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CF2" w:rsidRPr="00026E06" w:rsidRDefault="00514CF2" w:rsidP="00D03999">
      <w:pPr>
        <w:spacing w:after="0"/>
        <w:ind w:firstLine="567"/>
        <w:jc w:val="center"/>
        <w:rPr>
          <w:rFonts w:ascii="Times New Roman" w:hAnsi="Times New Roman" w:cs="Times New Roman"/>
          <w:b/>
          <w:bCs/>
          <w:spacing w:val="7"/>
          <w:sz w:val="24"/>
          <w:szCs w:val="24"/>
          <w:lang w:val="uk-UA"/>
        </w:rPr>
      </w:pPr>
      <w:r w:rsidRPr="00026E06">
        <w:rPr>
          <w:rFonts w:ascii="Times New Roman" w:hAnsi="Times New Roman" w:cs="Times New Roman"/>
          <w:b/>
          <w:bCs/>
          <w:spacing w:val="7"/>
          <w:sz w:val="24"/>
          <w:szCs w:val="24"/>
          <w:lang w:val="uk-UA"/>
        </w:rPr>
        <w:t>Тема 1. Сутність, з</w:t>
      </w:r>
      <w:r w:rsidR="003F06A8" w:rsidRPr="00026E06">
        <w:rPr>
          <w:rFonts w:ascii="Times New Roman" w:hAnsi="Times New Roman" w:cs="Times New Roman"/>
          <w:b/>
          <w:bCs/>
          <w:spacing w:val="7"/>
          <w:sz w:val="24"/>
          <w:szCs w:val="24"/>
          <w:lang w:val="uk-UA"/>
        </w:rPr>
        <w:t>начення та розвиток менеджменту</w:t>
      </w:r>
    </w:p>
    <w:p w:rsidR="00514CF2" w:rsidRPr="00026E06" w:rsidRDefault="00514CF2" w:rsidP="00514CF2">
      <w:pPr>
        <w:spacing w:after="0"/>
        <w:jc w:val="center"/>
        <w:rPr>
          <w:rFonts w:ascii="Times New Roman" w:hAnsi="Times New Roman" w:cs="Times New Roman"/>
          <w:b/>
          <w:sz w:val="24"/>
          <w:szCs w:val="24"/>
          <w:lang w:val="uk-UA"/>
        </w:rPr>
      </w:pPr>
    </w:p>
    <w:p w:rsidR="00514CF2" w:rsidRPr="00026E06" w:rsidRDefault="00514CF2" w:rsidP="00514CF2">
      <w:pPr>
        <w:spacing w:after="0"/>
        <w:jc w:val="center"/>
        <w:rPr>
          <w:rFonts w:ascii="Times New Roman" w:hAnsi="Times New Roman" w:cs="Times New Roman"/>
          <w:b/>
          <w:sz w:val="24"/>
          <w:szCs w:val="24"/>
          <w:lang w:val="uk-UA"/>
        </w:rPr>
      </w:pPr>
      <w:r w:rsidRPr="00026E06">
        <w:rPr>
          <w:rFonts w:ascii="Times New Roman" w:hAnsi="Times New Roman" w:cs="Times New Roman"/>
          <w:b/>
          <w:sz w:val="24"/>
          <w:szCs w:val="24"/>
          <w:lang w:val="uk-UA"/>
        </w:rPr>
        <w:t>План:</w:t>
      </w:r>
    </w:p>
    <w:p w:rsidR="00514CF2" w:rsidRPr="00026E06" w:rsidRDefault="00514CF2" w:rsidP="00514CF2">
      <w:pPr>
        <w:pStyle w:val="a3"/>
        <w:numPr>
          <w:ilvl w:val="0"/>
          <w:numId w:val="1"/>
        </w:numPr>
        <w:spacing w:after="0"/>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Сутність категорій </w:t>
      </w:r>
      <w:r w:rsidRPr="00026E06">
        <w:rPr>
          <w:rFonts w:ascii="Times New Roman" w:hAnsi="Times New Roman" w:cs="Times New Roman"/>
          <w:sz w:val="24"/>
          <w:szCs w:val="24"/>
          <w:lang w:val="uk-UA"/>
        </w:rPr>
        <w:t>«</w:t>
      </w:r>
      <w:r w:rsidRPr="00026E06">
        <w:rPr>
          <w:rFonts w:ascii="Times New Roman" w:hAnsi="Times New Roman" w:cs="Times New Roman"/>
          <w:sz w:val="24"/>
          <w:szCs w:val="24"/>
        </w:rPr>
        <w:t>менеджмент</w:t>
      </w:r>
      <w:r w:rsidRPr="00026E06">
        <w:rPr>
          <w:rFonts w:ascii="Times New Roman" w:hAnsi="Times New Roman" w:cs="Times New Roman"/>
          <w:sz w:val="24"/>
          <w:szCs w:val="24"/>
          <w:lang w:val="uk-UA"/>
        </w:rPr>
        <w:t>»</w:t>
      </w:r>
      <w:r w:rsidRPr="00026E06">
        <w:rPr>
          <w:rFonts w:ascii="Times New Roman" w:hAnsi="Times New Roman" w:cs="Times New Roman"/>
          <w:sz w:val="24"/>
          <w:szCs w:val="24"/>
        </w:rPr>
        <w:t xml:space="preserve">, </w:t>
      </w:r>
      <w:r w:rsidRPr="00026E06">
        <w:rPr>
          <w:rFonts w:ascii="Times New Roman" w:hAnsi="Times New Roman" w:cs="Times New Roman"/>
          <w:sz w:val="24"/>
          <w:szCs w:val="24"/>
          <w:lang w:val="uk-UA"/>
        </w:rPr>
        <w:t>«</w:t>
      </w:r>
      <w:r w:rsidRPr="00026E06">
        <w:rPr>
          <w:rFonts w:ascii="Times New Roman" w:hAnsi="Times New Roman" w:cs="Times New Roman"/>
          <w:sz w:val="24"/>
          <w:szCs w:val="24"/>
        </w:rPr>
        <w:t>управління</w:t>
      </w:r>
      <w:r w:rsidRPr="00026E06">
        <w:rPr>
          <w:rFonts w:ascii="Times New Roman" w:hAnsi="Times New Roman" w:cs="Times New Roman"/>
          <w:sz w:val="24"/>
          <w:szCs w:val="24"/>
          <w:lang w:val="uk-UA"/>
        </w:rPr>
        <w:t>»</w:t>
      </w:r>
      <w:r w:rsidRPr="00026E06">
        <w:rPr>
          <w:rFonts w:ascii="Times New Roman" w:hAnsi="Times New Roman" w:cs="Times New Roman"/>
          <w:sz w:val="24"/>
          <w:szCs w:val="24"/>
        </w:rPr>
        <w:t xml:space="preserve"> та </w:t>
      </w:r>
      <w:r w:rsidRPr="00026E06">
        <w:rPr>
          <w:rFonts w:ascii="Times New Roman" w:hAnsi="Times New Roman" w:cs="Times New Roman"/>
          <w:sz w:val="24"/>
          <w:szCs w:val="24"/>
          <w:lang w:val="uk-UA"/>
        </w:rPr>
        <w:t>«</w:t>
      </w:r>
      <w:r w:rsidRPr="00026E06">
        <w:rPr>
          <w:rFonts w:ascii="Times New Roman" w:hAnsi="Times New Roman" w:cs="Times New Roman"/>
          <w:sz w:val="24"/>
          <w:szCs w:val="24"/>
        </w:rPr>
        <w:t>управлінські відносини</w:t>
      </w:r>
      <w:r w:rsidRPr="00026E06">
        <w:rPr>
          <w:rFonts w:ascii="Times New Roman" w:hAnsi="Times New Roman" w:cs="Times New Roman"/>
          <w:sz w:val="24"/>
          <w:szCs w:val="24"/>
          <w:lang w:val="uk-UA"/>
        </w:rPr>
        <w:t>».</w:t>
      </w:r>
    </w:p>
    <w:p w:rsidR="00514CF2" w:rsidRPr="00026E06" w:rsidRDefault="002270F4" w:rsidP="00514CF2">
      <w:pPr>
        <w:pStyle w:val="a3"/>
        <w:numPr>
          <w:ilvl w:val="0"/>
          <w:numId w:val="1"/>
        </w:numPr>
        <w:spacing w:after="0"/>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Рівні управління та групи менеджерів.</w:t>
      </w:r>
    </w:p>
    <w:p w:rsidR="00514CF2" w:rsidRPr="00026E06" w:rsidRDefault="0075726D" w:rsidP="00514CF2">
      <w:pPr>
        <w:pStyle w:val="a3"/>
        <w:numPr>
          <w:ilvl w:val="0"/>
          <w:numId w:val="1"/>
        </w:numPr>
        <w:spacing w:after="0"/>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Значення та завдання менеджменту.</w:t>
      </w:r>
    </w:p>
    <w:p w:rsidR="00C728AF" w:rsidRPr="00026E06" w:rsidRDefault="00C728AF" w:rsidP="00C728AF">
      <w:pPr>
        <w:pStyle w:val="a3"/>
        <w:numPr>
          <w:ilvl w:val="0"/>
          <w:numId w:val="1"/>
        </w:numPr>
        <w:spacing w:after="0"/>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Історичні етапи розвитку менеджменту.</w:t>
      </w:r>
    </w:p>
    <w:p w:rsidR="00C728AF" w:rsidRPr="00026E06" w:rsidRDefault="00C728AF" w:rsidP="00514CF2">
      <w:pPr>
        <w:pStyle w:val="a3"/>
        <w:numPr>
          <w:ilvl w:val="0"/>
          <w:numId w:val="1"/>
        </w:numPr>
        <w:spacing w:after="0"/>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Наукові підходи до менеджменту.</w:t>
      </w:r>
    </w:p>
    <w:p w:rsidR="0075726D" w:rsidRPr="00026E06" w:rsidRDefault="0075726D" w:rsidP="0075726D">
      <w:pPr>
        <w:spacing w:after="0"/>
        <w:jc w:val="both"/>
        <w:rPr>
          <w:rFonts w:ascii="Times New Roman" w:hAnsi="Times New Roman" w:cs="Times New Roman"/>
          <w:sz w:val="24"/>
          <w:szCs w:val="24"/>
          <w:lang w:val="uk-UA"/>
        </w:rPr>
      </w:pPr>
    </w:p>
    <w:p w:rsidR="00514CF2" w:rsidRPr="00026E06" w:rsidRDefault="00514CF2" w:rsidP="00514CF2">
      <w:pPr>
        <w:pStyle w:val="21"/>
        <w:spacing w:line="240" w:lineRule="auto"/>
        <w:jc w:val="both"/>
        <w:rPr>
          <w:b/>
        </w:rPr>
      </w:pPr>
      <w:r w:rsidRPr="00026E06">
        <w:rPr>
          <w:b/>
        </w:rPr>
        <w:t xml:space="preserve">Мета: </w:t>
      </w:r>
    </w:p>
    <w:p w:rsidR="00514CF2" w:rsidRPr="00026E06" w:rsidRDefault="00514CF2" w:rsidP="00514CF2">
      <w:pPr>
        <w:pStyle w:val="21"/>
        <w:spacing w:line="240" w:lineRule="auto"/>
        <w:jc w:val="both"/>
      </w:pPr>
      <w:r w:rsidRPr="00026E06">
        <w:rPr>
          <w:b/>
        </w:rPr>
        <w:t>-</w:t>
      </w:r>
      <w:r w:rsidRPr="00026E06">
        <w:rPr>
          <w:b/>
        </w:rPr>
        <w:tab/>
        <w:t xml:space="preserve">навчальна – </w:t>
      </w:r>
      <w:r w:rsidRPr="00026E06">
        <w:t>розкриття змісту менеджменту та його ролі у функціонуванні бізнесу;</w:t>
      </w:r>
    </w:p>
    <w:p w:rsidR="00514CF2" w:rsidRPr="00026E06" w:rsidRDefault="00514CF2" w:rsidP="00514CF2">
      <w:pPr>
        <w:pStyle w:val="21"/>
        <w:spacing w:line="240" w:lineRule="auto"/>
        <w:jc w:val="both"/>
        <w:rPr>
          <w:rStyle w:val="apple-style-span"/>
          <w:color w:val="000000"/>
        </w:rPr>
      </w:pPr>
      <w:r w:rsidRPr="00026E06">
        <w:rPr>
          <w:lang w:val="ru-RU"/>
        </w:rPr>
        <w:t>-</w:t>
      </w:r>
      <w:r w:rsidRPr="00026E06">
        <w:rPr>
          <w:lang w:val="ru-RU"/>
        </w:rPr>
        <w:tab/>
      </w:r>
      <w:r w:rsidRPr="00026E06">
        <w:rPr>
          <w:b/>
          <w:lang w:val="ru-RU"/>
        </w:rPr>
        <w:t>виховна</w:t>
      </w:r>
      <w:r w:rsidRPr="00026E06">
        <w:rPr>
          <w:lang w:val="ru-RU"/>
        </w:rPr>
        <w:t xml:space="preserve"> – </w:t>
      </w:r>
      <w:r w:rsidRPr="00026E06">
        <w:rPr>
          <w:rStyle w:val="apple-style-span"/>
          <w:color w:val="000000"/>
        </w:rPr>
        <w:t xml:space="preserve">виховання </w:t>
      </w:r>
      <w:r w:rsidRPr="00026E06">
        <w:rPr>
          <w:rStyle w:val="apple-style-span"/>
          <w:color w:val="000000"/>
          <w:lang w:val="ru-RU"/>
        </w:rPr>
        <w:t>у студентів</w:t>
      </w:r>
      <w:r w:rsidRPr="00026E06">
        <w:rPr>
          <w:rStyle w:val="apple-style-span"/>
          <w:color w:val="000000"/>
        </w:rPr>
        <w:t xml:space="preserve"> економічної культури, навичок підприємництва, відповідальності, ініціативності;</w:t>
      </w:r>
    </w:p>
    <w:p w:rsidR="00514CF2" w:rsidRPr="00026E06" w:rsidRDefault="00514CF2" w:rsidP="00514CF2">
      <w:pPr>
        <w:pStyle w:val="21"/>
        <w:spacing w:line="240" w:lineRule="auto"/>
        <w:jc w:val="both"/>
      </w:pPr>
      <w:r w:rsidRPr="00026E06">
        <w:t>-</w:t>
      </w:r>
      <w:r w:rsidRPr="00026E06">
        <w:tab/>
      </w:r>
      <w:r w:rsidRPr="00026E06">
        <w:rPr>
          <w:b/>
        </w:rPr>
        <w:t>розвиваюча</w:t>
      </w:r>
      <w:r w:rsidRPr="00026E06">
        <w:t xml:space="preserve"> – розвиток уміння визначати рівні управління, різницю між менеджментом та управлінням.</w:t>
      </w:r>
    </w:p>
    <w:p w:rsidR="00514CF2" w:rsidRPr="00026E06" w:rsidRDefault="00514CF2" w:rsidP="00514CF2">
      <w:pPr>
        <w:spacing w:after="0"/>
        <w:ind w:firstLine="567"/>
        <w:jc w:val="both"/>
        <w:rPr>
          <w:rFonts w:ascii="Times New Roman" w:hAnsi="Times New Roman" w:cs="Times New Roman"/>
          <w:sz w:val="24"/>
          <w:szCs w:val="24"/>
          <w:lang w:val="uk-UA"/>
        </w:rPr>
      </w:pPr>
    </w:p>
    <w:p w:rsidR="00514CF2" w:rsidRPr="00026E06" w:rsidRDefault="00514CF2" w:rsidP="00514CF2">
      <w:pPr>
        <w:pStyle w:val="a3"/>
        <w:numPr>
          <w:ilvl w:val="0"/>
          <w:numId w:val="2"/>
        </w:numPr>
        <w:spacing w:after="0"/>
        <w:ind w:left="0" w:firstLine="0"/>
        <w:jc w:val="both"/>
        <w:rPr>
          <w:rFonts w:ascii="Times New Roman" w:hAnsi="Times New Roman" w:cs="Times New Roman"/>
          <w:b/>
          <w:sz w:val="24"/>
          <w:szCs w:val="24"/>
          <w:lang w:val="uk-UA"/>
        </w:rPr>
      </w:pPr>
      <w:r w:rsidRPr="00026E06">
        <w:rPr>
          <w:rFonts w:ascii="Times New Roman" w:hAnsi="Times New Roman" w:cs="Times New Roman"/>
          <w:b/>
          <w:sz w:val="24"/>
          <w:szCs w:val="24"/>
        </w:rPr>
        <w:t xml:space="preserve">Сутність категорій </w:t>
      </w:r>
      <w:r w:rsidRPr="00026E06">
        <w:rPr>
          <w:rFonts w:ascii="Times New Roman" w:hAnsi="Times New Roman" w:cs="Times New Roman"/>
          <w:b/>
          <w:sz w:val="24"/>
          <w:szCs w:val="24"/>
          <w:lang w:val="uk-UA"/>
        </w:rPr>
        <w:t>«</w:t>
      </w:r>
      <w:r w:rsidRPr="00026E06">
        <w:rPr>
          <w:rFonts w:ascii="Times New Roman" w:hAnsi="Times New Roman" w:cs="Times New Roman"/>
          <w:b/>
          <w:sz w:val="24"/>
          <w:szCs w:val="24"/>
        </w:rPr>
        <w:t>менеджмент</w:t>
      </w:r>
      <w:r w:rsidRPr="00026E06">
        <w:rPr>
          <w:rFonts w:ascii="Times New Roman" w:hAnsi="Times New Roman" w:cs="Times New Roman"/>
          <w:b/>
          <w:sz w:val="24"/>
          <w:szCs w:val="24"/>
          <w:lang w:val="uk-UA"/>
        </w:rPr>
        <w:t>»</w:t>
      </w:r>
      <w:r w:rsidRPr="00026E06">
        <w:rPr>
          <w:rFonts w:ascii="Times New Roman" w:hAnsi="Times New Roman" w:cs="Times New Roman"/>
          <w:b/>
          <w:sz w:val="24"/>
          <w:szCs w:val="24"/>
        </w:rPr>
        <w:t xml:space="preserve">, </w:t>
      </w:r>
      <w:r w:rsidRPr="00026E06">
        <w:rPr>
          <w:rFonts w:ascii="Times New Roman" w:hAnsi="Times New Roman" w:cs="Times New Roman"/>
          <w:b/>
          <w:sz w:val="24"/>
          <w:szCs w:val="24"/>
          <w:lang w:val="uk-UA"/>
        </w:rPr>
        <w:t>«</w:t>
      </w:r>
      <w:r w:rsidRPr="00026E06">
        <w:rPr>
          <w:rFonts w:ascii="Times New Roman" w:hAnsi="Times New Roman" w:cs="Times New Roman"/>
          <w:b/>
          <w:sz w:val="24"/>
          <w:szCs w:val="24"/>
        </w:rPr>
        <w:t>управління</w:t>
      </w:r>
      <w:r w:rsidRPr="00026E06">
        <w:rPr>
          <w:rFonts w:ascii="Times New Roman" w:hAnsi="Times New Roman" w:cs="Times New Roman"/>
          <w:b/>
          <w:sz w:val="24"/>
          <w:szCs w:val="24"/>
          <w:lang w:val="uk-UA"/>
        </w:rPr>
        <w:t>»</w:t>
      </w:r>
      <w:r w:rsidRPr="00026E06">
        <w:rPr>
          <w:rFonts w:ascii="Times New Roman" w:hAnsi="Times New Roman" w:cs="Times New Roman"/>
          <w:b/>
          <w:sz w:val="24"/>
          <w:szCs w:val="24"/>
        </w:rPr>
        <w:t xml:space="preserve"> та </w:t>
      </w:r>
      <w:r w:rsidRPr="00026E06">
        <w:rPr>
          <w:rFonts w:ascii="Times New Roman" w:hAnsi="Times New Roman" w:cs="Times New Roman"/>
          <w:b/>
          <w:sz w:val="24"/>
          <w:szCs w:val="24"/>
          <w:lang w:val="uk-UA"/>
        </w:rPr>
        <w:t>«</w:t>
      </w:r>
      <w:r w:rsidRPr="00026E06">
        <w:rPr>
          <w:rFonts w:ascii="Times New Roman" w:hAnsi="Times New Roman" w:cs="Times New Roman"/>
          <w:b/>
          <w:sz w:val="24"/>
          <w:szCs w:val="24"/>
        </w:rPr>
        <w:t>управлінські відносини</w:t>
      </w:r>
      <w:r w:rsidRPr="00026E06">
        <w:rPr>
          <w:rFonts w:ascii="Times New Roman" w:hAnsi="Times New Roman" w:cs="Times New Roman"/>
          <w:b/>
          <w:sz w:val="24"/>
          <w:szCs w:val="24"/>
          <w:lang w:val="uk-UA"/>
        </w:rPr>
        <w:t>»</w:t>
      </w:r>
    </w:p>
    <w:p w:rsidR="00514CF2" w:rsidRPr="00026E06" w:rsidRDefault="00514CF2" w:rsidP="00514CF2">
      <w:pPr>
        <w:spacing w:after="0"/>
        <w:ind w:firstLine="567"/>
        <w:jc w:val="both"/>
        <w:rPr>
          <w:rFonts w:ascii="Times New Roman" w:hAnsi="Times New Roman" w:cs="Times New Roman"/>
          <w:sz w:val="24"/>
          <w:szCs w:val="24"/>
          <w:lang w:val="uk-UA"/>
        </w:rPr>
      </w:pPr>
    </w:p>
    <w:p w:rsidR="00514CF2" w:rsidRPr="00026E06" w:rsidRDefault="00514CF2" w:rsidP="00514CF2">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t>Ще донедавна поняття «менеджмент» було новим і незрозумілим для багатьох в нашій країні. Але з розвитком ринкових відносин, процесом приватизації державної власності, розширенням діяльності підприємств, зарубіжний досвід управління в сфері ринкової економіки став досить актуальним. Нова наука</w:t>
      </w:r>
      <w:r w:rsidRPr="00026E06">
        <w:rPr>
          <w:rFonts w:ascii="Times New Roman" w:hAnsi="Times New Roman" w:cs="Times New Roman"/>
          <w:sz w:val="24"/>
          <w:szCs w:val="24"/>
          <w:lang w:val="uk-UA"/>
        </w:rPr>
        <w:t xml:space="preserve"> – «м</w:t>
      </w:r>
      <w:r w:rsidRPr="00026E06">
        <w:rPr>
          <w:rFonts w:ascii="Times New Roman" w:hAnsi="Times New Roman" w:cs="Times New Roman"/>
          <w:sz w:val="24"/>
          <w:szCs w:val="24"/>
        </w:rPr>
        <w:t>енеджмент», яка спочатку сприймалась як метод управління</w:t>
      </w:r>
      <w:r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набула значного поширення як така, що всебічно вивчає феномен управління, його методи і принципи.</w:t>
      </w:r>
    </w:p>
    <w:p w:rsidR="00514CF2" w:rsidRPr="00026E06" w:rsidRDefault="00514CF2" w:rsidP="00514CF2">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Ряд науковців посилається на визначення </w:t>
      </w:r>
      <w:r w:rsidRPr="00026E06">
        <w:rPr>
          <w:rFonts w:ascii="Times New Roman" w:hAnsi="Times New Roman" w:cs="Times New Roman"/>
          <w:b/>
          <w:sz w:val="24"/>
          <w:szCs w:val="24"/>
        </w:rPr>
        <w:t>«менеджменту»</w:t>
      </w:r>
      <w:r w:rsidRPr="00026E06">
        <w:rPr>
          <w:rFonts w:ascii="Times New Roman" w:hAnsi="Times New Roman" w:cs="Times New Roman"/>
          <w:sz w:val="24"/>
          <w:szCs w:val="24"/>
        </w:rPr>
        <w:t>, пропоноване тлумачним Оксфордським словником англійської мови, де це поняття трактується як:</w:t>
      </w:r>
    </w:p>
    <w:p w:rsidR="00514CF2" w:rsidRPr="00026E06" w:rsidRDefault="00514CF2" w:rsidP="00514CF2">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 спосіб, манера спілкування з людьми;</w:t>
      </w:r>
    </w:p>
    <w:p w:rsidR="00514CF2" w:rsidRPr="00026E06" w:rsidRDefault="00514CF2" w:rsidP="00514CF2">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 влада й мистецтво управління;</w:t>
      </w:r>
    </w:p>
    <w:p w:rsidR="00514CF2" w:rsidRPr="00026E06" w:rsidRDefault="00514CF2" w:rsidP="00514CF2">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 особливого роду вміння й адміністративні навички;</w:t>
      </w:r>
    </w:p>
    <w:p w:rsidR="00514CF2" w:rsidRPr="00026E06" w:rsidRDefault="00514CF2" w:rsidP="00514CF2">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t>- орган управління, адміністративна одиниця.</w:t>
      </w:r>
    </w:p>
    <w:p w:rsidR="00514CF2" w:rsidRPr="00026E06" w:rsidRDefault="00514CF2" w:rsidP="00514CF2">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Відтак можна дійти висновку, що навіть в англійський мові цей термін трактується неоднозначно. </w:t>
      </w:r>
      <w:r w:rsidRPr="00026E06">
        <w:rPr>
          <w:rFonts w:ascii="Times New Roman" w:hAnsi="Times New Roman" w:cs="Times New Roman"/>
          <w:b/>
          <w:sz w:val="24"/>
          <w:szCs w:val="24"/>
        </w:rPr>
        <w:t>Американський дослідник</w:t>
      </w:r>
      <w:r w:rsidRPr="00026E06">
        <w:rPr>
          <w:rFonts w:ascii="Times New Roman" w:hAnsi="Times New Roman" w:cs="Times New Roman"/>
          <w:sz w:val="24"/>
          <w:szCs w:val="24"/>
        </w:rPr>
        <w:t xml:space="preserve"> цієї проблеми </w:t>
      </w:r>
      <w:r w:rsidRPr="00026E06">
        <w:rPr>
          <w:rFonts w:ascii="Times New Roman" w:hAnsi="Times New Roman" w:cs="Times New Roman"/>
          <w:b/>
          <w:sz w:val="24"/>
          <w:szCs w:val="24"/>
        </w:rPr>
        <w:t>П.</w:t>
      </w:r>
      <w:r w:rsidRPr="00026E06">
        <w:rPr>
          <w:rFonts w:ascii="Times New Roman" w:hAnsi="Times New Roman" w:cs="Times New Roman"/>
          <w:b/>
          <w:sz w:val="24"/>
          <w:szCs w:val="24"/>
          <w:lang w:val="uk-UA"/>
        </w:rPr>
        <w:t xml:space="preserve"> </w:t>
      </w:r>
      <w:r w:rsidRPr="00026E06">
        <w:rPr>
          <w:rFonts w:ascii="Times New Roman" w:hAnsi="Times New Roman" w:cs="Times New Roman"/>
          <w:b/>
          <w:sz w:val="24"/>
          <w:szCs w:val="24"/>
        </w:rPr>
        <w:t>Друкер</w:t>
      </w:r>
      <w:r w:rsidRPr="00026E06">
        <w:rPr>
          <w:rFonts w:ascii="Times New Roman" w:hAnsi="Times New Roman" w:cs="Times New Roman"/>
          <w:sz w:val="24"/>
          <w:szCs w:val="24"/>
        </w:rPr>
        <w:t xml:space="preserve"> підкреслює виключно американське походження цього поняття, а також його полісемантичний характер, тому що термін </w:t>
      </w:r>
      <w:r w:rsidRPr="00026E06">
        <w:rPr>
          <w:rFonts w:ascii="Times New Roman" w:hAnsi="Times New Roman" w:cs="Times New Roman"/>
          <w:b/>
          <w:sz w:val="24"/>
          <w:szCs w:val="24"/>
        </w:rPr>
        <w:t>«менеджмент»</w:t>
      </w:r>
      <w:r w:rsidRPr="00026E06">
        <w:rPr>
          <w:rFonts w:ascii="Times New Roman" w:hAnsi="Times New Roman" w:cs="Times New Roman"/>
          <w:sz w:val="24"/>
          <w:szCs w:val="24"/>
        </w:rPr>
        <w:t xml:space="preserve"> включає в себе й визначену функцію, й соціальний статус осіб, які її виконують, й навчальну дисципліну, й галузь наукових досліджень. Разом з цим П.</w:t>
      </w:r>
      <w:r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Друкер наголошує, що до організацій, діяльність яких не відноситься до сфери бізнесу, як правило, поняття «менеджмент» і «менеджер» не застосовуються. Відтак поняття «менеджмент» щодо поняття «управління» слід розглядати як частину від цілого.</w:t>
      </w:r>
    </w:p>
    <w:p w:rsidR="00514CF2" w:rsidRPr="00026E06" w:rsidRDefault="00514CF2" w:rsidP="0075726D">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xml:space="preserve">Коли йдеться про менеджмент, у американців він майже завжди асоціюється із особою </w:t>
      </w:r>
      <w:r w:rsidRPr="00026E06">
        <w:rPr>
          <w:rFonts w:ascii="Times New Roman" w:hAnsi="Times New Roman" w:cs="Times New Roman"/>
          <w:b/>
          <w:sz w:val="24"/>
          <w:szCs w:val="24"/>
          <w:lang w:val="uk-UA"/>
        </w:rPr>
        <w:t>менеджера-функціонера – суб</w:t>
      </w:r>
      <w:r w:rsidR="00026E06">
        <w:rPr>
          <w:rFonts w:ascii="Times New Roman" w:hAnsi="Times New Roman" w:cs="Times New Roman"/>
          <w:b/>
          <w:sz w:val="24"/>
          <w:szCs w:val="24"/>
          <w:lang w:val="uk-UA"/>
        </w:rPr>
        <w:t>’</w:t>
      </w:r>
      <w:r w:rsidRPr="00026E06">
        <w:rPr>
          <w:rFonts w:ascii="Times New Roman" w:hAnsi="Times New Roman" w:cs="Times New Roman"/>
          <w:b/>
          <w:sz w:val="24"/>
          <w:szCs w:val="24"/>
          <w:lang w:val="uk-UA"/>
        </w:rPr>
        <w:t>єкта управління</w:t>
      </w:r>
      <w:r w:rsidRPr="00026E06">
        <w:rPr>
          <w:rFonts w:ascii="Times New Roman" w:hAnsi="Times New Roman" w:cs="Times New Roman"/>
          <w:sz w:val="24"/>
          <w:szCs w:val="24"/>
          <w:lang w:val="uk-UA"/>
        </w:rPr>
        <w:t xml:space="preserve">, що діє в системі певної організації. </w:t>
      </w:r>
      <w:r w:rsidRPr="00026E06">
        <w:rPr>
          <w:rFonts w:ascii="Times New Roman" w:hAnsi="Times New Roman" w:cs="Times New Roman"/>
          <w:sz w:val="24"/>
          <w:szCs w:val="24"/>
        </w:rPr>
        <w:t xml:space="preserve">В більш широкому значенні вони застосовують термін </w:t>
      </w:r>
      <w:r w:rsidRPr="00026E06">
        <w:rPr>
          <w:rFonts w:ascii="Times New Roman" w:hAnsi="Times New Roman" w:cs="Times New Roman"/>
          <w:b/>
          <w:sz w:val="24"/>
          <w:szCs w:val="24"/>
        </w:rPr>
        <w:t>«адміністрація»</w:t>
      </w:r>
      <w:r w:rsidRPr="00026E06">
        <w:rPr>
          <w:rFonts w:ascii="Times New Roman" w:hAnsi="Times New Roman" w:cs="Times New Roman"/>
          <w:sz w:val="24"/>
          <w:szCs w:val="24"/>
        </w:rPr>
        <w:t xml:space="preserve">, який більшою мірою відбиває знеособлену систему управління. </w:t>
      </w:r>
      <w:r w:rsidRPr="00026E06">
        <w:rPr>
          <w:rFonts w:ascii="Times New Roman" w:hAnsi="Times New Roman" w:cs="Times New Roman"/>
          <w:b/>
          <w:sz w:val="24"/>
          <w:szCs w:val="24"/>
        </w:rPr>
        <w:t>Менеджер</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це насамперед управлінець-професіонал, який усвідомлює, що він представник особливої професії із спеціальною підготовкою, а не просто інженер чи економіст, що займається управлінням. В розвинених країнах поняття «менеджмент» нерозривно пов</w:t>
      </w:r>
      <w:r w:rsidR="00026E06">
        <w:rPr>
          <w:rFonts w:ascii="Times New Roman" w:hAnsi="Times New Roman" w:cs="Times New Roman"/>
          <w:sz w:val="24"/>
          <w:szCs w:val="24"/>
        </w:rPr>
        <w:t>’</w:t>
      </w:r>
      <w:r w:rsidRPr="00026E06">
        <w:rPr>
          <w:rFonts w:ascii="Times New Roman" w:hAnsi="Times New Roman" w:cs="Times New Roman"/>
          <w:sz w:val="24"/>
          <w:szCs w:val="24"/>
        </w:rPr>
        <w:t>язане з поняття</w:t>
      </w:r>
      <w:r w:rsidRPr="00026E06">
        <w:rPr>
          <w:rFonts w:ascii="Times New Roman" w:hAnsi="Times New Roman" w:cs="Times New Roman"/>
          <w:sz w:val="24"/>
          <w:szCs w:val="24"/>
          <w:lang w:val="uk-UA"/>
        </w:rPr>
        <w:t>м</w:t>
      </w:r>
      <w:r w:rsidRPr="00026E06">
        <w:rPr>
          <w:rFonts w:ascii="Times New Roman" w:hAnsi="Times New Roman" w:cs="Times New Roman"/>
          <w:sz w:val="24"/>
          <w:szCs w:val="24"/>
        </w:rPr>
        <w:t xml:space="preserve"> </w:t>
      </w:r>
      <w:r w:rsidRPr="00026E06">
        <w:rPr>
          <w:rFonts w:ascii="Times New Roman" w:hAnsi="Times New Roman" w:cs="Times New Roman"/>
          <w:b/>
          <w:sz w:val="24"/>
          <w:szCs w:val="24"/>
        </w:rPr>
        <w:t>«бізнес»</w:t>
      </w:r>
      <w:r w:rsidRPr="00026E06">
        <w:rPr>
          <w:rFonts w:ascii="Times New Roman" w:hAnsi="Times New Roman" w:cs="Times New Roman"/>
          <w:sz w:val="24"/>
          <w:szCs w:val="24"/>
        </w:rPr>
        <w:t>.</w:t>
      </w:r>
    </w:p>
    <w:p w:rsidR="00514CF2" w:rsidRPr="00026E06" w:rsidRDefault="00514CF2" w:rsidP="00514CF2">
      <w:pPr>
        <w:spacing w:after="0"/>
        <w:ind w:firstLine="567"/>
        <w:jc w:val="both"/>
        <w:rPr>
          <w:rFonts w:ascii="Times New Roman" w:hAnsi="Times New Roman" w:cs="Times New Roman"/>
          <w:sz w:val="24"/>
          <w:szCs w:val="24"/>
          <w:lang w:val="uk-UA"/>
        </w:rPr>
      </w:pPr>
      <w:r w:rsidRPr="00026E06">
        <w:rPr>
          <w:rFonts w:ascii="Times New Roman" w:hAnsi="Times New Roman" w:cs="Times New Roman"/>
          <w:b/>
          <w:sz w:val="24"/>
          <w:szCs w:val="24"/>
        </w:rPr>
        <w:t>Бізнес</w:t>
      </w:r>
      <w:r w:rsidRPr="00026E06">
        <w:rPr>
          <w:rFonts w:ascii="Times New Roman" w:hAnsi="Times New Roman" w:cs="Times New Roman"/>
          <w:b/>
          <w:sz w:val="24"/>
          <w:szCs w:val="24"/>
          <w:lang w:val="uk-UA"/>
        </w:rPr>
        <w:t xml:space="preserve"> </w:t>
      </w:r>
      <w:r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 xml:space="preserve">це діяльність, спрямована на отримання прибутку шляхом виробництва й реалізації певної продукції чи послуг. </w:t>
      </w:r>
      <w:r w:rsidRPr="00026E06">
        <w:rPr>
          <w:rFonts w:ascii="Times New Roman" w:hAnsi="Times New Roman" w:cs="Times New Roman"/>
          <w:b/>
          <w:sz w:val="24"/>
          <w:szCs w:val="24"/>
        </w:rPr>
        <w:t>Управління бізнесом</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 xml:space="preserve">це управління комерційними й господарськими </w:t>
      </w:r>
      <w:r w:rsidRPr="00026E06">
        <w:rPr>
          <w:rFonts w:ascii="Times New Roman" w:hAnsi="Times New Roman" w:cs="Times New Roman"/>
          <w:sz w:val="24"/>
          <w:szCs w:val="24"/>
        </w:rPr>
        <w:lastRenderedPageBreak/>
        <w:t xml:space="preserve">організаціями. Термін «менеджмент» застосовується до діяльності організацій різних типів, але якщо йдеться про державні органи різного рівня, то застосовується термін </w:t>
      </w:r>
      <w:r w:rsidRPr="00026E06">
        <w:rPr>
          <w:rFonts w:ascii="Times New Roman" w:hAnsi="Times New Roman" w:cs="Times New Roman"/>
          <w:b/>
          <w:sz w:val="24"/>
          <w:szCs w:val="24"/>
        </w:rPr>
        <w:t>«державне управління»</w:t>
      </w:r>
      <w:r w:rsidRPr="00026E06">
        <w:rPr>
          <w:rFonts w:ascii="Times New Roman" w:hAnsi="Times New Roman" w:cs="Times New Roman"/>
          <w:sz w:val="24"/>
          <w:szCs w:val="24"/>
        </w:rPr>
        <w:t>.</w:t>
      </w:r>
    </w:p>
    <w:p w:rsidR="00514CF2" w:rsidRPr="00026E06" w:rsidRDefault="00514CF2" w:rsidP="00514CF2">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Крім визначення, пропонованого Оксфордським словником, існують </w:t>
      </w:r>
      <w:r w:rsidRPr="00026E06">
        <w:rPr>
          <w:rFonts w:ascii="Times New Roman" w:hAnsi="Times New Roman" w:cs="Times New Roman"/>
          <w:b/>
          <w:sz w:val="24"/>
          <w:szCs w:val="24"/>
        </w:rPr>
        <w:t>інші підходи до визначення терміну «менеджмент»</w:t>
      </w:r>
      <w:r w:rsidRPr="00026E06">
        <w:rPr>
          <w:rFonts w:ascii="Times New Roman" w:hAnsi="Times New Roman" w:cs="Times New Roman"/>
          <w:sz w:val="24"/>
          <w:szCs w:val="24"/>
        </w:rPr>
        <w:t>:</w:t>
      </w:r>
    </w:p>
    <w:p w:rsidR="00514CF2" w:rsidRPr="00026E06" w:rsidRDefault="00514CF2" w:rsidP="00514CF2">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менеджмент – це сукупність принципів, методів, засобів і форм управління виробництвом з метою підвищення його ефективності;</w:t>
      </w:r>
    </w:p>
    <w:p w:rsidR="00514CF2" w:rsidRPr="00026E06" w:rsidRDefault="00514CF2" w:rsidP="00514CF2">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 менеджмент</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це наука про управління людськими відносинами;</w:t>
      </w:r>
    </w:p>
    <w:p w:rsidR="00514CF2" w:rsidRPr="00026E06" w:rsidRDefault="00514CF2" w:rsidP="00514CF2">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  менеджмент</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це раціональний спосіб управління діловими організаціями;</w:t>
      </w:r>
    </w:p>
    <w:p w:rsidR="00514CF2" w:rsidRPr="00026E06" w:rsidRDefault="00514CF2" w:rsidP="00514CF2">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 менеджмент</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це особлива галузь наукових знань і професійної спеціалізації управляючих-менеджерів, які складають адміністративний штат;</w:t>
      </w:r>
    </w:p>
    <w:p w:rsidR="00514CF2" w:rsidRPr="00026E06" w:rsidRDefault="00514CF2" w:rsidP="00514CF2">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 менеджмент</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це вміння добиватись поставлених цілей, використовуючи працю та інтелект інших людей;</w:t>
      </w:r>
    </w:p>
    <w:p w:rsidR="00514CF2" w:rsidRPr="00026E06" w:rsidRDefault="00514CF2" w:rsidP="00514CF2">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 менеджмент</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це функція, вид діяльності, що полягає в керівництві людьми в різнорідних організаціях;</w:t>
      </w:r>
    </w:p>
    <w:p w:rsidR="00514CF2" w:rsidRPr="00026E06" w:rsidRDefault="00514CF2" w:rsidP="00514CF2">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 менеджмент</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це управління бізнесом, а бізнес є унікальною, винятковою справою у суспільстві.</w:t>
      </w:r>
    </w:p>
    <w:p w:rsidR="00514CF2" w:rsidRPr="00026E06" w:rsidRDefault="00514CF2" w:rsidP="00711714">
      <w:pPr>
        <w:spacing w:after="0"/>
        <w:ind w:firstLine="567"/>
        <w:jc w:val="both"/>
        <w:rPr>
          <w:rFonts w:ascii="Times New Roman" w:hAnsi="Times New Roman" w:cs="Times New Roman"/>
          <w:sz w:val="24"/>
          <w:szCs w:val="24"/>
          <w:lang w:val="uk-UA"/>
        </w:rPr>
      </w:pPr>
      <w:r w:rsidRPr="00026E06">
        <w:rPr>
          <w:rFonts w:ascii="Times New Roman" w:hAnsi="Times New Roman" w:cs="Times New Roman"/>
          <w:b/>
          <w:sz w:val="24"/>
          <w:szCs w:val="24"/>
          <w:lang w:val="uk-UA"/>
        </w:rPr>
        <w:t>Менеджмент як наукова теорія</w:t>
      </w:r>
      <w:r w:rsidRPr="00026E06">
        <w:rPr>
          <w:rFonts w:ascii="Times New Roman" w:hAnsi="Times New Roman" w:cs="Times New Roman"/>
          <w:sz w:val="24"/>
          <w:szCs w:val="24"/>
          <w:lang w:val="uk-UA"/>
        </w:rPr>
        <w:t xml:space="preserve"> виник і розвивається у зв</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язку з необхідністю дослідження і пояснення таких явищ як процвітання або банкрутство організацій, визначення та застосування певних методів управління для забезпечення їх успішної діяльності.</w:t>
      </w:r>
    </w:p>
    <w:p w:rsidR="00514CF2" w:rsidRPr="00026E06" w:rsidRDefault="00514CF2" w:rsidP="00711714">
      <w:pPr>
        <w:spacing w:after="0"/>
        <w:ind w:firstLine="567"/>
        <w:jc w:val="both"/>
        <w:rPr>
          <w:rFonts w:ascii="Times New Roman" w:hAnsi="Times New Roman" w:cs="Times New Roman"/>
          <w:sz w:val="24"/>
          <w:szCs w:val="24"/>
          <w:lang w:val="uk-UA"/>
        </w:rPr>
      </w:pPr>
      <w:r w:rsidRPr="00026E06">
        <w:rPr>
          <w:rFonts w:ascii="Times New Roman" w:hAnsi="Times New Roman" w:cs="Times New Roman"/>
          <w:b/>
          <w:sz w:val="24"/>
          <w:szCs w:val="24"/>
          <w:lang w:val="uk-UA"/>
        </w:rPr>
        <w:t>Історія розвитку менеджменту пов</w:t>
      </w:r>
      <w:r w:rsidR="00026E06">
        <w:rPr>
          <w:rFonts w:ascii="Times New Roman" w:hAnsi="Times New Roman" w:cs="Times New Roman"/>
          <w:b/>
          <w:sz w:val="24"/>
          <w:szCs w:val="24"/>
          <w:lang w:val="uk-UA"/>
        </w:rPr>
        <w:t>’</w:t>
      </w:r>
      <w:r w:rsidRPr="00026E06">
        <w:rPr>
          <w:rFonts w:ascii="Times New Roman" w:hAnsi="Times New Roman" w:cs="Times New Roman"/>
          <w:b/>
          <w:sz w:val="24"/>
          <w:szCs w:val="24"/>
          <w:lang w:val="uk-UA"/>
        </w:rPr>
        <w:t>язана з двома підходами до процесу управління:</w:t>
      </w:r>
      <w:r w:rsidRPr="00026E06">
        <w:rPr>
          <w:rFonts w:ascii="Times New Roman" w:hAnsi="Times New Roman" w:cs="Times New Roman"/>
          <w:sz w:val="24"/>
          <w:szCs w:val="24"/>
          <w:lang w:val="uk-UA"/>
        </w:rPr>
        <w:t xml:space="preserve"> перший акц</w:t>
      </w:r>
      <w:r w:rsidR="00711714" w:rsidRPr="00026E06">
        <w:rPr>
          <w:rFonts w:ascii="Times New Roman" w:hAnsi="Times New Roman" w:cs="Times New Roman"/>
          <w:sz w:val="24"/>
          <w:szCs w:val="24"/>
          <w:lang w:val="uk-UA"/>
        </w:rPr>
        <w:t>ентував увагу на управлінні опе</w:t>
      </w:r>
      <w:r w:rsidRPr="00026E06">
        <w:rPr>
          <w:rFonts w:ascii="Times New Roman" w:hAnsi="Times New Roman" w:cs="Times New Roman"/>
          <w:sz w:val="24"/>
          <w:szCs w:val="24"/>
          <w:lang w:val="uk-UA"/>
        </w:rPr>
        <w:t>раціями (технічному боці</w:t>
      </w:r>
      <w:r w:rsidR="00711714" w:rsidRPr="00026E06">
        <w:rPr>
          <w:rFonts w:ascii="Times New Roman" w:hAnsi="Times New Roman" w:cs="Times New Roman"/>
          <w:sz w:val="24"/>
          <w:szCs w:val="24"/>
          <w:lang w:val="uk-UA"/>
        </w:rPr>
        <w:t xml:space="preserve"> виробничого процесу), другий – на уп</w:t>
      </w:r>
      <w:r w:rsidRPr="00026E06">
        <w:rPr>
          <w:rFonts w:ascii="Times New Roman" w:hAnsi="Times New Roman" w:cs="Times New Roman"/>
          <w:sz w:val="24"/>
          <w:szCs w:val="24"/>
          <w:lang w:val="uk-UA"/>
        </w:rPr>
        <w:t>равлінні трудовими ресурсами, віддаючи пріоритет психологічним факторам, мотивації працівників й стимулюванню їх до діяльності.</w:t>
      </w:r>
    </w:p>
    <w:p w:rsidR="00514CF2" w:rsidRPr="00026E06" w:rsidRDefault="00514CF2" w:rsidP="00711714">
      <w:pPr>
        <w:spacing w:after="0"/>
        <w:ind w:firstLine="567"/>
        <w:jc w:val="both"/>
        <w:rPr>
          <w:rFonts w:ascii="Times New Roman" w:hAnsi="Times New Roman" w:cs="Times New Roman"/>
          <w:sz w:val="24"/>
          <w:szCs w:val="24"/>
          <w:lang w:val="uk-UA"/>
        </w:rPr>
      </w:pPr>
      <w:r w:rsidRPr="00026E06">
        <w:rPr>
          <w:rFonts w:ascii="Times New Roman" w:hAnsi="Times New Roman" w:cs="Times New Roman"/>
          <w:b/>
          <w:sz w:val="24"/>
          <w:szCs w:val="24"/>
          <w:lang w:val="uk-UA"/>
        </w:rPr>
        <w:t>Теоретико-наукову основу менеджменту</w:t>
      </w:r>
      <w:r w:rsidRPr="00026E06">
        <w:rPr>
          <w:rFonts w:ascii="Times New Roman" w:hAnsi="Times New Roman" w:cs="Times New Roman"/>
          <w:sz w:val="24"/>
          <w:szCs w:val="24"/>
          <w:lang w:val="uk-UA"/>
        </w:rPr>
        <w:t xml:space="preserve"> можна визначити як акумульовані, логічно впорядков</w:t>
      </w:r>
      <w:r w:rsidR="00711714" w:rsidRPr="00026E06">
        <w:rPr>
          <w:rFonts w:ascii="Times New Roman" w:hAnsi="Times New Roman" w:cs="Times New Roman"/>
          <w:sz w:val="24"/>
          <w:szCs w:val="24"/>
          <w:lang w:val="uk-UA"/>
        </w:rPr>
        <w:t>ані знання, що являють собою си</w:t>
      </w:r>
      <w:r w:rsidRPr="00026E06">
        <w:rPr>
          <w:rFonts w:ascii="Times New Roman" w:hAnsi="Times New Roman" w:cs="Times New Roman"/>
          <w:sz w:val="24"/>
          <w:szCs w:val="24"/>
          <w:lang w:val="uk-UA"/>
        </w:rPr>
        <w:t>стему принципів, методів і технологій управління, розроблених на базі інформації, отриманої як ем</w:t>
      </w:r>
      <w:r w:rsidR="00711714" w:rsidRPr="00026E06">
        <w:rPr>
          <w:rFonts w:ascii="Times New Roman" w:hAnsi="Times New Roman" w:cs="Times New Roman"/>
          <w:sz w:val="24"/>
          <w:szCs w:val="24"/>
          <w:lang w:val="uk-UA"/>
        </w:rPr>
        <w:t>піричним шляхом, так і в резуль</w:t>
      </w:r>
      <w:r w:rsidRPr="00026E06">
        <w:rPr>
          <w:rFonts w:ascii="Times New Roman" w:hAnsi="Times New Roman" w:cs="Times New Roman"/>
          <w:sz w:val="24"/>
          <w:szCs w:val="24"/>
          <w:lang w:val="uk-UA"/>
        </w:rPr>
        <w:t>таті проведених досліджень в різних галузях науки.</w:t>
      </w:r>
    </w:p>
    <w:p w:rsidR="00514CF2" w:rsidRPr="00026E06" w:rsidRDefault="00514CF2" w:rsidP="00711714">
      <w:pPr>
        <w:spacing w:after="0"/>
        <w:ind w:firstLine="567"/>
        <w:jc w:val="both"/>
        <w:rPr>
          <w:rFonts w:ascii="Times New Roman" w:hAnsi="Times New Roman" w:cs="Times New Roman"/>
          <w:b/>
          <w:sz w:val="24"/>
          <w:szCs w:val="24"/>
          <w:lang w:val="uk-UA"/>
        </w:rPr>
      </w:pPr>
      <w:r w:rsidRPr="00026E06">
        <w:rPr>
          <w:rFonts w:ascii="Times New Roman" w:hAnsi="Times New Roman" w:cs="Times New Roman"/>
          <w:b/>
          <w:sz w:val="24"/>
          <w:szCs w:val="24"/>
        </w:rPr>
        <w:t>Теорії менеджменту притаманні такі особливості:</w:t>
      </w:r>
    </w:p>
    <w:p w:rsidR="00514CF2" w:rsidRPr="00026E06" w:rsidRDefault="00514CF2" w:rsidP="00514CF2">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 орієнтація на вирішення практичних завдань;</w:t>
      </w:r>
    </w:p>
    <w:p w:rsidR="00514CF2" w:rsidRPr="00026E06" w:rsidRDefault="00514CF2" w:rsidP="00514CF2">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 міждисциплінарний характер;</w:t>
      </w:r>
    </w:p>
    <w:p w:rsidR="00514CF2" w:rsidRPr="00026E06" w:rsidRDefault="00514CF2" w:rsidP="00711714">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t>- впровадження у міжнародному масштабі.</w:t>
      </w:r>
    </w:p>
    <w:p w:rsidR="00514CF2" w:rsidRPr="00026E06" w:rsidRDefault="00711714" w:rsidP="00711714">
      <w:pPr>
        <w:spacing w:after="0"/>
        <w:ind w:firstLine="567"/>
        <w:jc w:val="both"/>
        <w:rPr>
          <w:rFonts w:ascii="Times New Roman" w:hAnsi="Times New Roman" w:cs="Times New Roman"/>
          <w:sz w:val="24"/>
          <w:szCs w:val="24"/>
          <w:lang w:val="uk-UA"/>
        </w:rPr>
      </w:pPr>
      <w:r w:rsidRPr="00026E06">
        <w:rPr>
          <w:rFonts w:ascii="Times New Roman" w:hAnsi="Times New Roman" w:cs="Times New Roman"/>
          <w:b/>
          <w:sz w:val="24"/>
          <w:szCs w:val="24"/>
          <w:lang w:val="uk-UA"/>
        </w:rPr>
        <w:t>Менеджмент</w:t>
      </w:r>
      <w:r w:rsidRPr="00026E06">
        <w:rPr>
          <w:rFonts w:ascii="Times New Roman" w:hAnsi="Times New Roman" w:cs="Times New Roman"/>
          <w:sz w:val="24"/>
          <w:szCs w:val="24"/>
          <w:lang w:val="uk-UA"/>
        </w:rPr>
        <w:t xml:space="preserve"> – </w:t>
      </w:r>
      <w:r w:rsidR="00514CF2" w:rsidRPr="00026E06">
        <w:rPr>
          <w:rFonts w:ascii="Times New Roman" w:hAnsi="Times New Roman" w:cs="Times New Roman"/>
          <w:sz w:val="24"/>
          <w:szCs w:val="24"/>
          <w:lang w:val="uk-UA"/>
        </w:rPr>
        <w:t>це інтеграційний процес, за допомогою якого професійно підготовлені управлі</w:t>
      </w:r>
      <w:r w:rsidRPr="00026E06">
        <w:rPr>
          <w:rFonts w:ascii="Times New Roman" w:hAnsi="Times New Roman" w:cs="Times New Roman"/>
          <w:sz w:val="24"/>
          <w:szCs w:val="24"/>
          <w:lang w:val="uk-UA"/>
        </w:rPr>
        <w:t>нці створюють підприємства й уп</w:t>
      </w:r>
      <w:r w:rsidR="00514CF2" w:rsidRPr="00026E06">
        <w:rPr>
          <w:rFonts w:ascii="Times New Roman" w:hAnsi="Times New Roman" w:cs="Times New Roman"/>
          <w:sz w:val="24"/>
          <w:szCs w:val="24"/>
          <w:lang w:val="uk-UA"/>
        </w:rPr>
        <w:t>равляють ними шляхом визначенн</w:t>
      </w:r>
      <w:r w:rsidRPr="00026E06">
        <w:rPr>
          <w:rFonts w:ascii="Times New Roman" w:hAnsi="Times New Roman" w:cs="Times New Roman"/>
          <w:sz w:val="24"/>
          <w:szCs w:val="24"/>
          <w:lang w:val="uk-UA"/>
        </w:rPr>
        <w:t>я певної мети й віднайдення спо</w:t>
      </w:r>
      <w:r w:rsidR="00514CF2" w:rsidRPr="00026E06">
        <w:rPr>
          <w:rFonts w:ascii="Times New Roman" w:hAnsi="Times New Roman" w:cs="Times New Roman"/>
          <w:sz w:val="24"/>
          <w:szCs w:val="24"/>
          <w:lang w:val="uk-UA"/>
        </w:rPr>
        <w:t xml:space="preserve">собів її досягнення. </w:t>
      </w:r>
      <w:r w:rsidR="00514CF2" w:rsidRPr="00026E06">
        <w:rPr>
          <w:rFonts w:ascii="Times New Roman" w:hAnsi="Times New Roman" w:cs="Times New Roman"/>
          <w:b/>
          <w:sz w:val="24"/>
          <w:szCs w:val="24"/>
          <w:lang w:val="uk-UA"/>
        </w:rPr>
        <w:t>Кінцевою метою менеджменту є забезпечення прибутковості підприємства.</w:t>
      </w:r>
    </w:p>
    <w:p w:rsidR="00514CF2" w:rsidRPr="00026E06" w:rsidRDefault="00514CF2" w:rsidP="00711714">
      <w:pPr>
        <w:spacing w:after="0"/>
        <w:ind w:firstLine="567"/>
        <w:jc w:val="both"/>
        <w:rPr>
          <w:rFonts w:ascii="Times New Roman" w:hAnsi="Times New Roman" w:cs="Times New Roman"/>
          <w:sz w:val="24"/>
          <w:szCs w:val="24"/>
          <w:lang w:val="uk-UA"/>
        </w:rPr>
      </w:pPr>
      <w:r w:rsidRPr="00026E06">
        <w:rPr>
          <w:rFonts w:ascii="Times New Roman" w:hAnsi="Times New Roman" w:cs="Times New Roman"/>
          <w:b/>
          <w:sz w:val="24"/>
          <w:szCs w:val="24"/>
          <w:lang w:val="uk-UA"/>
        </w:rPr>
        <w:t>Найважливішим завданням менеджменту у бізнесі є</w:t>
      </w:r>
      <w:r w:rsidRPr="00026E06">
        <w:rPr>
          <w:rFonts w:ascii="Times New Roman" w:hAnsi="Times New Roman" w:cs="Times New Roman"/>
          <w:sz w:val="24"/>
          <w:szCs w:val="24"/>
          <w:lang w:val="uk-UA"/>
        </w:rPr>
        <w:t xml:space="preserve"> організація виробництва й надання послуг високої якості з урахуванням інтересів сп</w:t>
      </w:r>
      <w:r w:rsidR="00711714" w:rsidRPr="00026E06">
        <w:rPr>
          <w:rFonts w:ascii="Times New Roman" w:hAnsi="Times New Roman" w:cs="Times New Roman"/>
          <w:sz w:val="24"/>
          <w:szCs w:val="24"/>
          <w:lang w:val="uk-UA"/>
        </w:rPr>
        <w:t>оживачів і забезпечення стабіль</w:t>
      </w:r>
      <w:r w:rsidRPr="00026E06">
        <w:rPr>
          <w:rFonts w:ascii="Times New Roman" w:hAnsi="Times New Roman" w:cs="Times New Roman"/>
          <w:sz w:val="24"/>
          <w:szCs w:val="24"/>
          <w:lang w:val="uk-UA"/>
        </w:rPr>
        <w:t>ного становища підприємства на ринку послуг.</w:t>
      </w:r>
    </w:p>
    <w:p w:rsidR="00514CF2" w:rsidRPr="00026E06" w:rsidRDefault="00514CF2" w:rsidP="002270F4">
      <w:pPr>
        <w:spacing w:after="0"/>
        <w:ind w:firstLine="567"/>
        <w:jc w:val="both"/>
        <w:rPr>
          <w:rFonts w:ascii="Times New Roman" w:hAnsi="Times New Roman" w:cs="Times New Roman"/>
          <w:sz w:val="24"/>
          <w:szCs w:val="24"/>
          <w:lang w:val="uk-UA"/>
        </w:rPr>
      </w:pPr>
      <w:r w:rsidRPr="00026E06">
        <w:rPr>
          <w:rFonts w:ascii="Times New Roman" w:hAnsi="Times New Roman" w:cs="Times New Roman"/>
          <w:b/>
          <w:sz w:val="24"/>
          <w:szCs w:val="24"/>
        </w:rPr>
        <w:t xml:space="preserve">Менеджмент </w:t>
      </w:r>
      <w:r w:rsidR="00711714" w:rsidRPr="00026E06">
        <w:rPr>
          <w:rFonts w:ascii="Times New Roman" w:hAnsi="Times New Roman" w:cs="Times New Roman"/>
          <w:b/>
          <w:sz w:val="24"/>
          <w:szCs w:val="24"/>
        </w:rPr>
        <w:t>бізнесу</w:t>
      </w:r>
      <w:r w:rsidR="00711714" w:rsidRPr="00026E06">
        <w:rPr>
          <w:rFonts w:ascii="Times New Roman" w:hAnsi="Times New Roman" w:cs="Times New Roman"/>
          <w:sz w:val="24"/>
          <w:szCs w:val="24"/>
        </w:rPr>
        <w:t xml:space="preserve"> є особливою на</w:t>
      </w:r>
      <w:r w:rsidRPr="00026E06">
        <w:rPr>
          <w:rFonts w:ascii="Times New Roman" w:hAnsi="Times New Roman" w:cs="Times New Roman"/>
          <w:sz w:val="24"/>
          <w:szCs w:val="24"/>
        </w:rPr>
        <w:t>укою. Він поєднує питання економіки, планування, економічного аналізу, організації діяльності, психології, соціології, педагогіки, права, кібернетики та ін.</w:t>
      </w:r>
    </w:p>
    <w:p w:rsidR="00514CF2" w:rsidRPr="00026E06" w:rsidRDefault="00514CF2" w:rsidP="00711714">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t>В основу</w:t>
      </w:r>
      <w:r w:rsidR="00711714" w:rsidRPr="00026E06">
        <w:rPr>
          <w:rFonts w:ascii="Times New Roman" w:hAnsi="Times New Roman" w:cs="Times New Roman"/>
          <w:sz w:val="24"/>
          <w:szCs w:val="24"/>
        </w:rPr>
        <w:t xml:space="preserve"> розвитку сучасного менеджменту</w:t>
      </w:r>
      <w:r w:rsidR="00711714"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 xml:space="preserve">покладені досягнення </w:t>
      </w:r>
      <w:r w:rsidR="00711714" w:rsidRPr="00026E06">
        <w:rPr>
          <w:rFonts w:ascii="Times New Roman" w:hAnsi="Times New Roman" w:cs="Times New Roman"/>
          <w:sz w:val="24"/>
          <w:szCs w:val="24"/>
        </w:rPr>
        <w:t>практично всіх наукових шкіл уп</w:t>
      </w:r>
      <w:r w:rsidRPr="00026E06">
        <w:rPr>
          <w:rFonts w:ascii="Times New Roman" w:hAnsi="Times New Roman" w:cs="Times New Roman"/>
          <w:sz w:val="24"/>
          <w:szCs w:val="24"/>
        </w:rPr>
        <w:t>равлінського спрямування. Дос</w:t>
      </w:r>
      <w:r w:rsidR="00711714" w:rsidRPr="00026E06">
        <w:rPr>
          <w:rFonts w:ascii="Times New Roman" w:hAnsi="Times New Roman" w:cs="Times New Roman"/>
          <w:sz w:val="24"/>
          <w:szCs w:val="24"/>
        </w:rPr>
        <w:t>лідження логіки розвитку менедж</w:t>
      </w:r>
      <w:r w:rsidRPr="00026E06">
        <w:rPr>
          <w:rFonts w:ascii="Times New Roman" w:hAnsi="Times New Roman" w:cs="Times New Roman"/>
          <w:sz w:val="24"/>
          <w:szCs w:val="24"/>
        </w:rPr>
        <w:t>менту як невід</w:t>
      </w:r>
      <w:r w:rsidR="00026E06">
        <w:rPr>
          <w:rFonts w:ascii="Times New Roman" w:hAnsi="Times New Roman" w:cs="Times New Roman"/>
          <w:sz w:val="24"/>
          <w:szCs w:val="24"/>
        </w:rPr>
        <w:t>’</w:t>
      </w:r>
      <w:r w:rsidRPr="00026E06">
        <w:rPr>
          <w:rFonts w:ascii="Times New Roman" w:hAnsi="Times New Roman" w:cs="Times New Roman"/>
          <w:sz w:val="24"/>
          <w:szCs w:val="24"/>
        </w:rPr>
        <w:t>ємного атрибуту розвитку бізнесу в умовах постійної нестабільності середовища є необхідною умовою для підтримання конкурентоздатності підприємств. При цьому визначальні передумови успіху створюються поза підприємством у зовнішньому се</w:t>
      </w:r>
      <w:r w:rsidR="00711714" w:rsidRPr="00026E06">
        <w:rPr>
          <w:rFonts w:ascii="Times New Roman" w:hAnsi="Times New Roman" w:cs="Times New Roman"/>
          <w:sz w:val="24"/>
          <w:szCs w:val="24"/>
        </w:rPr>
        <w:t xml:space="preserve">редовищі, саме тому </w:t>
      </w:r>
      <w:r w:rsidR="00711714" w:rsidRPr="00026E06">
        <w:rPr>
          <w:rFonts w:ascii="Times New Roman" w:hAnsi="Times New Roman" w:cs="Times New Roman"/>
          <w:b/>
          <w:sz w:val="24"/>
          <w:szCs w:val="24"/>
        </w:rPr>
        <w:t>сучасний ме</w:t>
      </w:r>
      <w:r w:rsidRPr="00026E06">
        <w:rPr>
          <w:rFonts w:ascii="Times New Roman" w:hAnsi="Times New Roman" w:cs="Times New Roman"/>
          <w:b/>
          <w:sz w:val="24"/>
          <w:szCs w:val="24"/>
        </w:rPr>
        <w:t>неджмент необхідний</w:t>
      </w:r>
      <w:r w:rsidRPr="00026E06">
        <w:rPr>
          <w:rFonts w:ascii="Times New Roman" w:hAnsi="Times New Roman" w:cs="Times New Roman"/>
          <w:sz w:val="24"/>
          <w:szCs w:val="24"/>
        </w:rPr>
        <w:t xml:space="preserve"> насамперед</w:t>
      </w:r>
      <w:r w:rsidR="00711714" w:rsidRPr="00026E06">
        <w:rPr>
          <w:rFonts w:ascii="Times New Roman" w:hAnsi="Times New Roman" w:cs="Times New Roman"/>
          <w:sz w:val="24"/>
          <w:szCs w:val="24"/>
        </w:rPr>
        <w:t xml:space="preserve"> для економічно самостійних гос</w:t>
      </w:r>
      <w:r w:rsidRPr="00026E06">
        <w:rPr>
          <w:rFonts w:ascii="Times New Roman" w:hAnsi="Times New Roman" w:cs="Times New Roman"/>
          <w:sz w:val="24"/>
          <w:szCs w:val="24"/>
        </w:rPr>
        <w:t>подарюючих суб</w:t>
      </w:r>
      <w:r w:rsidR="00026E06">
        <w:rPr>
          <w:rFonts w:ascii="Times New Roman" w:hAnsi="Times New Roman" w:cs="Times New Roman"/>
          <w:sz w:val="24"/>
          <w:szCs w:val="24"/>
        </w:rPr>
        <w:t>’</w:t>
      </w:r>
      <w:r w:rsidRPr="00026E06">
        <w:rPr>
          <w:rFonts w:ascii="Times New Roman" w:hAnsi="Times New Roman" w:cs="Times New Roman"/>
          <w:sz w:val="24"/>
          <w:szCs w:val="24"/>
        </w:rPr>
        <w:t>єктів, для оперативного реагування на постійну мінливість кон</w:t>
      </w:r>
      <w:r w:rsidR="00026E06">
        <w:rPr>
          <w:rFonts w:ascii="Times New Roman" w:hAnsi="Times New Roman" w:cs="Times New Roman"/>
          <w:sz w:val="24"/>
          <w:szCs w:val="24"/>
        </w:rPr>
        <w:t>’</w:t>
      </w:r>
      <w:r w:rsidRPr="00026E06">
        <w:rPr>
          <w:rFonts w:ascii="Times New Roman" w:hAnsi="Times New Roman" w:cs="Times New Roman"/>
          <w:sz w:val="24"/>
          <w:szCs w:val="24"/>
        </w:rPr>
        <w:t xml:space="preserve">юнктури ринку, позицій конкурентів і коригування власних </w:t>
      </w:r>
      <w:r w:rsidRPr="00026E06">
        <w:rPr>
          <w:rFonts w:ascii="Times New Roman" w:hAnsi="Times New Roman" w:cs="Times New Roman"/>
          <w:sz w:val="24"/>
          <w:szCs w:val="24"/>
        </w:rPr>
        <w:lastRenderedPageBreak/>
        <w:t xml:space="preserve">позицій з врахуванням вимог зовнішнього середовища. Відтак можна визначити </w:t>
      </w:r>
      <w:r w:rsidRPr="00026E06">
        <w:rPr>
          <w:rFonts w:ascii="Times New Roman" w:hAnsi="Times New Roman" w:cs="Times New Roman"/>
          <w:b/>
          <w:sz w:val="24"/>
          <w:szCs w:val="24"/>
        </w:rPr>
        <w:t>основні завдання теорії менеджменту:</w:t>
      </w:r>
    </w:p>
    <w:p w:rsidR="00514CF2" w:rsidRPr="00026E06" w:rsidRDefault="00514CF2" w:rsidP="00514CF2">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по-перше, вона повинна озбр</w:t>
      </w:r>
      <w:r w:rsidR="00711714" w:rsidRPr="00026E06">
        <w:rPr>
          <w:rFonts w:ascii="Times New Roman" w:hAnsi="Times New Roman" w:cs="Times New Roman"/>
          <w:sz w:val="24"/>
          <w:szCs w:val="24"/>
          <w:lang w:val="uk-UA"/>
        </w:rPr>
        <w:t>оїти працівників, зайнятих прак</w:t>
      </w:r>
      <w:r w:rsidRPr="00026E06">
        <w:rPr>
          <w:rFonts w:ascii="Times New Roman" w:hAnsi="Times New Roman" w:cs="Times New Roman"/>
          <w:sz w:val="24"/>
          <w:szCs w:val="24"/>
          <w:lang w:val="uk-UA"/>
        </w:rPr>
        <w:t>тичною діяльністю, знаннями, які допоможуть їм підвищити рівень управління;</w:t>
      </w:r>
    </w:p>
    <w:p w:rsidR="00514CF2" w:rsidRPr="00026E06" w:rsidRDefault="00514CF2" w:rsidP="00514CF2">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 по-друге, сприяти підвищенню кваліфікації менеджерів при підготовці претендентів на ці посади;</w:t>
      </w:r>
    </w:p>
    <w:p w:rsidR="00514CF2" w:rsidRPr="00026E06" w:rsidRDefault="00514CF2" w:rsidP="00711714">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t>- по-третє, визначити сфери й проблеми, я</w:t>
      </w:r>
      <w:r w:rsidR="00711714" w:rsidRPr="00026E06">
        <w:rPr>
          <w:rFonts w:ascii="Times New Roman" w:hAnsi="Times New Roman" w:cs="Times New Roman"/>
          <w:sz w:val="24"/>
          <w:szCs w:val="24"/>
        </w:rPr>
        <w:t>кі вимагають подаль</w:t>
      </w:r>
      <w:r w:rsidRPr="00026E06">
        <w:rPr>
          <w:rFonts w:ascii="Times New Roman" w:hAnsi="Times New Roman" w:cs="Times New Roman"/>
          <w:sz w:val="24"/>
          <w:szCs w:val="24"/>
        </w:rPr>
        <w:t>шого вивчення з метою сприяння розвитку наукової бази.</w:t>
      </w:r>
    </w:p>
    <w:p w:rsidR="00514CF2" w:rsidRPr="00026E06" w:rsidRDefault="00514CF2" w:rsidP="00711714">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t>Теорія менеджменту є</w:t>
      </w:r>
      <w:r w:rsidR="00711714" w:rsidRPr="00026E06">
        <w:rPr>
          <w:rFonts w:ascii="Times New Roman" w:hAnsi="Times New Roman" w:cs="Times New Roman"/>
          <w:sz w:val="24"/>
          <w:szCs w:val="24"/>
        </w:rPr>
        <w:t xml:space="preserve"> порівняно молодою науковою дис</w:t>
      </w:r>
      <w:r w:rsidRPr="00026E06">
        <w:rPr>
          <w:rFonts w:ascii="Times New Roman" w:hAnsi="Times New Roman" w:cs="Times New Roman"/>
          <w:sz w:val="24"/>
          <w:szCs w:val="24"/>
        </w:rPr>
        <w:t>ципліною, що оформилася в окрем</w:t>
      </w:r>
      <w:r w:rsidR="00711714" w:rsidRPr="00026E06">
        <w:rPr>
          <w:rFonts w:ascii="Times New Roman" w:hAnsi="Times New Roman" w:cs="Times New Roman"/>
          <w:sz w:val="24"/>
          <w:szCs w:val="24"/>
        </w:rPr>
        <w:t>у галузь знань у XX ст. При цьо</w:t>
      </w:r>
      <w:r w:rsidRPr="00026E06">
        <w:rPr>
          <w:rFonts w:ascii="Times New Roman" w:hAnsi="Times New Roman" w:cs="Times New Roman"/>
          <w:sz w:val="24"/>
          <w:szCs w:val="24"/>
        </w:rPr>
        <w:t>му інтенсивний її розвиток розпочавс</w:t>
      </w:r>
      <w:r w:rsidR="00711714" w:rsidRPr="00026E06">
        <w:rPr>
          <w:rFonts w:ascii="Times New Roman" w:hAnsi="Times New Roman" w:cs="Times New Roman"/>
          <w:sz w:val="24"/>
          <w:szCs w:val="24"/>
          <w:lang w:val="uk-UA"/>
        </w:rPr>
        <w:t>я</w:t>
      </w:r>
      <w:r w:rsidRPr="00026E06">
        <w:rPr>
          <w:rFonts w:ascii="Times New Roman" w:hAnsi="Times New Roman" w:cs="Times New Roman"/>
          <w:sz w:val="24"/>
          <w:szCs w:val="24"/>
        </w:rPr>
        <w:t xml:space="preserve"> лише після </w:t>
      </w:r>
      <w:r w:rsidR="00711714" w:rsidRPr="00026E06">
        <w:rPr>
          <w:rFonts w:ascii="Times New Roman" w:hAnsi="Times New Roman" w:cs="Times New Roman"/>
          <w:sz w:val="24"/>
          <w:szCs w:val="24"/>
          <w:lang w:val="uk-UA"/>
        </w:rPr>
        <w:t>ДСВ</w:t>
      </w:r>
      <w:r w:rsidRPr="00026E06">
        <w:rPr>
          <w:rFonts w:ascii="Times New Roman" w:hAnsi="Times New Roman" w:cs="Times New Roman"/>
          <w:sz w:val="24"/>
          <w:szCs w:val="24"/>
        </w:rPr>
        <w:t>. Теорія розроблялася ш</w:t>
      </w:r>
      <w:r w:rsidR="00711714" w:rsidRPr="00026E06">
        <w:rPr>
          <w:rFonts w:ascii="Times New Roman" w:hAnsi="Times New Roman" w:cs="Times New Roman"/>
          <w:sz w:val="24"/>
          <w:szCs w:val="24"/>
        </w:rPr>
        <w:t>видко і в багатьох напрямах. Не</w:t>
      </w:r>
      <w:r w:rsidRPr="00026E06">
        <w:rPr>
          <w:rFonts w:ascii="Times New Roman" w:hAnsi="Times New Roman" w:cs="Times New Roman"/>
          <w:sz w:val="24"/>
          <w:szCs w:val="24"/>
        </w:rPr>
        <w:t>зважаючи на це, вона і нині перебуває в стадії розвитку, що зумовлюється рядом невирішених проблем у сфері термінології, не­визначеністю масштабів, необґрунтуваністю принципів і факторів, узагальненістю і нечіткістю тверджень. І все ж набуті досягнення теорії менеджменту значною мірою сприяють вдосконаленню практики управління.</w:t>
      </w:r>
    </w:p>
    <w:p w:rsidR="00514CF2" w:rsidRPr="00026E06" w:rsidRDefault="00514CF2" w:rsidP="00711714">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У найширшому р</w:t>
      </w:r>
      <w:r w:rsidR="00711714" w:rsidRPr="00026E06">
        <w:rPr>
          <w:rFonts w:ascii="Times New Roman" w:hAnsi="Times New Roman" w:cs="Times New Roman"/>
          <w:sz w:val="24"/>
          <w:szCs w:val="24"/>
          <w:lang w:val="uk-UA"/>
        </w:rPr>
        <w:t>озумінні поняття «управління» – це цілеспря</w:t>
      </w:r>
      <w:r w:rsidRPr="00026E06">
        <w:rPr>
          <w:rFonts w:ascii="Times New Roman" w:hAnsi="Times New Roman" w:cs="Times New Roman"/>
          <w:sz w:val="24"/>
          <w:szCs w:val="24"/>
          <w:lang w:val="uk-UA"/>
        </w:rPr>
        <w:t>мований вплив суб</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єкта на об</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єкт управління за допомогою певної системи методів і технічних засобі</w:t>
      </w:r>
      <w:r w:rsidR="00711714" w:rsidRPr="00026E06">
        <w:rPr>
          <w:rFonts w:ascii="Times New Roman" w:hAnsi="Times New Roman" w:cs="Times New Roman"/>
          <w:sz w:val="24"/>
          <w:szCs w:val="24"/>
          <w:lang w:val="uk-UA"/>
        </w:rPr>
        <w:t>в з використанням особливої тех</w:t>
      </w:r>
      <w:r w:rsidRPr="00026E06">
        <w:rPr>
          <w:rFonts w:ascii="Times New Roman" w:hAnsi="Times New Roman" w:cs="Times New Roman"/>
          <w:sz w:val="24"/>
          <w:szCs w:val="24"/>
          <w:lang w:val="uk-UA"/>
        </w:rPr>
        <w:t>нології для досягнення поставленої мети.</w:t>
      </w:r>
    </w:p>
    <w:p w:rsidR="00514CF2" w:rsidRPr="00026E06" w:rsidRDefault="00711714" w:rsidP="00711714">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Якщо вважати, що </w:t>
      </w:r>
      <w:r w:rsidRPr="00026E06">
        <w:rPr>
          <w:rFonts w:ascii="Times New Roman" w:hAnsi="Times New Roman" w:cs="Times New Roman"/>
          <w:b/>
          <w:sz w:val="24"/>
          <w:szCs w:val="24"/>
        </w:rPr>
        <w:t>об</w:t>
      </w:r>
      <w:r w:rsidR="00026E06">
        <w:rPr>
          <w:rFonts w:ascii="Times New Roman" w:hAnsi="Times New Roman" w:cs="Times New Roman"/>
          <w:b/>
          <w:sz w:val="24"/>
          <w:szCs w:val="24"/>
        </w:rPr>
        <w:t>’</w:t>
      </w:r>
      <w:r w:rsidRPr="00026E06">
        <w:rPr>
          <w:rFonts w:ascii="Times New Roman" w:hAnsi="Times New Roman" w:cs="Times New Roman"/>
          <w:b/>
          <w:sz w:val="24"/>
          <w:szCs w:val="24"/>
        </w:rPr>
        <w:t>єкт</w:t>
      </w:r>
      <w:r w:rsidRPr="00026E06">
        <w:rPr>
          <w:rFonts w:ascii="Times New Roman" w:hAnsi="Times New Roman" w:cs="Times New Roman"/>
          <w:sz w:val="24"/>
          <w:szCs w:val="24"/>
          <w:lang w:val="uk-UA"/>
        </w:rPr>
        <w:t xml:space="preserve"> – </w:t>
      </w:r>
      <w:r w:rsidR="00514CF2" w:rsidRPr="00026E06">
        <w:rPr>
          <w:rFonts w:ascii="Times New Roman" w:hAnsi="Times New Roman" w:cs="Times New Roman"/>
          <w:sz w:val="24"/>
          <w:szCs w:val="24"/>
        </w:rPr>
        <w:t xml:space="preserve">це предмет, на який спрямована </w:t>
      </w:r>
      <w:r w:rsidRPr="00026E06">
        <w:rPr>
          <w:rFonts w:ascii="Times New Roman" w:hAnsi="Times New Roman" w:cs="Times New Roman"/>
          <w:sz w:val="24"/>
          <w:szCs w:val="24"/>
        </w:rPr>
        <w:t xml:space="preserve">діяльність людини, то </w:t>
      </w:r>
      <w:r w:rsidRPr="00026E06">
        <w:rPr>
          <w:rFonts w:ascii="Times New Roman" w:hAnsi="Times New Roman" w:cs="Times New Roman"/>
          <w:b/>
          <w:sz w:val="24"/>
          <w:szCs w:val="24"/>
        </w:rPr>
        <w:t>предмет</w:t>
      </w:r>
      <w:r w:rsidRPr="00026E06">
        <w:rPr>
          <w:rFonts w:ascii="Times New Roman" w:hAnsi="Times New Roman" w:cs="Times New Roman"/>
          <w:sz w:val="24"/>
          <w:szCs w:val="24"/>
          <w:lang w:val="uk-UA"/>
        </w:rPr>
        <w:t xml:space="preserve"> – </w:t>
      </w:r>
      <w:r w:rsidR="00514CF2" w:rsidRPr="00026E06">
        <w:rPr>
          <w:rFonts w:ascii="Times New Roman" w:hAnsi="Times New Roman" w:cs="Times New Roman"/>
          <w:sz w:val="24"/>
          <w:szCs w:val="24"/>
        </w:rPr>
        <w:t>це те, що виступає матеріальним дж</w:t>
      </w:r>
      <w:r w:rsidRPr="00026E06">
        <w:rPr>
          <w:rFonts w:ascii="Times New Roman" w:hAnsi="Times New Roman" w:cs="Times New Roman"/>
          <w:sz w:val="24"/>
          <w:szCs w:val="24"/>
        </w:rPr>
        <w:t xml:space="preserve">ерелом діяльності. </w:t>
      </w:r>
      <w:r w:rsidRPr="00026E06">
        <w:rPr>
          <w:rFonts w:ascii="Times New Roman" w:hAnsi="Times New Roman" w:cs="Times New Roman"/>
          <w:b/>
          <w:sz w:val="24"/>
          <w:szCs w:val="24"/>
        </w:rPr>
        <w:t>Діяльність</w:t>
      </w:r>
      <w:r w:rsidRPr="00026E06">
        <w:rPr>
          <w:rFonts w:ascii="Times New Roman" w:hAnsi="Times New Roman" w:cs="Times New Roman"/>
          <w:sz w:val="24"/>
          <w:szCs w:val="24"/>
          <w:lang w:val="uk-UA"/>
        </w:rPr>
        <w:t xml:space="preserve"> – </w:t>
      </w:r>
      <w:r w:rsidR="00514CF2" w:rsidRPr="00026E06">
        <w:rPr>
          <w:rFonts w:ascii="Times New Roman" w:hAnsi="Times New Roman" w:cs="Times New Roman"/>
          <w:sz w:val="24"/>
          <w:szCs w:val="24"/>
        </w:rPr>
        <w:t xml:space="preserve">це робота, тобто систематичне застосування людських сил в якійсь галузі. </w:t>
      </w:r>
      <w:r w:rsidR="00514CF2" w:rsidRPr="00026E06">
        <w:rPr>
          <w:rFonts w:ascii="Times New Roman" w:hAnsi="Times New Roman" w:cs="Times New Roman"/>
          <w:b/>
          <w:sz w:val="24"/>
          <w:szCs w:val="24"/>
        </w:rPr>
        <w:t>Працювати</w:t>
      </w:r>
      <w:r w:rsidR="00514CF2" w:rsidRPr="00026E06">
        <w:rPr>
          <w:rFonts w:ascii="Times New Roman" w:hAnsi="Times New Roman" w:cs="Times New Roman"/>
          <w:sz w:val="24"/>
          <w:szCs w:val="24"/>
        </w:rPr>
        <w:t xml:space="preserve"> означає приводити в дію, управляти. </w:t>
      </w:r>
      <w:r w:rsidR="00514CF2" w:rsidRPr="00026E06">
        <w:rPr>
          <w:rFonts w:ascii="Times New Roman" w:hAnsi="Times New Roman" w:cs="Times New Roman"/>
          <w:b/>
          <w:sz w:val="24"/>
          <w:szCs w:val="24"/>
        </w:rPr>
        <w:t>Управляти</w:t>
      </w:r>
      <w:r w:rsidRPr="00026E06">
        <w:rPr>
          <w:rFonts w:ascii="Times New Roman" w:hAnsi="Times New Roman" w:cs="Times New Roman"/>
          <w:sz w:val="24"/>
          <w:szCs w:val="24"/>
          <w:lang w:val="uk-UA"/>
        </w:rPr>
        <w:t xml:space="preserve"> – </w:t>
      </w:r>
      <w:r w:rsidR="00514CF2" w:rsidRPr="00026E06">
        <w:rPr>
          <w:rFonts w:ascii="Times New Roman" w:hAnsi="Times New Roman" w:cs="Times New Roman"/>
          <w:sz w:val="24"/>
          <w:szCs w:val="24"/>
        </w:rPr>
        <w:t xml:space="preserve">тобто спрямовувати чиїсь вчинки. </w:t>
      </w:r>
      <w:r w:rsidR="00514CF2" w:rsidRPr="00026E06">
        <w:rPr>
          <w:rFonts w:ascii="Times New Roman" w:hAnsi="Times New Roman" w:cs="Times New Roman"/>
          <w:b/>
          <w:sz w:val="24"/>
          <w:szCs w:val="24"/>
        </w:rPr>
        <w:t>Вчинок</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 xml:space="preserve">дія, здійснена кимось. </w:t>
      </w:r>
      <w:r w:rsidRPr="00026E06">
        <w:rPr>
          <w:rFonts w:ascii="Times New Roman" w:hAnsi="Times New Roman" w:cs="Times New Roman"/>
          <w:b/>
          <w:sz w:val="24"/>
          <w:szCs w:val="24"/>
        </w:rPr>
        <w:t>Дія</w:t>
      </w:r>
      <w:r w:rsidRPr="00026E06">
        <w:rPr>
          <w:rFonts w:ascii="Times New Roman" w:hAnsi="Times New Roman" w:cs="Times New Roman"/>
          <w:sz w:val="24"/>
          <w:szCs w:val="24"/>
          <w:lang w:val="uk-UA"/>
        </w:rPr>
        <w:t xml:space="preserve"> – </w:t>
      </w:r>
      <w:r w:rsidR="00514CF2" w:rsidRPr="00026E06">
        <w:rPr>
          <w:rFonts w:ascii="Times New Roman" w:hAnsi="Times New Roman" w:cs="Times New Roman"/>
          <w:sz w:val="24"/>
          <w:szCs w:val="24"/>
        </w:rPr>
        <w:t xml:space="preserve">вияв певної енергії. Відтак </w:t>
      </w:r>
      <w:r w:rsidR="00514CF2" w:rsidRPr="00026E06">
        <w:rPr>
          <w:rFonts w:ascii="Times New Roman" w:hAnsi="Times New Roman" w:cs="Times New Roman"/>
          <w:b/>
          <w:sz w:val="24"/>
          <w:szCs w:val="24"/>
        </w:rPr>
        <w:t>управління</w:t>
      </w:r>
      <w:r w:rsidRPr="00026E06">
        <w:rPr>
          <w:rFonts w:ascii="Times New Roman" w:hAnsi="Times New Roman" w:cs="Times New Roman"/>
          <w:sz w:val="24"/>
          <w:szCs w:val="24"/>
          <w:lang w:val="uk-UA"/>
        </w:rPr>
        <w:t xml:space="preserve"> – </w:t>
      </w:r>
      <w:r w:rsidR="00514CF2" w:rsidRPr="00026E06">
        <w:rPr>
          <w:rFonts w:ascii="Times New Roman" w:hAnsi="Times New Roman" w:cs="Times New Roman"/>
          <w:sz w:val="24"/>
          <w:szCs w:val="24"/>
        </w:rPr>
        <w:t>це діяльність, спрямована на зміну об</w:t>
      </w:r>
      <w:r w:rsidR="00026E06">
        <w:rPr>
          <w:rFonts w:ascii="Times New Roman" w:hAnsi="Times New Roman" w:cs="Times New Roman"/>
          <w:sz w:val="24"/>
          <w:szCs w:val="24"/>
        </w:rPr>
        <w:t>’</w:t>
      </w:r>
      <w:r w:rsidR="00514CF2" w:rsidRPr="00026E06">
        <w:rPr>
          <w:rFonts w:ascii="Times New Roman" w:hAnsi="Times New Roman" w:cs="Times New Roman"/>
          <w:sz w:val="24"/>
          <w:szCs w:val="24"/>
        </w:rPr>
        <w:t>єкта з урахуванням його здібностей, сил і енергії для того, щоб він міг функціонувати в оточуючому середовищі, спрямовувати вчинки і роботу даного об</w:t>
      </w:r>
      <w:r w:rsidR="00026E06">
        <w:rPr>
          <w:rFonts w:ascii="Times New Roman" w:hAnsi="Times New Roman" w:cs="Times New Roman"/>
          <w:sz w:val="24"/>
          <w:szCs w:val="24"/>
        </w:rPr>
        <w:t>’</w:t>
      </w:r>
      <w:r w:rsidR="00514CF2" w:rsidRPr="00026E06">
        <w:rPr>
          <w:rFonts w:ascii="Times New Roman" w:hAnsi="Times New Roman" w:cs="Times New Roman"/>
          <w:sz w:val="24"/>
          <w:szCs w:val="24"/>
        </w:rPr>
        <w:t>єкта для реалізації поставлених цілей.</w:t>
      </w:r>
    </w:p>
    <w:p w:rsidR="00D03999" w:rsidRPr="00026E06" w:rsidRDefault="00514CF2" w:rsidP="00D03999">
      <w:pPr>
        <w:spacing w:after="0"/>
        <w:ind w:firstLine="567"/>
        <w:jc w:val="both"/>
        <w:rPr>
          <w:rFonts w:ascii="Times New Roman" w:hAnsi="Times New Roman" w:cs="Times New Roman"/>
          <w:sz w:val="24"/>
          <w:szCs w:val="24"/>
          <w:lang w:val="uk-UA"/>
        </w:rPr>
      </w:pPr>
      <w:r w:rsidRPr="00026E06">
        <w:rPr>
          <w:rFonts w:ascii="Times New Roman" w:hAnsi="Times New Roman" w:cs="Times New Roman"/>
          <w:b/>
          <w:sz w:val="24"/>
          <w:szCs w:val="24"/>
          <w:lang w:val="uk-UA"/>
        </w:rPr>
        <w:t>Уп</w:t>
      </w:r>
      <w:r w:rsidR="00711714" w:rsidRPr="00026E06">
        <w:rPr>
          <w:rFonts w:ascii="Times New Roman" w:hAnsi="Times New Roman" w:cs="Times New Roman"/>
          <w:b/>
          <w:sz w:val="24"/>
          <w:szCs w:val="24"/>
          <w:lang w:val="uk-UA"/>
        </w:rPr>
        <w:t>равління в широкому розумінні</w:t>
      </w:r>
      <w:r w:rsidR="00711714" w:rsidRPr="00026E06">
        <w:rPr>
          <w:rFonts w:ascii="Times New Roman" w:hAnsi="Times New Roman" w:cs="Times New Roman"/>
          <w:sz w:val="24"/>
          <w:szCs w:val="24"/>
          <w:lang w:val="uk-UA"/>
        </w:rPr>
        <w:t xml:space="preserve"> – це загальна система відно</w:t>
      </w:r>
      <w:r w:rsidRPr="00026E06">
        <w:rPr>
          <w:rFonts w:ascii="Times New Roman" w:hAnsi="Times New Roman" w:cs="Times New Roman"/>
          <w:sz w:val="24"/>
          <w:szCs w:val="24"/>
          <w:lang w:val="uk-UA"/>
        </w:rPr>
        <w:t>син і явищ управління в природі та с</w:t>
      </w:r>
      <w:r w:rsidR="00711714" w:rsidRPr="00026E06">
        <w:rPr>
          <w:rFonts w:ascii="Times New Roman" w:hAnsi="Times New Roman" w:cs="Times New Roman"/>
          <w:sz w:val="24"/>
          <w:szCs w:val="24"/>
          <w:lang w:val="uk-UA"/>
        </w:rPr>
        <w:t xml:space="preserve">успільстві, </w:t>
      </w:r>
      <w:r w:rsidR="00711714" w:rsidRPr="00026E06">
        <w:rPr>
          <w:rFonts w:ascii="Times New Roman" w:hAnsi="Times New Roman" w:cs="Times New Roman"/>
          <w:b/>
          <w:sz w:val="24"/>
          <w:szCs w:val="24"/>
          <w:lang w:val="uk-UA"/>
        </w:rPr>
        <w:t>у вузькому</w:t>
      </w:r>
      <w:r w:rsidR="00711714" w:rsidRPr="00026E06">
        <w:rPr>
          <w:rFonts w:ascii="Times New Roman" w:hAnsi="Times New Roman" w:cs="Times New Roman"/>
          <w:sz w:val="24"/>
          <w:szCs w:val="24"/>
          <w:lang w:val="uk-UA"/>
        </w:rPr>
        <w:t xml:space="preserve"> – це тех</w:t>
      </w:r>
      <w:r w:rsidRPr="00026E06">
        <w:rPr>
          <w:rFonts w:ascii="Times New Roman" w:hAnsi="Times New Roman" w:cs="Times New Roman"/>
          <w:sz w:val="24"/>
          <w:szCs w:val="24"/>
          <w:lang w:val="uk-UA"/>
        </w:rPr>
        <w:t>нологічна організація об</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 xml:space="preserve">єкта управління. Тоді як </w:t>
      </w:r>
      <w:r w:rsidR="00711714" w:rsidRPr="00026E06">
        <w:rPr>
          <w:rFonts w:ascii="Times New Roman" w:hAnsi="Times New Roman" w:cs="Times New Roman"/>
          <w:b/>
          <w:sz w:val="24"/>
          <w:szCs w:val="24"/>
          <w:lang w:val="uk-UA"/>
        </w:rPr>
        <w:t>менеджмент у ши</w:t>
      </w:r>
      <w:r w:rsidRPr="00026E06">
        <w:rPr>
          <w:rFonts w:ascii="Times New Roman" w:hAnsi="Times New Roman" w:cs="Times New Roman"/>
          <w:b/>
          <w:sz w:val="24"/>
          <w:szCs w:val="24"/>
          <w:lang w:val="uk-UA"/>
        </w:rPr>
        <w:t>рокому розумінні</w:t>
      </w:r>
      <w:r w:rsidR="00711714"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lang w:val="uk-UA"/>
        </w:rPr>
        <w:t xml:space="preserve">загальні принципи соціального управління; влада і мистецтво управління людьми; </w:t>
      </w:r>
      <w:r w:rsidRPr="00026E06">
        <w:rPr>
          <w:rFonts w:ascii="Times New Roman" w:hAnsi="Times New Roman" w:cs="Times New Roman"/>
          <w:b/>
          <w:sz w:val="24"/>
          <w:szCs w:val="24"/>
          <w:lang w:val="uk-UA"/>
        </w:rPr>
        <w:t>у вузькому</w:t>
      </w:r>
      <w:r w:rsidR="00711714" w:rsidRPr="00026E06">
        <w:rPr>
          <w:rFonts w:ascii="Times New Roman" w:hAnsi="Times New Roman" w:cs="Times New Roman"/>
          <w:sz w:val="24"/>
          <w:szCs w:val="24"/>
          <w:lang w:val="uk-UA"/>
        </w:rPr>
        <w:t xml:space="preserve"> – управління ви</w:t>
      </w:r>
      <w:r w:rsidRPr="00026E06">
        <w:rPr>
          <w:rFonts w:ascii="Times New Roman" w:hAnsi="Times New Roman" w:cs="Times New Roman"/>
          <w:sz w:val="24"/>
          <w:szCs w:val="24"/>
          <w:lang w:val="uk-UA"/>
        </w:rPr>
        <w:t>робництвом, діяльністю по організації досягнення поставленої мети. Всі складові управління на підприє</w:t>
      </w:r>
      <w:r w:rsidR="00711714" w:rsidRPr="00026E06">
        <w:rPr>
          <w:rFonts w:ascii="Times New Roman" w:hAnsi="Times New Roman" w:cs="Times New Roman"/>
          <w:sz w:val="24"/>
          <w:szCs w:val="24"/>
          <w:lang w:val="uk-UA"/>
        </w:rPr>
        <w:t>мстві є взаємопов</w:t>
      </w:r>
      <w:r w:rsidR="00026E06">
        <w:rPr>
          <w:rFonts w:ascii="Times New Roman" w:hAnsi="Times New Roman" w:cs="Times New Roman"/>
          <w:sz w:val="24"/>
          <w:szCs w:val="24"/>
          <w:lang w:val="uk-UA"/>
        </w:rPr>
        <w:t>’</w:t>
      </w:r>
      <w:r w:rsidR="00711714" w:rsidRPr="00026E06">
        <w:rPr>
          <w:rFonts w:ascii="Times New Roman" w:hAnsi="Times New Roman" w:cs="Times New Roman"/>
          <w:sz w:val="24"/>
          <w:szCs w:val="24"/>
          <w:lang w:val="uk-UA"/>
        </w:rPr>
        <w:t>язаними і вза</w:t>
      </w:r>
      <w:r w:rsidRPr="00026E06">
        <w:rPr>
          <w:rFonts w:ascii="Times New Roman" w:hAnsi="Times New Roman" w:cs="Times New Roman"/>
          <w:sz w:val="24"/>
          <w:szCs w:val="24"/>
          <w:lang w:val="uk-UA"/>
        </w:rPr>
        <w:t>ємообумовленими, а</w:t>
      </w:r>
      <w:r w:rsidR="00D03999" w:rsidRPr="00026E06">
        <w:rPr>
          <w:rFonts w:ascii="Times New Roman" w:hAnsi="Times New Roman" w:cs="Times New Roman"/>
          <w:sz w:val="24"/>
          <w:szCs w:val="24"/>
          <w:lang w:val="uk-UA"/>
        </w:rPr>
        <w:t xml:space="preserve">ле все ж відносно самостійними. </w:t>
      </w:r>
      <w:r w:rsidRPr="00026E06">
        <w:rPr>
          <w:rFonts w:ascii="Times New Roman" w:hAnsi="Times New Roman" w:cs="Times New Roman"/>
          <w:sz w:val="24"/>
          <w:szCs w:val="24"/>
          <w:lang w:val="uk-UA"/>
        </w:rPr>
        <w:t>Для здійснення успішної управлінської діяльності суб</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єктові необхідне володіння технічними, фаховими, організац</w:t>
      </w:r>
      <w:r w:rsidR="00D03999" w:rsidRPr="00026E06">
        <w:rPr>
          <w:rFonts w:ascii="Times New Roman" w:hAnsi="Times New Roman" w:cs="Times New Roman"/>
          <w:sz w:val="24"/>
          <w:szCs w:val="24"/>
          <w:lang w:val="uk-UA"/>
        </w:rPr>
        <w:t>ійно-управлінськими, а також пе</w:t>
      </w:r>
      <w:r w:rsidRPr="00026E06">
        <w:rPr>
          <w:rFonts w:ascii="Times New Roman" w:hAnsi="Times New Roman" w:cs="Times New Roman"/>
          <w:sz w:val="24"/>
          <w:szCs w:val="24"/>
          <w:lang w:val="uk-UA"/>
        </w:rPr>
        <w:t>дагогічними знаннями, в тому числі й психолого-соціологічними.</w:t>
      </w:r>
    </w:p>
    <w:p w:rsidR="00514CF2" w:rsidRPr="00026E06" w:rsidRDefault="00514CF2" w:rsidP="00D03999">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xml:space="preserve">Отже, </w:t>
      </w:r>
      <w:r w:rsidRPr="00026E06">
        <w:rPr>
          <w:rFonts w:ascii="Times New Roman" w:hAnsi="Times New Roman" w:cs="Times New Roman"/>
          <w:b/>
          <w:sz w:val="24"/>
          <w:szCs w:val="24"/>
          <w:lang w:val="uk-UA"/>
        </w:rPr>
        <w:t>здійснюючи процес управління, менеджер</w:t>
      </w:r>
      <w:r w:rsidRPr="00026E06">
        <w:rPr>
          <w:rFonts w:ascii="Times New Roman" w:hAnsi="Times New Roman" w:cs="Times New Roman"/>
          <w:sz w:val="24"/>
          <w:szCs w:val="24"/>
          <w:lang w:val="uk-UA"/>
        </w:rPr>
        <w:t xml:space="preserve"> забезпечує найефективніше використання матеріальних і людських ресурсів організації для досягнення поставленої </w:t>
      </w:r>
      <w:r w:rsidR="00D03999" w:rsidRPr="00026E06">
        <w:rPr>
          <w:rFonts w:ascii="Times New Roman" w:hAnsi="Times New Roman" w:cs="Times New Roman"/>
          <w:sz w:val="24"/>
          <w:szCs w:val="24"/>
          <w:lang w:val="uk-UA"/>
        </w:rPr>
        <w:t>перед нею мети, що перед</w:t>
      </w:r>
      <w:r w:rsidRPr="00026E06">
        <w:rPr>
          <w:rFonts w:ascii="Times New Roman" w:hAnsi="Times New Roman" w:cs="Times New Roman"/>
          <w:sz w:val="24"/>
          <w:szCs w:val="24"/>
          <w:lang w:val="uk-UA"/>
        </w:rPr>
        <w:t>бачає задоволення матеріальних потреб працівників, розвиток бізнесу, вирішення інших соціальних проблем.</w:t>
      </w:r>
    </w:p>
    <w:p w:rsidR="00514CF2" w:rsidRPr="00026E06" w:rsidRDefault="00514CF2" w:rsidP="00D03999">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xml:space="preserve">Усі підприємства </w:t>
      </w:r>
      <w:r w:rsidR="00D03999" w:rsidRPr="00026E06">
        <w:rPr>
          <w:rFonts w:ascii="Times New Roman" w:hAnsi="Times New Roman" w:cs="Times New Roman"/>
          <w:sz w:val="24"/>
          <w:szCs w:val="24"/>
          <w:lang w:val="uk-UA"/>
        </w:rPr>
        <w:t>являють со</w:t>
      </w:r>
      <w:r w:rsidRPr="00026E06">
        <w:rPr>
          <w:rFonts w:ascii="Times New Roman" w:hAnsi="Times New Roman" w:cs="Times New Roman"/>
          <w:sz w:val="24"/>
          <w:szCs w:val="24"/>
          <w:lang w:val="uk-UA"/>
        </w:rPr>
        <w:t>бою складні соціальні системи, всередині яких можна вид</w:t>
      </w:r>
      <w:r w:rsidR="00D03999" w:rsidRPr="00026E06">
        <w:rPr>
          <w:rFonts w:ascii="Times New Roman" w:hAnsi="Times New Roman" w:cs="Times New Roman"/>
          <w:sz w:val="24"/>
          <w:szCs w:val="24"/>
          <w:lang w:val="uk-UA"/>
        </w:rPr>
        <w:t xml:space="preserve">ілити дві складові: виробництво (послуги) </w:t>
      </w:r>
      <w:r w:rsidRPr="00026E06">
        <w:rPr>
          <w:rFonts w:ascii="Times New Roman" w:hAnsi="Times New Roman" w:cs="Times New Roman"/>
          <w:sz w:val="24"/>
          <w:szCs w:val="24"/>
          <w:lang w:val="uk-UA"/>
        </w:rPr>
        <w:t xml:space="preserve">і управління. </w:t>
      </w:r>
      <w:r w:rsidRPr="00026E06">
        <w:rPr>
          <w:rFonts w:ascii="Times New Roman" w:hAnsi="Times New Roman" w:cs="Times New Roman"/>
          <w:sz w:val="24"/>
          <w:szCs w:val="24"/>
        </w:rPr>
        <w:t>Ці с</w:t>
      </w:r>
      <w:r w:rsidR="00D03999" w:rsidRPr="00026E06">
        <w:rPr>
          <w:rFonts w:ascii="Times New Roman" w:hAnsi="Times New Roman" w:cs="Times New Roman"/>
          <w:sz w:val="24"/>
          <w:szCs w:val="24"/>
        </w:rPr>
        <w:t>кладові підпоряд</w:t>
      </w:r>
      <w:r w:rsidRPr="00026E06">
        <w:rPr>
          <w:rFonts w:ascii="Times New Roman" w:hAnsi="Times New Roman" w:cs="Times New Roman"/>
          <w:sz w:val="24"/>
          <w:szCs w:val="24"/>
        </w:rPr>
        <w:t>ковані одна одній і перебувають у певних відносинах між собою. Вихідним моментом їхньої взаємодії є цілі функціонування цих організаційних утворень, для досягнення яких система управління впливає на сферу виробництва</w:t>
      </w:r>
      <w:r w:rsidR="00D03999" w:rsidRPr="00026E06">
        <w:rPr>
          <w:rFonts w:ascii="Times New Roman" w:hAnsi="Times New Roman" w:cs="Times New Roman"/>
          <w:sz w:val="24"/>
          <w:szCs w:val="24"/>
          <w:lang w:val="uk-UA"/>
        </w:rPr>
        <w:t xml:space="preserve"> (послуг)</w:t>
      </w:r>
      <w:r w:rsidRPr="00026E06">
        <w:rPr>
          <w:rFonts w:ascii="Times New Roman" w:hAnsi="Times New Roman" w:cs="Times New Roman"/>
          <w:sz w:val="24"/>
          <w:szCs w:val="24"/>
        </w:rPr>
        <w:t>. Існує і зворотній зв</w:t>
      </w:r>
      <w:r w:rsidR="00026E06">
        <w:rPr>
          <w:rFonts w:ascii="Times New Roman" w:hAnsi="Times New Roman" w:cs="Times New Roman"/>
          <w:sz w:val="24"/>
          <w:szCs w:val="24"/>
        </w:rPr>
        <w:t>’</w:t>
      </w:r>
      <w:r w:rsidRPr="00026E06">
        <w:rPr>
          <w:rFonts w:ascii="Times New Roman" w:hAnsi="Times New Roman" w:cs="Times New Roman"/>
          <w:sz w:val="24"/>
          <w:szCs w:val="24"/>
        </w:rPr>
        <w:t>яз</w:t>
      </w:r>
      <w:r w:rsidR="00D03999" w:rsidRPr="00026E06">
        <w:rPr>
          <w:rFonts w:ascii="Times New Roman" w:hAnsi="Times New Roman" w:cs="Times New Roman"/>
          <w:sz w:val="24"/>
          <w:szCs w:val="24"/>
        </w:rPr>
        <w:t>ок між зазначеними складовими</w:t>
      </w:r>
      <w:r w:rsidR="00D03999"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змін</w:t>
      </w:r>
      <w:r w:rsidR="00D03999" w:rsidRPr="00026E06">
        <w:rPr>
          <w:rFonts w:ascii="Times New Roman" w:hAnsi="Times New Roman" w:cs="Times New Roman"/>
          <w:sz w:val="24"/>
          <w:szCs w:val="24"/>
        </w:rPr>
        <w:t>и у сфері виробництва послуг зу</w:t>
      </w:r>
      <w:r w:rsidRPr="00026E06">
        <w:rPr>
          <w:rFonts w:ascii="Times New Roman" w:hAnsi="Times New Roman" w:cs="Times New Roman"/>
          <w:sz w:val="24"/>
          <w:szCs w:val="24"/>
        </w:rPr>
        <w:t>мовлюють корегування управлінського процесу. Керівники підрозділів і підпорядковані їм пра</w:t>
      </w:r>
      <w:r w:rsidR="00D03999" w:rsidRPr="00026E06">
        <w:rPr>
          <w:rFonts w:ascii="Times New Roman" w:hAnsi="Times New Roman" w:cs="Times New Roman"/>
          <w:sz w:val="24"/>
          <w:szCs w:val="24"/>
        </w:rPr>
        <w:t>цівники вступають у певні відно</w:t>
      </w:r>
      <w:r w:rsidRPr="00026E06">
        <w:rPr>
          <w:rFonts w:ascii="Times New Roman" w:hAnsi="Times New Roman" w:cs="Times New Roman"/>
          <w:sz w:val="24"/>
          <w:szCs w:val="24"/>
        </w:rPr>
        <w:t xml:space="preserve">сини, які визначаються як управлінські й виступають предметом менеджменту. </w:t>
      </w:r>
      <w:r w:rsidRPr="00026E06">
        <w:rPr>
          <w:rFonts w:ascii="Times New Roman" w:hAnsi="Times New Roman" w:cs="Times New Roman"/>
          <w:b/>
          <w:sz w:val="24"/>
          <w:szCs w:val="24"/>
        </w:rPr>
        <w:t>Управлінські від</w:t>
      </w:r>
      <w:r w:rsidR="00D03999" w:rsidRPr="00026E06">
        <w:rPr>
          <w:rFonts w:ascii="Times New Roman" w:hAnsi="Times New Roman" w:cs="Times New Roman"/>
          <w:b/>
          <w:sz w:val="24"/>
          <w:szCs w:val="24"/>
        </w:rPr>
        <w:t>носини визначаються не лише сто</w:t>
      </w:r>
      <w:r w:rsidRPr="00026E06">
        <w:rPr>
          <w:rFonts w:ascii="Times New Roman" w:hAnsi="Times New Roman" w:cs="Times New Roman"/>
          <w:b/>
          <w:sz w:val="24"/>
          <w:szCs w:val="24"/>
        </w:rPr>
        <w:t>сунками між керівниками й підлеглими.</w:t>
      </w:r>
      <w:r w:rsidRPr="00026E06">
        <w:rPr>
          <w:rFonts w:ascii="Times New Roman" w:hAnsi="Times New Roman" w:cs="Times New Roman"/>
          <w:sz w:val="24"/>
          <w:szCs w:val="24"/>
        </w:rPr>
        <w:t xml:space="preserve"> Предметом дослідження менеджменту є всі види виробничих і міжособистісних стосунків між працівниками в межах підприємства.</w:t>
      </w:r>
    </w:p>
    <w:p w:rsidR="00183535" w:rsidRPr="00026E06" w:rsidRDefault="00514CF2" w:rsidP="00514CF2">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lastRenderedPageBreak/>
        <w:t xml:space="preserve">Відносини між працівниками підприємства можна поділити на відносини субординації та координації. </w:t>
      </w:r>
      <w:r w:rsidRPr="00026E06">
        <w:rPr>
          <w:rFonts w:ascii="Times New Roman" w:hAnsi="Times New Roman" w:cs="Times New Roman"/>
          <w:b/>
          <w:sz w:val="24"/>
          <w:szCs w:val="24"/>
        </w:rPr>
        <w:t>Відносини субординації</w:t>
      </w:r>
      <w:r w:rsidR="00D03999"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це відносини між працівниками та їхнім безпосереднім керівником, чиї вказівки є обов</w:t>
      </w:r>
      <w:r w:rsidR="00026E06">
        <w:rPr>
          <w:rFonts w:ascii="Times New Roman" w:hAnsi="Times New Roman" w:cs="Times New Roman"/>
          <w:sz w:val="24"/>
          <w:szCs w:val="24"/>
        </w:rPr>
        <w:t>’</w:t>
      </w:r>
      <w:r w:rsidRPr="00026E06">
        <w:rPr>
          <w:rFonts w:ascii="Times New Roman" w:hAnsi="Times New Roman" w:cs="Times New Roman"/>
          <w:sz w:val="24"/>
          <w:szCs w:val="24"/>
        </w:rPr>
        <w:t>язковими</w:t>
      </w:r>
      <w:r w:rsidR="00D03999" w:rsidRPr="00026E06">
        <w:rPr>
          <w:rFonts w:ascii="Times New Roman" w:hAnsi="Times New Roman" w:cs="Times New Roman"/>
          <w:sz w:val="24"/>
          <w:szCs w:val="24"/>
        </w:rPr>
        <w:t xml:space="preserve"> для виконання</w:t>
      </w:r>
      <w:r w:rsidR="00D03999" w:rsidRPr="00026E06">
        <w:rPr>
          <w:rFonts w:ascii="Times New Roman" w:hAnsi="Times New Roman" w:cs="Times New Roman"/>
          <w:sz w:val="24"/>
          <w:szCs w:val="24"/>
          <w:lang w:val="uk-UA"/>
        </w:rPr>
        <w:t xml:space="preserve"> (наприклад, </w:t>
      </w:r>
      <w:r w:rsidRPr="00026E06">
        <w:rPr>
          <w:rFonts w:ascii="Times New Roman" w:hAnsi="Times New Roman" w:cs="Times New Roman"/>
          <w:sz w:val="24"/>
          <w:szCs w:val="24"/>
        </w:rPr>
        <w:t>від</w:t>
      </w:r>
      <w:r w:rsidR="00D03999" w:rsidRPr="00026E06">
        <w:rPr>
          <w:rFonts w:ascii="Times New Roman" w:hAnsi="Times New Roman" w:cs="Times New Roman"/>
          <w:sz w:val="24"/>
          <w:szCs w:val="24"/>
        </w:rPr>
        <w:t>носини між головним бухгалте</w:t>
      </w:r>
      <w:r w:rsidRPr="00026E06">
        <w:rPr>
          <w:rFonts w:ascii="Times New Roman" w:hAnsi="Times New Roman" w:cs="Times New Roman"/>
          <w:sz w:val="24"/>
          <w:szCs w:val="24"/>
        </w:rPr>
        <w:t>ром і працівниками бухгалтер</w:t>
      </w:r>
      <w:r w:rsidR="00D03999" w:rsidRPr="00026E06">
        <w:rPr>
          <w:rFonts w:ascii="Times New Roman" w:hAnsi="Times New Roman" w:cs="Times New Roman"/>
          <w:sz w:val="24"/>
          <w:szCs w:val="24"/>
          <w:lang w:val="uk-UA"/>
        </w:rPr>
        <w:t>ії)</w:t>
      </w:r>
      <w:r w:rsidRPr="00026E06">
        <w:rPr>
          <w:rFonts w:ascii="Times New Roman" w:hAnsi="Times New Roman" w:cs="Times New Roman"/>
          <w:sz w:val="24"/>
          <w:szCs w:val="24"/>
        </w:rPr>
        <w:t xml:space="preserve">. </w:t>
      </w:r>
      <w:r w:rsidRPr="00026E06">
        <w:rPr>
          <w:rFonts w:ascii="Times New Roman" w:hAnsi="Times New Roman" w:cs="Times New Roman"/>
          <w:b/>
          <w:sz w:val="24"/>
          <w:szCs w:val="24"/>
        </w:rPr>
        <w:t>Відносини координації</w:t>
      </w:r>
      <w:r w:rsidRPr="00026E06">
        <w:rPr>
          <w:rFonts w:ascii="Times New Roman" w:hAnsi="Times New Roman" w:cs="Times New Roman"/>
          <w:sz w:val="24"/>
          <w:szCs w:val="24"/>
        </w:rPr>
        <w:t xml:space="preserve"> мають місце між працівниками різних підрозділів внаслідок їх спільної діяльності, між колегами в одному підрозділі. Працівники, між я</w:t>
      </w:r>
      <w:r w:rsidR="00D03999" w:rsidRPr="00026E06">
        <w:rPr>
          <w:rFonts w:ascii="Times New Roman" w:hAnsi="Times New Roman" w:cs="Times New Roman"/>
          <w:sz w:val="24"/>
          <w:szCs w:val="24"/>
        </w:rPr>
        <w:t>кими виникають відносини коорди</w:t>
      </w:r>
      <w:r w:rsidRPr="00026E06">
        <w:rPr>
          <w:rFonts w:ascii="Times New Roman" w:hAnsi="Times New Roman" w:cs="Times New Roman"/>
          <w:sz w:val="24"/>
          <w:szCs w:val="24"/>
        </w:rPr>
        <w:t xml:space="preserve">нації, прямо не підпорядковані один одному й мають рівні права у </w:t>
      </w:r>
      <w:r w:rsidR="00D03999" w:rsidRPr="00026E06">
        <w:rPr>
          <w:rFonts w:ascii="Times New Roman" w:hAnsi="Times New Roman" w:cs="Times New Roman"/>
          <w:sz w:val="24"/>
          <w:szCs w:val="24"/>
        </w:rPr>
        <w:t>здійсненні спільної діяльності.</w:t>
      </w:r>
      <w:r w:rsidR="00D03999"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У цьому разі вони є рівноправними партнерами, я</w:t>
      </w:r>
      <w:r w:rsidR="00D03999" w:rsidRPr="00026E06">
        <w:rPr>
          <w:rFonts w:ascii="Times New Roman" w:hAnsi="Times New Roman" w:cs="Times New Roman"/>
          <w:sz w:val="24"/>
          <w:szCs w:val="24"/>
        </w:rPr>
        <w:t>кі вступають у відносини коорди</w:t>
      </w:r>
      <w:r w:rsidRPr="00026E06">
        <w:rPr>
          <w:rFonts w:ascii="Times New Roman" w:hAnsi="Times New Roman" w:cs="Times New Roman"/>
          <w:sz w:val="24"/>
          <w:szCs w:val="24"/>
        </w:rPr>
        <w:t>нації для досягнення загальної мети.</w:t>
      </w:r>
    </w:p>
    <w:p w:rsidR="00D03999" w:rsidRPr="00026E06" w:rsidRDefault="00D03999" w:rsidP="00514CF2">
      <w:pPr>
        <w:spacing w:after="0"/>
        <w:ind w:firstLine="567"/>
        <w:jc w:val="both"/>
        <w:rPr>
          <w:rFonts w:ascii="Times New Roman" w:hAnsi="Times New Roman" w:cs="Times New Roman"/>
          <w:sz w:val="24"/>
          <w:szCs w:val="24"/>
          <w:lang w:val="uk-UA"/>
        </w:rPr>
      </w:pPr>
    </w:p>
    <w:p w:rsidR="002270F4" w:rsidRPr="00026E06" w:rsidRDefault="002270F4" w:rsidP="002270F4">
      <w:pPr>
        <w:pStyle w:val="a3"/>
        <w:numPr>
          <w:ilvl w:val="0"/>
          <w:numId w:val="2"/>
        </w:numPr>
        <w:spacing w:after="0"/>
        <w:ind w:left="0" w:firstLine="0"/>
        <w:jc w:val="both"/>
        <w:rPr>
          <w:rFonts w:ascii="Times New Roman" w:hAnsi="Times New Roman" w:cs="Times New Roman"/>
          <w:b/>
          <w:sz w:val="24"/>
          <w:szCs w:val="24"/>
          <w:lang w:val="uk-UA"/>
        </w:rPr>
      </w:pPr>
      <w:r w:rsidRPr="00026E06">
        <w:rPr>
          <w:rFonts w:ascii="Times New Roman" w:hAnsi="Times New Roman" w:cs="Times New Roman"/>
          <w:b/>
          <w:sz w:val="24"/>
          <w:szCs w:val="24"/>
          <w:lang w:val="uk-UA"/>
        </w:rPr>
        <w:t>Рівні управління та групи менеджерів</w:t>
      </w:r>
    </w:p>
    <w:p w:rsidR="002270F4" w:rsidRPr="00026E06" w:rsidRDefault="002270F4" w:rsidP="002270F4">
      <w:pPr>
        <w:spacing w:after="0"/>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xml:space="preserve"> </w:t>
      </w:r>
    </w:p>
    <w:p w:rsidR="002270F4" w:rsidRPr="00026E06" w:rsidRDefault="002270F4" w:rsidP="002270F4">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xml:space="preserve">За функціями, які виконують керівники, їх поділяють на такі </w:t>
      </w:r>
      <w:r w:rsidRPr="00026E06">
        <w:rPr>
          <w:rFonts w:ascii="Times New Roman" w:hAnsi="Times New Roman" w:cs="Times New Roman"/>
          <w:b/>
          <w:sz w:val="24"/>
          <w:szCs w:val="24"/>
          <w:lang w:val="uk-UA"/>
        </w:rPr>
        <w:t>рівні управління</w:t>
      </w:r>
      <w:r w:rsidRPr="00026E06">
        <w:rPr>
          <w:rFonts w:ascii="Times New Roman" w:hAnsi="Times New Roman" w:cs="Times New Roman"/>
          <w:sz w:val="24"/>
          <w:szCs w:val="24"/>
          <w:lang w:val="uk-UA"/>
        </w:rPr>
        <w:t>:</w:t>
      </w:r>
    </w:p>
    <w:p w:rsidR="002270F4" w:rsidRPr="00026E06" w:rsidRDefault="002270F4" w:rsidP="002270F4">
      <w:pPr>
        <w:spacing w:after="0"/>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технічний – забезпечує щоденні операції і дії, необхідні для ефективної роботи організації;</w:t>
      </w:r>
    </w:p>
    <w:p w:rsidR="002270F4" w:rsidRPr="00026E06" w:rsidRDefault="002270F4" w:rsidP="002270F4">
      <w:pPr>
        <w:spacing w:after="0"/>
        <w:jc w:val="both"/>
        <w:rPr>
          <w:rFonts w:ascii="Times New Roman" w:hAnsi="Times New Roman" w:cs="Times New Roman"/>
          <w:sz w:val="24"/>
          <w:szCs w:val="24"/>
        </w:rPr>
      </w:pPr>
      <w:r w:rsidRPr="00026E06">
        <w:rPr>
          <w:rFonts w:ascii="Times New Roman" w:hAnsi="Times New Roman" w:cs="Times New Roman"/>
          <w:sz w:val="24"/>
          <w:szCs w:val="24"/>
        </w:rPr>
        <w:t>управлінський</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забезпечує координацію роботи структурних підрозділів організації;</w:t>
      </w:r>
    </w:p>
    <w:p w:rsidR="002270F4" w:rsidRPr="00026E06" w:rsidRDefault="002270F4" w:rsidP="002270F4">
      <w:pPr>
        <w:spacing w:after="0"/>
        <w:jc w:val="both"/>
        <w:rPr>
          <w:rFonts w:ascii="Times New Roman" w:hAnsi="Times New Roman" w:cs="Times New Roman"/>
          <w:sz w:val="24"/>
          <w:szCs w:val="24"/>
          <w:lang w:val="uk-UA"/>
        </w:rPr>
      </w:pPr>
      <w:r w:rsidRPr="00026E06">
        <w:rPr>
          <w:rFonts w:ascii="Times New Roman" w:hAnsi="Times New Roman" w:cs="Times New Roman"/>
          <w:sz w:val="24"/>
          <w:szCs w:val="24"/>
        </w:rPr>
        <w:t>інституційний</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визначає місію та цілі організації, забезпечує довгострокове планування, зв</w:t>
      </w:r>
      <w:r w:rsidR="00026E06">
        <w:rPr>
          <w:rFonts w:ascii="Times New Roman" w:hAnsi="Times New Roman" w:cs="Times New Roman"/>
          <w:sz w:val="24"/>
          <w:szCs w:val="24"/>
        </w:rPr>
        <w:t>’</w:t>
      </w:r>
      <w:r w:rsidRPr="00026E06">
        <w:rPr>
          <w:rFonts w:ascii="Times New Roman" w:hAnsi="Times New Roman" w:cs="Times New Roman"/>
          <w:sz w:val="24"/>
          <w:szCs w:val="24"/>
        </w:rPr>
        <w:t>язки організації із зовнішнім середовищем.</w:t>
      </w:r>
    </w:p>
    <w:p w:rsidR="002270F4" w:rsidRPr="00026E06" w:rsidRDefault="002270F4" w:rsidP="002270F4">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 xml:space="preserve">Трьом рівням управління відповідають три </w:t>
      </w:r>
      <w:r w:rsidRPr="00026E06">
        <w:rPr>
          <w:rFonts w:ascii="Times New Roman" w:hAnsi="Times New Roman" w:cs="Times New Roman"/>
          <w:b/>
          <w:sz w:val="24"/>
          <w:szCs w:val="24"/>
        </w:rPr>
        <w:t>групи менеджерів</w:t>
      </w:r>
      <w:r w:rsidRPr="00026E06">
        <w:rPr>
          <w:rFonts w:ascii="Times New Roman" w:hAnsi="Times New Roman" w:cs="Times New Roman"/>
          <w:sz w:val="24"/>
          <w:szCs w:val="24"/>
        </w:rPr>
        <w:t>: молодші менеджери; середні менеджери; менеджери вищого рівня.</w:t>
      </w:r>
    </w:p>
    <w:p w:rsidR="002270F4" w:rsidRPr="00026E06" w:rsidRDefault="002270F4" w:rsidP="002270F4">
      <w:pPr>
        <w:spacing w:after="0"/>
        <w:ind w:firstLine="567"/>
        <w:jc w:val="both"/>
        <w:rPr>
          <w:rFonts w:ascii="Times New Roman" w:hAnsi="Times New Roman" w:cs="Times New Roman"/>
          <w:sz w:val="24"/>
          <w:szCs w:val="24"/>
        </w:rPr>
      </w:pPr>
    </w:p>
    <w:p w:rsidR="002270F4" w:rsidRPr="00026E06" w:rsidRDefault="002270F4" w:rsidP="002270F4">
      <w:pPr>
        <w:spacing w:after="0"/>
        <w:ind w:firstLine="567"/>
        <w:jc w:val="center"/>
        <w:rPr>
          <w:rFonts w:ascii="Times New Roman" w:hAnsi="Times New Roman" w:cs="Times New Roman"/>
          <w:sz w:val="24"/>
          <w:szCs w:val="24"/>
        </w:rPr>
      </w:pPr>
      <w:r w:rsidRPr="00026E06">
        <w:rPr>
          <w:rFonts w:ascii="Times New Roman" w:hAnsi="Times New Roman" w:cs="Times New Roman"/>
          <w:noProof/>
          <w:lang w:val="en-US"/>
        </w:rPr>
        <w:drawing>
          <wp:inline distT="0" distB="0" distL="0" distR="0">
            <wp:extent cx="3364230" cy="2441575"/>
            <wp:effectExtent l="19050" t="0" r="7620" b="0"/>
            <wp:docPr id="6" name="Рисунок 6" descr="http://pidruchniki.com/imag/medic/baev_moz/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idruchniki.com/imag/medic/baev_moz/image001.jpg"/>
                    <pic:cNvPicPr>
                      <a:picLocks noChangeAspect="1" noChangeArrowheads="1"/>
                    </pic:cNvPicPr>
                  </pic:nvPicPr>
                  <pic:blipFill>
                    <a:blip r:embed="rId5" cstate="print"/>
                    <a:srcRect/>
                    <a:stretch>
                      <a:fillRect/>
                    </a:stretch>
                  </pic:blipFill>
                  <pic:spPr bwMode="auto">
                    <a:xfrm>
                      <a:off x="0" y="0"/>
                      <a:ext cx="3364230" cy="2441575"/>
                    </a:xfrm>
                    <a:prstGeom prst="rect">
                      <a:avLst/>
                    </a:prstGeom>
                    <a:noFill/>
                    <a:ln w="9525">
                      <a:noFill/>
                      <a:miter lim="800000"/>
                      <a:headEnd/>
                      <a:tailEnd/>
                    </a:ln>
                  </pic:spPr>
                </pic:pic>
              </a:graphicData>
            </a:graphic>
          </wp:inline>
        </w:drawing>
      </w:r>
    </w:p>
    <w:p w:rsidR="002270F4" w:rsidRPr="00026E06" w:rsidRDefault="002270F4" w:rsidP="002270F4">
      <w:pPr>
        <w:spacing w:after="0"/>
        <w:ind w:firstLine="567"/>
        <w:jc w:val="both"/>
        <w:rPr>
          <w:rFonts w:ascii="Times New Roman" w:hAnsi="Times New Roman" w:cs="Times New Roman"/>
          <w:sz w:val="24"/>
          <w:szCs w:val="24"/>
        </w:rPr>
      </w:pPr>
    </w:p>
    <w:p w:rsidR="002270F4" w:rsidRPr="00026E06" w:rsidRDefault="00026E06" w:rsidP="002270F4">
      <w:pPr>
        <w:spacing w:after="0"/>
        <w:jc w:val="center"/>
        <w:rPr>
          <w:rFonts w:ascii="Times New Roman" w:hAnsi="Times New Roman" w:cs="Times New Roman"/>
          <w:b/>
          <w:sz w:val="24"/>
          <w:szCs w:val="24"/>
        </w:rPr>
      </w:pPr>
      <w:r w:rsidRPr="00026E06">
        <w:rPr>
          <w:rFonts w:ascii="Times New Roman" w:hAnsi="Times New Roman" w:cs="Times New Roman"/>
          <w:b/>
          <w:sz w:val="24"/>
          <w:szCs w:val="24"/>
        </w:rPr>
        <w:t>Рис</w:t>
      </w:r>
      <w:r w:rsidRPr="00026E06">
        <w:rPr>
          <w:rFonts w:ascii="Times New Roman" w:hAnsi="Times New Roman" w:cs="Times New Roman"/>
          <w:b/>
          <w:sz w:val="24"/>
          <w:szCs w:val="24"/>
          <w:lang w:val="uk-UA"/>
        </w:rPr>
        <w:t xml:space="preserve">унок 1 – </w:t>
      </w:r>
      <w:r w:rsidR="002270F4" w:rsidRPr="00026E06">
        <w:rPr>
          <w:rFonts w:ascii="Times New Roman" w:hAnsi="Times New Roman" w:cs="Times New Roman"/>
          <w:b/>
          <w:sz w:val="24"/>
          <w:szCs w:val="24"/>
        </w:rPr>
        <w:t>Відповідність рівнів управління менеджерським посадам</w:t>
      </w:r>
    </w:p>
    <w:p w:rsidR="002270F4" w:rsidRPr="00026E06" w:rsidRDefault="002270F4" w:rsidP="002270F4">
      <w:pPr>
        <w:spacing w:after="0"/>
        <w:ind w:firstLine="567"/>
        <w:jc w:val="both"/>
        <w:rPr>
          <w:rFonts w:ascii="Times New Roman" w:hAnsi="Times New Roman" w:cs="Times New Roman"/>
          <w:sz w:val="24"/>
          <w:szCs w:val="24"/>
        </w:rPr>
      </w:pPr>
    </w:p>
    <w:p w:rsidR="002270F4" w:rsidRPr="00026E06" w:rsidRDefault="002270F4" w:rsidP="002270F4">
      <w:pPr>
        <w:spacing w:after="0"/>
        <w:ind w:firstLine="567"/>
        <w:jc w:val="both"/>
        <w:rPr>
          <w:rFonts w:ascii="Times New Roman" w:hAnsi="Times New Roman" w:cs="Times New Roman"/>
          <w:sz w:val="24"/>
          <w:szCs w:val="24"/>
          <w:lang w:val="uk-UA"/>
        </w:rPr>
      </w:pPr>
      <w:r w:rsidRPr="00026E06">
        <w:rPr>
          <w:rFonts w:ascii="Times New Roman" w:hAnsi="Times New Roman" w:cs="Times New Roman"/>
          <w:b/>
          <w:sz w:val="24"/>
          <w:szCs w:val="24"/>
        </w:rPr>
        <w:t>Менеджери першого рівня</w:t>
      </w:r>
      <w:r w:rsidRPr="00026E06">
        <w:rPr>
          <w:rFonts w:ascii="Times New Roman" w:hAnsi="Times New Roman" w:cs="Times New Roman"/>
          <w:b/>
          <w:sz w:val="24"/>
          <w:szCs w:val="24"/>
          <w:lang w:val="uk-UA"/>
        </w:rPr>
        <w:t xml:space="preserve"> – </w:t>
      </w:r>
      <w:r w:rsidRPr="00026E06">
        <w:rPr>
          <w:rFonts w:ascii="Times New Roman" w:hAnsi="Times New Roman" w:cs="Times New Roman"/>
          <w:b/>
          <w:sz w:val="24"/>
          <w:szCs w:val="24"/>
        </w:rPr>
        <w:t>низової ланки управління (супервайзери)</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не керують роботою інших менеджерів, в основному здійснюють контроль за виконанням виробничих завдань, відповідають за безпосереднє використання матеріальних ресурсів.</w:t>
      </w:r>
    </w:p>
    <w:p w:rsidR="002270F4" w:rsidRPr="00026E06" w:rsidRDefault="002270F4" w:rsidP="002270F4">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Типовою назвою посади на цьому рівні є </w:t>
      </w:r>
      <w:r w:rsidRPr="00026E06">
        <w:rPr>
          <w:rFonts w:ascii="Times New Roman" w:hAnsi="Times New Roman" w:cs="Times New Roman"/>
          <w:b/>
          <w:sz w:val="24"/>
          <w:szCs w:val="24"/>
        </w:rPr>
        <w:t>адміністратор</w:t>
      </w:r>
      <w:r w:rsidRPr="00026E06">
        <w:rPr>
          <w:rFonts w:ascii="Times New Roman" w:hAnsi="Times New Roman" w:cs="Times New Roman"/>
          <w:sz w:val="24"/>
          <w:szCs w:val="24"/>
        </w:rPr>
        <w:t>.</w:t>
      </w:r>
    </w:p>
    <w:p w:rsidR="002270F4" w:rsidRPr="00026E06" w:rsidRDefault="002270F4" w:rsidP="002270F4">
      <w:pPr>
        <w:spacing w:after="0"/>
        <w:ind w:firstLine="567"/>
        <w:jc w:val="both"/>
        <w:rPr>
          <w:rFonts w:ascii="Times New Roman" w:hAnsi="Times New Roman" w:cs="Times New Roman"/>
          <w:sz w:val="24"/>
          <w:szCs w:val="24"/>
        </w:rPr>
      </w:pPr>
      <w:r w:rsidRPr="00026E06">
        <w:rPr>
          <w:rFonts w:ascii="Times New Roman" w:hAnsi="Times New Roman" w:cs="Times New Roman"/>
          <w:b/>
          <w:sz w:val="24"/>
          <w:szCs w:val="24"/>
        </w:rPr>
        <w:t>Менеджери середнього рівня</w:t>
      </w:r>
      <w:r w:rsidRPr="00026E06">
        <w:rPr>
          <w:rFonts w:ascii="Times New Roman" w:hAnsi="Times New Roman" w:cs="Times New Roman"/>
          <w:sz w:val="24"/>
          <w:szCs w:val="24"/>
        </w:rPr>
        <w:t xml:space="preserve"> спрямовують роботу молодших менеджерів і мають широкий діапазон влади. </w:t>
      </w:r>
      <w:r w:rsidRPr="00026E06">
        <w:rPr>
          <w:rFonts w:ascii="Times New Roman" w:hAnsi="Times New Roman" w:cs="Times New Roman"/>
          <w:b/>
          <w:sz w:val="24"/>
          <w:szCs w:val="24"/>
        </w:rPr>
        <w:t>Середніх менеджерів поділяють на:</w:t>
      </w:r>
    </w:p>
    <w:p w:rsidR="002270F4" w:rsidRPr="00026E06" w:rsidRDefault="002270F4" w:rsidP="002270F4">
      <w:pPr>
        <w:spacing w:after="0"/>
        <w:jc w:val="both"/>
        <w:rPr>
          <w:rFonts w:ascii="Times New Roman" w:hAnsi="Times New Roman" w:cs="Times New Roman"/>
          <w:sz w:val="24"/>
          <w:szCs w:val="24"/>
          <w:lang w:val="uk-UA"/>
        </w:rPr>
      </w:pPr>
      <w:r w:rsidRPr="00026E06">
        <w:rPr>
          <w:rFonts w:ascii="Times New Roman" w:hAnsi="Times New Roman" w:cs="Times New Roman"/>
          <w:b/>
          <w:sz w:val="24"/>
          <w:szCs w:val="24"/>
        </w:rPr>
        <w:t>лінійних</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керують окремими підрозділами. Вони управляють і кадрами, і фінансами, і технологічними процесами підрозділу</w:t>
      </w:r>
      <w:r w:rsidRPr="00026E06">
        <w:rPr>
          <w:rFonts w:ascii="Times New Roman" w:hAnsi="Times New Roman" w:cs="Times New Roman"/>
          <w:sz w:val="24"/>
          <w:szCs w:val="24"/>
          <w:lang w:val="uk-UA"/>
        </w:rPr>
        <w:t>;</w:t>
      </w:r>
    </w:p>
    <w:p w:rsidR="002270F4" w:rsidRPr="00026E06" w:rsidRDefault="002270F4" w:rsidP="002270F4">
      <w:pPr>
        <w:spacing w:after="0"/>
        <w:jc w:val="both"/>
        <w:rPr>
          <w:rFonts w:ascii="Times New Roman" w:hAnsi="Times New Roman" w:cs="Times New Roman"/>
          <w:sz w:val="24"/>
          <w:szCs w:val="24"/>
          <w:lang w:val="uk-UA"/>
        </w:rPr>
      </w:pPr>
      <w:r w:rsidRPr="00026E06">
        <w:rPr>
          <w:rFonts w:ascii="Times New Roman" w:hAnsi="Times New Roman" w:cs="Times New Roman"/>
          <w:b/>
          <w:sz w:val="24"/>
          <w:szCs w:val="24"/>
          <w:lang w:val="uk-UA"/>
        </w:rPr>
        <w:t>функціональних</w:t>
      </w:r>
      <w:r w:rsidRPr="00026E06">
        <w:rPr>
          <w:rFonts w:ascii="Times New Roman" w:hAnsi="Times New Roman" w:cs="Times New Roman"/>
          <w:sz w:val="24"/>
          <w:szCs w:val="24"/>
          <w:lang w:val="uk-UA"/>
        </w:rPr>
        <w:t xml:space="preserve"> – функціональні менеджери здійснюють керівництво функціональними підрозділами. </w:t>
      </w:r>
      <w:r w:rsidRPr="00026E06">
        <w:rPr>
          <w:rFonts w:ascii="Times New Roman" w:hAnsi="Times New Roman" w:cs="Times New Roman"/>
          <w:sz w:val="24"/>
          <w:szCs w:val="24"/>
        </w:rPr>
        <w:t>Обіймають посади головного бухгалтера, завідувача економічного відділу</w:t>
      </w:r>
      <w:r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тощо.</w:t>
      </w:r>
    </w:p>
    <w:p w:rsidR="002270F4" w:rsidRPr="00026E06" w:rsidRDefault="002270F4" w:rsidP="002270F4">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t>В останні десятиріччя помітна тенденція до реструктуризації та скорочення управлінського апарату великих корпорацій. Це стосується насамперед середніх менеджерів.</w:t>
      </w:r>
    </w:p>
    <w:p w:rsidR="002270F4" w:rsidRPr="00026E06" w:rsidRDefault="002270F4" w:rsidP="00C728AF">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lang w:val="uk-UA"/>
        </w:rPr>
        <w:t xml:space="preserve">У багатьох зарубіжних компаніях відмовилися від середніх менеджерів, що дало можливість зробити </w:t>
      </w:r>
      <w:r w:rsidRPr="00026E06">
        <w:rPr>
          <w:rFonts w:ascii="Times New Roman" w:hAnsi="Times New Roman" w:cs="Times New Roman"/>
          <w:b/>
          <w:sz w:val="24"/>
          <w:szCs w:val="24"/>
          <w:lang w:val="uk-UA"/>
        </w:rPr>
        <w:t xml:space="preserve">пірамідальну структуру організації </w:t>
      </w:r>
      <w:r w:rsidRPr="00026E06">
        <w:rPr>
          <w:rFonts w:ascii="Times New Roman" w:hAnsi="Times New Roman" w:cs="Times New Roman"/>
          <w:sz w:val="24"/>
          <w:szCs w:val="24"/>
          <w:lang w:val="uk-UA"/>
        </w:rPr>
        <w:t>більш</w:t>
      </w:r>
      <w:r w:rsidRPr="00026E06">
        <w:rPr>
          <w:rFonts w:ascii="Times New Roman" w:hAnsi="Times New Roman" w:cs="Times New Roman"/>
          <w:b/>
          <w:sz w:val="24"/>
          <w:szCs w:val="24"/>
          <w:lang w:val="uk-UA"/>
        </w:rPr>
        <w:t xml:space="preserve"> пласкою</w:t>
      </w:r>
      <w:r w:rsidRPr="00026E06">
        <w:rPr>
          <w:rFonts w:ascii="Times New Roman" w:hAnsi="Times New Roman" w:cs="Times New Roman"/>
          <w:sz w:val="24"/>
          <w:szCs w:val="24"/>
          <w:lang w:val="uk-UA"/>
        </w:rPr>
        <w:t xml:space="preserve"> і прискорило передачу інформації на </w:t>
      </w:r>
      <w:r w:rsidRPr="00026E06">
        <w:rPr>
          <w:rFonts w:ascii="Times New Roman" w:hAnsi="Times New Roman" w:cs="Times New Roman"/>
          <w:sz w:val="24"/>
          <w:szCs w:val="24"/>
          <w:lang w:val="uk-UA"/>
        </w:rPr>
        <w:lastRenderedPageBreak/>
        <w:t xml:space="preserve">нижчі ієрархічні рівні. </w:t>
      </w:r>
      <w:r w:rsidRPr="00026E06">
        <w:rPr>
          <w:rFonts w:ascii="Times New Roman" w:hAnsi="Times New Roman" w:cs="Times New Roman"/>
          <w:sz w:val="24"/>
          <w:szCs w:val="24"/>
        </w:rPr>
        <w:t>У таких організаціях процес прийняття та реалізації управлінських рішень відбувається теж швидшими темпами.</w:t>
      </w:r>
    </w:p>
    <w:p w:rsidR="002270F4" w:rsidRPr="00026E06" w:rsidRDefault="002270F4" w:rsidP="002270F4">
      <w:pPr>
        <w:spacing w:after="0"/>
        <w:ind w:firstLine="567"/>
        <w:jc w:val="both"/>
        <w:rPr>
          <w:rFonts w:ascii="Times New Roman" w:hAnsi="Times New Roman" w:cs="Times New Roman"/>
          <w:sz w:val="24"/>
          <w:szCs w:val="24"/>
          <w:lang w:val="uk-UA"/>
        </w:rPr>
      </w:pPr>
      <w:r w:rsidRPr="00026E06">
        <w:rPr>
          <w:rFonts w:ascii="Times New Roman" w:hAnsi="Times New Roman" w:cs="Times New Roman"/>
          <w:b/>
          <w:sz w:val="24"/>
          <w:szCs w:val="24"/>
        </w:rPr>
        <w:t>Менеджери вищого рівня (топ-менеджери)</w:t>
      </w:r>
      <w:r w:rsidRPr="00026E06">
        <w:rPr>
          <w:rFonts w:ascii="Times New Roman" w:hAnsi="Times New Roman" w:cs="Times New Roman"/>
          <w:sz w:val="24"/>
          <w:szCs w:val="24"/>
        </w:rPr>
        <w:t xml:space="preserve"> відповідають за довгострокове планування, визначення широких цілей і стратегій, безпосередньо управляють роботою середніх менеджерів.</w:t>
      </w:r>
    </w:p>
    <w:p w:rsidR="002270F4" w:rsidRPr="00026E06" w:rsidRDefault="002270F4" w:rsidP="002270F4">
      <w:pPr>
        <w:spacing w:after="0"/>
        <w:ind w:firstLine="567"/>
        <w:jc w:val="both"/>
        <w:rPr>
          <w:rFonts w:ascii="Times New Roman" w:hAnsi="Times New Roman" w:cs="Times New Roman"/>
          <w:sz w:val="24"/>
          <w:szCs w:val="24"/>
          <w:lang w:val="uk-UA"/>
        </w:rPr>
      </w:pPr>
      <w:r w:rsidRPr="00026E06">
        <w:rPr>
          <w:rFonts w:ascii="Times New Roman" w:hAnsi="Times New Roman" w:cs="Times New Roman"/>
          <w:b/>
          <w:sz w:val="24"/>
          <w:szCs w:val="24"/>
        </w:rPr>
        <w:t>Вищий організаційний рівень</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найменша за чисельністю ланка керівництва. Навіть у найбільших організаціях керівників вищої ланки</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усього кілька людей</w:t>
      </w:r>
      <w:r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голова Ради директорів, президент, віце-президент корпорації</w:t>
      </w:r>
      <w:r w:rsidRPr="00026E06">
        <w:rPr>
          <w:rFonts w:ascii="Times New Roman" w:hAnsi="Times New Roman" w:cs="Times New Roman"/>
          <w:sz w:val="24"/>
          <w:szCs w:val="24"/>
          <w:lang w:val="uk-UA"/>
        </w:rPr>
        <w:t>;</w:t>
      </w:r>
      <w:r w:rsidRPr="00026E06">
        <w:rPr>
          <w:rFonts w:ascii="Times New Roman" w:hAnsi="Times New Roman" w:cs="Times New Roman"/>
          <w:sz w:val="24"/>
          <w:szCs w:val="24"/>
        </w:rPr>
        <w:t xml:space="preserve"> </w:t>
      </w:r>
      <w:r w:rsidRPr="00026E06">
        <w:rPr>
          <w:rFonts w:ascii="Times New Roman" w:hAnsi="Times New Roman" w:cs="Times New Roman"/>
          <w:sz w:val="24"/>
          <w:szCs w:val="24"/>
          <w:lang w:val="uk-UA"/>
        </w:rPr>
        <w:t>в</w:t>
      </w:r>
      <w:r w:rsidRPr="00026E06">
        <w:rPr>
          <w:rFonts w:ascii="Times New Roman" w:hAnsi="Times New Roman" w:cs="Times New Roman"/>
          <w:sz w:val="24"/>
          <w:szCs w:val="24"/>
        </w:rPr>
        <w:t xml:space="preserve"> армії</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генерали, у середовищі державних діячів</w:t>
      </w:r>
      <w:r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міністри</w:t>
      </w:r>
      <w:r w:rsidRPr="00026E06">
        <w:rPr>
          <w:rFonts w:ascii="Times New Roman" w:hAnsi="Times New Roman" w:cs="Times New Roman"/>
          <w:sz w:val="24"/>
          <w:szCs w:val="24"/>
          <w:lang w:val="uk-UA"/>
        </w:rPr>
        <w:t>)</w:t>
      </w:r>
      <w:r w:rsidRPr="00026E06">
        <w:rPr>
          <w:rFonts w:ascii="Times New Roman" w:hAnsi="Times New Roman" w:cs="Times New Roman"/>
          <w:sz w:val="24"/>
          <w:szCs w:val="24"/>
        </w:rPr>
        <w:t>.</w:t>
      </w:r>
    </w:p>
    <w:p w:rsidR="002270F4" w:rsidRPr="00026E06" w:rsidRDefault="002270F4" w:rsidP="002270F4">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xml:space="preserve">На сьогодні в Україні </w:t>
      </w:r>
      <w:r w:rsidRPr="00026E06">
        <w:rPr>
          <w:rFonts w:ascii="Times New Roman" w:hAnsi="Times New Roman" w:cs="Times New Roman"/>
          <w:b/>
          <w:sz w:val="24"/>
          <w:szCs w:val="24"/>
          <w:lang w:val="uk-UA"/>
        </w:rPr>
        <w:t>керівниками державних структур</w:t>
      </w:r>
      <w:r w:rsidRPr="00026E06">
        <w:rPr>
          <w:rFonts w:ascii="Times New Roman" w:hAnsi="Times New Roman" w:cs="Times New Roman"/>
          <w:sz w:val="24"/>
          <w:szCs w:val="24"/>
          <w:lang w:val="uk-UA"/>
        </w:rPr>
        <w:t xml:space="preserve"> працюють переважно фахівці, які мають значний досвід та високу кваліфікацію з конкретної спеціалізації, проте не мають спеціальної підготовки з питань управління та економіки. </w:t>
      </w:r>
    </w:p>
    <w:p w:rsidR="002270F4" w:rsidRPr="00026E06" w:rsidRDefault="002270F4" w:rsidP="0075726D">
      <w:pPr>
        <w:spacing w:after="0"/>
        <w:ind w:firstLine="567"/>
        <w:jc w:val="both"/>
        <w:rPr>
          <w:rFonts w:ascii="Times New Roman" w:hAnsi="Times New Roman" w:cs="Times New Roman"/>
          <w:sz w:val="24"/>
          <w:szCs w:val="24"/>
          <w:lang w:val="uk-UA"/>
        </w:rPr>
      </w:pPr>
      <w:r w:rsidRPr="00026E06">
        <w:rPr>
          <w:rFonts w:ascii="Times New Roman" w:hAnsi="Times New Roman" w:cs="Times New Roman"/>
          <w:b/>
          <w:sz w:val="24"/>
          <w:szCs w:val="24"/>
          <w:lang w:val="uk-UA"/>
        </w:rPr>
        <w:t>В організаціях н</w:t>
      </w:r>
      <w:r w:rsidRPr="00026E06">
        <w:rPr>
          <w:rFonts w:ascii="Times New Roman" w:hAnsi="Times New Roman" w:cs="Times New Roman"/>
          <w:b/>
          <w:sz w:val="24"/>
          <w:szCs w:val="24"/>
        </w:rPr>
        <w:t>едержавної форми власності мож</w:t>
      </w:r>
      <w:r w:rsidRPr="00026E06">
        <w:rPr>
          <w:rFonts w:ascii="Times New Roman" w:hAnsi="Times New Roman" w:cs="Times New Roman"/>
          <w:b/>
          <w:sz w:val="24"/>
          <w:szCs w:val="24"/>
          <w:lang w:val="uk-UA"/>
        </w:rPr>
        <w:t>е</w:t>
      </w:r>
      <w:r w:rsidRPr="00026E06">
        <w:rPr>
          <w:rFonts w:ascii="Times New Roman" w:hAnsi="Times New Roman" w:cs="Times New Roman"/>
          <w:b/>
          <w:sz w:val="24"/>
          <w:szCs w:val="24"/>
        </w:rPr>
        <w:t xml:space="preserve"> </w:t>
      </w:r>
      <w:r w:rsidRPr="00026E06">
        <w:rPr>
          <w:rFonts w:ascii="Times New Roman" w:hAnsi="Times New Roman" w:cs="Times New Roman"/>
          <w:b/>
          <w:sz w:val="24"/>
          <w:szCs w:val="24"/>
          <w:lang w:val="uk-UA"/>
        </w:rPr>
        <w:t>бу</w:t>
      </w:r>
      <w:r w:rsidRPr="00026E06">
        <w:rPr>
          <w:rFonts w:ascii="Times New Roman" w:hAnsi="Times New Roman" w:cs="Times New Roman"/>
          <w:b/>
          <w:sz w:val="24"/>
          <w:szCs w:val="24"/>
        </w:rPr>
        <w:t>ти дв</w:t>
      </w:r>
      <w:r w:rsidRPr="00026E06">
        <w:rPr>
          <w:rFonts w:ascii="Times New Roman" w:hAnsi="Times New Roman" w:cs="Times New Roman"/>
          <w:b/>
          <w:sz w:val="24"/>
          <w:szCs w:val="24"/>
          <w:lang w:val="uk-UA"/>
        </w:rPr>
        <w:t>а</w:t>
      </w:r>
      <w:r w:rsidRPr="00026E06">
        <w:rPr>
          <w:rFonts w:ascii="Times New Roman" w:hAnsi="Times New Roman" w:cs="Times New Roman"/>
          <w:b/>
          <w:sz w:val="24"/>
          <w:szCs w:val="24"/>
        </w:rPr>
        <w:t xml:space="preserve"> топ-менеджер</w:t>
      </w:r>
      <w:r w:rsidRPr="00026E06">
        <w:rPr>
          <w:rFonts w:ascii="Times New Roman" w:hAnsi="Times New Roman" w:cs="Times New Roman"/>
          <w:b/>
          <w:sz w:val="24"/>
          <w:szCs w:val="24"/>
          <w:lang w:val="uk-UA"/>
        </w:rPr>
        <w:t>а</w:t>
      </w:r>
      <w:r w:rsidRPr="00026E06">
        <w:rPr>
          <w:rFonts w:ascii="Times New Roman" w:hAnsi="Times New Roman" w:cs="Times New Roman"/>
          <w:b/>
          <w:sz w:val="24"/>
          <w:szCs w:val="24"/>
        </w:rPr>
        <w:t>:</w:t>
      </w:r>
      <w:r w:rsidRPr="00026E06">
        <w:rPr>
          <w:rFonts w:ascii="Times New Roman" w:hAnsi="Times New Roman" w:cs="Times New Roman"/>
          <w:sz w:val="24"/>
          <w:szCs w:val="24"/>
        </w:rPr>
        <w:t xml:space="preserve"> </w:t>
      </w:r>
      <w:r w:rsidRPr="00026E06">
        <w:rPr>
          <w:rFonts w:ascii="Times New Roman" w:hAnsi="Times New Roman" w:cs="Times New Roman"/>
          <w:sz w:val="24"/>
          <w:szCs w:val="24"/>
          <w:lang w:val="uk-UA"/>
        </w:rPr>
        <w:t xml:space="preserve">один </w:t>
      </w:r>
      <w:r w:rsidRPr="00026E06">
        <w:rPr>
          <w:rFonts w:ascii="Times New Roman" w:hAnsi="Times New Roman" w:cs="Times New Roman"/>
          <w:sz w:val="24"/>
          <w:szCs w:val="24"/>
        </w:rPr>
        <w:t xml:space="preserve">відповідає за якість надання </w:t>
      </w:r>
      <w:r w:rsidR="0075726D" w:rsidRPr="00026E06">
        <w:rPr>
          <w:rFonts w:ascii="Times New Roman" w:hAnsi="Times New Roman" w:cs="Times New Roman"/>
          <w:sz w:val="24"/>
          <w:szCs w:val="24"/>
          <w:lang w:val="uk-UA"/>
        </w:rPr>
        <w:t>послуг чи виробленої продукції</w:t>
      </w:r>
      <w:r w:rsidR="0075726D" w:rsidRPr="00026E06">
        <w:rPr>
          <w:rFonts w:ascii="Times New Roman" w:hAnsi="Times New Roman" w:cs="Times New Roman"/>
          <w:sz w:val="24"/>
          <w:szCs w:val="24"/>
        </w:rPr>
        <w:t>,</w:t>
      </w:r>
      <w:r w:rsidR="0075726D" w:rsidRPr="00026E06">
        <w:rPr>
          <w:rFonts w:ascii="Times New Roman" w:hAnsi="Times New Roman" w:cs="Times New Roman"/>
          <w:sz w:val="24"/>
          <w:szCs w:val="24"/>
          <w:lang w:val="uk-UA"/>
        </w:rPr>
        <w:t xml:space="preserve"> інший – </w:t>
      </w:r>
      <w:r w:rsidRPr="00026E06">
        <w:rPr>
          <w:rFonts w:ascii="Times New Roman" w:hAnsi="Times New Roman" w:cs="Times New Roman"/>
          <w:sz w:val="24"/>
          <w:szCs w:val="24"/>
        </w:rPr>
        <w:t xml:space="preserve">за раціональну фінансово-господарську діяльність, а також за використання матеріальних, фінансових і трудових ресурсів. Тобто такі, якісно нові для України, фахівці повинні </w:t>
      </w:r>
      <w:r w:rsidR="0075726D" w:rsidRPr="00026E06">
        <w:rPr>
          <w:rFonts w:ascii="Times New Roman" w:hAnsi="Times New Roman" w:cs="Times New Roman"/>
          <w:b/>
          <w:sz w:val="24"/>
          <w:szCs w:val="24"/>
          <w:lang w:val="uk-UA"/>
        </w:rPr>
        <w:t>«</w:t>
      </w:r>
      <w:r w:rsidRPr="00026E06">
        <w:rPr>
          <w:rFonts w:ascii="Times New Roman" w:hAnsi="Times New Roman" w:cs="Times New Roman"/>
          <w:b/>
          <w:sz w:val="24"/>
          <w:szCs w:val="24"/>
        </w:rPr>
        <w:t>звільнити</w:t>
      </w:r>
      <w:r w:rsidR="0075726D" w:rsidRPr="00026E06">
        <w:rPr>
          <w:rFonts w:ascii="Times New Roman" w:hAnsi="Times New Roman" w:cs="Times New Roman"/>
          <w:b/>
          <w:sz w:val="24"/>
          <w:szCs w:val="24"/>
          <w:lang w:val="uk-UA"/>
        </w:rPr>
        <w:t xml:space="preserve"> головного керівника від непрофільної роботи»</w:t>
      </w:r>
      <w:r w:rsidRPr="00026E06">
        <w:rPr>
          <w:rFonts w:ascii="Times New Roman" w:hAnsi="Times New Roman" w:cs="Times New Roman"/>
          <w:sz w:val="24"/>
          <w:szCs w:val="24"/>
        </w:rPr>
        <w:t>.</w:t>
      </w:r>
    </w:p>
    <w:p w:rsidR="002270F4" w:rsidRPr="00026E06" w:rsidRDefault="002270F4" w:rsidP="0075726D">
      <w:pPr>
        <w:spacing w:after="0"/>
        <w:ind w:firstLine="567"/>
        <w:jc w:val="both"/>
        <w:rPr>
          <w:rFonts w:ascii="Times New Roman" w:hAnsi="Times New Roman" w:cs="Times New Roman"/>
          <w:sz w:val="24"/>
          <w:szCs w:val="24"/>
          <w:lang w:val="uk-UA"/>
        </w:rPr>
      </w:pPr>
      <w:r w:rsidRPr="00026E06">
        <w:rPr>
          <w:rFonts w:ascii="Times New Roman" w:hAnsi="Times New Roman" w:cs="Times New Roman"/>
          <w:b/>
          <w:sz w:val="24"/>
          <w:szCs w:val="24"/>
        </w:rPr>
        <w:t>Топ-менеджери відповідають</w:t>
      </w:r>
      <w:r w:rsidRPr="00026E06">
        <w:rPr>
          <w:rFonts w:ascii="Times New Roman" w:hAnsi="Times New Roman" w:cs="Times New Roman"/>
          <w:sz w:val="24"/>
          <w:szCs w:val="24"/>
        </w:rPr>
        <w:t xml:space="preserve"> за прийняття найважливіших рішень для організації в цілому або для основної частини організації.</w:t>
      </w:r>
      <w:r w:rsidR="0075726D" w:rsidRPr="00026E06">
        <w:rPr>
          <w:rFonts w:ascii="Times New Roman" w:hAnsi="Times New Roman" w:cs="Times New Roman"/>
          <w:sz w:val="24"/>
          <w:szCs w:val="24"/>
          <w:lang w:val="uk-UA"/>
        </w:rPr>
        <w:t xml:space="preserve"> </w:t>
      </w:r>
      <w:r w:rsidRPr="00026E06">
        <w:rPr>
          <w:rFonts w:ascii="Times New Roman" w:hAnsi="Times New Roman" w:cs="Times New Roman"/>
          <w:b/>
          <w:sz w:val="24"/>
          <w:szCs w:val="24"/>
        </w:rPr>
        <w:t>Керівники вищої ланки</w:t>
      </w:r>
      <w:r w:rsidRPr="00026E06">
        <w:rPr>
          <w:rFonts w:ascii="Times New Roman" w:hAnsi="Times New Roman" w:cs="Times New Roman"/>
          <w:sz w:val="24"/>
          <w:szCs w:val="24"/>
        </w:rPr>
        <w:t xml:space="preserve"> накладають відбиток своєї особи</w:t>
      </w:r>
      <w:r w:rsidR="0075726D" w:rsidRPr="00026E06">
        <w:rPr>
          <w:rFonts w:ascii="Times New Roman" w:hAnsi="Times New Roman" w:cs="Times New Roman"/>
          <w:sz w:val="24"/>
          <w:szCs w:val="24"/>
        </w:rPr>
        <w:t>стості на весь вигляд компанії.</w:t>
      </w:r>
      <w:r w:rsidR="0075726D"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Наприклад, атмосфера, в якій діє уряд, та й уся країна звичайно зазнає значних змін при новому президенті.</w:t>
      </w:r>
    </w:p>
    <w:p w:rsidR="002270F4" w:rsidRPr="00026E06" w:rsidRDefault="002270F4" w:rsidP="0075726D">
      <w:pPr>
        <w:spacing w:after="0"/>
        <w:ind w:firstLine="567"/>
        <w:jc w:val="both"/>
        <w:rPr>
          <w:rFonts w:ascii="Times New Roman" w:hAnsi="Times New Roman" w:cs="Times New Roman"/>
          <w:sz w:val="24"/>
          <w:szCs w:val="24"/>
          <w:lang w:val="uk-UA"/>
        </w:rPr>
      </w:pPr>
      <w:r w:rsidRPr="00026E06">
        <w:rPr>
          <w:rFonts w:ascii="Times New Roman" w:hAnsi="Times New Roman" w:cs="Times New Roman"/>
          <w:sz w:val="24"/>
          <w:szCs w:val="24"/>
        </w:rPr>
        <w:t>Тому успішно діючі керівники вищої ланки у великих організаціях цінуються дуже високо, і їхня праця оплачується дуже добре.</w:t>
      </w:r>
    </w:p>
    <w:p w:rsidR="002270F4" w:rsidRPr="00026E06" w:rsidRDefault="002270F4" w:rsidP="0075726D">
      <w:pPr>
        <w:spacing w:after="0"/>
        <w:ind w:firstLine="567"/>
        <w:jc w:val="both"/>
        <w:rPr>
          <w:rFonts w:ascii="Times New Roman" w:hAnsi="Times New Roman" w:cs="Times New Roman"/>
          <w:sz w:val="24"/>
          <w:szCs w:val="24"/>
        </w:rPr>
      </w:pPr>
      <w:r w:rsidRPr="00026E06">
        <w:rPr>
          <w:rFonts w:ascii="Times New Roman" w:hAnsi="Times New Roman" w:cs="Times New Roman"/>
          <w:sz w:val="24"/>
          <w:szCs w:val="24"/>
        </w:rPr>
        <w:t>Менеджери вищого рівня несуть відповідальність за широкомасштабні цілі.</w:t>
      </w:r>
      <w:r w:rsidR="0075726D" w:rsidRPr="00026E06">
        <w:rPr>
          <w:rFonts w:ascii="Times New Roman" w:hAnsi="Times New Roman" w:cs="Times New Roman"/>
          <w:sz w:val="24"/>
          <w:szCs w:val="24"/>
          <w:lang w:val="uk-UA"/>
        </w:rPr>
        <w:t xml:space="preserve"> </w:t>
      </w:r>
      <w:r w:rsidRPr="00026E06">
        <w:rPr>
          <w:rFonts w:ascii="Times New Roman" w:hAnsi="Times New Roman" w:cs="Times New Roman"/>
          <w:b/>
          <w:sz w:val="24"/>
          <w:szCs w:val="24"/>
        </w:rPr>
        <w:t>Топ-менеджери відповідають перед:</w:t>
      </w:r>
    </w:p>
    <w:p w:rsidR="002270F4" w:rsidRPr="00026E06" w:rsidRDefault="002270F4" w:rsidP="008B7107">
      <w:pPr>
        <w:pStyle w:val="a3"/>
        <w:numPr>
          <w:ilvl w:val="0"/>
          <w:numId w:val="7"/>
        </w:numPr>
        <w:spacing w:after="0"/>
        <w:ind w:left="0" w:firstLine="284"/>
        <w:jc w:val="both"/>
        <w:rPr>
          <w:rFonts w:ascii="Times New Roman" w:hAnsi="Times New Roman" w:cs="Times New Roman"/>
          <w:sz w:val="24"/>
          <w:szCs w:val="24"/>
        </w:rPr>
      </w:pPr>
      <w:r w:rsidRPr="00026E06">
        <w:rPr>
          <w:rFonts w:ascii="Times New Roman" w:hAnsi="Times New Roman" w:cs="Times New Roman"/>
          <w:sz w:val="24"/>
          <w:szCs w:val="24"/>
        </w:rPr>
        <w:t>радою директорів (у корпорації);</w:t>
      </w:r>
    </w:p>
    <w:p w:rsidR="002270F4" w:rsidRPr="00026E06" w:rsidRDefault="002270F4" w:rsidP="008B7107">
      <w:pPr>
        <w:pStyle w:val="a3"/>
        <w:numPr>
          <w:ilvl w:val="0"/>
          <w:numId w:val="7"/>
        </w:numPr>
        <w:spacing w:after="0"/>
        <w:ind w:left="0" w:firstLine="284"/>
        <w:jc w:val="both"/>
        <w:rPr>
          <w:rFonts w:ascii="Times New Roman" w:hAnsi="Times New Roman" w:cs="Times New Roman"/>
          <w:sz w:val="24"/>
          <w:szCs w:val="24"/>
        </w:rPr>
      </w:pPr>
      <w:r w:rsidRPr="00026E06">
        <w:rPr>
          <w:rFonts w:ascii="Times New Roman" w:hAnsi="Times New Roman" w:cs="Times New Roman"/>
          <w:sz w:val="24"/>
          <w:szCs w:val="24"/>
        </w:rPr>
        <w:t>офіційними органами (в уряді);</w:t>
      </w:r>
    </w:p>
    <w:p w:rsidR="00D03999" w:rsidRPr="00026E06" w:rsidRDefault="002270F4" w:rsidP="008B7107">
      <w:pPr>
        <w:pStyle w:val="a3"/>
        <w:numPr>
          <w:ilvl w:val="0"/>
          <w:numId w:val="7"/>
        </w:numPr>
        <w:spacing w:after="0"/>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rPr>
        <w:t>довіреними особами (</w:t>
      </w:r>
      <w:r w:rsidR="0075726D" w:rsidRPr="00026E06">
        <w:rPr>
          <w:rFonts w:ascii="Times New Roman" w:hAnsi="Times New Roman" w:cs="Times New Roman"/>
          <w:sz w:val="24"/>
          <w:szCs w:val="24"/>
          <w:lang w:val="uk-UA"/>
        </w:rPr>
        <w:t xml:space="preserve">у </w:t>
      </w:r>
      <w:r w:rsidRPr="00026E06">
        <w:rPr>
          <w:rFonts w:ascii="Times New Roman" w:hAnsi="Times New Roman" w:cs="Times New Roman"/>
          <w:sz w:val="24"/>
          <w:szCs w:val="24"/>
        </w:rPr>
        <w:t>некомерційних організаціях).</w:t>
      </w:r>
    </w:p>
    <w:p w:rsidR="0075726D" w:rsidRPr="00026E06" w:rsidRDefault="0075726D" w:rsidP="0075726D">
      <w:pPr>
        <w:spacing w:after="0"/>
        <w:jc w:val="both"/>
        <w:rPr>
          <w:rFonts w:ascii="Times New Roman" w:hAnsi="Times New Roman" w:cs="Times New Roman"/>
          <w:sz w:val="24"/>
          <w:szCs w:val="24"/>
          <w:lang w:val="uk-UA"/>
        </w:rPr>
      </w:pPr>
    </w:p>
    <w:p w:rsidR="0075726D" w:rsidRPr="00026E06" w:rsidRDefault="0075726D" w:rsidP="0075726D">
      <w:pPr>
        <w:pStyle w:val="a3"/>
        <w:numPr>
          <w:ilvl w:val="0"/>
          <w:numId w:val="2"/>
        </w:numPr>
        <w:spacing w:after="0"/>
        <w:ind w:left="0" w:firstLine="0"/>
        <w:jc w:val="both"/>
        <w:rPr>
          <w:rFonts w:ascii="Times New Roman" w:hAnsi="Times New Roman" w:cs="Times New Roman"/>
          <w:b/>
          <w:sz w:val="24"/>
          <w:szCs w:val="24"/>
          <w:lang w:val="uk-UA"/>
        </w:rPr>
      </w:pPr>
      <w:r w:rsidRPr="00026E06">
        <w:rPr>
          <w:rFonts w:ascii="Times New Roman" w:hAnsi="Times New Roman" w:cs="Times New Roman"/>
          <w:b/>
          <w:sz w:val="24"/>
          <w:szCs w:val="24"/>
          <w:lang w:val="uk-UA"/>
        </w:rPr>
        <w:t>Значення та завдання менеджменту</w:t>
      </w:r>
    </w:p>
    <w:p w:rsidR="0075726D" w:rsidRPr="00026E06" w:rsidRDefault="0075726D" w:rsidP="0075726D">
      <w:pPr>
        <w:spacing w:after="0"/>
        <w:jc w:val="both"/>
        <w:rPr>
          <w:rFonts w:ascii="Times New Roman" w:hAnsi="Times New Roman" w:cs="Times New Roman"/>
          <w:sz w:val="24"/>
          <w:szCs w:val="24"/>
          <w:lang w:val="uk-UA"/>
        </w:rPr>
      </w:pPr>
    </w:p>
    <w:p w:rsidR="0075726D" w:rsidRPr="00026E06" w:rsidRDefault="0075726D" w:rsidP="0075726D">
      <w:pPr>
        <w:spacing w:after="0"/>
        <w:ind w:firstLine="708"/>
        <w:jc w:val="both"/>
        <w:rPr>
          <w:rFonts w:ascii="Times New Roman" w:hAnsi="Times New Roman" w:cs="Times New Roman"/>
          <w:sz w:val="24"/>
          <w:szCs w:val="24"/>
          <w:lang w:val="uk-UA"/>
        </w:rPr>
      </w:pPr>
      <w:r w:rsidRPr="00026E06">
        <w:rPr>
          <w:rFonts w:ascii="Times New Roman" w:hAnsi="Times New Roman" w:cs="Times New Roman"/>
          <w:b/>
          <w:sz w:val="24"/>
          <w:szCs w:val="24"/>
        </w:rPr>
        <w:t>Основне в менеджменті</w:t>
      </w:r>
      <w:r w:rsidRPr="00026E06">
        <w:rPr>
          <w:rFonts w:ascii="Times New Roman" w:hAnsi="Times New Roman" w:cs="Times New Roman"/>
          <w:sz w:val="24"/>
          <w:szCs w:val="24"/>
        </w:rPr>
        <w:t xml:space="preserve"> – ставити перед собою цілі, які б відповідали інтересам підприємства.</w:t>
      </w:r>
      <w:r w:rsidRPr="00026E06">
        <w:rPr>
          <w:rFonts w:ascii="Times New Roman" w:hAnsi="Times New Roman" w:cs="Times New Roman"/>
          <w:sz w:val="24"/>
          <w:szCs w:val="24"/>
          <w:lang w:val="uk-UA"/>
        </w:rPr>
        <w:t xml:space="preserve"> </w:t>
      </w:r>
      <w:r w:rsidRPr="00026E06">
        <w:rPr>
          <w:rFonts w:ascii="Times New Roman" w:hAnsi="Times New Roman" w:cs="Times New Roman"/>
          <w:b/>
          <w:sz w:val="24"/>
          <w:szCs w:val="24"/>
          <w:lang w:val="uk-UA"/>
        </w:rPr>
        <w:t>Значення менеджменту</w:t>
      </w:r>
      <w:r w:rsidRPr="00026E06">
        <w:rPr>
          <w:rFonts w:ascii="Times New Roman" w:hAnsi="Times New Roman" w:cs="Times New Roman"/>
          <w:sz w:val="24"/>
          <w:szCs w:val="24"/>
          <w:lang w:val="uk-UA"/>
        </w:rPr>
        <w:t xml:space="preserve"> полягає й у тому, що він об</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єднує капітал та співробітників фірми.</w:t>
      </w:r>
    </w:p>
    <w:p w:rsidR="0075726D" w:rsidRPr="00026E06" w:rsidRDefault="0075726D" w:rsidP="0075726D">
      <w:pPr>
        <w:spacing w:after="0"/>
        <w:ind w:firstLine="708"/>
        <w:jc w:val="both"/>
        <w:rPr>
          <w:rFonts w:ascii="Times New Roman" w:hAnsi="Times New Roman" w:cs="Times New Roman"/>
          <w:b/>
          <w:sz w:val="24"/>
          <w:szCs w:val="24"/>
          <w:lang w:val="uk-UA"/>
        </w:rPr>
      </w:pPr>
      <w:r w:rsidRPr="00026E06">
        <w:rPr>
          <w:rFonts w:ascii="Times New Roman" w:hAnsi="Times New Roman" w:cs="Times New Roman"/>
          <w:b/>
          <w:sz w:val="24"/>
          <w:szCs w:val="24"/>
        </w:rPr>
        <w:t>До основних завдань менеджменту відносять:</w:t>
      </w:r>
    </w:p>
    <w:p w:rsidR="0075726D" w:rsidRPr="00026E06" w:rsidRDefault="0075726D" w:rsidP="0075726D">
      <w:pPr>
        <w:spacing w:after="0"/>
        <w:jc w:val="both"/>
        <w:rPr>
          <w:rFonts w:ascii="Times New Roman" w:hAnsi="Times New Roman" w:cs="Times New Roman"/>
          <w:sz w:val="24"/>
          <w:szCs w:val="24"/>
          <w:lang w:val="uk-UA"/>
        </w:rPr>
      </w:pPr>
      <w:r w:rsidRPr="00026E06">
        <w:rPr>
          <w:rFonts w:ascii="Times New Roman" w:hAnsi="Times New Roman" w:cs="Times New Roman"/>
          <w:b/>
          <w:sz w:val="24"/>
          <w:szCs w:val="24"/>
        </w:rPr>
        <w:t>забезпечення існування підприємства на ринку.</w:t>
      </w:r>
      <w:r w:rsidRPr="00026E06">
        <w:rPr>
          <w:rFonts w:ascii="Times New Roman" w:hAnsi="Times New Roman" w:cs="Times New Roman"/>
          <w:sz w:val="24"/>
          <w:szCs w:val="24"/>
        </w:rPr>
        <w:t xml:space="preserve"> У відповідності з цим завданням менеджмент повинен забезпечувати рентабельність фірми на основі наявних у ній матеріальних та людських ресурсів. Успіхи та невдачі підприємства – це, в першу чергу, успіхи та невдачі менеджменту. Менеджмент повинен створювати фірмі умови для випуску товарів кращої якості за більш низькими цінами або надання кращих послуг, ніж послуги конкурентів</w:t>
      </w:r>
      <w:r w:rsidRPr="00026E06">
        <w:rPr>
          <w:rFonts w:ascii="Times New Roman" w:hAnsi="Times New Roman" w:cs="Times New Roman"/>
          <w:sz w:val="24"/>
          <w:szCs w:val="24"/>
          <w:lang w:val="uk-UA"/>
        </w:rPr>
        <w:t>;</w:t>
      </w:r>
    </w:p>
    <w:p w:rsidR="0075726D" w:rsidRPr="00026E06" w:rsidRDefault="0075726D" w:rsidP="0075726D">
      <w:pPr>
        <w:spacing w:after="0"/>
        <w:jc w:val="both"/>
        <w:rPr>
          <w:rFonts w:ascii="Times New Roman" w:hAnsi="Times New Roman" w:cs="Times New Roman"/>
          <w:sz w:val="24"/>
          <w:szCs w:val="24"/>
          <w:lang w:val="uk-UA"/>
        </w:rPr>
      </w:pPr>
      <w:r w:rsidRPr="00026E06">
        <w:rPr>
          <w:rFonts w:ascii="Times New Roman" w:hAnsi="Times New Roman" w:cs="Times New Roman"/>
          <w:b/>
          <w:sz w:val="24"/>
          <w:szCs w:val="24"/>
          <w:lang w:val="uk-UA"/>
        </w:rPr>
        <w:t>вирішення проблем своїх співробітників фірми, задля яких існує фірма.</w:t>
      </w:r>
      <w:r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Мета сучасного менеджменту – такий розвиток людини, за якого усі закладені в ній природою здібності, могли б реалізуватися в бізнесі. Людина – джерело творчості, різноманітності, тому основне підвищити зацікавленість працівників в ефективній роботі</w:t>
      </w:r>
      <w:r w:rsidRPr="00026E06">
        <w:rPr>
          <w:rFonts w:ascii="Times New Roman" w:hAnsi="Times New Roman" w:cs="Times New Roman"/>
          <w:sz w:val="24"/>
          <w:szCs w:val="24"/>
          <w:lang w:val="uk-UA"/>
        </w:rPr>
        <w:t>;</w:t>
      </w:r>
    </w:p>
    <w:p w:rsidR="0075726D" w:rsidRPr="00026E06" w:rsidRDefault="0075726D" w:rsidP="0075726D">
      <w:pPr>
        <w:spacing w:after="0"/>
        <w:jc w:val="both"/>
        <w:rPr>
          <w:rFonts w:ascii="Times New Roman" w:hAnsi="Times New Roman" w:cs="Times New Roman"/>
          <w:sz w:val="24"/>
          <w:szCs w:val="24"/>
          <w:lang w:val="uk-UA"/>
        </w:rPr>
      </w:pPr>
      <w:r w:rsidRPr="00026E06">
        <w:rPr>
          <w:rFonts w:ascii="Times New Roman" w:hAnsi="Times New Roman" w:cs="Times New Roman"/>
          <w:sz w:val="24"/>
          <w:szCs w:val="24"/>
        </w:rPr>
        <w:t>створення нових ринків для фірми та забезпеченні швидкого реагування на всі зміни в соціальній сфері ринку. Ця задача реалізується через функцію маркетингу й функцію і</w:t>
      </w:r>
      <w:r w:rsidR="00026E06" w:rsidRPr="00026E06">
        <w:rPr>
          <w:rFonts w:ascii="Times New Roman" w:hAnsi="Times New Roman" w:cs="Times New Roman"/>
          <w:sz w:val="24"/>
          <w:szCs w:val="24"/>
        </w:rPr>
        <w:t>нновації (розробку нових товарі</w:t>
      </w:r>
      <w:r w:rsidRPr="00026E06">
        <w:rPr>
          <w:rFonts w:ascii="Times New Roman" w:hAnsi="Times New Roman" w:cs="Times New Roman"/>
          <w:sz w:val="24"/>
          <w:szCs w:val="24"/>
        </w:rPr>
        <w:t>в та послуг)</w:t>
      </w:r>
      <w:r w:rsidRPr="00026E06">
        <w:rPr>
          <w:rFonts w:ascii="Times New Roman" w:hAnsi="Times New Roman" w:cs="Times New Roman"/>
          <w:sz w:val="24"/>
          <w:szCs w:val="24"/>
          <w:lang w:val="uk-UA"/>
        </w:rPr>
        <w:t>;</w:t>
      </w:r>
    </w:p>
    <w:p w:rsidR="0075726D" w:rsidRPr="00026E06" w:rsidRDefault="0075726D" w:rsidP="00026E06">
      <w:pPr>
        <w:spacing w:after="0" w:line="240" w:lineRule="auto"/>
        <w:jc w:val="both"/>
        <w:rPr>
          <w:rFonts w:ascii="Times New Roman" w:hAnsi="Times New Roman" w:cs="Times New Roman"/>
          <w:sz w:val="24"/>
          <w:szCs w:val="24"/>
          <w:lang w:val="uk-UA"/>
        </w:rPr>
      </w:pPr>
      <w:r w:rsidRPr="00026E06">
        <w:rPr>
          <w:rFonts w:ascii="Times New Roman" w:hAnsi="Times New Roman" w:cs="Times New Roman"/>
          <w:b/>
          <w:sz w:val="24"/>
          <w:szCs w:val="24"/>
        </w:rPr>
        <w:t>аналіз діяльності фірми.</w:t>
      </w:r>
      <w:r w:rsidRPr="00026E06">
        <w:rPr>
          <w:rFonts w:ascii="Times New Roman" w:hAnsi="Times New Roman" w:cs="Times New Roman"/>
          <w:sz w:val="24"/>
          <w:szCs w:val="24"/>
        </w:rPr>
        <w:t xml:space="preserve"> Керівництво не може бути суто бюрократичним, адміністративним актом. Це творча діяльність, яка виключає всі форми пристосування. Аналізувати діяльність підприємства слід перш за все з позицій споживача та ринку. Після завершення аналізу всіх сторін діяльності </w:t>
      </w:r>
      <w:r w:rsidRPr="00026E06">
        <w:rPr>
          <w:rFonts w:ascii="Times New Roman" w:hAnsi="Times New Roman" w:cs="Times New Roman"/>
          <w:sz w:val="24"/>
          <w:szCs w:val="24"/>
        </w:rPr>
        <w:lastRenderedPageBreak/>
        <w:t>підприємства його керівництву необхідно збалансувати коротко- та довготермінові цілі свого розвитку;</w:t>
      </w:r>
    </w:p>
    <w:p w:rsidR="0075726D" w:rsidRPr="00026E06" w:rsidRDefault="0075726D" w:rsidP="00026E06">
      <w:pPr>
        <w:spacing w:after="0" w:line="240" w:lineRule="auto"/>
        <w:jc w:val="both"/>
        <w:rPr>
          <w:rFonts w:ascii="Times New Roman" w:hAnsi="Times New Roman" w:cs="Times New Roman"/>
          <w:sz w:val="24"/>
          <w:szCs w:val="24"/>
          <w:lang w:val="uk-UA"/>
        </w:rPr>
      </w:pPr>
      <w:r w:rsidRPr="00026E06">
        <w:rPr>
          <w:rFonts w:ascii="Times New Roman" w:hAnsi="Times New Roman" w:cs="Times New Roman"/>
          <w:b/>
          <w:sz w:val="24"/>
          <w:szCs w:val="24"/>
        </w:rPr>
        <w:t>доведення до конкретних співробітників фірми конкретних завдань, надання їм можливості контролювати власну роботу, а також бачити, який внесок у загальні результати діяльності зробила їхня праця.</w:t>
      </w:r>
      <w:r w:rsidRPr="00026E06">
        <w:rPr>
          <w:rFonts w:ascii="Times New Roman" w:hAnsi="Times New Roman" w:cs="Times New Roman"/>
          <w:sz w:val="24"/>
          <w:szCs w:val="24"/>
        </w:rPr>
        <w:t xml:space="preserve"> Співробітник, незалежно від того, є він звичайним працівником чи директором, повинен розуміти, що від його роботи залежить подальша доля підприємства.</w:t>
      </w:r>
    </w:p>
    <w:p w:rsidR="0075726D" w:rsidRPr="00026E06" w:rsidRDefault="0075726D" w:rsidP="00026E06">
      <w:pPr>
        <w:spacing w:after="0" w:line="240" w:lineRule="auto"/>
        <w:jc w:val="both"/>
        <w:rPr>
          <w:rFonts w:ascii="Times New Roman" w:hAnsi="Times New Roman" w:cs="Times New Roman"/>
          <w:sz w:val="24"/>
          <w:szCs w:val="24"/>
          <w:lang w:val="uk-UA"/>
        </w:rPr>
      </w:pPr>
    </w:p>
    <w:p w:rsidR="0075726D" w:rsidRPr="00026E06" w:rsidRDefault="0075726D" w:rsidP="00026E06">
      <w:pPr>
        <w:pStyle w:val="a3"/>
        <w:numPr>
          <w:ilvl w:val="0"/>
          <w:numId w:val="2"/>
        </w:numPr>
        <w:spacing w:after="0" w:line="240" w:lineRule="auto"/>
        <w:ind w:left="0" w:firstLine="0"/>
        <w:jc w:val="both"/>
        <w:rPr>
          <w:rFonts w:ascii="Times New Roman" w:hAnsi="Times New Roman" w:cs="Times New Roman"/>
          <w:b/>
          <w:sz w:val="24"/>
          <w:szCs w:val="24"/>
          <w:lang w:val="uk-UA"/>
        </w:rPr>
      </w:pPr>
      <w:r w:rsidRPr="00026E06">
        <w:rPr>
          <w:rFonts w:ascii="Times New Roman" w:hAnsi="Times New Roman" w:cs="Times New Roman"/>
          <w:b/>
          <w:sz w:val="24"/>
          <w:szCs w:val="24"/>
          <w:lang w:val="uk-UA"/>
        </w:rPr>
        <w:t>Історичні етапи розвитку</w:t>
      </w:r>
      <w:r w:rsidR="0057348C" w:rsidRPr="00026E06">
        <w:rPr>
          <w:rFonts w:ascii="Times New Roman" w:hAnsi="Times New Roman" w:cs="Times New Roman"/>
          <w:b/>
          <w:sz w:val="24"/>
          <w:szCs w:val="24"/>
          <w:lang w:val="uk-UA"/>
        </w:rPr>
        <w:t xml:space="preserve"> менеджменту</w:t>
      </w:r>
    </w:p>
    <w:p w:rsidR="0057348C" w:rsidRPr="00026E06" w:rsidRDefault="0057348C" w:rsidP="00026E06">
      <w:pPr>
        <w:spacing w:after="0" w:line="240" w:lineRule="auto"/>
        <w:jc w:val="both"/>
        <w:rPr>
          <w:rFonts w:ascii="Times New Roman" w:hAnsi="Times New Roman" w:cs="Times New Roman"/>
          <w:b/>
          <w:sz w:val="24"/>
          <w:szCs w:val="24"/>
          <w:lang w:val="uk-UA"/>
        </w:rPr>
      </w:pPr>
    </w:p>
    <w:p w:rsidR="0075726D" w:rsidRPr="00026E06" w:rsidRDefault="0075726D" w:rsidP="00026E06">
      <w:pPr>
        <w:spacing w:after="0" w:line="240" w:lineRule="auto"/>
        <w:ind w:firstLine="708"/>
        <w:jc w:val="both"/>
        <w:rPr>
          <w:rFonts w:ascii="Times New Roman" w:hAnsi="Times New Roman" w:cs="Times New Roman"/>
          <w:sz w:val="24"/>
          <w:szCs w:val="24"/>
        </w:rPr>
      </w:pPr>
      <w:r w:rsidRPr="00026E06">
        <w:rPr>
          <w:rFonts w:ascii="Times New Roman" w:hAnsi="Times New Roman" w:cs="Times New Roman"/>
          <w:sz w:val="24"/>
          <w:szCs w:val="24"/>
        </w:rPr>
        <w:t xml:space="preserve">Як предмет науки менеджмент пройшов певні </w:t>
      </w:r>
      <w:r w:rsidRPr="00026E06">
        <w:rPr>
          <w:rFonts w:ascii="Times New Roman" w:hAnsi="Times New Roman" w:cs="Times New Roman"/>
          <w:b/>
          <w:sz w:val="24"/>
          <w:szCs w:val="24"/>
        </w:rPr>
        <w:t>етапи свого розвитку</w:t>
      </w:r>
      <w:r w:rsidRPr="00026E06">
        <w:rPr>
          <w:rFonts w:ascii="Times New Roman" w:hAnsi="Times New Roman" w:cs="Times New Roman"/>
          <w:sz w:val="24"/>
          <w:szCs w:val="24"/>
        </w:rPr>
        <w:t>, які в зарубіжній літературі отримали наступні назви:</w:t>
      </w:r>
    </w:p>
    <w:p w:rsidR="0075726D" w:rsidRPr="00026E06" w:rsidRDefault="0075726D" w:rsidP="008B7107">
      <w:pPr>
        <w:pStyle w:val="a3"/>
        <w:numPr>
          <w:ilvl w:val="0"/>
          <w:numId w:val="8"/>
        </w:numPr>
        <w:spacing w:after="0" w:line="240" w:lineRule="auto"/>
        <w:ind w:left="0" w:firstLine="284"/>
        <w:jc w:val="both"/>
        <w:rPr>
          <w:rFonts w:ascii="Times New Roman" w:hAnsi="Times New Roman" w:cs="Times New Roman"/>
          <w:sz w:val="24"/>
          <w:szCs w:val="24"/>
        </w:rPr>
      </w:pPr>
      <w:r w:rsidRPr="00026E06">
        <w:rPr>
          <w:rFonts w:ascii="Times New Roman" w:hAnsi="Times New Roman" w:cs="Times New Roman"/>
          <w:sz w:val="24"/>
          <w:szCs w:val="24"/>
        </w:rPr>
        <w:t>домонополістичний етап (до 1900 р.);</w:t>
      </w:r>
    </w:p>
    <w:p w:rsidR="0075726D" w:rsidRPr="00026E06" w:rsidRDefault="0075726D" w:rsidP="008B7107">
      <w:pPr>
        <w:pStyle w:val="a3"/>
        <w:numPr>
          <w:ilvl w:val="0"/>
          <w:numId w:val="8"/>
        </w:numPr>
        <w:spacing w:after="0" w:line="240" w:lineRule="auto"/>
        <w:ind w:left="0" w:firstLine="284"/>
        <w:jc w:val="both"/>
        <w:rPr>
          <w:rFonts w:ascii="Times New Roman" w:hAnsi="Times New Roman" w:cs="Times New Roman"/>
          <w:sz w:val="24"/>
          <w:szCs w:val="24"/>
        </w:rPr>
      </w:pPr>
      <w:r w:rsidRPr="00026E06">
        <w:rPr>
          <w:rFonts w:ascii="Times New Roman" w:hAnsi="Times New Roman" w:cs="Times New Roman"/>
          <w:sz w:val="24"/>
          <w:szCs w:val="24"/>
        </w:rPr>
        <w:t xml:space="preserve">етап </w:t>
      </w:r>
      <w:r w:rsidRPr="00026E06">
        <w:rPr>
          <w:rFonts w:ascii="Times New Roman" w:hAnsi="Times New Roman" w:cs="Times New Roman"/>
          <w:sz w:val="24"/>
          <w:szCs w:val="24"/>
          <w:lang w:val="uk-UA"/>
        </w:rPr>
        <w:t>«</w:t>
      </w:r>
      <w:r w:rsidRPr="00026E06">
        <w:rPr>
          <w:rFonts w:ascii="Times New Roman" w:hAnsi="Times New Roman" w:cs="Times New Roman"/>
          <w:sz w:val="24"/>
          <w:szCs w:val="24"/>
        </w:rPr>
        <w:t>наукове управління підприємством</w:t>
      </w:r>
      <w:r w:rsidRPr="00026E06">
        <w:rPr>
          <w:rFonts w:ascii="Times New Roman" w:hAnsi="Times New Roman" w:cs="Times New Roman"/>
          <w:sz w:val="24"/>
          <w:szCs w:val="24"/>
          <w:lang w:val="uk-UA"/>
        </w:rPr>
        <w:t>»</w:t>
      </w:r>
      <w:r w:rsidRPr="00026E06">
        <w:rPr>
          <w:rFonts w:ascii="Times New Roman" w:hAnsi="Times New Roman" w:cs="Times New Roman"/>
          <w:sz w:val="24"/>
          <w:szCs w:val="24"/>
        </w:rPr>
        <w:t xml:space="preserve"> (з 1900 р. до 1930 р. в США);</w:t>
      </w:r>
    </w:p>
    <w:p w:rsidR="0075726D" w:rsidRPr="00026E06" w:rsidRDefault="0075726D" w:rsidP="008B7107">
      <w:pPr>
        <w:pStyle w:val="a3"/>
        <w:numPr>
          <w:ilvl w:val="0"/>
          <w:numId w:val="8"/>
        </w:numPr>
        <w:spacing w:after="0" w:line="240" w:lineRule="auto"/>
        <w:ind w:left="0" w:firstLine="284"/>
        <w:jc w:val="both"/>
        <w:rPr>
          <w:rFonts w:ascii="Times New Roman" w:hAnsi="Times New Roman" w:cs="Times New Roman"/>
          <w:sz w:val="24"/>
          <w:szCs w:val="24"/>
        </w:rPr>
      </w:pPr>
      <w:r w:rsidRPr="00026E06">
        <w:rPr>
          <w:rFonts w:ascii="Times New Roman" w:hAnsi="Times New Roman" w:cs="Times New Roman"/>
          <w:sz w:val="24"/>
          <w:szCs w:val="24"/>
        </w:rPr>
        <w:t xml:space="preserve">етап </w:t>
      </w:r>
      <w:r w:rsidRPr="00026E06">
        <w:rPr>
          <w:rFonts w:ascii="Times New Roman" w:hAnsi="Times New Roman" w:cs="Times New Roman"/>
          <w:sz w:val="24"/>
          <w:szCs w:val="24"/>
          <w:lang w:val="uk-UA"/>
        </w:rPr>
        <w:t>«</w:t>
      </w:r>
      <w:r w:rsidRPr="00026E06">
        <w:rPr>
          <w:rFonts w:ascii="Times New Roman" w:hAnsi="Times New Roman" w:cs="Times New Roman"/>
          <w:sz w:val="24"/>
          <w:szCs w:val="24"/>
        </w:rPr>
        <w:t>адміністративно-бюрократичний підхід</w:t>
      </w:r>
      <w:r w:rsidRPr="00026E06">
        <w:rPr>
          <w:rFonts w:ascii="Times New Roman" w:hAnsi="Times New Roman" w:cs="Times New Roman"/>
          <w:sz w:val="24"/>
          <w:szCs w:val="24"/>
          <w:lang w:val="uk-UA"/>
        </w:rPr>
        <w:t>»</w:t>
      </w:r>
      <w:r w:rsidRPr="00026E06">
        <w:rPr>
          <w:rFonts w:ascii="Times New Roman" w:hAnsi="Times New Roman" w:cs="Times New Roman"/>
          <w:sz w:val="24"/>
          <w:szCs w:val="24"/>
        </w:rPr>
        <w:t xml:space="preserve"> (з 1900 р. до 1930 р. в Англії, Франції, Німеччині);</w:t>
      </w:r>
    </w:p>
    <w:p w:rsidR="0075726D" w:rsidRPr="00026E06" w:rsidRDefault="0075726D" w:rsidP="008B7107">
      <w:pPr>
        <w:pStyle w:val="a3"/>
        <w:numPr>
          <w:ilvl w:val="0"/>
          <w:numId w:val="8"/>
        </w:numPr>
        <w:spacing w:after="0" w:line="240" w:lineRule="auto"/>
        <w:ind w:left="0" w:firstLine="284"/>
        <w:jc w:val="both"/>
        <w:rPr>
          <w:rFonts w:ascii="Times New Roman" w:hAnsi="Times New Roman" w:cs="Times New Roman"/>
          <w:sz w:val="24"/>
          <w:szCs w:val="24"/>
        </w:rPr>
      </w:pPr>
      <w:r w:rsidRPr="00026E06">
        <w:rPr>
          <w:rFonts w:ascii="Times New Roman" w:hAnsi="Times New Roman" w:cs="Times New Roman"/>
          <w:sz w:val="24"/>
          <w:szCs w:val="24"/>
        </w:rPr>
        <w:t xml:space="preserve">етап </w:t>
      </w:r>
      <w:r w:rsidRPr="00026E06">
        <w:rPr>
          <w:rFonts w:ascii="Times New Roman" w:hAnsi="Times New Roman" w:cs="Times New Roman"/>
          <w:sz w:val="24"/>
          <w:szCs w:val="24"/>
          <w:lang w:val="uk-UA"/>
        </w:rPr>
        <w:t>«</w:t>
      </w:r>
      <w:r w:rsidRPr="00026E06">
        <w:rPr>
          <w:rFonts w:ascii="Times New Roman" w:hAnsi="Times New Roman" w:cs="Times New Roman"/>
          <w:sz w:val="24"/>
          <w:szCs w:val="24"/>
        </w:rPr>
        <w:t>рух за гуманні стосунки (1930</w:t>
      </w:r>
      <w:r w:rsidRPr="00026E06">
        <w:rPr>
          <w:rFonts w:ascii="Times New Roman" w:hAnsi="Times New Roman" w:cs="Times New Roman"/>
          <w:sz w:val="24"/>
          <w:szCs w:val="24"/>
          <w:lang w:val="uk-UA"/>
        </w:rPr>
        <w:t>-</w:t>
      </w:r>
      <w:r w:rsidRPr="00026E06">
        <w:rPr>
          <w:rFonts w:ascii="Times New Roman" w:hAnsi="Times New Roman" w:cs="Times New Roman"/>
          <w:sz w:val="24"/>
          <w:szCs w:val="24"/>
        </w:rPr>
        <w:t>1950 рр. в США);</w:t>
      </w:r>
    </w:p>
    <w:p w:rsidR="0075726D" w:rsidRPr="00026E06" w:rsidRDefault="0075726D" w:rsidP="008B7107">
      <w:pPr>
        <w:pStyle w:val="a3"/>
        <w:numPr>
          <w:ilvl w:val="0"/>
          <w:numId w:val="8"/>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rPr>
        <w:t>сучасний етап.</w:t>
      </w:r>
    </w:p>
    <w:p w:rsidR="0075726D"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b/>
          <w:sz w:val="24"/>
          <w:szCs w:val="24"/>
        </w:rPr>
        <w:t>Домонополістичний етап.</w:t>
      </w:r>
      <w:r w:rsidRPr="00026E06">
        <w:rPr>
          <w:rFonts w:ascii="Times New Roman" w:hAnsi="Times New Roman" w:cs="Times New Roman"/>
          <w:sz w:val="24"/>
          <w:szCs w:val="24"/>
        </w:rPr>
        <w:t xml:space="preserve"> Цей етап співпадає з періодом домонополістичного капіталізму. У цей час виробництво велося на дрібних підприємствах. Великі підприємства існували лише в державному та військовому секторах. Управління дрібними підприємствами здійснювали лише на основі практичного досвіду кожного керівника. На державних та військових підприємствах й організаціях переважав авторитарний стиль управління, який передбачав субору субординацію керівників різних рівнів управління, чітке дотримання статутів тощо. Це було суто адміністративне управління, при якому чутко прослідкувалася підвищена роль головного керівника й використовувалися адміністративно-командні важелі. Таке управління було характерне для церкви. Зрештою структура управління католицькою церквою збереглася й до наших часів: папа (головний керівник), кардинали, архієпископи, єпископи й приходські священики. </w:t>
      </w:r>
      <w:r w:rsidRPr="00026E06">
        <w:rPr>
          <w:rFonts w:ascii="Times New Roman" w:hAnsi="Times New Roman" w:cs="Times New Roman"/>
          <w:b/>
          <w:sz w:val="24"/>
          <w:szCs w:val="24"/>
        </w:rPr>
        <w:t>Для цього етапу розвитку менеджменту характерним було:</w:t>
      </w:r>
    </w:p>
    <w:p w:rsidR="0075726D" w:rsidRPr="00026E06" w:rsidRDefault="0075726D" w:rsidP="008B7107">
      <w:pPr>
        <w:pStyle w:val="a3"/>
        <w:numPr>
          <w:ilvl w:val="0"/>
          <w:numId w:val="9"/>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rPr>
        <w:t>невелика чисельність керівників середньої ланки;</w:t>
      </w:r>
    </w:p>
    <w:p w:rsidR="0075726D" w:rsidRPr="00026E06" w:rsidRDefault="0075726D" w:rsidP="008B7107">
      <w:pPr>
        <w:pStyle w:val="a3"/>
        <w:numPr>
          <w:ilvl w:val="0"/>
          <w:numId w:val="9"/>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rPr>
        <w:t>мал</w:t>
      </w:r>
      <w:r w:rsidR="006450CA" w:rsidRPr="00026E06">
        <w:rPr>
          <w:rFonts w:ascii="Times New Roman" w:hAnsi="Times New Roman" w:cs="Times New Roman"/>
          <w:sz w:val="24"/>
          <w:szCs w:val="24"/>
          <w:lang w:val="uk-UA"/>
        </w:rPr>
        <w:t>а</w:t>
      </w:r>
      <w:r w:rsidRPr="00026E06">
        <w:rPr>
          <w:rFonts w:ascii="Times New Roman" w:hAnsi="Times New Roman" w:cs="Times New Roman"/>
          <w:sz w:val="24"/>
          <w:szCs w:val="24"/>
        </w:rPr>
        <w:t xml:space="preserve"> чисельність керівників вищої ланки;</w:t>
      </w:r>
    </w:p>
    <w:p w:rsidR="0075726D" w:rsidRPr="00026E06" w:rsidRDefault="0075726D" w:rsidP="008B7107">
      <w:pPr>
        <w:pStyle w:val="a3"/>
        <w:numPr>
          <w:ilvl w:val="0"/>
          <w:numId w:val="9"/>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rPr>
        <w:t>підвищена роль лідера;</w:t>
      </w:r>
    </w:p>
    <w:p w:rsidR="0075726D" w:rsidRPr="00026E06" w:rsidRDefault="0075726D" w:rsidP="008B7107">
      <w:pPr>
        <w:pStyle w:val="a3"/>
        <w:numPr>
          <w:ilvl w:val="0"/>
          <w:numId w:val="9"/>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rPr>
        <w:t>використання адміністративно-командних важелів.</w:t>
      </w:r>
    </w:p>
    <w:p w:rsidR="005E690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b/>
          <w:sz w:val="24"/>
          <w:szCs w:val="24"/>
          <w:lang w:val="uk-UA"/>
        </w:rPr>
        <w:t xml:space="preserve">Етап </w:t>
      </w:r>
      <w:r w:rsidR="006450CA" w:rsidRPr="00026E06">
        <w:rPr>
          <w:rFonts w:ascii="Times New Roman" w:hAnsi="Times New Roman" w:cs="Times New Roman"/>
          <w:b/>
          <w:sz w:val="24"/>
          <w:szCs w:val="24"/>
          <w:lang w:val="uk-UA"/>
        </w:rPr>
        <w:t>«</w:t>
      </w:r>
      <w:r w:rsidRPr="00026E06">
        <w:rPr>
          <w:rFonts w:ascii="Times New Roman" w:hAnsi="Times New Roman" w:cs="Times New Roman"/>
          <w:b/>
          <w:sz w:val="24"/>
          <w:szCs w:val="24"/>
          <w:lang w:val="uk-UA"/>
        </w:rPr>
        <w:t>наукове управління підприємством</w:t>
      </w:r>
      <w:r w:rsidR="006450CA" w:rsidRPr="00026E06">
        <w:rPr>
          <w:rFonts w:ascii="Times New Roman" w:hAnsi="Times New Roman" w:cs="Times New Roman"/>
          <w:b/>
          <w:sz w:val="24"/>
          <w:szCs w:val="24"/>
          <w:lang w:val="uk-UA"/>
        </w:rPr>
        <w:t>»</w:t>
      </w:r>
      <w:r w:rsidRPr="00026E06">
        <w:rPr>
          <w:rFonts w:ascii="Times New Roman" w:hAnsi="Times New Roman" w:cs="Times New Roman"/>
          <w:b/>
          <w:sz w:val="24"/>
          <w:szCs w:val="24"/>
          <w:lang w:val="uk-UA"/>
        </w:rPr>
        <w:t>.</w:t>
      </w:r>
      <w:r w:rsidRPr="00026E06">
        <w:rPr>
          <w:rFonts w:ascii="Times New Roman" w:hAnsi="Times New Roman" w:cs="Times New Roman"/>
          <w:sz w:val="24"/>
          <w:szCs w:val="24"/>
          <w:lang w:val="uk-UA"/>
        </w:rPr>
        <w:t xml:space="preserve"> Даний етап отримав назву </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наукового менеджменту</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 xml:space="preserve">, оскільки співпав з масштабними науковими дослідженнями підприємствами. Родоначальниками цих досліджень були </w:t>
      </w:r>
      <w:r w:rsidRPr="00026E06">
        <w:rPr>
          <w:rFonts w:ascii="Times New Roman" w:hAnsi="Times New Roman" w:cs="Times New Roman"/>
          <w:b/>
          <w:sz w:val="24"/>
          <w:szCs w:val="24"/>
          <w:lang w:val="uk-UA"/>
        </w:rPr>
        <w:t>Фредерік Тейлор</w:t>
      </w:r>
      <w:r w:rsidRPr="00026E06">
        <w:rPr>
          <w:rFonts w:ascii="Times New Roman" w:hAnsi="Times New Roman" w:cs="Times New Roman"/>
          <w:sz w:val="24"/>
          <w:szCs w:val="24"/>
          <w:lang w:val="uk-UA"/>
        </w:rPr>
        <w:t xml:space="preserve"> (1856 – 1915 рр.), </w:t>
      </w:r>
      <w:r w:rsidRPr="00026E06">
        <w:rPr>
          <w:rFonts w:ascii="Times New Roman" w:hAnsi="Times New Roman" w:cs="Times New Roman"/>
          <w:b/>
          <w:sz w:val="24"/>
          <w:szCs w:val="24"/>
          <w:lang w:val="uk-UA"/>
        </w:rPr>
        <w:t>Френк Гілбрейт</w:t>
      </w:r>
      <w:r w:rsidRPr="00026E06">
        <w:rPr>
          <w:rFonts w:ascii="Times New Roman" w:hAnsi="Times New Roman" w:cs="Times New Roman"/>
          <w:sz w:val="24"/>
          <w:szCs w:val="24"/>
          <w:lang w:val="uk-UA"/>
        </w:rPr>
        <w:t xml:space="preserve"> (1878 – 1924 рр.), і </w:t>
      </w:r>
      <w:r w:rsidRPr="00026E06">
        <w:rPr>
          <w:rFonts w:ascii="Times New Roman" w:hAnsi="Times New Roman" w:cs="Times New Roman"/>
          <w:b/>
          <w:sz w:val="24"/>
          <w:szCs w:val="24"/>
          <w:lang w:val="uk-UA"/>
        </w:rPr>
        <w:t>Лілія Гілбрейт</w:t>
      </w:r>
      <w:r w:rsidRPr="00026E06">
        <w:rPr>
          <w:rFonts w:ascii="Times New Roman" w:hAnsi="Times New Roman" w:cs="Times New Roman"/>
          <w:sz w:val="24"/>
          <w:szCs w:val="24"/>
          <w:lang w:val="uk-UA"/>
        </w:rPr>
        <w:t xml:space="preserve"> (1878 – 1972 рр.), </w:t>
      </w:r>
      <w:r w:rsidRPr="00026E06">
        <w:rPr>
          <w:rFonts w:ascii="Times New Roman" w:hAnsi="Times New Roman" w:cs="Times New Roman"/>
          <w:b/>
          <w:sz w:val="24"/>
          <w:szCs w:val="24"/>
          <w:lang w:val="uk-UA"/>
        </w:rPr>
        <w:t>Генрі Гант</w:t>
      </w:r>
      <w:r w:rsidRPr="00026E06">
        <w:rPr>
          <w:rFonts w:ascii="Times New Roman" w:hAnsi="Times New Roman" w:cs="Times New Roman"/>
          <w:sz w:val="24"/>
          <w:szCs w:val="24"/>
          <w:lang w:val="uk-UA"/>
        </w:rPr>
        <w:t xml:space="preserve"> (1918 – 1910 рр.) </w:t>
      </w:r>
      <w:r w:rsidRPr="00026E06">
        <w:rPr>
          <w:rFonts w:ascii="Times New Roman" w:hAnsi="Times New Roman" w:cs="Times New Roman"/>
          <w:sz w:val="24"/>
          <w:szCs w:val="24"/>
        </w:rPr>
        <w:t xml:space="preserve">Якщо коротко викласти зміст </w:t>
      </w:r>
      <w:r w:rsidRPr="00026E06">
        <w:rPr>
          <w:rFonts w:ascii="Times New Roman" w:hAnsi="Times New Roman" w:cs="Times New Roman"/>
          <w:b/>
          <w:sz w:val="24"/>
          <w:szCs w:val="24"/>
        </w:rPr>
        <w:t>тейлоризму</w:t>
      </w:r>
      <w:r w:rsidRPr="00026E06">
        <w:rPr>
          <w:rFonts w:ascii="Times New Roman" w:hAnsi="Times New Roman" w:cs="Times New Roman"/>
          <w:sz w:val="24"/>
          <w:szCs w:val="24"/>
        </w:rPr>
        <w:t>, то в ньому все зведено до того, щоб синхронізувати, з</w:t>
      </w:r>
      <w:r w:rsidR="00026E06">
        <w:rPr>
          <w:rFonts w:ascii="Times New Roman" w:hAnsi="Times New Roman" w:cs="Times New Roman"/>
          <w:sz w:val="24"/>
          <w:szCs w:val="24"/>
        </w:rPr>
        <w:t>’</w:t>
      </w:r>
      <w:r w:rsidRPr="00026E06">
        <w:rPr>
          <w:rFonts w:ascii="Times New Roman" w:hAnsi="Times New Roman" w:cs="Times New Roman"/>
          <w:sz w:val="24"/>
          <w:szCs w:val="24"/>
        </w:rPr>
        <w:t xml:space="preserve">єднати в єдине ціле, працю людини й машини, створити своєрідний </w:t>
      </w:r>
      <w:r w:rsidRPr="00026E06">
        <w:rPr>
          <w:rFonts w:ascii="Times New Roman" w:hAnsi="Times New Roman" w:cs="Times New Roman"/>
          <w:b/>
          <w:sz w:val="24"/>
          <w:szCs w:val="24"/>
        </w:rPr>
        <w:t xml:space="preserve">механізм </w:t>
      </w:r>
      <w:r w:rsidR="005E6903" w:rsidRPr="00026E06">
        <w:rPr>
          <w:rFonts w:ascii="Times New Roman" w:hAnsi="Times New Roman" w:cs="Times New Roman"/>
          <w:b/>
          <w:sz w:val="24"/>
          <w:szCs w:val="24"/>
          <w:lang w:val="uk-UA"/>
        </w:rPr>
        <w:t>«</w:t>
      </w:r>
      <w:r w:rsidRPr="00026E06">
        <w:rPr>
          <w:rFonts w:ascii="Times New Roman" w:hAnsi="Times New Roman" w:cs="Times New Roman"/>
          <w:b/>
          <w:sz w:val="24"/>
          <w:szCs w:val="24"/>
        </w:rPr>
        <w:t>людина-машина</w:t>
      </w:r>
      <w:r w:rsidR="005E6903" w:rsidRPr="00026E06">
        <w:rPr>
          <w:rFonts w:ascii="Times New Roman" w:hAnsi="Times New Roman" w:cs="Times New Roman"/>
          <w:b/>
          <w:sz w:val="24"/>
          <w:szCs w:val="24"/>
          <w:lang w:val="uk-UA"/>
        </w:rPr>
        <w:t>»</w:t>
      </w:r>
      <w:r w:rsidRPr="00026E06">
        <w:rPr>
          <w:rFonts w:ascii="Times New Roman" w:hAnsi="Times New Roman" w:cs="Times New Roman"/>
          <w:sz w:val="24"/>
          <w:szCs w:val="24"/>
        </w:rPr>
        <w:t>.</w:t>
      </w:r>
    </w:p>
    <w:p w:rsidR="005E690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b/>
          <w:sz w:val="24"/>
          <w:szCs w:val="24"/>
          <w:lang w:val="uk-UA"/>
        </w:rPr>
        <w:t>Тейлор</w:t>
      </w:r>
      <w:r w:rsidRPr="00026E06">
        <w:rPr>
          <w:rFonts w:ascii="Times New Roman" w:hAnsi="Times New Roman" w:cs="Times New Roman"/>
          <w:sz w:val="24"/>
          <w:szCs w:val="24"/>
          <w:lang w:val="uk-UA"/>
        </w:rPr>
        <w:t xml:space="preserve"> і </w:t>
      </w:r>
      <w:r w:rsidRPr="00026E06">
        <w:rPr>
          <w:rFonts w:ascii="Times New Roman" w:hAnsi="Times New Roman" w:cs="Times New Roman"/>
          <w:b/>
          <w:sz w:val="24"/>
          <w:szCs w:val="24"/>
          <w:lang w:val="uk-UA"/>
        </w:rPr>
        <w:t>Гілбрейти</w:t>
      </w:r>
      <w:r w:rsidRPr="00026E06">
        <w:rPr>
          <w:rFonts w:ascii="Times New Roman" w:hAnsi="Times New Roman" w:cs="Times New Roman"/>
          <w:sz w:val="24"/>
          <w:szCs w:val="24"/>
          <w:lang w:val="uk-UA"/>
        </w:rPr>
        <w:t>, як і починали свою кар</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 xml:space="preserve">єру робітниками, займалися спостереженнями, замірами й аналізом операцій ручної праці, стимулюванням трудового внеску, нормуванням праці тощо. </w:t>
      </w:r>
      <w:r w:rsidRPr="00026E06">
        <w:rPr>
          <w:rFonts w:ascii="Times New Roman" w:hAnsi="Times New Roman" w:cs="Times New Roman"/>
          <w:sz w:val="24"/>
          <w:szCs w:val="24"/>
        </w:rPr>
        <w:t>Подружжя Гілбрейт детально вивчало трудові рухи, систематизувало і спрощувало їх. Так, вивчаючи прийоми кладки цегли, Ф. Гілбрейт скоротив кількість рухів та сконструював спеціальні пристрої в результаті робітник став укладати за годину 350 цеглин замість 120.</w:t>
      </w:r>
    </w:p>
    <w:p w:rsidR="0075726D"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Тейлор описав особливості трудових процесів на ряді промислових підприємств і прийшов до висновку, що основна причина низької продуктивності праці прихована в недосконалості системи стимулювання робітників. Тому перше, з чого він почав – це розробив систему матеріальних стимулів, </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rPr>
        <w:t>прогресивну</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rPr>
        <w:t xml:space="preserve"> систему оплати. Винагороду Тейлор уявляв не лише у грошовому виразі. Він радив підприємцям іти на поступки робітникам, оскільки це також винагорода (їдальні, дитячі садки, вечірні курси і т. д.). Тейлор довів: якщо ввести відповідні вдосконалення в трудовий процес і зацікавити працівника, то він за ві</w:t>
      </w:r>
      <w:r w:rsidR="005E6903" w:rsidRPr="00026E06">
        <w:rPr>
          <w:rFonts w:ascii="Times New Roman" w:hAnsi="Times New Roman" w:cs="Times New Roman"/>
          <w:sz w:val="24"/>
          <w:szCs w:val="24"/>
        </w:rPr>
        <w:t>дведений йому час зробить у 3</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rPr>
        <w:t>4 рази більше, ні</w:t>
      </w:r>
      <w:r w:rsidR="005E6903" w:rsidRPr="00026E06">
        <w:rPr>
          <w:rFonts w:ascii="Times New Roman" w:hAnsi="Times New Roman" w:cs="Times New Roman"/>
          <w:sz w:val="24"/>
          <w:szCs w:val="24"/>
        </w:rPr>
        <w:t>ж при звичайному порядку роботи</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rPr>
        <w:t xml:space="preserve">  </w:t>
      </w:r>
    </w:p>
    <w:p w:rsidR="005E690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Однак у своїх дослідженнях Те</w:t>
      </w:r>
      <w:r w:rsidR="005E6903" w:rsidRPr="00026E06">
        <w:rPr>
          <w:rFonts w:ascii="Times New Roman" w:hAnsi="Times New Roman" w:cs="Times New Roman"/>
          <w:sz w:val="24"/>
          <w:szCs w:val="24"/>
          <w:lang w:val="uk-UA"/>
        </w:rPr>
        <w:t>й</w:t>
      </w:r>
      <w:r w:rsidRPr="00026E06">
        <w:rPr>
          <w:rFonts w:ascii="Times New Roman" w:hAnsi="Times New Roman" w:cs="Times New Roman"/>
          <w:sz w:val="24"/>
          <w:szCs w:val="24"/>
        </w:rPr>
        <w:t>лор не врахував одного дуже важливого аспекту праці – людської психології. Тому, незважаючи на великі досягнення запропонованої Тейлором і Гі</w:t>
      </w:r>
      <w:r w:rsidR="005E6903" w:rsidRPr="00026E06">
        <w:rPr>
          <w:rFonts w:ascii="Times New Roman" w:hAnsi="Times New Roman" w:cs="Times New Roman"/>
          <w:sz w:val="24"/>
          <w:szCs w:val="24"/>
          <w:lang w:val="uk-UA"/>
        </w:rPr>
        <w:t>л</w:t>
      </w:r>
      <w:r w:rsidRPr="00026E06">
        <w:rPr>
          <w:rFonts w:ascii="Times New Roman" w:hAnsi="Times New Roman" w:cs="Times New Roman"/>
          <w:sz w:val="24"/>
          <w:szCs w:val="24"/>
        </w:rPr>
        <w:t>брейтами організації праці, вона була піддана критиці їх послідовниками.</w:t>
      </w:r>
    </w:p>
    <w:p w:rsidR="005E690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lastRenderedPageBreak/>
        <w:t xml:space="preserve">Щодо внеску у науковий менеджмент </w:t>
      </w:r>
      <w:r w:rsidRPr="00026E06">
        <w:rPr>
          <w:rFonts w:ascii="Times New Roman" w:hAnsi="Times New Roman" w:cs="Times New Roman"/>
          <w:b/>
          <w:sz w:val="24"/>
          <w:szCs w:val="24"/>
        </w:rPr>
        <w:t>Г. Гранта</w:t>
      </w:r>
      <w:r w:rsidRPr="00026E06">
        <w:rPr>
          <w:rFonts w:ascii="Times New Roman" w:hAnsi="Times New Roman" w:cs="Times New Roman"/>
          <w:sz w:val="24"/>
          <w:szCs w:val="24"/>
        </w:rPr>
        <w:t xml:space="preserve">, то його книги </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rPr>
        <w:t>Праця і доход</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rPr>
        <w:t xml:space="preserve"> (1910 р.), </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rPr>
        <w:t>Промислове виробництво</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rPr>
        <w:t xml:space="preserve"> (1916 р.), </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rPr>
        <w:t>Організація праці</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rPr>
        <w:t xml:space="preserve"> (1919 р.) характеризують усвідомленням ним провідної ролі людського фактору в промисловості і впевненість в тому, що робітнику повинна бути надана можливість віднайти в своїй праці не тільки джерело доходу, але і стан задоволеності.</w:t>
      </w:r>
    </w:p>
    <w:p w:rsidR="0075726D"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b/>
          <w:sz w:val="24"/>
          <w:szCs w:val="24"/>
        </w:rPr>
        <w:t xml:space="preserve">Етап </w:t>
      </w:r>
      <w:r w:rsidR="005E6903" w:rsidRPr="00026E06">
        <w:rPr>
          <w:rFonts w:ascii="Times New Roman" w:hAnsi="Times New Roman" w:cs="Times New Roman"/>
          <w:b/>
          <w:sz w:val="24"/>
          <w:szCs w:val="24"/>
          <w:lang w:val="uk-UA"/>
        </w:rPr>
        <w:t>«</w:t>
      </w:r>
      <w:r w:rsidRPr="00026E06">
        <w:rPr>
          <w:rFonts w:ascii="Times New Roman" w:hAnsi="Times New Roman" w:cs="Times New Roman"/>
          <w:b/>
          <w:sz w:val="24"/>
          <w:szCs w:val="24"/>
        </w:rPr>
        <w:t>адміністративно-бюрократичний підхід</w:t>
      </w:r>
      <w:r w:rsidR="005E6903" w:rsidRPr="00026E06">
        <w:rPr>
          <w:rFonts w:ascii="Times New Roman" w:hAnsi="Times New Roman" w:cs="Times New Roman"/>
          <w:b/>
          <w:sz w:val="24"/>
          <w:szCs w:val="24"/>
          <w:lang w:val="uk-UA"/>
        </w:rPr>
        <w:t>»</w:t>
      </w:r>
      <w:r w:rsidRPr="00026E06">
        <w:rPr>
          <w:rFonts w:ascii="Times New Roman" w:hAnsi="Times New Roman" w:cs="Times New Roman"/>
          <w:b/>
          <w:sz w:val="24"/>
          <w:szCs w:val="24"/>
        </w:rPr>
        <w:t>.</w:t>
      </w:r>
      <w:r w:rsidRPr="00026E06">
        <w:rPr>
          <w:rFonts w:ascii="Times New Roman" w:hAnsi="Times New Roman" w:cs="Times New Roman"/>
          <w:sz w:val="24"/>
          <w:szCs w:val="24"/>
        </w:rPr>
        <w:t xml:space="preserve"> На відміну від тейлоризму, в європейських концепціях розвитку менеджменту на перший план висувалися формально організаційні аспекти. Започаткував цей етап, який ще називають класичною школою управління, </w:t>
      </w:r>
      <w:r w:rsidRPr="00026E06">
        <w:rPr>
          <w:rFonts w:ascii="Times New Roman" w:hAnsi="Times New Roman" w:cs="Times New Roman"/>
          <w:b/>
          <w:sz w:val="24"/>
          <w:szCs w:val="24"/>
        </w:rPr>
        <w:t>французький підприємець Анрі Файоль</w:t>
      </w:r>
      <w:r w:rsidR="005E6903" w:rsidRPr="00026E06">
        <w:rPr>
          <w:rFonts w:ascii="Times New Roman" w:hAnsi="Times New Roman" w:cs="Times New Roman"/>
          <w:sz w:val="24"/>
          <w:szCs w:val="24"/>
        </w:rPr>
        <w:t xml:space="preserve"> (1841</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rPr>
        <w:t>1925 рр.,</w:t>
      </w:r>
      <w:r w:rsidR="005E6903" w:rsidRPr="00026E06">
        <w:rPr>
          <w:rFonts w:ascii="Times New Roman" w:hAnsi="Times New Roman" w:cs="Times New Roman"/>
          <w:sz w:val="24"/>
          <w:szCs w:val="24"/>
          <w:lang w:val="uk-UA"/>
        </w:rPr>
        <w:t xml:space="preserve"> </w:t>
      </w:r>
      <w:r w:rsidR="005E6903" w:rsidRPr="00026E06">
        <w:rPr>
          <w:rFonts w:ascii="Times New Roman" w:hAnsi="Times New Roman" w:cs="Times New Roman"/>
          <w:sz w:val="24"/>
          <w:szCs w:val="24"/>
        </w:rPr>
        <w:t>я</w:t>
      </w:r>
      <w:r w:rsidRPr="00026E06">
        <w:rPr>
          <w:rFonts w:ascii="Times New Roman" w:hAnsi="Times New Roman" w:cs="Times New Roman"/>
          <w:sz w:val="24"/>
          <w:szCs w:val="24"/>
        </w:rPr>
        <w:t>кого вважають батьком менеджменту. Прибічники класичної школи не дуже турбувалися про соціальні аспекти управління. Метою класичної школи було створення унів</w:t>
      </w:r>
      <w:r w:rsidR="00A43A89" w:rsidRPr="00026E06">
        <w:rPr>
          <w:rFonts w:ascii="Times New Roman" w:hAnsi="Times New Roman" w:cs="Times New Roman"/>
          <w:sz w:val="24"/>
          <w:szCs w:val="24"/>
        </w:rPr>
        <w:t>ерсальних принципів управління.</w:t>
      </w:r>
    </w:p>
    <w:p w:rsidR="005E6903" w:rsidRPr="00026E06" w:rsidRDefault="00A43A89"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У</w:t>
      </w:r>
      <w:r w:rsidR="0075726D" w:rsidRPr="00026E06">
        <w:rPr>
          <w:rFonts w:ascii="Times New Roman" w:hAnsi="Times New Roman" w:cs="Times New Roman"/>
          <w:sz w:val="24"/>
          <w:szCs w:val="24"/>
        </w:rPr>
        <w:t xml:space="preserve"> цілому теорія А. Файоля зводилась до того, що управління повинне базуватися на систему чітко визначених правил поведінки суб</w:t>
      </w:r>
      <w:r w:rsidR="00026E06">
        <w:rPr>
          <w:rFonts w:ascii="Times New Roman" w:hAnsi="Times New Roman" w:cs="Times New Roman"/>
          <w:sz w:val="24"/>
          <w:szCs w:val="24"/>
        </w:rPr>
        <w:t>’</w:t>
      </w:r>
      <w:r w:rsidR="0075726D" w:rsidRPr="00026E06">
        <w:rPr>
          <w:rFonts w:ascii="Times New Roman" w:hAnsi="Times New Roman" w:cs="Times New Roman"/>
          <w:sz w:val="24"/>
          <w:szCs w:val="24"/>
        </w:rPr>
        <w:t>єктів управління, обов</w:t>
      </w:r>
      <w:r w:rsidR="00026E06">
        <w:rPr>
          <w:rFonts w:ascii="Times New Roman" w:hAnsi="Times New Roman" w:cs="Times New Roman"/>
          <w:sz w:val="24"/>
          <w:szCs w:val="24"/>
        </w:rPr>
        <w:t>’</w:t>
      </w:r>
      <w:r w:rsidR="0075726D" w:rsidRPr="00026E06">
        <w:rPr>
          <w:rFonts w:ascii="Times New Roman" w:hAnsi="Times New Roman" w:cs="Times New Roman"/>
          <w:sz w:val="24"/>
          <w:szCs w:val="24"/>
        </w:rPr>
        <w:t>язків працівників, регламентації їхньої праці аж до детального опису окремих управлінських операцій.</w:t>
      </w:r>
    </w:p>
    <w:p w:rsidR="005E690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b/>
          <w:sz w:val="24"/>
          <w:szCs w:val="24"/>
        </w:rPr>
        <w:t xml:space="preserve">Етап </w:t>
      </w:r>
      <w:r w:rsidR="005E6903" w:rsidRPr="00026E06">
        <w:rPr>
          <w:rFonts w:ascii="Times New Roman" w:hAnsi="Times New Roman" w:cs="Times New Roman"/>
          <w:b/>
          <w:sz w:val="24"/>
          <w:szCs w:val="24"/>
          <w:lang w:val="uk-UA"/>
        </w:rPr>
        <w:t>«</w:t>
      </w:r>
      <w:r w:rsidRPr="00026E06">
        <w:rPr>
          <w:rFonts w:ascii="Times New Roman" w:hAnsi="Times New Roman" w:cs="Times New Roman"/>
          <w:b/>
          <w:sz w:val="24"/>
          <w:szCs w:val="24"/>
        </w:rPr>
        <w:t>рух за гуманні стосунки</w:t>
      </w:r>
      <w:r w:rsidR="005E6903" w:rsidRPr="00026E06">
        <w:rPr>
          <w:rFonts w:ascii="Times New Roman" w:hAnsi="Times New Roman" w:cs="Times New Roman"/>
          <w:b/>
          <w:sz w:val="24"/>
          <w:szCs w:val="24"/>
          <w:lang w:val="uk-UA"/>
        </w:rPr>
        <w:t>»</w:t>
      </w:r>
      <w:r w:rsidRPr="00026E06">
        <w:rPr>
          <w:rFonts w:ascii="Times New Roman" w:hAnsi="Times New Roman" w:cs="Times New Roman"/>
          <w:b/>
          <w:sz w:val="24"/>
          <w:szCs w:val="24"/>
        </w:rPr>
        <w:t>.</w:t>
      </w:r>
      <w:r w:rsidRPr="00026E06">
        <w:rPr>
          <w:rFonts w:ascii="Times New Roman" w:hAnsi="Times New Roman" w:cs="Times New Roman"/>
          <w:sz w:val="24"/>
          <w:szCs w:val="24"/>
        </w:rPr>
        <w:t xml:space="preserve"> Як реакція на недоліки попередніх теоретичних поглядів у менеджменті виникла течія за гуманізацію відносин виробництва та управління. Ця течія була заснована </w:t>
      </w:r>
      <w:r w:rsidRPr="00026E06">
        <w:rPr>
          <w:rFonts w:ascii="Times New Roman" w:hAnsi="Times New Roman" w:cs="Times New Roman"/>
          <w:b/>
          <w:sz w:val="24"/>
          <w:szCs w:val="24"/>
        </w:rPr>
        <w:t>Елтоном Мейо</w:t>
      </w:r>
      <w:r w:rsidR="005E6903" w:rsidRPr="00026E06">
        <w:rPr>
          <w:rFonts w:ascii="Times New Roman" w:hAnsi="Times New Roman" w:cs="Times New Roman"/>
          <w:sz w:val="24"/>
          <w:szCs w:val="24"/>
        </w:rPr>
        <w:t xml:space="preserve"> (1880</w:t>
      </w:r>
      <w:r w:rsidR="005E6903" w:rsidRPr="00026E06">
        <w:rPr>
          <w:rFonts w:ascii="Times New Roman" w:hAnsi="Times New Roman" w:cs="Times New Roman"/>
          <w:sz w:val="24"/>
          <w:szCs w:val="24"/>
          <w:lang w:val="uk-UA"/>
        </w:rPr>
        <w:t>-</w:t>
      </w:r>
      <w:r w:rsidRPr="00026E06">
        <w:rPr>
          <w:rFonts w:ascii="Times New Roman" w:hAnsi="Times New Roman" w:cs="Times New Roman"/>
          <w:sz w:val="24"/>
          <w:szCs w:val="24"/>
        </w:rPr>
        <w:t xml:space="preserve">1949 рр.). </w:t>
      </w:r>
      <w:r w:rsidR="005E6903" w:rsidRPr="00026E06">
        <w:rPr>
          <w:rFonts w:ascii="Times New Roman" w:hAnsi="Times New Roman" w:cs="Times New Roman"/>
          <w:sz w:val="24"/>
          <w:szCs w:val="24"/>
          <w:lang w:val="uk-UA"/>
        </w:rPr>
        <w:t>Н</w:t>
      </w:r>
      <w:r w:rsidRPr="00026E06">
        <w:rPr>
          <w:rFonts w:ascii="Times New Roman" w:hAnsi="Times New Roman" w:cs="Times New Roman"/>
          <w:sz w:val="24"/>
          <w:szCs w:val="24"/>
        </w:rPr>
        <w:t>а даному етапі менеджмент показав залежність результатів праці від існуючих психолофізіологічних умов та її мотиваційних характеристик.</w:t>
      </w:r>
      <w:r w:rsidR="005E6903"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Він провів серію експериментів. В одному з них брали участь шість жінок-монтажниць. Вони працювали в окремому приміщенні, де змінювали освітлення, колір стін приміщень та устаткування, відпрацьовувався режим праці та відпочинку, організовувалася індивідуальна та колективна оплата тощо. І було зауважено, що кожне з ретельно підготованих нововведень давало приріст продуктивності праці. Пі</w:t>
      </w:r>
      <w:r w:rsidR="005E6903" w:rsidRPr="00026E06">
        <w:rPr>
          <w:rFonts w:ascii="Times New Roman" w:hAnsi="Times New Roman" w:cs="Times New Roman"/>
          <w:sz w:val="24"/>
          <w:szCs w:val="24"/>
        </w:rPr>
        <w:t>сля цього дослідну групу перево</w:t>
      </w:r>
      <w:r w:rsidRPr="00026E06">
        <w:rPr>
          <w:rFonts w:ascii="Times New Roman" w:hAnsi="Times New Roman" w:cs="Times New Roman"/>
          <w:sz w:val="24"/>
          <w:szCs w:val="24"/>
        </w:rPr>
        <w:t>дили у звичайні умови, де не застосовували ніякого стимулювання, а продуктивність, незважаючи на це, досягала ще вищого рівня.</w:t>
      </w:r>
    </w:p>
    <w:p w:rsidR="00247E6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На основі спостереже</w:t>
      </w:r>
      <w:r w:rsidR="005E6903" w:rsidRPr="00026E06">
        <w:rPr>
          <w:rFonts w:ascii="Times New Roman" w:hAnsi="Times New Roman" w:cs="Times New Roman"/>
          <w:sz w:val="24"/>
          <w:szCs w:val="24"/>
        </w:rPr>
        <w:t>нь за даною та іншими групами Е</w:t>
      </w:r>
      <w:r w:rsidR="005E6903"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 xml:space="preserve">Мейо зробив висновок, який став іменуватися </w:t>
      </w:r>
      <w:r w:rsidR="005E6903" w:rsidRPr="00026E06">
        <w:rPr>
          <w:rFonts w:ascii="Times New Roman" w:hAnsi="Times New Roman" w:cs="Times New Roman"/>
          <w:b/>
          <w:sz w:val="24"/>
          <w:szCs w:val="24"/>
          <w:lang w:val="uk-UA"/>
        </w:rPr>
        <w:t>«</w:t>
      </w:r>
      <w:r w:rsidR="005E6903" w:rsidRPr="00026E06">
        <w:rPr>
          <w:rFonts w:ascii="Times New Roman" w:hAnsi="Times New Roman" w:cs="Times New Roman"/>
          <w:b/>
          <w:sz w:val="24"/>
          <w:szCs w:val="24"/>
        </w:rPr>
        <w:t>хот</w:t>
      </w:r>
      <w:r w:rsidRPr="00026E06">
        <w:rPr>
          <w:rFonts w:ascii="Times New Roman" w:hAnsi="Times New Roman" w:cs="Times New Roman"/>
          <w:b/>
          <w:sz w:val="24"/>
          <w:szCs w:val="24"/>
        </w:rPr>
        <w:t>орнським ефектом</w:t>
      </w:r>
      <w:r w:rsidR="005E6903" w:rsidRPr="00026E06">
        <w:rPr>
          <w:rFonts w:ascii="Times New Roman" w:hAnsi="Times New Roman" w:cs="Times New Roman"/>
          <w:b/>
          <w:sz w:val="24"/>
          <w:szCs w:val="24"/>
          <w:lang w:val="uk-UA"/>
        </w:rPr>
        <w:t>»</w:t>
      </w:r>
      <w:r w:rsidR="005E6903" w:rsidRPr="00026E06">
        <w:rPr>
          <w:rFonts w:ascii="Times New Roman" w:hAnsi="Times New Roman" w:cs="Times New Roman"/>
          <w:sz w:val="24"/>
          <w:szCs w:val="24"/>
          <w:lang w:val="uk-UA"/>
        </w:rPr>
        <w:t xml:space="preserve"> (англ. Hawthorne effect, за назвою заводу Hawthorne Works, де проводилось дослідження)</w:t>
      </w:r>
      <w:r w:rsidRPr="00026E06">
        <w:rPr>
          <w:rFonts w:ascii="Times New Roman" w:hAnsi="Times New Roman" w:cs="Times New Roman"/>
          <w:sz w:val="24"/>
          <w:szCs w:val="24"/>
          <w:lang w:val="uk-UA"/>
        </w:rPr>
        <w:t xml:space="preserve">. Він полягав у тому, </w:t>
      </w:r>
      <w:r w:rsidR="005E6903" w:rsidRPr="00026E06">
        <w:rPr>
          <w:rFonts w:ascii="Times New Roman" w:hAnsi="Times New Roman" w:cs="Times New Roman"/>
          <w:sz w:val="24"/>
          <w:szCs w:val="24"/>
          <w:lang w:val="uk-UA"/>
        </w:rPr>
        <w:t>щ</w:t>
      </w:r>
      <w:r w:rsidRPr="00026E06">
        <w:rPr>
          <w:rFonts w:ascii="Times New Roman" w:hAnsi="Times New Roman" w:cs="Times New Roman"/>
          <w:sz w:val="24"/>
          <w:szCs w:val="24"/>
          <w:lang w:val="uk-UA"/>
        </w:rPr>
        <w:t>о продуктивність праці і якість продукції залежать не лише від умов праці, форми її оплати, фізіологічного стану робітника, але й від соціальних та психологічних факторів. Якщо робітники експериментальних груп усвідомлювали, що с предметом уваги зі сторони керівництва і своїх безпосередніх начальників, то вони завжди позитивно відгукувалися на їхні наміри підвищити продуктивність праці.</w:t>
      </w:r>
    </w:p>
    <w:p w:rsidR="00247E6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Цей ефект вивів дослідників на необхідність обліку психологічних явищ у колективах. У кінцевому результаті все закінчилося тим, що в</w:t>
      </w:r>
      <w:r w:rsidR="00247E63"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 xml:space="preserve">США виникла наука про те, як слід вести роботу з людьми, в інститутах відкривалися відділення із психології праці. Сьогодні </w:t>
      </w:r>
      <w:r w:rsidR="00247E63" w:rsidRPr="00026E06">
        <w:rPr>
          <w:rFonts w:ascii="Times New Roman" w:hAnsi="Times New Roman" w:cs="Times New Roman"/>
          <w:sz w:val="24"/>
          <w:szCs w:val="24"/>
          <w:lang w:val="uk-UA"/>
        </w:rPr>
        <w:t>там</w:t>
      </w:r>
      <w:r w:rsidRPr="00026E06">
        <w:rPr>
          <w:rFonts w:ascii="Times New Roman" w:hAnsi="Times New Roman" w:cs="Times New Roman"/>
          <w:sz w:val="24"/>
          <w:szCs w:val="24"/>
        </w:rPr>
        <w:t xml:space="preserve"> практично не існує жодного великого підприємства, де б не було людини, яка займається вивченням психологічних конфліктів.</w:t>
      </w:r>
    </w:p>
    <w:p w:rsidR="00247E6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Пізніше результати досліджень Е.</w:t>
      </w:r>
      <w:r w:rsidR="00247E63" w:rsidRPr="00026E06">
        <w:rPr>
          <w:rFonts w:ascii="Times New Roman" w:hAnsi="Times New Roman" w:cs="Times New Roman"/>
          <w:sz w:val="24"/>
          <w:szCs w:val="24"/>
          <w:lang w:val="uk-UA"/>
        </w:rPr>
        <w:t xml:space="preserve"> </w:t>
      </w:r>
      <w:r w:rsidRPr="00026E06">
        <w:rPr>
          <w:rFonts w:ascii="Times New Roman" w:hAnsi="Times New Roman" w:cs="Times New Roman"/>
          <w:sz w:val="24"/>
          <w:szCs w:val="24"/>
        </w:rPr>
        <w:t>Мейо стали відомі у всьому світі: звіт про них був перекладений на 24 мови.</w:t>
      </w:r>
    </w:p>
    <w:p w:rsidR="00247E6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Отож, на даному етапі менеджмент показав залежність результатів праці від існуючих психофізіологічних умов та її мотиваційних характеристик.</w:t>
      </w:r>
    </w:p>
    <w:p w:rsidR="00247E6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b/>
          <w:sz w:val="24"/>
          <w:szCs w:val="24"/>
        </w:rPr>
        <w:t>Сучасний етап.</w:t>
      </w:r>
      <w:r w:rsidRPr="00026E06">
        <w:rPr>
          <w:rFonts w:ascii="Times New Roman" w:hAnsi="Times New Roman" w:cs="Times New Roman"/>
          <w:sz w:val="24"/>
          <w:szCs w:val="24"/>
        </w:rPr>
        <w:t xml:space="preserve"> На сучасному етапі в теорії менеджменту відображене все раціональне, що було досягнуте на попередніх етапах його розвитку. Якщо розглядати сучасний етап розвитку теорії менеджменту в економічно-розвинутих країнах, то можна відзначити традиційне тяготіння вчених та менеджерів до тієї чи іншої складової частини теорії.</w:t>
      </w:r>
    </w:p>
    <w:p w:rsidR="00247E6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Так, в США теоретичні розробки й практичне їхнє впровадження базуються на тейлоризмі, у Німеччині, Швеції, Японії переважають погляди прихильників </w:t>
      </w:r>
      <w:r w:rsidR="00247E63" w:rsidRPr="00026E06">
        <w:rPr>
          <w:rFonts w:ascii="Times New Roman" w:hAnsi="Times New Roman" w:cs="Times New Roman"/>
          <w:sz w:val="24"/>
          <w:szCs w:val="24"/>
          <w:lang w:val="uk-UA"/>
        </w:rPr>
        <w:t>«</w:t>
      </w:r>
      <w:r w:rsidRPr="00026E06">
        <w:rPr>
          <w:rFonts w:ascii="Times New Roman" w:hAnsi="Times New Roman" w:cs="Times New Roman"/>
          <w:sz w:val="24"/>
          <w:szCs w:val="24"/>
        </w:rPr>
        <w:t>руху за гуманні стосунки</w:t>
      </w:r>
      <w:r w:rsidR="00247E63" w:rsidRPr="00026E06">
        <w:rPr>
          <w:rFonts w:ascii="Times New Roman" w:hAnsi="Times New Roman" w:cs="Times New Roman"/>
          <w:sz w:val="24"/>
          <w:szCs w:val="24"/>
          <w:lang w:val="uk-UA"/>
        </w:rPr>
        <w:t>»</w:t>
      </w:r>
      <w:r w:rsidRPr="00026E06">
        <w:rPr>
          <w:rFonts w:ascii="Times New Roman" w:hAnsi="Times New Roman" w:cs="Times New Roman"/>
          <w:sz w:val="24"/>
          <w:szCs w:val="24"/>
        </w:rPr>
        <w:t>.</w:t>
      </w:r>
    </w:p>
    <w:p w:rsidR="0075726D" w:rsidRPr="00026E06" w:rsidRDefault="0075726D" w:rsidP="00026E06">
      <w:pPr>
        <w:spacing w:after="0" w:line="240" w:lineRule="auto"/>
        <w:ind w:firstLine="708"/>
        <w:jc w:val="both"/>
        <w:rPr>
          <w:rFonts w:ascii="Times New Roman" w:hAnsi="Times New Roman" w:cs="Times New Roman"/>
          <w:b/>
          <w:sz w:val="24"/>
          <w:szCs w:val="24"/>
          <w:lang w:val="uk-UA"/>
        </w:rPr>
      </w:pPr>
      <w:r w:rsidRPr="00026E06">
        <w:rPr>
          <w:rFonts w:ascii="Times New Roman" w:hAnsi="Times New Roman" w:cs="Times New Roman"/>
          <w:b/>
          <w:sz w:val="24"/>
          <w:szCs w:val="24"/>
        </w:rPr>
        <w:t xml:space="preserve">Ключовими моментами сучасної системи поглядів на менеджмент </w:t>
      </w:r>
      <w:r w:rsidR="00247E63" w:rsidRPr="00026E06">
        <w:rPr>
          <w:rFonts w:ascii="Times New Roman" w:hAnsi="Times New Roman" w:cs="Times New Roman"/>
          <w:b/>
          <w:sz w:val="24"/>
          <w:szCs w:val="24"/>
          <w:lang w:val="uk-UA"/>
        </w:rPr>
        <w:t>є</w:t>
      </w:r>
      <w:r w:rsidRPr="00026E06">
        <w:rPr>
          <w:rFonts w:ascii="Times New Roman" w:hAnsi="Times New Roman" w:cs="Times New Roman"/>
          <w:b/>
          <w:sz w:val="24"/>
          <w:szCs w:val="24"/>
        </w:rPr>
        <w:t xml:space="preserve"> наступні принципові положення:</w:t>
      </w:r>
    </w:p>
    <w:p w:rsidR="00247E63" w:rsidRPr="00026E06" w:rsidRDefault="0075726D" w:rsidP="008B7107">
      <w:pPr>
        <w:pStyle w:val="a3"/>
        <w:numPr>
          <w:ilvl w:val="0"/>
          <w:numId w:val="3"/>
        </w:numPr>
        <w:spacing w:after="0" w:line="240" w:lineRule="auto"/>
        <w:jc w:val="both"/>
        <w:rPr>
          <w:rFonts w:ascii="Times New Roman" w:hAnsi="Times New Roman" w:cs="Times New Roman"/>
          <w:b/>
          <w:sz w:val="24"/>
          <w:szCs w:val="24"/>
          <w:lang w:val="uk-UA"/>
        </w:rPr>
      </w:pPr>
      <w:r w:rsidRPr="00026E06">
        <w:rPr>
          <w:rFonts w:ascii="Times New Roman" w:hAnsi="Times New Roman" w:cs="Times New Roman"/>
          <w:b/>
          <w:sz w:val="24"/>
          <w:szCs w:val="24"/>
        </w:rPr>
        <w:t>Застосування системного підходу в управлінні (теорія систем).</w:t>
      </w:r>
    </w:p>
    <w:p w:rsidR="00247E63" w:rsidRPr="00026E06" w:rsidRDefault="0075726D" w:rsidP="00026E06">
      <w:pPr>
        <w:spacing w:after="0" w:line="240" w:lineRule="auto"/>
        <w:ind w:firstLine="709"/>
        <w:jc w:val="both"/>
        <w:rPr>
          <w:rFonts w:ascii="Times New Roman" w:hAnsi="Times New Roman" w:cs="Times New Roman"/>
          <w:b/>
          <w:sz w:val="24"/>
          <w:szCs w:val="24"/>
          <w:lang w:val="uk-UA"/>
        </w:rPr>
      </w:pPr>
      <w:r w:rsidRPr="00026E06">
        <w:rPr>
          <w:rFonts w:ascii="Times New Roman" w:hAnsi="Times New Roman" w:cs="Times New Roman"/>
          <w:sz w:val="24"/>
          <w:szCs w:val="24"/>
          <w:lang w:val="uk-UA"/>
        </w:rPr>
        <w:t>Підприємство (організація) представляється як система найвищого порядку складності, складовими частинами якої є люди. Будь-яку систему (механічну, біологічну, людськ</w:t>
      </w:r>
      <w:r w:rsidR="00247E63" w:rsidRPr="00026E06">
        <w:rPr>
          <w:rFonts w:ascii="Times New Roman" w:hAnsi="Times New Roman" w:cs="Times New Roman"/>
          <w:sz w:val="24"/>
          <w:szCs w:val="24"/>
          <w:lang w:val="uk-UA"/>
        </w:rPr>
        <w:t xml:space="preserve">у) </w:t>
      </w:r>
      <w:r w:rsidRPr="00026E06">
        <w:rPr>
          <w:rFonts w:ascii="Times New Roman" w:hAnsi="Times New Roman" w:cs="Times New Roman"/>
          <w:sz w:val="24"/>
          <w:szCs w:val="24"/>
          <w:lang w:val="uk-UA"/>
        </w:rPr>
        <w:t xml:space="preserve">характеризують взаємозалежності. </w:t>
      </w:r>
      <w:r w:rsidRPr="00026E06">
        <w:rPr>
          <w:rFonts w:ascii="Times New Roman" w:hAnsi="Times New Roman" w:cs="Times New Roman"/>
          <w:sz w:val="24"/>
          <w:szCs w:val="24"/>
        </w:rPr>
        <w:t>Вся система не обов</w:t>
      </w:r>
      <w:r w:rsidR="00026E06">
        <w:rPr>
          <w:rFonts w:ascii="Times New Roman" w:hAnsi="Times New Roman" w:cs="Times New Roman"/>
          <w:sz w:val="24"/>
          <w:szCs w:val="24"/>
          <w:lang w:val="uk-UA"/>
        </w:rPr>
        <w:t>’</w:t>
      </w:r>
      <w:r w:rsidR="00247E63" w:rsidRPr="00026E06">
        <w:rPr>
          <w:rFonts w:ascii="Times New Roman" w:hAnsi="Times New Roman" w:cs="Times New Roman"/>
          <w:sz w:val="24"/>
          <w:szCs w:val="24"/>
        </w:rPr>
        <w:t>яз</w:t>
      </w:r>
      <w:r w:rsidRPr="00026E06">
        <w:rPr>
          <w:rFonts w:ascii="Times New Roman" w:hAnsi="Times New Roman" w:cs="Times New Roman"/>
          <w:sz w:val="24"/>
          <w:szCs w:val="24"/>
        </w:rPr>
        <w:t>ково покращується, якщо с</w:t>
      </w:r>
      <w:r w:rsidR="00247E63" w:rsidRPr="00026E06">
        <w:rPr>
          <w:rFonts w:ascii="Times New Roman" w:hAnsi="Times New Roman" w:cs="Times New Roman"/>
          <w:sz w:val="24"/>
          <w:szCs w:val="24"/>
          <w:lang w:val="uk-UA"/>
        </w:rPr>
        <w:t>та</w:t>
      </w:r>
      <w:r w:rsidRPr="00026E06">
        <w:rPr>
          <w:rFonts w:ascii="Times New Roman" w:hAnsi="Times New Roman" w:cs="Times New Roman"/>
          <w:sz w:val="24"/>
          <w:szCs w:val="24"/>
        </w:rPr>
        <w:t>є більш ефективною лише одна її частина. У будь-якій системі важлива робота цілого.</w:t>
      </w:r>
    </w:p>
    <w:p w:rsidR="00247E63" w:rsidRPr="00026E06" w:rsidRDefault="0075726D" w:rsidP="00026E06">
      <w:pPr>
        <w:spacing w:after="0" w:line="240" w:lineRule="auto"/>
        <w:ind w:firstLine="709"/>
        <w:jc w:val="both"/>
        <w:rPr>
          <w:rFonts w:ascii="Times New Roman" w:hAnsi="Times New Roman" w:cs="Times New Roman"/>
          <w:b/>
          <w:sz w:val="24"/>
          <w:szCs w:val="24"/>
          <w:lang w:val="uk-UA"/>
        </w:rPr>
      </w:pPr>
      <w:r w:rsidRPr="00026E06">
        <w:rPr>
          <w:rFonts w:ascii="Times New Roman" w:hAnsi="Times New Roman" w:cs="Times New Roman"/>
          <w:sz w:val="24"/>
          <w:szCs w:val="24"/>
        </w:rPr>
        <w:t xml:space="preserve">Недолік підходів різних шкіл до управління полягає в тому, що вони концентрували увагу лише на якомусь одному, важливому елементі. Сучасний підхід до управління розглядає його ефективність як результат дії багатьох факторів. Саме тому теорія систем ініегрунала вклали всіх </w:t>
      </w:r>
      <w:r w:rsidRPr="00026E06">
        <w:rPr>
          <w:rFonts w:ascii="Times New Roman" w:hAnsi="Times New Roman" w:cs="Times New Roman"/>
          <w:sz w:val="24"/>
          <w:szCs w:val="24"/>
        </w:rPr>
        <w:lastRenderedPageBreak/>
        <w:t>шкіл і являє собою не набір якихось принципів для керівників, а спосіб мислення відносно організації і управління.</w:t>
      </w:r>
    </w:p>
    <w:p w:rsidR="0075726D" w:rsidRPr="00026E06" w:rsidRDefault="0075726D" w:rsidP="008B7107">
      <w:pPr>
        <w:pStyle w:val="a3"/>
        <w:numPr>
          <w:ilvl w:val="0"/>
          <w:numId w:val="3"/>
        </w:numPr>
        <w:spacing w:after="0" w:line="240" w:lineRule="auto"/>
        <w:jc w:val="both"/>
        <w:rPr>
          <w:rFonts w:ascii="Times New Roman" w:hAnsi="Times New Roman" w:cs="Times New Roman"/>
          <w:b/>
          <w:sz w:val="24"/>
          <w:szCs w:val="24"/>
          <w:lang w:val="uk-UA"/>
        </w:rPr>
      </w:pPr>
      <w:r w:rsidRPr="00026E06">
        <w:rPr>
          <w:rFonts w:ascii="Times New Roman" w:hAnsi="Times New Roman" w:cs="Times New Roman"/>
          <w:b/>
          <w:sz w:val="24"/>
          <w:szCs w:val="24"/>
        </w:rPr>
        <w:t>Застосування ситуаційного підходу в управлінні.</w:t>
      </w:r>
    </w:p>
    <w:p w:rsidR="00247E6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Даний підхід розширив практичне застосування теорії систем. Центральним його моментом є ситуація, тобто набір змінних (обставин), які сильно впливають на </w:t>
      </w:r>
      <w:r w:rsidR="00247E63" w:rsidRPr="00026E06">
        <w:rPr>
          <w:rFonts w:ascii="Times New Roman" w:hAnsi="Times New Roman" w:cs="Times New Roman"/>
          <w:sz w:val="24"/>
          <w:szCs w:val="24"/>
          <w:lang w:val="uk-UA"/>
        </w:rPr>
        <w:t>«</w:t>
      </w:r>
      <w:r w:rsidRPr="00026E06">
        <w:rPr>
          <w:rFonts w:ascii="Times New Roman" w:hAnsi="Times New Roman" w:cs="Times New Roman"/>
          <w:sz w:val="24"/>
          <w:szCs w:val="24"/>
        </w:rPr>
        <w:t xml:space="preserve">організацію» </w:t>
      </w:r>
      <w:r w:rsidR="00247E63" w:rsidRPr="00026E06">
        <w:rPr>
          <w:rFonts w:ascii="Times New Roman" w:hAnsi="Times New Roman" w:cs="Times New Roman"/>
          <w:sz w:val="24"/>
          <w:szCs w:val="24"/>
          <w:lang w:val="uk-UA"/>
        </w:rPr>
        <w:t xml:space="preserve">у </w:t>
      </w:r>
      <w:r w:rsidRPr="00026E06">
        <w:rPr>
          <w:rFonts w:ascii="Times New Roman" w:hAnsi="Times New Roman" w:cs="Times New Roman"/>
          <w:sz w:val="24"/>
          <w:szCs w:val="24"/>
        </w:rPr>
        <w:t>конкретний період часу. Організація і методи управління визначаються даною с</w:t>
      </w:r>
      <w:r w:rsidR="00247E63" w:rsidRPr="00026E06">
        <w:rPr>
          <w:rFonts w:ascii="Times New Roman" w:hAnsi="Times New Roman" w:cs="Times New Roman"/>
          <w:sz w:val="24"/>
          <w:szCs w:val="24"/>
        </w:rPr>
        <w:t>итуацією. Змінюються ситуації</w:t>
      </w:r>
      <w:r w:rsidR="00247E63"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змінюються методи</w:t>
      </w:r>
      <w:r w:rsidR="00247E63" w:rsidRPr="00026E06">
        <w:rPr>
          <w:rFonts w:ascii="Times New Roman" w:hAnsi="Times New Roman" w:cs="Times New Roman"/>
          <w:sz w:val="24"/>
          <w:szCs w:val="24"/>
          <w:lang w:val="uk-UA"/>
        </w:rPr>
        <w:t>.</w:t>
      </w:r>
    </w:p>
    <w:p w:rsidR="00247E6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Таким чином, у відповідності до ситуаційного підходу вся організ</w:t>
      </w:r>
      <w:r w:rsidR="00247E63" w:rsidRPr="00026E06">
        <w:rPr>
          <w:rFonts w:ascii="Times New Roman" w:hAnsi="Times New Roman" w:cs="Times New Roman"/>
          <w:sz w:val="24"/>
          <w:szCs w:val="24"/>
        </w:rPr>
        <w:t>ація управління підприємством</w:t>
      </w:r>
      <w:r w:rsidR="00247E63"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це відповідь на різноманітні за прир</w:t>
      </w:r>
      <w:r w:rsidR="00247E63" w:rsidRPr="00026E06">
        <w:rPr>
          <w:rFonts w:ascii="Times New Roman" w:hAnsi="Times New Roman" w:cs="Times New Roman"/>
          <w:sz w:val="24"/>
          <w:szCs w:val="24"/>
        </w:rPr>
        <w:t>одою змінні, що характеризую</w:t>
      </w:r>
      <w:r w:rsidR="00247E63" w:rsidRPr="00026E06">
        <w:rPr>
          <w:rFonts w:ascii="Times New Roman" w:hAnsi="Times New Roman" w:cs="Times New Roman"/>
          <w:sz w:val="24"/>
          <w:szCs w:val="24"/>
          <w:lang w:val="uk-UA"/>
        </w:rPr>
        <w:t xml:space="preserve">ть </w:t>
      </w:r>
      <w:r w:rsidRPr="00026E06">
        <w:rPr>
          <w:rFonts w:ascii="Times New Roman" w:hAnsi="Times New Roman" w:cs="Times New Roman"/>
          <w:sz w:val="24"/>
          <w:szCs w:val="24"/>
        </w:rPr>
        <w:t>конкретну ситуацію.</w:t>
      </w:r>
    </w:p>
    <w:p w:rsidR="0075726D"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На відміну під всіх попередніх способів управління колективними діями ситуаційний підхід передбачає постійне оновлення організації у відповідності конкретною ситуацією.</w:t>
      </w:r>
    </w:p>
    <w:p w:rsidR="0075726D" w:rsidRPr="00026E06" w:rsidRDefault="0075726D" w:rsidP="008B7107">
      <w:pPr>
        <w:pStyle w:val="a3"/>
        <w:numPr>
          <w:ilvl w:val="0"/>
          <w:numId w:val="3"/>
        </w:numPr>
        <w:spacing w:after="0" w:line="240" w:lineRule="auto"/>
        <w:jc w:val="both"/>
        <w:rPr>
          <w:rFonts w:ascii="Times New Roman" w:hAnsi="Times New Roman" w:cs="Times New Roman"/>
          <w:b/>
          <w:sz w:val="24"/>
          <w:szCs w:val="24"/>
          <w:lang w:val="uk-UA"/>
        </w:rPr>
      </w:pPr>
      <w:r w:rsidRPr="00026E06">
        <w:rPr>
          <w:rFonts w:ascii="Times New Roman" w:hAnsi="Times New Roman" w:cs="Times New Roman"/>
          <w:b/>
          <w:sz w:val="24"/>
          <w:szCs w:val="24"/>
          <w:lang w:val="uk-UA"/>
        </w:rPr>
        <w:t>Орієнтація менеджменту на інновації, інтеграцію, інтернаціоналізацію.</w:t>
      </w:r>
    </w:p>
    <w:p w:rsidR="00247E6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b/>
          <w:sz w:val="24"/>
          <w:szCs w:val="24"/>
        </w:rPr>
        <w:t>Інновації.</w:t>
      </w:r>
      <w:r w:rsidRPr="00026E06">
        <w:rPr>
          <w:rFonts w:ascii="Times New Roman" w:hAnsi="Times New Roman" w:cs="Times New Roman"/>
          <w:sz w:val="24"/>
          <w:szCs w:val="24"/>
        </w:rPr>
        <w:t xml:space="preserve"> Високі темпи науково-технічного розвитку висунули на перший план ті системи управління, які можуть швидко освоювати результати нововведень. В майбутньому ефективною буде не та організація, яка добре працює сьогодні, а та, яка орієнтована на постійні нововведення.</w:t>
      </w:r>
    </w:p>
    <w:p w:rsidR="00247E6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b/>
          <w:sz w:val="24"/>
          <w:szCs w:val="24"/>
          <w:lang w:val="uk-UA"/>
        </w:rPr>
        <w:t>Інтеграці</w:t>
      </w:r>
      <w:r w:rsidR="00247E63" w:rsidRPr="00026E06">
        <w:rPr>
          <w:rFonts w:ascii="Times New Roman" w:hAnsi="Times New Roman" w:cs="Times New Roman"/>
          <w:b/>
          <w:sz w:val="24"/>
          <w:szCs w:val="24"/>
          <w:lang w:val="uk-UA"/>
        </w:rPr>
        <w:t>я</w:t>
      </w:r>
      <w:r w:rsidRPr="00026E06">
        <w:rPr>
          <w:rFonts w:ascii="Times New Roman" w:hAnsi="Times New Roman" w:cs="Times New Roman"/>
          <w:b/>
          <w:sz w:val="24"/>
          <w:szCs w:val="24"/>
          <w:lang w:val="uk-UA"/>
        </w:rPr>
        <w:t>.</w:t>
      </w:r>
      <w:r w:rsidR="00247E63" w:rsidRPr="00026E06">
        <w:rPr>
          <w:rFonts w:ascii="Times New Roman" w:hAnsi="Times New Roman" w:cs="Times New Roman"/>
          <w:sz w:val="24"/>
          <w:szCs w:val="24"/>
          <w:lang w:val="uk-UA"/>
        </w:rPr>
        <w:t xml:space="preserve"> Вона маг глибокий зміст. Один із її напрямів – </w:t>
      </w:r>
      <w:r w:rsidRPr="00026E06">
        <w:rPr>
          <w:rFonts w:ascii="Times New Roman" w:hAnsi="Times New Roman" w:cs="Times New Roman"/>
          <w:sz w:val="24"/>
          <w:szCs w:val="24"/>
          <w:lang w:val="uk-UA"/>
        </w:rPr>
        <w:t>інтеграція організації і особистості. Фірма розглядається як живий організм, який складають люди, об</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єдн</w:t>
      </w:r>
      <w:r w:rsidRPr="00026E06">
        <w:rPr>
          <w:rFonts w:ascii="Times New Roman" w:hAnsi="Times New Roman" w:cs="Times New Roman"/>
          <w:sz w:val="24"/>
          <w:szCs w:val="24"/>
        </w:rPr>
        <w:t>ані спільними інтересами (</w:t>
      </w:r>
      <w:r w:rsidR="00247E63" w:rsidRPr="00026E06">
        <w:rPr>
          <w:rFonts w:ascii="Times New Roman" w:hAnsi="Times New Roman" w:cs="Times New Roman"/>
          <w:sz w:val="24"/>
          <w:szCs w:val="24"/>
          <w:lang w:val="uk-UA"/>
        </w:rPr>
        <w:t>по</w:t>
      </w:r>
      <w:r w:rsidRPr="00026E06">
        <w:rPr>
          <w:rFonts w:ascii="Times New Roman" w:hAnsi="Times New Roman" w:cs="Times New Roman"/>
          <w:sz w:val="24"/>
          <w:szCs w:val="24"/>
        </w:rPr>
        <w:t>мстою, цінностями). Сьогодні майбутнє за таким управлінням, яке мобілізує активність працівників, спонукає їх думати над способами роботи, об</w:t>
      </w:r>
      <w:r w:rsidR="00026E06">
        <w:rPr>
          <w:rFonts w:ascii="Times New Roman" w:hAnsi="Times New Roman" w:cs="Times New Roman"/>
          <w:sz w:val="24"/>
          <w:szCs w:val="24"/>
        </w:rPr>
        <w:t>’</w:t>
      </w:r>
      <w:r w:rsidRPr="00026E06">
        <w:rPr>
          <w:rFonts w:ascii="Times New Roman" w:hAnsi="Times New Roman" w:cs="Times New Roman"/>
          <w:sz w:val="24"/>
          <w:szCs w:val="24"/>
        </w:rPr>
        <w:t>єднувати свої зусилля.</w:t>
      </w:r>
    </w:p>
    <w:p w:rsidR="0075726D"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b/>
          <w:sz w:val="24"/>
          <w:szCs w:val="24"/>
          <w:lang w:val="uk-UA"/>
        </w:rPr>
        <w:t>Інтернаціоналізація.</w:t>
      </w:r>
      <w:r w:rsidRPr="00026E06">
        <w:rPr>
          <w:rFonts w:ascii="Times New Roman" w:hAnsi="Times New Roman" w:cs="Times New Roman"/>
          <w:sz w:val="24"/>
          <w:szCs w:val="24"/>
          <w:lang w:val="uk-UA"/>
        </w:rPr>
        <w:t xml:space="preserve"> Передбачає необхідність міжнародного співробітниц</w:t>
      </w:r>
      <w:r w:rsidR="00247E63" w:rsidRPr="00026E06">
        <w:rPr>
          <w:rFonts w:ascii="Times New Roman" w:hAnsi="Times New Roman" w:cs="Times New Roman"/>
          <w:sz w:val="24"/>
          <w:szCs w:val="24"/>
          <w:lang w:val="uk-UA"/>
        </w:rPr>
        <w:t>тва</w:t>
      </w:r>
      <w:r w:rsidRPr="00026E06">
        <w:rPr>
          <w:rFonts w:ascii="Times New Roman" w:hAnsi="Times New Roman" w:cs="Times New Roman"/>
          <w:sz w:val="24"/>
          <w:szCs w:val="24"/>
          <w:lang w:val="uk-UA"/>
        </w:rPr>
        <w:t xml:space="preserve"> в сфері управління.</w:t>
      </w:r>
    </w:p>
    <w:p w:rsidR="0075726D" w:rsidRPr="00026E06" w:rsidRDefault="0075726D" w:rsidP="008B7107">
      <w:pPr>
        <w:pStyle w:val="a3"/>
        <w:numPr>
          <w:ilvl w:val="0"/>
          <w:numId w:val="3"/>
        </w:numPr>
        <w:spacing w:after="0" w:line="240" w:lineRule="auto"/>
        <w:jc w:val="both"/>
        <w:rPr>
          <w:rFonts w:ascii="Times New Roman" w:hAnsi="Times New Roman" w:cs="Times New Roman"/>
          <w:b/>
          <w:sz w:val="24"/>
          <w:szCs w:val="24"/>
          <w:lang w:val="uk-UA"/>
        </w:rPr>
      </w:pPr>
      <w:r w:rsidRPr="00026E06">
        <w:rPr>
          <w:rFonts w:ascii="Times New Roman" w:hAnsi="Times New Roman" w:cs="Times New Roman"/>
          <w:b/>
          <w:sz w:val="24"/>
          <w:szCs w:val="24"/>
        </w:rPr>
        <w:t>Визнання соціальної відповідальності менеджменту перед людиною і суспільством в цілому.</w:t>
      </w:r>
    </w:p>
    <w:p w:rsidR="00247E63"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Це пояснюється тим, що саме менеджмент створює економічний </w:t>
      </w:r>
      <w:r w:rsidR="00247E63" w:rsidRPr="00026E06">
        <w:rPr>
          <w:rFonts w:ascii="Times New Roman" w:hAnsi="Times New Roman" w:cs="Times New Roman"/>
          <w:sz w:val="24"/>
          <w:szCs w:val="24"/>
          <w:lang w:val="uk-UA"/>
        </w:rPr>
        <w:t>і</w:t>
      </w:r>
      <w:r w:rsidRPr="00026E06">
        <w:rPr>
          <w:rFonts w:ascii="Times New Roman" w:hAnsi="Times New Roman" w:cs="Times New Roman"/>
          <w:sz w:val="24"/>
          <w:szCs w:val="24"/>
        </w:rPr>
        <w:t xml:space="preserve"> соціальний розпиток суспільства. Організації несуть відповідальність перед суспільством, в якому вони функціонують, щодо забезпечення ефективності, зайнятості, прибутковості, захисту оточуючого середовища, безпеки, культури, освіти, охорони здоров</w:t>
      </w:r>
      <w:r w:rsidR="00026E06">
        <w:rPr>
          <w:rFonts w:ascii="Times New Roman" w:hAnsi="Times New Roman" w:cs="Times New Roman"/>
          <w:sz w:val="24"/>
          <w:szCs w:val="24"/>
        </w:rPr>
        <w:t>’</w:t>
      </w:r>
      <w:r w:rsidRPr="00026E06">
        <w:rPr>
          <w:rFonts w:ascii="Times New Roman" w:hAnsi="Times New Roman" w:cs="Times New Roman"/>
          <w:sz w:val="24"/>
          <w:szCs w:val="24"/>
        </w:rPr>
        <w:t>я.</w:t>
      </w:r>
    </w:p>
    <w:p w:rsidR="00A43A89" w:rsidRPr="00026E06" w:rsidRDefault="0075726D"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b/>
          <w:sz w:val="24"/>
          <w:szCs w:val="24"/>
        </w:rPr>
        <w:t>Бізнес повинен добровільно відгукуватися на соціальні потреби.</w:t>
      </w:r>
      <w:r w:rsidRPr="00026E06">
        <w:rPr>
          <w:rFonts w:ascii="Times New Roman" w:hAnsi="Times New Roman" w:cs="Times New Roman"/>
          <w:sz w:val="24"/>
          <w:szCs w:val="24"/>
        </w:rPr>
        <w:t xml:space="preserve"> Сьогодні важливо</w:t>
      </w:r>
      <w:r w:rsidR="00247E63" w:rsidRPr="00026E06">
        <w:rPr>
          <w:rFonts w:ascii="Times New Roman" w:hAnsi="Times New Roman" w:cs="Times New Roman"/>
          <w:sz w:val="24"/>
          <w:szCs w:val="24"/>
          <w:lang w:val="uk-UA"/>
        </w:rPr>
        <w:t>го</w:t>
      </w:r>
      <w:r w:rsidRPr="00026E06">
        <w:rPr>
          <w:rFonts w:ascii="Times New Roman" w:hAnsi="Times New Roman" w:cs="Times New Roman"/>
          <w:sz w:val="24"/>
          <w:szCs w:val="24"/>
        </w:rPr>
        <w:t xml:space="preserve"> значення набуває </w:t>
      </w:r>
      <w:r w:rsidRPr="00026E06">
        <w:rPr>
          <w:rFonts w:ascii="Times New Roman" w:hAnsi="Times New Roman" w:cs="Times New Roman"/>
          <w:b/>
          <w:sz w:val="24"/>
          <w:szCs w:val="24"/>
        </w:rPr>
        <w:t>етика бізнесу</w:t>
      </w:r>
      <w:r w:rsidRPr="00026E06">
        <w:rPr>
          <w:rFonts w:ascii="Times New Roman" w:hAnsi="Times New Roman" w:cs="Times New Roman"/>
          <w:sz w:val="24"/>
          <w:szCs w:val="24"/>
        </w:rPr>
        <w:t>.</w:t>
      </w:r>
    </w:p>
    <w:p w:rsidR="00026E06" w:rsidRPr="00026E06" w:rsidRDefault="00026E06" w:rsidP="00026E06">
      <w:pPr>
        <w:spacing w:after="0" w:line="240" w:lineRule="auto"/>
        <w:ind w:firstLine="708"/>
        <w:jc w:val="both"/>
        <w:rPr>
          <w:rFonts w:ascii="Times New Roman" w:hAnsi="Times New Roman" w:cs="Times New Roman"/>
          <w:sz w:val="24"/>
          <w:szCs w:val="24"/>
          <w:lang w:val="uk-UA"/>
        </w:rPr>
      </w:pPr>
    </w:p>
    <w:p w:rsidR="00C728AF" w:rsidRPr="00026E06" w:rsidRDefault="0057348C" w:rsidP="008B7107">
      <w:pPr>
        <w:pStyle w:val="a3"/>
        <w:numPr>
          <w:ilvl w:val="0"/>
          <w:numId w:val="3"/>
        </w:numPr>
        <w:spacing w:after="0" w:line="240" w:lineRule="auto"/>
        <w:ind w:left="0" w:firstLine="0"/>
        <w:jc w:val="both"/>
        <w:rPr>
          <w:rFonts w:ascii="Times New Roman" w:hAnsi="Times New Roman" w:cs="Times New Roman"/>
          <w:b/>
          <w:sz w:val="24"/>
          <w:szCs w:val="24"/>
          <w:lang w:val="uk-UA"/>
        </w:rPr>
      </w:pPr>
      <w:r w:rsidRPr="00026E06">
        <w:rPr>
          <w:rFonts w:ascii="Times New Roman" w:hAnsi="Times New Roman" w:cs="Times New Roman"/>
          <w:b/>
          <w:sz w:val="24"/>
          <w:szCs w:val="24"/>
          <w:lang w:val="uk-UA"/>
        </w:rPr>
        <w:t>Наукові п</w:t>
      </w:r>
      <w:r w:rsidR="00C728AF" w:rsidRPr="00026E06">
        <w:rPr>
          <w:rFonts w:ascii="Times New Roman" w:hAnsi="Times New Roman" w:cs="Times New Roman"/>
          <w:b/>
          <w:sz w:val="24"/>
          <w:szCs w:val="24"/>
          <w:lang w:val="uk-UA"/>
        </w:rPr>
        <w:t>ідходи до менеджменту</w:t>
      </w:r>
    </w:p>
    <w:p w:rsidR="00C728AF" w:rsidRPr="00026E06" w:rsidRDefault="00C728AF" w:rsidP="00026E06">
      <w:pPr>
        <w:spacing w:after="0" w:line="240" w:lineRule="auto"/>
        <w:jc w:val="both"/>
        <w:rPr>
          <w:rFonts w:ascii="Times New Roman" w:hAnsi="Times New Roman" w:cs="Times New Roman"/>
          <w:sz w:val="24"/>
          <w:szCs w:val="24"/>
          <w:lang w:val="uk-UA"/>
        </w:rPr>
      </w:pP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Ефективність і якість управління визначаються обґрунтованістю методології вирішення існуючих проблем, тобто підходів, законів і закономірностей, принципів і методів. Без обґрунтованої теорії практика недосконала. Аналіз теорії і практики економічного управління різними об</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єктами дозволив встановити необхідність застосування до менеджменту наукових підходів, які характеризують один з аспектів менеджменту.</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xml:space="preserve">1. </w:t>
      </w:r>
      <w:r w:rsidRPr="00026E06">
        <w:rPr>
          <w:rFonts w:ascii="Times New Roman" w:hAnsi="Times New Roman" w:cs="Times New Roman"/>
          <w:b/>
          <w:sz w:val="24"/>
          <w:szCs w:val="24"/>
          <w:lang w:val="uk-UA"/>
        </w:rPr>
        <w:t>Системний підхід.</w:t>
      </w:r>
      <w:r w:rsidRPr="00026E06">
        <w:rPr>
          <w:rFonts w:ascii="Times New Roman" w:hAnsi="Times New Roman" w:cs="Times New Roman"/>
          <w:sz w:val="24"/>
          <w:szCs w:val="24"/>
          <w:lang w:val="uk-UA"/>
        </w:rPr>
        <w:t xml:space="preserve"> Організацію необхідно розглядати як сукупність взаємопов</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язаних елементів, які мають вхід, вихід, зворотній зв</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 xml:space="preserve">язок із зовнішнім середовищем і визначають її характер. </w:t>
      </w:r>
      <w:r w:rsidRPr="00026E06">
        <w:rPr>
          <w:rFonts w:ascii="Times New Roman" w:hAnsi="Times New Roman" w:cs="Times New Roman"/>
          <w:b/>
          <w:sz w:val="24"/>
          <w:szCs w:val="24"/>
          <w:lang w:val="uk-UA"/>
        </w:rPr>
        <w:t>Системний підхід будується на наступних принципах:</w:t>
      </w:r>
    </w:p>
    <w:p w:rsidR="00C728AF" w:rsidRPr="00026E06" w:rsidRDefault="00C728AF" w:rsidP="008B7107">
      <w:pPr>
        <w:pStyle w:val="a3"/>
        <w:numPr>
          <w:ilvl w:val="0"/>
          <w:numId w:val="4"/>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xml:space="preserve">процес прийняття рішень повинен починатися з виявлення конкретних проблем і </w:t>
      </w:r>
      <w:r w:rsidRPr="00026E06">
        <w:rPr>
          <w:rFonts w:ascii="Times New Roman" w:hAnsi="Times New Roman" w:cs="Times New Roman"/>
          <w:sz w:val="24"/>
          <w:szCs w:val="24"/>
        </w:rPr>
        <w:t>чіткого визначення цілей;</w:t>
      </w:r>
    </w:p>
    <w:p w:rsidR="00C728AF" w:rsidRPr="00026E06" w:rsidRDefault="00C728AF" w:rsidP="008B7107">
      <w:pPr>
        <w:pStyle w:val="a3"/>
        <w:numPr>
          <w:ilvl w:val="0"/>
          <w:numId w:val="4"/>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rPr>
        <w:t>існуючу проблему розглядають як цілісну систему, визначають наслідки кожного конкретного рішення;</w:t>
      </w:r>
    </w:p>
    <w:p w:rsidR="00C728AF" w:rsidRPr="00026E06" w:rsidRDefault="00C728AF" w:rsidP="008B7107">
      <w:pPr>
        <w:pStyle w:val="a3"/>
        <w:numPr>
          <w:ilvl w:val="0"/>
          <w:numId w:val="4"/>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аналізують і визначають можливі альтернативні шляхи досягнення цілі;</w:t>
      </w:r>
    </w:p>
    <w:p w:rsidR="00C728AF" w:rsidRPr="00026E06" w:rsidRDefault="00C728AF" w:rsidP="008B7107">
      <w:pPr>
        <w:pStyle w:val="a3"/>
        <w:numPr>
          <w:ilvl w:val="0"/>
          <w:numId w:val="4"/>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rPr>
        <w:t>цілі окремих структурних підрозділів не повинні вступати в протиріччя з цілями самої організації;</w:t>
      </w:r>
    </w:p>
    <w:p w:rsidR="00C728AF" w:rsidRPr="00026E06" w:rsidRDefault="00C728AF" w:rsidP="008B7107">
      <w:pPr>
        <w:pStyle w:val="a3"/>
        <w:numPr>
          <w:ilvl w:val="0"/>
          <w:numId w:val="4"/>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rPr>
        <w:t>аналіз проблеми ведуть від абстрактного до конкретного;</w:t>
      </w:r>
    </w:p>
    <w:p w:rsidR="00C728AF" w:rsidRPr="00026E06" w:rsidRDefault="00C728AF" w:rsidP="008B7107">
      <w:pPr>
        <w:pStyle w:val="a3"/>
        <w:numPr>
          <w:ilvl w:val="0"/>
          <w:numId w:val="4"/>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rPr>
        <w:t>передбачають єдність аналізу і синтезу, логічного та історичного;</w:t>
      </w:r>
    </w:p>
    <w:p w:rsidR="00C728AF" w:rsidRPr="00026E06" w:rsidRDefault="00C728AF" w:rsidP="008B7107">
      <w:pPr>
        <w:pStyle w:val="a3"/>
        <w:numPr>
          <w:ilvl w:val="0"/>
          <w:numId w:val="4"/>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виявляють в об</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єкті дослідження різноякісні зв</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язки та їх взаємодію.</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xml:space="preserve">2. </w:t>
      </w:r>
      <w:r w:rsidRPr="00026E06">
        <w:rPr>
          <w:rFonts w:ascii="Times New Roman" w:hAnsi="Times New Roman" w:cs="Times New Roman"/>
          <w:b/>
          <w:sz w:val="24"/>
          <w:szCs w:val="24"/>
          <w:lang w:val="uk-UA"/>
        </w:rPr>
        <w:t>Комплексний підхід.</w:t>
      </w:r>
      <w:r w:rsidRPr="00026E06">
        <w:rPr>
          <w:rFonts w:ascii="Times New Roman" w:hAnsi="Times New Roman" w:cs="Times New Roman"/>
          <w:sz w:val="24"/>
          <w:szCs w:val="24"/>
          <w:lang w:val="uk-UA"/>
        </w:rPr>
        <w:t xml:space="preserve"> В управлінській діяльності враховуються не тільки економічні, екологічні, технічні, організаційні, соціальні, психологічні наслідки прийняття рішень, але при необхідності навіть демографічні і політичні аспекти менеджменту, їх взаємозв</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 xml:space="preserve">язок. </w:t>
      </w:r>
      <w:r w:rsidRPr="00026E06">
        <w:rPr>
          <w:rFonts w:ascii="Times New Roman" w:hAnsi="Times New Roman" w:cs="Times New Roman"/>
          <w:sz w:val="24"/>
          <w:szCs w:val="24"/>
        </w:rPr>
        <w:t xml:space="preserve">Якщо не враховувати один з перелічених аспектів менеджменту, проблема не може бути якісно вирішена. На </w:t>
      </w:r>
      <w:r w:rsidRPr="00026E06">
        <w:rPr>
          <w:rFonts w:ascii="Times New Roman" w:hAnsi="Times New Roman" w:cs="Times New Roman"/>
          <w:sz w:val="24"/>
          <w:szCs w:val="24"/>
        </w:rPr>
        <w:lastRenderedPageBreak/>
        <w:t>жаль, на практиці не завжди виконують цих вимог. Наприклад, при вирощуванні сільськогосподарських культур не завжди дотримуються певного виконання технології, а у підсумку вирощена продукція на ринку стає неконкурентоспроможною. При здійсненні реорганізації сільськогосподарських підприємств не врахували соціальні, психологічні та їх демографічні наслідки.</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xml:space="preserve">3. </w:t>
      </w:r>
      <w:r w:rsidRPr="00026E06">
        <w:rPr>
          <w:rFonts w:ascii="Times New Roman" w:hAnsi="Times New Roman" w:cs="Times New Roman"/>
          <w:b/>
          <w:sz w:val="24"/>
          <w:szCs w:val="24"/>
          <w:lang w:val="uk-UA"/>
        </w:rPr>
        <w:t>Інтеграційний підхід.</w:t>
      </w:r>
      <w:r w:rsidRPr="00026E06">
        <w:rPr>
          <w:rFonts w:ascii="Times New Roman" w:hAnsi="Times New Roman" w:cs="Times New Roman"/>
          <w:sz w:val="24"/>
          <w:szCs w:val="24"/>
          <w:lang w:val="uk-UA"/>
        </w:rPr>
        <w:t xml:space="preserve"> Інтеграція націлена на поглиблення взаємодії суб</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єктів управління, їх об</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єднання, посилення взаємодії і взаємозв</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язку між компонентами системи. Інтеграція забезпечує поглиблення і конкретизацію взаємозв</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язків між окремими підсистемами цих взаємозв</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 xml:space="preserve">язків. Наприклад, управляюча підсистема організації, на підставі дослідження ринку, доводить до своїх підрозділів конкретні показники по кількості і якості виробленої продукції, затратам ресурсів, строкам виконання робіт, на підставі чого досягаються поставлені цілі. Така погодженість дає можливість забезпечити оперативність управління і раціональність використання матеріальних, трудових і фінансових ресурсів організації, впровадження інноваційно-інтенсивних технологій виробництва продукції, поліпшити контроль за виконанням прийнятих рішень. </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4. </w:t>
      </w:r>
      <w:r w:rsidRPr="00026E06">
        <w:rPr>
          <w:rFonts w:ascii="Times New Roman" w:hAnsi="Times New Roman" w:cs="Times New Roman"/>
          <w:b/>
          <w:sz w:val="24"/>
          <w:szCs w:val="24"/>
        </w:rPr>
        <w:t>Маркетинговий підхід.</w:t>
      </w:r>
      <w:r w:rsidRPr="00026E06">
        <w:rPr>
          <w:rFonts w:ascii="Times New Roman" w:hAnsi="Times New Roman" w:cs="Times New Roman"/>
          <w:sz w:val="24"/>
          <w:szCs w:val="24"/>
        </w:rPr>
        <w:t xml:space="preserve"> Передбачає орієнтацію управляючої підсистеми на споживача при плануванні виробництва окремих видів продукції. Приоритетними питаннями в цьому підході є: підвищення якості і удосконалення асортименту продукції у відповідності із запитами споживачів; задоволення потреб споживачів; економія ресурсів за рахунок масштабів виробництва впровадження інновацій та ефективного менеджменту.</w:t>
      </w:r>
    </w:p>
    <w:p w:rsidR="00C728AF" w:rsidRPr="00026E06" w:rsidRDefault="00C728AF" w:rsidP="00026E06">
      <w:pPr>
        <w:spacing w:after="0" w:line="240" w:lineRule="auto"/>
        <w:ind w:firstLine="708"/>
        <w:jc w:val="both"/>
        <w:rPr>
          <w:rFonts w:ascii="Times New Roman" w:hAnsi="Times New Roman" w:cs="Times New Roman"/>
          <w:sz w:val="24"/>
          <w:szCs w:val="24"/>
        </w:rPr>
      </w:pPr>
      <w:r w:rsidRPr="00026E06">
        <w:rPr>
          <w:rFonts w:ascii="Times New Roman" w:hAnsi="Times New Roman" w:cs="Times New Roman"/>
          <w:sz w:val="24"/>
          <w:szCs w:val="24"/>
        </w:rPr>
        <w:t xml:space="preserve">5. </w:t>
      </w:r>
      <w:r w:rsidRPr="00026E06">
        <w:rPr>
          <w:rFonts w:ascii="Times New Roman" w:hAnsi="Times New Roman" w:cs="Times New Roman"/>
          <w:b/>
          <w:sz w:val="24"/>
          <w:szCs w:val="24"/>
        </w:rPr>
        <w:t>Функціональний підхід.</w:t>
      </w:r>
      <w:r w:rsidRPr="00026E06">
        <w:rPr>
          <w:rFonts w:ascii="Times New Roman" w:hAnsi="Times New Roman" w:cs="Times New Roman"/>
          <w:sz w:val="24"/>
          <w:szCs w:val="24"/>
        </w:rPr>
        <w:t xml:space="preserve"> Потреба розглядається як сукупність функцій, які необхідно виконувати для задоволення управляючої системи. Після визначення необхідних управлінських функцій розробляється декілька альтернативних варіантів і обирається кращий з них. При впровадженні функціонального підходу йдуть від зворотнього - від потреб, в результаті іноді створюють нові оригінальні об</w:t>
      </w:r>
      <w:r w:rsidR="00026E06">
        <w:rPr>
          <w:rFonts w:ascii="Times New Roman" w:hAnsi="Times New Roman" w:cs="Times New Roman"/>
          <w:sz w:val="24"/>
          <w:szCs w:val="24"/>
        </w:rPr>
        <w:t>’</w:t>
      </w:r>
      <w:r w:rsidRPr="00026E06">
        <w:rPr>
          <w:rFonts w:ascii="Times New Roman" w:hAnsi="Times New Roman" w:cs="Times New Roman"/>
          <w:sz w:val="24"/>
          <w:szCs w:val="24"/>
        </w:rPr>
        <w:t>єкти управління, що дозволяє покращити структуру організації, принципи роботи та ін.</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6. </w:t>
      </w:r>
      <w:r w:rsidRPr="00026E06">
        <w:rPr>
          <w:rFonts w:ascii="Times New Roman" w:hAnsi="Times New Roman" w:cs="Times New Roman"/>
          <w:b/>
          <w:sz w:val="24"/>
          <w:szCs w:val="24"/>
        </w:rPr>
        <w:t>Динамічний підхід.</w:t>
      </w:r>
      <w:r w:rsidRPr="00026E06">
        <w:rPr>
          <w:rFonts w:ascii="Times New Roman" w:hAnsi="Times New Roman" w:cs="Times New Roman"/>
          <w:sz w:val="24"/>
          <w:szCs w:val="24"/>
        </w:rPr>
        <w:t xml:space="preserve"> Об</w:t>
      </w:r>
      <w:r w:rsidR="00026E06">
        <w:rPr>
          <w:rFonts w:ascii="Times New Roman" w:hAnsi="Times New Roman" w:cs="Times New Roman"/>
          <w:sz w:val="24"/>
          <w:szCs w:val="24"/>
        </w:rPr>
        <w:t>’</w:t>
      </w:r>
      <w:r w:rsidRPr="00026E06">
        <w:rPr>
          <w:rFonts w:ascii="Times New Roman" w:hAnsi="Times New Roman" w:cs="Times New Roman"/>
          <w:sz w:val="24"/>
          <w:szCs w:val="24"/>
        </w:rPr>
        <w:t>єкт управління розглядається в діалектичному розвитку, в причинно-наслідкових стосунках і підпорядкованості, проводиться ретроспективний аналіз в організації за 5-10 і більше років, на підставі чого обґрунтовується прогноз.</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7. </w:t>
      </w:r>
      <w:r w:rsidRPr="00026E06">
        <w:rPr>
          <w:rFonts w:ascii="Times New Roman" w:hAnsi="Times New Roman" w:cs="Times New Roman"/>
          <w:b/>
          <w:sz w:val="24"/>
          <w:szCs w:val="24"/>
        </w:rPr>
        <w:t>Відтворювальний підхід.</w:t>
      </w:r>
      <w:r w:rsidRPr="00026E06">
        <w:rPr>
          <w:rFonts w:ascii="Times New Roman" w:hAnsi="Times New Roman" w:cs="Times New Roman"/>
          <w:sz w:val="24"/>
          <w:szCs w:val="24"/>
        </w:rPr>
        <w:t xml:space="preserve"> Орієнтується на постійне поновлення виробництва товару для задоволення потреб конкретного ринку з меншими у порівнянні з конкурентами сукупними витратами на одиницю продукції.</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xml:space="preserve">8. </w:t>
      </w:r>
      <w:r w:rsidRPr="00026E06">
        <w:rPr>
          <w:rFonts w:ascii="Times New Roman" w:hAnsi="Times New Roman" w:cs="Times New Roman"/>
          <w:b/>
          <w:sz w:val="24"/>
          <w:szCs w:val="24"/>
          <w:lang w:val="uk-UA"/>
        </w:rPr>
        <w:t>Процесний підхід.</w:t>
      </w:r>
      <w:r w:rsidRPr="00026E06">
        <w:rPr>
          <w:rFonts w:ascii="Times New Roman" w:hAnsi="Times New Roman" w:cs="Times New Roman"/>
          <w:sz w:val="24"/>
          <w:szCs w:val="24"/>
          <w:lang w:val="uk-UA"/>
        </w:rPr>
        <w:t xml:space="preserve"> Розглядає всі функції управління в єдності, як постійно взаємопов</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язані, які виконуються в певній послідовності. Управління розглядається як процес безперервних взаємопов</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язаних дій (функцій), кожна з яких, в свою чергу, також складається з декількох взаємопов</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язаних дій. Вони об</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єднані зв</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язуючими процесами комунікацій і прийняття рішень. При цьому керівництво розглядається як самостійна діяльність, яка впливає безпосередньо на підлеглих таким чином, щоб вони діяли в напрямі досягнення поставлених цілей.</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9. </w:t>
      </w:r>
      <w:r w:rsidRPr="00026E06">
        <w:rPr>
          <w:rFonts w:ascii="Times New Roman" w:hAnsi="Times New Roman" w:cs="Times New Roman"/>
          <w:b/>
          <w:sz w:val="24"/>
          <w:szCs w:val="24"/>
        </w:rPr>
        <w:t>Нормативний підхід.</w:t>
      </w:r>
      <w:r w:rsidRPr="00026E06">
        <w:rPr>
          <w:rFonts w:ascii="Times New Roman" w:hAnsi="Times New Roman" w:cs="Times New Roman"/>
          <w:sz w:val="24"/>
          <w:szCs w:val="24"/>
        </w:rPr>
        <w:t xml:space="preserve"> Встановлюються нормативи управління по всім важливим елементам підсистем менеджменту:</w:t>
      </w:r>
    </w:p>
    <w:p w:rsidR="00C728AF" w:rsidRPr="00026E06" w:rsidRDefault="00C728AF" w:rsidP="008B7107">
      <w:pPr>
        <w:pStyle w:val="a3"/>
        <w:numPr>
          <w:ilvl w:val="0"/>
          <w:numId w:val="5"/>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цільовий (показники якості і ресурсоемкості товару, організаційно-технічного рівня виробництва, соціального розвитку колективу, охорони навколишнього середовища, параметрів ринку);</w:t>
      </w:r>
    </w:p>
    <w:p w:rsidR="00C728AF" w:rsidRPr="00026E06" w:rsidRDefault="00C728AF" w:rsidP="008B7107">
      <w:pPr>
        <w:pStyle w:val="a3"/>
        <w:numPr>
          <w:ilvl w:val="0"/>
          <w:numId w:val="5"/>
        </w:numPr>
        <w:spacing w:after="0" w:line="240" w:lineRule="auto"/>
        <w:ind w:left="0" w:firstLine="284"/>
        <w:jc w:val="both"/>
        <w:rPr>
          <w:rFonts w:ascii="Times New Roman" w:hAnsi="Times New Roman" w:cs="Times New Roman"/>
          <w:sz w:val="24"/>
          <w:szCs w:val="24"/>
        </w:rPr>
      </w:pPr>
      <w:r w:rsidRPr="00026E06">
        <w:rPr>
          <w:rFonts w:ascii="Times New Roman" w:hAnsi="Times New Roman" w:cs="Times New Roman"/>
          <w:sz w:val="24"/>
          <w:szCs w:val="24"/>
        </w:rPr>
        <w:t>функціональний (нормативи організації системи менеджменту, якості планів, стимулювання праці, якості обліку і контролю);</w:t>
      </w:r>
    </w:p>
    <w:p w:rsidR="00C728AF" w:rsidRPr="00026E06" w:rsidRDefault="00C728AF" w:rsidP="008B7107">
      <w:pPr>
        <w:pStyle w:val="a3"/>
        <w:numPr>
          <w:ilvl w:val="0"/>
          <w:numId w:val="5"/>
        </w:numPr>
        <w:spacing w:after="0" w:line="240" w:lineRule="auto"/>
        <w:ind w:left="0" w:firstLine="284"/>
        <w:jc w:val="both"/>
        <w:rPr>
          <w:rFonts w:ascii="Times New Roman" w:hAnsi="Times New Roman" w:cs="Times New Roman"/>
          <w:sz w:val="24"/>
          <w:szCs w:val="24"/>
        </w:rPr>
      </w:pPr>
      <w:r w:rsidRPr="00026E06">
        <w:rPr>
          <w:rFonts w:ascii="Times New Roman" w:hAnsi="Times New Roman" w:cs="Times New Roman"/>
          <w:sz w:val="24"/>
          <w:szCs w:val="24"/>
        </w:rPr>
        <w:t>забезпечуючий (нормативи забезпеченості працюючих і виробничих підрозділів всім необхідним для успішної роботи; виконання поставлених цілей і задач, ефективного використання різних видів ресурсів в цілому по організації).</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Нормативи повинні відповідати вимогам комплексності, ефективності, обґрунтованості, перспективності. Чим більше обґрунтованих нормативів по кожному елементу системи менеджменту, тим вище її організованість, рівень планування, обліку і контролю.</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10. </w:t>
      </w:r>
      <w:r w:rsidRPr="00026E06">
        <w:rPr>
          <w:rFonts w:ascii="Times New Roman" w:hAnsi="Times New Roman" w:cs="Times New Roman"/>
          <w:b/>
          <w:sz w:val="24"/>
          <w:szCs w:val="24"/>
        </w:rPr>
        <w:t>Кількісний підхід.</w:t>
      </w:r>
      <w:r w:rsidRPr="00026E06">
        <w:rPr>
          <w:rFonts w:ascii="Times New Roman" w:hAnsi="Times New Roman" w:cs="Times New Roman"/>
          <w:sz w:val="24"/>
          <w:szCs w:val="24"/>
        </w:rPr>
        <w:t xml:space="preserve"> Полягає в переході від якісних оцінок до кількісних за допомогою математичних, статистичних методів, інженерних розрахунків, експертних оцінок, системи балів тощо. Управляти можливо не тільки за допомогою слів, але й цифрових даних.</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lastRenderedPageBreak/>
        <w:t xml:space="preserve">11. </w:t>
      </w:r>
      <w:r w:rsidRPr="00026E06">
        <w:rPr>
          <w:rFonts w:ascii="Times New Roman" w:hAnsi="Times New Roman" w:cs="Times New Roman"/>
          <w:b/>
          <w:sz w:val="24"/>
          <w:szCs w:val="24"/>
          <w:lang w:val="uk-UA"/>
        </w:rPr>
        <w:t>Адміністративний підхід.</w:t>
      </w:r>
      <w:r w:rsidRPr="00026E06">
        <w:rPr>
          <w:rFonts w:ascii="Times New Roman" w:hAnsi="Times New Roman" w:cs="Times New Roman"/>
          <w:sz w:val="24"/>
          <w:szCs w:val="24"/>
          <w:lang w:val="uk-UA"/>
        </w:rPr>
        <w:t xml:space="preserve"> Складається в регламентації функцій, прав, обов</w:t>
      </w:r>
      <w:r w:rsidR="00026E06">
        <w:rPr>
          <w:rFonts w:ascii="Times New Roman" w:hAnsi="Times New Roman" w:cs="Times New Roman"/>
          <w:sz w:val="24"/>
          <w:szCs w:val="24"/>
          <w:lang w:val="uk-UA"/>
        </w:rPr>
        <w:t>’</w:t>
      </w:r>
      <w:r w:rsidRPr="00026E06">
        <w:rPr>
          <w:rFonts w:ascii="Times New Roman" w:hAnsi="Times New Roman" w:cs="Times New Roman"/>
          <w:sz w:val="24"/>
          <w:szCs w:val="24"/>
          <w:lang w:val="uk-UA"/>
        </w:rPr>
        <w:t>язків, нормативів якості, витрат, строків, елементів системи менеджменту в нормативних актах (наказах, розпорядженнях, вказівках, стандартах, інструкціях, положеннях тощо).</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xml:space="preserve">12. </w:t>
      </w:r>
      <w:r w:rsidRPr="00026E06">
        <w:rPr>
          <w:rFonts w:ascii="Times New Roman" w:hAnsi="Times New Roman" w:cs="Times New Roman"/>
          <w:b/>
          <w:sz w:val="24"/>
          <w:szCs w:val="24"/>
          <w:lang w:val="uk-UA"/>
        </w:rPr>
        <w:t>Поведінковий підхід.</w:t>
      </w:r>
      <w:r w:rsidRPr="00026E06">
        <w:rPr>
          <w:rFonts w:ascii="Times New Roman" w:hAnsi="Times New Roman" w:cs="Times New Roman"/>
          <w:sz w:val="24"/>
          <w:szCs w:val="24"/>
          <w:lang w:val="uk-UA"/>
        </w:rPr>
        <w:t xml:space="preserve"> Надається допомога працюючим в усвідомленні своїх можливостей, творчих здібностей шляхом застосування концепцій поведінських наук до управління організацією. </w:t>
      </w:r>
      <w:r w:rsidRPr="00026E06">
        <w:rPr>
          <w:rFonts w:ascii="Times New Roman" w:hAnsi="Times New Roman" w:cs="Times New Roman"/>
          <w:sz w:val="24"/>
          <w:szCs w:val="24"/>
        </w:rPr>
        <w:t>Основною ціллю такого підходу є підвищення використання трудових ресурсів.</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13. </w:t>
      </w:r>
      <w:r w:rsidRPr="00026E06">
        <w:rPr>
          <w:rFonts w:ascii="Times New Roman" w:hAnsi="Times New Roman" w:cs="Times New Roman"/>
          <w:b/>
          <w:sz w:val="24"/>
          <w:szCs w:val="24"/>
        </w:rPr>
        <w:t>Ситуаційний</w:t>
      </w:r>
      <w:r w:rsidRPr="00026E06">
        <w:rPr>
          <w:rFonts w:ascii="Times New Roman" w:hAnsi="Times New Roman" w:cs="Times New Roman"/>
          <w:sz w:val="24"/>
          <w:szCs w:val="24"/>
        </w:rPr>
        <w:t xml:space="preserve"> </w:t>
      </w:r>
      <w:r w:rsidRPr="00026E06">
        <w:rPr>
          <w:rFonts w:ascii="Times New Roman" w:hAnsi="Times New Roman" w:cs="Times New Roman"/>
          <w:b/>
          <w:sz w:val="24"/>
          <w:szCs w:val="24"/>
        </w:rPr>
        <w:t>підхід.</w:t>
      </w:r>
      <w:r w:rsidRPr="00026E06">
        <w:rPr>
          <w:rFonts w:ascii="Times New Roman" w:hAnsi="Times New Roman" w:cs="Times New Roman"/>
          <w:sz w:val="24"/>
          <w:szCs w:val="24"/>
        </w:rPr>
        <w:t xml:space="preserve"> Заснований на тому, що придатність різних методів управління визначається конкретною ситуацією. Не існує єдиного способу управління об</w:t>
      </w:r>
      <w:r w:rsidR="00026E06">
        <w:rPr>
          <w:rFonts w:ascii="Times New Roman" w:hAnsi="Times New Roman" w:cs="Times New Roman"/>
          <w:sz w:val="24"/>
          <w:szCs w:val="24"/>
        </w:rPr>
        <w:t>’</w:t>
      </w:r>
      <w:r w:rsidRPr="00026E06">
        <w:rPr>
          <w:rFonts w:ascii="Times New Roman" w:hAnsi="Times New Roman" w:cs="Times New Roman"/>
          <w:sz w:val="24"/>
          <w:szCs w:val="24"/>
        </w:rPr>
        <w:t>єктом, оскільки існує безліч факторів, як в самій організації, так і у зовнішньому середовищі. Самим ефективним методом в конкретній ситуації слід вважати той, який більш всього відповідає конкретним умовам і максимально адаптований до них.</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Ситуаційний підхід не є набором існуючих рекомендацій, є способом мислення. В ньому збережена концепція процесу управління, яка застосовується в усіх організаціях, але специфічні управлінські прийоми керівників можуть значно відрізнятися.</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 xml:space="preserve">14. </w:t>
      </w:r>
      <w:r w:rsidRPr="00026E06">
        <w:rPr>
          <w:rFonts w:ascii="Times New Roman" w:hAnsi="Times New Roman" w:cs="Times New Roman"/>
          <w:b/>
          <w:sz w:val="24"/>
          <w:szCs w:val="24"/>
          <w:lang w:val="uk-UA"/>
        </w:rPr>
        <w:t>Підприємницький підхід.</w:t>
      </w:r>
      <w:r w:rsidRPr="00026E06">
        <w:rPr>
          <w:rFonts w:ascii="Times New Roman" w:hAnsi="Times New Roman" w:cs="Times New Roman"/>
          <w:sz w:val="24"/>
          <w:szCs w:val="24"/>
          <w:lang w:val="uk-UA"/>
        </w:rPr>
        <w:t xml:space="preserve"> Заснований на системі поглядів на управління, в основі якого – уявлення про організацію як спілку підприємців, орієнтованих на безперервний пошук нових можливостей для само адаптації організації, працюючої в умовах нестабільного невизначеного зовнішнього середовища. Підприємницький підхід означає прояв ініціативи, самостійності, здібність взяти на себе ризик і відповідальність за створення, або впровадження чогось нового і організацію його виконання.</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15. </w:t>
      </w:r>
      <w:r w:rsidRPr="00026E06">
        <w:rPr>
          <w:rFonts w:ascii="Times New Roman" w:hAnsi="Times New Roman" w:cs="Times New Roman"/>
          <w:b/>
          <w:sz w:val="24"/>
          <w:szCs w:val="24"/>
        </w:rPr>
        <w:t>Стратегічний підхід.</w:t>
      </w:r>
      <w:r w:rsidRPr="00026E06">
        <w:rPr>
          <w:rFonts w:ascii="Times New Roman" w:hAnsi="Times New Roman" w:cs="Times New Roman"/>
          <w:sz w:val="24"/>
          <w:szCs w:val="24"/>
        </w:rPr>
        <w:t xml:space="preserve"> В його основі знаходиться концепція управління, в основі якої лежить розробка і реалізація стратегії. Дозволяє прогнозувати зміни у зовнішньому середовищі і підготувати організацію до найкращого використання своїх можливостей, мінімізувати вплив зовнішніх загроз. Стратегічний підхід включає формулювання місії організації, визначення її цілей, проведення стратегічного аналізу, розробку і реалізацію стратегії, стратегічний контроль.</w:t>
      </w:r>
    </w:p>
    <w:p w:rsidR="00C728AF" w:rsidRPr="00026E06" w:rsidRDefault="00C728AF" w:rsidP="00026E06">
      <w:pPr>
        <w:spacing w:after="0" w:line="240" w:lineRule="auto"/>
        <w:ind w:firstLine="708"/>
        <w:jc w:val="both"/>
        <w:rPr>
          <w:rFonts w:ascii="Times New Roman" w:hAnsi="Times New Roman" w:cs="Times New Roman"/>
          <w:sz w:val="24"/>
          <w:szCs w:val="24"/>
          <w:lang w:val="uk-UA"/>
        </w:rPr>
      </w:pPr>
      <w:r w:rsidRPr="00026E06">
        <w:rPr>
          <w:rFonts w:ascii="Times New Roman" w:hAnsi="Times New Roman" w:cs="Times New Roman"/>
          <w:sz w:val="24"/>
          <w:szCs w:val="24"/>
        </w:rPr>
        <w:t xml:space="preserve">16. </w:t>
      </w:r>
      <w:r w:rsidRPr="00026E06">
        <w:rPr>
          <w:rFonts w:ascii="Times New Roman" w:hAnsi="Times New Roman" w:cs="Times New Roman"/>
          <w:b/>
          <w:sz w:val="24"/>
          <w:szCs w:val="24"/>
        </w:rPr>
        <w:t>Творчий підхід.</w:t>
      </w:r>
      <w:r w:rsidRPr="00026E06">
        <w:rPr>
          <w:rFonts w:ascii="Times New Roman" w:hAnsi="Times New Roman" w:cs="Times New Roman"/>
          <w:sz w:val="24"/>
          <w:szCs w:val="24"/>
        </w:rPr>
        <w:t xml:space="preserve"> Базується на сукупності прийомів, які характеризують відношення до управління, як до свідомого процесу. Прояв творчого підходу</w:t>
      </w:r>
      <w:r w:rsidRPr="00026E06">
        <w:rPr>
          <w:rFonts w:ascii="Times New Roman" w:hAnsi="Times New Roman" w:cs="Times New Roman"/>
          <w:sz w:val="24"/>
          <w:szCs w:val="24"/>
          <w:lang w:val="uk-UA"/>
        </w:rPr>
        <w:t xml:space="preserve"> – </w:t>
      </w:r>
      <w:r w:rsidRPr="00026E06">
        <w:rPr>
          <w:rFonts w:ascii="Times New Roman" w:hAnsi="Times New Roman" w:cs="Times New Roman"/>
          <w:sz w:val="24"/>
          <w:szCs w:val="24"/>
        </w:rPr>
        <w:t>це пошук нетрадиційних рішень, використання нових методів, розробка власних оригінальних прийомів. Творчий підхід передбачає генерацію ідей, розробку і оцінку альтернатив, вміння запозичувати оригінальні ідеї і досвід з інших сфер, творчо використовувати їх в управлінні організацією. Основою творчого підходу є уявлення, інтуїція, фантазія, гнучкість мислення, сприйнятливість до нових ідей, вміння усвідомлювати накопичений досвід.</w:t>
      </w:r>
    </w:p>
    <w:p w:rsidR="00C728AF" w:rsidRPr="00026E06" w:rsidRDefault="00C728AF" w:rsidP="00026E06">
      <w:pPr>
        <w:spacing w:after="0" w:line="240" w:lineRule="auto"/>
        <w:jc w:val="both"/>
        <w:rPr>
          <w:rFonts w:ascii="Times New Roman" w:hAnsi="Times New Roman" w:cs="Times New Roman"/>
          <w:sz w:val="24"/>
          <w:szCs w:val="24"/>
          <w:lang w:val="uk-UA"/>
        </w:rPr>
      </w:pPr>
    </w:p>
    <w:p w:rsidR="00C728AF" w:rsidRPr="00026E06" w:rsidRDefault="00C728AF" w:rsidP="00026E06">
      <w:pPr>
        <w:spacing w:after="0" w:line="240" w:lineRule="auto"/>
        <w:jc w:val="both"/>
        <w:rPr>
          <w:rFonts w:ascii="Times New Roman" w:hAnsi="Times New Roman" w:cs="Times New Roman"/>
          <w:b/>
          <w:sz w:val="24"/>
          <w:szCs w:val="24"/>
          <w:lang w:val="uk-UA"/>
        </w:rPr>
      </w:pPr>
      <w:r w:rsidRPr="00026E06">
        <w:rPr>
          <w:rFonts w:ascii="Times New Roman" w:hAnsi="Times New Roman" w:cs="Times New Roman"/>
          <w:b/>
          <w:sz w:val="24"/>
          <w:szCs w:val="24"/>
          <w:lang w:val="uk-UA"/>
        </w:rPr>
        <w:t>Контрольні запитання:</w:t>
      </w:r>
    </w:p>
    <w:p w:rsidR="00C728AF" w:rsidRPr="00026E06" w:rsidRDefault="00C728AF" w:rsidP="008B7107">
      <w:pPr>
        <w:pStyle w:val="a3"/>
        <w:numPr>
          <w:ilvl w:val="0"/>
          <w:numId w:val="6"/>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Що таке менеджмент? Чим він відрізняється від управління?</w:t>
      </w:r>
    </w:p>
    <w:p w:rsidR="00C728AF" w:rsidRPr="00026E06" w:rsidRDefault="00C728AF" w:rsidP="008B7107">
      <w:pPr>
        <w:pStyle w:val="a3"/>
        <w:numPr>
          <w:ilvl w:val="0"/>
          <w:numId w:val="6"/>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Що таке бізнес?</w:t>
      </w:r>
    </w:p>
    <w:p w:rsidR="00C728AF" w:rsidRPr="00026E06" w:rsidRDefault="00C728AF" w:rsidP="008B7107">
      <w:pPr>
        <w:pStyle w:val="a3"/>
        <w:numPr>
          <w:ilvl w:val="0"/>
          <w:numId w:val="6"/>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Які рівня управлінських відносин Ви можете назвати?</w:t>
      </w:r>
    </w:p>
    <w:p w:rsidR="00C728AF" w:rsidRPr="00026E06" w:rsidRDefault="00C728AF" w:rsidP="008B7107">
      <w:pPr>
        <w:pStyle w:val="a3"/>
        <w:numPr>
          <w:ilvl w:val="0"/>
          <w:numId w:val="6"/>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Які виділяють рівні управління і групи менеджерів, що їм відповідають?</w:t>
      </w:r>
    </w:p>
    <w:p w:rsidR="0057348C" w:rsidRPr="00026E06" w:rsidRDefault="0057348C" w:rsidP="008B7107">
      <w:pPr>
        <w:pStyle w:val="a3"/>
        <w:numPr>
          <w:ilvl w:val="0"/>
          <w:numId w:val="6"/>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Якими є цілі та завдання менеджменту?</w:t>
      </w:r>
    </w:p>
    <w:p w:rsidR="00C728AF" w:rsidRPr="00026E06" w:rsidRDefault="0057348C" w:rsidP="008B7107">
      <w:pPr>
        <w:pStyle w:val="a3"/>
        <w:numPr>
          <w:ilvl w:val="0"/>
          <w:numId w:val="6"/>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Які етапи розвитку менеджменту виділяють? Чим вони характеризуються?</w:t>
      </w:r>
    </w:p>
    <w:p w:rsidR="008B7107" w:rsidRDefault="0057348C" w:rsidP="008B7107">
      <w:pPr>
        <w:pStyle w:val="a3"/>
        <w:numPr>
          <w:ilvl w:val="0"/>
          <w:numId w:val="6"/>
        </w:numPr>
        <w:spacing w:after="0" w:line="240" w:lineRule="auto"/>
        <w:ind w:left="0" w:firstLine="284"/>
        <w:jc w:val="both"/>
        <w:rPr>
          <w:rFonts w:ascii="Times New Roman" w:hAnsi="Times New Roman" w:cs="Times New Roman"/>
          <w:sz w:val="24"/>
          <w:szCs w:val="24"/>
          <w:lang w:val="uk-UA"/>
        </w:rPr>
      </w:pPr>
      <w:r w:rsidRPr="00026E06">
        <w:rPr>
          <w:rFonts w:ascii="Times New Roman" w:hAnsi="Times New Roman" w:cs="Times New Roman"/>
          <w:sz w:val="24"/>
          <w:szCs w:val="24"/>
          <w:lang w:val="uk-UA"/>
        </w:rPr>
        <w:t>Які підходи сформовані наукою і практикою менеджменту? В чому їх суть?</w:t>
      </w:r>
    </w:p>
    <w:p w:rsidR="008B7107" w:rsidRDefault="008B7107">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8B7107" w:rsidRDefault="008B7107" w:rsidP="008B7107">
      <w:pPr>
        <w:spacing w:after="0" w:line="240" w:lineRule="auto"/>
        <w:jc w:val="center"/>
        <w:rPr>
          <w:rFonts w:ascii="Times New Roman" w:hAnsi="Times New Roman" w:cs="Times New Roman"/>
          <w:b/>
          <w:bCs/>
          <w:spacing w:val="7"/>
          <w:sz w:val="24"/>
          <w:szCs w:val="24"/>
          <w:lang w:val="uk-UA"/>
        </w:rPr>
      </w:pPr>
      <w:r>
        <w:rPr>
          <w:rFonts w:ascii="Times New Roman" w:hAnsi="Times New Roman" w:cs="Times New Roman"/>
          <w:b/>
          <w:bCs/>
          <w:spacing w:val="7"/>
          <w:sz w:val="24"/>
          <w:szCs w:val="24"/>
          <w:lang w:val="uk-UA"/>
        </w:rPr>
        <w:lastRenderedPageBreak/>
        <w:t>Тема 2. Принципи та методи менеджменту</w:t>
      </w:r>
    </w:p>
    <w:p w:rsidR="008B7107" w:rsidRDefault="008B7107" w:rsidP="008B7107">
      <w:pPr>
        <w:spacing w:after="0" w:line="240" w:lineRule="auto"/>
        <w:jc w:val="center"/>
        <w:rPr>
          <w:rFonts w:ascii="Times New Roman" w:hAnsi="Times New Roman" w:cs="Times New Roman"/>
          <w:b/>
          <w:sz w:val="24"/>
          <w:szCs w:val="24"/>
          <w:lang w:val="uk-UA"/>
        </w:rPr>
      </w:pPr>
    </w:p>
    <w:p w:rsidR="008B7107" w:rsidRDefault="008B7107" w:rsidP="008B7107">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План:</w:t>
      </w:r>
    </w:p>
    <w:p w:rsidR="008B7107" w:rsidRDefault="008B7107" w:rsidP="008B7107">
      <w:pPr>
        <w:pStyle w:val="a3"/>
        <w:numPr>
          <w:ilvl w:val="0"/>
          <w:numId w:val="10"/>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Поняття принципів управління.</w:t>
      </w:r>
    </w:p>
    <w:p w:rsidR="008B7107" w:rsidRDefault="008B7107" w:rsidP="008B7107">
      <w:pPr>
        <w:pStyle w:val="a3"/>
        <w:numPr>
          <w:ilvl w:val="0"/>
          <w:numId w:val="10"/>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Суть та класифікація методів менеджменту.</w:t>
      </w:r>
    </w:p>
    <w:p w:rsidR="008B7107" w:rsidRDefault="008B7107" w:rsidP="008B7107">
      <w:pPr>
        <w:pStyle w:val="a3"/>
        <w:numPr>
          <w:ilvl w:val="0"/>
          <w:numId w:val="10"/>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Організаційно-розпорядчі, економічні та соціально-психологічні методи менеджменту.</w:t>
      </w:r>
    </w:p>
    <w:p w:rsidR="008B7107" w:rsidRDefault="008B7107" w:rsidP="008B7107">
      <w:pPr>
        <w:pStyle w:val="21"/>
        <w:spacing w:line="240" w:lineRule="auto"/>
        <w:jc w:val="both"/>
        <w:rPr>
          <w:b/>
          <w:lang w:val="ru-RU"/>
        </w:rPr>
      </w:pPr>
    </w:p>
    <w:p w:rsidR="008B7107" w:rsidRDefault="008B7107" w:rsidP="008B7107">
      <w:pPr>
        <w:pStyle w:val="21"/>
        <w:spacing w:line="240" w:lineRule="auto"/>
        <w:jc w:val="both"/>
        <w:rPr>
          <w:b/>
        </w:rPr>
      </w:pPr>
      <w:r>
        <w:rPr>
          <w:b/>
        </w:rPr>
        <w:t xml:space="preserve">Мета: </w:t>
      </w:r>
    </w:p>
    <w:p w:rsidR="008B7107" w:rsidRDefault="008B7107" w:rsidP="008B7107">
      <w:pPr>
        <w:pStyle w:val="21"/>
        <w:spacing w:line="240" w:lineRule="auto"/>
        <w:jc w:val="both"/>
      </w:pPr>
      <w:r>
        <w:rPr>
          <w:b/>
        </w:rPr>
        <w:t>-</w:t>
      </w:r>
      <w:r>
        <w:rPr>
          <w:b/>
        </w:rPr>
        <w:tab/>
        <w:t xml:space="preserve">навчальна – </w:t>
      </w:r>
      <w:r>
        <w:t xml:space="preserve">розкриття змісту </w:t>
      </w:r>
      <w:r>
        <w:rPr>
          <w:lang w:val="ru-RU"/>
        </w:rPr>
        <w:t>принципів і методів</w:t>
      </w:r>
      <w:r>
        <w:t xml:space="preserve"> менеджменту;</w:t>
      </w:r>
    </w:p>
    <w:p w:rsidR="008B7107" w:rsidRDefault="008B7107" w:rsidP="008B7107">
      <w:pPr>
        <w:pStyle w:val="21"/>
        <w:spacing w:line="240" w:lineRule="auto"/>
        <w:jc w:val="both"/>
        <w:rPr>
          <w:rStyle w:val="apple-style-span"/>
          <w:color w:val="000000"/>
        </w:rPr>
      </w:pPr>
      <w:r>
        <w:rPr>
          <w:lang w:val="ru-RU"/>
        </w:rPr>
        <w:t>-</w:t>
      </w:r>
      <w:r>
        <w:rPr>
          <w:lang w:val="ru-RU"/>
        </w:rPr>
        <w:tab/>
      </w:r>
      <w:r>
        <w:rPr>
          <w:b/>
          <w:lang w:val="ru-RU"/>
        </w:rPr>
        <w:t>виховна</w:t>
      </w:r>
      <w:r>
        <w:rPr>
          <w:lang w:val="ru-RU"/>
        </w:rPr>
        <w:t xml:space="preserve"> – </w:t>
      </w:r>
      <w:r>
        <w:rPr>
          <w:rStyle w:val="apple-style-span"/>
          <w:color w:val="000000"/>
        </w:rPr>
        <w:t xml:space="preserve">виховання </w:t>
      </w:r>
      <w:r>
        <w:rPr>
          <w:rStyle w:val="apple-style-span"/>
          <w:color w:val="000000"/>
          <w:lang w:val="ru-RU"/>
        </w:rPr>
        <w:t>у студентів</w:t>
      </w:r>
      <w:r>
        <w:rPr>
          <w:rStyle w:val="apple-style-span"/>
          <w:color w:val="000000"/>
        </w:rPr>
        <w:t xml:space="preserve"> економічної культури, навичок підприємництва, відповідальності, ініціативності;</w:t>
      </w:r>
    </w:p>
    <w:p w:rsidR="008B7107" w:rsidRDefault="008B7107" w:rsidP="008B7107">
      <w:pPr>
        <w:pStyle w:val="21"/>
        <w:spacing w:line="240" w:lineRule="auto"/>
        <w:jc w:val="both"/>
      </w:pPr>
      <w:r>
        <w:t>-</w:t>
      </w:r>
      <w:r>
        <w:tab/>
      </w:r>
      <w:r>
        <w:rPr>
          <w:b/>
        </w:rPr>
        <w:t>розвиваюча</w:t>
      </w:r>
      <w:r>
        <w:t xml:space="preserve"> – розвиток уміння застосовувати організаційно-розпорядчі, економічні та соціально-психологічні методи менеджменту.</w:t>
      </w:r>
    </w:p>
    <w:p w:rsidR="008B7107" w:rsidRDefault="008B7107" w:rsidP="008B7107">
      <w:pPr>
        <w:spacing w:after="0" w:line="240" w:lineRule="auto"/>
        <w:ind w:firstLine="567"/>
        <w:jc w:val="both"/>
        <w:rPr>
          <w:rFonts w:ascii="Times New Roman" w:hAnsi="Times New Roman" w:cs="Times New Roman"/>
          <w:sz w:val="24"/>
          <w:szCs w:val="24"/>
          <w:lang w:val="uk-UA"/>
        </w:rPr>
      </w:pPr>
    </w:p>
    <w:p w:rsidR="008B7107" w:rsidRDefault="008B7107" w:rsidP="008B7107">
      <w:pPr>
        <w:pStyle w:val="a3"/>
        <w:spacing w:after="0" w:line="240" w:lineRule="auto"/>
        <w:ind w:left="0"/>
        <w:jc w:val="both"/>
        <w:rPr>
          <w:rFonts w:ascii="Times New Roman" w:hAnsi="Times New Roman" w:cs="Times New Roman"/>
          <w:b/>
          <w:sz w:val="24"/>
          <w:szCs w:val="24"/>
          <w:lang w:val="uk-UA"/>
        </w:rPr>
      </w:pPr>
      <w:r>
        <w:rPr>
          <w:rFonts w:ascii="Times New Roman" w:hAnsi="Times New Roman" w:cs="Times New Roman"/>
          <w:b/>
          <w:sz w:val="24"/>
          <w:szCs w:val="24"/>
          <w:lang w:val="uk-UA"/>
        </w:rPr>
        <w:t>1. Поняття принципів управління</w:t>
      </w:r>
    </w:p>
    <w:p w:rsidR="008B7107" w:rsidRDefault="008B7107" w:rsidP="008B7107">
      <w:pPr>
        <w:spacing w:after="0" w:line="240" w:lineRule="auto"/>
        <w:ind w:firstLine="567"/>
        <w:jc w:val="both"/>
        <w:rPr>
          <w:rFonts w:ascii="Times New Roman" w:hAnsi="Times New Roman" w:cs="Times New Roman"/>
          <w:sz w:val="24"/>
          <w:szCs w:val="24"/>
          <w:lang w:val="uk-UA"/>
        </w:rPr>
      </w:pP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Результативність і ефективність управління сучасною організацією значною мірою залежать від того, яких принципів дотримуються її керівники, приймаючи управлінські рішення, і які методи вони застосовують для їх реалізації. Правильний вибір забезпечить досягнення бажаного результату найменшими зусиллями.</w:t>
      </w:r>
    </w:p>
    <w:p w:rsidR="008B7107" w:rsidRDefault="008B7107" w:rsidP="008B7107">
      <w:pPr>
        <w:spacing w:after="0" w:line="240" w:lineRule="auto"/>
        <w:ind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Принципи управління в межах класичного підходу до управління: в</w:t>
      </w:r>
      <w:r>
        <w:rPr>
          <w:rFonts w:ascii="Times New Roman" w:hAnsi="Times New Roman" w:cs="Times New Roman"/>
          <w:sz w:val="24"/>
          <w:szCs w:val="24"/>
          <w:lang w:val="uk-UA"/>
        </w:rPr>
        <w:t>ажливість значення принципів управління полягає в тому, що з їх допомогою керуюча система встановлює правила дій і поведінки, обов’язкові для всіх підпорядкованих їй суб’єктів, узгоджує, об’єднує, координує і регулює їхню діяльність, впливає на процес прийняття та реалізації управлінських рішень, забезпечує вибір адекватних ситуації методів управління тощо. Їх формування відбувається під впливом системи пріоритетів та цінностей, що сформувалася в середовищі господарювання.</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sz w:val="24"/>
          <w:szCs w:val="24"/>
        </w:rPr>
        <w:t>Принципи управління</w:t>
      </w:r>
      <w:r>
        <w:rPr>
          <w:rFonts w:ascii="Times New Roman" w:hAnsi="Times New Roman" w:cs="Times New Roman"/>
          <w:sz w:val="24"/>
          <w:szCs w:val="24"/>
          <w:lang w:val="uk-UA"/>
        </w:rPr>
        <w:t xml:space="preserve"> – </w:t>
      </w:r>
      <w:r>
        <w:rPr>
          <w:rFonts w:ascii="Times New Roman" w:hAnsi="Times New Roman" w:cs="Times New Roman"/>
          <w:sz w:val="24"/>
          <w:szCs w:val="24"/>
        </w:rPr>
        <w:t>правила, норми управлінської діяльності, відповідно до яких створюється, функціонує і розвивається система менеджменту організації.</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rPr>
        <w:t>Принципи управління є узагальненням практичного позитивного управлінського досвіду і ґрунтуються на певних законах і закономірностях суспільного розвитку.</w:t>
      </w:r>
    </w:p>
    <w:p w:rsidR="008B7107" w:rsidRDefault="008B7107" w:rsidP="008B7107">
      <w:pPr>
        <w:spacing w:after="0" w:line="240" w:lineRule="auto"/>
        <w:ind w:firstLine="567"/>
        <w:jc w:val="both"/>
        <w:rPr>
          <w:rFonts w:ascii="Times New Roman" w:hAnsi="Times New Roman" w:cs="Times New Roman"/>
          <w:b/>
          <w:sz w:val="24"/>
          <w:szCs w:val="24"/>
          <w:lang w:val="uk-UA"/>
        </w:rPr>
      </w:pPr>
      <w:r>
        <w:rPr>
          <w:rFonts w:ascii="Times New Roman" w:hAnsi="Times New Roman" w:cs="Times New Roman"/>
          <w:b/>
          <w:sz w:val="24"/>
          <w:szCs w:val="24"/>
        </w:rPr>
        <w:t>Універсальні принципи менеджменту:</w:t>
      </w:r>
    </w:p>
    <w:p w:rsidR="008B7107" w:rsidRDefault="008B7107" w:rsidP="008B7107">
      <w:pPr>
        <w:pStyle w:val="a3"/>
        <w:numPr>
          <w:ilvl w:val="0"/>
          <w:numId w:val="11"/>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rPr>
        <w:t>відображають загальні положення, характерні для організацій різних типів і видів;</w:t>
      </w:r>
    </w:p>
    <w:p w:rsidR="008B7107" w:rsidRDefault="008B7107" w:rsidP="008B7107">
      <w:pPr>
        <w:pStyle w:val="a3"/>
        <w:numPr>
          <w:ilvl w:val="0"/>
          <w:numId w:val="11"/>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rPr>
        <w:t>відповідають законам розвитку природи, суспільства і бізнесу;</w:t>
      </w:r>
    </w:p>
    <w:p w:rsidR="008B7107" w:rsidRDefault="008B7107" w:rsidP="008B7107">
      <w:pPr>
        <w:pStyle w:val="a3"/>
        <w:numPr>
          <w:ilvl w:val="0"/>
          <w:numId w:val="11"/>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rPr>
        <w:t>об’єктивно відображають сутність явищ і реальних процесів управління організацією;</w:t>
      </w:r>
    </w:p>
    <w:p w:rsidR="008B7107" w:rsidRDefault="008B7107" w:rsidP="008B7107">
      <w:pPr>
        <w:pStyle w:val="a3"/>
        <w:numPr>
          <w:ilvl w:val="0"/>
          <w:numId w:val="11"/>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є керівною установкою, визнаною суспільством.</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rPr>
        <w:t xml:space="preserve">Дотримання раціональних правил в управлінні виробництвом є однією з умов успіху організації, на що першим вказав </w:t>
      </w:r>
      <w:r>
        <w:rPr>
          <w:rFonts w:ascii="Times New Roman" w:hAnsi="Times New Roman" w:cs="Times New Roman"/>
          <w:b/>
          <w:sz w:val="24"/>
          <w:szCs w:val="24"/>
        </w:rPr>
        <w:t>Ф. Тейлор.</w:t>
      </w:r>
      <w:r>
        <w:rPr>
          <w:rFonts w:ascii="Times New Roman" w:hAnsi="Times New Roman" w:cs="Times New Roman"/>
          <w:sz w:val="24"/>
          <w:szCs w:val="24"/>
        </w:rPr>
        <w:t xml:space="preserve"> У праці «Принципи наукового управління» (1911) він виділив </w:t>
      </w:r>
      <w:r>
        <w:rPr>
          <w:rFonts w:ascii="Times New Roman" w:hAnsi="Times New Roman" w:cs="Times New Roman"/>
          <w:b/>
          <w:sz w:val="24"/>
          <w:szCs w:val="24"/>
        </w:rPr>
        <w:t>чотири принципи управління індивідуальною працею робітників:</w:t>
      </w:r>
    </w:p>
    <w:p w:rsidR="008B7107" w:rsidRDefault="008B7107" w:rsidP="008B7107">
      <w:pPr>
        <w:pStyle w:val="a3"/>
        <w:numPr>
          <w:ilvl w:val="0"/>
          <w:numId w:val="12"/>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rPr>
        <w:t>науковий підхід до виконання кожного елемента роботи;</w:t>
      </w:r>
    </w:p>
    <w:p w:rsidR="008B7107" w:rsidRDefault="008B7107" w:rsidP="008B7107">
      <w:pPr>
        <w:pStyle w:val="a3"/>
        <w:numPr>
          <w:ilvl w:val="0"/>
          <w:numId w:val="12"/>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lang w:val="uk-UA"/>
        </w:rPr>
        <w:t>науковий підхід до підбору, навчання і тренінгу робітників;</w:t>
      </w:r>
    </w:p>
    <w:p w:rsidR="008B7107" w:rsidRDefault="008B7107" w:rsidP="008B7107">
      <w:pPr>
        <w:pStyle w:val="a3"/>
        <w:numPr>
          <w:ilvl w:val="0"/>
          <w:numId w:val="12"/>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rPr>
        <w:t>кооперація з робітниками;</w:t>
      </w:r>
    </w:p>
    <w:p w:rsidR="008B7107" w:rsidRDefault="008B7107" w:rsidP="008B7107">
      <w:pPr>
        <w:pStyle w:val="a3"/>
        <w:numPr>
          <w:ilvl w:val="0"/>
          <w:numId w:val="12"/>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розподіл відповідальності за результати роботи між менеджерами і робітниками.</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rPr>
        <w:t xml:space="preserve">Означені принципи стосувалися порядку планування і контролю за виконанням роботи. Вони стали відправною точкою для наступних досліджень у сфері, оскільки їх використання зумовило підвищення ефективності управління виробничими процесами. </w:t>
      </w:r>
      <w:r>
        <w:rPr>
          <w:rFonts w:ascii="Times New Roman" w:hAnsi="Times New Roman" w:cs="Times New Roman"/>
          <w:b/>
          <w:sz w:val="24"/>
          <w:szCs w:val="24"/>
        </w:rPr>
        <w:t>Г. Емерсон</w:t>
      </w:r>
      <w:r>
        <w:rPr>
          <w:rFonts w:ascii="Times New Roman" w:hAnsi="Times New Roman" w:cs="Times New Roman"/>
          <w:sz w:val="24"/>
          <w:szCs w:val="24"/>
        </w:rPr>
        <w:t xml:space="preserve"> доповнив дослідження Ф.</w:t>
      </w:r>
      <w:r>
        <w:rPr>
          <w:rFonts w:ascii="Times New Roman" w:hAnsi="Times New Roman" w:cs="Times New Roman"/>
          <w:sz w:val="24"/>
          <w:szCs w:val="24"/>
          <w:lang w:val="uk-UA"/>
        </w:rPr>
        <w:t> </w:t>
      </w:r>
      <w:r>
        <w:rPr>
          <w:rFonts w:ascii="Times New Roman" w:hAnsi="Times New Roman" w:cs="Times New Roman"/>
          <w:sz w:val="24"/>
          <w:szCs w:val="24"/>
        </w:rPr>
        <w:t xml:space="preserve">Тейлора кількома </w:t>
      </w:r>
      <w:r>
        <w:rPr>
          <w:rFonts w:ascii="Times New Roman" w:hAnsi="Times New Roman" w:cs="Times New Roman"/>
          <w:b/>
          <w:sz w:val="24"/>
          <w:szCs w:val="24"/>
        </w:rPr>
        <w:t>фундаментальними положеннями щодо ролі і місця менеджера:</w:t>
      </w:r>
    </w:p>
    <w:p w:rsidR="008B7107" w:rsidRDefault="008B7107" w:rsidP="008B7107">
      <w:pPr>
        <w:pStyle w:val="a3"/>
        <w:numPr>
          <w:ilvl w:val="0"/>
          <w:numId w:val="13"/>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rPr>
        <w:t>підлеглий існує для того, щоб продовжувати і розширювати роботу керівника;</w:t>
      </w:r>
    </w:p>
    <w:p w:rsidR="008B7107" w:rsidRDefault="008B7107" w:rsidP="008B7107">
      <w:pPr>
        <w:pStyle w:val="a3"/>
        <w:numPr>
          <w:ilvl w:val="0"/>
          <w:numId w:val="13"/>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rPr>
        <w:t>керівник існує тільки для того, щоб зробити продуктивнішою роботу підлеглого;</w:t>
      </w:r>
    </w:p>
    <w:p w:rsidR="008B7107" w:rsidRDefault="008B7107" w:rsidP="008B7107">
      <w:pPr>
        <w:pStyle w:val="a3"/>
        <w:numPr>
          <w:ilvl w:val="0"/>
          <w:numId w:val="13"/>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rPr>
        <w:t>компетентні фахівці повинні формулювати основні правила, навчати всіх застосовувати їх і постійно стежити за відхиленнями;</w:t>
      </w:r>
    </w:p>
    <w:p w:rsidR="008B7107" w:rsidRDefault="008B7107" w:rsidP="008B7107">
      <w:pPr>
        <w:pStyle w:val="a3"/>
        <w:numPr>
          <w:ilvl w:val="0"/>
          <w:numId w:val="13"/>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rPr>
        <w:t>кожен рівень управління існує не для задоволення тих, хто стоїть вище, а для обслуговування тих, хто стоїть нижче;</w:t>
      </w:r>
    </w:p>
    <w:p w:rsidR="008B7107" w:rsidRDefault="008B7107" w:rsidP="008B7107">
      <w:pPr>
        <w:pStyle w:val="a3"/>
        <w:numPr>
          <w:ilvl w:val="0"/>
          <w:numId w:val="13"/>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для здійснення будь-якої операції в організації необхідно застосовувати знання і вміння, які тільки є у світі.</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rPr>
        <w:t xml:space="preserve">Досліджував цю проблему і </w:t>
      </w:r>
      <w:r>
        <w:rPr>
          <w:rFonts w:ascii="Times New Roman" w:hAnsi="Times New Roman" w:cs="Times New Roman"/>
          <w:b/>
          <w:sz w:val="24"/>
          <w:szCs w:val="24"/>
        </w:rPr>
        <w:t>А. Файоль.</w:t>
      </w:r>
      <w:r>
        <w:rPr>
          <w:rFonts w:ascii="Times New Roman" w:hAnsi="Times New Roman" w:cs="Times New Roman"/>
          <w:sz w:val="24"/>
          <w:szCs w:val="24"/>
        </w:rPr>
        <w:t xml:space="preserve"> Виділивши основні управлінські функції і визначивши взаємозв’язки між ними, Файоль розглядав </w:t>
      </w:r>
      <w:r>
        <w:rPr>
          <w:rFonts w:ascii="Times New Roman" w:hAnsi="Times New Roman" w:cs="Times New Roman"/>
          <w:b/>
          <w:sz w:val="24"/>
          <w:szCs w:val="24"/>
        </w:rPr>
        <w:t>управління як безперервний процес.</w:t>
      </w:r>
      <w:r>
        <w:rPr>
          <w:rFonts w:ascii="Times New Roman" w:hAnsi="Times New Roman" w:cs="Times New Roman"/>
          <w:sz w:val="24"/>
          <w:szCs w:val="24"/>
        </w:rPr>
        <w:t xml:space="preserve"> Вивчаючи зміст цих функцій, він дійшов висновку, що ефективне управління неможливе без раціональної побудови структури організації та управління працівниками, і запропонував власні принципи управління</w:t>
      </w:r>
      <w:r>
        <w:rPr>
          <w:rFonts w:ascii="Times New Roman" w:hAnsi="Times New Roman" w:cs="Times New Roman"/>
          <w:sz w:val="24"/>
          <w:szCs w:val="24"/>
          <w:lang w:val="uk-UA"/>
        </w:rPr>
        <w:t>:</w:t>
      </w:r>
    </w:p>
    <w:p w:rsidR="008B7107" w:rsidRDefault="008B7107" w:rsidP="008B7107">
      <w:pPr>
        <w:spacing w:after="0" w:line="240" w:lineRule="auto"/>
        <w:ind w:firstLine="567"/>
        <w:jc w:val="center"/>
        <w:rPr>
          <w:rFonts w:ascii="Times New Roman" w:hAnsi="Times New Roman" w:cs="Times New Roman"/>
          <w:sz w:val="24"/>
          <w:szCs w:val="24"/>
          <w:lang w:val="uk-UA"/>
        </w:rPr>
      </w:pPr>
    </w:p>
    <w:p w:rsidR="008B7107" w:rsidRDefault="008B7107" w:rsidP="008B7107">
      <w:pPr>
        <w:spacing w:after="0" w:line="240" w:lineRule="auto"/>
        <w:ind w:firstLine="567"/>
        <w:jc w:val="center"/>
        <w:rPr>
          <w:rFonts w:ascii="Times New Roman" w:hAnsi="Times New Roman" w:cs="Times New Roman"/>
          <w:b/>
          <w:sz w:val="24"/>
          <w:szCs w:val="24"/>
          <w:lang w:val="uk-UA"/>
        </w:rPr>
      </w:pPr>
      <w:r>
        <w:rPr>
          <w:rFonts w:ascii="Times New Roman" w:hAnsi="Times New Roman" w:cs="Times New Roman"/>
          <w:b/>
          <w:sz w:val="24"/>
          <w:szCs w:val="24"/>
          <w:lang w:val="uk-UA"/>
        </w:rPr>
        <w:t>Таблиця 1 – Принципи управління А. Файоля</w:t>
      </w:r>
    </w:p>
    <w:p w:rsidR="008B7107" w:rsidRDefault="008B7107" w:rsidP="008B7107">
      <w:pPr>
        <w:spacing w:after="0" w:line="240" w:lineRule="auto"/>
        <w:ind w:firstLine="567"/>
        <w:jc w:val="center"/>
        <w:rPr>
          <w:rFonts w:ascii="Times New Roman" w:hAnsi="Times New Roman" w:cs="Times New Roman"/>
          <w:b/>
          <w:sz w:val="24"/>
          <w:szCs w:val="24"/>
          <w:lang w:val="uk-UA"/>
        </w:rPr>
      </w:pP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noProof/>
          <w:sz w:val="24"/>
          <w:szCs w:val="24"/>
          <w:lang w:val="en-US"/>
        </w:rPr>
        <w:drawing>
          <wp:inline distT="0" distB="0" distL="0" distR="0">
            <wp:extent cx="6744970" cy="4215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44970" cy="4215765"/>
                    </a:xfrm>
                    <a:prstGeom prst="rect">
                      <a:avLst/>
                    </a:prstGeom>
                    <a:noFill/>
                    <a:ln>
                      <a:noFill/>
                    </a:ln>
                  </pic:spPr>
                </pic:pic>
              </a:graphicData>
            </a:graphic>
          </wp:inline>
        </w:drawing>
      </w:r>
    </w:p>
    <w:p w:rsidR="008B7107" w:rsidRDefault="008B7107" w:rsidP="008B7107">
      <w:pPr>
        <w:spacing w:after="0" w:line="240" w:lineRule="auto"/>
        <w:ind w:firstLine="567"/>
        <w:jc w:val="both"/>
        <w:rPr>
          <w:rFonts w:ascii="Times New Roman" w:hAnsi="Times New Roman" w:cs="Times New Roman"/>
          <w:sz w:val="24"/>
          <w:szCs w:val="24"/>
          <w:lang w:val="uk-UA"/>
        </w:rPr>
      </w:pPr>
    </w:p>
    <w:p w:rsidR="008B7107" w:rsidRDefault="008B7107" w:rsidP="008B71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Багато із цих принципів і нині мають практичну цінність, незважаючи на те, що управлінська наука пішла вперед.</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sz w:val="24"/>
          <w:szCs w:val="24"/>
        </w:rPr>
        <w:t>Принципи управління планово-адміністративної системи господарювання</w:t>
      </w:r>
      <w:r>
        <w:rPr>
          <w:rFonts w:ascii="Times New Roman" w:hAnsi="Times New Roman" w:cs="Times New Roman"/>
          <w:b/>
          <w:sz w:val="24"/>
          <w:szCs w:val="24"/>
          <w:lang w:val="uk-UA"/>
        </w:rPr>
        <w:t xml:space="preserve"> </w:t>
      </w:r>
      <w:r>
        <w:rPr>
          <w:rFonts w:ascii="Times New Roman" w:hAnsi="Times New Roman" w:cs="Times New Roman"/>
          <w:sz w:val="24"/>
          <w:szCs w:val="24"/>
        </w:rPr>
        <w:t>ґрунту</w:t>
      </w:r>
      <w:r>
        <w:rPr>
          <w:rFonts w:ascii="Times New Roman" w:hAnsi="Times New Roman" w:cs="Times New Roman"/>
          <w:sz w:val="24"/>
          <w:szCs w:val="24"/>
          <w:lang w:val="uk-UA"/>
        </w:rPr>
        <w:t>ють</w:t>
      </w:r>
      <w:r>
        <w:rPr>
          <w:rFonts w:ascii="Times New Roman" w:hAnsi="Times New Roman" w:cs="Times New Roman"/>
          <w:sz w:val="24"/>
          <w:szCs w:val="24"/>
        </w:rPr>
        <w:t xml:space="preserve">ся на ідеї централізації і прямого керівництва діяльністю підприємств державними владними структурами. Передусім це стосувалося Радянського Союзу, де централізація набула особливо жорстких форм. Ідеї нового підходу до управління розробляли А. Богданов, Н. Вітке, А. Гастев та ін. </w:t>
      </w:r>
      <w:r>
        <w:rPr>
          <w:rFonts w:ascii="Times New Roman" w:hAnsi="Times New Roman" w:cs="Times New Roman"/>
          <w:sz w:val="24"/>
          <w:szCs w:val="24"/>
          <w:lang w:val="uk-UA"/>
        </w:rPr>
        <w:t>Щ</w:t>
      </w:r>
      <w:r>
        <w:rPr>
          <w:rFonts w:ascii="Times New Roman" w:hAnsi="Times New Roman" w:cs="Times New Roman"/>
          <w:sz w:val="24"/>
          <w:szCs w:val="24"/>
        </w:rPr>
        <w:t>одо побудови системи управління перевагу має принцип централізації з перенесенням його на весь народногосподарський комплекс. Оскільки проблематично забезпечити досконале централізоване планування і виконання планів у межах всієї країни, то виникла потреба у виокремленні таких принципів, як поєднання галузевого і територіального підходів в управлінні та єдності політичного і господарського керівництва. Останній принцип забезпечував більш жорстку систему контролю за виконанням управлінських рішень, а перший давав змогу узгоджувати систему планів розвитку різних галузей із соціально-економічними потребами територій. Принципи демократичного централізму та колегіальності лише декларувалися.</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Недосконалість системи управління, яка ґрунтувалася на принципах жорсткої централізації, спричинила її низьку ефективність, що призвело до зниження конкурентоспроможності економіки Радянського Союзу і її руйнування. Стало очевидним, що розвиток країни можливий тільки на основі переходу до ринкової економіки і перегляду основних принципів управління, оскільки старі перестали «працювати» у нових умовах господарювання. У них була відсутня одна з найважливіших складових – ініціативність, підприємливість працівників, здатність організації залучати новації, які б поліпшували її конкурентні позиції.</w:t>
      </w:r>
    </w:p>
    <w:p w:rsidR="008B7107" w:rsidRDefault="008B7107" w:rsidP="008B71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Отже, нові умови економічної діяльності вимагають нових принципів, на основі яких вона може успішно здійснюватися.</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Сучасні принципи управління і методологія їх розроблення </w:t>
      </w:r>
      <w:r>
        <w:rPr>
          <w:rFonts w:ascii="Times New Roman" w:hAnsi="Times New Roman" w:cs="Times New Roman"/>
          <w:sz w:val="24"/>
          <w:szCs w:val="24"/>
          <w:lang w:val="uk-UA"/>
        </w:rPr>
        <w:t xml:space="preserve">основну увагу приділяють людям як носіям інтелекту в інформаційному суспільстві. Менеджмент зосереджує свої зусилля на тому, щоб навчити працівників спільно діяти і тим самим досягти </w:t>
      </w:r>
      <w:r>
        <w:rPr>
          <w:rFonts w:ascii="Times New Roman" w:hAnsi="Times New Roman" w:cs="Times New Roman"/>
          <w:b/>
          <w:sz w:val="24"/>
          <w:szCs w:val="24"/>
          <w:lang w:val="uk-UA"/>
        </w:rPr>
        <w:t>синергізму</w:t>
      </w:r>
      <w:r>
        <w:rPr>
          <w:rFonts w:ascii="Times New Roman" w:hAnsi="Times New Roman" w:cs="Times New Roman"/>
          <w:sz w:val="24"/>
          <w:szCs w:val="24"/>
          <w:lang w:val="uk-UA"/>
        </w:rPr>
        <w:t xml:space="preserve"> (грец. </w:t>
      </w:r>
      <w:r>
        <w:rPr>
          <w:rFonts w:ascii="Times New Roman" w:hAnsi="Times New Roman" w:cs="Times New Roman"/>
          <w:sz w:val="24"/>
          <w:szCs w:val="24"/>
        </w:rPr>
        <w:t>sunergos</w:t>
      </w:r>
      <w:r>
        <w:rPr>
          <w:rFonts w:ascii="Times New Roman" w:hAnsi="Times New Roman" w:cs="Times New Roman"/>
          <w:sz w:val="24"/>
          <w:szCs w:val="24"/>
          <w:lang w:val="uk-UA"/>
        </w:rPr>
        <w:t xml:space="preserve"> — спільно) в роботі; передбачає чесність і довіру в ділових відносинах – </w:t>
      </w:r>
      <w:r>
        <w:rPr>
          <w:rFonts w:ascii="Times New Roman" w:hAnsi="Times New Roman" w:cs="Times New Roman"/>
          <w:b/>
          <w:sz w:val="24"/>
          <w:szCs w:val="24"/>
          <w:lang w:val="uk-UA"/>
        </w:rPr>
        <w:t>етику в бізнесі оголошено золотим правилом;</w:t>
      </w:r>
      <w:r>
        <w:rPr>
          <w:rFonts w:ascii="Times New Roman" w:hAnsi="Times New Roman" w:cs="Times New Roman"/>
          <w:sz w:val="24"/>
          <w:szCs w:val="24"/>
          <w:lang w:val="uk-UA"/>
        </w:rPr>
        <w:t xml:space="preserve"> прагне сформувати таку організаційну культуру, яка б стимулювала саморозвиток працівників і їх бажання бути рівноправними членами організації.</w:t>
      </w:r>
    </w:p>
    <w:p w:rsidR="008B7107" w:rsidRDefault="008B7107" w:rsidP="008B71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 огляду на це найважливішими стають ті </w:t>
      </w:r>
      <w:r>
        <w:rPr>
          <w:rFonts w:ascii="Times New Roman" w:hAnsi="Times New Roman" w:cs="Times New Roman"/>
          <w:b/>
          <w:sz w:val="24"/>
          <w:szCs w:val="24"/>
        </w:rPr>
        <w:t>принципи, які дають змогу повністю розкрити потенціал людини і спрямувати його на користь організації:</w:t>
      </w:r>
    </w:p>
    <w:p w:rsidR="008B7107" w:rsidRDefault="008B7107" w:rsidP="008B7107">
      <w:pPr>
        <w:pStyle w:val="a3"/>
        <w:numPr>
          <w:ilvl w:val="0"/>
          <w:numId w:val="1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розвиток творчих здібностей персоналу;</w:t>
      </w:r>
    </w:p>
    <w:p w:rsidR="008B7107" w:rsidRDefault="008B7107" w:rsidP="008B7107">
      <w:pPr>
        <w:pStyle w:val="a3"/>
        <w:numPr>
          <w:ilvl w:val="0"/>
          <w:numId w:val="1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залучення співробітників до розроблення управлінських рішень;</w:t>
      </w:r>
    </w:p>
    <w:p w:rsidR="008B7107" w:rsidRDefault="008B7107" w:rsidP="008B7107">
      <w:pPr>
        <w:pStyle w:val="a3"/>
        <w:numPr>
          <w:ilvl w:val="0"/>
          <w:numId w:val="1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опора на систему гнучкого лідерства серед персоналу та особисті контакти працівників із зовнішнім оточенням;</w:t>
      </w:r>
    </w:p>
    <w:p w:rsidR="008B7107" w:rsidRDefault="008B7107" w:rsidP="008B7107">
      <w:pPr>
        <w:pStyle w:val="a3"/>
        <w:numPr>
          <w:ilvl w:val="0"/>
          <w:numId w:val="1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використання таких методів співпраці з людьми, які забезпечують їх задоволення роботою;</w:t>
      </w:r>
    </w:p>
    <w:p w:rsidR="008B7107" w:rsidRDefault="008B7107" w:rsidP="008B7107">
      <w:pPr>
        <w:pStyle w:val="a3"/>
        <w:numPr>
          <w:ilvl w:val="0"/>
          <w:numId w:val="1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постійна і цілеспрямована підтримка індивідуальної ініціативи працівників фірми і організацій, які з нею співпрацюють;</w:t>
      </w:r>
    </w:p>
    <w:p w:rsidR="008B7107" w:rsidRDefault="008B7107" w:rsidP="008B7107">
      <w:pPr>
        <w:pStyle w:val="a3"/>
        <w:numPr>
          <w:ilvl w:val="0"/>
          <w:numId w:val="1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чесність і довіра в ділових відносинах;</w:t>
      </w:r>
    </w:p>
    <w:p w:rsidR="008B7107" w:rsidRDefault="008B7107" w:rsidP="008B7107">
      <w:pPr>
        <w:pStyle w:val="a3"/>
        <w:numPr>
          <w:ilvl w:val="0"/>
          <w:numId w:val="1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орієнтація на високі стандарти роботи і прагнення до нововведень;</w:t>
      </w:r>
    </w:p>
    <w:p w:rsidR="008B7107" w:rsidRDefault="008B7107" w:rsidP="008B7107">
      <w:pPr>
        <w:pStyle w:val="a3"/>
        <w:numPr>
          <w:ilvl w:val="0"/>
          <w:numId w:val="1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обов’язкове визначення розміру внеску працівника у загальні результати;</w:t>
      </w:r>
    </w:p>
    <w:p w:rsidR="008B7107" w:rsidRDefault="008B7107" w:rsidP="008B7107">
      <w:pPr>
        <w:pStyle w:val="a3"/>
        <w:numPr>
          <w:ilvl w:val="0"/>
          <w:numId w:val="1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орієнтація на перспективу розвитку;</w:t>
      </w:r>
    </w:p>
    <w:p w:rsidR="008B7107" w:rsidRDefault="008B7107" w:rsidP="008B7107">
      <w:pPr>
        <w:pStyle w:val="a3"/>
        <w:numPr>
          <w:ilvl w:val="0"/>
          <w:numId w:val="1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опора на загальнолюдські цінності та соціальну відповідальність бізнесу перед людьми та суспільством загалом.</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rPr>
        <w:t xml:space="preserve">Австрійський економіст, лауреат Нобелівської премії в галузі економіки </w:t>
      </w:r>
      <w:r>
        <w:rPr>
          <w:rFonts w:ascii="Times New Roman" w:hAnsi="Times New Roman" w:cs="Times New Roman"/>
          <w:b/>
          <w:sz w:val="24"/>
          <w:szCs w:val="24"/>
        </w:rPr>
        <w:t>Ф. Хайєк</w:t>
      </w:r>
      <w:r>
        <w:rPr>
          <w:rFonts w:ascii="Times New Roman" w:hAnsi="Times New Roman" w:cs="Times New Roman"/>
          <w:sz w:val="24"/>
          <w:szCs w:val="24"/>
        </w:rPr>
        <w:t xml:space="preserve"> (1899</w:t>
      </w:r>
      <w:r>
        <w:rPr>
          <w:rFonts w:ascii="Times New Roman" w:hAnsi="Times New Roman" w:cs="Times New Roman"/>
          <w:sz w:val="24"/>
          <w:szCs w:val="24"/>
          <w:lang w:val="uk-UA"/>
        </w:rPr>
        <w:t>-</w:t>
      </w:r>
      <w:r>
        <w:rPr>
          <w:rFonts w:ascii="Times New Roman" w:hAnsi="Times New Roman" w:cs="Times New Roman"/>
          <w:sz w:val="24"/>
          <w:szCs w:val="24"/>
        </w:rPr>
        <w:t>1992) вказував, що неодмінною умовою прогресивного розвитку економіки будь-якої країни є людська співпраця, яка ґрунтується на морально-етичних і правових нормах, що стримують руйнівні тенденції, породжені протистоянням індивідуальних інтересів. Це, передусім, повага до чужої власності; визнання її недоторканості; чесність, довіра і пунктуальність у ділових відносинах; відповідальність за порушення домовленостей; толерантність; вміння діяти у власних інтересах, але за єдиними для всіх правилами.</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sz w:val="24"/>
          <w:szCs w:val="24"/>
        </w:rPr>
        <w:t>Наведені вище принципи взято за основу сучасної парадигми управління.</w:t>
      </w:r>
      <w:r>
        <w:rPr>
          <w:rFonts w:ascii="Times New Roman" w:hAnsi="Times New Roman" w:cs="Times New Roman"/>
          <w:sz w:val="24"/>
          <w:szCs w:val="24"/>
        </w:rPr>
        <w:t xml:space="preserve"> Використання їх дає змогу будь-якій організації розвиватися, видозмінюватися відповідно до вимог часу. Але кожна організація, спираючись на потенціал своїх працівників, має відшукати для себе ті принципи і методи, що сприятимуть успішній роботі і відповідатимуть вимогам і запитам ринку.</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rPr>
        <w:t>Ці правила мають визначати філософію ведення бізнесу, організаційну поведінку, формувати уявлення про ринки споживачів, про конкурентів, про технології та її зміни тощо. Вони повинні спиратися на сильні сторони фірми і враховувати слабкі, окреслювати сфери діяльності і визначати орієнтири розвитку, давати змогу адекватно оцінити результати діяльності і своєчасно формулювати нові цілі.</w:t>
      </w:r>
    </w:p>
    <w:p w:rsidR="008B7107" w:rsidRDefault="008B7107" w:rsidP="008B7107">
      <w:pPr>
        <w:spacing w:after="0" w:line="240" w:lineRule="auto"/>
        <w:ind w:firstLine="567"/>
        <w:jc w:val="both"/>
        <w:rPr>
          <w:rFonts w:ascii="Times New Roman" w:hAnsi="Times New Roman" w:cs="Times New Roman"/>
          <w:b/>
          <w:sz w:val="24"/>
          <w:szCs w:val="24"/>
          <w:lang w:val="uk-UA"/>
        </w:rPr>
      </w:pPr>
      <w:r>
        <w:rPr>
          <w:rFonts w:ascii="Times New Roman" w:hAnsi="Times New Roman" w:cs="Times New Roman"/>
          <w:b/>
          <w:sz w:val="24"/>
          <w:szCs w:val="24"/>
        </w:rPr>
        <w:t>Формування принципів управління здійснюється за певною методологією, яка полягає в:</w:t>
      </w:r>
    </w:p>
    <w:p w:rsidR="008B7107" w:rsidRDefault="008B7107" w:rsidP="008B7107">
      <w:pPr>
        <w:pStyle w:val="a3"/>
        <w:numPr>
          <w:ilvl w:val="0"/>
          <w:numId w:val="15"/>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lang w:val="uk-UA"/>
        </w:rPr>
        <w:t>оцінюванні середовища, в якому працює організація (економічні, науково-технологічні, інституціональні аспекти, стан конкуренції і форми конкурентної боротьби, вид і структура ринку, існуючі способи формування споживацьких преференцій тощо);</w:t>
      </w:r>
    </w:p>
    <w:p w:rsidR="008B7107" w:rsidRDefault="008B7107" w:rsidP="008B7107">
      <w:pPr>
        <w:pStyle w:val="a3"/>
        <w:numPr>
          <w:ilvl w:val="0"/>
          <w:numId w:val="15"/>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lang w:val="uk-UA"/>
        </w:rPr>
        <w:t>визначенні місії організації, її цілей і завдань;</w:t>
      </w:r>
    </w:p>
    <w:p w:rsidR="008B7107" w:rsidRDefault="008B7107" w:rsidP="008B7107">
      <w:pPr>
        <w:pStyle w:val="a3"/>
        <w:numPr>
          <w:ilvl w:val="0"/>
          <w:numId w:val="15"/>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lang w:val="uk-UA"/>
        </w:rPr>
        <w:t>виділенні «ключових компетенцій» організації, які формують потенціал, необхідний для здійснення її місії (ринкові можливості, технічне лідерство тощо), що дасть змогу визначити, у якій сфері слід удосконалюватися, щоб зберегти лідерство;</w:t>
      </w:r>
    </w:p>
    <w:p w:rsidR="008B7107" w:rsidRDefault="008B7107" w:rsidP="008B7107">
      <w:pPr>
        <w:pStyle w:val="a3"/>
        <w:numPr>
          <w:ilvl w:val="0"/>
          <w:numId w:val="15"/>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rPr>
        <w:t>формулюванні принципів, які мають стати основою системи управління, категоріями, зрозумілими всім працівникам організації;</w:t>
      </w:r>
    </w:p>
    <w:p w:rsidR="008B7107" w:rsidRDefault="008B7107" w:rsidP="008B7107">
      <w:pPr>
        <w:pStyle w:val="a3"/>
        <w:numPr>
          <w:ilvl w:val="0"/>
          <w:numId w:val="15"/>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rPr>
        <w:t>доведенні принципів управління до всього персоналу;</w:t>
      </w:r>
    </w:p>
    <w:p w:rsidR="008B7107" w:rsidRDefault="008B7107" w:rsidP="008B7107">
      <w:pPr>
        <w:pStyle w:val="a3"/>
        <w:numPr>
          <w:ilvl w:val="0"/>
          <w:numId w:val="15"/>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rPr>
        <w:t>постійному вдосконаленні й оновленні принципів управління відповідно до вимог часу.</w:t>
      </w:r>
    </w:p>
    <w:p w:rsidR="008B7107" w:rsidRDefault="008B7107" w:rsidP="008B7107">
      <w:pPr>
        <w:spacing w:after="0" w:line="240" w:lineRule="auto"/>
        <w:ind w:firstLine="567"/>
        <w:jc w:val="both"/>
        <w:rPr>
          <w:rFonts w:ascii="Times New Roman" w:hAnsi="Times New Roman" w:cs="Times New Roman"/>
          <w:b/>
          <w:sz w:val="24"/>
          <w:szCs w:val="24"/>
          <w:lang w:val="uk-UA"/>
        </w:rPr>
      </w:pPr>
      <w:r>
        <w:rPr>
          <w:rFonts w:ascii="Times New Roman" w:hAnsi="Times New Roman" w:cs="Times New Roman"/>
          <w:b/>
          <w:sz w:val="24"/>
          <w:szCs w:val="24"/>
        </w:rPr>
        <w:t>Так, для малого підприємства, яке має на меті працювати на локальному ринку (сфера індивідуальних послуг, зокрема), актуальними є такі принципи:</w:t>
      </w:r>
    </w:p>
    <w:p w:rsidR="008B7107" w:rsidRDefault="008B7107" w:rsidP="008B7107">
      <w:pPr>
        <w:pStyle w:val="a3"/>
        <w:numPr>
          <w:ilvl w:val="0"/>
          <w:numId w:val="1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пріоритет споживача (надійне обслуговування, зручність, швидкість);</w:t>
      </w:r>
    </w:p>
    <w:p w:rsidR="008B7107" w:rsidRDefault="008B7107" w:rsidP="008B7107">
      <w:pPr>
        <w:pStyle w:val="a3"/>
        <w:numPr>
          <w:ilvl w:val="0"/>
          <w:numId w:val="1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висока якість роботи;</w:t>
      </w:r>
    </w:p>
    <w:p w:rsidR="008B7107" w:rsidRDefault="008B7107" w:rsidP="008B7107">
      <w:pPr>
        <w:pStyle w:val="a3"/>
        <w:numPr>
          <w:ilvl w:val="0"/>
          <w:numId w:val="1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доступні ціни;</w:t>
      </w:r>
    </w:p>
    <w:p w:rsidR="008B7107" w:rsidRDefault="008B7107" w:rsidP="008B7107">
      <w:pPr>
        <w:pStyle w:val="a3"/>
        <w:numPr>
          <w:ilvl w:val="0"/>
          <w:numId w:val="1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наслідування лідерів;</w:t>
      </w:r>
    </w:p>
    <w:p w:rsidR="008B7107" w:rsidRDefault="008B7107" w:rsidP="008B7107">
      <w:pPr>
        <w:pStyle w:val="a3"/>
        <w:numPr>
          <w:ilvl w:val="0"/>
          <w:numId w:val="1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ототожнювання співробітників із фірмою: кожен працівник</w:t>
      </w:r>
      <w:r>
        <w:rPr>
          <w:rFonts w:ascii="Times New Roman" w:hAnsi="Times New Roman" w:cs="Times New Roman"/>
          <w:sz w:val="24"/>
          <w:szCs w:val="24"/>
          <w:lang w:val="uk-UA"/>
        </w:rPr>
        <w:t xml:space="preserve"> – </w:t>
      </w:r>
      <w:r>
        <w:rPr>
          <w:rFonts w:ascii="Times New Roman" w:hAnsi="Times New Roman" w:cs="Times New Roman"/>
          <w:sz w:val="24"/>
          <w:szCs w:val="24"/>
        </w:rPr>
        <w:t>це «людина фірми»;</w:t>
      </w:r>
    </w:p>
    <w:p w:rsidR="008B7107" w:rsidRDefault="008B7107" w:rsidP="008B7107">
      <w:pPr>
        <w:pStyle w:val="a3"/>
        <w:numPr>
          <w:ilvl w:val="0"/>
          <w:numId w:val="1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постійний пошук альтернативних варіантів діяльності фірми;</w:t>
      </w:r>
    </w:p>
    <w:p w:rsidR="008B7107" w:rsidRDefault="008B7107" w:rsidP="008B7107">
      <w:pPr>
        <w:pStyle w:val="a3"/>
        <w:numPr>
          <w:ilvl w:val="0"/>
          <w:numId w:val="1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застосування новітніх способів стимулювання праці;</w:t>
      </w:r>
    </w:p>
    <w:p w:rsidR="008B7107" w:rsidRDefault="008B7107" w:rsidP="008B7107">
      <w:pPr>
        <w:pStyle w:val="a3"/>
        <w:numPr>
          <w:ilvl w:val="0"/>
          <w:numId w:val="1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здійснення програм довготривалого професійного розвитку ключових працівників;</w:t>
      </w:r>
    </w:p>
    <w:p w:rsidR="008B7107" w:rsidRDefault="008B7107" w:rsidP="008B7107">
      <w:pPr>
        <w:pStyle w:val="a3"/>
        <w:numPr>
          <w:ilvl w:val="0"/>
          <w:numId w:val="1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опора на особисті контакти працівників із зовнішнім середовищем;</w:t>
      </w:r>
    </w:p>
    <w:p w:rsidR="008B7107" w:rsidRDefault="008B7107" w:rsidP="008B7107">
      <w:pPr>
        <w:pStyle w:val="a3"/>
        <w:numPr>
          <w:ilvl w:val="0"/>
          <w:numId w:val="1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постійна і цілеспрямована підтримка індивідуальної ініціативи працівників фірми.</w:t>
      </w:r>
    </w:p>
    <w:p w:rsidR="008B7107" w:rsidRDefault="008B7107" w:rsidP="008B7107">
      <w:pPr>
        <w:spacing w:after="0" w:line="240" w:lineRule="auto"/>
        <w:ind w:firstLine="567"/>
        <w:jc w:val="both"/>
        <w:rPr>
          <w:rFonts w:ascii="Times New Roman" w:hAnsi="Times New Roman" w:cs="Times New Roman"/>
          <w:b/>
          <w:sz w:val="24"/>
          <w:szCs w:val="24"/>
          <w:lang w:val="uk-UA"/>
        </w:rPr>
      </w:pPr>
      <w:r>
        <w:rPr>
          <w:rFonts w:ascii="Times New Roman" w:hAnsi="Times New Roman" w:cs="Times New Roman"/>
          <w:b/>
          <w:sz w:val="24"/>
          <w:szCs w:val="24"/>
        </w:rPr>
        <w:t>Для компанії, що планує опанувати національний ринок, ключовими можуть бути такі принципи:</w:t>
      </w:r>
    </w:p>
    <w:p w:rsidR="008B7107" w:rsidRDefault="008B7107" w:rsidP="008B7107">
      <w:pPr>
        <w:pStyle w:val="a3"/>
        <w:numPr>
          <w:ilvl w:val="0"/>
          <w:numId w:val="17"/>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високі стандарти діяльності;</w:t>
      </w:r>
    </w:p>
    <w:p w:rsidR="008B7107" w:rsidRDefault="008B7107" w:rsidP="008B7107">
      <w:pPr>
        <w:pStyle w:val="a3"/>
        <w:numPr>
          <w:ilvl w:val="0"/>
          <w:numId w:val="17"/>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орієнтація на перспективу розвитку (розширення сфери бізнесу, підвищення стандартів діяльності);</w:t>
      </w:r>
    </w:p>
    <w:p w:rsidR="008B7107" w:rsidRDefault="008B7107" w:rsidP="008B7107">
      <w:pPr>
        <w:pStyle w:val="a3"/>
        <w:numPr>
          <w:ilvl w:val="0"/>
          <w:numId w:val="17"/>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загострена відповідальність кожного за результати справи фірми;</w:t>
      </w:r>
    </w:p>
    <w:p w:rsidR="008B7107" w:rsidRDefault="008B7107" w:rsidP="008B7107">
      <w:pPr>
        <w:pStyle w:val="a3"/>
        <w:numPr>
          <w:ilvl w:val="0"/>
          <w:numId w:val="17"/>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опора на реальність ринкових ситуацій;</w:t>
      </w:r>
    </w:p>
    <w:p w:rsidR="008B7107" w:rsidRDefault="008B7107" w:rsidP="008B7107">
      <w:pPr>
        <w:pStyle w:val="a3"/>
        <w:numPr>
          <w:ilvl w:val="0"/>
          <w:numId w:val="17"/>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децентралізація управління фірмою і зростання числа співробітників, що залучаються до розробки управлінських рішень;</w:t>
      </w:r>
    </w:p>
    <w:p w:rsidR="008B7107" w:rsidRDefault="008B7107" w:rsidP="008B7107">
      <w:pPr>
        <w:pStyle w:val="a3"/>
        <w:numPr>
          <w:ilvl w:val="0"/>
          <w:numId w:val="17"/>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розширення і поглиблення зв’язків фірми із зовнішнім оточенням;</w:t>
      </w:r>
    </w:p>
    <w:p w:rsidR="008B7107" w:rsidRDefault="008B7107" w:rsidP="008B7107">
      <w:pPr>
        <w:pStyle w:val="a3"/>
        <w:numPr>
          <w:ilvl w:val="0"/>
          <w:numId w:val="17"/>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орієнтація на лідерів;</w:t>
      </w:r>
    </w:p>
    <w:p w:rsidR="008B7107" w:rsidRDefault="008B7107" w:rsidP="008B7107">
      <w:pPr>
        <w:pStyle w:val="a3"/>
        <w:numPr>
          <w:ilvl w:val="0"/>
          <w:numId w:val="17"/>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підвищення готовності кожного до інновацій, динамічного оновлення продукції;</w:t>
      </w:r>
    </w:p>
    <w:p w:rsidR="008B7107" w:rsidRDefault="008B7107" w:rsidP="008B7107">
      <w:pPr>
        <w:pStyle w:val="a3"/>
        <w:numPr>
          <w:ilvl w:val="0"/>
          <w:numId w:val="17"/>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застосування новітніх способів стимулювання праці, в тому числі через задоволення потреб у визнанні та успіху;</w:t>
      </w:r>
    </w:p>
    <w:p w:rsidR="008B7107" w:rsidRDefault="008B7107" w:rsidP="008B7107">
      <w:pPr>
        <w:pStyle w:val="a3"/>
        <w:numPr>
          <w:ilvl w:val="0"/>
          <w:numId w:val="17"/>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створення корпоративної організаційної культури менеджменту, що ґрунтується на спільних інтересах і загальнолюдських цінностях, партнерстві, співробітництві і взаємній вигоді;</w:t>
      </w:r>
    </w:p>
    <w:p w:rsidR="008B7107" w:rsidRDefault="008B7107" w:rsidP="008B7107">
      <w:pPr>
        <w:pStyle w:val="a3"/>
        <w:numPr>
          <w:ilvl w:val="0"/>
          <w:numId w:val="17"/>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соціальна відповідальність перед суспільством за результати своєї діяльності.</w:t>
      </w:r>
    </w:p>
    <w:p w:rsidR="008B7107" w:rsidRDefault="008B7107" w:rsidP="008B7107">
      <w:pPr>
        <w:spacing w:after="0" w:line="240" w:lineRule="auto"/>
        <w:ind w:firstLine="567"/>
        <w:jc w:val="both"/>
        <w:rPr>
          <w:rFonts w:ascii="Times New Roman" w:hAnsi="Times New Roman" w:cs="Times New Roman"/>
          <w:b/>
          <w:sz w:val="24"/>
          <w:szCs w:val="24"/>
          <w:lang w:val="uk-UA"/>
        </w:rPr>
      </w:pPr>
      <w:r>
        <w:rPr>
          <w:rFonts w:ascii="Times New Roman" w:hAnsi="Times New Roman" w:cs="Times New Roman"/>
          <w:b/>
          <w:sz w:val="24"/>
          <w:szCs w:val="24"/>
        </w:rPr>
        <w:t>Компанії, які прагнуть вийти на зовнішній ринок, повинні керуватися, крім означених вище, такими принципами:</w:t>
      </w:r>
    </w:p>
    <w:p w:rsidR="008B7107" w:rsidRDefault="008B7107" w:rsidP="008B7107">
      <w:pPr>
        <w:pStyle w:val="a3"/>
        <w:numPr>
          <w:ilvl w:val="0"/>
          <w:numId w:val="18"/>
        </w:numPr>
        <w:spacing w:after="0" w:line="240" w:lineRule="auto"/>
        <w:ind w:left="0" w:firstLine="284"/>
        <w:jc w:val="both"/>
        <w:rPr>
          <w:rFonts w:ascii="Times New Roman" w:hAnsi="Times New Roman" w:cs="Times New Roman"/>
          <w:b/>
          <w:sz w:val="24"/>
          <w:szCs w:val="24"/>
          <w:lang w:val="uk-UA"/>
        </w:rPr>
      </w:pPr>
      <w:r>
        <w:rPr>
          <w:rFonts w:ascii="Times New Roman" w:hAnsi="Times New Roman" w:cs="Times New Roman"/>
          <w:sz w:val="24"/>
          <w:szCs w:val="24"/>
        </w:rPr>
        <w:t>концентрація зусиль на ключових напрямах діяльності;</w:t>
      </w:r>
    </w:p>
    <w:p w:rsidR="008B7107" w:rsidRDefault="008B7107" w:rsidP="008B7107">
      <w:pPr>
        <w:pStyle w:val="a3"/>
        <w:numPr>
          <w:ilvl w:val="0"/>
          <w:numId w:val="18"/>
        </w:numPr>
        <w:spacing w:after="0" w:line="240" w:lineRule="auto"/>
        <w:ind w:left="0" w:firstLine="284"/>
        <w:jc w:val="both"/>
        <w:rPr>
          <w:rFonts w:ascii="Times New Roman" w:hAnsi="Times New Roman" w:cs="Times New Roman"/>
          <w:sz w:val="24"/>
          <w:szCs w:val="24"/>
          <w:lang w:val="uk-UA"/>
        </w:rPr>
      </w:pPr>
      <w:r>
        <w:rPr>
          <w:rFonts w:ascii="Times New Roman" w:hAnsi="Times New Roman" w:cs="Times New Roman"/>
          <w:sz w:val="24"/>
          <w:szCs w:val="24"/>
        </w:rPr>
        <w:t>ретельне обґрунтування кожного кроку з урахуванням особливостей міжнародного ринку;</w:t>
      </w:r>
    </w:p>
    <w:p w:rsidR="008B7107" w:rsidRDefault="008B7107" w:rsidP="008B7107">
      <w:pPr>
        <w:pStyle w:val="a3"/>
        <w:numPr>
          <w:ilvl w:val="0"/>
          <w:numId w:val="18"/>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не тільки вивчення, а й формування споживацьких преференцій;</w:t>
      </w:r>
    </w:p>
    <w:p w:rsidR="008B7107" w:rsidRDefault="008B7107" w:rsidP="008B7107">
      <w:pPr>
        <w:pStyle w:val="a3"/>
        <w:numPr>
          <w:ilvl w:val="0"/>
          <w:numId w:val="18"/>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орієнтація діяльності на загальнолюдські інтереси;</w:t>
      </w:r>
    </w:p>
    <w:p w:rsidR="008B7107" w:rsidRDefault="008B7107" w:rsidP="008B7107">
      <w:pPr>
        <w:pStyle w:val="a3"/>
        <w:numPr>
          <w:ilvl w:val="0"/>
          <w:numId w:val="18"/>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дотримання етики бізнесу.</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rPr>
        <w:t>Отже, актуальність принципів підприємства визначається цілями організації та зовнішнім середовищем. У своїй сукупності вони мають створити струнку систему правил, яка зумовить високу ефективність менеджменту.</w:t>
      </w:r>
    </w:p>
    <w:p w:rsidR="008B7107" w:rsidRDefault="008B7107" w:rsidP="008B7107">
      <w:pPr>
        <w:spacing w:after="0" w:line="240" w:lineRule="auto"/>
        <w:ind w:firstLine="567"/>
        <w:jc w:val="both"/>
        <w:rPr>
          <w:rFonts w:ascii="Times New Roman" w:hAnsi="Times New Roman" w:cs="Times New Roman"/>
          <w:sz w:val="24"/>
          <w:szCs w:val="24"/>
          <w:lang w:val="uk-UA"/>
        </w:rPr>
      </w:pPr>
    </w:p>
    <w:p w:rsidR="008B7107" w:rsidRDefault="008B7107" w:rsidP="008B7107">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2. Суть та класифікація методів менеджменту</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Менеджмент використовує різноманітні способи, підходи та прийоми, які дають можливість: упорядкувати, націлити (спрямувати) та ефективно організувати виконання притаманних йому функцій, процедур і операцій, необхідних для здійснення управлінського впливу. В сукупності способи здійснення управлінської діяльності, які застосовуються для визначення та досягнення її мети, виступають як методи менеджменту.</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sz w:val="24"/>
          <w:szCs w:val="24"/>
          <w:lang w:val="uk-UA"/>
        </w:rPr>
        <w:t>Методи управління</w:t>
      </w:r>
      <w:r>
        <w:rPr>
          <w:rFonts w:ascii="Times New Roman" w:hAnsi="Times New Roman" w:cs="Times New Roman"/>
          <w:sz w:val="24"/>
          <w:szCs w:val="24"/>
          <w:lang w:val="uk-UA"/>
        </w:rPr>
        <w:t xml:space="preserve"> – це сукупність способів і прийомів впливу на колектив працівників та окремих виконавців з метою досягнення поставлених цілей. </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У методах менеджменту виражається сутність його принципів у конкретній формі, адаптованій до реалій господарської діяльності. З їхньою допомогою менеджери (керівники) забезпечують скоординовану діяльність в організації та єдність інтересів усього персоналу. Мета і методи взаємопов´язані між собою. Кожній меті відповідають певні методи її досягнення. Тому менеджеру важливо слідкувати за відповідністю мети методам своєї діяльності.</w:t>
      </w:r>
    </w:p>
    <w:p w:rsidR="008B7107" w:rsidRDefault="008B7107" w:rsidP="008B7107">
      <w:pPr>
        <w:spacing w:after="0" w:line="240" w:lineRule="auto"/>
        <w:ind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Методів менеджменту є дуже багато, але всіх їх можна класифікувати на такі три групи: </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економічні;</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організаційно-розпорядчі;</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соціально – психологічні.</w:t>
      </w:r>
    </w:p>
    <w:p w:rsidR="008B7107" w:rsidRDefault="008B7107" w:rsidP="008B7107">
      <w:pPr>
        <w:spacing w:after="0" w:line="240" w:lineRule="auto"/>
        <w:ind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За напрямком впливу на керований об’єкт можливі ознаки за способом:</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врахування інтересів працівників;</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класифікація методів менеджменту;</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за формою впливу на керований об’єкт;</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за характером впливу на керований об’єкт.</w:t>
      </w:r>
    </w:p>
    <w:p w:rsidR="008B7107" w:rsidRDefault="008B7107" w:rsidP="008B7107">
      <w:pPr>
        <w:spacing w:after="0" w:line="240" w:lineRule="auto"/>
        <w:ind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Методи керівництва та менеджерські дії при цьому:</w:t>
      </w:r>
    </w:p>
    <w:p w:rsidR="008B7107" w:rsidRDefault="008B7107" w:rsidP="008B7107">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Адміністративний вплив</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 Наказ;</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  Розпорядження;</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  Положення;</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  Інструкція;</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  Інструктивні листи;</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6.  Статут;</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7.  Правила внутрішнього розпорядку;</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8.  Вимоги до працівників;</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9.  Оцінка працівників;</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 Правила приймання та звільнення працівників.</w:t>
      </w:r>
    </w:p>
    <w:p w:rsidR="008B7107" w:rsidRDefault="008B7107" w:rsidP="008B7107">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Організаційний вплив</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  Адресат;</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  Постановка завдання і встановлення критеріїв</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його виконання ;</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  Наділення повноваженнями та ресурсами;</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  Встановлення відповідальності;</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  Мотивація та інструктаж підлеглих;</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6.  Облік ходу робіт;</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7.  Координування діяльності у ході виконання;</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8.  Контроль виконання завдання.</w:t>
      </w:r>
    </w:p>
    <w:p w:rsidR="008B7107" w:rsidRDefault="008B7107" w:rsidP="008B7107">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Матеріальне заохочення</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  Диференціація схеми посадових окладів;</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  Розподіл премій за працю;</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  Преміювання за розробку та впровадження інновацій.</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  Заохочення раціоналізації та винахідництва;</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  Преміювання за ефективні результати в роботі.</w:t>
      </w:r>
    </w:p>
    <w:p w:rsidR="008B7107" w:rsidRDefault="008B7107" w:rsidP="008B7107">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Соціальний вплив та моральне стимулювання</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  Науково - пошукові стимули.</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  Естетичні стимули.</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  Стимули конкурентоспроможності.</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  Моральні стимули.</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  Критика та самокритика.</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6.  Стягнення.</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7.  Інформованість працівників.</w:t>
      </w:r>
    </w:p>
    <w:p w:rsidR="008B7107" w:rsidRDefault="008B7107" w:rsidP="008B7107">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Переконання</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  Створення атмосфери довіри та</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доброзичливості.</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  Логічні докази:</w:t>
      </w:r>
    </w:p>
    <w:p w:rsidR="008B7107" w:rsidRDefault="008B7107" w:rsidP="008B7107">
      <w:pPr>
        <w:pStyle w:val="a3"/>
        <w:numPr>
          <w:ilvl w:val="0"/>
          <w:numId w:val="19"/>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обґрунтування;</w:t>
      </w:r>
    </w:p>
    <w:p w:rsidR="008B7107" w:rsidRDefault="008B7107" w:rsidP="008B7107">
      <w:pPr>
        <w:pStyle w:val="a3"/>
        <w:numPr>
          <w:ilvl w:val="0"/>
          <w:numId w:val="19"/>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аргументи;</w:t>
      </w:r>
    </w:p>
    <w:p w:rsidR="008B7107" w:rsidRDefault="008B7107" w:rsidP="008B7107">
      <w:pPr>
        <w:pStyle w:val="a3"/>
        <w:numPr>
          <w:ilvl w:val="0"/>
          <w:numId w:val="19"/>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докази (логічні та психологічні);</w:t>
      </w:r>
    </w:p>
    <w:p w:rsidR="008B7107" w:rsidRDefault="008B7107" w:rsidP="008B7107">
      <w:pPr>
        <w:pStyle w:val="a3"/>
        <w:numPr>
          <w:ilvl w:val="0"/>
          <w:numId w:val="19"/>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індуктивні методи (від окремого до загального);</w:t>
      </w:r>
    </w:p>
    <w:p w:rsidR="008B7107" w:rsidRDefault="008B7107" w:rsidP="008B7107">
      <w:pPr>
        <w:pStyle w:val="a3"/>
        <w:numPr>
          <w:ilvl w:val="0"/>
          <w:numId w:val="19"/>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дедуктивні методи (від загального до окремого).</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  Психологічні докази, що впливають на:</w:t>
      </w:r>
    </w:p>
    <w:p w:rsidR="008B7107" w:rsidRDefault="008B7107" w:rsidP="008B7107">
      <w:pPr>
        <w:pStyle w:val="a3"/>
        <w:numPr>
          <w:ilvl w:val="0"/>
          <w:numId w:val="20"/>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почуття;</w:t>
      </w:r>
    </w:p>
    <w:p w:rsidR="008B7107" w:rsidRDefault="008B7107" w:rsidP="008B7107">
      <w:pPr>
        <w:pStyle w:val="a3"/>
        <w:numPr>
          <w:ilvl w:val="0"/>
          <w:numId w:val="20"/>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бажання;</w:t>
      </w:r>
    </w:p>
    <w:p w:rsidR="008B7107" w:rsidRDefault="008B7107" w:rsidP="008B7107">
      <w:pPr>
        <w:pStyle w:val="a3"/>
        <w:numPr>
          <w:ilvl w:val="0"/>
          <w:numId w:val="20"/>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мотиви (матеріальні та моральні).</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  Приклади, зразки, досвід;</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  Перспективність розвитку подій;</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6.  Індивідуальність переконання;</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7.  Пояснення розпорядження.</w:t>
      </w:r>
    </w:p>
    <w:p w:rsidR="008B7107" w:rsidRDefault="008B7107" w:rsidP="008B7107">
      <w:pPr>
        <w:spacing w:after="0" w:line="240" w:lineRule="auto"/>
        <w:jc w:val="both"/>
        <w:rPr>
          <w:rFonts w:ascii="Times New Roman" w:hAnsi="Times New Roman" w:cs="Times New Roman"/>
          <w:sz w:val="24"/>
          <w:szCs w:val="24"/>
          <w:lang w:val="uk-UA"/>
        </w:rPr>
      </w:pPr>
    </w:p>
    <w:p w:rsidR="008B7107" w:rsidRDefault="008B7107" w:rsidP="008B7107">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3. Організаційно-розпорядчі, економічні та соціально-психологічні методи менеджменту</w:t>
      </w:r>
    </w:p>
    <w:p w:rsidR="008B7107" w:rsidRDefault="008B7107" w:rsidP="008B7107">
      <w:pPr>
        <w:spacing w:after="0" w:line="240" w:lineRule="auto"/>
        <w:jc w:val="both"/>
        <w:rPr>
          <w:rFonts w:ascii="Times New Roman" w:hAnsi="Times New Roman" w:cs="Times New Roman"/>
          <w:sz w:val="24"/>
          <w:szCs w:val="24"/>
          <w:lang w:val="uk-UA"/>
        </w:rPr>
      </w:pPr>
    </w:p>
    <w:p w:rsidR="008B7107" w:rsidRDefault="008B7107" w:rsidP="008B7107">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Найбільш ефективними методами управління є:</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rPr>
        <w:tab/>
        <w:t>Економічні</w:t>
      </w:r>
      <w:r>
        <w:rPr>
          <w:rFonts w:ascii="Times New Roman" w:hAnsi="Times New Roman" w:cs="Times New Roman"/>
          <w:sz w:val="24"/>
          <w:szCs w:val="24"/>
          <w:lang w:val="uk-UA"/>
        </w:rPr>
        <w:t xml:space="preserve"> – </w:t>
      </w:r>
      <w:r>
        <w:rPr>
          <w:rFonts w:ascii="Times New Roman" w:hAnsi="Times New Roman" w:cs="Times New Roman"/>
          <w:sz w:val="24"/>
          <w:szCs w:val="24"/>
        </w:rPr>
        <w:t>довго-, середньо</w:t>
      </w:r>
      <w:r>
        <w:rPr>
          <w:rFonts w:ascii="Times New Roman" w:hAnsi="Times New Roman" w:cs="Times New Roman"/>
          <w:sz w:val="24"/>
          <w:szCs w:val="24"/>
          <w:lang w:val="uk-UA"/>
        </w:rPr>
        <w:t xml:space="preserve">- </w:t>
      </w:r>
      <w:r>
        <w:rPr>
          <w:rFonts w:ascii="Times New Roman" w:hAnsi="Times New Roman" w:cs="Times New Roman"/>
          <w:sz w:val="24"/>
          <w:szCs w:val="24"/>
        </w:rPr>
        <w:t>та короткострокові плани, економічні стимули, податки, фінанси, кредит, бюджет, ціни</w:t>
      </w:r>
      <w:r>
        <w:rPr>
          <w:rFonts w:ascii="Times New Roman" w:hAnsi="Times New Roman" w:cs="Times New Roman"/>
          <w:sz w:val="24"/>
          <w:szCs w:val="24"/>
          <w:lang w:val="uk-UA"/>
        </w:rPr>
        <w:t>;</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w:t>
      </w:r>
      <w:r>
        <w:rPr>
          <w:rFonts w:ascii="Times New Roman" w:hAnsi="Times New Roman" w:cs="Times New Roman"/>
          <w:sz w:val="24"/>
          <w:szCs w:val="24"/>
          <w:lang w:val="uk-UA"/>
        </w:rPr>
        <w:tab/>
        <w:t xml:space="preserve"> Адміністративні (організаційно-розпорядчі): організаційної дії, розпорядчої дії, дисциплінарної дії;</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rPr>
        <w:t>3.</w:t>
      </w:r>
      <w:r>
        <w:rPr>
          <w:rFonts w:ascii="Times New Roman" w:hAnsi="Times New Roman" w:cs="Times New Roman"/>
          <w:sz w:val="24"/>
          <w:szCs w:val="24"/>
        </w:rPr>
        <w:tab/>
        <w:t xml:space="preserve"> Соціально-психологічні</w:t>
      </w:r>
      <w:r>
        <w:rPr>
          <w:rFonts w:ascii="Times New Roman" w:hAnsi="Times New Roman" w:cs="Times New Roman"/>
          <w:sz w:val="24"/>
          <w:szCs w:val="24"/>
          <w:lang w:val="uk-UA"/>
        </w:rPr>
        <w:t xml:space="preserve"> – </w:t>
      </w:r>
      <w:r>
        <w:rPr>
          <w:rFonts w:ascii="Times New Roman" w:hAnsi="Times New Roman" w:cs="Times New Roman"/>
          <w:sz w:val="24"/>
          <w:szCs w:val="24"/>
        </w:rPr>
        <w:t>соціальні плани, моральні стимули, методи формування колективів та соціально-психологічного клімату в коллективу</w:t>
      </w:r>
      <w:r>
        <w:rPr>
          <w:rFonts w:ascii="Times New Roman" w:hAnsi="Times New Roman" w:cs="Times New Roman"/>
          <w:sz w:val="24"/>
          <w:szCs w:val="24"/>
          <w:lang w:val="uk-UA"/>
        </w:rPr>
        <w:t>;</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w:t>
      </w:r>
      <w:r>
        <w:rPr>
          <w:rFonts w:ascii="Times New Roman" w:hAnsi="Times New Roman" w:cs="Times New Roman"/>
          <w:sz w:val="24"/>
          <w:szCs w:val="24"/>
          <w:lang w:val="uk-UA"/>
        </w:rPr>
        <w:tab/>
        <w:t>Наукові;</w:t>
      </w:r>
    </w:p>
    <w:p w:rsidR="008B7107" w:rsidRDefault="008B7107" w:rsidP="008B710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w:t>
      </w:r>
      <w:r>
        <w:rPr>
          <w:rFonts w:ascii="Times New Roman" w:hAnsi="Times New Roman" w:cs="Times New Roman"/>
          <w:sz w:val="24"/>
          <w:szCs w:val="24"/>
          <w:lang w:val="uk-UA"/>
        </w:rPr>
        <w:tab/>
        <w:t>Самоуправління.</w:t>
      </w:r>
    </w:p>
    <w:p w:rsidR="008B7107" w:rsidRDefault="008B7107" w:rsidP="008B710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uk-UA"/>
        </w:rPr>
        <w:t xml:space="preserve">Всі методи взаємопов’язані між собою і їх поділ на групи є достатньо умовним. </w:t>
      </w:r>
      <w:r>
        <w:rPr>
          <w:rFonts w:ascii="Times New Roman" w:hAnsi="Times New Roman" w:cs="Times New Roman"/>
          <w:sz w:val="24"/>
          <w:szCs w:val="24"/>
        </w:rPr>
        <w:t>Тому застосування конкретного методу повинно мати комплексний характер.</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sz w:val="24"/>
          <w:szCs w:val="24"/>
        </w:rPr>
        <w:t>Економічні методи</w:t>
      </w:r>
      <w:r>
        <w:rPr>
          <w:rFonts w:ascii="Times New Roman" w:hAnsi="Times New Roman" w:cs="Times New Roman"/>
          <w:sz w:val="24"/>
          <w:szCs w:val="24"/>
          <w:lang w:val="uk-UA"/>
        </w:rPr>
        <w:t xml:space="preserve"> – </w:t>
      </w:r>
      <w:r>
        <w:rPr>
          <w:rFonts w:ascii="Times New Roman" w:hAnsi="Times New Roman" w:cs="Times New Roman"/>
          <w:sz w:val="24"/>
          <w:szCs w:val="24"/>
        </w:rPr>
        <w:t>це прийоми, способи та технології цілеспрямованої дії на об’єкт управління з використанням економічних інтересів. Економічні методи включають різні види планів, які впливають на працівників шляхом їх побудови за тривалістю дії, рівнем впливу та змістом, і утворюють певний напрям в управлінні організацією - економічне управління. Місячні, квартальні, річні та іншої тривалості плани впливають на ритмічність виробничо-господарської діяльності, якість продукції, становище організації на ринку тощо. їх вплив на працівників створює атмосферу зайнятості, безперервності трудових процесів, постійності у виготовленні продукції та здійсненні послуг.</w:t>
      </w:r>
    </w:p>
    <w:p w:rsidR="008B7107" w:rsidRDefault="008B7107" w:rsidP="008B7107">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Для розвитку та обліку економічних інтересів працівників використовують наступні економічні методи:</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rPr>
        <w:t>-</w:t>
      </w:r>
      <w:r>
        <w:rPr>
          <w:rFonts w:ascii="Times New Roman" w:hAnsi="Times New Roman" w:cs="Times New Roman"/>
          <w:sz w:val="24"/>
          <w:szCs w:val="24"/>
        </w:rPr>
        <w:tab/>
        <w:t>планування на базі маркетингу</w:t>
      </w:r>
      <w:r>
        <w:rPr>
          <w:rFonts w:ascii="Times New Roman" w:hAnsi="Times New Roman" w:cs="Times New Roman"/>
          <w:sz w:val="24"/>
          <w:szCs w:val="24"/>
          <w:lang w:val="uk-UA"/>
        </w:rPr>
        <w:t>;</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rPr>
        <w:t>-</w:t>
      </w:r>
      <w:r>
        <w:rPr>
          <w:rFonts w:ascii="Times New Roman" w:hAnsi="Times New Roman" w:cs="Times New Roman"/>
          <w:sz w:val="24"/>
          <w:szCs w:val="24"/>
        </w:rPr>
        <w:tab/>
        <w:t>гнучке ціноутворення</w:t>
      </w:r>
      <w:r>
        <w:rPr>
          <w:rFonts w:ascii="Times New Roman" w:hAnsi="Times New Roman" w:cs="Times New Roman"/>
          <w:sz w:val="24"/>
          <w:szCs w:val="24"/>
          <w:lang w:val="uk-UA"/>
        </w:rPr>
        <w:t>;</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rPr>
        <w:t>-</w:t>
      </w:r>
      <w:r>
        <w:rPr>
          <w:rFonts w:ascii="Times New Roman" w:hAnsi="Times New Roman" w:cs="Times New Roman"/>
          <w:sz w:val="24"/>
          <w:szCs w:val="24"/>
        </w:rPr>
        <w:tab/>
        <w:t>ефективне фінансування</w:t>
      </w:r>
      <w:r>
        <w:rPr>
          <w:rFonts w:ascii="Times New Roman" w:hAnsi="Times New Roman" w:cs="Times New Roman"/>
          <w:sz w:val="24"/>
          <w:szCs w:val="24"/>
          <w:lang w:val="uk-UA"/>
        </w:rPr>
        <w:t>;</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rPr>
        <w:t>-</w:t>
      </w:r>
      <w:r>
        <w:rPr>
          <w:rFonts w:ascii="Times New Roman" w:hAnsi="Times New Roman" w:cs="Times New Roman"/>
          <w:sz w:val="24"/>
          <w:szCs w:val="24"/>
        </w:rPr>
        <w:tab/>
        <w:t>підвищення продуктивності та рентабельності</w:t>
      </w:r>
      <w:r>
        <w:rPr>
          <w:rFonts w:ascii="Times New Roman" w:hAnsi="Times New Roman" w:cs="Times New Roman"/>
          <w:sz w:val="24"/>
          <w:szCs w:val="24"/>
          <w:lang w:val="uk-UA"/>
        </w:rPr>
        <w:t>;</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rPr>
        <w:t>-</w:t>
      </w:r>
      <w:r>
        <w:rPr>
          <w:rFonts w:ascii="Times New Roman" w:hAnsi="Times New Roman" w:cs="Times New Roman"/>
          <w:sz w:val="24"/>
          <w:szCs w:val="24"/>
        </w:rPr>
        <w:tab/>
        <w:t>економія ресурсів</w:t>
      </w:r>
      <w:r>
        <w:rPr>
          <w:rFonts w:ascii="Times New Roman" w:hAnsi="Times New Roman" w:cs="Times New Roman"/>
          <w:sz w:val="24"/>
          <w:szCs w:val="24"/>
          <w:lang w:val="uk-UA"/>
        </w:rPr>
        <w:t>;</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w:t>
      </w:r>
      <w:r>
        <w:rPr>
          <w:rFonts w:ascii="Times New Roman" w:hAnsi="Times New Roman" w:cs="Times New Roman"/>
          <w:sz w:val="24"/>
          <w:szCs w:val="24"/>
          <w:lang w:val="uk-UA"/>
        </w:rPr>
        <w:tab/>
        <w:t>стимулювання та винагорода персоналу;</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w:t>
      </w:r>
      <w:r>
        <w:rPr>
          <w:rFonts w:ascii="Times New Roman" w:hAnsi="Times New Roman" w:cs="Times New Roman"/>
          <w:sz w:val="24"/>
          <w:szCs w:val="24"/>
          <w:lang w:val="uk-UA"/>
        </w:rPr>
        <w:tab/>
        <w:t>фінансово-економічні розрахунки та аналіз складання кошторисів, фінансових звітів, балансів справедливий розподіл прибутку.</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Організаційно-розпорядчі (адміністративні методи</w:t>
      </w:r>
      <w:r>
        <w:rPr>
          <w:rFonts w:ascii="Times New Roman" w:hAnsi="Times New Roman" w:cs="Times New Roman"/>
          <w:b/>
          <w:sz w:val="24"/>
          <w:szCs w:val="24"/>
          <w:lang w:val="uk-UA"/>
        </w:rPr>
        <w:t xml:space="preserve">) – </w:t>
      </w:r>
      <w:r w:rsidRPr="008B7107">
        <w:rPr>
          <w:rFonts w:ascii="Times New Roman" w:hAnsi="Times New Roman" w:cs="Times New Roman"/>
          <w:sz w:val="24"/>
          <w:szCs w:val="24"/>
          <w:lang w:val="uk-UA"/>
        </w:rPr>
        <w:t>це методи регламенту стимулювання, погодження, рекомендацій та примушування, вони грунтуються на застосуванні нормативних та індивідуальних актів. Вони поділяються на методи організаційної, розпорядчої та дисциплінарної дії.</w:t>
      </w:r>
    </w:p>
    <w:p w:rsidR="008B7107" w:rsidRDefault="008B7107" w:rsidP="008B7107">
      <w:pPr>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lang w:val="uk-UA"/>
        </w:rPr>
        <w:t xml:space="preserve">Організаційної дії є способами впливу через документи тривалої дії. </w:t>
      </w:r>
      <w:r>
        <w:rPr>
          <w:rFonts w:ascii="Times New Roman" w:hAnsi="Times New Roman" w:cs="Times New Roman"/>
          <w:sz w:val="24"/>
          <w:szCs w:val="24"/>
        </w:rPr>
        <w:t>Вони здійснюються шляхом:</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rPr>
        <w:t>-</w:t>
      </w:r>
      <w:r>
        <w:rPr>
          <w:rFonts w:ascii="Times New Roman" w:hAnsi="Times New Roman" w:cs="Times New Roman"/>
          <w:sz w:val="24"/>
          <w:szCs w:val="24"/>
        </w:rPr>
        <w:tab/>
        <w:t>організаційного регламентування, тобто через закони, декрети, положення, статути, укази, постанови тощо</w:t>
      </w:r>
      <w:r>
        <w:rPr>
          <w:rFonts w:ascii="Times New Roman" w:hAnsi="Times New Roman" w:cs="Times New Roman"/>
          <w:sz w:val="24"/>
          <w:szCs w:val="24"/>
          <w:lang w:val="uk-UA"/>
        </w:rPr>
        <w:t>;</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w:t>
      </w:r>
      <w:r>
        <w:rPr>
          <w:rFonts w:ascii="Times New Roman" w:hAnsi="Times New Roman" w:cs="Times New Roman"/>
          <w:sz w:val="24"/>
          <w:szCs w:val="24"/>
          <w:lang w:val="uk-UA"/>
        </w:rPr>
        <w:tab/>
        <w:t>організаційного нормування витрат сировини, енергії, інструменту, розмірів амортизації, термінів введення нової техніки;</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rPr>
        <w:t>-</w:t>
      </w:r>
      <w:r>
        <w:rPr>
          <w:rFonts w:ascii="Times New Roman" w:hAnsi="Times New Roman" w:cs="Times New Roman"/>
          <w:sz w:val="24"/>
          <w:szCs w:val="24"/>
        </w:rPr>
        <w:tab/>
        <w:t>організаційного інструктування через інструкції, правила, вимоги</w:t>
      </w:r>
      <w:r>
        <w:rPr>
          <w:rFonts w:ascii="Times New Roman" w:hAnsi="Times New Roman" w:cs="Times New Roman"/>
          <w:sz w:val="24"/>
          <w:szCs w:val="24"/>
          <w:lang w:val="uk-UA"/>
        </w:rPr>
        <w:t>;</w:t>
      </w:r>
    </w:p>
    <w:p w:rsidR="008B7107" w:rsidRDefault="008B7107" w:rsidP="008B710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організаційного інформування за допомогою актів, протоколів, доповідних записок, службових листів, телеграм, заяв.</w:t>
      </w:r>
    </w:p>
    <w:p w:rsidR="008B7107" w:rsidRDefault="008B7107" w:rsidP="008B7107">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Розпорядч</w:t>
      </w:r>
      <w:r>
        <w:rPr>
          <w:rFonts w:ascii="Times New Roman" w:hAnsi="Times New Roman" w:cs="Times New Roman"/>
          <w:b/>
          <w:sz w:val="24"/>
          <w:szCs w:val="24"/>
          <w:lang w:val="uk-UA"/>
        </w:rPr>
        <w:t>а</w:t>
      </w:r>
      <w:r>
        <w:rPr>
          <w:rFonts w:ascii="Times New Roman" w:hAnsi="Times New Roman" w:cs="Times New Roman"/>
          <w:b/>
          <w:sz w:val="24"/>
          <w:szCs w:val="24"/>
        </w:rPr>
        <w:t xml:space="preserve"> ді</w:t>
      </w:r>
      <w:r>
        <w:rPr>
          <w:rFonts w:ascii="Times New Roman" w:hAnsi="Times New Roman" w:cs="Times New Roman"/>
          <w:b/>
          <w:sz w:val="24"/>
          <w:szCs w:val="24"/>
          <w:lang w:val="uk-UA"/>
        </w:rPr>
        <w:t>я адміністративних методів</w:t>
      </w:r>
      <w:r>
        <w:rPr>
          <w:rFonts w:ascii="Times New Roman" w:hAnsi="Times New Roman" w:cs="Times New Roman"/>
          <w:sz w:val="24"/>
          <w:szCs w:val="24"/>
          <w:lang w:val="uk-UA"/>
        </w:rPr>
        <w:t xml:space="preserve"> у тому, що вони </w:t>
      </w:r>
      <w:r>
        <w:rPr>
          <w:rFonts w:ascii="Times New Roman" w:hAnsi="Times New Roman" w:cs="Times New Roman"/>
          <w:sz w:val="24"/>
          <w:szCs w:val="24"/>
        </w:rPr>
        <w:t xml:space="preserve">є способом короткотермінового впливу за допомогою усунення недоліків, відхилень тощо у ході виробничо-господарської діяльності. </w:t>
      </w:r>
      <w:r>
        <w:rPr>
          <w:rFonts w:ascii="Times New Roman" w:hAnsi="Times New Roman" w:cs="Times New Roman"/>
          <w:b/>
          <w:sz w:val="24"/>
          <w:szCs w:val="24"/>
        </w:rPr>
        <w:t>Розпорядчі дії реалізуються через:</w:t>
      </w:r>
    </w:p>
    <w:p w:rsidR="008B7107" w:rsidRDefault="008B7107" w:rsidP="008B710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накази (тут виділяються розділи </w:t>
      </w:r>
      <w:r>
        <w:rPr>
          <w:rFonts w:ascii="Times New Roman" w:hAnsi="Times New Roman" w:cs="Times New Roman"/>
          <w:sz w:val="24"/>
          <w:szCs w:val="24"/>
          <w:lang w:val="uk-UA"/>
        </w:rPr>
        <w:t>«</w:t>
      </w:r>
      <w:r>
        <w:rPr>
          <w:rFonts w:ascii="Times New Roman" w:hAnsi="Times New Roman" w:cs="Times New Roman"/>
          <w:sz w:val="24"/>
          <w:szCs w:val="24"/>
        </w:rPr>
        <w:t xml:space="preserve">Констатую», </w:t>
      </w:r>
      <w:r>
        <w:rPr>
          <w:rFonts w:ascii="Times New Roman" w:hAnsi="Times New Roman" w:cs="Times New Roman"/>
          <w:sz w:val="24"/>
          <w:szCs w:val="24"/>
          <w:lang w:val="uk-UA"/>
        </w:rPr>
        <w:t>«</w:t>
      </w:r>
      <w:r>
        <w:rPr>
          <w:rFonts w:ascii="Times New Roman" w:hAnsi="Times New Roman" w:cs="Times New Roman"/>
          <w:sz w:val="24"/>
          <w:szCs w:val="24"/>
        </w:rPr>
        <w:t>Наказую</w:t>
      </w:r>
      <w:r>
        <w:rPr>
          <w:rFonts w:ascii="Times New Roman" w:hAnsi="Times New Roman" w:cs="Times New Roman"/>
          <w:sz w:val="24"/>
          <w:szCs w:val="24"/>
          <w:lang w:val="uk-UA"/>
        </w:rPr>
        <w:t>»</w:t>
      </w:r>
      <w:r>
        <w:rPr>
          <w:rFonts w:ascii="Times New Roman" w:hAnsi="Times New Roman" w:cs="Times New Roman"/>
          <w:sz w:val="24"/>
          <w:szCs w:val="24"/>
        </w:rPr>
        <w:t>)</w:t>
      </w:r>
    </w:p>
    <w:p w:rsidR="008B7107" w:rsidRDefault="008B7107" w:rsidP="008B710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розпорядження (прерогатива начальників підрозділів, служб )</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rPr>
        <w:t>-</w:t>
      </w:r>
      <w:r>
        <w:rPr>
          <w:rFonts w:ascii="Times New Roman" w:hAnsi="Times New Roman" w:cs="Times New Roman"/>
          <w:sz w:val="24"/>
          <w:szCs w:val="24"/>
        </w:rPr>
        <w:tab/>
        <w:t>вказівки (застосовують всі менеджери), основне призначення яких є виконання наказів і розпоряджень</w:t>
      </w:r>
      <w:r>
        <w:rPr>
          <w:rFonts w:ascii="Times New Roman" w:hAnsi="Times New Roman" w:cs="Times New Roman"/>
          <w:sz w:val="24"/>
          <w:szCs w:val="24"/>
          <w:lang w:val="uk-UA"/>
        </w:rPr>
        <w:t>.</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sz w:val="24"/>
          <w:szCs w:val="24"/>
        </w:rPr>
        <w:t>Дисциплінарн</w:t>
      </w:r>
      <w:r>
        <w:rPr>
          <w:rFonts w:ascii="Times New Roman" w:hAnsi="Times New Roman" w:cs="Times New Roman"/>
          <w:b/>
          <w:sz w:val="24"/>
          <w:szCs w:val="24"/>
          <w:lang w:val="uk-UA"/>
        </w:rPr>
        <w:t xml:space="preserve">а їх </w:t>
      </w:r>
      <w:r>
        <w:rPr>
          <w:rFonts w:ascii="Times New Roman" w:hAnsi="Times New Roman" w:cs="Times New Roman"/>
          <w:b/>
          <w:sz w:val="24"/>
          <w:szCs w:val="24"/>
        </w:rPr>
        <w:t>ді</w:t>
      </w:r>
      <w:r>
        <w:rPr>
          <w:rFonts w:ascii="Times New Roman" w:hAnsi="Times New Roman" w:cs="Times New Roman"/>
          <w:b/>
          <w:sz w:val="24"/>
          <w:szCs w:val="24"/>
          <w:lang w:val="uk-UA"/>
        </w:rPr>
        <w:t>я</w:t>
      </w:r>
      <w:r>
        <w:rPr>
          <w:rFonts w:ascii="Times New Roman" w:hAnsi="Times New Roman" w:cs="Times New Roman"/>
          <w:sz w:val="24"/>
          <w:szCs w:val="24"/>
          <w:lang w:val="uk-UA"/>
        </w:rPr>
        <w:t xml:space="preserve"> проявляється у використання цих методів </w:t>
      </w:r>
      <w:r>
        <w:rPr>
          <w:rFonts w:ascii="Times New Roman" w:hAnsi="Times New Roman" w:cs="Times New Roman"/>
          <w:sz w:val="24"/>
          <w:szCs w:val="24"/>
        </w:rPr>
        <w:t>згідно з конкретними ситуаціями, виливаються у зауваження, догани, переміщення посадових осіб, звільнення тощо</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sz w:val="24"/>
          <w:szCs w:val="24"/>
        </w:rPr>
        <w:lastRenderedPageBreak/>
        <w:t>Соціально-психологічні</w:t>
      </w:r>
      <w:r>
        <w:rPr>
          <w:rFonts w:ascii="Times New Roman" w:hAnsi="Times New Roman" w:cs="Times New Roman"/>
          <w:sz w:val="24"/>
          <w:szCs w:val="24"/>
          <w:lang w:val="uk-UA"/>
        </w:rPr>
        <w:t xml:space="preserve"> </w:t>
      </w:r>
      <w:r>
        <w:rPr>
          <w:rFonts w:ascii="Times New Roman" w:hAnsi="Times New Roman" w:cs="Times New Roman"/>
          <w:b/>
          <w:sz w:val="24"/>
          <w:szCs w:val="24"/>
          <w:lang w:val="uk-UA"/>
        </w:rPr>
        <w:t>методи</w:t>
      </w:r>
      <w:r>
        <w:rPr>
          <w:rFonts w:ascii="Times New Roman" w:hAnsi="Times New Roman" w:cs="Times New Roman"/>
          <w:sz w:val="24"/>
          <w:szCs w:val="24"/>
          <w:lang w:val="uk-UA"/>
        </w:rPr>
        <w:t xml:space="preserve"> – </w:t>
      </w:r>
      <w:r>
        <w:rPr>
          <w:rFonts w:ascii="Times New Roman" w:hAnsi="Times New Roman" w:cs="Times New Roman"/>
          <w:sz w:val="24"/>
          <w:szCs w:val="24"/>
        </w:rPr>
        <w:t>це система засобів і важелів впливу на соціально-психологічний клімат в колективі, на трудову та соціальну активність колективу. До них належать: облік та розвиток колективних інтересів, планування та організація соціального розвитку колективу фірми, проведення бесід та зборів в колективі, формування соціально-психологічного клімату в колективі, критика та самокритика тощо.</w:t>
      </w:r>
    </w:p>
    <w:p w:rsidR="008B7107" w:rsidRDefault="008B7107" w:rsidP="008B71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Вплив </w:t>
      </w:r>
      <w:r>
        <w:rPr>
          <w:rFonts w:ascii="Times New Roman" w:hAnsi="Times New Roman" w:cs="Times New Roman"/>
          <w:b/>
          <w:sz w:val="24"/>
          <w:szCs w:val="24"/>
          <w:lang w:val="uk-UA"/>
        </w:rPr>
        <w:t>соціальних планів</w:t>
      </w:r>
      <w:r>
        <w:rPr>
          <w:rFonts w:ascii="Times New Roman" w:hAnsi="Times New Roman" w:cs="Times New Roman"/>
          <w:sz w:val="24"/>
          <w:szCs w:val="24"/>
          <w:lang w:val="uk-UA"/>
        </w:rPr>
        <w:t xml:space="preserve"> здійснюється шляхом створення умов праці, забезпечення відпочинку, організації побуту, медичного обслуговування тощо. </w:t>
      </w:r>
      <w:r>
        <w:rPr>
          <w:rFonts w:ascii="Times New Roman" w:hAnsi="Times New Roman" w:cs="Times New Roman"/>
          <w:sz w:val="24"/>
          <w:szCs w:val="24"/>
        </w:rPr>
        <w:t>Моральні стимули впливають через нагородження орденами, медалями, грамотами, присвоєння звань тощо.</w:t>
      </w:r>
    </w:p>
    <w:p w:rsidR="008B7107" w:rsidRDefault="008B7107" w:rsidP="008B71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Методи формування колективів та соціально-психологічного клімату в колективі забезпечують вплив на засадах добору його членів за конкретними факторами (характер, стаж, національність тощо ), призначення керівників, розташування кадрів на робочих місцях.</w:t>
      </w:r>
    </w:p>
    <w:p w:rsidR="008B7107" w:rsidRDefault="008B7107" w:rsidP="008B7107">
      <w:pPr>
        <w:spacing w:after="0" w:line="240" w:lineRule="auto"/>
        <w:jc w:val="both"/>
        <w:rPr>
          <w:rFonts w:ascii="Times New Roman" w:hAnsi="Times New Roman" w:cs="Times New Roman"/>
          <w:b/>
          <w:sz w:val="24"/>
          <w:szCs w:val="24"/>
          <w:lang w:val="uk-UA"/>
        </w:rPr>
      </w:pPr>
    </w:p>
    <w:p w:rsidR="008B7107" w:rsidRDefault="008B7107" w:rsidP="008B7107">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Контрольні запитання:</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1. Розкрийте зміст поняття методів менеджменту.</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2. Які Ви знаєте групи методів менеджменту?</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3. Які будуть менеджерські дії при адміністративному методі управління?</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4. Які Ви ще знаєте види методів управління?</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5. Які Ви знаєте економічні методи управління?</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6. Які Ви знаєте адміністративні методи управління?</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7. Які Ви знаєте соціально-психологічні методи управління?</w:t>
      </w:r>
    </w:p>
    <w:p w:rsidR="008B7107" w:rsidRDefault="008B7107" w:rsidP="008B7107">
      <w:pPr>
        <w:spacing w:after="0" w:line="240" w:lineRule="auto"/>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8. Перерахуйте найефективніші методи управління.</w:t>
      </w:r>
    </w:p>
    <w:p w:rsidR="008B7107" w:rsidRDefault="008B7107">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lastRenderedPageBreak/>
        <w:t xml:space="preserve">Тема 3. </w:t>
      </w:r>
      <w:r w:rsidRPr="008B7107">
        <w:rPr>
          <w:rFonts w:ascii="Times New Roman" w:eastAsia="Calibri" w:hAnsi="Times New Roman" w:cs="Times New Roman"/>
          <w:b/>
          <w:bCs/>
          <w:spacing w:val="7"/>
          <w:sz w:val="24"/>
          <w:szCs w:val="24"/>
          <w:lang w:val="uk-UA"/>
        </w:rPr>
        <w:t>Функції менеджменту: планування, організація, мотивація, контроль</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План:</w:t>
      </w:r>
    </w:p>
    <w:p w:rsidR="008B7107" w:rsidRPr="008B7107" w:rsidRDefault="008B7107" w:rsidP="008B7107">
      <w:pPr>
        <w:numPr>
          <w:ilvl w:val="0"/>
          <w:numId w:val="22"/>
        </w:numPr>
        <w:spacing w:after="0" w:line="240" w:lineRule="auto"/>
        <w:ind w:left="357" w:hanging="357"/>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sz w:val="24"/>
          <w:szCs w:val="24"/>
          <w:lang w:val="uk-UA" w:eastAsia="ru-RU"/>
        </w:rPr>
        <w:t>Загальна характеристика та класифікація функцій менеджменту.</w:t>
      </w:r>
    </w:p>
    <w:p w:rsidR="008B7107" w:rsidRPr="008B7107" w:rsidRDefault="008B7107" w:rsidP="008B7107">
      <w:pPr>
        <w:numPr>
          <w:ilvl w:val="0"/>
          <w:numId w:val="22"/>
        </w:numPr>
        <w:spacing w:after="0" w:line="240" w:lineRule="auto"/>
        <w:ind w:left="357" w:hanging="357"/>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Cs/>
          <w:sz w:val="24"/>
          <w:szCs w:val="24"/>
          <w:lang w:val="uk-UA" w:eastAsia="ru-RU"/>
        </w:rPr>
        <w:t>Планування на підприємстві.</w:t>
      </w:r>
      <w:r w:rsidRPr="008B7107">
        <w:rPr>
          <w:rFonts w:ascii="Times New Roman" w:eastAsia="Times New Roman" w:hAnsi="Times New Roman" w:cs="Times New Roman"/>
          <w:b/>
          <w:sz w:val="24"/>
          <w:szCs w:val="24"/>
          <w:lang w:eastAsia="ru-RU"/>
        </w:rPr>
        <w:t xml:space="preserve"> </w:t>
      </w:r>
      <w:r w:rsidRPr="008B7107">
        <w:rPr>
          <w:rFonts w:ascii="Times New Roman" w:eastAsia="Times New Roman" w:hAnsi="Times New Roman" w:cs="Times New Roman"/>
          <w:bCs/>
          <w:sz w:val="24"/>
          <w:szCs w:val="24"/>
          <w:lang w:val="uk-UA" w:eastAsia="ru-RU"/>
        </w:rPr>
        <w:t>Плани та їх види.</w:t>
      </w:r>
    </w:p>
    <w:p w:rsidR="008B7107" w:rsidRPr="008B7107" w:rsidRDefault="008B7107" w:rsidP="008B7107">
      <w:pPr>
        <w:numPr>
          <w:ilvl w:val="0"/>
          <w:numId w:val="22"/>
        </w:numPr>
        <w:spacing w:after="0" w:line="240" w:lineRule="auto"/>
        <w:ind w:left="357" w:hanging="357"/>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Cs/>
          <w:sz w:val="24"/>
          <w:szCs w:val="24"/>
          <w:lang w:val="uk-UA" w:eastAsia="ru-RU"/>
        </w:rPr>
        <w:t>Організація, її роль та значення</w:t>
      </w:r>
    </w:p>
    <w:p w:rsidR="008B7107" w:rsidRPr="008B7107" w:rsidRDefault="008B7107" w:rsidP="008B7107">
      <w:pPr>
        <w:numPr>
          <w:ilvl w:val="0"/>
          <w:numId w:val="22"/>
        </w:numPr>
        <w:spacing w:after="0" w:line="240" w:lineRule="auto"/>
        <w:ind w:left="357" w:hanging="357"/>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Cs/>
          <w:sz w:val="24"/>
          <w:szCs w:val="24"/>
          <w:lang w:val="uk-UA" w:eastAsia="ru-RU"/>
        </w:rPr>
        <w:t>Поняття, зміст та теорії мотивації.</w:t>
      </w:r>
      <w:r w:rsidRPr="008B7107">
        <w:rPr>
          <w:rFonts w:ascii="Times New Roman" w:eastAsia="Times New Roman" w:hAnsi="Times New Roman" w:cs="Times New Roman"/>
          <w:b/>
          <w:sz w:val="24"/>
          <w:szCs w:val="24"/>
          <w:lang w:eastAsia="ru-RU"/>
        </w:rPr>
        <w:t xml:space="preserve"> </w:t>
      </w:r>
      <w:r w:rsidRPr="008B7107">
        <w:rPr>
          <w:rFonts w:ascii="Times New Roman" w:eastAsia="Times New Roman" w:hAnsi="Times New Roman" w:cs="Times New Roman"/>
          <w:bCs/>
          <w:sz w:val="24"/>
          <w:szCs w:val="24"/>
          <w:lang w:val="uk-UA" w:eastAsia="ru-RU"/>
        </w:rPr>
        <w:t>Роль заохочення та стягнення в ефективності мотивації.</w:t>
      </w:r>
    </w:p>
    <w:p w:rsidR="008B7107" w:rsidRPr="008B7107" w:rsidRDefault="008B7107" w:rsidP="008B7107">
      <w:pPr>
        <w:numPr>
          <w:ilvl w:val="0"/>
          <w:numId w:val="22"/>
        </w:numPr>
        <w:spacing w:after="0" w:line="240" w:lineRule="auto"/>
        <w:ind w:left="357" w:hanging="357"/>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Cs/>
          <w:sz w:val="24"/>
          <w:szCs w:val="24"/>
          <w:lang w:val="uk-UA" w:eastAsia="ru-RU"/>
        </w:rPr>
        <w:t>Поняття, зміст та види контролю.</w:t>
      </w:r>
    </w:p>
    <w:p w:rsidR="008B7107" w:rsidRPr="008B7107" w:rsidRDefault="008B7107" w:rsidP="008B7107">
      <w:pPr>
        <w:spacing w:after="120" w:line="240" w:lineRule="auto"/>
        <w:jc w:val="both"/>
        <w:rPr>
          <w:rFonts w:ascii="Times New Roman" w:eastAsia="Times New Roman" w:hAnsi="Times New Roman" w:cs="Times New Roman"/>
          <w:b/>
          <w:sz w:val="24"/>
          <w:szCs w:val="24"/>
          <w:lang w:val="uk-UA" w:eastAsia="ru-RU"/>
        </w:rPr>
      </w:pPr>
    </w:p>
    <w:p w:rsidR="008B7107" w:rsidRPr="008B7107" w:rsidRDefault="008B7107" w:rsidP="008B7107">
      <w:pPr>
        <w:spacing w:after="12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 xml:space="preserve">Мета: </w:t>
      </w:r>
    </w:p>
    <w:p w:rsidR="008B7107" w:rsidRPr="008B7107" w:rsidRDefault="008B7107" w:rsidP="008B7107">
      <w:pPr>
        <w:spacing w:after="12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b/>
          <w:sz w:val="24"/>
          <w:szCs w:val="24"/>
          <w:lang w:val="uk-UA" w:eastAsia="ru-RU"/>
        </w:rPr>
        <w:tab/>
        <w:t xml:space="preserve">навчальна – </w:t>
      </w:r>
      <w:r w:rsidRPr="008B7107">
        <w:rPr>
          <w:rFonts w:ascii="Times New Roman" w:eastAsia="Times New Roman" w:hAnsi="Times New Roman" w:cs="Times New Roman"/>
          <w:sz w:val="24"/>
          <w:szCs w:val="24"/>
          <w:lang w:val="uk-UA" w:eastAsia="ru-RU"/>
        </w:rPr>
        <w:t xml:space="preserve">розкриття змісту </w:t>
      </w:r>
      <w:r w:rsidRPr="008B7107">
        <w:rPr>
          <w:rFonts w:ascii="Times New Roman" w:eastAsia="Times New Roman" w:hAnsi="Times New Roman" w:cs="Times New Roman"/>
          <w:sz w:val="24"/>
          <w:szCs w:val="24"/>
          <w:lang w:eastAsia="ru-RU"/>
        </w:rPr>
        <w:t>функцій</w:t>
      </w:r>
      <w:r w:rsidRPr="008B7107">
        <w:rPr>
          <w:rFonts w:ascii="Times New Roman" w:eastAsia="Times New Roman" w:hAnsi="Times New Roman" w:cs="Times New Roman"/>
          <w:sz w:val="24"/>
          <w:szCs w:val="24"/>
          <w:lang w:val="uk-UA" w:eastAsia="ru-RU"/>
        </w:rPr>
        <w:t xml:space="preserve"> менеджменту;</w:t>
      </w:r>
    </w:p>
    <w:p w:rsidR="008B7107" w:rsidRPr="008B7107" w:rsidRDefault="008B7107" w:rsidP="008B7107">
      <w:pPr>
        <w:spacing w:after="120" w:line="240" w:lineRule="auto"/>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sz w:val="24"/>
          <w:szCs w:val="24"/>
          <w:lang w:eastAsia="ru-RU"/>
        </w:rPr>
        <w:t>-</w:t>
      </w:r>
      <w:r w:rsidRPr="008B7107">
        <w:rPr>
          <w:rFonts w:ascii="Times New Roman" w:eastAsia="Times New Roman" w:hAnsi="Times New Roman" w:cs="Times New Roman"/>
          <w:sz w:val="24"/>
          <w:szCs w:val="24"/>
          <w:lang w:eastAsia="ru-RU"/>
        </w:rPr>
        <w:tab/>
      </w:r>
      <w:r w:rsidRPr="008B7107">
        <w:rPr>
          <w:rFonts w:ascii="Times New Roman" w:eastAsia="Times New Roman" w:hAnsi="Times New Roman" w:cs="Times New Roman"/>
          <w:b/>
          <w:sz w:val="24"/>
          <w:szCs w:val="24"/>
          <w:lang w:eastAsia="ru-RU"/>
        </w:rPr>
        <w:t>виховна</w:t>
      </w:r>
      <w:r w:rsidRPr="008B7107">
        <w:rPr>
          <w:rFonts w:ascii="Times New Roman" w:eastAsia="Times New Roman" w:hAnsi="Times New Roman" w:cs="Times New Roman"/>
          <w:sz w:val="24"/>
          <w:szCs w:val="24"/>
          <w:lang w:eastAsia="ru-RU"/>
        </w:rPr>
        <w:t xml:space="preserve"> – </w:t>
      </w:r>
      <w:r w:rsidRPr="008B7107">
        <w:rPr>
          <w:rFonts w:ascii="Times New Roman" w:eastAsia="Times New Roman" w:hAnsi="Times New Roman" w:cs="Times New Roman"/>
          <w:color w:val="000000"/>
          <w:sz w:val="24"/>
          <w:szCs w:val="24"/>
          <w:lang w:val="uk-UA" w:eastAsia="ru-RU"/>
        </w:rPr>
        <w:t xml:space="preserve">виховання </w:t>
      </w:r>
      <w:r w:rsidRPr="008B7107">
        <w:rPr>
          <w:rFonts w:ascii="Times New Roman" w:eastAsia="Times New Roman" w:hAnsi="Times New Roman" w:cs="Times New Roman"/>
          <w:color w:val="000000"/>
          <w:sz w:val="24"/>
          <w:szCs w:val="24"/>
          <w:lang w:eastAsia="ru-RU"/>
        </w:rPr>
        <w:t>у студентів</w:t>
      </w:r>
      <w:r w:rsidRPr="008B7107">
        <w:rPr>
          <w:rFonts w:ascii="Times New Roman" w:eastAsia="Times New Roman" w:hAnsi="Times New Roman" w:cs="Times New Roman"/>
          <w:color w:val="000000"/>
          <w:sz w:val="24"/>
          <w:szCs w:val="24"/>
          <w:lang w:val="uk-UA" w:eastAsia="ru-RU"/>
        </w:rPr>
        <w:t xml:space="preserve"> економічної культури, навичок підприємництва, відповідальності, ініціативності;</w:t>
      </w:r>
    </w:p>
    <w:p w:rsidR="008B7107" w:rsidRPr="008B7107" w:rsidRDefault="008B7107" w:rsidP="008B7107">
      <w:pPr>
        <w:spacing w:after="12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розвиваюча</w:t>
      </w:r>
      <w:r w:rsidRPr="008B7107">
        <w:rPr>
          <w:rFonts w:ascii="Times New Roman" w:eastAsia="Times New Roman" w:hAnsi="Times New Roman" w:cs="Times New Roman"/>
          <w:sz w:val="24"/>
          <w:szCs w:val="24"/>
          <w:lang w:val="uk-UA" w:eastAsia="ru-RU"/>
        </w:rPr>
        <w:t xml:space="preserve"> – розвиток уміння застосовувати функції управління.</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p>
    <w:p w:rsidR="008B7107" w:rsidRPr="008B7107" w:rsidRDefault="008B7107" w:rsidP="008B7107">
      <w:pPr>
        <w:spacing w:after="0" w:line="240" w:lineRule="auto"/>
        <w:contextualSpacing/>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1. Загальна характеристика та класифікація функцій менеджменту</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p>
    <w:p w:rsidR="008B7107" w:rsidRPr="008B7107" w:rsidRDefault="008B7107" w:rsidP="008B7107">
      <w:pPr>
        <w:spacing w:after="0" w:line="240" w:lineRule="auto"/>
        <w:ind w:left="40" w:right="240" w:firstLine="523"/>
        <w:jc w:val="both"/>
        <w:rPr>
          <w:rFonts w:ascii="Times New Roman" w:hAnsi="Times New Roman" w:cs="Times New Roman"/>
          <w:sz w:val="24"/>
          <w:szCs w:val="24"/>
          <w:lang w:val="uk-UA"/>
        </w:rPr>
      </w:pPr>
      <w:r w:rsidRPr="008B7107">
        <w:rPr>
          <w:rFonts w:ascii="Times New Roman" w:hAnsi="Times New Roman" w:cs="Times New Roman"/>
          <w:sz w:val="24"/>
          <w:szCs w:val="24"/>
          <w:lang w:val="uk-UA" w:eastAsia="uk-UA"/>
        </w:rPr>
        <w:t xml:space="preserve">Цільова функція підприємства починається із встановлення загальної мети, яка виявляє його існування, і цю функцію називають </w:t>
      </w:r>
      <w:r w:rsidRPr="008B7107">
        <w:rPr>
          <w:rFonts w:ascii="Times New Roman" w:hAnsi="Times New Roman" w:cs="Times New Roman"/>
          <w:b/>
          <w:sz w:val="24"/>
          <w:szCs w:val="24"/>
          <w:lang w:val="uk-UA" w:eastAsia="uk-UA"/>
        </w:rPr>
        <w:t>політикою чи місією фірми</w:t>
      </w:r>
      <w:r w:rsidRPr="008B7107">
        <w:rPr>
          <w:rFonts w:ascii="Times New Roman" w:hAnsi="Times New Roman" w:cs="Times New Roman"/>
          <w:sz w:val="24"/>
          <w:szCs w:val="24"/>
          <w:lang w:val="uk-UA" w:eastAsia="uk-UA"/>
        </w:rPr>
        <w:t xml:space="preserve">, або метою </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яка повинна</w:t>
      </w:r>
      <w:r w:rsidRPr="008B7107">
        <w:rPr>
          <w:rFonts w:ascii="Times New Roman" w:hAnsi="Times New Roman" w:cs="Times New Roman"/>
          <w:sz w:val="24"/>
          <w:szCs w:val="24"/>
          <w:lang w:val="uk-UA"/>
        </w:rPr>
        <w:t>:</w:t>
      </w:r>
    </w:p>
    <w:p w:rsidR="008B7107" w:rsidRPr="008B7107" w:rsidRDefault="008B7107" w:rsidP="008B7107">
      <w:pPr>
        <w:spacing w:after="0" w:line="240" w:lineRule="auto"/>
        <w:ind w:firstLine="523"/>
        <w:jc w:val="both"/>
        <w:rPr>
          <w:rFonts w:ascii="Times New Roman" w:hAnsi="Times New Roman" w:cs="Times New Roman"/>
          <w:sz w:val="24"/>
          <w:szCs w:val="24"/>
          <w:lang w:val="uk-UA"/>
        </w:rPr>
      </w:pP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визначати напрям бізнесу, пріоритет</w:t>
      </w:r>
      <w:r w:rsidRPr="008B7107">
        <w:rPr>
          <w:rFonts w:ascii="Times New Roman" w:hAnsi="Times New Roman" w:cs="Times New Roman"/>
          <w:sz w:val="24"/>
          <w:szCs w:val="24"/>
          <w:lang w:val="uk-UA" w:eastAsia="uk-UA"/>
        </w:rPr>
        <w:t>ні</w:t>
      </w:r>
      <w:r w:rsidRPr="008B7107">
        <w:rPr>
          <w:rFonts w:ascii="Times New Roman" w:hAnsi="Times New Roman" w:cs="Times New Roman"/>
          <w:sz w:val="24"/>
          <w:szCs w:val="24"/>
          <w:lang w:eastAsia="uk-UA"/>
        </w:rPr>
        <w:t xml:space="preserve"> задач</w:t>
      </w:r>
      <w:r w:rsidRPr="008B7107">
        <w:rPr>
          <w:rFonts w:ascii="Times New Roman" w:hAnsi="Times New Roman" w:cs="Times New Roman"/>
          <w:sz w:val="24"/>
          <w:szCs w:val="24"/>
          <w:lang w:val="uk-UA" w:eastAsia="uk-UA"/>
        </w:rPr>
        <w:t>і</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умови в конкретній сфері</w:t>
      </w:r>
      <w:r w:rsidRPr="008B7107">
        <w:rPr>
          <w:rFonts w:ascii="Times New Roman" w:hAnsi="Times New Roman" w:cs="Times New Roman"/>
          <w:sz w:val="24"/>
          <w:szCs w:val="24"/>
          <w:lang w:val="uk-UA" w:eastAsia="uk-UA"/>
        </w:rPr>
        <w:t>;</w:t>
      </w:r>
    </w:p>
    <w:p w:rsidR="008B7107" w:rsidRPr="008B7107" w:rsidRDefault="008B7107" w:rsidP="008B7107">
      <w:pPr>
        <w:spacing w:after="0" w:line="240" w:lineRule="auto"/>
        <w:ind w:firstLine="523"/>
        <w:jc w:val="both"/>
        <w:rPr>
          <w:rFonts w:ascii="Times New Roman" w:hAnsi="Times New Roman" w:cs="Times New Roman"/>
          <w:sz w:val="24"/>
          <w:szCs w:val="24"/>
          <w:lang w:val="uk-UA"/>
        </w:rPr>
      </w:pP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бути реальною та досягнутою, вимірюваною, зрозумілою виконавцю</w:t>
      </w:r>
      <w:r w:rsidRPr="008B7107">
        <w:rPr>
          <w:rFonts w:ascii="Times New Roman" w:hAnsi="Times New Roman" w:cs="Times New Roman"/>
          <w:sz w:val="24"/>
          <w:szCs w:val="24"/>
          <w:lang w:val="uk-UA" w:eastAsia="uk-UA"/>
        </w:rPr>
        <w:t>;</w:t>
      </w:r>
    </w:p>
    <w:p w:rsidR="008B7107" w:rsidRPr="008B7107" w:rsidRDefault="008B7107" w:rsidP="008B7107">
      <w:pPr>
        <w:spacing w:after="0" w:line="240" w:lineRule="auto"/>
        <w:ind w:firstLine="523"/>
        <w:jc w:val="both"/>
        <w:rPr>
          <w:rFonts w:ascii="Times New Roman" w:hAnsi="Times New Roman" w:cs="Times New Roman"/>
          <w:sz w:val="24"/>
          <w:szCs w:val="24"/>
        </w:rPr>
      </w:pPr>
      <w:r w:rsidRPr="008B7107">
        <w:rPr>
          <w:rFonts w:ascii="Times New Roman" w:hAnsi="Times New Roman" w:cs="Times New Roman"/>
          <w:sz w:val="24"/>
          <w:szCs w:val="24"/>
        </w:rPr>
        <w:t xml:space="preserve">- бути заданою з </w:t>
      </w:r>
      <w:r w:rsidRPr="008B7107">
        <w:rPr>
          <w:rFonts w:ascii="Times New Roman" w:hAnsi="Times New Roman" w:cs="Times New Roman"/>
          <w:sz w:val="24"/>
          <w:szCs w:val="24"/>
          <w:lang w:val="uk-UA"/>
        </w:rPr>
        <w:t>у</w:t>
      </w:r>
      <w:r w:rsidRPr="008B7107">
        <w:rPr>
          <w:rFonts w:ascii="Times New Roman" w:hAnsi="Times New Roman" w:cs="Times New Roman"/>
          <w:sz w:val="24"/>
          <w:szCs w:val="24"/>
        </w:rPr>
        <w:t>рахуванням обсягів та строків робіт, належних ресурсів та можливостей виконавців.</w:t>
      </w:r>
    </w:p>
    <w:p w:rsidR="008B7107" w:rsidRPr="008B7107" w:rsidRDefault="008B7107" w:rsidP="008B7107">
      <w:pPr>
        <w:spacing w:after="0" w:line="240" w:lineRule="auto"/>
        <w:ind w:firstLine="523"/>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Спеціалізовані види робіт, форми впливу на організаційну систему з врахуванням реальних ситуацій для отримання кінцевого результату називаються</w:t>
      </w:r>
      <w:r w:rsidRPr="008B7107">
        <w:rPr>
          <w:rFonts w:ascii="Times New Roman" w:hAnsi="Times New Roman" w:cs="Times New Roman"/>
          <w:b/>
          <w:bCs/>
          <w:sz w:val="24"/>
          <w:szCs w:val="24"/>
          <w:shd w:val="clear" w:color="auto" w:fill="FFFFFF"/>
          <w:lang w:val="uk-UA" w:eastAsia="uk-UA"/>
        </w:rPr>
        <w:t xml:space="preserve"> функціями управління</w:t>
      </w:r>
      <w:r w:rsidRPr="008B7107">
        <w:rPr>
          <w:rFonts w:ascii="Times New Roman" w:hAnsi="Times New Roman" w:cs="Times New Roman"/>
          <w:sz w:val="24"/>
          <w:szCs w:val="24"/>
          <w:lang w:val="uk-UA"/>
        </w:rPr>
        <w:t>.</w:t>
      </w:r>
    </w:p>
    <w:p w:rsidR="008B7107" w:rsidRPr="008B7107" w:rsidRDefault="008B7107" w:rsidP="008B7107">
      <w:pPr>
        <w:spacing w:after="0" w:line="240" w:lineRule="auto"/>
        <w:ind w:left="20" w:right="-35" w:firstLine="523"/>
        <w:jc w:val="both"/>
        <w:rPr>
          <w:rFonts w:ascii="Times New Roman" w:hAnsi="Times New Roman" w:cs="Times New Roman"/>
          <w:sz w:val="24"/>
          <w:szCs w:val="24"/>
          <w:lang w:val="uk-UA"/>
        </w:rPr>
      </w:pPr>
      <w:r w:rsidRPr="008B7107">
        <w:rPr>
          <w:rFonts w:ascii="Times New Roman" w:hAnsi="Times New Roman" w:cs="Times New Roman"/>
          <w:sz w:val="24"/>
          <w:szCs w:val="24"/>
          <w:lang w:val="uk-UA" w:eastAsia="uk-UA"/>
        </w:rPr>
        <w:t>Функції управління можна розглядати як з точки зору їх виконавців – конкретних працівників управлінського апарату</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так і з точки зору змісту процесу управління</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характеру виконаної роботи, видів діяльності</w:t>
      </w:r>
      <w:r w:rsidRPr="008B7107">
        <w:rPr>
          <w:rFonts w:ascii="Times New Roman" w:hAnsi="Times New Roman" w:cs="Times New Roman"/>
          <w:sz w:val="24"/>
          <w:szCs w:val="24"/>
          <w:lang w:val="uk-UA"/>
        </w:rPr>
        <w:t xml:space="preserve">. </w:t>
      </w:r>
      <w:r w:rsidRPr="008B7107">
        <w:rPr>
          <w:rFonts w:ascii="Times New Roman" w:hAnsi="Times New Roman" w:cs="Times New Roman"/>
          <w:b/>
          <w:sz w:val="24"/>
          <w:szCs w:val="24"/>
          <w:lang w:val="uk-UA" w:eastAsia="uk-UA"/>
        </w:rPr>
        <w:t>Функції управління можна класифікувати за наступними ознаками</w:t>
      </w:r>
      <w:r w:rsidRPr="008B7107">
        <w:rPr>
          <w:rFonts w:ascii="Times New Roman" w:hAnsi="Times New Roman" w:cs="Times New Roman"/>
          <w:b/>
          <w:sz w:val="24"/>
          <w:szCs w:val="24"/>
          <w:lang w:val="uk-UA"/>
        </w:rPr>
        <w:t>:</w:t>
      </w:r>
    </w:p>
    <w:p w:rsidR="008B7107" w:rsidRPr="008B7107" w:rsidRDefault="008B7107" w:rsidP="008B7107">
      <w:pPr>
        <w:numPr>
          <w:ilvl w:val="0"/>
          <w:numId w:val="35"/>
        </w:numPr>
        <w:tabs>
          <w:tab w:val="left" w:pos="985"/>
        </w:tabs>
        <w:spacing w:after="0" w:line="240" w:lineRule="auto"/>
        <w:ind w:left="20" w:right="-35" w:firstLine="523"/>
        <w:jc w:val="both"/>
        <w:rPr>
          <w:rFonts w:ascii="Times New Roman" w:hAnsi="Times New Roman" w:cs="Times New Roman"/>
          <w:sz w:val="24"/>
          <w:szCs w:val="24"/>
        </w:rPr>
      </w:pPr>
      <w:r w:rsidRPr="008B7107">
        <w:rPr>
          <w:rFonts w:ascii="Times New Roman" w:hAnsi="Times New Roman" w:cs="Times New Roman"/>
          <w:sz w:val="24"/>
          <w:szCs w:val="24"/>
          <w:lang w:eastAsia="uk-UA"/>
        </w:rPr>
        <w:t>за ознаками керуючого об'єкту</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підприємство, цех, ділянка, бригада</w:t>
      </w:r>
      <w:r w:rsidRPr="008B7107">
        <w:rPr>
          <w:rFonts w:ascii="Times New Roman" w:hAnsi="Times New Roman" w:cs="Times New Roman"/>
          <w:sz w:val="24"/>
          <w:szCs w:val="24"/>
          <w:lang w:val="uk-UA" w:eastAsia="uk-UA"/>
        </w:rPr>
        <w:t>;</w:t>
      </w:r>
    </w:p>
    <w:p w:rsidR="008B7107" w:rsidRPr="008B7107" w:rsidRDefault="008B7107" w:rsidP="008B7107">
      <w:pPr>
        <w:numPr>
          <w:ilvl w:val="0"/>
          <w:numId w:val="35"/>
        </w:numPr>
        <w:tabs>
          <w:tab w:val="left" w:pos="990"/>
        </w:tabs>
        <w:spacing w:after="0" w:line="240" w:lineRule="auto"/>
        <w:ind w:left="20" w:right="-35" w:firstLine="523"/>
        <w:jc w:val="both"/>
        <w:rPr>
          <w:rFonts w:ascii="Times New Roman" w:hAnsi="Times New Roman" w:cs="Times New Roman"/>
          <w:sz w:val="24"/>
          <w:szCs w:val="24"/>
        </w:rPr>
      </w:pPr>
      <w:r w:rsidRPr="008B7107">
        <w:rPr>
          <w:rFonts w:ascii="Times New Roman" w:hAnsi="Times New Roman" w:cs="Times New Roman"/>
          <w:sz w:val="24"/>
          <w:szCs w:val="24"/>
          <w:lang w:eastAsia="uk-UA"/>
        </w:rPr>
        <w:t>за ознаками діяльності</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економічна, організаційна, соціальна</w:t>
      </w:r>
      <w:r w:rsidRPr="008B7107">
        <w:rPr>
          <w:rFonts w:ascii="Times New Roman" w:hAnsi="Times New Roman" w:cs="Times New Roman"/>
          <w:sz w:val="24"/>
          <w:szCs w:val="24"/>
          <w:lang w:val="uk-UA" w:eastAsia="uk-UA"/>
        </w:rPr>
        <w:t>;</w:t>
      </w:r>
    </w:p>
    <w:p w:rsidR="008B7107" w:rsidRPr="008B7107" w:rsidRDefault="008B7107" w:rsidP="008B7107">
      <w:pPr>
        <w:numPr>
          <w:ilvl w:val="0"/>
          <w:numId w:val="35"/>
        </w:numPr>
        <w:tabs>
          <w:tab w:val="left" w:pos="990"/>
        </w:tabs>
        <w:spacing w:after="0" w:line="240" w:lineRule="auto"/>
        <w:ind w:left="20" w:right="-35" w:firstLine="523"/>
        <w:jc w:val="both"/>
        <w:rPr>
          <w:rFonts w:ascii="Times New Roman" w:hAnsi="Times New Roman" w:cs="Times New Roman"/>
          <w:sz w:val="24"/>
          <w:szCs w:val="24"/>
        </w:rPr>
      </w:pPr>
      <w:r w:rsidRPr="008B7107">
        <w:rPr>
          <w:rFonts w:ascii="Times New Roman" w:hAnsi="Times New Roman" w:cs="Times New Roman"/>
          <w:sz w:val="24"/>
          <w:szCs w:val="24"/>
          <w:lang w:eastAsia="uk-UA"/>
        </w:rPr>
        <w:t>за однорідністю</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загальні</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спеціальні</w:t>
      </w:r>
      <w:r w:rsidRPr="008B7107">
        <w:rPr>
          <w:rFonts w:ascii="Times New Roman" w:hAnsi="Times New Roman" w:cs="Times New Roman"/>
          <w:sz w:val="24"/>
          <w:szCs w:val="24"/>
          <w:lang w:val="uk-UA" w:eastAsia="uk-UA"/>
        </w:rPr>
        <w:t>;</w:t>
      </w:r>
    </w:p>
    <w:p w:rsidR="008B7107" w:rsidRPr="008B7107" w:rsidRDefault="008B7107" w:rsidP="008B7107">
      <w:pPr>
        <w:numPr>
          <w:ilvl w:val="0"/>
          <w:numId w:val="35"/>
        </w:numPr>
        <w:tabs>
          <w:tab w:val="left" w:pos="990"/>
        </w:tabs>
        <w:spacing w:after="0" w:line="240" w:lineRule="auto"/>
        <w:ind w:left="20" w:right="-35" w:firstLine="523"/>
        <w:jc w:val="both"/>
        <w:rPr>
          <w:rFonts w:ascii="Times New Roman" w:hAnsi="Times New Roman" w:cs="Times New Roman"/>
          <w:spacing w:val="-8"/>
          <w:sz w:val="24"/>
          <w:szCs w:val="24"/>
        </w:rPr>
      </w:pPr>
      <w:r w:rsidRPr="008B7107">
        <w:rPr>
          <w:rFonts w:ascii="Times New Roman" w:hAnsi="Times New Roman" w:cs="Times New Roman"/>
          <w:spacing w:val="-8"/>
          <w:sz w:val="24"/>
          <w:szCs w:val="24"/>
          <w:lang w:eastAsia="uk-UA"/>
        </w:rPr>
        <w:t>за змістом праці</w:t>
      </w:r>
      <w:r w:rsidRPr="008B7107">
        <w:rPr>
          <w:rFonts w:ascii="Times New Roman" w:hAnsi="Times New Roman" w:cs="Times New Roman"/>
          <w:spacing w:val="-8"/>
          <w:sz w:val="24"/>
          <w:szCs w:val="24"/>
          <w:lang w:val="uk-UA" w:eastAsia="uk-UA"/>
        </w:rPr>
        <w:t xml:space="preserve"> – </w:t>
      </w:r>
      <w:r w:rsidRPr="008B7107">
        <w:rPr>
          <w:rFonts w:ascii="Times New Roman" w:hAnsi="Times New Roman" w:cs="Times New Roman"/>
          <w:spacing w:val="-8"/>
          <w:sz w:val="24"/>
          <w:szCs w:val="24"/>
          <w:lang w:eastAsia="uk-UA"/>
        </w:rPr>
        <w:t>наукові дослідження, підготовка виробництва, оперативне управління, постачання та збут, техніко-економічне планування та аналіз, бухоблік, управління кадрами, планування та облік праці і зарплати</w:t>
      </w:r>
      <w:r w:rsidRPr="008B7107">
        <w:rPr>
          <w:rFonts w:ascii="Times New Roman" w:hAnsi="Times New Roman" w:cs="Times New Roman"/>
          <w:spacing w:val="-8"/>
          <w:sz w:val="24"/>
          <w:szCs w:val="24"/>
        </w:rPr>
        <w:t xml:space="preserve">, </w:t>
      </w:r>
      <w:r w:rsidRPr="008B7107">
        <w:rPr>
          <w:rFonts w:ascii="Times New Roman" w:hAnsi="Times New Roman" w:cs="Times New Roman"/>
          <w:spacing w:val="-8"/>
          <w:sz w:val="24"/>
          <w:szCs w:val="24"/>
          <w:lang w:eastAsia="uk-UA"/>
        </w:rPr>
        <w:t>планування та облік фінанс</w:t>
      </w:r>
      <w:r w:rsidRPr="008B7107">
        <w:rPr>
          <w:rFonts w:ascii="Times New Roman" w:hAnsi="Times New Roman" w:cs="Times New Roman"/>
          <w:spacing w:val="-8"/>
          <w:sz w:val="24"/>
          <w:szCs w:val="24"/>
          <w:lang w:val="uk-UA" w:eastAsia="uk-UA"/>
        </w:rPr>
        <w:t>ових ресурсів;</w:t>
      </w:r>
    </w:p>
    <w:p w:rsidR="008B7107" w:rsidRPr="008B7107" w:rsidRDefault="008B7107" w:rsidP="008B7107">
      <w:pPr>
        <w:numPr>
          <w:ilvl w:val="0"/>
          <w:numId w:val="35"/>
        </w:numPr>
        <w:tabs>
          <w:tab w:val="left" w:pos="990"/>
        </w:tabs>
        <w:spacing w:after="0" w:line="240" w:lineRule="auto"/>
        <w:ind w:left="20" w:right="-35" w:firstLine="523"/>
        <w:jc w:val="both"/>
        <w:rPr>
          <w:rFonts w:ascii="Times New Roman" w:hAnsi="Times New Roman" w:cs="Times New Roman"/>
          <w:spacing w:val="-8"/>
          <w:sz w:val="24"/>
          <w:szCs w:val="24"/>
        </w:rPr>
      </w:pPr>
      <w:r w:rsidRPr="008B7107">
        <w:rPr>
          <w:rFonts w:ascii="Times New Roman" w:hAnsi="Times New Roman" w:cs="Times New Roman"/>
          <w:spacing w:val="-8"/>
          <w:sz w:val="24"/>
          <w:szCs w:val="24"/>
          <w:lang w:eastAsia="uk-UA"/>
        </w:rPr>
        <w:t>за характером задач</w:t>
      </w:r>
      <w:r w:rsidRPr="008B7107">
        <w:rPr>
          <w:rFonts w:ascii="Times New Roman" w:hAnsi="Times New Roman" w:cs="Times New Roman"/>
          <w:spacing w:val="-8"/>
          <w:sz w:val="24"/>
          <w:szCs w:val="24"/>
          <w:lang w:val="uk-UA" w:eastAsia="uk-UA"/>
        </w:rPr>
        <w:t xml:space="preserve"> – </w:t>
      </w:r>
      <w:r w:rsidRPr="008B7107">
        <w:rPr>
          <w:rFonts w:ascii="Times New Roman" w:hAnsi="Times New Roman" w:cs="Times New Roman"/>
          <w:spacing w:val="-8"/>
          <w:sz w:val="24"/>
          <w:szCs w:val="24"/>
          <w:lang w:eastAsia="uk-UA"/>
        </w:rPr>
        <w:t>планування, організація, координація та регулювання, мотивація та облік і контроль</w:t>
      </w:r>
      <w:r w:rsidRPr="008B7107">
        <w:rPr>
          <w:rFonts w:ascii="Times New Roman" w:hAnsi="Times New Roman" w:cs="Times New Roman"/>
          <w:spacing w:val="-8"/>
          <w:sz w:val="24"/>
          <w:szCs w:val="24"/>
          <w:lang w:val="uk-UA" w:eastAsia="uk-UA"/>
        </w:rPr>
        <w:t>;</w:t>
      </w:r>
    </w:p>
    <w:p w:rsidR="008B7107" w:rsidRPr="008B7107" w:rsidRDefault="008B7107" w:rsidP="008B7107">
      <w:pPr>
        <w:numPr>
          <w:ilvl w:val="0"/>
          <w:numId w:val="35"/>
        </w:numPr>
        <w:tabs>
          <w:tab w:val="left" w:pos="990"/>
        </w:tabs>
        <w:spacing w:after="0" w:line="240" w:lineRule="auto"/>
        <w:ind w:left="20" w:right="-35" w:firstLine="523"/>
        <w:jc w:val="both"/>
        <w:rPr>
          <w:rFonts w:ascii="Times New Roman" w:hAnsi="Times New Roman" w:cs="Times New Roman"/>
          <w:spacing w:val="-8"/>
          <w:sz w:val="24"/>
          <w:szCs w:val="24"/>
        </w:rPr>
      </w:pPr>
      <w:r w:rsidRPr="008B7107">
        <w:rPr>
          <w:rFonts w:ascii="Times New Roman" w:hAnsi="Times New Roman" w:cs="Times New Roman"/>
          <w:spacing w:val="-8"/>
          <w:sz w:val="24"/>
          <w:szCs w:val="24"/>
          <w:lang w:eastAsia="uk-UA"/>
        </w:rPr>
        <w:t>за періодичністю рішень</w:t>
      </w:r>
      <w:r w:rsidRPr="008B7107">
        <w:rPr>
          <w:rFonts w:ascii="Times New Roman" w:hAnsi="Times New Roman" w:cs="Times New Roman"/>
          <w:spacing w:val="-8"/>
          <w:sz w:val="24"/>
          <w:szCs w:val="24"/>
          <w:lang w:val="uk-UA" w:eastAsia="uk-UA"/>
        </w:rPr>
        <w:t xml:space="preserve"> – </w:t>
      </w:r>
      <w:r w:rsidRPr="008B7107">
        <w:rPr>
          <w:rFonts w:ascii="Times New Roman" w:hAnsi="Times New Roman" w:cs="Times New Roman"/>
          <w:spacing w:val="-8"/>
          <w:sz w:val="24"/>
          <w:szCs w:val="24"/>
          <w:lang w:eastAsia="uk-UA"/>
        </w:rPr>
        <w:t>разові</w:t>
      </w:r>
      <w:r w:rsidRPr="008B7107">
        <w:rPr>
          <w:rFonts w:ascii="Times New Roman" w:hAnsi="Times New Roman" w:cs="Times New Roman"/>
          <w:spacing w:val="-8"/>
          <w:sz w:val="24"/>
          <w:szCs w:val="24"/>
          <w:lang w:val="uk-UA" w:eastAsia="uk-UA"/>
        </w:rPr>
        <w:t xml:space="preserve"> й ті, що </w:t>
      </w:r>
      <w:r w:rsidRPr="008B7107">
        <w:rPr>
          <w:rFonts w:ascii="Times New Roman" w:hAnsi="Times New Roman" w:cs="Times New Roman"/>
          <w:spacing w:val="-8"/>
          <w:sz w:val="24"/>
          <w:szCs w:val="24"/>
          <w:lang w:eastAsia="uk-UA"/>
        </w:rPr>
        <w:t>періодично повто</w:t>
      </w:r>
      <w:r w:rsidRPr="008B7107">
        <w:rPr>
          <w:rFonts w:ascii="Times New Roman" w:hAnsi="Times New Roman" w:cs="Times New Roman"/>
          <w:spacing w:val="-8"/>
          <w:sz w:val="24"/>
          <w:szCs w:val="24"/>
          <w:lang w:val="uk-UA" w:eastAsia="uk-UA"/>
        </w:rPr>
        <w:t>рюються</w:t>
      </w:r>
      <w:r w:rsidRPr="008B7107">
        <w:rPr>
          <w:rFonts w:ascii="Times New Roman" w:hAnsi="Times New Roman" w:cs="Times New Roman"/>
          <w:spacing w:val="-8"/>
          <w:sz w:val="24"/>
          <w:szCs w:val="24"/>
          <w:lang w:eastAsia="uk-UA"/>
        </w:rPr>
        <w:t>.</w:t>
      </w:r>
    </w:p>
    <w:p w:rsidR="008B7107" w:rsidRPr="008B7107" w:rsidRDefault="008B7107" w:rsidP="008B7107">
      <w:pPr>
        <w:spacing w:after="0" w:line="240" w:lineRule="auto"/>
        <w:ind w:left="20" w:right="-35" w:firstLine="523"/>
        <w:jc w:val="both"/>
        <w:rPr>
          <w:rFonts w:ascii="Times New Roman" w:hAnsi="Times New Roman" w:cs="Times New Roman"/>
          <w:spacing w:val="-8"/>
          <w:sz w:val="24"/>
          <w:szCs w:val="24"/>
        </w:rPr>
      </w:pPr>
      <w:r w:rsidRPr="008B7107">
        <w:rPr>
          <w:rFonts w:ascii="Times New Roman" w:hAnsi="Times New Roman" w:cs="Times New Roman"/>
          <w:spacing w:val="-8"/>
          <w:sz w:val="24"/>
          <w:szCs w:val="24"/>
          <w:lang w:eastAsia="uk-UA"/>
        </w:rPr>
        <w:t>В залежності від видів управлінської діяльності та їх впливу на об'єкт виділяють</w:t>
      </w:r>
      <w:r w:rsidRPr="008B7107">
        <w:rPr>
          <w:rFonts w:ascii="Times New Roman" w:hAnsi="Times New Roman" w:cs="Times New Roman"/>
          <w:b/>
          <w:bCs/>
          <w:iCs/>
          <w:spacing w:val="-8"/>
          <w:sz w:val="24"/>
          <w:szCs w:val="24"/>
          <w:shd w:val="clear" w:color="auto" w:fill="FFFFFF"/>
          <w:lang w:eastAsia="uk-UA"/>
        </w:rPr>
        <w:t xml:space="preserve"> загальні </w:t>
      </w:r>
      <w:r w:rsidRPr="008B7107">
        <w:rPr>
          <w:rFonts w:ascii="Times New Roman" w:hAnsi="Times New Roman" w:cs="Times New Roman"/>
          <w:spacing w:val="-8"/>
          <w:sz w:val="24"/>
          <w:szCs w:val="24"/>
          <w:lang w:eastAsia="uk-UA"/>
        </w:rPr>
        <w:t>та</w:t>
      </w:r>
      <w:r w:rsidRPr="008B7107">
        <w:rPr>
          <w:rFonts w:ascii="Times New Roman" w:hAnsi="Times New Roman" w:cs="Times New Roman"/>
          <w:b/>
          <w:bCs/>
          <w:iCs/>
          <w:spacing w:val="-8"/>
          <w:sz w:val="24"/>
          <w:szCs w:val="24"/>
          <w:shd w:val="clear" w:color="auto" w:fill="FFFFFF"/>
          <w:lang w:eastAsia="uk-UA"/>
        </w:rPr>
        <w:t xml:space="preserve"> конкретні</w:t>
      </w:r>
      <w:r w:rsidRPr="008B7107">
        <w:rPr>
          <w:rFonts w:ascii="Times New Roman" w:hAnsi="Times New Roman" w:cs="Times New Roman"/>
          <w:spacing w:val="-8"/>
          <w:sz w:val="24"/>
          <w:szCs w:val="24"/>
          <w:lang w:eastAsia="uk-UA"/>
        </w:rPr>
        <w:t xml:space="preserve"> функції менеджменту.</w:t>
      </w:r>
    </w:p>
    <w:p w:rsidR="008B7107" w:rsidRPr="008B7107" w:rsidRDefault="008B7107" w:rsidP="008B7107">
      <w:pPr>
        <w:spacing w:after="0" w:line="240" w:lineRule="auto"/>
        <w:ind w:left="23" w:right="-34" w:firstLine="522"/>
        <w:jc w:val="both"/>
        <w:rPr>
          <w:rFonts w:ascii="Times New Roman" w:hAnsi="Times New Roman" w:cs="Times New Roman"/>
          <w:spacing w:val="-8"/>
          <w:sz w:val="24"/>
          <w:szCs w:val="24"/>
        </w:rPr>
      </w:pPr>
      <w:r w:rsidRPr="008B7107">
        <w:rPr>
          <w:rFonts w:ascii="Times New Roman" w:hAnsi="Times New Roman" w:cs="Times New Roman"/>
          <w:b/>
          <w:bCs/>
          <w:iCs/>
          <w:spacing w:val="-8"/>
          <w:sz w:val="24"/>
          <w:szCs w:val="24"/>
          <w:shd w:val="clear" w:color="auto" w:fill="FFFFFF"/>
          <w:lang w:eastAsia="uk-UA"/>
        </w:rPr>
        <w:t>Загальні функції</w:t>
      </w:r>
      <w:r w:rsidRPr="008B7107">
        <w:rPr>
          <w:rFonts w:ascii="Times New Roman" w:hAnsi="Times New Roman" w:cs="Times New Roman"/>
          <w:spacing w:val="-8"/>
          <w:sz w:val="24"/>
          <w:szCs w:val="24"/>
          <w:lang w:eastAsia="uk-UA"/>
        </w:rPr>
        <w:t xml:space="preserve"> визначають вид управлінської діяльності незалежно від місця її проявлення</w:t>
      </w:r>
      <w:r w:rsidRPr="008B7107">
        <w:rPr>
          <w:rFonts w:ascii="Times New Roman" w:hAnsi="Times New Roman" w:cs="Times New Roman"/>
          <w:spacing w:val="-8"/>
          <w:sz w:val="24"/>
          <w:szCs w:val="24"/>
          <w:lang w:val="uk-UA" w:eastAsia="uk-UA"/>
        </w:rPr>
        <w:t xml:space="preserve">, </w:t>
      </w:r>
      <w:r w:rsidRPr="008B7107">
        <w:rPr>
          <w:rFonts w:ascii="Times New Roman" w:hAnsi="Times New Roman" w:cs="Times New Roman"/>
          <w:spacing w:val="-8"/>
          <w:sz w:val="24"/>
          <w:szCs w:val="24"/>
          <w:lang w:eastAsia="uk-UA"/>
        </w:rPr>
        <w:t>від виду організації</w:t>
      </w:r>
      <w:r w:rsidRPr="008B7107">
        <w:rPr>
          <w:rFonts w:ascii="Times New Roman" w:hAnsi="Times New Roman" w:cs="Times New Roman"/>
          <w:spacing w:val="-8"/>
          <w:sz w:val="24"/>
          <w:szCs w:val="24"/>
        </w:rPr>
        <w:t xml:space="preserve">, </w:t>
      </w:r>
      <w:r w:rsidRPr="008B7107">
        <w:rPr>
          <w:rFonts w:ascii="Times New Roman" w:hAnsi="Times New Roman" w:cs="Times New Roman"/>
          <w:spacing w:val="-8"/>
          <w:sz w:val="24"/>
          <w:szCs w:val="24"/>
          <w:lang w:eastAsia="uk-UA"/>
        </w:rPr>
        <w:t>характеру діяльності</w:t>
      </w:r>
      <w:r w:rsidRPr="008B7107">
        <w:rPr>
          <w:rFonts w:ascii="Times New Roman" w:hAnsi="Times New Roman" w:cs="Times New Roman"/>
          <w:spacing w:val="-8"/>
          <w:sz w:val="24"/>
          <w:szCs w:val="24"/>
        </w:rPr>
        <w:t xml:space="preserve">, </w:t>
      </w:r>
      <w:r w:rsidRPr="008B7107">
        <w:rPr>
          <w:rFonts w:ascii="Times New Roman" w:hAnsi="Times New Roman" w:cs="Times New Roman"/>
          <w:spacing w:val="-8"/>
          <w:sz w:val="24"/>
          <w:szCs w:val="24"/>
          <w:lang w:eastAsia="uk-UA"/>
        </w:rPr>
        <w:t>масштабів</w:t>
      </w:r>
      <w:r w:rsidRPr="008B7107">
        <w:rPr>
          <w:rFonts w:ascii="Times New Roman" w:hAnsi="Times New Roman" w:cs="Times New Roman"/>
          <w:spacing w:val="-8"/>
          <w:sz w:val="24"/>
          <w:szCs w:val="24"/>
        </w:rPr>
        <w:t xml:space="preserve">, </w:t>
      </w:r>
      <w:r w:rsidRPr="008B7107">
        <w:rPr>
          <w:rFonts w:ascii="Times New Roman" w:hAnsi="Times New Roman" w:cs="Times New Roman"/>
          <w:spacing w:val="-8"/>
          <w:sz w:val="24"/>
          <w:szCs w:val="24"/>
          <w:lang w:eastAsia="uk-UA"/>
        </w:rPr>
        <w:t>до них відносяться</w:t>
      </w:r>
      <w:r w:rsidRPr="008B7107">
        <w:rPr>
          <w:rFonts w:ascii="Times New Roman" w:hAnsi="Times New Roman" w:cs="Times New Roman"/>
          <w:spacing w:val="-8"/>
          <w:sz w:val="24"/>
          <w:szCs w:val="24"/>
          <w:lang w:val="uk-UA" w:eastAsia="uk-UA"/>
        </w:rPr>
        <w:t xml:space="preserve"> – </w:t>
      </w:r>
      <w:r w:rsidRPr="008B7107">
        <w:rPr>
          <w:rFonts w:ascii="Times New Roman" w:hAnsi="Times New Roman" w:cs="Times New Roman"/>
          <w:spacing w:val="-8"/>
          <w:sz w:val="24"/>
          <w:szCs w:val="24"/>
          <w:lang w:eastAsia="uk-UA"/>
        </w:rPr>
        <w:t>планування</w:t>
      </w:r>
      <w:r w:rsidRPr="008B7107">
        <w:rPr>
          <w:rFonts w:ascii="Times New Roman" w:hAnsi="Times New Roman" w:cs="Times New Roman"/>
          <w:spacing w:val="-8"/>
          <w:sz w:val="24"/>
          <w:szCs w:val="24"/>
        </w:rPr>
        <w:t xml:space="preserve">, </w:t>
      </w:r>
      <w:r w:rsidRPr="008B7107">
        <w:rPr>
          <w:rFonts w:ascii="Times New Roman" w:hAnsi="Times New Roman" w:cs="Times New Roman"/>
          <w:spacing w:val="-8"/>
          <w:sz w:val="24"/>
          <w:szCs w:val="24"/>
          <w:lang w:eastAsia="uk-UA"/>
        </w:rPr>
        <w:t>організація</w:t>
      </w:r>
      <w:r w:rsidRPr="008B7107">
        <w:rPr>
          <w:rFonts w:ascii="Times New Roman" w:hAnsi="Times New Roman" w:cs="Times New Roman"/>
          <w:spacing w:val="-8"/>
          <w:sz w:val="24"/>
          <w:szCs w:val="24"/>
        </w:rPr>
        <w:t>,</w:t>
      </w:r>
      <w:r w:rsidRPr="008B7107">
        <w:rPr>
          <w:rFonts w:ascii="Times New Roman" w:hAnsi="Times New Roman" w:cs="Times New Roman"/>
          <w:spacing w:val="-8"/>
          <w:sz w:val="24"/>
          <w:szCs w:val="24"/>
          <w:lang w:val="uk-UA"/>
        </w:rPr>
        <w:t xml:space="preserve"> </w:t>
      </w:r>
      <w:r w:rsidRPr="008B7107">
        <w:rPr>
          <w:rFonts w:ascii="Times New Roman" w:hAnsi="Times New Roman" w:cs="Times New Roman"/>
          <w:spacing w:val="-8"/>
          <w:sz w:val="24"/>
          <w:szCs w:val="24"/>
          <w:lang w:eastAsia="uk-UA"/>
        </w:rPr>
        <w:t>мотивація та контроль.</w:t>
      </w:r>
    </w:p>
    <w:p w:rsidR="008B7107" w:rsidRPr="008B7107" w:rsidRDefault="008B7107" w:rsidP="008B7107">
      <w:pPr>
        <w:framePr w:wrap="notBeside" w:vAnchor="text" w:hAnchor="text" w:xAlign="center" w:y="1"/>
        <w:spacing w:after="0" w:line="240" w:lineRule="auto"/>
        <w:jc w:val="both"/>
        <w:rPr>
          <w:rFonts w:ascii="Times New Roman" w:hAnsi="Times New Roman" w:cs="Times New Roman"/>
          <w:sz w:val="24"/>
          <w:szCs w:val="24"/>
          <w:lang w:val="uk-UA"/>
        </w:rPr>
      </w:pPr>
      <w:r w:rsidRPr="008B7107">
        <w:rPr>
          <w:rFonts w:ascii="Times New Roman" w:hAnsi="Times New Roman" w:cs="Times New Roman"/>
          <w:noProof/>
          <w:sz w:val="24"/>
          <w:szCs w:val="24"/>
          <w:lang w:val="en-US"/>
        </w:rPr>
        <w:drawing>
          <wp:inline distT="0" distB="0" distL="0" distR="0" wp14:anchorId="7DFAA2FC" wp14:editId="134B8CF8">
            <wp:extent cx="5495925" cy="14001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5495925" cy="1400175"/>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left="2999" w:firstLine="522"/>
        <w:jc w:val="both"/>
        <w:rPr>
          <w:rFonts w:ascii="Times New Roman" w:hAnsi="Times New Roman" w:cs="Times New Roman"/>
          <w:b/>
          <w:bCs/>
          <w:sz w:val="24"/>
          <w:szCs w:val="24"/>
          <w:lang w:val="uk-UA" w:eastAsia="uk-UA"/>
        </w:rPr>
      </w:pPr>
      <w:r w:rsidRPr="008B7107">
        <w:rPr>
          <w:rFonts w:ascii="Times New Roman" w:hAnsi="Times New Roman" w:cs="Times New Roman"/>
          <w:b/>
          <w:bCs/>
          <w:sz w:val="24"/>
          <w:szCs w:val="24"/>
          <w:lang w:val="uk-UA"/>
        </w:rPr>
        <w:t xml:space="preserve">Рисунок 1 – </w:t>
      </w:r>
      <w:r w:rsidRPr="008B7107">
        <w:rPr>
          <w:rFonts w:ascii="Times New Roman" w:hAnsi="Times New Roman" w:cs="Times New Roman"/>
          <w:b/>
          <w:bCs/>
          <w:sz w:val="24"/>
          <w:szCs w:val="24"/>
          <w:lang w:val="uk-UA" w:eastAsia="uk-UA"/>
        </w:rPr>
        <w:t>Основні функції управління</w:t>
      </w:r>
    </w:p>
    <w:p w:rsidR="008B7107" w:rsidRPr="008B7107" w:rsidRDefault="008B7107" w:rsidP="008B7107">
      <w:pPr>
        <w:spacing w:after="0" w:line="240" w:lineRule="auto"/>
        <w:ind w:left="20" w:firstLine="704"/>
        <w:jc w:val="both"/>
        <w:rPr>
          <w:rFonts w:ascii="Times New Roman" w:hAnsi="Times New Roman" w:cs="Times New Roman"/>
          <w:spacing w:val="-8"/>
          <w:sz w:val="24"/>
          <w:szCs w:val="24"/>
          <w:lang w:val="uk-UA" w:eastAsia="uk-UA"/>
        </w:rPr>
      </w:pPr>
    </w:p>
    <w:p w:rsidR="008B7107" w:rsidRPr="008B7107" w:rsidRDefault="008B7107" w:rsidP="008B7107">
      <w:pPr>
        <w:spacing w:after="0" w:line="240" w:lineRule="auto"/>
        <w:ind w:left="20" w:firstLine="704"/>
        <w:jc w:val="both"/>
        <w:rPr>
          <w:rFonts w:ascii="Times New Roman" w:hAnsi="Times New Roman" w:cs="Times New Roman"/>
          <w:spacing w:val="-8"/>
          <w:sz w:val="24"/>
          <w:szCs w:val="24"/>
          <w:lang w:val="uk-UA"/>
        </w:rPr>
      </w:pPr>
      <w:r w:rsidRPr="008B7107">
        <w:rPr>
          <w:rFonts w:ascii="Times New Roman" w:hAnsi="Times New Roman" w:cs="Times New Roman"/>
          <w:spacing w:val="-8"/>
          <w:sz w:val="24"/>
          <w:szCs w:val="24"/>
          <w:lang w:val="uk-UA" w:eastAsia="uk-UA"/>
        </w:rPr>
        <w:lastRenderedPageBreak/>
        <w:t>Функції управління охоплюють всі аспекти діяльності підприємства як системи:</w:t>
      </w:r>
    </w:p>
    <w:p w:rsidR="008B7107" w:rsidRPr="008B7107" w:rsidRDefault="008B7107" w:rsidP="008B7107">
      <w:pPr>
        <w:numPr>
          <w:ilvl w:val="0"/>
          <w:numId w:val="35"/>
        </w:numPr>
        <w:tabs>
          <w:tab w:val="left" w:pos="990"/>
        </w:tabs>
        <w:spacing w:after="0" w:line="240" w:lineRule="auto"/>
        <w:ind w:left="20" w:right="-5" w:firstLine="704"/>
        <w:jc w:val="both"/>
        <w:rPr>
          <w:rFonts w:ascii="Times New Roman" w:hAnsi="Times New Roman" w:cs="Times New Roman"/>
          <w:spacing w:val="-8"/>
          <w:sz w:val="24"/>
          <w:szCs w:val="24"/>
          <w:lang w:val="uk-UA"/>
        </w:rPr>
      </w:pPr>
      <w:r w:rsidRPr="008B7107">
        <w:rPr>
          <w:rFonts w:ascii="Times New Roman" w:hAnsi="Times New Roman" w:cs="Times New Roman"/>
          <w:spacing w:val="-8"/>
          <w:sz w:val="24"/>
          <w:szCs w:val="24"/>
          <w:lang w:val="uk-UA" w:eastAsia="uk-UA"/>
        </w:rPr>
        <w:t>економічні аспекти – пропозиція, обсяг робіт та продукції, рентабельність</w:t>
      </w:r>
      <w:r w:rsidRPr="008B7107">
        <w:rPr>
          <w:rFonts w:ascii="Times New Roman" w:hAnsi="Times New Roman" w:cs="Times New Roman"/>
          <w:spacing w:val="-8"/>
          <w:sz w:val="24"/>
          <w:szCs w:val="24"/>
          <w:lang w:val="uk-UA"/>
        </w:rPr>
        <w:t xml:space="preserve">, </w:t>
      </w:r>
      <w:r w:rsidRPr="008B7107">
        <w:rPr>
          <w:rFonts w:ascii="Times New Roman" w:hAnsi="Times New Roman" w:cs="Times New Roman"/>
          <w:spacing w:val="-8"/>
          <w:sz w:val="24"/>
          <w:szCs w:val="24"/>
          <w:lang w:val="uk-UA" w:eastAsia="uk-UA"/>
        </w:rPr>
        <w:t>собівартість</w:t>
      </w:r>
      <w:r w:rsidRPr="008B7107">
        <w:rPr>
          <w:rFonts w:ascii="Times New Roman" w:hAnsi="Times New Roman" w:cs="Times New Roman"/>
          <w:spacing w:val="-8"/>
          <w:sz w:val="24"/>
          <w:szCs w:val="24"/>
          <w:lang w:val="uk-UA"/>
        </w:rPr>
        <w:t xml:space="preserve">, </w:t>
      </w:r>
      <w:r w:rsidRPr="008B7107">
        <w:rPr>
          <w:rFonts w:ascii="Times New Roman" w:hAnsi="Times New Roman" w:cs="Times New Roman"/>
          <w:spacing w:val="-8"/>
          <w:sz w:val="24"/>
          <w:szCs w:val="24"/>
          <w:lang w:val="uk-UA" w:eastAsia="uk-UA"/>
        </w:rPr>
        <w:t>ресурси та трудомісткість;</w:t>
      </w:r>
    </w:p>
    <w:p w:rsidR="008B7107" w:rsidRPr="008B7107" w:rsidRDefault="008B7107" w:rsidP="008B7107">
      <w:pPr>
        <w:numPr>
          <w:ilvl w:val="0"/>
          <w:numId w:val="35"/>
        </w:numPr>
        <w:tabs>
          <w:tab w:val="left" w:pos="985"/>
        </w:tabs>
        <w:spacing w:after="0" w:line="240" w:lineRule="auto"/>
        <w:ind w:left="20" w:firstLine="704"/>
        <w:jc w:val="both"/>
        <w:rPr>
          <w:rFonts w:ascii="Times New Roman" w:hAnsi="Times New Roman" w:cs="Times New Roman"/>
          <w:spacing w:val="-8"/>
          <w:sz w:val="24"/>
          <w:szCs w:val="24"/>
        </w:rPr>
      </w:pPr>
      <w:r w:rsidRPr="008B7107">
        <w:rPr>
          <w:rFonts w:ascii="Times New Roman" w:hAnsi="Times New Roman" w:cs="Times New Roman"/>
          <w:spacing w:val="-8"/>
          <w:sz w:val="24"/>
          <w:szCs w:val="24"/>
          <w:lang w:eastAsia="uk-UA"/>
        </w:rPr>
        <w:t>організаційні аспекти</w:t>
      </w:r>
      <w:r w:rsidRPr="008B7107">
        <w:rPr>
          <w:rFonts w:ascii="Times New Roman" w:hAnsi="Times New Roman" w:cs="Times New Roman"/>
          <w:spacing w:val="-8"/>
          <w:sz w:val="24"/>
          <w:szCs w:val="24"/>
          <w:lang w:val="uk-UA" w:eastAsia="uk-UA"/>
        </w:rPr>
        <w:t xml:space="preserve"> – </w:t>
      </w:r>
      <w:r w:rsidRPr="008B7107">
        <w:rPr>
          <w:rFonts w:ascii="Times New Roman" w:hAnsi="Times New Roman" w:cs="Times New Roman"/>
          <w:spacing w:val="-8"/>
          <w:sz w:val="24"/>
          <w:szCs w:val="24"/>
          <w:lang w:eastAsia="uk-UA"/>
        </w:rPr>
        <w:t>керуюча та керована підсистем</w:t>
      </w:r>
      <w:r w:rsidRPr="008B7107">
        <w:rPr>
          <w:rFonts w:ascii="Times New Roman" w:hAnsi="Times New Roman" w:cs="Times New Roman"/>
          <w:spacing w:val="-8"/>
          <w:sz w:val="24"/>
          <w:szCs w:val="24"/>
          <w:lang w:val="uk-UA" w:eastAsia="uk-UA"/>
        </w:rPr>
        <w:t>и</w:t>
      </w:r>
      <w:r w:rsidRPr="008B7107">
        <w:rPr>
          <w:rFonts w:ascii="Times New Roman" w:hAnsi="Times New Roman" w:cs="Times New Roman"/>
          <w:spacing w:val="-8"/>
          <w:sz w:val="24"/>
          <w:szCs w:val="24"/>
          <w:lang w:eastAsia="uk-UA"/>
        </w:rPr>
        <w:t xml:space="preserve"> (бригада, відділ, цех)</w:t>
      </w:r>
      <w:r w:rsidRPr="008B7107">
        <w:rPr>
          <w:rFonts w:ascii="Times New Roman" w:hAnsi="Times New Roman" w:cs="Times New Roman"/>
          <w:spacing w:val="-8"/>
          <w:sz w:val="24"/>
          <w:szCs w:val="24"/>
          <w:lang w:val="uk-UA" w:eastAsia="uk-UA"/>
        </w:rPr>
        <w:t>;</w:t>
      </w:r>
    </w:p>
    <w:p w:rsidR="008B7107" w:rsidRPr="008B7107" w:rsidRDefault="008B7107" w:rsidP="008B7107">
      <w:pPr>
        <w:numPr>
          <w:ilvl w:val="0"/>
          <w:numId w:val="35"/>
        </w:numPr>
        <w:tabs>
          <w:tab w:val="left" w:pos="985"/>
        </w:tabs>
        <w:spacing w:after="0" w:line="240" w:lineRule="auto"/>
        <w:ind w:left="20" w:firstLine="704"/>
        <w:jc w:val="both"/>
        <w:rPr>
          <w:rFonts w:ascii="Times New Roman" w:hAnsi="Times New Roman" w:cs="Times New Roman"/>
          <w:spacing w:val="-8"/>
          <w:sz w:val="24"/>
          <w:szCs w:val="24"/>
        </w:rPr>
      </w:pPr>
      <w:r w:rsidRPr="008B7107">
        <w:rPr>
          <w:rFonts w:ascii="Times New Roman" w:hAnsi="Times New Roman" w:cs="Times New Roman"/>
          <w:spacing w:val="-8"/>
          <w:sz w:val="24"/>
          <w:szCs w:val="24"/>
          <w:lang w:eastAsia="uk-UA"/>
        </w:rPr>
        <w:t>соціальні аспекти</w:t>
      </w:r>
      <w:r w:rsidRPr="008B7107">
        <w:rPr>
          <w:rFonts w:ascii="Times New Roman" w:hAnsi="Times New Roman" w:cs="Times New Roman"/>
          <w:spacing w:val="-8"/>
          <w:sz w:val="24"/>
          <w:szCs w:val="24"/>
          <w:lang w:val="uk-UA" w:eastAsia="uk-UA"/>
        </w:rPr>
        <w:t>;</w:t>
      </w:r>
    </w:p>
    <w:p w:rsidR="008B7107" w:rsidRPr="008B7107" w:rsidRDefault="008B7107" w:rsidP="008B7107">
      <w:pPr>
        <w:numPr>
          <w:ilvl w:val="0"/>
          <w:numId w:val="35"/>
        </w:numPr>
        <w:tabs>
          <w:tab w:val="left" w:pos="994"/>
        </w:tabs>
        <w:spacing w:after="0" w:line="240" w:lineRule="auto"/>
        <w:ind w:left="20" w:right="-5" w:firstLine="704"/>
        <w:jc w:val="both"/>
        <w:rPr>
          <w:rFonts w:ascii="Times New Roman" w:hAnsi="Times New Roman" w:cs="Times New Roman"/>
          <w:spacing w:val="-8"/>
          <w:sz w:val="24"/>
          <w:szCs w:val="24"/>
        </w:rPr>
      </w:pPr>
      <w:r w:rsidRPr="008B7107">
        <w:rPr>
          <w:rFonts w:ascii="Times New Roman" w:hAnsi="Times New Roman" w:cs="Times New Roman"/>
          <w:spacing w:val="-8"/>
          <w:sz w:val="24"/>
          <w:szCs w:val="24"/>
          <w:lang w:eastAsia="uk-UA"/>
        </w:rPr>
        <w:t>технологічні аспекти</w:t>
      </w:r>
      <w:r w:rsidRPr="008B7107">
        <w:rPr>
          <w:rFonts w:ascii="Times New Roman" w:hAnsi="Times New Roman" w:cs="Times New Roman"/>
          <w:spacing w:val="-8"/>
          <w:sz w:val="24"/>
          <w:szCs w:val="24"/>
          <w:lang w:val="uk-UA" w:eastAsia="uk-UA"/>
        </w:rPr>
        <w:t xml:space="preserve"> – </w:t>
      </w:r>
      <w:r w:rsidRPr="008B7107">
        <w:rPr>
          <w:rFonts w:ascii="Times New Roman" w:hAnsi="Times New Roman" w:cs="Times New Roman"/>
          <w:spacing w:val="-8"/>
          <w:sz w:val="24"/>
          <w:szCs w:val="24"/>
          <w:lang w:eastAsia="uk-UA"/>
        </w:rPr>
        <w:t>трудові ресурси, матеріали, знаряддя праці (засоби виробництва) та послуги, вироби.</w:t>
      </w:r>
    </w:p>
    <w:p w:rsidR="008B7107" w:rsidRPr="008B7107" w:rsidRDefault="008B7107" w:rsidP="008B7107">
      <w:pPr>
        <w:spacing w:after="0" w:line="240" w:lineRule="auto"/>
        <w:ind w:firstLine="567"/>
        <w:jc w:val="both"/>
        <w:rPr>
          <w:rFonts w:ascii="Times New Roman" w:hAnsi="Times New Roman" w:cs="Times New Roman"/>
          <w:sz w:val="24"/>
          <w:szCs w:val="24"/>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2. Планування на підприємстві. Плани та їх види</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 </w:t>
      </w:r>
    </w:p>
    <w:p w:rsidR="008B7107" w:rsidRPr="008B7107" w:rsidRDefault="008B7107" w:rsidP="008B7107">
      <w:pPr>
        <w:spacing w:after="0" w:line="240" w:lineRule="auto"/>
        <w:ind w:right="40" w:firstLine="544"/>
        <w:jc w:val="both"/>
        <w:rPr>
          <w:rFonts w:ascii="Times New Roman" w:hAnsi="Times New Roman" w:cs="Times New Roman"/>
          <w:sz w:val="24"/>
          <w:szCs w:val="24"/>
        </w:rPr>
      </w:pPr>
      <w:r w:rsidRPr="008B7107">
        <w:rPr>
          <w:rFonts w:ascii="Times New Roman" w:hAnsi="Times New Roman" w:cs="Times New Roman"/>
          <w:b/>
          <w:bCs/>
          <w:sz w:val="24"/>
          <w:szCs w:val="24"/>
          <w:lang w:eastAsia="uk-UA"/>
        </w:rPr>
        <w:t>Планування</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це стадія процесу управління</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на якій визначається мета діяльності підприємства</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а також розробляються найбільш ефективніші методи в конкретних умовах.</w:t>
      </w:r>
      <w:r w:rsidRPr="008B7107">
        <w:rPr>
          <w:rFonts w:ascii="Times New Roman" w:hAnsi="Times New Roman" w:cs="Times New Roman"/>
          <w:b/>
          <w:bCs/>
          <w:sz w:val="24"/>
          <w:szCs w:val="24"/>
          <w:lang w:eastAsia="uk-UA"/>
        </w:rPr>
        <w:t xml:space="preserve"> Планування</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це один із способів</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за допомогою якого керівництво забезпечує єдине направлення зусиль всіх членів організації для досягнення їх загальної мети.</w:t>
      </w:r>
    </w:p>
    <w:p w:rsidR="008B7107" w:rsidRPr="008B7107" w:rsidRDefault="008B7107" w:rsidP="008B7107">
      <w:pPr>
        <w:spacing w:after="0" w:line="240" w:lineRule="auto"/>
        <w:ind w:right="40" w:firstLine="544"/>
        <w:jc w:val="both"/>
        <w:rPr>
          <w:rFonts w:ascii="Times New Roman" w:hAnsi="Times New Roman" w:cs="Times New Roman"/>
          <w:sz w:val="24"/>
          <w:szCs w:val="24"/>
          <w:lang w:val="uk-UA"/>
        </w:rPr>
      </w:pPr>
      <w:r w:rsidRPr="008B7107">
        <w:rPr>
          <w:rFonts w:ascii="Times New Roman" w:hAnsi="Times New Roman" w:cs="Times New Roman"/>
          <w:sz w:val="24"/>
          <w:szCs w:val="24"/>
          <w:lang w:val="uk-UA" w:eastAsia="uk-UA"/>
        </w:rPr>
        <w:t xml:space="preserve">Передує </w:t>
      </w:r>
      <w:r w:rsidRPr="008B7107">
        <w:rPr>
          <w:rFonts w:ascii="Times New Roman" w:hAnsi="Times New Roman" w:cs="Times New Roman"/>
          <w:sz w:val="24"/>
          <w:szCs w:val="24"/>
          <w:lang w:eastAsia="uk-UA"/>
        </w:rPr>
        <w:t>плануванн</w:t>
      </w:r>
      <w:r w:rsidRPr="008B7107">
        <w:rPr>
          <w:rFonts w:ascii="Times New Roman" w:hAnsi="Times New Roman" w:cs="Times New Roman"/>
          <w:sz w:val="24"/>
          <w:szCs w:val="24"/>
          <w:lang w:val="uk-UA" w:eastAsia="uk-UA"/>
        </w:rPr>
        <w:t xml:space="preserve">ю </w:t>
      </w:r>
      <w:r w:rsidRPr="008B7107">
        <w:rPr>
          <w:rFonts w:ascii="Times New Roman" w:hAnsi="Times New Roman" w:cs="Times New Roman"/>
          <w:iCs/>
          <w:noProof/>
          <w:sz w:val="24"/>
          <w:szCs w:val="24"/>
          <w:lang w:eastAsia="uk-UA"/>
        </w:rPr>
        <w:t>прогнозуванн</w:t>
      </w:r>
      <w:r w:rsidRPr="008B7107">
        <w:rPr>
          <w:rFonts w:ascii="Times New Roman" w:hAnsi="Times New Roman" w:cs="Times New Roman"/>
          <w:iCs/>
          <w:noProof/>
          <w:sz w:val="24"/>
          <w:szCs w:val="24"/>
          <w:lang w:val="uk-UA" w:eastAsia="uk-UA"/>
        </w:rPr>
        <w:t xml:space="preserve">я, </w:t>
      </w:r>
      <w:r w:rsidRPr="008B7107">
        <w:rPr>
          <w:rFonts w:ascii="Times New Roman" w:hAnsi="Times New Roman" w:cs="Times New Roman"/>
          <w:b/>
          <w:sz w:val="24"/>
          <w:szCs w:val="24"/>
          <w:lang w:eastAsia="uk-UA"/>
        </w:rPr>
        <w:t>тобто</w:t>
      </w:r>
      <w:r w:rsidRPr="008B7107">
        <w:rPr>
          <w:rFonts w:ascii="Times New Roman" w:hAnsi="Times New Roman" w:cs="Times New Roman"/>
          <w:sz w:val="24"/>
          <w:szCs w:val="24"/>
          <w:lang w:eastAsia="uk-UA"/>
        </w:rPr>
        <w:t>, виявлення реальних тенденцій, стану розвитку бізнесу в майбутньому, а також альтернативних шляхів розвитку та строків їх виконання.</w:t>
      </w:r>
    </w:p>
    <w:p w:rsidR="008B7107" w:rsidRPr="008B7107" w:rsidRDefault="008B7107" w:rsidP="008B7107">
      <w:pPr>
        <w:spacing w:after="0" w:line="240" w:lineRule="auto"/>
        <w:ind w:right="40" w:firstLine="544"/>
        <w:jc w:val="both"/>
        <w:rPr>
          <w:rFonts w:ascii="Times New Roman" w:hAnsi="Times New Roman" w:cs="Times New Roman"/>
          <w:sz w:val="24"/>
          <w:szCs w:val="24"/>
          <w:lang w:val="uk-UA"/>
        </w:rPr>
      </w:pPr>
      <w:r w:rsidRPr="008B7107">
        <w:rPr>
          <w:rFonts w:ascii="Times New Roman" w:hAnsi="Times New Roman" w:cs="Times New Roman"/>
          <w:b/>
          <w:sz w:val="24"/>
          <w:szCs w:val="24"/>
          <w:lang w:val="uk-UA" w:eastAsia="uk-UA"/>
        </w:rPr>
        <w:t>План</w:t>
      </w:r>
      <w:r w:rsidRPr="008B7107">
        <w:rPr>
          <w:rFonts w:ascii="Times New Roman" w:hAnsi="Times New Roman" w:cs="Times New Roman"/>
          <w:sz w:val="24"/>
          <w:szCs w:val="24"/>
          <w:lang w:val="uk-UA" w:eastAsia="uk-UA"/>
        </w:rPr>
        <w:t xml:space="preserve"> стає основою діяльності підприємств всіх форм власності, так як без нього неможливо забезпечити погодження в роботі всіх підрозділів підприємства</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контролювати результати</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визначати потребу в ресурсах, стимулювати трудову активність робітників.</w:t>
      </w:r>
    </w:p>
    <w:p w:rsidR="008B7107" w:rsidRPr="008B7107" w:rsidRDefault="008B7107" w:rsidP="008B7107">
      <w:pPr>
        <w:spacing w:after="0" w:line="240" w:lineRule="auto"/>
        <w:ind w:firstLine="544"/>
        <w:jc w:val="both"/>
        <w:rPr>
          <w:rFonts w:ascii="Times New Roman" w:hAnsi="Times New Roman" w:cs="Times New Roman"/>
          <w:b/>
          <w:sz w:val="24"/>
          <w:szCs w:val="24"/>
        </w:rPr>
      </w:pPr>
      <w:r w:rsidRPr="008B7107">
        <w:rPr>
          <w:rFonts w:ascii="Times New Roman" w:hAnsi="Times New Roman" w:cs="Times New Roman"/>
          <w:b/>
          <w:sz w:val="24"/>
          <w:szCs w:val="24"/>
          <w:lang w:val="uk-UA" w:eastAsia="uk-UA"/>
        </w:rPr>
        <w:t>Процес складання п</w:t>
      </w:r>
      <w:r w:rsidRPr="008B7107">
        <w:rPr>
          <w:rFonts w:ascii="Times New Roman" w:hAnsi="Times New Roman" w:cs="Times New Roman"/>
          <w:b/>
          <w:sz w:val="24"/>
          <w:szCs w:val="24"/>
          <w:lang w:eastAsia="uk-UA"/>
        </w:rPr>
        <w:t>лан</w:t>
      </w:r>
      <w:r w:rsidRPr="008B7107">
        <w:rPr>
          <w:rFonts w:ascii="Times New Roman" w:hAnsi="Times New Roman" w:cs="Times New Roman"/>
          <w:b/>
          <w:sz w:val="24"/>
          <w:szCs w:val="24"/>
          <w:lang w:val="uk-UA" w:eastAsia="uk-UA"/>
        </w:rPr>
        <w:t>у</w:t>
      </w:r>
      <w:r w:rsidRPr="008B7107">
        <w:rPr>
          <w:rFonts w:ascii="Times New Roman" w:hAnsi="Times New Roman" w:cs="Times New Roman"/>
          <w:b/>
          <w:sz w:val="24"/>
          <w:szCs w:val="24"/>
          <w:lang w:eastAsia="uk-UA"/>
        </w:rPr>
        <w:t xml:space="preserve"> міст</w:t>
      </w:r>
      <w:r w:rsidRPr="008B7107">
        <w:rPr>
          <w:rFonts w:ascii="Times New Roman" w:hAnsi="Times New Roman" w:cs="Times New Roman"/>
          <w:b/>
          <w:sz w:val="24"/>
          <w:szCs w:val="24"/>
          <w:lang w:val="uk-UA" w:eastAsia="uk-UA"/>
        </w:rPr>
        <w:t>и</w:t>
      </w:r>
      <w:r w:rsidRPr="008B7107">
        <w:rPr>
          <w:rFonts w:ascii="Times New Roman" w:hAnsi="Times New Roman" w:cs="Times New Roman"/>
          <w:b/>
          <w:sz w:val="24"/>
          <w:szCs w:val="24"/>
          <w:lang w:eastAsia="uk-UA"/>
        </w:rPr>
        <w:t>ть наступні дії</w:t>
      </w:r>
      <w:r w:rsidRPr="008B7107">
        <w:rPr>
          <w:rFonts w:ascii="Times New Roman" w:hAnsi="Times New Roman" w:cs="Times New Roman"/>
          <w:b/>
          <w:sz w:val="24"/>
          <w:szCs w:val="24"/>
        </w:rPr>
        <w:t>:</w:t>
      </w:r>
    </w:p>
    <w:p w:rsidR="008B7107" w:rsidRPr="008B7107" w:rsidRDefault="008B7107" w:rsidP="008B7107">
      <w:pPr>
        <w:numPr>
          <w:ilvl w:val="0"/>
          <w:numId w:val="23"/>
        </w:numPr>
        <w:tabs>
          <w:tab w:val="left" w:pos="1164"/>
        </w:tabs>
        <w:spacing w:after="0" w:line="240" w:lineRule="auto"/>
        <w:ind w:firstLine="544"/>
        <w:jc w:val="both"/>
        <w:rPr>
          <w:rFonts w:ascii="Times New Roman" w:hAnsi="Times New Roman" w:cs="Times New Roman"/>
          <w:sz w:val="24"/>
          <w:szCs w:val="24"/>
        </w:rPr>
      </w:pPr>
      <w:r w:rsidRPr="008B7107">
        <w:rPr>
          <w:rFonts w:ascii="Times New Roman" w:hAnsi="Times New Roman" w:cs="Times New Roman"/>
          <w:sz w:val="24"/>
          <w:szCs w:val="24"/>
          <w:lang w:eastAsia="uk-UA"/>
        </w:rPr>
        <w:t>формування мети та намірів</w:t>
      </w:r>
      <w:r w:rsidRPr="008B7107">
        <w:rPr>
          <w:rFonts w:ascii="Times New Roman" w:hAnsi="Times New Roman" w:cs="Times New Roman"/>
          <w:sz w:val="24"/>
          <w:szCs w:val="24"/>
          <w:lang w:val="uk-UA" w:eastAsia="uk-UA"/>
        </w:rPr>
        <w:t>;</w:t>
      </w:r>
    </w:p>
    <w:p w:rsidR="008B7107" w:rsidRPr="008B7107" w:rsidRDefault="008B7107" w:rsidP="008B7107">
      <w:pPr>
        <w:numPr>
          <w:ilvl w:val="0"/>
          <w:numId w:val="23"/>
        </w:numPr>
        <w:tabs>
          <w:tab w:val="left" w:pos="1159"/>
        </w:tabs>
        <w:spacing w:after="0" w:line="240" w:lineRule="auto"/>
        <w:ind w:firstLine="544"/>
        <w:jc w:val="both"/>
        <w:rPr>
          <w:rFonts w:ascii="Times New Roman" w:hAnsi="Times New Roman" w:cs="Times New Roman"/>
          <w:sz w:val="24"/>
          <w:szCs w:val="24"/>
        </w:rPr>
      </w:pPr>
      <w:r w:rsidRPr="008B7107">
        <w:rPr>
          <w:rFonts w:ascii="Times New Roman" w:hAnsi="Times New Roman" w:cs="Times New Roman"/>
          <w:sz w:val="24"/>
          <w:szCs w:val="24"/>
          <w:lang w:eastAsia="uk-UA"/>
        </w:rPr>
        <w:t xml:space="preserve">визначення основних </w:t>
      </w:r>
      <w:r w:rsidRPr="008B7107">
        <w:rPr>
          <w:rFonts w:ascii="Times New Roman" w:hAnsi="Times New Roman" w:cs="Times New Roman"/>
          <w:sz w:val="24"/>
          <w:szCs w:val="24"/>
          <w:lang w:val="uk-UA" w:eastAsia="uk-UA"/>
        </w:rPr>
        <w:t>напрямків</w:t>
      </w:r>
      <w:r w:rsidRPr="008B7107">
        <w:rPr>
          <w:rFonts w:ascii="Times New Roman" w:hAnsi="Times New Roman" w:cs="Times New Roman"/>
          <w:sz w:val="24"/>
          <w:szCs w:val="24"/>
          <w:lang w:eastAsia="uk-UA"/>
        </w:rPr>
        <w:t xml:space="preserve"> діяльності</w:t>
      </w:r>
      <w:r w:rsidRPr="008B7107">
        <w:rPr>
          <w:rFonts w:ascii="Times New Roman" w:hAnsi="Times New Roman" w:cs="Times New Roman"/>
          <w:sz w:val="24"/>
          <w:szCs w:val="24"/>
          <w:lang w:val="uk-UA" w:eastAsia="uk-UA"/>
        </w:rPr>
        <w:t>;</w:t>
      </w:r>
    </w:p>
    <w:p w:rsidR="008B7107" w:rsidRPr="008B7107" w:rsidRDefault="008B7107" w:rsidP="008B7107">
      <w:pPr>
        <w:numPr>
          <w:ilvl w:val="0"/>
          <w:numId w:val="23"/>
        </w:numPr>
        <w:tabs>
          <w:tab w:val="left" w:pos="1154"/>
        </w:tabs>
        <w:spacing w:after="0" w:line="240" w:lineRule="auto"/>
        <w:ind w:firstLine="544"/>
        <w:jc w:val="both"/>
        <w:rPr>
          <w:rFonts w:ascii="Times New Roman" w:hAnsi="Times New Roman" w:cs="Times New Roman"/>
          <w:sz w:val="24"/>
          <w:szCs w:val="24"/>
        </w:rPr>
      </w:pPr>
      <w:r w:rsidRPr="008B7107">
        <w:rPr>
          <w:rFonts w:ascii="Times New Roman" w:hAnsi="Times New Roman" w:cs="Times New Roman"/>
          <w:sz w:val="24"/>
          <w:szCs w:val="24"/>
          <w:lang w:eastAsia="uk-UA"/>
        </w:rPr>
        <w:t>складання план</w:t>
      </w:r>
      <w:r w:rsidRPr="008B7107">
        <w:rPr>
          <w:rFonts w:ascii="Times New Roman" w:hAnsi="Times New Roman" w:cs="Times New Roman"/>
          <w:sz w:val="24"/>
          <w:szCs w:val="24"/>
          <w:lang w:val="uk-UA" w:eastAsia="uk-UA"/>
        </w:rPr>
        <w:t>у;</w:t>
      </w:r>
    </w:p>
    <w:p w:rsidR="008B7107" w:rsidRPr="008B7107" w:rsidRDefault="008B7107" w:rsidP="008B7107">
      <w:pPr>
        <w:numPr>
          <w:ilvl w:val="0"/>
          <w:numId w:val="23"/>
        </w:numPr>
        <w:tabs>
          <w:tab w:val="left" w:pos="1154"/>
        </w:tabs>
        <w:spacing w:after="0" w:line="240" w:lineRule="auto"/>
        <w:ind w:firstLine="544"/>
        <w:jc w:val="both"/>
        <w:rPr>
          <w:rFonts w:ascii="Times New Roman" w:hAnsi="Times New Roman" w:cs="Times New Roman"/>
          <w:sz w:val="24"/>
          <w:szCs w:val="24"/>
        </w:rPr>
      </w:pPr>
      <w:r w:rsidRPr="008B7107">
        <w:rPr>
          <w:rFonts w:ascii="Times New Roman" w:hAnsi="Times New Roman" w:cs="Times New Roman"/>
          <w:sz w:val="24"/>
          <w:szCs w:val="24"/>
          <w:lang w:eastAsia="uk-UA"/>
        </w:rPr>
        <w:t xml:space="preserve">розробка </w:t>
      </w:r>
      <w:r w:rsidRPr="008B7107">
        <w:rPr>
          <w:rFonts w:ascii="Times New Roman" w:hAnsi="Times New Roman" w:cs="Times New Roman"/>
          <w:sz w:val="24"/>
          <w:szCs w:val="24"/>
          <w:lang w:val="uk-UA" w:eastAsia="uk-UA"/>
        </w:rPr>
        <w:t xml:space="preserve">майбутньої </w:t>
      </w:r>
      <w:r w:rsidRPr="008B7107">
        <w:rPr>
          <w:rFonts w:ascii="Times New Roman" w:hAnsi="Times New Roman" w:cs="Times New Roman"/>
          <w:sz w:val="24"/>
          <w:szCs w:val="24"/>
          <w:lang w:eastAsia="uk-UA"/>
        </w:rPr>
        <w:t>програм</w:t>
      </w:r>
      <w:r w:rsidRPr="008B7107">
        <w:rPr>
          <w:rFonts w:ascii="Times New Roman" w:hAnsi="Times New Roman" w:cs="Times New Roman"/>
          <w:sz w:val="24"/>
          <w:szCs w:val="24"/>
          <w:lang w:val="uk-UA" w:eastAsia="uk-UA"/>
        </w:rPr>
        <w:t>и</w:t>
      </w:r>
      <w:r w:rsidRPr="008B7107">
        <w:rPr>
          <w:rFonts w:ascii="Times New Roman" w:hAnsi="Times New Roman" w:cs="Times New Roman"/>
          <w:sz w:val="24"/>
          <w:szCs w:val="24"/>
          <w:lang w:eastAsia="uk-UA"/>
        </w:rPr>
        <w:t xml:space="preserve"> дій підприємства.</w:t>
      </w:r>
    </w:p>
    <w:p w:rsidR="008B7107" w:rsidRPr="008B7107" w:rsidRDefault="008B7107" w:rsidP="008B7107">
      <w:pPr>
        <w:spacing w:after="0" w:line="240" w:lineRule="auto"/>
        <w:ind w:right="40" w:firstLine="544"/>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Таким чином,</w:t>
      </w:r>
      <w:r w:rsidRPr="008B7107">
        <w:rPr>
          <w:rFonts w:ascii="Times New Roman" w:hAnsi="Times New Roman" w:cs="Times New Roman"/>
          <w:b/>
          <w:bCs/>
          <w:sz w:val="24"/>
          <w:szCs w:val="24"/>
          <w:lang w:eastAsia="uk-UA"/>
        </w:rPr>
        <w:t xml:space="preserve"> планування</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 xml:space="preserve">це процес </w:t>
      </w:r>
      <w:r w:rsidRPr="008B7107">
        <w:rPr>
          <w:rFonts w:ascii="Times New Roman" w:hAnsi="Times New Roman" w:cs="Times New Roman"/>
          <w:sz w:val="24"/>
          <w:szCs w:val="24"/>
          <w:lang w:val="uk-UA" w:eastAsia="uk-UA"/>
        </w:rPr>
        <w:t>розробки</w:t>
      </w:r>
      <w:r w:rsidRPr="008B7107">
        <w:rPr>
          <w:rFonts w:ascii="Times New Roman" w:hAnsi="Times New Roman" w:cs="Times New Roman"/>
          <w:sz w:val="24"/>
          <w:szCs w:val="24"/>
          <w:lang w:eastAsia="uk-UA"/>
        </w:rPr>
        <w:t xml:space="preserve"> та прийняття рішень, які дозволяють забезпечити ефективне функціонування та розвиток фірми в майбутньому. </w:t>
      </w:r>
    </w:p>
    <w:p w:rsidR="008B7107" w:rsidRPr="008B7107" w:rsidRDefault="008B7107" w:rsidP="008B7107">
      <w:pPr>
        <w:spacing w:after="0" w:line="240" w:lineRule="auto"/>
        <w:ind w:right="40" w:firstLine="544"/>
        <w:jc w:val="both"/>
        <w:rPr>
          <w:rFonts w:ascii="Times New Roman" w:hAnsi="Times New Roman" w:cs="Times New Roman"/>
          <w:sz w:val="24"/>
          <w:szCs w:val="24"/>
        </w:rPr>
      </w:pPr>
      <w:r w:rsidRPr="008B7107">
        <w:rPr>
          <w:rFonts w:ascii="Times New Roman" w:hAnsi="Times New Roman" w:cs="Times New Roman"/>
          <w:b/>
          <w:bCs/>
          <w:iCs/>
          <w:sz w:val="24"/>
          <w:szCs w:val="24"/>
          <w:lang w:val="uk-UA" w:eastAsia="uk-UA"/>
        </w:rPr>
        <w:t>Об'єктами</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b/>
          <w:sz w:val="24"/>
          <w:szCs w:val="24"/>
          <w:lang w:val="uk-UA" w:eastAsia="uk-UA"/>
        </w:rPr>
        <w:t>планових рішень є</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 xml:space="preserve">постановка мети та розробка стратегій фірми, розподіл та перерозподіл ресурсів відповідно до змін внутрішніх та зовнішніх умов діяльності фірми, визначення необхідних стандартів. </w:t>
      </w:r>
      <w:r w:rsidRPr="008B7107">
        <w:rPr>
          <w:rFonts w:ascii="Times New Roman" w:hAnsi="Times New Roman" w:cs="Times New Roman"/>
          <w:sz w:val="24"/>
          <w:szCs w:val="24"/>
          <w:lang w:eastAsia="uk-UA"/>
        </w:rPr>
        <w:t xml:space="preserve">Планування </w:t>
      </w:r>
      <w:r w:rsidRPr="008B7107">
        <w:rPr>
          <w:rFonts w:ascii="Times New Roman" w:hAnsi="Times New Roman" w:cs="Times New Roman"/>
          <w:sz w:val="24"/>
          <w:szCs w:val="24"/>
          <w:lang w:val="uk-UA" w:eastAsia="uk-UA"/>
        </w:rPr>
        <w:t>у</w:t>
      </w:r>
      <w:r w:rsidRPr="008B7107">
        <w:rPr>
          <w:rFonts w:ascii="Times New Roman" w:hAnsi="Times New Roman" w:cs="Times New Roman"/>
          <w:sz w:val="24"/>
          <w:szCs w:val="24"/>
          <w:lang w:eastAsia="uk-UA"/>
        </w:rPr>
        <w:t xml:space="preserve"> вузькому поняггі зводиться до складання спеціальних документів</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планів, які визначають конкретні кроки фірми для досягнення мети в рамках планового періоду.</w:t>
      </w:r>
    </w:p>
    <w:p w:rsidR="008B7107" w:rsidRPr="008B7107" w:rsidRDefault="008B7107" w:rsidP="008B7107">
      <w:pPr>
        <w:spacing w:after="0" w:line="240" w:lineRule="auto"/>
        <w:ind w:firstLine="544"/>
        <w:jc w:val="both"/>
        <w:rPr>
          <w:rFonts w:ascii="Times New Roman" w:hAnsi="Times New Roman" w:cs="Times New Roman"/>
          <w:sz w:val="24"/>
          <w:szCs w:val="24"/>
        </w:rPr>
      </w:pPr>
      <w:r w:rsidRPr="008B7107">
        <w:rPr>
          <w:rFonts w:ascii="Times New Roman" w:hAnsi="Times New Roman" w:cs="Times New Roman"/>
          <w:b/>
          <w:sz w:val="24"/>
          <w:szCs w:val="24"/>
          <w:lang w:eastAsia="uk-UA"/>
        </w:rPr>
        <w:t>Розрізняють наступні</w:t>
      </w:r>
      <w:r w:rsidRPr="008B7107">
        <w:rPr>
          <w:rFonts w:ascii="Times New Roman" w:hAnsi="Times New Roman" w:cs="Times New Roman"/>
          <w:bCs/>
          <w:iCs/>
          <w:sz w:val="24"/>
          <w:szCs w:val="24"/>
          <w:lang w:eastAsia="uk-UA"/>
        </w:rPr>
        <w:t xml:space="preserve"> </w:t>
      </w:r>
      <w:r w:rsidRPr="008B7107">
        <w:rPr>
          <w:rFonts w:ascii="Times New Roman" w:hAnsi="Times New Roman" w:cs="Times New Roman"/>
          <w:b/>
          <w:bCs/>
          <w:iCs/>
          <w:sz w:val="24"/>
          <w:szCs w:val="24"/>
          <w:lang w:eastAsia="uk-UA"/>
        </w:rPr>
        <w:t>види планів</w:t>
      </w:r>
      <w:r w:rsidRPr="008B7107">
        <w:rPr>
          <w:rFonts w:ascii="Times New Roman" w:hAnsi="Times New Roman" w:cs="Times New Roman"/>
          <w:b/>
          <w:bCs/>
          <w:iCs/>
          <w:sz w:val="24"/>
          <w:szCs w:val="24"/>
        </w:rPr>
        <w:t>:</w:t>
      </w:r>
    </w:p>
    <w:p w:rsidR="008B7107" w:rsidRPr="008B7107" w:rsidRDefault="008B7107" w:rsidP="008B7107">
      <w:pPr>
        <w:spacing w:after="0" w:line="240" w:lineRule="auto"/>
        <w:ind w:right="40" w:firstLine="544"/>
        <w:jc w:val="both"/>
        <w:rPr>
          <w:rFonts w:ascii="Times New Roman" w:hAnsi="Times New Roman" w:cs="Times New Roman"/>
          <w:sz w:val="24"/>
          <w:szCs w:val="24"/>
        </w:rPr>
      </w:pPr>
      <w:r w:rsidRPr="008B7107">
        <w:rPr>
          <w:rFonts w:ascii="Times New Roman" w:hAnsi="Times New Roman" w:cs="Times New Roman"/>
          <w:sz w:val="24"/>
          <w:szCs w:val="24"/>
        </w:rPr>
        <w:t>1.</w:t>
      </w:r>
      <w:r w:rsidRPr="008B7107">
        <w:rPr>
          <w:rFonts w:ascii="Times New Roman" w:hAnsi="Times New Roman" w:cs="Times New Roman"/>
          <w:sz w:val="24"/>
          <w:szCs w:val="24"/>
          <w:lang w:val="uk-UA"/>
        </w:rPr>
        <w:t xml:space="preserve"> </w:t>
      </w:r>
      <w:r w:rsidRPr="008B7107">
        <w:rPr>
          <w:rFonts w:ascii="Times New Roman" w:hAnsi="Times New Roman" w:cs="Times New Roman"/>
          <w:b/>
          <w:bCs/>
          <w:sz w:val="24"/>
          <w:szCs w:val="24"/>
          <w:lang w:eastAsia="uk-UA"/>
        </w:rPr>
        <w:t>Стратегічний план</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 xml:space="preserve">довготерміновий план, приблизно на період </w:t>
      </w:r>
      <w:r w:rsidRPr="008B7107">
        <w:rPr>
          <w:rFonts w:ascii="Times New Roman" w:hAnsi="Times New Roman" w:cs="Times New Roman"/>
          <w:sz w:val="24"/>
          <w:szCs w:val="24"/>
        </w:rPr>
        <w:t xml:space="preserve">10-15 </w:t>
      </w:r>
      <w:r w:rsidRPr="008B7107">
        <w:rPr>
          <w:rFonts w:ascii="Times New Roman" w:hAnsi="Times New Roman" w:cs="Times New Roman"/>
          <w:sz w:val="24"/>
          <w:szCs w:val="24"/>
          <w:lang w:eastAsia="uk-UA"/>
        </w:rPr>
        <w:t xml:space="preserve">років, в якому формуються задачі, пов'язані за часом та ресурсами, а також загальна стратегія досягнення мети. Стратегія планування здійснюється в спеціальному плановому відділі і приймається на нараді вищого керівництва </w:t>
      </w:r>
      <w:r w:rsidRPr="008B7107">
        <w:rPr>
          <w:rFonts w:ascii="Times New Roman" w:hAnsi="Times New Roman" w:cs="Times New Roman"/>
          <w:sz w:val="24"/>
          <w:szCs w:val="24"/>
        </w:rPr>
        <w:t xml:space="preserve">1 </w:t>
      </w:r>
      <w:r w:rsidRPr="008B7107">
        <w:rPr>
          <w:rFonts w:ascii="Times New Roman" w:hAnsi="Times New Roman" w:cs="Times New Roman"/>
          <w:sz w:val="24"/>
          <w:szCs w:val="24"/>
          <w:lang w:eastAsia="uk-UA"/>
        </w:rPr>
        <w:t>раз на рік. Основними складовими стратегічного планування є</w:t>
      </w:r>
      <w:r w:rsidRPr="008B7107">
        <w:rPr>
          <w:rFonts w:ascii="Times New Roman" w:hAnsi="Times New Roman" w:cs="Times New Roman"/>
          <w:sz w:val="24"/>
          <w:szCs w:val="24"/>
        </w:rPr>
        <w:t>:</w:t>
      </w:r>
    </w:p>
    <w:p w:rsidR="008B7107" w:rsidRPr="008B7107" w:rsidRDefault="008B7107" w:rsidP="008B7107">
      <w:pPr>
        <w:numPr>
          <w:ilvl w:val="0"/>
          <w:numId w:val="23"/>
        </w:numPr>
        <w:tabs>
          <w:tab w:val="left" w:pos="1163"/>
        </w:tabs>
        <w:spacing w:after="0" w:line="240" w:lineRule="auto"/>
        <w:ind w:right="40" w:firstLine="544"/>
        <w:jc w:val="both"/>
        <w:rPr>
          <w:rFonts w:ascii="Times New Roman" w:hAnsi="Times New Roman" w:cs="Times New Roman"/>
          <w:sz w:val="24"/>
          <w:szCs w:val="24"/>
        </w:rPr>
      </w:pPr>
      <w:r w:rsidRPr="008B7107">
        <w:rPr>
          <w:rFonts w:ascii="Times New Roman" w:hAnsi="Times New Roman" w:cs="Times New Roman"/>
          <w:b/>
          <w:bCs/>
          <w:iCs/>
          <w:sz w:val="24"/>
          <w:szCs w:val="24"/>
          <w:lang w:eastAsia="uk-UA"/>
        </w:rPr>
        <w:t>встановлення місії</w:t>
      </w:r>
      <w:r w:rsidRPr="008B7107">
        <w:rPr>
          <w:rFonts w:ascii="Times New Roman" w:hAnsi="Times New Roman" w:cs="Times New Roman"/>
          <w:sz w:val="24"/>
          <w:szCs w:val="24"/>
          <w:lang w:eastAsia="uk-UA"/>
        </w:rPr>
        <w:t xml:space="preserve"> – визначення основного виду діяльності</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якою фірма буде займатися</w:t>
      </w:r>
      <w:r w:rsidRPr="008B7107">
        <w:rPr>
          <w:rFonts w:ascii="Times New Roman" w:hAnsi="Times New Roman" w:cs="Times New Roman"/>
          <w:sz w:val="24"/>
          <w:szCs w:val="24"/>
          <w:lang w:val="uk-UA" w:eastAsia="uk-UA"/>
        </w:rPr>
        <w:t>;</w:t>
      </w:r>
    </w:p>
    <w:p w:rsidR="008B7107" w:rsidRPr="008B7107" w:rsidRDefault="008B7107" w:rsidP="008B7107">
      <w:pPr>
        <w:numPr>
          <w:ilvl w:val="0"/>
          <w:numId w:val="23"/>
        </w:numPr>
        <w:tabs>
          <w:tab w:val="left" w:pos="1178"/>
        </w:tabs>
        <w:spacing w:after="0" w:line="240" w:lineRule="auto"/>
        <w:ind w:right="40" w:firstLine="544"/>
        <w:jc w:val="both"/>
        <w:rPr>
          <w:rFonts w:ascii="Times New Roman" w:hAnsi="Times New Roman" w:cs="Times New Roman"/>
          <w:sz w:val="24"/>
          <w:szCs w:val="24"/>
        </w:rPr>
      </w:pPr>
      <w:r w:rsidRPr="008B7107">
        <w:rPr>
          <w:rFonts w:ascii="Times New Roman" w:hAnsi="Times New Roman" w:cs="Times New Roman"/>
          <w:b/>
          <w:bCs/>
          <w:iCs/>
          <w:sz w:val="24"/>
          <w:szCs w:val="24"/>
          <w:lang w:eastAsia="uk-UA"/>
        </w:rPr>
        <w:t>встановлення мети</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визначається на три періоди</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довгострокова (5</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років і більше)</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 xml:space="preserve">середньострокова </w:t>
      </w:r>
      <w:r w:rsidRPr="008B7107">
        <w:rPr>
          <w:rFonts w:ascii="Times New Roman" w:hAnsi="Times New Roman" w:cs="Times New Roman"/>
          <w:sz w:val="24"/>
          <w:szCs w:val="24"/>
        </w:rPr>
        <w:t xml:space="preserve">(1-5 </w:t>
      </w:r>
      <w:r w:rsidRPr="008B7107">
        <w:rPr>
          <w:rFonts w:ascii="Times New Roman" w:hAnsi="Times New Roman" w:cs="Times New Roman"/>
          <w:sz w:val="24"/>
          <w:szCs w:val="24"/>
          <w:lang w:eastAsia="uk-UA"/>
        </w:rPr>
        <w:t xml:space="preserve">років) та короткострокова (до </w:t>
      </w:r>
      <w:r w:rsidRPr="008B7107">
        <w:rPr>
          <w:rFonts w:ascii="Times New Roman" w:hAnsi="Times New Roman" w:cs="Times New Roman"/>
          <w:sz w:val="24"/>
          <w:szCs w:val="24"/>
        </w:rPr>
        <w:t xml:space="preserve">1 </w:t>
      </w:r>
      <w:r w:rsidRPr="008B7107">
        <w:rPr>
          <w:rFonts w:ascii="Times New Roman" w:hAnsi="Times New Roman" w:cs="Times New Roman"/>
          <w:sz w:val="24"/>
          <w:szCs w:val="24"/>
          <w:lang w:eastAsia="uk-UA"/>
        </w:rPr>
        <w:t>року</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Формування мети підприємства проходить в різних галузях</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від яких залежить виживання організації</w:t>
      </w:r>
      <w:r w:rsidRPr="008B7107">
        <w:rPr>
          <w:rFonts w:ascii="Times New Roman" w:hAnsi="Times New Roman" w:cs="Times New Roman"/>
          <w:sz w:val="24"/>
          <w:szCs w:val="24"/>
        </w:rPr>
        <w:t>:</w:t>
      </w:r>
      <w:r w:rsidRPr="008B7107">
        <w:rPr>
          <w:rFonts w:ascii="Times New Roman" w:hAnsi="Times New Roman" w:cs="Times New Roman"/>
          <w:iCs/>
          <w:noProof/>
          <w:sz w:val="24"/>
          <w:szCs w:val="24"/>
        </w:rPr>
        <w:t xml:space="preserve"> </w:t>
      </w:r>
      <w:r w:rsidRPr="008B7107">
        <w:rPr>
          <w:rFonts w:ascii="Times New Roman" w:hAnsi="Times New Roman" w:cs="Times New Roman"/>
          <w:iCs/>
          <w:noProof/>
          <w:sz w:val="24"/>
          <w:szCs w:val="24"/>
          <w:lang w:eastAsia="uk-UA"/>
        </w:rPr>
        <w:t>в області інновацій, маркетингу</w:t>
      </w:r>
      <w:r w:rsidRPr="008B7107">
        <w:rPr>
          <w:rFonts w:ascii="Times New Roman" w:hAnsi="Times New Roman" w:cs="Times New Roman"/>
          <w:iCs/>
          <w:noProof/>
          <w:sz w:val="24"/>
          <w:szCs w:val="24"/>
        </w:rPr>
        <w:t xml:space="preserve">, </w:t>
      </w:r>
      <w:r w:rsidRPr="008B7107">
        <w:rPr>
          <w:rFonts w:ascii="Times New Roman" w:hAnsi="Times New Roman" w:cs="Times New Roman"/>
          <w:iCs/>
          <w:noProof/>
          <w:sz w:val="24"/>
          <w:szCs w:val="24"/>
          <w:lang w:eastAsia="uk-UA"/>
        </w:rPr>
        <w:t>виробництва, фінансів та в управлінні персоналом</w:t>
      </w:r>
      <w:r w:rsidRPr="008B7107">
        <w:rPr>
          <w:rFonts w:ascii="Times New Roman" w:hAnsi="Times New Roman" w:cs="Times New Roman"/>
          <w:iCs/>
          <w:noProof/>
          <w:sz w:val="24"/>
          <w:szCs w:val="24"/>
          <w:lang w:val="uk-UA" w:eastAsia="uk-UA"/>
        </w:rPr>
        <w:t>;</w:t>
      </w:r>
    </w:p>
    <w:p w:rsidR="008B7107" w:rsidRPr="008B7107" w:rsidRDefault="008B7107" w:rsidP="008B7107">
      <w:pPr>
        <w:numPr>
          <w:ilvl w:val="0"/>
          <w:numId w:val="23"/>
        </w:numPr>
        <w:tabs>
          <w:tab w:val="left" w:pos="1192"/>
        </w:tabs>
        <w:spacing w:after="0" w:line="240" w:lineRule="auto"/>
        <w:ind w:right="40" w:firstLine="544"/>
        <w:jc w:val="both"/>
        <w:rPr>
          <w:rFonts w:ascii="Times New Roman" w:hAnsi="Times New Roman" w:cs="Times New Roman"/>
          <w:sz w:val="24"/>
          <w:szCs w:val="24"/>
        </w:rPr>
      </w:pPr>
      <w:r w:rsidRPr="008B7107">
        <w:rPr>
          <w:rFonts w:ascii="Times New Roman" w:hAnsi="Times New Roman" w:cs="Times New Roman"/>
          <w:b/>
          <w:bCs/>
          <w:iCs/>
          <w:sz w:val="24"/>
          <w:szCs w:val="24"/>
          <w:lang w:eastAsia="uk-UA"/>
        </w:rPr>
        <w:t>оцінка та аналіз зовнішнього середовища</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проводиться шляхом контролю зовнішніх факторів прямої та непрямої дії, тобто законів, політичних обставин, споживачів, державних органів, конкурентів, міжнародних подій, науково-технічного прогресу, стану економіки та інших</w:t>
      </w:r>
      <w:r w:rsidRPr="008B7107">
        <w:rPr>
          <w:rFonts w:ascii="Times New Roman" w:hAnsi="Times New Roman" w:cs="Times New Roman"/>
          <w:sz w:val="24"/>
          <w:szCs w:val="24"/>
          <w:lang w:val="uk-UA" w:eastAsia="uk-UA"/>
        </w:rPr>
        <w:t>;</w:t>
      </w:r>
    </w:p>
    <w:p w:rsidR="008B7107" w:rsidRPr="008B7107" w:rsidRDefault="008B7107" w:rsidP="008B7107">
      <w:pPr>
        <w:numPr>
          <w:ilvl w:val="0"/>
          <w:numId w:val="23"/>
        </w:numPr>
        <w:tabs>
          <w:tab w:val="left" w:pos="1027"/>
        </w:tabs>
        <w:spacing w:after="0" w:line="240" w:lineRule="auto"/>
        <w:ind w:right="20" w:firstLine="544"/>
        <w:jc w:val="both"/>
        <w:rPr>
          <w:rFonts w:ascii="Times New Roman" w:hAnsi="Times New Roman" w:cs="Times New Roman"/>
          <w:sz w:val="24"/>
          <w:szCs w:val="24"/>
        </w:rPr>
      </w:pPr>
      <w:r w:rsidRPr="008B7107">
        <w:rPr>
          <w:rFonts w:ascii="Times New Roman" w:hAnsi="Times New Roman" w:cs="Times New Roman"/>
          <w:b/>
          <w:bCs/>
          <w:sz w:val="24"/>
          <w:szCs w:val="24"/>
          <w:lang w:eastAsia="uk-UA"/>
        </w:rPr>
        <w:t>управлінське дослідження слабких та сильних сторін</w:t>
      </w:r>
      <w:r w:rsidRPr="008B7107">
        <w:rPr>
          <w:rFonts w:ascii="Times New Roman" w:hAnsi="Times New Roman" w:cs="Times New Roman"/>
          <w:b/>
          <w:bCs/>
          <w:sz w:val="24"/>
          <w:szCs w:val="24"/>
          <w:lang w:val="uk-UA" w:eastAsia="uk-UA"/>
        </w:rPr>
        <w:t xml:space="preserve"> – </w:t>
      </w:r>
      <w:r w:rsidRPr="008B7107">
        <w:rPr>
          <w:rFonts w:ascii="Times New Roman" w:hAnsi="Times New Roman" w:cs="Times New Roman"/>
          <w:sz w:val="24"/>
          <w:szCs w:val="24"/>
          <w:lang w:eastAsia="uk-UA"/>
        </w:rPr>
        <w:t>проводиться для визначення стану фінансів, обліку, нормування та оплати праці, культурного рівня організації, використання робочої сили, а також позиції фірми на ринку (проведення маркетингового дослідження</w:t>
      </w:r>
      <w:r w:rsidRPr="008B7107">
        <w:rPr>
          <w:rFonts w:ascii="Times New Roman" w:hAnsi="Times New Roman" w:cs="Times New Roman"/>
          <w:sz w:val="24"/>
          <w:szCs w:val="24"/>
        </w:rPr>
        <w:t>)</w:t>
      </w:r>
      <w:r w:rsidRPr="008B7107">
        <w:rPr>
          <w:rFonts w:ascii="Times New Roman" w:hAnsi="Times New Roman" w:cs="Times New Roman"/>
          <w:sz w:val="24"/>
          <w:szCs w:val="24"/>
          <w:lang w:val="uk-UA"/>
        </w:rPr>
        <w:t>;</w:t>
      </w:r>
    </w:p>
    <w:p w:rsidR="008B7107" w:rsidRPr="008B7107" w:rsidRDefault="008B7107" w:rsidP="008B7107">
      <w:pPr>
        <w:numPr>
          <w:ilvl w:val="0"/>
          <w:numId w:val="23"/>
        </w:numPr>
        <w:tabs>
          <w:tab w:val="left" w:pos="998"/>
        </w:tabs>
        <w:spacing w:after="0" w:line="240" w:lineRule="auto"/>
        <w:ind w:right="20" w:firstLine="544"/>
        <w:jc w:val="both"/>
        <w:rPr>
          <w:rFonts w:ascii="Times New Roman" w:hAnsi="Times New Roman" w:cs="Times New Roman"/>
          <w:sz w:val="24"/>
          <w:szCs w:val="24"/>
        </w:rPr>
      </w:pPr>
      <w:r w:rsidRPr="008B7107">
        <w:rPr>
          <w:rFonts w:ascii="Times New Roman" w:hAnsi="Times New Roman" w:cs="Times New Roman"/>
          <w:b/>
          <w:bCs/>
          <w:sz w:val="24"/>
          <w:szCs w:val="24"/>
          <w:lang w:eastAsia="uk-UA"/>
        </w:rPr>
        <w:t>вибір стратегії</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оцінюються варіанти факторів</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 xml:space="preserve">рівень ризику, залежність від фактору часу, ріст випуску продукції або навпаки скорочення </w:t>
      </w:r>
      <w:r w:rsidRPr="008B7107">
        <w:rPr>
          <w:rFonts w:ascii="Times New Roman" w:hAnsi="Times New Roman" w:cs="Times New Roman"/>
          <w:sz w:val="24"/>
          <w:szCs w:val="24"/>
        </w:rPr>
        <w:t>(</w:t>
      </w:r>
      <w:r w:rsidRPr="008B7107">
        <w:rPr>
          <w:rFonts w:ascii="Times New Roman" w:hAnsi="Times New Roman" w:cs="Times New Roman"/>
          <w:sz w:val="24"/>
          <w:szCs w:val="24"/>
          <w:lang w:eastAsia="uk-UA"/>
        </w:rPr>
        <w:t>відмова від зайвого</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чи переорієнтація. Кінцевим результатом стратегічного планування є конкретні рішення та показники</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рівень прибутку</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обсяг реалізації</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величин</w:t>
      </w:r>
      <w:r w:rsidRPr="008B7107">
        <w:rPr>
          <w:rFonts w:ascii="Times New Roman" w:hAnsi="Times New Roman" w:cs="Times New Roman"/>
          <w:sz w:val="24"/>
          <w:szCs w:val="24"/>
          <w:lang w:val="uk-UA" w:eastAsia="uk-UA"/>
        </w:rPr>
        <w:t>а</w:t>
      </w:r>
      <w:r w:rsidRPr="008B7107">
        <w:rPr>
          <w:rFonts w:ascii="Times New Roman" w:hAnsi="Times New Roman" w:cs="Times New Roman"/>
          <w:sz w:val="24"/>
          <w:szCs w:val="24"/>
          <w:lang w:eastAsia="uk-UA"/>
        </w:rPr>
        <w:t xml:space="preserve"> витрат тощо. При цьому необхідно правильно вибирати</w:t>
      </w:r>
      <w:r w:rsidRPr="008B7107">
        <w:rPr>
          <w:rFonts w:ascii="Times New Roman" w:hAnsi="Times New Roman" w:cs="Times New Roman"/>
          <w:iCs/>
          <w:sz w:val="24"/>
          <w:szCs w:val="24"/>
          <w:lang w:eastAsia="uk-UA"/>
        </w:rPr>
        <w:t xml:space="preserve"> </w:t>
      </w:r>
      <w:r w:rsidRPr="008B7107">
        <w:rPr>
          <w:rFonts w:ascii="Times New Roman" w:hAnsi="Times New Roman" w:cs="Times New Roman"/>
          <w:b/>
          <w:iCs/>
          <w:sz w:val="24"/>
          <w:szCs w:val="24"/>
          <w:lang w:eastAsia="uk-UA"/>
        </w:rPr>
        <w:t>тактику</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короткотермінова стратегія створена на рівні середньої ланки</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та</w:t>
      </w:r>
      <w:r w:rsidRPr="008B7107">
        <w:rPr>
          <w:rFonts w:ascii="Times New Roman" w:hAnsi="Times New Roman" w:cs="Times New Roman"/>
          <w:iCs/>
          <w:sz w:val="24"/>
          <w:szCs w:val="24"/>
          <w:lang w:eastAsia="uk-UA"/>
        </w:rPr>
        <w:t xml:space="preserve"> </w:t>
      </w:r>
      <w:r w:rsidRPr="008B7107">
        <w:rPr>
          <w:rFonts w:ascii="Times New Roman" w:hAnsi="Times New Roman" w:cs="Times New Roman"/>
          <w:b/>
          <w:iCs/>
          <w:sz w:val="24"/>
          <w:szCs w:val="24"/>
          <w:lang w:eastAsia="uk-UA"/>
        </w:rPr>
        <w:t>політику</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загальне керівництво для прийняття рішень</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 xml:space="preserve">що полегшує досягнення мети </w:t>
      </w:r>
      <w:r w:rsidRPr="008B7107">
        <w:rPr>
          <w:rFonts w:ascii="Times New Roman" w:hAnsi="Times New Roman" w:cs="Times New Roman"/>
          <w:sz w:val="24"/>
          <w:szCs w:val="24"/>
        </w:rPr>
        <w:t>.</w:t>
      </w:r>
    </w:p>
    <w:p w:rsidR="008B7107" w:rsidRPr="008B7107" w:rsidRDefault="008B7107" w:rsidP="008B7107">
      <w:pPr>
        <w:numPr>
          <w:ilvl w:val="1"/>
          <w:numId w:val="23"/>
        </w:numPr>
        <w:tabs>
          <w:tab w:val="left" w:pos="1109"/>
        </w:tabs>
        <w:spacing w:after="0" w:line="240" w:lineRule="auto"/>
        <w:ind w:right="20" w:firstLine="544"/>
        <w:jc w:val="both"/>
        <w:rPr>
          <w:rFonts w:ascii="Times New Roman" w:hAnsi="Times New Roman" w:cs="Times New Roman"/>
          <w:sz w:val="24"/>
          <w:szCs w:val="24"/>
        </w:rPr>
      </w:pPr>
      <w:r w:rsidRPr="008B7107">
        <w:rPr>
          <w:rFonts w:ascii="Times New Roman" w:hAnsi="Times New Roman" w:cs="Times New Roman"/>
          <w:b/>
          <w:bCs/>
          <w:iCs/>
          <w:sz w:val="24"/>
          <w:szCs w:val="24"/>
          <w:lang w:eastAsia="uk-UA"/>
        </w:rPr>
        <w:lastRenderedPageBreak/>
        <w:t>Інвестиційні проекти</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плани капітальних вкладень, направлені на створення нових або модернізацію виробничих потужностей.</w:t>
      </w:r>
    </w:p>
    <w:p w:rsidR="008B7107" w:rsidRPr="008B7107" w:rsidRDefault="008B7107" w:rsidP="008B7107">
      <w:pPr>
        <w:numPr>
          <w:ilvl w:val="1"/>
          <w:numId w:val="23"/>
        </w:numPr>
        <w:tabs>
          <w:tab w:val="left" w:pos="1147"/>
        </w:tabs>
        <w:spacing w:after="0" w:line="240" w:lineRule="auto"/>
        <w:ind w:right="20" w:firstLine="544"/>
        <w:jc w:val="both"/>
        <w:rPr>
          <w:rFonts w:ascii="Times New Roman" w:hAnsi="Times New Roman" w:cs="Times New Roman"/>
          <w:sz w:val="24"/>
          <w:szCs w:val="24"/>
        </w:rPr>
      </w:pPr>
      <w:r w:rsidRPr="008B7107">
        <w:rPr>
          <w:rFonts w:ascii="Times New Roman" w:hAnsi="Times New Roman" w:cs="Times New Roman"/>
          <w:b/>
          <w:bCs/>
          <w:iCs/>
          <w:sz w:val="24"/>
          <w:szCs w:val="24"/>
          <w:lang w:eastAsia="uk-UA"/>
        </w:rPr>
        <w:t>Поточні плани</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плани</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 xml:space="preserve">які поєднують всі напрями діяльності фірми на поточний рік </w:t>
      </w:r>
      <w:r w:rsidRPr="008B7107">
        <w:rPr>
          <w:rFonts w:ascii="Times New Roman" w:hAnsi="Times New Roman" w:cs="Times New Roman"/>
          <w:sz w:val="24"/>
          <w:szCs w:val="24"/>
        </w:rPr>
        <w:t>(</w:t>
      </w:r>
      <w:r w:rsidRPr="008B7107">
        <w:rPr>
          <w:rFonts w:ascii="Times New Roman" w:hAnsi="Times New Roman" w:cs="Times New Roman"/>
          <w:sz w:val="24"/>
          <w:szCs w:val="24"/>
          <w:lang w:eastAsia="uk-UA"/>
        </w:rPr>
        <w:t>календарні плани,</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графіки</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для всіх підрозділів (маркетингу, збуту, матеріально-технічне постачання, виробництво, наявність матеріальних та фінансових ресурсів</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Ці плани є етапом реалізації стратегічного плану фірми.</w:t>
      </w:r>
    </w:p>
    <w:p w:rsidR="008B7107" w:rsidRPr="008B7107" w:rsidRDefault="008B7107" w:rsidP="008B7107">
      <w:pPr>
        <w:numPr>
          <w:ilvl w:val="1"/>
          <w:numId w:val="23"/>
        </w:numPr>
        <w:tabs>
          <w:tab w:val="left" w:pos="1090"/>
        </w:tabs>
        <w:spacing w:after="0" w:line="240" w:lineRule="auto"/>
        <w:ind w:right="20" w:firstLine="544"/>
        <w:jc w:val="both"/>
        <w:rPr>
          <w:rFonts w:ascii="Times New Roman" w:hAnsi="Times New Roman" w:cs="Times New Roman"/>
          <w:sz w:val="24"/>
          <w:szCs w:val="24"/>
        </w:rPr>
      </w:pPr>
      <w:r w:rsidRPr="008B7107">
        <w:rPr>
          <w:rFonts w:ascii="Times New Roman" w:hAnsi="Times New Roman" w:cs="Times New Roman"/>
          <w:b/>
          <w:bCs/>
          <w:iCs/>
          <w:sz w:val="24"/>
          <w:szCs w:val="24"/>
          <w:lang w:eastAsia="uk-UA"/>
        </w:rPr>
        <w:t>Оперативні плани</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 xml:space="preserve">дозволяють вирішити конкретні питання діяльності фірми за короткий термін часу </w:t>
      </w:r>
      <w:r w:rsidRPr="008B7107">
        <w:rPr>
          <w:rFonts w:ascii="Times New Roman" w:hAnsi="Times New Roman" w:cs="Times New Roman"/>
          <w:sz w:val="24"/>
          <w:szCs w:val="24"/>
        </w:rPr>
        <w:t>(</w:t>
      </w:r>
      <w:r w:rsidRPr="008B7107">
        <w:rPr>
          <w:rFonts w:ascii="Times New Roman" w:hAnsi="Times New Roman" w:cs="Times New Roman"/>
          <w:sz w:val="24"/>
          <w:szCs w:val="24"/>
          <w:lang w:eastAsia="uk-UA"/>
        </w:rPr>
        <w:t xml:space="preserve">від </w:t>
      </w:r>
      <w:r w:rsidRPr="008B7107">
        <w:rPr>
          <w:rFonts w:ascii="Times New Roman" w:hAnsi="Times New Roman" w:cs="Times New Roman"/>
          <w:sz w:val="24"/>
          <w:szCs w:val="24"/>
          <w:lang w:val="uk-UA" w:eastAsia="uk-UA"/>
        </w:rPr>
        <w:t>1</w:t>
      </w:r>
      <w:r w:rsidRPr="008B7107">
        <w:rPr>
          <w:rFonts w:ascii="Times New Roman" w:hAnsi="Times New Roman" w:cs="Times New Roman"/>
          <w:sz w:val="24"/>
          <w:szCs w:val="24"/>
          <w:lang w:eastAsia="uk-UA"/>
        </w:rPr>
        <w:t xml:space="preserve"> до </w:t>
      </w:r>
      <w:r w:rsidRPr="008B7107">
        <w:rPr>
          <w:rFonts w:ascii="Times New Roman" w:hAnsi="Times New Roman" w:cs="Times New Roman"/>
          <w:sz w:val="24"/>
          <w:szCs w:val="24"/>
          <w:lang w:val="uk-UA" w:eastAsia="uk-UA"/>
        </w:rPr>
        <w:t>10</w:t>
      </w:r>
      <w:r w:rsidRPr="008B7107">
        <w:rPr>
          <w:rFonts w:ascii="Times New Roman" w:hAnsi="Times New Roman" w:cs="Times New Roman"/>
          <w:sz w:val="24"/>
          <w:szCs w:val="24"/>
          <w:lang w:eastAsia="uk-UA"/>
        </w:rPr>
        <w:t xml:space="preserve"> робочих днів, а частіше вони є добовими)</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Мають вузьку направленість, високу ступінь деталізації і складаються з трьох основних елементів</w:t>
      </w:r>
      <w:r w:rsidRPr="008B7107">
        <w:rPr>
          <w:rFonts w:ascii="Times New Roman" w:hAnsi="Times New Roman" w:cs="Times New Roman"/>
          <w:sz w:val="24"/>
          <w:szCs w:val="24"/>
        </w:rPr>
        <w:t>: 1)</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eastAsia="uk-UA"/>
        </w:rPr>
        <w:t>виробничих програм цехів, ділянок які відображують реальне завантаження виробничих потужностей</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rPr>
        <w:t>2)</w:t>
      </w:r>
      <w:r w:rsidRPr="008B7107">
        <w:rPr>
          <w:rFonts w:ascii="Times New Roman" w:hAnsi="Times New Roman" w:cs="Times New Roman"/>
          <w:sz w:val="24"/>
          <w:szCs w:val="24"/>
          <w:lang w:val="en-US"/>
        </w:rPr>
        <w:t> </w:t>
      </w:r>
      <w:r w:rsidRPr="008B7107">
        <w:rPr>
          <w:rFonts w:ascii="Times New Roman" w:hAnsi="Times New Roman" w:cs="Times New Roman"/>
          <w:sz w:val="24"/>
          <w:szCs w:val="24"/>
          <w:lang w:eastAsia="uk-UA"/>
        </w:rPr>
        <w:t>оперативних завдань цим підрозділам</w:t>
      </w:r>
      <w:r w:rsidRPr="008B7107">
        <w:rPr>
          <w:rFonts w:ascii="Times New Roman" w:hAnsi="Times New Roman" w:cs="Times New Roman"/>
          <w:sz w:val="24"/>
          <w:szCs w:val="24"/>
          <w:lang w:val="uk-UA" w:eastAsia="uk-UA"/>
        </w:rPr>
        <w:t>;</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rPr>
        <w:t>3)</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eastAsia="uk-UA"/>
        </w:rPr>
        <w:t>планів</w:t>
      </w:r>
      <w:r w:rsidRPr="008B7107">
        <w:rPr>
          <w:rFonts w:ascii="Times New Roman" w:hAnsi="Times New Roman" w:cs="Times New Roman"/>
          <w:sz w:val="24"/>
          <w:szCs w:val="24"/>
        </w:rPr>
        <w:t>-</w:t>
      </w:r>
      <w:r w:rsidRPr="008B7107">
        <w:rPr>
          <w:rFonts w:ascii="Times New Roman" w:hAnsi="Times New Roman" w:cs="Times New Roman"/>
          <w:sz w:val="24"/>
          <w:szCs w:val="24"/>
          <w:lang w:eastAsia="uk-UA"/>
        </w:rPr>
        <w:t xml:space="preserve">графіків руху виробів та їх окремих частин за технологічним ланцюгом. </w:t>
      </w:r>
    </w:p>
    <w:p w:rsidR="008B7107" w:rsidRPr="008B7107" w:rsidRDefault="008B7107" w:rsidP="008B7107">
      <w:pPr>
        <w:tabs>
          <w:tab w:val="left" w:pos="1090"/>
        </w:tabs>
        <w:spacing w:after="0" w:line="240" w:lineRule="auto"/>
        <w:ind w:right="20"/>
        <w:jc w:val="both"/>
        <w:rPr>
          <w:rFonts w:ascii="Times New Roman" w:hAnsi="Times New Roman" w:cs="Times New Roman"/>
          <w:sz w:val="24"/>
          <w:szCs w:val="24"/>
        </w:rPr>
      </w:pPr>
      <w:r w:rsidRPr="008B7107">
        <w:rPr>
          <w:rFonts w:ascii="Times New Roman" w:hAnsi="Times New Roman" w:cs="Times New Roman"/>
          <w:b/>
          <w:bCs/>
          <w:iCs/>
          <w:sz w:val="24"/>
          <w:szCs w:val="24"/>
          <w:lang w:val="uk-UA" w:eastAsia="uk-UA"/>
        </w:rPr>
        <w:tab/>
      </w:r>
      <w:r w:rsidRPr="008B7107">
        <w:rPr>
          <w:rFonts w:ascii="Times New Roman" w:hAnsi="Times New Roman" w:cs="Times New Roman"/>
          <w:sz w:val="24"/>
          <w:szCs w:val="24"/>
          <w:lang w:eastAsia="uk-UA"/>
        </w:rPr>
        <w:t>Таким чином</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оперативні плани визначають завантаженість обладнання</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послідовність окремих операцій технологічного цикл</w:t>
      </w:r>
      <w:r w:rsidRPr="008B7107">
        <w:rPr>
          <w:rFonts w:ascii="Times New Roman" w:hAnsi="Times New Roman" w:cs="Times New Roman"/>
          <w:sz w:val="24"/>
          <w:szCs w:val="24"/>
          <w:lang w:val="uk-UA" w:eastAsia="uk-UA"/>
        </w:rPr>
        <w:t>у</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час для виконання технологічних операцій, розставлення людей з врахуванням виробничих потужностей та матеріальних ресурсів.</w:t>
      </w:r>
    </w:p>
    <w:p w:rsidR="008B7107" w:rsidRPr="008B7107" w:rsidRDefault="008B7107" w:rsidP="008B7107">
      <w:pPr>
        <w:numPr>
          <w:ilvl w:val="1"/>
          <w:numId w:val="23"/>
        </w:numPr>
        <w:tabs>
          <w:tab w:val="left" w:pos="1090"/>
        </w:tabs>
        <w:spacing w:after="0" w:line="240" w:lineRule="auto"/>
        <w:ind w:right="20" w:firstLine="544"/>
        <w:jc w:val="both"/>
        <w:rPr>
          <w:rFonts w:ascii="Times New Roman" w:hAnsi="Times New Roman" w:cs="Times New Roman"/>
          <w:sz w:val="24"/>
          <w:szCs w:val="24"/>
        </w:rPr>
      </w:pPr>
      <w:r w:rsidRPr="008B7107">
        <w:rPr>
          <w:rFonts w:ascii="Times New Roman" w:hAnsi="Times New Roman" w:cs="Times New Roman"/>
          <w:b/>
          <w:bCs/>
          <w:iCs/>
          <w:sz w:val="24"/>
          <w:szCs w:val="24"/>
          <w:lang w:eastAsia="uk-UA"/>
        </w:rPr>
        <w:t>Бізнес</w:t>
      </w:r>
      <w:r w:rsidRPr="008B7107">
        <w:rPr>
          <w:rFonts w:ascii="Times New Roman" w:hAnsi="Times New Roman" w:cs="Times New Roman"/>
          <w:b/>
          <w:bCs/>
          <w:iCs/>
          <w:sz w:val="24"/>
          <w:szCs w:val="24"/>
        </w:rPr>
        <w:t>-</w:t>
      </w:r>
      <w:r w:rsidRPr="008B7107">
        <w:rPr>
          <w:rFonts w:ascii="Times New Roman" w:hAnsi="Times New Roman" w:cs="Times New Roman"/>
          <w:b/>
          <w:bCs/>
          <w:iCs/>
          <w:sz w:val="24"/>
          <w:szCs w:val="24"/>
          <w:lang w:eastAsia="uk-UA"/>
        </w:rPr>
        <w:t>план</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план створення нової фірми, програма діяльності підприємства з врахуванням витрат та прибутку, розробляється на основі маркетингових досліджень.</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eastAsia="uk-UA"/>
        </w:rPr>
        <w:t xml:space="preserve">Включає наступні розділи </w:t>
      </w:r>
      <w:r w:rsidRPr="008B7107">
        <w:rPr>
          <w:rFonts w:ascii="Times New Roman" w:hAnsi="Times New Roman" w:cs="Times New Roman"/>
          <w:sz w:val="24"/>
          <w:szCs w:val="24"/>
        </w:rPr>
        <w:t>:</w:t>
      </w:r>
    </w:p>
    <w:p w:rsidR="008B7107" w:rsidRPr="008B7107" w:rsidRDefault="008B7107" w:rsidP="008B7107">
      <w:pPr>
        <w:numPr>
          <w:ilvl w:val="0"/>
          <w:numId w:val="23"/>
        </w:numPr>
        <w:tabs>
          <w:tab w:val="left" w:pos="994"/>
        </w:tabs>
        <w:spacing w:after="0" w:line="240" w:lineRule="auto"/>
        <w:ind w:firstLine="544"/>
        <w:jc w:val="both"/>
        <w:rPr>
          <w:rFonts w:ascii="Times New Roman" w:hAnsi="Times New Roman" w:cs="Times New Roman"/>
          <w:sz w:val="24"/>
          <w:szCs w:val="24"/>
        </w:rPr>
      </w:pPr>
      <w:r w:rsidRPr="008B7107">
        <w:rPr>
          <w:rFonts w:ascii="Times New Roman" w:hAnsi="Times New Roman" w:cs="Times New Roman"/>
          <w:iCs/>
          <w:sz w:val="24"/>
          <w:szCs w:val="24"/>
          <w:lang w:eastAsia="uk-UA"/>
        </w:rPr>
        <w:t>вступ</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загальні характеристики майбутньої діяльності</w:t>
      </w:r>
      <w:r w:rsidRPr="008B7107">
        <w:rPr>
          <w:rFonts w:ascii="Times New Roman" w:hAnsi="Times New Roman" w:cs="Times New Roman"/>
          <w:sz w:val="24"/>
          <w:szCs w:val="24"/>
          <w:lang w:val="uk-UA" w:eastAsia="uk-UA"/>
        </w:rPr>
        <w:t>;</w:t>
      </w:r>
    </w:p>
    <w:p w:rsidR="008B7107" w:rsidRPr="008B7107" w:rsidRDefault="008B7107" w:rsidP="008B7107">
      <w:pPr>
        <w:numPr>
          <w:ilvl w:val="0"/>
          <w:numId w:val="23"/>
        </w:numPr>
        <w:tabs>
          <w:tab w:val="left" w:pos="1032"/>
        </w:tabs>
        <w:spacing w:after="0" w:line="240" w:lineRule="auto"/>
        <w:ind w:right="20" w:firstLine="544"/>
        <w:jc w:val="both"/>
        <w:rPr>
          <w:rFonts w:ascii="Times New Roman" w:hAnsi="Times New Roman" w:cs="Times New Roman"/>
          <w:iCs/>
          <w:sz w:val="24"/>
          <w:szCs w:val="24"/>
        </w:rPr>
      </w:pPr>
      <w:r w:rsidRPr="008B7107">
        <w:rPr>
          <w:rFonts w:ascii="Times New Roman" w:hAnsi="Times New Roman" w:cs="Times New Roman"/>
          <w:iCs/>
          <w:sz w:val="24"/>
          <w:szCs w:val="24"/>
          <w:lang w:eastAsia="uk-UA"/>
        </w:rPr>
        <w:t>характеристика продукції (послуг</w:t>
      </w:r>
      <w:r w:rsidRPr="008B7107">
        <w:rPr>
          <w:rFonts w:ascii="Times New Roman" w:hAnsi="Times New Roman" w:cs="Times New Roman"/>
          <w:iCs/>
          <w:sz w:val="24"/>
          <w:szCs w:val="24"/>
        </w:rPr>
        <w:t xml:space="preserve">) </w:t>
      </w:r>
      <w:r w:rsidRPr="008B7107">
        <w:rPr>
          <w:rFonts w:ascii="Times New Roman" w:hAnsi="Times New Roman" w:cs="Times New Roman"/>
          <w:iCs/>
          <w:sz w:val="24"/>
          <w:szCs w:val="24"/>
          <w:lang w:eastAsia="uk-UA"/>
        </w:rPr>
        <w:t>та аналіз ситуації в сфері майбутньої діяльності</w:t>
      </w:r>
      <w:r w:rsidRPr="008B7107">
        <w:rPr>
          <w:rFonts w:ascii="Times New Roman" w:hAnsi="Times New Roman" w:cs="Times New Roman"/>
          <w:iCs/>
          <w:sz w:val="24"/>
          <w:szCs w:val="24"/>
          <w:lang w:val="uk-UA" w:eastAsia="uk-UA"/>
        </w:rPr>
        <w:t xml:space="preserve"> </w:t>
      </w:r>
      <w:r w:rsidRPr="008B7107">
        <w:rPr>
          <w:rFonts w:ascii="Times New Roman" w:hAnsi="Times New Roman" w:cs="Times New Roman"/>
          <w:iCs/>
          <w:sz w:val="24"/>
          <w:szCs w:val="24"/>
          <w:lang w:eastAsia="uk-UA"/>
        </w:rPr>
        <w:t>(основні параметри</w:t>
      </w:r>
      <w:r w:rsidRPr="008B7107">
        <w:rPr>
          <w:rFonts w:ascii="Times New Roman" w:hAnsi="Times New Roman" w:cs="Times New Roman"/>
          <w:iCs/>
          <w:sz w:val="24"/>
          <w:szCs w:val="24"/>
        </w:rPr>
        <w:t xml:space="preserve">, </w:t>
      </w:r>
      <w:r w:rsidRPr="008B7107">
        <w:rPr>
          <w:rFonts w:ascii="Times New Roman" w:hAnsi="Times New Roman" w:cs="Times New Roman"/>
          <w:iCs/>
          <w:sz w:val="24"/>
          <w:szCs w:val="24"/>
          <w:lang w:eastAsia="uk-UA"/>
        </w:rPr>
        <w:t>технічні характеристики, фотографії</w:t>
      </w:r>
      <w:r w:rsidRPr="008B7107">
        <w:rPr>
          <w:rFonts w:ascii="Times New Roman" w:hAnsi="Times New Roman" w:cs="Times New Roman"/>
          <w:iCs/>
          <w:sz w:val="24"/>
          <w:szCs w:val="24"/>
        </w:rPr>
        <w:t xml:space="preserve">, </w:t>
      </w:r>
      <w:r w:rsidRPr="008B7107">
        <w:rPr>
          <w:rFonts w:ascii="Times New Roman" w:hAnsi="Times New Roman" w:cs="Times New Roman"/>
          <w:iCs/>
          <w:sz w:val="24"/>
          <w:szCs w:val="24"/>
          <w:lang w:eastAsia="uk-UA"/>
        </w:rPr>
        <w:t>малюнки</w:t>
      </w:r>
      <w:r w:rsidRPr="008B7107">
        <w:rPr>
          <w:rFonts w:ascii="Times New Roman" w:hAnsi="Times New Roman" w:cs="Times New Roman"/>
          <w:iCs/>
          <w:sz w:val="24"/>
          <w:szCs w:val="24"/>
        </w:rPr>
        <w:t xml:space="preserve">, </w:t>
      </w:r>
      <w:r w:rsidRPr="008B7107">
        <w:rPr>
          <w:rFonts w:ascii="Times New Roman" w:hAnsi="Times New Roman" w:cs="Times New Roman"/>
          <w:iCs/>
          <w:sz w:val="24"/>
          <w:szCs w:val="24"/>
          <w:lang w:eastAsia="uk-UA"/>
        </w:rPr>
        <w:t>дизайн майбутньої продукції, ціна</w:t>
      </w:r>
      <w:r w:rsidRPr="008B7107">
        <w:rPr>
          <w:rFonts w:ascii="Times New Roman" w:hAnsi="Times New Roman" w:cs="Times New Roman"/>
          <w:iCs/>
          <w:sz w:val="24"/>
          <w:szCs w:val="24"/>
        </w:rPr>
        <w:t xml:space="preserve">, </w:t>
      </w:r>
      <w:r w:rsidRPr="008B7107">
        <w:rPr>
          <w:rFonts w:ascii="Times New Roman" w:hAnsi="Times New Roman" w:cs="Times New Roman"/>
          <w:iCs/>
          <w:sz w:val="24"/>
          <w:szCs w:val="24"/>
          <w:lang w:eastAsia="uk-UA"/>
        </w:rPr>
        <w:t>собівартість, можливий обсяг виробництва продукції</w:t>
      </w:r>
      <w:r w:rsidRPr="008B7107">
        <w:rPr>
          <w:rFonts w:ascii="Times New Roman" w:hAnsi="Times New Roman" w:cs="Times New Roman"/>
          <w:iCs/>
          <w:sz w:val="24"/>
          <w:szCs w:val="24"/>
        </w:rPr>
        <w:t xml:space="preserve">, </w:t>
      </w:r>
      <w:r w:rsidRPr="008B7107">
        <w:rPr>
          <w:rFonts w:ascii="Times New Roman" w:hAnsi="Times New Roman" w:cs="Times New Roman"/>
          <w:iCs/>
          <w:sz w:val="24"/>
          <w:szCs w:val="24"/>
          <w:lang w:eastAsia="uk-UA"/>
        </w:rPr>
        <w:t>очікуваний результат</w:t>
      </w:r>
      <w:r w:rsidRPr="008B7107">
        <w:rPr>
          <w:rFonts w:ascii="Times New Roman" w:hAnsi="Times New Roman" w:cs="Times New Roman"/>
          <w:iCs/>
          <w:sz w:val="24"/>
          <w:szCs w:val="24"/>
        </w:rPr>
        <w:t>)</w:t>
      </w:r>
      <w:r w:rsidRPr="008B7107">
        <w:rPr>
          <w:rFonts w:ascii="Times New Roman" w:hAnsi="Times New Roman" w:cs="Times New Roman"/>
          <w:iCs/>
          <w:sz w:val="24"/>
          <w:szCs w:val="24"/>
          <w:lang w:val="uk-UA"/>
        </w:rPr>
        <w:t>;</w:t>
      </w:r>
    </w:p>
    <w:p w:rsidR="008B7107" w:rsidRPr="008B7107" w:rsidRDefault="008B7107" w:rsidP="008B7107">
      <w:pPr>
        <w:numPr>
          <w:ilvl w:val="0"/>
          <w:numId w:val="23"/>
        </w:numPr>
        <w:tabs>
          <w:tab w:val="left" w:pos="1022"/>
        </w:tabs>
        <w:spacing w:after="0" w:line="240" w:lineRule="auto"/>
        <w:ind w:right="20" w:firstLine="544"/>
        <w:jc w:val="both"/>
        <w:rPr>
          <w:rFonts w:ascii="Times New Roman" w:hAnsi="Times New Roman" w:cs="Times New Roman"/>
          <w:sz w:val="24"/>
          <w:szCs w:val="24"/>
        </w:rPr>
      </w:pPr>
      <w:r w:rsidRPr="008B7107">
        <w:rPr>
          <w:rFonts w:ascii="Times New Roman" w:hAnsi="Times New Roman" w:cs="Times New Roman"/>
          <w:iCs/>
          <w:sz w:val="24"/>
          <w:szCs w:val="24"/>
          <w:lang w:eastAsia="uk-UA"/>
        </w:rPr>
        <w:t>оцінка ринку збуту і конкуренції</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rPr>
        <w:t>(</w:t>
      </w:r>
      <w:r w:rsidRPr="008B7107">
        <w:rPr>
          <w:rFonts w:ascii="Times New Roman" w:hAnsi="Times New Roman" w:cs="Times New Roman"/>
          <w:sz w:val="24"/>
          <w:szCs w:val="24"/>
          <w:lang w:eastAsia="uk-UA"/>
        </w:rPr>
        <w:t>покупці, конкуренти, споживачі, виробники аналогічних товарів, умови і обсяги продажу, доходи, механізми введення нових моделей, технічний сервіс, реклама, рівень цін на ринку і у конкурентів, способи отримання інформації про конкурентів</w:t>
      </w:r>
      <w:r w:rsidRPr="008B7107">
        <w:rPr>
          <w:rFonts w:ascii="Times New Roman" w:hAnsi="Times New Roman" w:cs="Times New Roman"/>
          <w:sz w:val="24"/>
          <w:szCs w:val="24"/>
        </w:rPr>
        <w:t>)</w:t>
      </w:r>
      <w:r w:rsidRPr="008B7107">
        <w:rPr>
          <w:rFonts w:ascii="Times New Roman" w:hAnsi="Times New Roman" w:cs="Times New Roman"/>
          <w:sz w:val="24"/>
          <w:szCs w:val="24"/>
          <w:lang w:val="uk-UA"/>
        </w:rPr>
        <w:t>;</w:t>
      </w:r>
    </w:p>
    <w:p w:rsidR="008B7107" w:rsidRPr="008B7107" w:rsidRDefault="008B7107" w:rsidP="008B7107">
      <w:pPr>
        <w:numPr>
          <w:ilvl w:val="0"/>
          <w:numId w:val="23"/>
        </w:numPr>
        <w:tabs>
          <w:tab w:val="left" w:pos="1118"/>
        </w:tabs>
        <w:spacing w:after="0" w:line="240" w:lineRule="auto"/>
        <w:ind w:right="20" w:firstLine="544"/>
        <w:jc w:val="both"/>
        <w:rPr>
          <w:rFonts w:ascii="Times New Roman" w:hAnsi="Times New Roman" w:cs="Times New Roman"/>
          <w:sz w:val="24"/>
          <w:szCs w:val="24"/>
        </w:rPr>
      </w:pPr>
      <w:r w:rsidRPr="008B7107">
        <w:rPr>
          <w:rFonts w:ascii="Times New Roman" w:hAnsi="Times New Roman" w:cs="Times New Roman"/>
          <w:iCs/>
          <w:sz w:val="24"/>
          <w:szCs w:val="24"/>
          <w:lang w:eastAsia="uk-UA"/>
        </w:rPr>
        <w:t>стратегія маркетингу</w:t>
      </w:r>
      <w:r w:rsidRPr="008B7107">
        <w:rPr>
          <w:rFonts w:ascii="Times New Roman" w:hAnsi="Times New Roman" w:cs="Times New Roman"/>
          <w:sz w:val="24"/>
          <w:szCs w:val="24"/>
          <w:lang w:eastAsia="uk-UA"/>
        </w:rPr>
        <w:t xml:space="preserve"> (схема розповсюдження і канали збуту товарів, ціноутворення, реклама, методи стимулювання продажу, організація обслуговування клієнтів, формування громадської думки про товари, спосіб продажу товарів</w:t>
      </w:r>
      <w:r w:rsidRPr="008B7107">
        <w:rPr>
          <w:rFonts w:ascii="Times New Roman" w:hAnsi="Times New Roman" w:cs="Times New Roman"/>
          <w:sz w:val="24"/>
          <w:szCs w:val="24"/>
        </w:rPr>
        <w:t>)</w:t>
      </w:r>
      <w:r w:rsidRPr="008B7107">
        <w:rPr>
          <w:rFonts w:ascii="Times New Roman" w:hAnsi="Times New Roman" w:cs="Times New Roman"/>
          <w:sz w:val="24"/>
          <w:szCs w:val="24"/>
          <w:lang w:val="uk-UA"/>
        </w:rPr>
        <w:t>;</w:t>
      </w:r>
    </w:p>
    <w:p w:rsidR="008B7107" w:rsidRPr="008B7107" w:rsidRDefault="008B7107" w:rsidP="008B7107">
      <w:pPr>
        <w:numPr>
          <w:ilvl w:val="0"/>
          <w:numId w:val="23"/>
        </w:numPr>
        <w:tabs>
          <w:tab w:val="left" w:pos="1051"/>
        </w:tabs>
        <w:spacing w:after="0" w:line="240" w:lineRule="auto"/>
        <w:ind w:right="20" w:firstLine="544"/>
        <w:jc w:val="both"/>
        <w:rPr>
          <w:rFonts w:ascii="Times New Roman" w:hAnsi="Times New Roman" w:cs="Times New Roman"/>
          <w:sz w:val="24"/>
          <w:szCs w:val="24"/>
        </w:rPr>
      </w:pPr>
      <w:r w:rsidRPr="008B7107">
        <w:rPr>
          <w:rFonts w:ascii="Times New Roman" w:hAnsi="Times New Roman" w:cs="Times New Roman"/>
          <w:iCs/>
          <w:sz w:val="24"/>
          <w:szCs w:val="24"/>
          <w:lang w:eastAsia="uk-UA"/>
        </w:rPr>
        <w:t>план виробництва</w:t>
      </w:r>
      <w:r w:rsidRPr="008B7107">
        <w:rPr>
          <w:rFonts w:ascii="Times New Roman" w:hAnsi="Times New Roman" w:cs="Times New Roman"/>
          <w:sz w:val="24"/>
          <w:szCs w:val="24"/>
          <w:lang w:eastAsia="uk-UA"/>
        </w:rPr>
        <w:t xml:space="preserve"> (характеристика виробничої бази, виробничого процесу</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виробничі площі та потужності, порядок отримання матеріалів та сировини, наявність кооперації, обладнання</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технологія, виробнича схема підприємства, оцінка витрат на виробництво)</w:t>
      </w:r>
      <w:r w:rsidRPr="008B7107">
        <w:rPr>
          <w:rFonts w:ascii="Times New Roman" w:hAnsi="Times New Roman" w:cs="Times New Roman"/>
          <w:sz w:val="24"/>
          <w:szCs w:val="24"/>
          <w:lang w:val="uk-UA" w:eastAsia="uk-UA"/>
        </w:rPr>
        <w:t>;</w:t>
      </w:r>
    </w:p>
    <w:p w:rsidR="008B7107" w:rsidRPr="008B7107" w:rsidRDefault="008B7107" w:rsidP="008B7107">
      <w:pPr>
        <w:numPr>
          <w:ilvl w:val="0"/>
          <w:numId w:val="23"/>
        </w:numPr>
        <w:tabs>
          <w:tab w:val="left" w:pos="1003"/>
        </w:tabs>
        <w:spacing w:after="0" w:line="240" w:lineRule="auto"/>
        <w:ind w:right="20" w:firstLine="544"/>
        <w:jc w:val="both"/>
        <w:rPr>
          <w:rFonts w:ascii="Times New Roman" w:hAnsi="Times New Roman" w:cs="Times New Roman"/>
          <w:sz w:val="24"/>
          <w:szCs w:val="24"/>
        </w:rPr>
      </w:pPr>
      <w:r w:rsidRPr="008B7107">
        <w:rPr>
          <w:rFonts w:ascii="Times New Roman" w:hAnsi="Times New Roman" w:cs="Times New Roman"/>
          <w:iCs/>
          <w:sz w:val="24"/>
          <w:szCs w:val="24"/>
          <w:lang w:eastAsia="uk-UA"/>
        </w:rPr>
        <w:t>організаційний план</w:t>
      </w:r>
      <w:r w:rsidRPr="008B7107">
        <w:rPr>
          <w:rFonts w:ascii="Times New Roman" w:hAnsi="Times New Roman" w:cs="Times New Roman"/>
          <w:sz w:val="24"/>
          <w:szCs w:val="24"/>
          <w:lang w:eastAsia="uk-UA"/>
        </w:rPr>
        <w:t xml:space="preserve"> (структура управління, поділ обов'язків, персонал</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оплата, дані про партнерів, акціонерів)</w:t>
      </w:r>
      <w:r w:rsidRPr="008B7107">
        <w:rPr>
          <w:rFonts w:ascii="Times New Roman" w:hAnsi="Times New Roman" w:cs="Times New Roman"/>
          <w:sz w:val="24"/>
          <w:szCs w:val="24"/>
          <w:lang w:val="uk-UA" w:eastAsia="uk-UA"/>
        </w:rPr>
        <w:t>;</w:t>
      </w:r>
    </w:p>
    <w:p w:rsidR="008B7107" w:rsidRPr="008B7107" w:rsidRDefault="008B7107" w:rsidP="008B7107">
      <w:pPr>
        <w:numPr>
          <w:ilvl w:val="0"/>
          <w:numId w:val="23"/>
        </w:numPr>
        <w:tabs>
          <w:tab w:val="left" w:pos="999"/>
        </w:tabs>
        <w:spacing w:after="0" w:line="240" w:lineRule="auto"/>
        <w:ind w:firstLine="544"/>
        <w:jc w:val="both"/>
        <w:rPr>
          <w:rFonts w:ascii="Times New Roman" w:hAnsi="Times New Roman" w:cs="Times New Roman"/>
          <w:sz w:val="24"/>
          <w:szCs w:val="24"/>
        </w:rPr>
      </w:pPr>
      <w:r w:rsidRPr="008B7107">
        <w:rPr>
          <w:rFonts w:ascii="Times New Roman" w:hAnsi="Times New Roman" w:cs="Times New Roman"/>
          <w:iCs/>
          <w:sz w:val="24"/>
          <w:szCs w:val="24"/>
          <w:lang w:eastAsia="uk-UA"/>
        </w:rPr>
        <w:t>юридичний план</w:t>
      </w:r>
      <w:r w:rsidRPr="008B7107">
        <w:rPr>
          <w:rFonts w:ascii="Times New Roman" w:hAnsi="Times New Roman" w:cs="Times New Roman"/>
          <w:sz w:val="24"/>
          <w:szCs w:val="24"/>
          <w:lang w:eastAsia="uk-UA"/>
        </w:rPr>
        <w:t xml:space="preserve"> (форма власності, статут підприємства)</w:t>
      </w:r>
      <w:r w:rsidRPr="008B7107">
        <w:rPr>
          <w:rFonts w:ascii="Times New Roman" w:hAnsi="Times New Roman" w:cs="Times New Roman"/>
          <w:sz w:val="24"/>
          <w:szCs w:val="24"/>
          <w:lang w:val="uk-UA" w:eastAsia="uk-UA"/>
        </w:rPr>
        <w:t>;</w:t>
      </w:r>
    </w:p>
    <w:p w:rsidR="008B7107" w:rsidRPr="008B7107" w:rsidRDefault="008B7107" w:rsidP="008B7107">
      <w:pPr>
        <w:numPr>
          <w:ilvl w:val="0"/>
          <w:numId w:val="23"/>
        </w:numPr>
        <w:tabs>
          <w:tab w:val="left" w:pos="1033"/>
        </w:tabs>
        <w:spacing w:after="0" w:line="240" w:lineRule="auto"/>
        <w:ind w:right="20" w:firstLine="544"/>
        <w:jc w:val="both"/>
        <w:rPr>
          <w:rFonts w:ascii="Times New Roman" w:hAnsi="Times New Roman" w:cs="Times New Roman"/>
          <w:sz w:val="24"/>
          <w:szCs w:val="24"/>
        </w:rPr>
      </w:pPr>
      <w:r w:rsidRPr="008B7107">
        <w:rPr>
          <w:rFonts w:ascii="Times New Roman" w:hAnsi="Times New Roman" w:cs="Times New Roman"/>
          <w:iCs/>
          <w:sz w:val="24"/>
          <w:szCs w:val="24"/>
          <w:lang w:eastAsia="uk-UA"/>
        </w:rPr>
        <w:t>фінансовий план</w:t>
      </w:r>
      <w:r w:rsidRPr="008B7107">
        <w:rPr>
          <w:rFonts w:ascii="Times New Roman" w:hAnsi="Times New Roman" w:cs="Times New Roman"/>
          <w:sz w:val="24"/>
          <w:szCs w:val="24"/>
          <w:lang w:eastAsia="uk-UA"/>
        </w:rPr>
        <w:t xml:space="preserve"> (прогноз обсягів реалізації</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прогноз витрат, баланс грошових витрат та надходжень, таблиці витрат на виробництво та надходжень від реалізації, сумарний прибуток, чистий прибуток, загальновиробничі витрати, джерела та використання коштів, зведений баланс, кредитування, акціонування, засоби для розширення виробництва)</w:t>
      </w:r>
      <w:r w:rsidRPr="008B7107">
        <w:rPr>
          <w:rFonts w:ascii="Times New Roman" w:hAnsi="Times New Roman" w:cs="Times New Roman"/>
          <w:sz w:val="24"/>
          <w:szCs w:val="24"/>
          <w:lang w:val="uk-UA" w:eastAsia="uk-UA"/>
        </w:rPr>
        <w:t>.</w:t>
      </w:r>
    </w:p>
    <w:p w:rsidR="008B7107" w:rsidRPr="008B7107" w:rsidRDefault="008B7107" w:rsidP="008B7107">
      <w:pPr>
        <w:numPr>
          <w:ilvl w:val="0"/>
          <w:numId w:val="23"/>
        </w:numPr>
        <w:tabs>
          <w:tab w:val="left" w:pos="999"/>
        </w:tabs>
        <w:spacing w:after="0" w:line="240" w:lineRule="auto"/>
        <w:ind w:firstLine="544"/>
        <w:jc w:val="both"/>
        <w:rPr>
          <w:rFonts w:ascii="Times New Roman" w:hAnsi="Times New Roman" w:cs="Times New Roman"/>
          <w:sz w:val="24"/>
          <w:szCs w:val="24"/>
        </w:rPr>
      </w:pPr>
      <w:r w:rsidRPr="008B7107">
        <w:rPr>
          <w:rFonts w:ascii="Times New Roman" w:hAnsi="Times New Roman" w:cs="Times New Roman"/>
          <w:sz w:val="24"/>
          <w:szCs w:val="24"/>
          <w:lang w:eastAsia="uk-UA"/>
        </w:rPr>
        <w:t>оцінка ризику і страхування (слабкі ланки в фірмі, види ризиків).</w:t>
      </w:r>
    </w:p>
    <w:p w:rsidR="008B7107" w:rsidRPr="008B7107" w:rsidRDefault="008B7107" w:rsidP="008B7107">
      <w:pPr>
        <w:tabs>
          <w:tab w:val="left" w:pos="1033"/>
        </w:tabs>
        <w:spacing w:after="0" w:line="240" w:lineRule="auto"/>
        <w:ind w:right="20" w:firstLine="709"/>
        <w:jc w:val="both"/>
        <w:rPr>
          <w:rFonts w:ascii="Times New Roman" w:hAnsi="Times New Roman" w:cs="Times New Roman"/>
          <w:sz w:val="24"/>
          <w:szCs w:val="24"/>
        </w:rPr>
      </w:pPr>
      <w:r w:rsidRPr="008B7107">
        <w:rPr>
          <w:rFonts w:ascii="Times New Roman" w:hAnsi="Times New Roman" w:cs="Times New Roman"/>
          <w:sz w:val="24"/>
          <w:szCs w:val="24"/>
          <w:lang w:eastAsia="uk-UA"/>
        </w:rPr>
        <w:t>На титульній стор</w:t>
      </w:r>
      <w:r w:rsidRPr="008B7107">
        <w:rPr>
          <w:rFonts w:ascii="Times New Roman" w:hAnsi="Times New Roman" w:cs="Times New Roman"/>
          <w:sz w:val="24"/>
          <w:szCs w:val="24"/>
          <w:lang w:val="uk-UA" w:eastAsia="uk-UA"/>
        </w:rPr>
        <w:t>інці</w:t>
      </w:r>
      <w:r w:rsidRPr="008B7107">
        <w:rPr>
          <w:rFonts w:ascii="Times New Roman" w:hAnsi="Times New Roman" w:cs="Times New Roman"/>
          <w:sz w:val="24"/>
          <w:szCs w:val="24"/>
          <w:lang w:eastAsia="uk-UA"/>
        </w:rPr>
        <w:t xml:space="preserve"> бізнес-плану вказується назва та адреса організації</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дані про засновників, суть і вартість проекту, а в додатку приводяться копії контрактів, ліцензій, листів та інших документів.</w:t>
      </w:r>
    </w:p>
    <w:p w:rsidR="008B7107" w:rsidRPr="008B7107" w:rsidRDefault="008B7107" w:rsidP="008B7107">
      <w:pPr>
        <w:spacing w:after="0" w:line="240" w:lineRule="auto"/>
        <w:ind w:right="20" w:firstLine="544"/>
        <w:jc w:val="both"/>
        <w:rPr>
          <w:rFonts w:ascii="Times New Roman" w:hAnsi="Times New Roman" w:cs="Times New Roman"/>
          <w:sz w:val="24"/>
          <w:szCs w:val="24"/>
          <w:lang w:eastAsia="uk-UA"/>
        </w:rPr>
      </w:pPr>
      <w:r w:rsidRPr="008B7107">
        <w:rPr>
          <w:rFonts w:ascii="Times New Roman" w:hAnsi="Times New Roman" w:cs="Times New Roman"/>
          <w:sz w:val="24"/>
          <w:szCs w:val="24"/>
          <w:lang w:eastAsia="uk-UA"/>
        </w:rPr>
        <w:t>Система розробки та виконання плану складається з трьох фаз</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підготовка, виконання та контроль.</w:t>
      </w:r>
    </w:p>
    <w:p w:rsidR="008B7107" w:rsidRPr="008B7107" w:rsidRDefault="008B7107" w:rsidP="008B7107">
      <w:pPr>
        <w:spacing w:after="0" w:line="240" w:lineRule="auto"/>
        <w:jc w:val="both"/>
        <w:rPr>
          <w:rFonts w:ascii="Times New Roman" w:hAnsi="Times New Roman" w:cs="Times New Roman"/>
          <w:sz w:val="24"/>
          <w:szCs w:val="24"/>
          <w:lang w:val="uk-UA"/>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3. Організація, її роль та значення</w:t>
      </w:r>
    </w:p>
    <w:p w:rsidR="008B7107" w:rsidRPr="008B7107" w:rsidRDefault="008B7107" w:rsidP="008B7107">
      <w:pPr>
        <w:spacing w:after="0" w:line="240" w:lineRule="auto"/>
        <w:jc w:val="both"/>
        <w:rPr>
          <w:rFonts w:ascii="Times New Roman" w:hAnsi="Times New Roman" w:cs="Times New Roman"/>
          <w:b/>
          <w:sz w:val="24"/>
          <w:szCs w:val="24"/>
          <w:lang w:val="uk-UA"/>
        </w:rPr>
      </w:pPr>
    </w:p>
    <w:p w:rsidR="008B7107" w:rsidRPr="008B7107" w:rsidRDefault="008B7107" w:rsidP="008B7107">
      <w:pPr>
        <w:spacing w:after="0" w:line="240" w:lineRule="auto"/>
        <w:ind w:left="40" w:right="60" w:firstLine="503"/>
        <w:jc w:val="both"/>
        <w:rPr>
          <w:rFonts w:ascii="Times New Roman" w:hAnsi="Times New Roman" w:cs="Times New Roman"/>
          <w:sz w:val="24"/>
          <w:szCs w:val="24"/>
        </w:rPr>
      </w:pPr>
      <w:r w:rsidRPr="008B7107">
        <w:rPr>
          <w:rFonts w:ascii="Times New Roman" w:hAnsi="Times New Roman" w:cs="Times New Roman"/>
          <w:b/>
          <w:bCs/>
          <w:sz w:val="24"/>
          <w:szCs w:val="24"/>
          <w:lang w:val="uk-UA" w:eastAsia="uk-UA"/>
        </w:rPr>
        <w:t>Організація</w:t>
      </w:r>
      <w:r w:rsidRPr="008B7107">
        <w:rPr>
          <w:rFonts w:ascii="Times New Roman" w:hAnsi="Times New Roman" w:cs="Times New Roman"/>
          <w:sz w:val="24"/>
          <w:szCs w:val="24"/>
          <w:lang w:val="uk-UA" w:eastAsia="uk-UA"/>
        </w:rPr>
        <w:t xml:space="preserve"> – це функція управління, задачею якої є формування структури підприємства, а також забезпечення підприємства всім необхідним для його нормальної роботи – персоналом, матеріалами, обладнанням, будівлями та фінансовими  ресурсами. С</w:t>
      </w:r>
      <w:r w:rsidRPr="008B7107">
        <w:rPr>
          <w:rFonts w:ascii="Times New Roman" w:hAnsi="Times New Roman" w:cs="Times New Roman"/>
          <w:sz w:val="24"/>
          <w:szCs w:val="24"/>
          <w:lang w:eastAsia="uk-UA"/>
        </w:rPr>
        <w:t>тадія організації</w:t>
      </w:r>
      <w:r w:rsidRPr="008B7107">
        <w:rPr>
          <w:rFonts w:ascii="Times New Roman" w:hAnsi="Times New Roman" w:cs="Times New Roman"/>
          <w:sz w:val="24"/>
          <w:szCs w:val="24"/>
          <w:lang w:val="uk-UA" w:eastAsia="uk-UA"/>
        </w:rPr>
        <w:t xml:space="preserve"> – це </w:t>
      </w:r>
      <w:r w:rsidRPr="008B7107">
        <w:rPr>
          <w:rFonts w:ascii="Times New Roman" w:hAnsi="Times New Roman" w:cs="Times New Roman"/>
          <w:sz w:val="24"/>
          <w:szCs w:val="24"/>
          <w:lang w:eastAsia="uk-UA"/>
        </w:rPr>
        <w:t>створення реальних умов для досягнення запланованої мети.</w:t>
      </w:r>
    </w:p>
    <w:p w:rsidR="008B7107" w:rsidRPr="008B7107" w:rsidRDefault="008B7107" w:rsidP="008B7107">
      <w:pPr>
        <w:spacing w:after="0" w:line="240" w:lineRule="auto"/>
        <w:ind w:left="40" w:right="60" w:firstLine="503"/>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 xml:space="preserve">Поняття </w:t>
      </w:r>
      <w:r w:rsidRPr="008B7107">
        <w:rPr>
          <w:rFonts w:ascii="Times New Roman" w:hAnsi="Times New Roman" w:cs="Times New Roman"/>
          <w:sz w:val="24"/>
          <w:szCs w:val="24"/>
          <w:lang w:val="uk-UA"/>
        </w:rPr>
        <w:t>«</w:t>
      </w:r>
      <w:r w:rsidRPr="008B7107">
        <w:rPr>
          <w:rFonts w:ascii="Times New Roman" w:hAnsi="Times New Roman" w:cs="Times New Roman"/>
          <w:b/>
          <w:bCs/>
          <w:iCs/>
          <w:sz w:val="24"/>
          <w:szCs w:val="24"/>
          <w:lang w:eastAsia="uk-UA"/>
        </w:rPr>
        <w:t>організація</w:t>
      </w:r>
      <w:r w:rsidRPr="008B7107">
        <w:rPr>
          <w:rFonts w:ascii="Times New Roman" w:hAnsi="Times New Roman" w:cs="Times New Roman"/>
          <w:b/>
          <w:bCs/>
          <w:iCs/>
          <w:sz w:val="24"/>
          <w:szCs w:val="24"/>
          <w:lang w:val="uk-UA"/>
        </w:rPr>
        <w:t>»</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можна розглядати в двох значеннях. По-перше</w:t>
      </w:r>
      <w:r w:rsidRPr="008B7107">
        <w:rPr>
          <w:rFonts w:ascii="Times New Roman" w:hAnsi="Times New Roman" w:cs="Times New Roman"/>
          <w:sz w:val="24"/>
          <w:szCs w:val="24"/>
          <w:lang w:val="uk-UA" w:eastAsia="uk-UA"/>
        </w:rPr>
        <w:t xml:space="preserve">, це </w:t>
      </w:r>
      <w:r w:rsidRPr="008B7107">
        <w:rPr>
          <w:rFonts w:ascii="Times New Roman" w:hAnsi="Times New Roman" w:cs="Times New Roman"/>
          <w:sz w:val="24"/>
          <w:szCs w:val="24"/>
          <w:lang w:eastAsia="uk-UA"/>
        </w:rPr>
        <w:t>процес, діяльність направлені на впорядкування взаємодій людей</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речей та ідей</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 xml:space="preserve">в результаті чого утворюється </w:t>
      </w:r>
      <w:r w:rsidRPr="008B7107">
        <w:rPr>
          <w:rFonts w:ascii="Times New Roman" w:hAnsi="Times New Roman" w:cs="Times New Roman"/>
          <w:sz w:val="24"/>
          <w:szCs w:val="24"/>
          <w:lang w:eastAsia="uk-UA"/>
        </w:rPr>
        <w:lastRenderedPageBreak/>
        <w:t>життєдійна, робоча система</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 xml:space="preserve">(фірма). </w:t>
      </w:r>
      <w:r w:rsidRPr="008B7107">
        <w:rPr>
          <w:rFonts w:ascii="Times New Roman" w:hAnsi="Times New Roman" w:cs="Times New Roman"/>
          <w:sz w:val="24"/>
          <w:szCs w:val="24"/>
          <w:lang w:val="uk-UA" w:eastAsia="uk-UA"/>
        </w:rPr>
        <w:t>П</w:t>
      </w:r>
      <w:r w:rsidRPr="008B7107">
        <w:rPr>
          <w:rFonts w:ascii="Times New Roman" w:hAnsi="Times New Roman" w:cs="Times New Roman"/>
          <w:sz w:val="24"/>
          <w:szCs w:val="24"/>
          <w:lang w:eastAsia="uk-UA"/>
        </w:rPr>
        <w:t>о-друге</w:t>
      </w:r>
      <w:r w:rsidRPr="008B7107">
        <w:rPr>
          <w:rFonts w:ascii="Times New Roman" w:hAnsi="Times New Roman" w:cs="Times New Roman"/>
          <w:sz w:val="24"/>
          <w:szCs w:val="24"/>
          <w:lang w:val="uk-UA" w:eastAsia="uk-UA"/>
        </w:rPr>
        <w:t xml:space="preserve">, це </w:t>
      </w:r>
      <w:r w:rsidRPr="008B7107">
        <w:rPr>
          <w:rFonts w:ascii="Times New Roman" w:hAnsi="Times New Roman" w:cs="Times New Roman"/>
          <w:sz w:val="24"/>
          <w:szCs w:val="24"/>
          <w:lang w:eastAsia="uk-UA"/>
        </w:rPr>
        <w:t xml:space="preserve">форма </w:t>
      </w:r>
      <w:r w:rsidRPr="008B7107">
        <w:rPr>
          <w:rFonts w:ascii="Times New Roman" w:hAnsi="Times New Roman" w:cs="Times New Roman"/>
          <w:sz w:val="24"/>
          <w:szCs w:val="24"/>
          <w:lang w:val="uk-UA" w:eastAsia="uk-UA"/>
        </w:rPr>
        <w:t>прояву</w:t>
      </w:r>
      <w:r w:rsidRPr="008B7107">
        <w:rPr>
          <w:rFonts w:ascii="Times New Roman" w:hAnsi="Times New Roman" w:cs="Times New Roman"/>
          <w:sz w:val="24"/>
          <w:szCs w:val="24"/>
          <w:lang w:eastAsia="uk-UA"/>
        </w:rPr>
        <w:t xml:space="preserve"> сумісної діяльності</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тобто створення організаційної структури</w:t>
      </w:r>
      <w:r w:rsidRPr="008B7107">
        <w:rPr>
          <w:rFonts w:ascii="Times New Roman" w:hAnsi="Times New Roman" w:cs="Times New Roman"/>
          <w:sz w:val="24"/>
          <w:szCs w:val="24"/>
        </w:rPr>
        <w:t>.</w:t>
      </w:r>
    </w:p>
    <w:p w:rsidR="008B7107" w:rsidRPr="008B7107" w:rsidRDefault="008B7107" w:rsidP="008B7107">
      <w:pPr>
        <w:spacing w:after="0" w:line="240" w:lineRule="auto"/>
        <w:ind w:left="40" w:right="60" w:firstLine="503"/>
        <w:jc w:val="both"/>
        <w:rPr>
          <w:rFonts w:ascii="Times New Roman" w:hAnsi="Times New Roman" w:cs="Times New Roman"/>
          <w:sz w:val="24"/>
          <w:szCs w:val="24"/>
          <w:lang w:val="uk-UA"/>
        </w:rPr>
      </w:pPr>
      <w:r w:rsidRPr="008B7107">
        <w:rPr>
          <w:rFonts w:ascii="Times New Roman" w:hAnsi="Times New Roman" w:cs="Times New Roman"/>
          <w:sz w:val="24"/>
          <w:szCs w:val="24"/>
          <w:lang w:val="uk-UA" w:eastAsia="uk-UA"/>
        </w:rPr>
        <w:t>Організувати – означає поділити на частини та делегувати виконання загальної управлінської задачі шляхом розподілу відповідальності та повноважень, а також встановленням взаємозв'язку між різними видами робіт.</w:t>
      </w:r>
    </w:p>
    <w:p w:rsidR="008B7107" w:rsidRPr="008B7107" w:rsidRDefault="008B7107" w:rsidP="008B7107">
      <w:pPr>
        <w:spacing w:after="0" w:line="240" w:lineRule="auto"/>
        <w:ind w:left="40" w:right="60" w:firstLine="503"/>
        <w:jc w:val="both"/>
        <w:rPr>
          <w:rFonts w:ascii="Times New Roman" w:hAnsi="Times New Roman" w:cs="Times New Roman"/>
          <w:sz w:val="24"/>
          <w:szCs w:val="24"/>
          <w:lang w:val="uk-UA"/>
        </w:rPr>
      </w:pPr>
      <w:r w:rsidRPr="008B7107">
        <w:rPr>
          <w:rFonts w:ascii="Times New Roman" w:hAnsi="Times New Roman" w:cs="Times New Roman"/>
          <w:b/>
          <w:bCs/>
          <w:iCs/>
          <w:sz w:val="24"/>
          <w:szCs w:val="24"/>
          <w:lang w:val="uk-UA" w:eastAsia="uk-UA"/>
        </w:rPr>
        <w:t>Основним змістом функції є</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доведення рішення до виконавців</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пристосування організаційної структури фірми до задач передбаченої діяльності, вибір людей для конкретної роботи та делегування повноважень та прав</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використання ресурсів організації, виявлення потреб в ресурсах та забезпечення ними, встановлення послідовності дій виконавців, тривалості та строків їх виконання</w:t>
      </w:r>
      <w:r w:rsidRPr="008B7107">
        <w:rPr>
          <w:rFonts w:ascii="Times New Roman" w:hAnsi="Times New Roman" w:cs="Times New Roman"/>
          <w:sz w:val="24"/>
          <w:szCs w:val="24"/>
          <w:lang w:val="uk-UA"/>
        </w:rPr>
        <w:t>.</w:t>
      </w:r>
    </w:p>
    <w:p w:rsidR="008B7107" w:rsidRPr="008B7107" w:rsidRDefault="008B7107" w:rsidP="008B7107">
      <w:pPr>
        <w:spacing w:after="0" w:line="240" w:lineRule="auto"/>
        <w:ind w:left="40" w:right="60" w:firstLine="503"/>
        <w:jc w:val="both"/>
        <w:rPr>
          <w:rFonts w:ascii="Times New Roman" w:hAnsi="Times New Roman" w:cs="Times New Roman"/>
          <w:sz w:val="24"/>
          <w:szCs w:val="24"/>
        </w:rPr>
      </w:pPr>
      <w:r w:rsidRPr="008B7107">
        <w:rPr>
          <w:rFonts w:ascii="Times New Roman" w:hAnsi="Times New Roman" w:cs="Times New Roman"/>
          <w:b/>
          <w:bCs/>
          <w:iCs/>
          <w:sz w:val="24"/>
          <w:szCs w:val="24"/>
          <w:lang w:eastAsia="uk-UA"/>
        </w:rPr>
        <w:t>Делегування повноважень</w:t>
      </w:r>
      <w:r w:rsidRPr="008B7107">
        <w:rPr>
          <w:rFonts w:ascii="Times New Roman" w:hAnsi="Times New Roman" w:cs="Times New Roman"/>
          <w:sz w:val="24"/>
          <w:szCs w:val="24"/>
          <w:lang w:eastAsia="uk-UA"/>
        </w:rPr>
        <w:t xml:space="preserve"> є основним процесом, за допомогою якого керівництво встановлює формальні взаємовідносини людей</w:t>
      </w:r>
      <w:r w:rsidRPr="008B7107">
        <w:rPr>
          <w:rFonts w:ascii="Times New Roman" w:hAnsi="Times New Roman" w:cs="Times New Roman"/>
          <w:sz w:val="24"/>
          <w:szCs w:val="24"/>
          <w:lang w:val="uk-UA" w:eastAsia="uk-UA"/>
        </w:rPr>
        <w:t>-</w:t>
      </w:r>
      <w:r w:rsidRPr="008B7107">
        <w:rPr>
          <w:rFonts w:ascii="Times New Roman" w:hAnsi="Times New Roman" w:cs="Times New Roman"/>
          <w:sz w:val="24"/>
          <w:szCs w:val="24"/>
          <w:lang w:eastAsia="uk-UA"/>
        </w:rPr>
        <w:t>працівників в організації.</w:t>
      </w:r>
      <w:r w:rsidRPr="008B7107">
        <w:rPr>
          <w:rFonts w:ascii="Times New Roman" w:hAnsi="Times New Roman" w:cs="Times New Roman"/>
          <w:iCs/>
          <w:noProof/>
          <w:sz w:val="24"/>
          <w:szCs w:val="24"/>
          <w:lang w:eastAsia="uk-UA"/>
        </w:rPr>
        <w:t xml:space="preserve"> Делегування</w:t>
      </w:r>
      <w:r w:rsidRPr="008B7107">
        <w:rPr>
          <w:rFonts w:ascii="Times New Roman" w:hAnsi="Times New Roman" w:cs="Times New Roman"/>
          <w:sz w:val="24"/>
          <w:szCs w:val="24"/>
          <w:lang w:eastAsia="uk-UA"/>
        </w:rPr>
        <w:t xml:space="preserve"> є передача завдань та повноважень особі, яка приймає на себе відповідальність за їх виконання, тобто,</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це спосіб добитися виконання роботи іншими людьми, або</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це акт, який перетворює людину в керівника.</w:t>
      </w:r>
    </w:p>
    <w:p w:rsidR="008B7107" w:rsidRPr="008B7107" w:rsidRDefault="008B7107" w:rsidP="008B7107">
      <w:pPr>
        <w:spacing w:after="0" w:line="240" w:lineRule="auto"/>
        <w:ind w:left="40" w:right="60" w:firstLine="503"/>
        <w:jc w:val="both"/>
        <w:rPr>
          <w:rFonts w:ascii="Times New Roman" w:hAnsi="Times New Roman" w:cs="Times New Roman"/>
          <w:sz w:val="24"/>
          <w:szCs w:val="24"/>
        </w:rPr>
      </w:pPr>
      <w:r w:rsidRPr="008B7107">
        <w:rPr>
          <w:rFonts w:ascii="Times New Roman" w:hAnsi="Times New Roman" w:cs="Times New Roman"/>
          <w:b/>
          <w:bCs/>
          <w:iCs/>
          <w:sz w:val="24"/>
          <w:szCs w:val="24"/>
          <w:lang w:eastAsia="uk-UA"/>
        </w:rPr>
        <w:t>Відповідальність</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це обов'язок виконувати поставлені завдання і забезпечувати їх задовільне розв'язування. Відповідальність не може делегуватися, врешті-решт відповідає менеджер, який делегує повноваження (наприклад, начальник делегує бригадирові повноваження управління процесом складання телевізорів, але відповідати за результати буде сам начальник). Великий обсяг відповідальності є причиною високих окладів.</w:t>
      </w:r>
    </w:p>
    <w:p w:rsidR="008B7107" w:rsidRPr="008B7107" w:rsidRDefault="008B7107" w:rsidP="008B7107">
      <w:pPr>
        <w:spacing w:after="0" w:line="240" w:lineRule="auto"/>
        <w:ind w:left="40" w:right="60" w:firstLine="503"/>
        <w:jc w:val="both"/>
        <w:rPr>
          <w:rFonts w:ascii="Times New Roman" w:hAnsi="Times New Roman" w:cs="Times New Roman"/>
          <w:sz w:val="24"/>
          <w:szCs w:val="24"/>
          <w:lang w:val="uk-UA"/>
        </w:rPr>
      </w:pPr>
      <w:r w:rsidRPr="008B7107">
        <w:rPr>
          <w:rFonts w:ascii="Times New Roman" w:hAnsi="Times New Roman" w:cs="Times New Roman"/>
          <w:b/>
          <w:bCs/>
          <w:iCs/>
          <w:sz w:val="24"/>
          <w:szCs w:val="24"/>
          <w:lang w:eastAsia="uk-UA"/>
        </w:rPr>
        <w:t>Повноваження</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це обмежене право використовувати ресурси підприємства і направляти зусилля підлеглих співробітників на виконання встановлених завдань (наприклад, при зміні роботи змінюються і повноваження</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головний технолог отримує повноваження від головного інженера</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Розрізняють в основному, лінійні та функціональні повноваження.</w:t>
      </w:r>
      <w:r w:rsidRPr="008B7107">
        <w:rPr>
          <w:rFonts w:ascii="Times New Roman" w:hAnsi="Times New Roman" w:cs="Times New Roman"/>
          <w:iCs/>
          <w:noProof/>
          <w:sz w:val="24"/>
          <w:szCs w:val="24"/>
          <w:lang w:eastAsia="uk-UA"/>
        </w:rPr>
        <w:t xml:space="preserve"> </w:t>
      </w:r>
      <w:r w:rsidRPr="008B7107">
        <w:rPr>
          <w:rFonts w:ascii="Times New Roman" w:hAnsi="Times New Roman" w:cs="Times New Roman"/>
          <w:b/>
          <w:iCs/>
          <w:noProof/>
          <w:sz w:val="24"/>
          <w:szCs w:val="24"/>
          <w:lang w:eastAsia="uk-UA"/>
        </w:rPr>
        <w:t>Лінійні повноваження</w:t>
      </w:r>
      <w:r w:rsidRPr="008B7107">
        <w:rPr>
          <w:rFonts w:ascii="Times New Roman" w:hAnsi="Times New Roman" w:cs="Times New Roman"/>
          <w:sz w:val="24"/>
          <w:szCs w:val="24"/>
          <w:lang w:eastAsia="uk-UA"/>
        </w:rPr>
        <w:t xml:space="preserve"> передаються безпосередньо до підлеглого і далі до інших підлеглих</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вони мають узаконену владу. Керівник в межах лінійних повноважень може розв'язати проблеми без з'ясування з вищим керівництвом, виходячи при цьому з законів, звичаїв</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Делегування лінійних повноважень створює ієрархію рівнів управління підприємством (приклад, ієрархія звань у військових, ступені та звання у науковців</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ранги (категорії</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у державних службовців</w:t>
      </w:r>
      <w:r w:rsidRPr="008B7107">
        <w:rPr>
          <w:rFonts w:ascii="Times New Roman" w:hAnsi="Times New Roman" w:cs="Times New Roman"/>
          <w:sz w:val="24"/>
          <w:szCs w:val="24"/>
        </w:rPr>
        <w:t xml:space="preserve">). </w:t>
      </w:r>
      <w:r w:rsidRPr="008B7107">
        <w:rPr>
          <w:rFonts w:ascii="Times New Roman" w:hAnsi="Times New Roman" w:cs="Times New Roman"/>
          <w:b/>
          <w:iCs/>
          <w:sz w:val="24"/>
          <w:szCs w:val="24"/>
          <w:lang w:eastAsia="uk-UA"/>
        </w:rPr>
        <w:t>Функціональні повноваження</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делегуються менеджером більш високого рівня управління</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який керує певною функцією</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менеджеру нижчого рівня управління</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який керує аналогічною функцією</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(наприклад</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начальник планового відділу підприємства делегує функціональні повноваження плановому бюро цеху, хоча останній знаходиться у лінійному підпорядкуванні начальника цеху)</w:t>
      </w:r>
      <w:r w:rsidRPr="008B7107">
        <w:rPr>
          <w:rFonts w:ascii="Times New Roman" w:hAnsi="Times New Roman" w:cs="Times New Roman"/>
          <w:sz w:val="24"/>
          <w:szCs w:val="24"/>
          <w:lang w:val="uk-UA" w:eastAsia="uk-UA"/>
        </w:rPr>
        <w:t>.</w:t>
      </w:r>
    </w:p>
    <w:p w:rsidR="008B7107" w:rsidRPr="008B7107" w:rsidRDefault="008B7107" w:rsidP="008B7107">
      <w:pPr>
        <w:spacing w:after="0" w:line="240" w:lineRule="auto"/>
        <w:ind w:left="100" w:right="40" w:firstLine="503"/>
        <w:jc w:val="both"/>
        <w:rPr>
          <w:rFonts w:ascii="Times New Roman" w:hAnsi="Times New Roman" w:cs="Times New Roman"/>
          <w:sz w:val="24"/>
          <w:szCs w:val="24"/>
          <w:lang w:val="uk-UA" w:eastAsia="uk-UA"/>
        </w:rPr>
      </w:pPr>
      <w:r w:rsidRPr="008B7107">
        <w:rPr>
          <w:rFonts w:ascii="Times New Roman" w:hAnsi="Times New Roman" w:cs="Times New Roman"/>
          <w:b/>
          <w:sz w:val="24"/>
          <w:szCs w:val="24"/>
          <w:lang w:val="uk-UA" w:eastAsia="uk-UA"/>
        </w:rPr>
        <w:t>Організація виробництва</w:t>
      </w:r>
      <w:r w:rsidRPr="008B7107">
        <w:rPr>
          <w:rFonts w:ascii="Times New Roman" w:hAnsi="Times New Roman" w:cs="Times New Roman"/>
          <w:sz w:val="24"/>
          <w:szCs w:val="24"/>
          <w:lang w:val="uk-UA" w:eastAsia="uk-UA"/>
        </w:rPr>
        <w:t xml:space="preserve"> – це використання в процесі виробництва трудових та матеріальних ресурсів з метою випуску</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в установлені терміни, продукції необхідної кількості та якості при мінімальних витратах виробництва.</w:t>
      </w:r>
    </w:p>
    <w:p w:rsidR="008B7107" w:rsidRPr="008B7107" w:rsidRDefault="008B7107" w:rsidP="008B7107">
      <w:pPr>
        <w:spacing w:after="0" w:line="240" w:lineRule="auto"/>
        <w:jc w:val="both"/>
        <w:rPr>
          <w:b/>
          <w:sz w:val="28"/>
          <w:szCs w:val="28"/>
          <w:lang w:val="uk-UA" w:eastAsia="uk-UA"/>
        </w:rPr>
      </w:pPr>
    </w:p>
    <w:p w:rsidR="008B7107" w:rsidRPr="008B7107" w:rsidRDefault="008B7107" w:rsidP="008B7107">
      <w:pPr>
        <w:numPr>
          <w:ilvl w:val="1"/>
          <w:numId w:val="33"/>
        </w:numPr>
        <w:spacing w:after="0" w:line="240" w:lineRule="auto"/>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
          <w:bCs/>
          <w:sz w:val="24"/>
          <w:szCs w:val="24"/>
          <w:lang w:val="uk-UA" w:eastAsia="ru-RU"/>
        </w:rPr>
        <w:t>Поняття, зміст та теорії мотивації.</w:t>
      </w:r>
      <w:r w:rsidRPr="008B7107">
        <w:rPr>
          <w:rFonts w:ascii="Times New Roman" w:eastAsia="Times New Roman" w:hAnsi="Times New Roman" w:cs="Times New Roman"/>
          <w:b/>
          <w:sz w:val="24"/>
          <w:szCs w:val="24"/>
          <w:lang w:eastAsia="ru-RU"/>
        </w:rPr>
        <w:t xml:space="preserve"> </w:t>
      </w:r>
      <w:r w:rsidRPr="008B7107">
        <w:rPr>
          <w:rFonts w:ascii="Times New Roman" w:eastAsia="Times New Roman" w:hAnsi="Times New Roman" w:cs="Times New Roman"/>
          <w:b/>
          <w:bCs/>
          <w:sz w:val="24"/>
          <w:szCs w:val="24"/>
          <w:lang w:val="uk-UA" w:eastAsia="ru-RU"/>
        </w:rPr>
        <w:t>Роль заохочення та стягнення в ефективності мотивації</w:t>
      </w:r>
    </w:p>
    <w:p w:rsidR="008B7107" w:rsidRPr="008B7107" w:rsidRDefault="008B7107" w:rsidP="008B7107">
      <w:pPr>
        <w:spacing w:after="120" w:line="240" w:lineRule="auto"/>
        <w:ind w:left="20" w:right="80" w:firstLine="523"/>
        <w:rPr>
          <w:b/>
          <w:bCs/>
          <w:sz w:val="28"/>
          <w:szCs w:val="28"/>
          <w:lang w:val="uk-UA" w:eastAsia="uk-UA"/>
        </w:rPr>
      </w:pPr>
    </w:p>
    <w:p w:rsidR="008B7107" w:rsidRPr="008B7107" w:rsidRDefault="008B7107" w:rsidP="008B7107">
      <w:pPr>
        <w:spacing w:after="0" w:line="240" w:lineRule="auto"/>
        <w:ind w:left="20" w:right="80" w:firstLine="523"/>
        <w:jc w:val="both"/>
        <w:rPr>
          <w:rFonts w:ascii="Times New Roman" w:hAnsi="Times New Roman" w:cs="Times New Roman"/>
          <w:sz w:val="24"/>
          <w:szCs w:val="24"/>
          <w:lang w:val="uk-UA"/>
        </w:rPr>
      </w:pPr>
      <w:r w:rsidRPr="008B7107">
        <w:rPr>
          <w:rFonts w:ascii="Times New Roman" w:hAnsi="Times New Roman" w:cs="Times New Roman"/>
          <w:b/>
          <w:bCs/>
          <w:sz w:val="24"/>
          <w:szCs w:val="24"/>
          <w:lang w:val="uk-UA" w:eastAsia="uk-UA"/>
        </w:rPr>
        <w:t>Мотивація</w:t>
      </w:r>
      <w:r w:rsidRPr="008B7107">
        <w:rPr>
          <w:rFonts w:ascii="Times New Roman" w:hAnsi="Times New Roman" w:cs="Times New Roman"/>
          <w:sz w:val="24"/>
          <w:szCs w:val="24"/>
          <w:lang w:val="uk-UA" w:eastAsia="uk-UA"/>
        </w:rPr>
        <w:t xml:space="preserve"> – це вид управлінської діяльності, який забезпечує процес спонукання себе та інших працівників на діяльність</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що спрямована для досягнення особистих цілей або цілей підприємства.</w:t>
      </w:r>
    </w:p>
    <w:p w:rsidR="008B7107" w:rsidRPr="008B7107" w:rsidRDefault="008B7107" w:rsidP="008B7107">
      <w:pPr>
        <w:spacing w:after="0" w:line="240" w:lineRule="auto"/>
        <w:ind w:left="20" w:right="80" w:firstLine="523"/>
        <w:jc w:val="both"/>
        <w:rPr>
          <w:rFonts w:ascii="Times New Roman" w:hAnsi="Times New Roman" w:cs="Times New Roman"/>
          <w:sz w:val="24"/>
          <w:szCs w:val="24"/>
          <w:lang w:val="uk-UA"/>
        </w:rPr>
      </w:pPr>
      <w:r w:rsidRPr="008B7107">
        <w:rPr>
          <w:rFonts w:ascii="Times New Roman" w:hAnsi="Times New Roman" w:cs="Times New Roman"/>
          <w:sz w:val="24"/>
          <w:szCs w:val="24"/>
          <w:lang w:val="uk-UA" w:eastAsia="uk-UA"/>
        </w:rPr>
        <w:t>Мотивація – це діяльність</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яка має активізувати людей, що працюють на підприємстві і побудити їх активно працювати для виконання поставленої мети</w:t>
      </w:r>
      <w:r w:rsidRPr="008B7107">
        <w:rPr>
          <w:rFonts w:ascii="Times New Roman" w:hAnsi="Times New Roman" w:cs="Times New Roman"/>
          <w:sz w:val="24"/>
          <w:szCs w:val="24"/>
          <w:lang w:val="uk-UA"/>
        </w:rPr>
        <w:t>.</w:t>
      </w:r>
    </w:p>
    <w:p w:rsidR="008B7107" w:rsidRPr="008B7107" w:rsidRDefault="008B7107" w:rsidP="008B7107">
      <w:pPr>
        <w:spacing w:after="0" w:line="240" w:lineRule="auto"/>
        <w:ind w:left="20" w:right="80" w:firstLine="523"/>
        <w:jc w:val="both"/>
        <w:rPr>
          <w:rFonts w:ascii="Times New Roman" w:hAnsi="Times New Roman" w:cs="Times New Roman"/>
          <w:sz w:val="24"/>
          <w:szCs w:val="24"/>
          <w:lang w:val="uk-UA"/>
        </w:rPr>
      </w:pPr>
      <w:r w:rsidRPr="008B7107">
        <w:rPr>
          <w:rFonts w:ascii="Times New Roman" w:hAnsi="Times New Roman" w:cs="Times New Roman"/>
          <w:sz w:val="24"/>
          <w:szCs w:val="24"/>
          <w:lang w:val="uk-UA" w:eastAsia="uk-UA"/>
        </w:rPr>
        <w:t>Мотивація базується на двох категоріях</w:t>
      </w:r>
      <w:r w:rsidRPr="008B7107">
        <w:rPr>
          <w:rFonts w:ascii="Times New Roman" w:hAnsi="Times New Roman" w:cs="Times New Roman"/>
          <w:sz w:val="24"/>
          <w:szCs w:val="24"/>
          <w:lang w:val="uk-UA"/>
        </w:rPr>
        <w:t>:</w:t>
      </w:r>
      <w:r w:rsidRPr="008B7107">
        <w:rPr>
          <w:rFonts w:ascii="Times New Roman" w:hAnsi="Times New Roman" w:cs="Times New Roman"/>
          <w:iCs/>
          <w:noProof/>
          <w:sz w:val="24"/>
          <w:szCs w:val="24"/>
          <w:lang w:val="uk-UA"/>
        </w:rPr>
        <w:t xml:space="preserve"> </w:t>
      </w:r>
      <w:r w:rsidRPr="008B7107">
        <w:rPr>
          <w:rFonts w:ascii="Times New Roman" w:hAnsi="Times New Roman" w:cs="Times New Roman"/>
          <w:b/>
          <w:iCs/>
          <w:noProof/>
          <w:sz w:val="24"/>
          <w:szCs w:val="24"/>
          <w:lang w:val="uk-UA" w:eastAsia="uk-UA"/>
        </w:rPr>
        <w:t>потреби</w:t>
      </w:r>
      <w:r w:rsidRPr="008B7107">
        <w:rPr>
          <w:rFonts w:ascii="Times New Roman" w:hAnsi="Times New Roman" w:cs="Times New Roman"/>
          <w:sz w:val="24"/>
          <w:szCs w:val="24"/>
          <w:lang w:val="uk-UA" w:eastAsia="uk-UA"/>
        </w:rPr>
        <w:t xml:space="preserve"> (відчуття фізіологічної або психологічної нестачі чогось</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вони є мотивом до дії, і</w:t>
      </w:r>
      <w:r w:rsidRPr="008B7107">
        <w:rPr>
          <w:rFonts w:ascii="Times New Roman" w:hAnsi="Times New Roman" w:cs="Times New Roman"/>
          <w:iCs/>
          <w:noProof/>
          <w:sz w:val="24"/>
          <w:szCs w:val="24"/>
          <w:lang w:val="uk-UA" w:eastAsia="uk-UA"/>
        </w:rPr>
        <w:t xml:space="preserve"> </w:t>
      </w:r>
      <w:r w:rsidRPr="008B7107">
        <w:rPr>
          <w:rFonts w:ascii="Times New Roman" w:hAnsi="Times New Roman" w:cs="Times New Roman"/>
          <w:b/>
          <w:iCs/>
          <w:noProof/>
          <w:sz w:val="24"/>
          <w:szCs w:val="24"/>
          <w:lang w:val="uk-UA" w:eastAsia="uk-UA"/>
        </w:rPr>
        <w:t>винагороди</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val="uk-UA"/>
        </w:rPr>
        <w:t>(</w:t>
      </w:r>
      <w:r w:rsidRPr="008B7107">
        <w:rPr>
          <w:rFonts w:ascii="Times New Roman" w:hAnsi="Times New Roman" w:cs="Times New Roman"/>
          <w:sz w:val="24"/>
          <w:szCs w:val="24"/>
          <w:lang w:val="uk-UA" w:eastAsia="uk-UA"/>
        </w:rPr>
        <w:t>те, що людина вважає цінним для себе</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однак поняття цінності у різних людей не співпадає</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а відповідно і різна оцінка винагороди та її відносної цінності.</w:t>
      </w:r>
    </w:p>
    <w:p w:rsidR="008B7107" w:rsidRPr="008B7107" w:rsidRDefault="008B7107" w:rsidP="008B7107">
      <w:pPr>
        <w:spacing w:after="0" w:line="240" w:lineRule="auto"/>
        <w:ind w:left="20" w:right="80" w:firstLine="523"/>
        <w:jc w:val="both"/>
        <w:rPr>
          <w:rFonts w:ascii="Times New Roman" w:hAnsi="Times New Roman" w:cs="Times New Roman"/>
          <w:sz w:val="24"/>
          <w:szCs w:val="24"/>
          <w:lang w:val="uk-UA"/>
        </w:rPr>
      </w:pPr>
      <w:r w:rsidRPr="008B7107">
        <w:rPr>
          <w:rFonts w:ascii="Times New Roman" w:hAnsi="Times New Roman" w:cs="Times New Roman"/>
          <w:b/>
          <w:bCs/>
          <w:sz w:val="24"/>
          <w:szCs w:val="24"/>
          <w:lang w:val="uk-UA" w:eastAsia="uk-UA"/>
        </w:rPr>
        <w:t>Потреби</w:t>
      </w:r>
      <w:r w:rsidRPr="008B7107">
        <w:rPr>
          <w:rFonts w:ascii="Times New Roman" w:hAnsi="Times New Roman" w:cs="Times New Roman"/>
          <w:sz w:val="24"/>
          <w:szCs w:val="24"/>
          <w:lang w:val="uk-UA" w:eastAsia="uk-UA"/>
        </w:rPr>
        <w:t xml:space="preserve"> бувають двох видів</w:t>
      </w:r>
      <w:r w:rsidRPr="008B7107">
        <w:rPr>
          <w:rFonts w:ascii="Times New Roman" w:hAnsi="Times New Roman" w:cs="Times New Roman"/>
          <w:iCs/>
          <w:noProof/>
          <w:sz w:val="24"/>
          <w:szCs w:val="24"/>
          <w:lang w:val="uk-UA" w:eastAsia="uk-UA"/>
        </w:rPr>
        <w:t xml:space="preserve"> – </w:t>
      </w:r>
      <w:r w:rsidRPr="008B7107">
        <w:rPr>
          <w:rFonts w:ascii="Times New Roman" w:hAnsi="Times New Roman" w:cs="Times New Roman"/>
          <w:b/>
          <w:iCs/>
          <w:noProof/>
          <w:sz w:val="24"/>
          <w:szCs w:val="24"/>
          <w:lang w:val="uk-UA" w:eastAsia="uk-UA"/>
        </w:rPr>
        <w:t>первинні</w:t>
      </w:r>
      <w:r w:rsidRPr="008B7107">
        <w:rPr>
          <w:rFonts w:ascii="Times New Roman" w:hAnsi="Times New Roman" w:cs="Times New Roman"/>
          <w:sz w:val="24"/>
          <w:szCs w:val="24"/>
          <w:lang w:val="uk-UA" w:eastAsia="uk-UA"/>
        </w:rPr>
        <w:t xml:space="preserve"> (фізіологічні – потреба у воді</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 xml:space="preserve">у їжі, у диханні) та </w:t>
      </w:r>
      <w:r w:rsidRPr="008B7107">
        <w:rPr>
          <w:rFonts w:ascii="Times New Roman" w:hAnsi="Times New Roman" w:cs="Times New Roman"/>
          <w:b/>
          <w:iCs/>
          <w:noProof/>
          <w:sz w:val="24"/>
          <w:szCs w:val="24"/>
          <w:lang w:val="uk-UA" w:eastAsia="uk-UA"/>
        </w:rPr>
        <w:t>вторинні</w:t>
      </w:r>
      <w:r w:rsidRPr="008B7107">
        <w:rPr>
          <w:rFonts w:ascii="Times New Roman" w:hAnsi="Times New Roman" w:cs="Times New Roman"/>
          <w:sz w:val="24"/>
          <w:szCs w:val="24"/>
          <w:lang w:val="uk-UA" w:eastAsia="uk-UA"/>
        </w:rPr>
        <w:t xml:space="preserve"> (психологічні – потреба в успіху, повазі, прихильності, симпатіях). </w:t>
      </w:r>
      <w:r w:rsidRPr="008B7107">
        <w:rPr>
          <w:rFonts w:ascii="Times New Roman" w:hAnsi="Times New Roman" w:cs="Times New Roman"/>
          <w:b/>
          <w:bCs/>
          <w:sz w:val="24"/>
          <w:szCs w:val="24"/>
          <w:lang w:val="uk-UA" w:eastAsia="uk-UA"/>
        </w:rPr>
        <w:t>Винагороди</w:t>
      </w:r>
      <w:r w:rsidRPr="008B7107">
        <w:rPr>
          <w:rFonts w:ascii="Times New Roman" w:hAnsi="Times New Roman" w:cs="Times New Roman"/>
          <w:sz w:val="24"/>
          <w:szCs w:val="24"/>
          <w:lang w:val="uk-UA" w:eastAsia="uk-UA"/>
        </w:rPr>
        <w:t xml:space="preserve"> є: </w:t>
      </w:r>
      <w:r w:rsidRPr="008B7107">
        <w:rPr>
          <w:rFonts w:ascii="Times New Roman" w:hAnsi="Times New Roman" w:cs="Times New Roman"/>
          <w:b/>
          <w:iCs/>
          <w:noProof/>
          <w:sz w:val="24"/>
          <w:szCs w:val="24"/>
          <w:lang w:val="uk-UA" w:eastAsia="uk-UA"/>
        </w:rPr>
        <w:t>внутрішні</w:t>
      </w:r>
      <w:r w:rsidRPr="008B7107">
        <w:rPr>
          <w:rFonts w:ascii="Times New Roman" w:hAnsi="Times New Roman" w:cs="Times New Roman"/>
          <w:sz w:val="24"/>
          <w:szCs w:val="24"/>
          <w:lang w:val="uk-UA" w:eastAsia="uk-UA"/>
        </w:rPr>
        <w:t xml:space="preserve"> (дає сама робота, зміст трудового процесу, самоповага, дружба та спілкування</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 xml:space="preserve">найбільш простий спосіб забезпечення внутрішньої винагороди – це створення відповідних умов </w:t>
      </w:r>
      <w:r w:rsidRPr="008B7107">
        <w:rPr>
          <w:rFonts w:ascii="Times New Roman" w:hAnsi="Times New Roman" w:cs="Times New Roman"/>
          <w:sz w:val="24"/>
          <w:szCs w:val="24"/>
          <w:lang w:val="uk-UA" w:eastAsia="uk-UA"/>
        </w:rPr>
        <w:lastRenderedPageBreak/>
        <w:t xml:space="preserve">роботи; </w:t>
      </w:r>
      <w:r w:rsidRPr="008B7107">
        <w:rPr>
          <w:rFonts w:ascii="Times New Roman" w:hAnsi="Times New Roman" w:cs="Times New Roman"/>
          <w:b/>
          <w:iCs/>
          <w:noProof/>
          <w:sz w:val="24"/>
          <w:szCs w:val="24"/>
          <w:lang w:val="uk-UA" w:eastAsia="uk-UA"/>
        </w:rPr>
        <w:t>зовнішні</w:t>
      </w:r>
      <w:r w:rsidRPr="008B7107">
        <w:rPr>
          <w:rFonts w:ascii="Times New Roman" w:hAnsi="Times New Roman" w:cs="Times New Roman"/>
          <w:sz w:val="24"/>
          <w:szCs w:val="24"/>
          <w:lang w:val="uk-UA" w:eastAsia="uk-UA"/>
        </w:rPr>
        <w:t xml:space="preserve"> – дає організація (затрати</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просування по службі, кабінет, службове авто, додаткова відпустка тощо</w:t>
      </w:r>
      <w:r w:rsidRPr="008B7107">
        <w:rPr>
          <w:rFonts w:ascii="Times New Roman" w:hAnsi="Times New Roman" w:cs="Times New Roman"/>
          <w:sz w:val="24"/>
          <w:szCs w:val="24"/>
          <w:lang w:val="uk-UA"/>
        </w:rPr>
        <w:t>).</w:t>
      </w:r>
    </w:p>
    <w:p w:rsidR="008B7107" w:rsidRPr="008B7107" w:rsidRDefault="008B7107" w:rsidP="008B7107">
      <w:pPr>
        <w:spacing w:after="0" w:line="240" w:lineRule="auto"/>
        <w:ind w:left="20" w:right="80" w:firstLine="523"/>
        <w:jc w:val="both"/>
        <w:rPr>
          <w:rFonts w:ascii="Times New Roman" w:hAnsi="Times New Roman" w:cs="Times New Roman"/>
          <w:sz w:val="24"/>
          <w:szCs w:val="24"/>
          <w:lang w:val="uk-UA" w:eastAsia="uk-UA"/>
        </w:rPr>
      </w:pPr>
    </w:p>
    <w:p w:rsidR="008B7107" w:rsidRPr="008B7107" w:rsidRDefault="008B7107" w:rsidP="008B7107">
      <w:pPr>
        <w:spacing w:after="0" w:line="240" w:lineRule="auto"/>
        <w:ind w:left="20" w:right="80" w:firstLine="523"/>
        <w:jc w:val="center"/>
        <w:rPr>
          <w:rFonts w:ascii="Times New Roman" w:hAnsi="Times New Roman" w:cs="Times New Roman"/>
          <w:b/>
          <w:sz w:val="24"/>
          <w:szCs w:val="24"/>
          <w:lang w:val="uk-UA" w:eastAsia="uk-UA"/>
        </w:rPr>
      </w:pPr>
      <w:r w:rsidRPr="008B7107">
        <w:rPr>
          <w:rFonts w:ascii="Times New Roman" w:hAnsi="Times New Roman" w:cs="Times New Roman"/>
          <w:b/>
          <w:sz w:val="24"/>
          <w:szCs w:val="24"/>
          <w:lang w:val="uk-UA" w:eastAsia="uk-UA"/>
        </w:rPr>
        <w:t>Змістовні теорії мотивації</w:t>
      </w:r>
    </w:p>
    <w:p w:rsidR="008B7107" w:rsidRPr="008B7107" w:rsidRDefault="008B7107" w:rsidP="008B7107">
      <w:pPr>
        <w:spacing w:after="0" w:line="240" w:lineRule="auto"/>
        <w:ind w:left="20" w:right="80" w:firstLine="523"/>
        <w:jc w:val="center"/>
        <w:rPr>
          <w:rFonts w:ascii="Times New Roman" w:hAnsi="Times New Roman" w:cs="Times New Roman"/>
          <w:b/>
          <w:sz w:val="24"/>
          <w:szCs w:val="24"/>
          <w:lang w:val="uk-UA" w:eastAsia="uk-UA"/>
        </w:rPr>
      </w:pPr>
    </w:p>
    <w:p w:rsidR="008B7107" w:rsidRPr="008B7107" w:rsidRDefault="008B7107" w:rsidP="008B7107">
      <w:pPr>
        <w:spacing w:after="0" w:line="240" w:lineRule="auto"/>
        <w:ind w:left="20" w:right="80" w:firstLine="523"/>
        <w:jc w:val="both"/>
        <w:rPr>
          <w:rFonts w:ascii="Times New Roman" w:hAnsi="Times New Roman" w:cs="Times New Roman"/>
          <w:sz w:val="24"/>
          <w:szCs w:val="24"/>
          <w:lang w:val="uk-UA"/>
        </w:rPr>
      </w:pPr>
      <w:r w:rsidRPr="008B7107">
        <w:rPr>
          <w:rFonts w:ascii="Times New Roman" w:hAnsi="Times New Roman" w:cs="Times New Roman"/>
          <w:sz w:val="24"/>
          <w:szCs w:val="24"/>
          <w:lang w:val="uk-UA" w:eastAsia="uk-UA"/>
        </w:rPr>
        <w:t>Проблемі мотивації приділялося багато теорій видатних економістів, і всі вони рахували, що необхідно поліпшувати фізичні</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 xml:space="preserve">моральні та інтелектуальні умови існування людини. Видатний український вчений </w:t>
      </w:r>
      <w:r w:rsidRPr="008B7107">
        <w:rPr>
          <w:rFonts w:ascii="Times New Roman" w:hAnsi="Times New Roman" w:cs="Times New Roman"/>
          <w:b/>
          <w:sz w:val="24"/>
          <w:szCs w:val="24"/>
          <w:lang w:val="uk-UA" w:eastAsia="uk-UA"/>
        </w:rPr>
        <w:t>М.І. Туган-Барановський</w:t>
      </w:r>
      <w:r w:rsidRPr="008B7107">
        <w:rPr>
          <w:rFonts w:ascii="Times New Roman" w:hAnsi="Times New Roman" w:cs="Times New Roman"/>
          <w:sz w:val="24"/>
          <w:szCs w:val="24"/>
          <w:lang w:val="uk-UA" w:eastAsia="uk-UA"/>
        </w:rPr>
        <w:t xml:space="preserve"> виділив </w:t>
      </w:r>
      <w:r w:rsidRPr="008B7107">
        <w:rPr>
          <w:rFonts w:ascii="Times New Roman" w:hAnsi="Times New Roman" w:cs="Times New Roman"/>
          <w:sz w:val="24"/>
          <w:szCs w:val="24"/>
          <w:lang w:val="uk-UA"/>
        </w:rPr>
        <w:t xml:space="preserve">5 </w:t>
      </w:r>
      <w:r w:rsidRPr="008B7107">
        <w:rPr>
          <w:rFonts w:ascii="Times New Roman" w:hAnsi="Times New Roman" w:cs="Times New Roman"/>
          <w:sz w:val="24"/>
          <w:szCs w:val="24"/>
          <w:lang w:val="uk-UA" w:eastAsia="uk-UA"/>
        </w:rPr>
        <w:t xml:space="preserve">груп потреб </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фізіологічні, статеві</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симптоматичні інстинкти та потреби, альтруїстичні</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потреби практичного характеру</w:t>
      </w:r>
      <w:r w:rsidRPr="008B7107">
        <w:rPr>
          <w:rFonts w:ascii="Times New Roman" w:hAnsi="Times New Roman" w:cs="Times New Roman"/>
          <w:sz w:val="24"/>
          <w:szCs w:val="24"/>
          <w:lang w:val="uk-UA"/>
        </w:rPr>
        <w:t>.</w:t>
      </w:r>
    </w:p>
    <w:p w:rsidR="008B7107" w:rsidRPr="008B7107" w:rsidRDefault="008B7107" w:rsidP="008B7107">
      <w:pPr>
        <w:spacing w:after="0" w:line="240" w:lineRule="auto"/>
        <w:ind w:left="20" w:right="80" w:firstLine="523"/>
        <w:jc w:val="both"/>
        <w:rPr>
          <w:rFonts w:ascii="Times New Roman" w:hAnsi="Times New Roman" w:cs="Times New Roman"/>
          <w:sz w:val="24"/>
          <w:szCs w:val="24"/>
        </w:rPr>
      </w:pPr>
      <w:r w:rsidRPr="008B7107">
        <w:rPr>
          <w:rFonts w:ascii="Times New Roman" w:hAnsi="Times New Roman" w:cs="Times New Roman"/>
          <w:sz w:val="24"/>
          <w:szCs w:val="24"/>
          <w:lang w:val="uk-UA"/>
        </w:rPr>
        <w:t>З</w:t>
      </w:r>
      <w:r w:rsidRPr="008B7107">
        <w:rPr>
          <w:rFonts w:ascii="Times New Roman" w:hAnsi="Times New Roman" w:cs="Times New Roman"/>
          <w:sz w:val="24"/>
          <w:szCs w:val="24"/>
          <w:lang w:val="uk-UA" w:eastAsia="uk-UA"/>
        </w:rPr>
        <w:t xml:space="preserve">гідно теорії </w:t>
      </w:r>
      <w:r w:rsidRPr="008B7107">
        <w:rPr>
          <w:rFonts w:ascii="Times New Roman" w:hAnsi="Times New Roman" w:cs="Times New Roman"/>
          <w:b/>
          <w:sz w:val="24"/>
          <w:szCs w:val="24"/>
          <w:lang w:val="uk-UA" w:eastAsia="uk-UA"/>
        </w:rPr>
        <w:t>А. Маслоу</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 xml:space="preserve">яку він створював понад </w:t>
      </w:r>
      <w:r w:rsidRPr="008B7107">
        <w:rPr>
          <w:rFonts w:ascii="Times New Roman" w:hAnsi="Times New Roman" w:cs="Times New Roman"/>
          <w:sz w:val="24"/>
          <w:szCs w:val="24"/>
          <w:lang w:val="uk-UA"/>
        </w:rPr>
        <w:t xml:space="preserve">40 </w:t>
      </w:r>
      <w:r w:rsidRPr="008B7107">
        <w:rPr>
          <w:rFonts w:ascii="Times New Roman" w:hAnsi="Times New Roman" w:cs="Times New Roman"/>
          <w:sz w:val="24"/>
          <w:szCs w:val="24"/>
          <w:lang w:val="uk-UA" w:eastAsia="uk-UA"/>
        </w:rPr>
        <w:t>років</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 xml:space="preserve">потреби можна поділити на дві групи – первинні </w:t>
      </w:r>
      <w:r w:rsidRPr="008B7107">
        <w:rPr>
          <w:rFonts w:ascii="Times New Roman" w:hAnsi="Times New Roman" w:cs="Times New Roman"/>
          <w:sz w:val="24"/>
          <w:szCs w:val="24"/>
          <w:lang w:val="uk-UA"/>
        </w:rPr>
        <w:t xml:space="preserve">(фізіологічні, безпеки та захисту) </w:t>
      </w:r>
      <w:r w:rsidRPr="008B7107">
        <w:rPr>
          <w:rFonts w:ascii="Times New Roman" w:hAnsi="Times New Roman" w:cs="Times New Roman"/>
          <w:sz w:val="24"/>
          <w:szCs w:val="24"/>
          <w:lang w:val="uk-UA" w:eastAsia="uk-UA"/>
        </w:rPr>
        <w:t xml:space="preserve">та вторинні </w:t>
      </w:r>
      <w:r w:rsidRPr="008B7107">
        <w:rPr>
          <w:rFonts w:ascii="Times New Roman" w:hAnsi="Times New Roman" w:cs="Times New Roman"/>
          <w:sz w:val="24"/>
          <w:szCs w:val="24"/>
          <w:lang w:val="uk-UA"/>
        </w:rPr>
        <w:t xml:space="preserve">(соціальні, поваги, самовираження). </w:t>
      </w:r>
      <w:r w:rsidRPr="008B7107">
        <w:rPr>
          <w:rFonts w:ascii="Times New Roman" w:hAnsi="Times New Roman" w:cs="Times New Roman"/>
          <w:sz w:val="24"/>
          <w:szCs w:val="24"/>
          <w:lang w:eastAsia="uk-UA"/>
        </w:rPr>
        <w:t>В кожний конкретний момент часу людина буде намагатися задовольнити ті потреби, які для нього є більш важливіші та сильніші.</w:t>
      </w:r>
    </w:p>
    <w:p w:rsidR="008B7107" w:rsidRPr="008B7107" w:rsidRDefault="008B7107" w:rsidP="008B7107">
      <w:pPr>
        <w:spacing w:after="0" w:line="240" w:lineRule="auto"/>
        <w:jc w:val="center"/>
        <w:rPr>
          <w:rFonts w:ascii="Times New Roman" w:hAnsi="Times New Roman" w:cs="Times New Roman"/>
          <w:sz w:val="24"/>
          <w:szCs w:val="24"/>
          <w:lang w:val="uk-UA"/>
        </w:rPr>
      </w:pPr>
      <w:r w:rsidRPr="008B7107">
        <w:rPr>
          <w:rFonts w:ascii="Times New Roman" w:hAnsi="Times New Roman" w:cs="Times New Roman"/>
          <w:noProof/>
          <w:sz w:val="24"/>
          <w:szCs w:val="24"/>
          <w:lang w:val="en-US"/>
        </w:rPr>
        <w:drawing>
          <wp:inline distT="0" distB="0" distL="0" distR="0" wp14:anchorId="546BBD77" wp14:editId="445060FC">
            <wp:extent cx="3895725" cy="1333500"/>
            <wp:effectExtent l="19050" t="0" r="9525"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lum bright="-20000" contrast="40000"/>
                    </a:blip>
                    <a:srcRect/>
                    <a:stretch>
                      <a:fillRect/>
                    </a:stretch>
                  </pic:blipFill>
                  <pic:spPr bwMode="auto">
                    <a:xfrm>
                      <a:off x="0" y="0"/>
                      <a:ext cx="3895725" cy="1333500"/>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left="2920"/>
        <w:jc w:val="both"/>
        <w:rPr>
          <w:rFonts w:ascii="Times New Roman" w:hAnsi="Times New Roman" w:cs="Times New Roman"/>
          <w:b/>
          <w:sz w:val="24"/>
          <w:szCs w:val="24"/>
        </w:rPr>
      </w:pPr>
      <w:r w:rsidRPr="008B7107">
        <w:rPr>
          <w:rFonts w:ascii="Times New Roman" w:hAnsi="Times New Roman" w:cs="Times New Roman"/>
          <w:b/>
          <w:sz w:val="24"/>
          <w:szCs w:val="24"/>
        </w:rPr>
        <w:t>Рис</w:t>
      </w:r>
      <w:r w:rsidRPr="008B7107">
        <w:rPr>
          <w:rFonts w:ascii="Times New Roman" w:hAnsi="Times New Roman" w:cs="Times New Roman"/>
          <w:b/>
          <w:sz w:val="24"/>
          <w:szCs w:val="24"/>
          <w:lang w:val="uk-UA"/>
        </w:rPr>
        <w:t xml:space="preserve">унок 2 – </w:t>
      </w:r>
      <w:r w:rsidRPr="008B7107">
        <w:rPr>
          <w:rFonts w:ascii="Times New Roman" w:hAnsi="Times New Roman" w:cs="Times New Roman"/>
          <w:b/>
          <w:sz w:val="24"/>
          <w:szCs w:val="24"/>
          <w:lang w:eastAsia="uk-UA"/>
        </w:rPr>
        <w:t xml:space="preserve">Класифікація </w:t>
      </w:r>
      <w:r w:rsidRPr="008B7107">
        <w:rPr>
          <w:rFonts w:ascii="Times New Roman" w:hAnsi="Times New Roman" w:cs="Times New Roman"/>
          <w:b/>
          <w:sz w:val="24"/>
          <w:szCs w:val="24"/>
        </w:rPr>
        <w:t xml:space="preserve">потреб за </w:t>
      </w:r>
      <w:r w:rsidRPr="008B7107">
        <w:rPr>
          <w:rFonts w:ascii="Times New Roman" w:hAnsi="Times New Roman" w:cs="Times New Roman"/>
          <w:b/>
          <w:sz w:val="24"/>
          <w:szCs w:val="24"/>
          <w:lang w:val="uk-UA"/>
        </w:rPr>
        <w:t xml:space="preserve">А. </w:t>
      </w:r>
      <w:r w:rsidRPr="008B7107">
        <w:rPr>
          <w:rFonts w:ascii="Times New Roman" w:hAnsi="Times New Roman" w:cs="Times New Roman"/>
          <w:b/>
          <w:sz w:val="24"/>
          <w:szCs w:val="24"/>
        </w:rPr>
        <w:t>Маслоу</w:t>
      </w:r>
    </w:p>
    <w:p w:rsidR="008B7107" w:rsidRPr="008B7107" w:rsidRDefault="008B7107" w:rsidP="008B7107">
      <w:pPr>
        <w:spacing w:after="0" w:line="240" w:lineRule="auto"/>
        <w:ind w:left="20" w:right="60" w:firstLine="840"/>
        <w:jc w:val="both"/>
        <w:rPr>
          <w:rFonts w:ascii="Times New Roman" w:hAnsi="Times New Roman" w:cs="Times New Roman"/>
          <w:sz w:val="24"/>
          <w:szCs w:val="24"/>
        </w:rPr>
      </w:pPr>
    </w:p>
    <w:p w:rsidR="008B7107" w:rsidRPr="008B7107" w:rsidRDefault="008B7107" w:rsidP="008B7107">
      <w:pPr>
        <w:spacing w:after="0" w:line="240" w:lineRule="auto"/>
        <w:ind w:left="20" w:right="60" w:firstLine="523"/>
        <w:jc w:val="both"/>
        <w:rPr>
          <w:rFonts w:ascii="Times New Roman" w:hAnsi="Times New Roman" w:cs="Times New Roman"/>
          <w:sz w:val="24"/>
          <w:szCs w:val="24"/>
        </w:rPr>
      </w:pPr>
      <w:r w:rsidRPr="008B7107">
        <w:rPr>
          <w:rFonts w:ascii="Times New Roman" w:hAnsi="Times New Roman" w:cs="Times New Roman"/>
          <w:sz w:val="24"/>
          <w:szCs w:val="24"/>
        </w:rPr>
        <w:t xml:space="preserve">Для </w:t>
      </w:r>
      <w:r w:rsidRPr="008B7107">
        <w:rPr>
          <w:rFonts w:ascii="Times New Roman" w:hAnsi="Times New Roman" w:cs="Times New Roman"/>
          <w:sz w:val="24"/>
          <w:szCs w:val="24"/>
          <w:lang w:eastAsia="uk-UA"/>
        </w:rPr>
        <w:t>ефективного виконання функції мотивації керівник повинен використовувати в управлінській діяльності взаємозв'язок таких двох понять як мотив та стимул.</w:t>
      </w:r>
    </w:p>
    <w:p w:rsidR="008B7107" w:rsidRPr="008B7107" w:rsidRDefault="008B7107" w:rsidP="008B7107">
      <w:pPr>
        <w:spacing w:after="0" w:line="240" w:lineRule="auto"/>
        <w:ind w:left="20" w:right="60" w:firstLine="523"/>
        <w:jc w:val="both"/>
        <w:rPr>
          <w:rFonts w:ascii="Times New Roman" w:hAnsi="Times New Roman" w:cs="Times New Roman"/>
          <w:sz w:val="24"/>
          <w:szCs w:val="24"/>
        </w:rPr>
      </w:pPr>
      <w:r w:rsidRPr="008B7107">
        <w:rPr>
          <w:rFonts w:ascii="Times New Roman" w:hAnsi="Times New Roman" w:cs="Times New Roman"/>
          <w:b/>
          <w:bCs/>
          <w:sz w:val="24"/>
          <w:szCs w:val="24"/>
          <w:lang w:eastAsia="uk-UA"/>
        </w:rPr>
        <w:t>Мотив</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це внутрішнє бажання людини задовільнити свої потреби</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а</w:t>
      </w:r>
      <w:r w:rsidRPr="008B7107">
        <w:rPr>
          <w:rFonts w:ascii="Times New Roman" w:hAnsi="Times New Roman" w:cs="Times New Roman"/>
          <w:b/>
          <w:bCs/>
          <w:sz w:val="24"/>
          <w:szCs w:val="24"/>
          <w:lang w:eastAsia="uk-UA"/>
        </w:rPr>
        <w:t xml:space="preserve"> стимул</w:t>
      </w:r>
      <w:r w:rsidRPr="008B7107">
        <w:rPr>
          <w:rFonts w:ascii="Times New Roman" w:hAnsi="Times New Roman" w:cs="Times New Roman"/>
          <w:b/>
          <w:bCs/>
          <w:sz w:val="24"/>
          <w:szCs w:val="24"/>
          <w:lang w:val="uk-UA" w:eastAsia="uk-UA"/>
        </w:rPr>
        <w:t xml:space="preserve"> – </w:t>
      </w:r>
      <w:r w:rsidRPr="008B7107">
        <w:rPr>
          <w:rFonts w:ascii="Times New Roman" w:hAnsi="Times New Roman" w:cs="Times New Roman"/>
          <w:sz w:val="24"/>
          <w:szCs w:val="24"/>
          <w:lang w:eastAsia="uk-UA"/>
        </w:rPr>
        <w:t xml:space="preserve">можливість отримання засобів задоволення своїх потреб за виконання окремих дій </w:t>
      </w:r>
      <w:r w:rsidRPr="008B7107">
        <w:rPr>
          <w:rFonts w:ascii="Times New Roman" w:hAnsi="Times New Roman" w:cs="Times New Roman"/>
          <w:sz w:val="24"/>
          <w:szCs w:val="24"/>
        </w:rPr>
        <w:t>(</w:t>
      </w:r>
      <w:r w:rsidRPr="008B7107">
        <w:rPr>
          <w:rFonts w:ascii="Times New Roman" w:hAnsi="Times New Roman" w:cs="Times New Roman"/>
          <w:sz w:val="24"/>
          <w:szCs w:val="24"/>
          <w:lang w:eastAsia="uk-UA"/>
        </w:rPr>
        <w:t>наприклад</w:t>
      </w:r>
      <w:r w:rsidRPr="008B7107">
        <w:rPr>
          <w:rFonts w:ascii="Times New Roman" w:hAnsi="Times New Roman" w:cs="Times New Roman"/>
          <w:sz w:val="24"/>
          <w:szCs w:val="24"/>
        </w:rPr>
        <w:t>,</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eastAsia="uk-UA"/>
        </w:rPr>
        <w:t>обіцянка нагодувати буде стимулом для голодної людини, яка за це готова виконати роботу</w:t>
      </w:r>
      <w:r w:rsidRPr="008B7107">
        <w:rPr>
          <w:rFonts w:ascii="Times New Roman" w:hAnsi="Times New Roman" w:cs="Times New Roman"/>
          <w:sz w:val="24"/>
          <w:szCs w:val="24"/>
        </w:rPr>
        <w:t>).</w:t>
      </w:r>
    </w:p>
    <w:p w:rsidR="008B7107" w:rsidRPr="008B7107" w:rsidRDefault="008B7107" w:rsidP="008B7107">
      <w:pPr>
        <w:spacing w:after="0" w:line="240" w:lineRule="auto"/>
        <w:ind w:left="20" w:right="60" w:firstLine="523"/>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Мотивація є результатом складного комплексу потреб</w:t>
      </w:r>
      <w:r w:rsidRPr="008B7107">
        <w:rPr>
          <w:rFonts w:ascii="Times New Roman" w:hAnsi="Times New Roman" w:cs="Times New Roman"/>
          <w:sz w:val="24"/>
          <w:szCs w:val="24"/>
          <w:lang w:val="uk-UA" w:eastAsia="uk-UA"/>
        </w:rPr>
        <w:t>, що змінюються</w:t>
      </w:r>
      <w:r w:rsidRPr="008B7107">
        <w:rPr>
          <w:rFonts w:ascii="Times New Roman" w:hAnsi="Times New Roman" w:cs="Times New Roman"/>
          <w:sz w:val="24"/>
          <w:szCs w:val="24"/>
          <w:lang w:eastAsia="uk-UA"/>
        </w:rPr>
        <w:t>.</w:t>
      </w:r>
    </w:p>
    <w:p w:rsidR="008B7107" w:rsidRPr="008B7107" w:rsidRDefault="008B7107" w:rsidP="008B7107">
      <w:pPr>
        <w:spacing w:after="0" w:line="240" w:lineRule="auto"/>
        <w:ind w:left="20" w:right="60" w:firstLine="523"/>
        <w:jc w:val="both"/>
        <w:rPr>
          <w:rFonts w:ascii="Times New Roman" w:hAnsi="Times New Roman" w:cs="Times New Roman"/>
          <w:sz w:val="24"/>
          <w:szCs w:val="24"/>
        </w:rPr>
      </w:pPr>
      <w:r w:rsidRPr="008B7107">
        <w:rPr>
          <w:rFonts w:ascii="Times New Roman" w:hAnsi="Times New Roman" w:cs="Times New Roman"/>
          <w:sz w:val="24"/>
          <w:szCs w:val="24"/>
          <w:lang w:eastAsia="uk-UA"/>
        </w:rPr>
        <w:t>Датський вчений</w:t>
      </w:r>
      <w:r w:rsidRPr="008B7107">
        <w:rPr>
          <w:rFonts w:ascii="Times New Roman" w:hAnsi="Times New Roman" w:cs="Times New Roman"/>
          <w:sz w:val="24"/>
          <w:szCs w:val="24"/>
          <w:lang w:val="uk-UA" w:eastAsia="uk-UA"/>
        </w:rPr>
        <w:t>-</w:t>
      </w:r>
      <w:r w:rsidRPr="008B7107">
        <w:rPr>
          <w:rFonts w:ascii="Times New Roman" w:hAnsi="Times New Roman" w:cs="Times New Roman"/>
          <w:sz w:val="24"/>
          <w:szCs w:val="24"/>
          <w:lang w:eastAsia="uk-UA"/>
        </w:rPr>
        <w:t xml:space="preserve">психолог </w:t>
      </w:r>
      <w:r w:rsidRPr="008B7107">
        <w:rPr>
          <w:rFonts w:ascii="Times New Roman" w:hAnsi="Times New Roman" w:cs="Times New Roman"/>
          <w:b/>
          <w:sz w:val="24"/>
          <w:szCs w:val="24"/>
          <w:lang w:val="uk-UA" w:eastAsia="uk-UA"/>
        </w:rPr>
        <w:t>К. Мадсон</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 xml:space="preserve">виділив </w:t>
      </w:r>
      <w:r w:rsidRPr="008B7107">
        <w:rPr>
          <w:rFonts w:ascii="Times New Roman" w:hAnsi="Times New Roman" w:cs="Times New Roman"/>
          <w:sz w:val="24"/>
          <w:szCs w:val="24"/>
        </w:rPr>
        <w:t xml:space="preserve">19 </w:t>
      </w:r>
      <w:r w:rsidRPr="008B7107">
        <w:rPr>
          <w:rFonts w:ascii="Times New Roman" w:hAnsi="Times New Roman" w:cs="Times New Roman"/>
          <w:sz w:val="24"/>
          <w:szCs w:val="24"/>
          <w:lang w:eastAsia="uk-UA"/>
        </w:rPr>
        <w:t>основних мотивів, поділивши їх на чотири групи</w:t>
      </w:r>
      <w:r w:rsidRPr="008B7107">
        <w:rPr>
          <w:rFonts w:ascii="Times New Roman" w:hAnsi="Times New Roman" w:cs="Times New Roman"/>
          <w:sz w:val="24"/>
          <w:szCs w:val="24"/>
        </w:rPr>
        <w:t>:</w:t>
      </w:r>
    </w:p>
    <w:p w:rsidR="008B7107" w:rsidRPr="008B7107" w:rsidRDefault="008B7107" w:rsidP="008B7107">
      <w:pPr>
        <w:tabs>
          <w:tab w:val="left" w:pos="2420"/>
        </w:tabs>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lang w:eastAsia="uk-UA"/>
        </w:rPr>
        <w:t>- органічні мотиви</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голод, жадання</w:t>
      </w:r>
      <w:r w:rsidRPr="008B7107">
        <w:rPr>
          <w:rFonts w:ascii="Times New Roman" w:hAnsi="Times New Roman" w:cs="Times New Roman"/>
          <w:sz w:val="24"/>
          <w:szCs w:val="24"/>
        </w:rPr>
        <w:t>,</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eastAsia="uk-UA"/>
        </w:rPr>
        <w:t>материнське почуття, біль, потреба дихати;</w:t>
      </w:r>
    </w:p>
    <w:p w:rsidR="008B7107" w:rsidRPr="008B7107" w:rsidRDefault="008B7107" w:rsidP="008B7107">
      <w:pPr>
        <w:tabs>
          <w:tab w:val="left" w:pos="2386"/>
        </w:tabs>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lang w:eastAsia="uk-UA"/>
        </w:rPr>
        <w:t>- емоційні мотиви</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страх, агресивність</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якості бійця;</w:t>
      </w:r>
    </w:p>
    <w:p w:rsidR="008B7107" w:rsidRPr="008B7107" w:rsidRDefault="008B7107" w:rsidP="008B7107">
      <w:pPr>
        <w:tabs>
          <w:tab w:val="left" w:pos="2439"/>
        </w:tabs>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lang w:eastAsia="uk-UA"/>
        </w:rPr>
        <w:t>- соціальні мотиви</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жадання влади, прагнення до контактів, жадання діяльності;</w:t>
      </w:r>
    </w:p>
    <w:p w:rsidR="008B7107" w:rsidRPr="008B7107" w:rsidRDefault="008B7107" w:rsidP="008B7107">
      <w:pPr>
        <w:tabs>
          <w:tab w:val="left" w:pos="2372"/>
        </w:tabs>
        <w:spacing w:after="0" w:line="240" w:lineRule="auto"/>
        <w:ind w:right="60"/>
        <w:jc w:val="both"/>
        <w:rPr>
          <w:rFonts w:ascii="Times New Roman" w:hAnsi="Times New Roman" w:cs="Times New Roman"/>
          <w:sz w:val="24"/>
          <w:szCs w:val="24"/>
        </w:rPr>
      </w:pPr>
      <w:r w:rsidRPr="008B7107">
        <w:rPr>
          <w:rFonts w:ascii="Times New Roman" w:hAnsi="Times New Roman" w:cs="Times New Roman"/>
          <w:sz w:val="24"/>
          <w:szCs w:val="24"/>
          <w:lang w:eastAsia="uk-UA"/>
        </w:rPr>
        <w:t>- діяльні</w:t>
      </w:r>
      <w:r w:rsidRPr="008B7107">
        <w:rPr>
          <w:rFonts w:ascii="Times New Roman" w:hAnsi="Times New Roman" w:cs="Times New Roman"/>
          <w:sz w:val="24"/>
          <w:szCs w:val="24"/>
          <w:lang w:val="uk-UA" w:eastAsia="uk-UA"/>
        </w:rPr>
        <w:t>сні</w:t>
      </w:r>
      <w:r w:rsidRPr="008B7107">
        <w:rPr>
          <w:rFonts w:ascii="Times New Roman" w:hAnsi="Times New Roman" w:cs="Times New Roman"/>
          <w:sz w:val="24"/>
          <w:szCs w:val="24"/>
          <w:lang w:eastAsia="uk-UA"/>
        </w:rPr>
        <w:t xml:space="preserve"> мотиви</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потреба в дослідах, потреба у фізичній діяльності, інтелектуальній діяльності, жадання творчості.</w:t>
      </w:r>
    </w:p>
    <w:p w:rsidR="008B7107" w:rsidRPr="008B7107" w:rsidRDefault="008B7107" w:rsidP="008B7107">
      <w:pPr>
        <w:spacing w:after="0" w:line="240" w:lineRule="auto"/>
        <w:ind w:left="20" w:right="60" w:firstLine="523"/>
        <w:jc w:val="both"/>
        <w:rPr>
          <w:rFonts w:ascii="Times New Roman" w:hAnsi="Times New Roman" w:cs="Times New Roman"/>
          <w:sz w:val="24"/>
          <w:szCs w:val="24"/>
        </w:rPr>
      </w:pPr>
      <w:r w:rsidRPr="008B7107">
        <w:rPr>
          <w:rFonts w:ascii="Times New Roman" w:hAnsi="Times New Roman" w:cs="Times New Roman"/>
          <w:sz w:val="24"/>
          <w:szCs w:val="24"/>
          <w:lang w:eastAsia="uk-UA"/>
        </w:rPr>
        <w:t xml:space="preserve">З позиції теорії управління трудова мотивація розглядається як управлінський процес </w:t>
      </w:r>
      <w:r w:rsidRPr="008B7107">
        <w:rPr>
          <w:rFonts w:ascii="Times New Roman" w:hAnsi="Times New Roman" w:cs="Times New Roman"/>
          <w:sz w:val="24"/>
          <w:szCs w:val="24"/>
          <w:lang w:val="uk-UA" w:eastAsia="uk-UA"/>
        </w:rPr>
        <w:t>з</w:t>
      </w:r>
      <w:r w:rsidRPr="008B7107">
        <w:rPr>
          <w:rFonts w:ascii="Times New Roman" w:hAnsi="Times New Roman" w:cs="Times New Roman"/>
          <w:sz w:val="24"/>
          <w:szCs w:val="24"/>
          <w:lang w:eastAsia="uk-UA"/>
        </w:rPr>
        <w:t xml:space="preserve"> формуванн</w:t>
      </w:r>
      <w:r w:rsidRPr="008B7107">
        <w:rPr>
          <w:rFonts w:ascii="Times New Roman" w:hAnsi="Times New Roman" w:cs="Times New Roman"/>
          <w:sz w:val="24"/>
          <w:szCs w:val="24"/>
          <w:lang w:val="uk-UA" w:eastAsia="uk-UA"/>
        </w:rPr>
        <w:t>я</w:t>
      </w:r>
      <w:r w:rsidRPr="008B7107">
        <w:rPr>
          <w:rFonts w:ascii="Times New Roman" w:hAnsi="Times New Roman" w:cs="Times New Roman"/>
          <w:sz w:val="24"/>
          <w:szCs w:val="24"/>
          <w:lang w:eastAsia="uk-UA"/>
        </w:rPr>
        <w:t xml:space="preserve"> такої системи трудових мотивів об'єкт</w:t>
      </w:r>
      <w:r w:rsidRPr="008B7107">
        <w:rPr>
          <w:rFonts w:ascii="Times New Roman" w:hAnsi="Times New Roman" w:cs="Times New Roman"/>
          <w:sz w:val="24"/>
          <w:szCs w:val="24"/>
          <w:lang w:val="uk-UA" w:eastAsia="uk-UA"/>
        </w:rPr>
        <w:t>а</w:t>
      </w:r>
      <w:r w:rsidRPr="008B7107">
        <w:rPr>
          <w:rFonts w:ascii="Times New Roman" w:hAnsi="Times New Roman" w:cs="Times New Roman"/>
          <w:sz w:val="24"/>
          <w:szCs w:val="24"/>
          <w:lang w:eastAsia="uk-UA"/>
        </w:rPr>
        <w:t xml:space="preserve"> управління</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яка забезпечує ефективність трудової поведінки у відповідності з метою</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поставленою суб'єктом управління. Формуючи трудову мотивацію керуюча система користується двома способами безпосереднього впливу на працівників</w:t>
      </w:r>
      <w:r w:rsidRPr="008B7107">
        <w:rPr>
          <w:rFonts w:ascii="Times New Roman" w:hAnsi="Times New Roman" w:cs="Times New Roman"/>
          <w:sz w:val="24"/>
          <w:szCs w:val="24"/>
        </w:rPr>
        <w:t>:</w:t>
      </w:r>
    </w:p>
    <w:p w:rsidR="008B7107" w:rsidRPr="008B7107" w:rsidRDefault="008B7107" w:rsidP="008B7107">
      <w:pPr>
        <w:tabs>
          <w:tab w:val="left" w:pos="1047"/>
        </w:tabs>
        <w:spacing w:after="0" w:line="240" w:lineRule="auto"/>
        <w:ind w:right="60" w:firstLine="543"/>
        <w:jc w:val="both"/>
        <w:rPr>
          <w:rFonts w:ascii="Times New Roman" w:hAnsi="Times New Roman" w:cs="Times New Roman"/>
          <w:sz w:val="24"/>
          <w:szCs w:val="24"/>
          <w:lang w:val="uk-UA"/>
        </w:rPr>
      </w:pPr>
      <w:r w:rsidRPr="008B7107">
        <w:rPr>
          <w:rFonts w:ascii="Times New Roman" w:hAnsi="Times New Roman" w:cs="Times New Roman"/>
          <w:sz w:val="24"/>
          <w:szCs w:val="24"/>
          <w:lang w:eastAsia="uk-UA"/>
        </w:rPr>
        <w:t>1</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спосіб</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це</w:t>
      </w:r>
      <w:r w:rsidRPr="008B7107">
        <w:rPr>
          <w:rFonts w:ascii="Times New Roman" w:hAnsi="Times New Roman" w:cs="Times New Roman"/>
          <w:b/>
          <w:bCs/>
          <w:sz w:val="24"/>
          <w:szCs w:val="24"/>
          <w:lang w:eastAsia="uk-UA"/>
        </w:rPr>
        <w:t xml:space="preserve"> пряма мотивація</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 xml:space="preserve">яка безпосередньо впливає на особистість працівника з метою формування бажаної системи трудових мотивів </w:t>
      </w:r>
      <w:r w:rsidRPr="008B7107">
        <w:rPr>
          <w:rFonts w:ascii="Times New Roman" w:hAnsi="Times New Roman" w:cs="Times New Roman"/>
          <w:sz w:val="24"/>
          <w:szCs w:val="24"/>
        </w:rPr>
        <w:t>(</w:t>
      </w:r>
      <w:r w:rsidRPr="008B7107">
        <w:rPr>
          <w:rFonts w:ascii="Times New Roman" w:hAnsi="Times New Roman" w:cs="Times New Roman"/>
          <w:sz w:val="24"/>
          <w:szCs w:val="24"/>
          <w:lang w:eastAsia="uk-UA"/>
        </w:rPr>
        <w:t xml:space="preserve">здійснюється за допомогою таких методів та засобів, як переконання, інформування </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пропаганда, агітація, демонстрація прикладу, тощо).</w:t>
      </w:r>
      <w:r w:rsidRPr="008B7107">
        <w:rPr>
          <w:rFonts w:ascii="Times New Roman" w:hAnsi="Times New Roman" w:cs="Times New Roman"/>
          <w:sz w:val="24"/>
          <w:szCs w:val="24"/>
          <w:lang w:val="uk-UA" w:eastAsia="uk-UA"/>
        </w:rPr>
        <w:t xml:space="preserve"> Спосіб прямої мотивації вимагає ретельної індивідуальної роботи з працівниками, глибокого проникнення у внутрішній світ їх життєвих та трудових орієнтацій;</w:t>
      </w:r>
    </w:p>
    <w:p w:rsidR="008B7107" w:rsidRPr="008B7107" w:rsidRDefault="008B7107" w:rsidP="008B7107">
      <w:pPr>
        <w:tabs>
          <w:tab w:val="left" w:pos="1100"/>
        </w:tabs>
        <w:spacing w:after="0" w:line="240" w:lineRule="auto"/>
        <w:ind w:right="60" w:firstLine="543"/>
        <w:jc w:val="both"/>
        <w:rPr>
          <w:rFonts w:ascii="Times New Roman" w:hAnsi="Times New Roman" w:cs="Times New Roman"/>
          <w:sz w:val="24"/>
          <w:szCs w:val="24"/>
        </w:rPr>
      </w:pPr>
      <w:r w:rsidRPr="008B7107">
        <w:rPr>
          <w:rFonts w:ascii="Times New Roman" w:hAnsi="Times New Roman" w:cs="Times New Roman"/>
          <w:sz w:val="24"/>
          <w:szCs w:val="24"/>
          <w:lang w:eastAsia="uk-UA"/>
        </w:rPr>
        <w:t>2</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спосіб</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це</w:t>
      </w:r>
      <w:r w:rsidRPr="008B7107">
        <w:rPr>
          <w:rFonts w:ascii="Times New Roman" w:hAnsi="Times New Roman" w:cs="Times New Roman"/>
          <w:b/>
          <w:bCs/>
          <w:sz w:val="24"/>
          <w:szCs w:val="24"/>
          <w:lang w:eastAsia="uk-UA"/>
        </w:rPr>
        <w:t xml:space="preserve"> владна</w:t>
      </w:r>
      <w:r w:rsidRPr="008B7107">
        <w:rPr>
          <w:rFonts w:ascii="Times New Roman" w:hAnsi="Times New Roman" w:cs="Times New Roman"/>
          <w:sz w:val="24"/>
          <w:szCs w:val="24"/>
          <w:lang w:eastAsia="uk-UA"/>
        </w:rPr>
        <w:t xml:space="preserve"> або</w:t>
      </w:r>
      <w:r w:rsidRPr="008B7107">
        <w:rPr>
          <w:rFonts w:ascii="Times New Roman" w:hAnsi="Times New Roman" w:cs="Times New Roman"/>
          <w:b/>
          <w:bCs/>
          <w:sz w:val="24"/>
          <w:szCs w:val="24"/>
          <w:lang w:eastAsia="uk-UA"/>
        </w:rPr>
        <w:t xml:space="preserve"> примусова мотивація</w:t>
      </w:r>
      <w:r w:rsidRPr="008B7107">
        <w:rPr>
          <w:rFonts w:ascii="Times New Roman" w:hAnsi="Times New Roman" w:cs="Times New Roman"/>
          <w:b/>
          <w:bCs/>
          <w:sz w:val="24"/>
          <w:szCs w:val="24"/>
        </w:rPr>
        <w:t>.</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На практиці він реалізується за допомогою наказів, розпоряджень, інструкцій, вимог, негативних санкцій. Владна мотивація обмежує можливість самореалізації працівників, стримує їх творчі здібності, не сприяє розвитку активності робітників, тобто примусова мотивація сама по собі не є оптимальним управлінським способом формування бажаних трудових мотивів.</w:t>
      </w:r>
    </w:p>
    <w:p w:rsidR="008B7107" w:rsidRPr="008B7107" w:rsidRDefault="008B7107" w:rsidP="008B7107">
      <w:pPr>
        <w:spacing w:after="0" w:line="240" w:lineRule="auto"/>
        <w:ind w:left="20" w:right="60" w:firstLine="523"/>
        <w:jc w:val="both"/>
        <w:rPr>
          <w:rFonts w:ascii="Times New Roman" w:hAnsi="Times New Roman" w:cs="Times New Roman"/>
          <w:sz w:val="24"/>
          <w:szCs w:val="24"/>
        </w:rPr>
      </w:pPr>
      <w:r w:rsidRPr="008B7107">
        <w:rPr>
          <w:rFonts w:ascii="Times New Roman" w:hAnsi="Times New Roman" w:cs="Times New Roman"/>
          <w:sz w:val="24"/>
          <w:szCs w:val="24"/>
          <w:lang w:eastAsia="uk-UA"/>
        </w:rPr>
        <w:t xml:space="preserve">Німецькі вчені </w:t>
      </w:r>
      <w:r w:rsidRPr="008B7107">
        <w:rPr>
          <w:rFonts w:ascii="Times New Roman" w:hAnsi="Times New Roman" w:cs="Times New Roman"/>
          <w:b/>
          <w:sz w:val="24"/>
          <w:szCs w:val="24"/>
          <w:lang w:val="uk-UA" w:eastAsia="uk-UA"/>
        </w:rPr>
        <w:t xml:space="preserve">В. </w:t>
      </w:r>
      <w:r w:rsidRPr="008B7107">
        <w:rPr>
          <w:rFonts w:ascii="Times New Roman" w:hAnsi="Times New Roman" w:cs="Times New Roman"/>
          <w:b/>
          <w:sz w:val="24"/>
          <w:szCs w:val="24"/>
          <w:lang w:eastAsia="uk-UA"/>
        </w:rPr>
        <w:t>Зігерт</w:t>
      </w:r>
      <w:r w:rsidRPr="008B7107">
        <w:rPr>
          <w:rFonts w:ascii="Times New Roman" w:hAnsi="Times New Roman" w:cs="Times New Roman"/>
          <w:sz w:val="24"/>
          <w:szCs w:val="24"/>
          <w:lang w:eastAsia="uk-UA"/>
        </w:rPr>
        <w:t xml:space="preserve"> та </w:t>
      </w:r>
      <w:r w:rsidRPr="008B7107">
        <w:rPr>
          <w:rFonts w:ascii="Times New Roman" w:hAnsi="Times New Roman" w:cs="Times New Roman"/>
          <w:b/>
          <w:sz w:val="24"/>
          <w:szCs w:val="24"/>
          <w:lang w:val="uk-UA" w:eastAsia="uk-UA"/>
        </w:rPr>
        <w:t xml:space="preserve">Л. </w:t>
      </w:r>
      <w:r w:rsidRPr="008B7107">
        <w:rPr>
          <w:rFonts w:ascii="Times New Roman" w:hAnsi="Times New Roman" w:cs="Times New Roman"/>
          <w:b/>
          <w:sz w:val="24"/>
          <w:szCs w:val="24"/>
          <w:lang w:eastAsia="uk-UA"/>
        </w:rPr>
        <w:t>Ланг</w:t>
      </w:r>
      <w:r w:rsidRPr="008B7107">
        <w:rPr>
          <w:rFonts w:ascii="Times New Roman" w:hAnsi="Times New Roman" w:cs="Times New Roman"/>
          <w:sz w:val="24"/>
          <w:szCs w:val="24"/>
          <w:lang w:eastAsia="uk-UA"/>
        </w:rPr>
        <w:t xml:space="preserve"> пропонують наступні</w:t>
      </w:r>
      <w:r w:rsidRPr="008B7107">
        <w:rPr>
          <w:rFonts w:ascii="Times New Roman" w:hAnsi="Times New Roman" w:cs="Times New Roman"/>
          <w:b/>
          <w:bCs/>
          <w:sz w:val="24"/>
          <w:szCs w:val="24"/>
          <w:lang w:eastAsia="uk-UA"/>
        </w:rPr>
        <w:t xml:space="preserve"> </w:t>
      </w:r>
      <w:r w:rsidRPr="008B7107">
        <w:rPr>
          <w:rFonts w:ascii="Times New Roman" w:hAnsi="Times New Roman" w:cs="Times New Roman"/>
          <w:b/>
          <w:bCs/>
          <w:sz w:val="24"/>
          <w:szCs w:val="24"/>
        </w:rPr>
        <w:t xml:space="preserve">15 </w:t>
      </w:r>
      <w:r w:rsidRPr="008B7107">
        <w:rPr>
          <w:rFonts w:ascii="Times New Roman" w:hAnsi="Times New Roman" w:cs="Times New Roman"/>
          <w:b/>
          <w:bCs/>
          <w:sz w:val="24"/>
          <w:szCs w:val="24"/>
          <w:lang w:eastAsia="uk-UA"/>
        </w:rPr>
        <w:t>критеріїв мотивуючої організації праці</w:t>
      </w:r>
      <w:r w:rsidRPr="008B7107">
        <w:rPr>
          <w:rFonts w:ascii="Times New Roman" w:hAnsi="Times New Roman" w:cs="Times New Roman"/>
          <w:b/>
          <w:bCs/>
          <w:sz w:val="24"/>
          <w:szCs w:val="24"/>
        </w:rPr>
        <w:t>:</w:t>
      </w:r>
    </w:p>
    <w:p w:rsidR="008B7107" w:rsidRPr="008B7107" w:rsidRDefault="008B7107" w:rsidP="008B7107">
      <w:pPr>
        <w:numPr>
          <w:ilvl w:val="0"/>
          <w:numId w:val="36"/>
        </w:numPr>
        <w:spacing w:after="0" w:line="240" w:lineRule="auto"/>
        <w:ind w:firstLine="284"/>
        <w:jc w:val="both"/>
        <w:rPr>
          <w:rFonts w:ascii="Times New Roman" w:hAnsi="Times New Roman" w:cs="Times New Roman"/>
          <w:sz w:val="24"/>
          <w:szCs w:val="24"/>
        </w:rPr>
      </w:pPr>
      <w:r w:rsidRPr="008B7107">
        <w:rPr>
          <w:rFonts w:ascii="Times New Roman" w:hAnsi="Times New Roman" w:cs="Times New Roman"/>
          <w:sz w:val="24"/>
          <w:szCs w:val="24"/>
          <w:lang w:eastAsia="uk-UA"/>
        </w:rPr>
        <w:t>Будь-які дії повинні бути о</w:t>
      </w:r>
      <w:r w:rsidRPr="008B7107">
        <w:rPr>
          <w:rFonts w:ascii="Times New Roman" w:hAnsi="Times New Roman" w:cs="Times New Roman"/>
          <w:sz w:val="24"/>
          <w:szCs w:val="24"/>
          <w:lang w:val="uk-UA" w:eastAsia="uk-UA"/>
        </w:rPr>
        <w:t>с</w:t>
      </w:r>
      <w:r w:rsidRPr="008B7107">
        <w:rPr>
          <w:rFonts w:ascii="Times New Roman" w:hAnsi="Times New Roman" w:cs="Times New Roman"/>
          <w:sz w:val="24"/>
          <w:szCs w:val="24"/>
          <w:lang w:eastAsia="uk-UA"/>
        </w:rPr>
        <w:t>мислені</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і по-перше тими, хто вимагає дій від інших</w:t>
      </w:r>
      <w:r w:rsidRPr="008B7107">
        <w:rPr>
          <w:rFonts w:ascii="Times New Roman" w:hAnsi="Times New Roman" w:cs="Times New Roman"/>
          <w:sz w:val="24"/>
          <w:szCs w:val="24"/>
          <w:lang w:val="uk-UA" w:eastAsia="uk-UA"/>
        </w:rPr>
        <w:t>.</w:t>
      </w:r>
    </w:p>
    <w:p w:rsidR="008B7107" w:rsidRPr="008B7107" w:rsidRDefault="008B7107" w:rsidP="008B7107">
      <w:pPr>
        <w:numPr>
          <w:ilvl w:val="0"/>
          <w:numId w:val="36"/>
        </w:numPr>
        <w:spacing w:after="0" w:line="240" w:lineRule="auto"/>
        <w:ind w:right="60" w:firstLine="284"/>
        <w:jc w:val="both"/>
        <w:rPr>
          <w:rFonts w:ascii="Times New Roman" w:hAnsi="Times New Roman" w:cs="Times New Roman"/>
          <w:sz w:val="24"/>
          <w:szCs w:val="24"/>
        </w:rPr>
      </w:pPr>
      <w:r w:rsidRPr="008B7107">
        <w:rPr>
          <w:rFonts w:ascii="Times New Roman" w:hAnsi="Times New Roman" w:cs="Times New Roman"/>
          <w:sz w:val="24"/>
          <w:szCs w:val="24"/>
          <w:lang w:eastAsia="uk-UA"/>
        </w:rPr>
        <w:t>Люди повинні мати радість від роботи, відповідати за неї, бути особисто причетними до результатів</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до роботи з людьми, щоб їх дії були для когось конкретно важливі</w:t>
      </w:r>
      <w:r w:rsidRPr="008B7107">
        <w:rPr>
          <w:rFonts w:ascii="Times New Roman" w:hAnsi="Times New Roman" w:cs="Times New Roman"/>
          <w:sz w:val="24"/>
          <w:szCs w:val="24"/>
          <w:lang w:val="uk-UA" w:eastAsia="uk-UA"/>
        </w:rPr>
        <w:t>.</w:t>
      </w:r>
    </w:p>
    <w:p w:rsidR="008B7107" w:rsidRPr="008B7107" w:rsidRDefault="008B7107" w:rsidP="008B7107">
      <w:pPr>
        <w:numPr>
          <w:ilvl w:val="0"/>
          <w:numId w:val="36"/>
        </w:numPr>
        <w:spacing w:after="0" w:line="240" w:lineRule="auto"/>
        <w:ind w:firstLine="284"/>
        <w:jc w:val="both"/>
        <w:rPr>
          <w:rFonts w:ascii="Times New Roman" w:hAnsi="Times New Roman" w:cs="Times New Roman"/>
          <w:sz w:val="24"/>
          <w:szCs w:val="24"/>
        </w:rPr>
      </w:pPr>
      <w:r w:rsidRPr="008B7107">
        <w:rPr>
          <w:rFonts w:ascii="Times New Roman" w:hAnsi="Times New Roman" w:cs="Times New Roman"/>
          <w:sz w:val="24"/>
          <w:szCs w:val="24"/>
          <w:lang w:eastAsia="uk-UA"/>
        </w:rPr>
        <w:t>Кожний на своєму робочому місці хоче показати</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на що він здатний</w:t>
      </w:r>
      <w:r w:rsidRPr="008B7107">
        <w:rPr>
          <w:rFonts w:ascii="Times New Roman" w:hAnsi="Times New Roman" w:cs="Times New Roman"/>
          <w:sz w:val="24"/>
          <w:szCs w:val="24"/>
          <w:lang w:val="uk-UA" w:eastAsia="uk-UA"/>
        </w:rPr>
        <w:t>.</w:t>
      </w:r>
    </w:p>
    <w:p w:rsidR="008B7107" w:rsidRPr="008B7107" w:rsidRDefault="008B7107" w:rsidP="008B7107">
      <w:pPr>
        <w:numPr>
          <w:ilvl w:val="0"/>
          <w:numId w:val="36"/>
        </w:numPr>
        <w:spacing w:after="0" w:line="240" w:lineRule="auto"/>
        <w:ind w:right="20" w:firstLine="284"/>
        <w:jc w:val="both"/>
        <w:rPr>
          <w:rFonts w:ascii="Times New Roman" w:hAnsi="Times New Roman" w:cs="Times New Roman"/>
          <w:sz w:val="24"/>
          <w:szCs w:val="24"/>
        </w:rPr>
      </w:pPr>
      <w:r w:rsidRPr="008B7107">
        <w:rPr>
          <w:rFonts w:ascii="Times New Roman" w:hAnsi="Times New Roman" w:cs="Times New Roman"/>
          <w:sz w:val="24"/>
          <w:szCs w:val="24"/>
          <w:lang w:eastAsia="uk-UA"/>
        </w:rPr>
        <w:lastRenderedPageBreak/>
        <w:t xml:space="preserve">Кожний намагається виразити себе в праці, пізнати себе в </w:t>
      </w:r>
      <w:r w:rsidRPr="008B7107">
        <w:rPr>
          <w:rFonts w:ascii="Times New Roman" w:hAnsi="Times New Roman" w:cs="Times New Roman"/>
          <w:sz w:val="24"/>
          <w:szCs w:val="24"/>
          <w:lang w:val="uk-UA" w:eastAsia="uk-UA"/>
        </w:rPr>
        <w:t>її</w:t>
      </w:r>
      <w:r w:rsidRPr="008B7107">
        <w:rPr>
          <w:rFonts w:ascii="Times New Roman" w:hAnsi="Times New Roman" w:cs="Times New Roman"/>
          <w:sz w:val="24"/>
          <w:szCs w:val="24"/>
          <w:lang w:eastAsia="uk-UA"/>
        </w:rPr>
        <w:t xml:space="preserve"> результатах, мати докази</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що він може щось зробити</w:t>
      </w:r>
      <w:r w:rsidRPr="008B7107">
        <w:rPr>
          <w:rFonts w:ascii="Times New Roman" w:hAnsi="Times New Roman" w:cs="Times New Roman"/>
          <w:sz w:val="24"/>
          <w:szCs w:val="24"/>
          <w:lang w:val="uk-UA" w:eastAsia="uk-UA"/>
        </w:rPr>
        <w:t>.</w:t>
      </w:r>
    </w:p>
    <w:p w:rsidR="008B7107" w:rsidRPr="008B7107" w:rsidRDefault="008B7107" w:rsidP="008B7107">
      <w:pPr>
        <w:numPr>
          <w:ilvl w:val="0"/>
          <w:numId w:val="36"/>
        </w:numPr>
        <w:spacing w:after="0" w:line="240" w:lineRule="auto"/>
        <w:ind w:right="-35" w:firstLine="284"/>
        <w:jc w:val="both"/>
        <w:rPr>
          <w:rFonts w:ascii="Times New Roman" w:hAnsi="Times New Roman" w:cs="Times New Roman"/>
          <w:sz w:val="24"/>
          <w:szCs w:val="24"/>
        </w:rPr>
      </w:pPr>
      <w:r w:rsidRPr="008B7107">
        <w:rPr>
          <w:rFonts w:ascii="Times New Roman" w:hAnsi="Times New Roman" w:cs="Times New Roman"/>
          <w:sz w:val="24"/>
          <w:szCs w:val="24"/>
          <w:lang w:eastAsia="uk-UA"/>
        </w:rPr>
        <w:t>Необхідно знати точку зору підлеглих на покращення в роботі</w:t>
      </w:r>
      <w:r w:rsidRPr="008B7107">
        <w:rPr>
          <w:rFonts w:ascii="Times New Roman" w:hAnsi="Times New Roman" w:cs="Times New Roman"/>
          <w:sz w:val="24"/>
          <w:szCs w:val="24"/>
          <w:lang w:val="uk-UA" w:eastAsia="uk-UA"/>
        </w:rPr>
        <w:t>.</w:t>
      </w:r>
    </w:p>
    <w:p w:rsidR="008B7107" w:rsidRPr="008B7107" w:rsidRDefault="008B7107" w:rsidP="008B7107">
      <w:pPr>
        <w:numPr>
          <w:ilvl w:val="0"/>
          <w:numId w:val="36"/>
        </w:numPr>
        <w:spacing w:after="0" w:line="240" w:lineRule="auto"/>
        <w:ind w:right="-35" w:firstLine="284"/>
        <w:jc w:val="both"/>
        <w:rPr>
          <w:rFonts w:ascii="Times New Roman" w:hAnsi="Times New Roman" w:cs="Times New Roman"/>
          <w:sz w:val="24"/>
          <w:szCs w:val="24"/>
        </w:rPr>
      </w:pPr>
      <w:r w:rsidRPr="008B7107">
        <w:rPr>
          <w:rFonts w:ascii="Times New Roman" w:hAnsi="Times New Roman" w:cs="Times New Roman"/>
          <w:sz w:val="24"/>
          <w:szCs w:val="24"/>
          <w:lang w:eastAsia="uk-UA"/>
        </w:rPr>
        <w:t>Людям треба дати можливість відчути свою значимість</w:t>
      </w:r>
      <w:r w:rsidRPr="008B7107">
        <w:rPr>
          <w:rFonts w:ascii="Times New Roman" w:hAnsi="Times New Roman" w:cs="Times New Roman"/>
          <w:sz w:val="24"/>
          <w:szCs w:val="24"/>
          <w:lang w:val="uk-UA" w:eastAsia="uk-UA"/>
        </w:rPr>
        <w:t>.</w:t>
      </w:r>
    </w:p>
    <w:p w:rsidR="008B7107" w:rsidRPr="008B7107" w:rsidRDefault="008B7107" w:rsidP="008B7107">
      <w:pPr>
        <w:numPr>
          <w:ilvl w:val="0"/>
          <w:numId w:val="36"/>
        </w:numPr>
        <w:spacing w:after="0" w:line="240" w:lineRule="auto"/>
        <w:ind w:right="20" w:firstLine="284"/>
        <w:jc w:val="both"/>
        <w:rPr>
          <w:rFonts w:ascii="Times New Roman" w:hAnsi="Times New Roman" w:cs="Times New Roman"/>
          <w:sz w:val="24"/>
          <w:szCs w:val="24"/>
        </w:rPr>
      </w:pPr>
      <w:r w:rsidRPr="008B7107">
        <w:rPr>
          <w:rFonts w:ascii="Times New Roman" w:hAnsi="Times New Roman" w:cs="Times New Roman"/>
          <w:sz w:val="24"/>
          <w:szCs w:val="24"/>
          <w:lang w:eastAsia="uk-UA"/>
        </w:rPr>
        <w:t>В досягненні мети, яку працівник собі поставив, або в формуванні якої він приймав участь, він повинен проявити більше енергії</w:t>
      </w:r>
      <w:r w:rsidRPr="008B7107">
        <w:rPr>
          <w:rFonts w:ascii="Times New Roman" w:hAnsi="Times New Roman" w:cs="Times New Roman"/>
          <w:sz w:val="24"/>
          <w:szCs w:val="24"/>
          <w:lang w:val="uk-UA" w:eastAsia="uk-UA"/>
        </w:rPr>
        <w:t>.</w:t>
      </w:r>
    </w:p>
    <w:p w:rsidR="008B7107" w:rsidRPr="008B7107" w:rsidRDefault="008B7107" w:rsidP="008B7107">
      <w:pPr>
        <w:numPr>
          <w:ilvl w:val="0"/>
          <w:numId w:val="36"/>
        </w:numPr>
        <w:spacing w:after="0" w:line="240" w:lineRule="auto"/>
        <w:ind w:right="20" w:firstLine="284"/>
        <w:jc w:val="both"/>
        <w:rPr>
          <w:rFonts w:ascii="Times New Roman" w:hAnsi="Times New Roman" w:cs="Times New Roman"/>
          <w:sz w:val="24"/>
          <w:szCs w:val="24"/>
        </w:rPr>
      </w:pPr>
      <w:r w:rsidRPr="008B7107">
        <w:rPr>
          <w:rFonts w:ascii="Times New Roman" w:hAnsi="Times New Roman" w:cs="Times New Roman"/>
          <w:sz w:val="24"/>
          <w:szCs w:val="24"/>
          <w:lang w:eastAsia="uk-UA"/>
        </w:rPr>
        <w:t>Люди</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які добре працюють</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eastAsia="uk-UA"/>
        </w:rPr>
        <w:t>мають право на матеріальне та моральне визнання</w:t>
      </w:r>
      <w:r w:rsidRPr="008B7107">
        <w:rPr>
          <w:rFonts w:ascii="Times New Roman" w:hAnsi="Times New Roman" w:cs="Times New Roman"/>
          <w:sz w:val="24"/>
          <w:szCs w:val="24"/>
          <w:lang w:val="uk-UA" w:eastAsia="uk-UA"/>
        </w:rPr>
        <w:t>.</w:t>
      </w:r>
    </w:p>
    <w:p w:rsidR="008B7107" w:rsidRPr="008B7107" w:rsidRDefault="008B7107" w:rsidP="008B7107">
      <w:pPr>
        <w:numPr>
          <w:ilvl w:val="0"/>
          <w:numId w:val="36"/>
        </w:numPr>
        <w:spacing w:after="0" w:line="240" w:lineRule="auto"/>
        <w:ind w:right="2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eastAsia="uk-UA"/>
        </w:rPr>
        <w:t>Співробітники повинні мати вільний доступ до необхідної інформації.</w:t>
      </w:r>
    </w:p>
    <w:p w:rsidR="008B7107" w:rsidRPr="008B7107" w:rsidRDefault="008B7107" w:rsidP="008B7107">
      <w:pPr>
        <w:numPr>
          <w:ilvl w:val="0"/>
          <w:numId w:val="36"/>
        </w:numPr>
        <w:spacing w:after="0" w:line="240" w:lineRule="auto"/>
        <w:ind w:right="2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eastAsia="uk-UA"/>
        </w:rPr>
        <w:t>Рішення про зміни в роботі працівника повинні прийматися при їх участі</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lang w:val="uk-UA" w:eastAsia="uk-UA"/>
        </w:rPr>
        <w:t>і з опорою на їх досвіт та знання.</w:t>
      </w:r>
    </w:p>
    <w:p w:rsidR="008B7107" w:rsidRPr="008B7107" w:rsidRDefault="008B7107" w:rsidP="008B7107">
      <w:pPr>
        <w:numPr>
          <w:ilvl w:val="0"/>
          <w:numId w:val="36"/>
        </w:numPr>
        <w:spacing w:after="0" w:line="240" w:lineRule="auto"/>
        <w:ind w:right="2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eastAsia="uk-UA"/>
        </w:rPr>
        <w:t>Самоконтроль.</w:t>
      </w:r>
    </w:p>
    <w:p w:rsidR="008B7107" w:rsidRPr="008B7107" w:rsidRDefault="008B7107" w:rsidP="008B7107">
      <w:pPr>
        <w:numPr>
          <w:ilvl w:val="0"/>
          <w:numId w:val="36"/>
        </w:numPr>
        <w:spacing w:after="0" w:line="240" w:lineRule="auto"/>
        <w:ind w:right="-35" w:firstLine="284"/>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Співробітники повинні мати можливість придбання в процесі роботи нових знань</w:t>
      </w:r>
      <w:r w:rsidRPr="008B7107">
        <w:rPr>
          <w:rFonts w:ascii="Times New Roman" w:hAnsi="Times New Roman" w:cs="Times New Roman"/>
          <w:sz w:val="24"/>
          <w:szCs w:val="24"/>
          <w:lang w:val="uk-UA" w:eastAsia="uk-UA"/>
        </w:rPr>
        <w:t>.</w:t>
      </w:r>
    </w:p>
    <w:p w:rsidR="008B7107" w:rsidRPr="008B7107" w:rsidRDefault="008B7107" w:rsidP="008B7107">
      <w:pPr>
        <w:numPr>
          <w:ilvl w:val="0"/>
          <w:numId w:val="36"/>
        </w:numPr>
        <w:spacing w:after="0" w:line="240" w:lineRule="auto"/>
        <w:ind w:right="-35" w:firstLine="284"/>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Необхідно заохочувати ініціативу і не вижимати із співробітників піт.</w:t>
      </w:r>
    </w:p>
    <w:p w:rsidR="008B7107" w:rsidRPr="008B7107" w:rsidRDefault="008B7107" w:rsidP="008B7107">
      <w:pPr>
        <w:numPr>
          <w:ilvl w:val="0"/>
          <w:numId w:val="36"/>
        </w:numPr>
        <w:spacing w:after="0" w:line="240" w:lineRule="auto"/>
        <w:ind w:right="-35" w:firstLine="284"/>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Співробітники повинні мати інформацію про якість своєї праці.</w:t>
      </w:r>
    </w:p>
    <w:p w:rsidR="008B7107" w:rsidRPr="008B7107" w:rsidRDefault="008B7107" w:rsidP="008B7107">
      <w:pPr>
        <w:numPr>
          <w:ilvl w:val="0"/>
          <w:numId w:val="36"/>
        </w:numPr>
        <w:spacing w:after="0" w:line="240" w:lineRule="auto"/>
        <w:ind w:right="-35" w:firstLine="284"/>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Кожний при можливості повинен бути сам собі шеф.</w:t>
      </w:r>
    </w:p>
    <w:p w:rsidR="008B7107" w:rsidRPr="008B7107" w:rsidRDefault="008B7107" w:rsidP="008B7107">
      <w:pPr>
        <w:spacing w:after="0" w:line="240" w:lineRule="auto"/>
        <w:ind w:right="-35" w:firstLine="708"/>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 xml:space="preserve">Найвідомішою і найстаршою теорією мотивації, яка і на сьогоднішній день застосовується є </w:t>
      </w:r>
      <w:r w:rsidRPr="008B7107">
        <w:rPr>
          <w:rFonts w:ascii="Times New Roman" w:hAnsi="Times New Roman" w:cs="Times New Roman"/>
          <w:b/>
          <w:sz w:val="24"/>
          <w:szCs w:val="24"/>
          <w:lang w:val="uk-UA" w:eastAsia="uk-UA"/>
        </w:rPr>
        <w:t>теорія «батога і пряника».</w:t>
      </w:r>
      <w:r w:rsidRPr="008B7107">
        <w:rPr>
          <w:rFonts w:ascii="Times New Roman" w:hAnsi="Times New Roman" w:cs="Times New Roman"/>
          <w:sz w:val="24"/>
          <w:szCs w:val="24"/>
          <w:lang w:val="uk-UA" w:eastAsia="uk-UA"/>
        </w:rPr>
        <w:t xml:space="preserve"> «Батогом» раніше був страх смерті або вигнання з країни, а «пряником» – воля, багатство або поріднення з вельможними особами. Ця теорія широко застосовувалась в казках і легендах народів світу і є досить простою.</w:t>
      </w:r>
    </w:p>
    <w:p w:rsidR="008B7107" w:rsidRPr="008B7107" w:rsidRDefault="008B7107" w:rsidP="008B7107">
      <w:pPr>
        <w:spacing w:after="0" w:line="240" w:lineRule="auto"/>
        <w:ind w:right="-35" w:firstLine="708"/>
        <w:jc w:val="both"/>
        <w:rPr>
          <w:rFonts w:ascii="Times New Roman" w:hAnsi="Times New Roman" w:cs="Times New Roman"/>
          <w:b/>
          <w:sz w:val="24"/>
          <w:szCs w:val="24"/>
          <w:lang w:val="uk-UA" w:eastAsia="uk-UA"/>
        </w:rPr>
      </w:pPr>
      <w:r w:rsidRPr="008B7107">
        <w:rPr>
          <w:rFonts w:ascii="Times New Roman" w:hAnsi="Times New Roman" w:cs="Times New Roman"/>
          <w:sz w:val="24"/>
          <w:szCs w:val="24"/>
          <w:lang w:val="uk-UA" w:eastAsia="uk-UA"/>
        </w:rPr>
        <w:t xml:space="preserve">Другою теорією є </w:t>
      </w:r>
      <w:r w:rsidRPr="008B7107">
        <w:rPr>
          <w:rFonts w:ascii="Times New Roman" w:hAnsi="Times New Roman" w:cs="Times New Roman"/>
          <w:b/>
          <w:sz w:val="24"/>
          <w:szCs w:val="24"/>
          <w:lang w:val="uk-UA" w:eastAsia="uk-UA"/>
        </w:rPr>
        <w:t>теорія «Х-Y-Z»</w:t>
      </w:r>
      <w:r w:rsidRPr="008B7107">
        <w:rPr>
          <w:rFonts w:ascii="Times New Roman" w:hAnsi="Times New Roman" w:cs="Times New Roman"/>
          <w:sz w:val="24"/>
          <w:szCs w:val="24"/>
          <w:lang w:val="uk-UA" w:eastAsia="uk-UA"/>
        </w:rPr>
        <w:t xml:space="preserve">. Теорію «X» розробив </w:t>
      </w:r>
      <w:r w:rsidRPr="008B7107">
        <w:rPr>
          <w:rFonts w:ascii="Times New Roman" w:hAnsi="Times New Roman" w:cs="Times New Roman"/>
          <w:b/>
          <w:sz w:val="24"/>
          <w:szCs w:val="24"/>
          <w:lang w:val="uk-UA" w:eastAsia="uk-UA"/>
        </w:rPr>
        <w:t>Ф. Тейлор</w:t>
      </w:r>
      <w:r w:rsidRPr="008B7107">
        <w:rPr>
          <w:rFonts w:ascii="Times New Roman" w:hAnsi="Times New Roman" w:cs="Times New Roman"/>
          <w:sz w:val="24"/>
          <w:szCs w:val="24"/>
          <w:lang w:val="uk-UA" w:eastAsia="uk-UA"/>
        </w:rPr>
        <w:t xml:space="preserve">, а згодом розвинув і доповнив її </w:t>
      </w:r>
      <w:r w:rsidRPr="008B7107">
        <w:rPr>
          <w:rFonts w:ascii="Times New Roman" w:hAnsi="Times New Roman" w:cs="Times New Roman"/>
          <w:b/>
          <w:sz w:val="24"/>
          <w:szCs w:val="24"/>
          <w:lang w:val="uk-UA" w:eastAsia="uk-UA"/>
        </w:rPr>
        <w:t>Д. МакГрегор</w:t>
      </w:r>
      <w:r w:rsidRPr="008B7107">
        <w:rPr>
          <w:rFonts w:ascii="Times New Roman" w:hAnsi="Times New Roman" w:cs="Times New Roman"/>
          <w:sz w:val="24"/>
          <w:szCs w:val="24"/>
          <w:lang w:val="uk-UA" w:eastAsia="uk-UA"/>
        </w:rPr>
        <w:t xml:space="preserve">, додавши теорію «У». Теорія «Z» була запропонована пізніше </w:t>
      </w:r>
      <w:r w:rsidRPr="008B7107">
        <w:rPr>
          <w:rFonts w:ascii="Times New Roman" w:hAnsi="Times New Roman" w:cs="Times New Roman"/>
          <w:b/>
          <w:sz w:val="24"/>
          <w:szCs w:val="24"/>
          <w:lang w:val="uk-UA" w:eastAsia="uk-UA"/>
        </w:rPr>
        <w:t>В. Оучі.</w:t>
      </w:r>
    </w:p>
    <w:p w:rsidR="008B7107" w:rsidRPr="008B7107" w:rsidRDefault="008B7107" w:rsidP="008B7107">
      <w:pPr>
        <w:spacing w:after="0" w:line="240" w:lineRule="auto"/>
        <w:ind w:right="-35" w:firstLine="708"/>
        <w:jc w:val="both"/>
        <w:rPr>
          <w:rFonts w:ascii="Times New Roman" w:hAnsi="Times New Roman" w:cs="Times New Roman"/>
          <w:sz w:val="24"/>
          <w:szCs w:val="24"/>
          <w:lang w:val="uk-UA" w:eastAsia="uk-UA"/>
        </w:rPr>
      </w:pPr>
    </w:p>
    <w:p w:rsidR="008B7107" w:rsidRPr="008B7107" w:rsidRDefault="008B7107" w:rsidP="008B7107">
      <w:pPr>
        <w:spacing w:after="0" w:line="240" w:lineRule="auto"/>
        <w:ind w:right="-35"/>
        <w:jc w:val="center"/>
        <w:rPr>
          <w:rFonts w:ascii="Times New Roman" w:hAnsi="Times New Roman" w:cs="Times New Roman"/>
          <w:b/>
          <w:sz w:val="24"/>
          <w:szCs w:val="24"/>
          <w:lang w:val="uk-UA" w:eastAsia="uk-UA"/>
        </w:rPr>
      </w:pPr>
      <w:r w:rsidRPr="008B7107">
        <w:rPr>
          <w:rFonts w:ascii="Times New Roman" w:hAnsi="Times New Roman" w:cs="Times New Roman"/>
          <w:b/>
          <w:sz w:val="24"/>
          <w:szCs w:val="24"/>
          <w:lang w:val="uk-UA" w:eastAsia="uk-UA"/>
        </w:rPr>
        <w:t>Таблиця 1 – Основні тези теорій мотивації «Х-Y-Z»</w:t>
      </w:r>
    </w:p>
    <w:p w:rsidR="008B7107" w:rsidRPr="008B7107" w:rsidRDefault="008B7107" w:rsidP="008B7107">
      <w:pPr>
        <w:spacing w:after="0" w:line="240" w:lineRule="auto"/>
        <w:ind w:right="-35"/>
        <w:jc w:val="center"/>
        <w:rPr>
          <w:rFonts w:ascii="Times New Roman" w:hAnsi="Times New Roman" w:cs="Times New Roman"/>
          <w:b/>
          <w:sz w:val="24"/>
          <w:szCs w:val="24"/>
          <w:lang w:val="uk-UA" w:eastAsia="uk-UA"/>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CCCCCC"/>
        <w:tblCellMar>
          <w:top w:w="15" w:type="dxa"/>
          <w:left w:w="15" w:type="dxa"/>
          <w:bottom w:w="15" w:type="dxa"/>
          <w:right w:w="15" w:type="dxa"/>
        </w:tblCellMar>
        <w:tblLook w:val="04A0" w:firstRow="1" w:lastRow="0" w:firstColumn="1" w:lastColumn="0" w:noHBand="0" w:noVBand="1"/>
      </w:tblPr>
      <w:tblGrid>
        <w:gridCol w:w="3679"/>
        <w:gridCol w:w="2896"/>
        <w:gridCol w:w="4011"/>
      </w:tblGrid>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225"/>
              <w:jc w:val="center"/>
              <w:rPr>
                <w:rFonts w:ascii="Times New Roman" w:eastAsia="Times New Roman" w:hAnsi="Times New Roman" w:cs="Times New Roman"/>
                <w:color w:val="000000"/>
                <w:sz w:val="24"/>
                <w:szCs w:val="24"/>
                <w:lang w:val="uk-UA" w:eastAsia="ru-RU"/>
              </w:rPr>
            </w:pPr>
            <w:bookmarkStart w:id="0" w:name="688"/>
            <w:bookmarkEnd w:id="0"/>
            <w:r w:rsidRPr="008B7107">
              <w:rPr>
                <w:rFonts w:ascii="Times New Roman" w:eastAsia="Times New Roman" w:hAnsi="Times New Roman" w:cs="Times New Roman"/>
                <w:b/>
                <w:bCs/>
                <w:color w:val="000000"/>
                <w:sz w:val="24"/>
                <w:szCs w:val="24"/>
                <w:lang w:eastAsia="ru-RU"/>
              </w:rPr>
              <w:t xml:space="preserve">Теорія </w:t>
            </w:r>
            <w:r w:rsidRPr="008B7107">
              <w:rPr>
                <w:rFonts w:ascii="Times New Roman" w:eastAsia="Times New Roman" w:hAnsi="Times New Roman" w:cs="Times New Roman"/>
                <w:b/>
                <w:bCs/>
                <w:color w:val="000000"/>
                <w:sz w:val="24"/>
                <w:szCs w:val="24"/>
                <w:lang w:val="uk-UA" w:eastAsia="ru-RU"/>
              </w:rPr>
              <w:t>«</w:t>
            </w:r>
            <w:r w:rsidRPr="008B7107">
              <w:rPr>
                <w:rFonts w:ascii="Times New Roman" w:eastAsia="Times New Roman" w:hAnsi="Times New Roman" w:cs="Times New Roman"/>
                <w:b/>
                <w:bCs/>
                <w:color w:val="000000"/>
                <w:sz w:val="24"/>
                <w:szCs w:val="24"/>
                <w:lang w:eastAsia="ru-RU"/>
              </w:rPr>
              <w:t>X</w:t>
            </w:r>
            <w:r w:rsidRPr="008B7107">
              <w:rPr>
                <w:rFonts w:ascii="Times New Roman" w:eastAsia="Times New Roman" w:hAnsi="Times New Roman" w:cs="Times New Roman"/>
                <w:b/>
                <w:bCs/>
                <w:color w:val="000000"/>
                <w:sz w:val="24"/>
                <w:szCs w:val="24"/>
                <w:lang w:val="uk-UA"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225"/>
              <w:jc w:val="center"/>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b/>
                <w:bCs/>
                <w:color w:val="000000"/>
                <w:sz w:val="24"/>
                <w:szCs w:val="24"/>
                <w:lang w:eastAsia="ru-RU"/>
              </w:rPr>
              <w:t xml:space="preserve">Теорія </w:t>
            </w:r>
            <w:r w:rsidRPr="008B7107">
              <w:rPr>
                <w:rFonts w:ascii="Times New Roman" w:eastAsia="Times New Roman" w:hAnsi="Times New Roman" w:cs="Times New Roman"/>
                <w:b/>
                <w:bCs/>
                <w:color w:val="000000"/>
                <w:sz w:val="24"/>
                <w:szCs w:val="24"/>
                <w:lang w:val="uk-UA" w:eastAsia="ru-RU"/>
              </w:rPr>
              <w:t>«</w:t>
            </w:r>
            <w:r w:rsidRPr="008B7107">
              <w:rPr>
                <w:rFonts w:ascii="Times New Roman" w:eastAsia="Times New Roman" w:hAnsi="Times New Roman" w:cs="Times New Roman"/>
                <w:b/>
                <w:bCs/>
                <w:color w:val="000000"/>
                <w:sz w:val="24"/>
                <w:szCs w:val="24"/>
                <w:lang w:eastAsia="ru-RU"/>
              </w:rPr>
              <w:t>Y</w:t>
            </w:r>
            <w:r w:rsidRPr="008B7107">
              <w:rPr>
                <w:rFonts w:ascii="Times New Roman" w:eastAsia="Times New Roman" w:hAnsi="Times New Roman" w:cs="Times New Roman"/>
                <w:color w:val="000000"/>
                <w:sz w:val="24"/>
                <w:szCs w:val="24"/>
                <w:lang w:val="uk-UA"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225"/>
              <w:jc w:val="center"/>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b/>
                <w:bCs/>
                <w:color w:val="000000"/>
                <w:sz w:val="24"/>
                <w:szCs w:val="24"/>
                <w:lang w:eastAsia="ru-RU"/>
              </w:rPr>
              <w:t xml:space="preserve">Теорія </w:t>
            </w:r>
            <w:r w:rsidRPr="008B7107">
              <w:rPr>
                <w:rFonts w:ascii="Times New Roman" w:eastAsia="Times New Roman" w:hAnsi="Times New Roman" w:cs="Times New Roman"/>
                <w:b/>
                <w:bCs/>
                <w:color w:val="000000"/>
                <w:sz w:val="24"/>
                <w:szCs w:val="24"/>
                <w:lang w:val="uk-UA" w:eastAsia="ru-RU"/>
              </w:rPr>
              <w:t>«</w:t>
            </w:r>
            <w:r w:rsidRPr="008B7107">
              <w:rPr>
                <w:rFonts w:ascii="Times New Roman" w:eastAsia="Times New Roman" w:hAnsi="Times New Roman" w:cs="Times New Roman"/>
                <w:b/>
                <w:bCs/>
                <w:color w:val="000000"/>
                <w:sz w:val="24"/>
                <w:szCs w:val="24"/>
                <w:lang w:eastAsia="ru-RU"/>
              </w:rPr>
              <w:t>Z</w:t>
            </w:r>
            <w:r w:rsidRPr="008B7107">
              <w:rPr>
                <w:rFonts w:ascii="Times New Roman" w:eastAsia="Times New Roman" w:hAnsi="Times New Roman" w:cs="Times New Roman"/>
                <w:color w:val="000000"/>
                <w:sz w:val="24"/>
                <w:szCs w:val="24"/>
                <w:lang w:val="uk-UA" w:eastAsia="ru-RU"/>
              </w:rPr>
              <w:t>»</w:t>
            </w:r>
          </w:p>
        </w:tc>
      </w:tr>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1. В мотивах людини переважають біологічні потреби.</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2. Звичайна людина намагається уникати роботи і тому роботу треба нормувати.</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3. Більшість людей тільки через примушування можуть здійснювати необхідні дії для досягнення мети підприємства.</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4. Більшість людей бажають, щоб ними управляли і не прагнуть брати на себе відповідальність, мають невисокі амбіції і бажають знаходитись в безпечній ситуації.</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5. Якість роботи низька і тому потрібен постійний контроль.</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1. В мотивах людини переважають соціальні потреби і бажання гарно працювати.</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2. Фізичні і емоційні зусилля на роботі є природними для людини.</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3. Людина може сприймати роботу як джерело задоволення або як покарання залежно від умов праці.</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4. Відповідальність і зобов'язання залежать від винагородження за працю.</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5. Більшість людей прагне використовувати свої знання і досвід, брати на себе відповідальність.</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1. В мотивах людини поєднуються соціальні і біологічні потреби.</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2. Люди прагнуть працювати в групі і групового методу прийняття рішень.</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3. Повинна існувати індивідуальна відповідальність за результати праці.</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4. Кращим буде неформальний контроль за результатами праці.</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5. На підприємстві повинна існувати постійна ротація кадрів і самоосвіта, повільна службова кар'єра.</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6. Адміністрація повинна проявляти постійну турботу про людину, забезпечувати йому довгостроковий найом, а людина - основа будь-якого колективу і саме вона забезпечує успіх підприємства.</w:t>
            </w:r>
          </w:p>
        </w:tc>
      </w:tr>
    </w:tbl>
    <w:p w:rsidR="008B7107" w:rsidRPr="008B7107" w:rsidRDefault="008B7107" w:rsidP="008B7107">
      <w:pPr>
        <w:spacing w:after="0" w:line="240" w:lineRule="auto"/>
        <w:ind w:right="-35" w:firstLine="708"/>
        <w:jc w:val="both"/>
        <w:rPr>
          <w:rFonts w:ascii="Times New Roman" w:hAnsi="Times New Roman" w:cs="Times New Roman"/>
          <w:sz w:val="24"/>
          <w:szCs w:val="24"/>
          <w:lang w:eastAsia="uk-UA"/>
        </w:rPr>
      </w:pPr>
    </w:p>
    <w:p w:rsidR="008B7107" w:rsidRPr="008B7107" w:rsidRDefault="008B7107" w:rsidP="008B7107">
      <w:pPr>
        <w:spacing w:after="0" w:line="240" w:lineRule="auto"/>
        <w:ind w:right="-35" w:firstLine="708"/>
        <w:jc w:val="both"/>
        <w:rPr>
          <w:rFonts w:ascii="Times New Roman" w:hAnsi="Times New Roman" w:cs="Times New Roman"/>
          <w:sz w:val="24"/>
          <w:szCs w:val="24"/>
          <w:lang w:val="uk-UA" w:eastAsia="uk-UA"/>
        </w:rPr>
      </w:pPr>
      <w:r w:rsidRPr="008B7107">
        <w:rPr>
          <w:rFonts w:ascii="Times New Roman" w:hAnsi="Times New Roman" w:cs="Times New Roman"/>
          <w:b/>
          <w:sz w:val="24"/>
          <w:szCs w:val="24"/>
          <w:lang w:val="uk-UA" w:eastAsia="uk-UA"/>
        </w:rPr>
        <w:t>Теорія існування, зв'язку і росту К. Альдерфера</w:t>
      </w:r>
      <w:r w:rsidRPr="008B7107">
        <w:rPr>
          <w:rFonts w:ascii="Times New Roman" w:hAnsi="Times New Roman" w:cs="Times New Roman"/>
          <w:sz w:val="24"/>
          <w:szCs w:val="24"/>
          <w:lang w:val="uk-UA" w:eastAsia="uk-UA"/>
        </w:rPr>
        <w:t xml:space="preserve"> говорить про те, що потреби людини можуть бути об'єднані в три групи: потреби існування, зв'язку і росту. Рух від потреби до потреби йде в обидві сторони і при незадоволенні однієї з потреб на вищому рівні людина переключається на задоволення потреб низового рівня.</w:t>
      </w:r>
    </w:p>
    <w:p w:rsidR="008B7107" w:rsidRPr="008B7107" w:rsidRDefault="008B7107" w:rsidP="008B7107">
      <w:pPr>
        <w:spacing w:after="0" w:line="240" w:lineRule="auto"/>
        <w:ind w:right="-35" w:firstLine="708"/>
        <w:jc w:val="both"/>
        <w:rPr>
          <w:rFonts w:ascii="Times New Roman" w:hAnsi="Times New Roman" w:cs="Times New Roman"/>
          <w:sz w:val="24"/>
          <w:szCs w:val="24"/>
          <w:lang w:val="uk-UA" w:eastAsia="uk-UA"/>
        </w:rPr>
      </w:pPr>
      <w:r w:rsidRPr="008B7107">
        <w:rPr>
          <w:rFonts w:ascii="Times New Roman" w:hAnsi="Times New Roman" w:cs="Times New Roman"/>
          <w:b/>
          <w:sz w:val="24"/>
          <w:szCs w:val="24"/>
          <w:lang w:val="uk-UA" w:eastAsia="uk-UA"/>
        </w:rPr>
        <w:t>Теорія придбаних потреб Д. МакКлеланда</w:t>
      </w:r>
      <w:r w:rsidRPr="008B7107">
        <w:rPr>
          <w:rFonts w:ascii="Times New Roman" w:hAnsi="Times New Roman" w:cs="Times New Roman"/>
          <w:sz w:val="24"/>
          <w:szCs w:val="24"/>
          <w:lang w:val="uk-UA" w:eastAsia="uk-UA"/>
        </w:rPr>
        <w:t xml:space="preserve"> пов'язана з вивченням впливу на поведінку людини потреб досягнення, участі і влади. </w:t>
      </w:r>
      <w:r w:rsidRPr="008B7107">
        <w:rPr>
          <w:rFonts w:ascii="Times New Roman" w:hAnsi="Times New Roman" w:cs="Times New Roman"/>
          <w:b/>
          <w:sz w:val="24"/>
          <w:szCs w:val="24"/>
          <w:lang w:val="uk-UA" w:eastAsia="uk-UA"/>
        </w:rPr>
        <w:t>Потреба досягнення</w:t>
      </w:r>
      <w:r w:rsidRPr="008B7107">
        <w:rPr>
          <w:rFonts w:ascii="Times New Roman" w:hAnsi="Times New Roman" w:cs="Times New Roman"/>
          <w:sz w:val="24"/>
          <w:szCs w:val="24"/>
          <w:lang w:val="uk-UA" w:eastAsia="uk-UA"/>
        </w:rPr>
        <w:t xml:space="preserve"> проявляється у людини в прагненні досягати цілі більш ефективно, ніж це вона робила раніше. Люди з такою потребою багато і якісно працюють, але не люблять ділитися своєю роботою з іншими, вони прагнуть отримувати результат індивідуально. </w:t>
      </w:r>
      <w:r w:rsidRPr="008B7107">
        <w:rPr>
          <w:rFonts w:ascii="Times New Roman" w:hAnsi="Times New Roman" w:cs="Times New Roman"/>
          <w:b/>
          <w:sz w:val="24"/>
          <w:szCs w:val="24"/>
          <w:lang w:val="uk-UA" w:eastAsia="uk-UA"/>
        </w:rPr>
        <w:t>Потреби участі</w:t>
      </w:r>
      <w:r w:rsidRPr="008B7107">
        <w:rPr>
          <w:rFonts w:ascii="Times New Roman" w:hAnsi="Times New Roman" w:cs="Times New Roman"/>
          <w:sz w:val="24"/>
          <w:szCs w:val="24"/>
          <w:lang w:val="uk-UA" w:eastAsia="uk-UA"/>
        </w:rPr>
        <w:t xml:space="preserve"> проявляться в людини у вигляді прагнення до дружніх стосунків з </w:t>
      </w:r>
      <w:r w:rsidRPr="008B7107">
        <w:rPr>
          <w:rFonts w:ascii="Times New Roman" w:hAnsi="Times New Roman" w:cs="Times New Roman"/>
          <w:sz w:val="24"/>
          <w:szCs w:val="24"/>
          <w:lang w:val="uk-UA" w:eastAsia="uk-UA"/>
        </w:rPr>
        <w:lastRenderedPageBreak/>
        <w:t xml:space="preserve">оточуючими. Люди з такою потребою намагаються встановлювати і підтримувати гарні відносини, отримати підтримку і високу оцінку за свою роботу з боку оточуючих, його турбує те, що про нього думають. </w:t>
      </w:r>
      <w:r w:rsidRPr="008B7107">
        <w:rPr>
          <w:rFonts w:ascii="Times New Roman" w:hAnsi="Times New Roman" w:cs="Times New Roman"/>
          <w:b/>
          <w:sz w:val="24"/>
          <w:szCs w:val="24"/>
          <w:lang w:val="uk-UA" w:eastAsia="uk-UA"/>
        </w:rPr>
        <w:t>Потреба влади</w:t>
      </w:r>
      <w:r w:rsidRPr="008B7107">
        <w:rPr>
          <w:rFonts w:ascii="Times New Roman" w:hAnsi="Times New Roman" w:cs="Times New Roman"/>
          <w:sz w:val="24"/>
          <w:szCs w:val="24"/>
          <w:lang w:val="uk-UA" w:eastAsia="uk-UA"/>
        </w:rPr>
        <w:t xml:space="preserve"> проявляться у людини в прагненні контролювати ресурси, процеси і людей в організації. Люди з високою мотивацією до влади поділяються на дві групи: ті хто прагне влади заради самої влади, і ті, хто прагне влади заради досягнення мети організації.</w:t>
      </w:r>
    </w:p>
    <w:p w:rsidR="008B7107" w:rsidRPr="008B7107" w:rsidRDefault="008B7107" w:rsidP="008B7107">
      <w:pPr>
        <w:spacing w:after="0" w:line="240" w:lineRule="auto"/>
        <w:ind w:right="-35" w:firstLine="708"/>
        <w:jc w:val="both"/>
        <w:rPr>
          <w:rFonts w:ascii="Times New Roman" w:hAnsi="Times New Roman" w:cs="Times New Roman"/>
          <w:sz w:val="24"/>
          <w:szCs w:val="24"/>
          <w:lang w:val="uk-UA" w:eastAsia="uk-UA"/>
        </w:rPr>
      </w:pPr>
      <w:r w:rsidRPr="008B7107">
        <w:rPr>
          <w:rFonts w:ascii="Times New Roman" w:hAnsi="Times New Roman" w:cs="Times New Roman"/>
          <w:b/>
          <w:sz w:val="24"/>
          <w:szCs w:val="24"/>
          <w:lang w:val="uk-UA" w:eastAsia="uk-UA"/>
        </w:rPr>
        <w:t>Теорія двох факторів Ф. Герцберга</w:t>
      </w:r>
      <w:r w:rsidRPr="008B7107">
        <w:rPr>
          <w:rFonts w:ascii="Times New Roman" w:hAnsi="Times New Roman" w:cs="Times New Roman"/>
          <w:sz w:val="24"/>
          <w:szCs w:val="24"/>
          <w:lang w:val="uk-UA" w:eastAsia="uk-UA"/>
        </w:rPr>
        <w:t xml:space="preserve"> – це нова модель мотивації яка була розроблена в другій половині 50-х років і згідно з якою були виявлені фактори, що впливають на працю людини. Так Ф. Герцберг поділяє усі фактори праці на гігієнічні та мотивуючі.</w:t>
      </w:r>
    </w:p>
    <w:p w:rsidR="008B7107" w:rsidRPr="008B7107" w:rsidRDefault="008B7107" w:rsidP="008B7107">
      <w:pPr>
        <w:spacing w:after="0" w:line="240" w:lineRule="auto"/>
        <w:ind w:right="-35"/>
        <w:rPr>
          <w:rFonts w:ascii="Times New Roman" w:hAnsi="Times New Roman" w:cs="Times New Roman"/>
          <w:b/>
          <w:sz w:val="24"/>
          <w:szCs w:val="24"/>
          <w:lang w:val="uk-UA" w:eastAsia="uk-UA"/>
        </w:rPr>
      </w:pPr>
    </w:p>
    <w:p w:rsidR="008B7107" w:rsidRPr="008B7107" w:rsidRDefault="008B7107" w:rsidP="008B7107">
      <w:pPr>
        <w:spacing w:after="0" w:line="240" w:lineRule="auto"/>
        <w:ind w:right="-35"/>
        <w:jc w:val="center"/>
        <w:rPr>
          <w:rFonts w:ascii="Times New Roman" w:hAnsi="Times New Roman" w:cs="Times New Roman"/>
          <w:b/>
          <w:sz w:val="24"/>
          <w:szCs w:val="24"/>
          <w:lang w:val="uk-UA" w:eastAsia="uk-UA"/>
        </w:rPr>
      </w:pPr>
      <w:r w:rsidRPr="008B7107">
        <w:rPr>
          <w:rFonts w:ascii="Times New Roman" w:hAnsi="Times New Roman" w:cs="Times New Roman"/>
          <w:b/>
          <w:sz w:val="24"/>
          <w:szCs w:val="24"/>
          <w:lang w:val="uk-UA" w:eastAsia="uk-UA"/>
        </w:rPr>
        <w:t>Таблиця 2 – Теорія двох факторів Ф. Герцберга</w:t>
      </w:r>
    </w:p>
    <w:p w:rsidR="008B7107" w:rsidRPr="008B7107" w:rsidRDefault="008B7107" w:rsidP="008B7107">
      <w:pPr>
        <w:spacing w:after="0" w:line="240" w:lineRule="auto"/>
        <w:ind w:right="-35" w:firstLine="708"/>
        <w:jc w:val="both"/>
        <w:rPr>
          <w:rFonts w:ascii="Times New Roman" w:hAnsi="Times New Roman" w:cs="Times New Roman"/>
          <w:sz w:val="24"/>
          <w:szCs w:val="24"/>
          <w:lang w:val="uk-UA" w:eastAsia="uk-UA"/>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CCCCCC"/>
        <w:tblCellMar>
          <w:top w:w="15" w:type="dxa"/>
          <w:left w:w="15" w:type="dxa"/>
          <w:bottom w:w="15" w:type="dxa"/>
          <w:right w:w="15" w:type="dxa"/>
        </w:tblCellMar>
        <w:tblLook w:val="04A0" w:firstRow="1" w:lastRow="0" w:firstColumn="1" w:lastColumn="0" w:noHBand="0" w:noVBand="1"/>
      </w:tblPr>
      <w:tblGrid>
        <w:gridCol w:w="5161"/>
        <w:gridCol w:w="5425"/>
      </w:tblGrid>
      <w:tr w:rsidR="008B7107" w:rsidRPr="008B7107" w:rsidTr="009E35EE">
        <w:trPr>
          <w:tblCellSpacing w:w="15" w:type="dxa"/>
        </w:trPr>
        <w:tc>
          <w:tcPr>
            <w:tcW w:w="2411"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b/>
                <w:bCs/>
                <w:color w:val="000000"/>
                <w:sz w:val="24"/>
                <w:szCs w:val="24"/>
                <w:lang w:eastAsia="ru-RU"/>
              </w:rPr>
              <w:t>Фактори умов праці (гігієнічні)</w:t>
            </w:r>
          </w:p>
        </w:tc>
        <w:tc>
          <w:tcPr>
            <w:tcW w:w="2536"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b/>
                <w:bCs/>
                <w:color w:val="000000"/>
                <w:sz w:val="24"/>
                <w:szCs w:val="24"/>
                <w:lang w:eastAsia="ru-RU"/>
              </w:rPr>
              <w:t>Мотивуючі фактори</w:t>
            </w:r>
          </w:p>
        </w:tc>
      </w:tr>
      <w:tr w:rsidR="008B7107" w:rsidRPr="008B7107" w:rsidTr="009E35EE">
        <w:trPr>
          <w:tblCellSpacing w:w="15" w:type="dxa"/>
        </w:trPr>
        <w:tc>
          <w:tcPr>
            <w:tcW w:w="2411"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color w:val="000000"/>
                <w:sz w:val="24"/>
                <w:szCs w:val="24"/>
                <w:lang w:eastAsia="ru-RU"/>
              </w:rPr>
              <w:t>Політика фірми</w:t>
            </w:r>
            <w:r w:rsidRPr="008B7107">
              <w:rPr>
                <w:rFonts w:ascii="Times New Roman" w:eastAsia="Times New Roman" w:hAnsi="Times New Roman" w:cs="Times New Roman"/>
                <w:color w:val="000000"/>
                <w:sz w:val="24"/>
                <w:szCs w:val="24"/>
                <w:lang w:val="uk-UA" w:eastAsia="ru-RU"/>
              </w:rPr>
              <w:t>.</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color w:val="000000"/>
                <w:sz w:val="24"/>
                <w:szCs w:val="24"/>
                <w:lang w:eastAsia="ru-RU"/>
              </w:rPr>
              <w:t>Умови праці</w:t>
            </w:r>
            <w:r w:rsidRPr="008B7107">
              <w:rPr>
                <w:rFonts w:ascii="Times New Roman" w:eastAsia="Times New Roman" w:hAnsi="Times New Roman" w:cs="Times New Roman"/>
                <w:color w:val="000000"/>
                <w:sz w:val="24"/>
                <w:szCs w:val="24"/>
                <w:lang w:val="uk-UA" w:eastAsia="ru-RU"/>
              </w:rPr>
              <w:t>.</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Заробітна плата</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color w:val="000000"/>
                <w:sz w:val="24"/>
                <w:szCs w:val="24"/>
                <w:lang w:eastAsia="ru-RU"/>
              </w:rPr>
              <w:t>Міжособистісні взаємостосунки</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Ступінь прямого контролю за роботою</w:t>
            </w:r>
          </w:p>
        </w:tc>
        <w:tc>
          <w:tcPr>
            <w:tcW w:w="2536"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Успіх</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color w:val="000000"/>
                <w:sz w:val="24"/>
                <w:szCs w:val="24"/>
                <w:lang w:eastAsia="ru-RU"/>
              </w:rPr>
              <w:t>Просування по службі</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color w:val="000000"/>
                <w:sz w:val="24"/>
                <w:szCs w:val="24"/>
                <w:lang w:eastAsia="ru-RU"/>
              </w:rPr>
              <w:t>Визнання і схвалення результатів роботи</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color w:val="000000"/>
                <w:sz w:val="24"/>
                <w:szCs w:val="24"/>
                <w:lang w:eastAsia="ru-RU"/>
              </w:rPr>
              <w:t>Висока ступінь відповідальності</w:t>
            </w:r>
          </w:p>
          <w:p w:rsidR="008B7107" w:rsidRPr="008B7107" w:rsidRDefault="008B7107" w:rsidP="008B7107">
            <w:pPr>
              <w:spacing w:after="0" w:line="240" w:lineRule="auto"/>
              <w:ind w:firstLine="225"/>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color w:val="000000"/>
                <w:sz w:val="24"/>
                <w:szCs w:val="24"/>
                <w:lang w:eastAsia="ru-RU"/>
              </w:rPr>
              <w:t>Можливості творчого і ділового росту</w:t>
            </w:r>
          </w:p>
        </w:tc>
      </w:tr>
    </w:tbl>
    <w:p w:rsidR="008B7107" w:rsidRPr="008B7107" w:rsidRDefault="008B7107" w:rsidP="008B7107">
      <w:pPr>
        <w:spacing w:after="0" w:line="240" w:lineRule="auto"/>
        <w:ind w:firstLine="540"/>
        <w:jc w:val="both"/>
        <w:rPr>
          <w:rFonts w:ascii="Times New Roman" w:eastAsia="Times New Roman" w:hAnsi="Times New Roman" w:cs="Times New Roman"/>
          <w:color w:val="000000"/>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b/>
          <w:color w:val="000000"/>
          <w:sz w:val="24"/>
          <w:szCs w:val="24"/>
          <w:lang w:val="uk-UA" w:eastAsia="ru-RU"/>
        </w:rPr>
      </w:pPr>
      <w:r w:rsidRPr="008B7107">
        <w:rPr>
          <w:rFonts w:ascii="Times New Roman" w:eastAsia="Times New Roman" w:hAnsi="Times New Roman" w:cs="Times New Roman"/>
          <w:b/>
          <w:color w:val="000000"/>
          <w:sz w:val="24"/>
          <w:szCs w:val="24"/>
          <w:lang w:val="uk-UA" w:eastAsia="ru-RU"/>
        </w:rPr>
        <w:t>Процесуальні теорії мотивації</w:t>
      </w:r>
    </w:p>
    <w:p w:rsidR="008B7107" w:rsidRPr="008B7107" w:rsidRDefault="008B7107" w:rsidP="008B7107">
      <w:pPr>
        <w:spacing w:after="0" w:line="240" w:lineRule="auto"/>
        <w:ind w:firstLine="540"/>
        <w:jc w:val="both"/>
        <w:rPr>
          <w:rFonts w:ascii="Times New Roman" w:eastAsia="Times New Roman" w:hAnsi="Times New Roman" w:cs="Times New Roman"/>
          <w:color w:val="000000"/>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color w:val="000000"/>
          <w:sz w:val="24"/>
          <w:szCs w:val="24"/>
          <w:lang w:eastAsia="ru-RU"/>
        </w:rPr>
      </w:pPr>
      <w:r w:rsidRPr="008B7107">
        <w:rPr>
          <w:rFonts w:ascii="Times New Roman" w:eastAsia="Times New Roman" w:hAnsi="Times New Roman" w:cs="Times New Roman"/>
          <w:b/>
          <w:color w:val="000000"/>
          <w:sz w:val="24"/>
          <w:szCs w:val="24"/>
          <w:lang w:val="uk-UA" w:eastAsia="ru-RU"/>
        </w:rPr>
        <w:t>Теорія очікувань В. Врума</w:t>
      </w:r>
      <w:r w:rsidRPr="008B7107">
        <w:rPr>
          <w:rFonts w:ascii="Times New Roman" w:eastAsia="Times New Roman" w:hAnsi="Times New Roman" w:cs="Times New Roman"/>
          <w:color w:val="000000"/>
          <w:sz w:val="24"/>
          <w:szCs w:val="24"/>
          <w:lang w:val="uk-UA" w:eastAsia="ru-RU"/>
        </w:rPr>
        <w:t xml:space="preserve"> ґрунтується на тому, що активна потреба не є єдиною необхідною умовою мотивації людини для досягнення певних цілей. </w:t>
      </w:r>
      <w:r w:rsidRPr="008B7107">
        <w:rPr>
          <w:rFonts w:ascii="Times New Roman" w:eastAsia="Times New Roman" w:hAnsi="Times New Roman" w:cs="Times New Roman"/>
          <w:color w:val="000000"/>
          <w:sz w:val="24"/>
          <w:szCs w:val="24"/>
          <w:lang w:eastAsia="ru-RU"/>
        </w:rPr>
        <w:t>Людина також має надію на те, що обрана нею поведінка дійсно приведе до бажаного результату.</w:t>
      </w:r>
    </w:p>
    <w:p w:rsidR="008B7107" w:rsidRPr="008B7107" w:rsidRDefault="008B7107" w:rsidP="008B7107">
      <w:pPr>
        <w:spacing w:after="0" w:line="240" w:lineRule="auto"/>
        <w:jc w:val="both"/>
        <w:rPr>
          <w:rFonts w:ascii="Times New Roman" w:eastAsia="Times New Roman" w:hAnsi="Times New Roman" w:cs="Times New Roman"/>
          <w:color w:val="000000"/>
          <w:sz w:val="24"/>
          <w:szCs w:val="24"/>
          <w:lang w:val="uk-UA" w:eastAsia="ru-RU"/>
        </w:rPr>
      </w:pPr>
    </w:p>
    <w:p w:rsidR="008B7107" w:rsidRPr="008B7107" w:rsidRDefault="008B7107" w:rsidP="008B7107">
      <w:pPr>
        <w:spacing w:after="0" w:line="240" w:lineRule="auto"/>
        <w:jc w:val="center"/>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noProof/>
          <w:color w:val="000000"/>
          <w:sz w:val="24"/>
          <w:szCs w:val="24"/>
          <w:lang w:val="en-US"/>
        </w:rPr>
        <w:drawing>
          <wp:inline distT="0" distB="0" distL="0" distR="0" wp14:anchorId="5AA58CD2" wp14:editId="1C183600">
            <wp:extent cx="4029075" cy="10382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4029075" cy="1038225"/>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jc w:val="center"/>
        <w:rPr>
          <w:rFonts w:ascii="Times New Roman" w:eastAsia="Times New Roman" w:hAnsi="Times New Roman" w:cs="Times New Roman"/>
          <w:b/>
          <w:color w:val="000000"/>
          <w:sz w:val="24"/>
          <w:szCs w:val="24"/>
          <w:lang w:val="uk-UA" w:eastAsia="ru-RU"/>
        </w:rPr>
      </w:pPr>
      <w:r w:rsidRPr="008B7107">
        <w:rPr>
          <w:rFonts w:ascii="Times New Roman" w:eastAsia="Times New Roman" w:hAnsi="Times New Roman" w:cs="Times New Roman"/>
          <w:b/>
          <w:color w:val="000000"/>
          <w:sz w:val="24"/>
          <w:szCs w:val="24"/>
          <w:lang w:val="uk-UA" w:eastAsia="ru-RU"/>
        </w:rPr>
        <w:t>Рисунок 3 – Модель мотивації В. Врума</w:t>
      </w:r>
    </w:p>
    <w:p w:rsidR="008B7107" w:rsidRPr="008B7107" w:rsidRDefault="008B7107" w:rsidP="008B7107">
      <w:pPr>
        <w:spacing w:after="0" w:line="240" w:lineRule="auto"/>
        <w:jc w:val="center"/>
        <w:rPr>
          <w:rFonts w:ascii="Times New Roman" w:eastAsia="Times New Roman" w:hAnsi="Times New Roman" w:cs="Times New Roman"/>
          <w:b/>
          <w:color w:val="000000"/>
          <w:sz w:val="24"/>
          <w:szCs w:val="24"/>
          <w:lang w:val="uk-UA" w:eastAsia="ru-RU"/>
        </w:rPr>
      </w:pPr>
    </w:p>
    <w:p w:rsidR="008B7107" w:rsidRPr="008B7107" w:rsidRDefault="008B7107" w:rsidP="008B7107">
      <w:pPr>
        <w:spacing w:after="0" w:line="240" w:lineRule="auto"/>
        <w:ind w:firstLine="567"/>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b/>
          <w:color w:val="000000"/>
          <w:sz w:val="24"/>
          <w:szCs w:val="24"/>
          <w:lang w:val="uk-UA" w:eastAsia="ru-RU"/>
        </w:rPr>
        <w:t>Теорія справедливості С. Адамса</w:t>
      </w:r>
      <w:r w:rsidRPr="008B7107">
        <w:rPr>
          <w:rFonts w:ascii="Times New Roman" w:eastAsia="Times New Roman" w:hAnsi="Times New Roman" w:cs="Times New Roman"/>
          <w:color w:val="000000"/>
          <w:sz w:val="24"/>
          <w:szCs w:val="24"/>
          <w:lang w:val="uk-UA" w:eastAsia="ru-RU"/>
        </w:rPr>
        <w:t xml:space="preserve"> стверджує, що люди суб'єктивно визначають одержану винагороду до витрачених зусиль і потім співвідносять його з винагородженням інших людей, які виконують аналогічну роботу. Теорія припускає, що оцінюючи індивідуальну винагороду за досягнуті в процесі праці результати, працівники організації прагнуть до соціальної рівності.</w:t>
      </w:r>
    </w:p>
    <w:p w:rsidR="008B7107" w:rsidRPr="008B7107" w:rsidRDefault="008B7107" w:rsidP="008B7107">
      <w:pPr>
        <w:spacing w:after="0" w:line="240" w:lineRule="auto"/>
        <w:ind w:firstLine="567"/>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color w:val="000000"/>
          <w:sz w:val="24"/>
          <w:szCs w:val="24"/>
          <w:lang w:val="uk-UA" w:eastAsia="ru-RU"/>
        </w:rPr>
        <w:t>Менеджери повинні пам'ятати, що їхні підлеглі оцінюють свою винагороду, порівнюючи її з оплатою праці та іншими винагородами колег. Збільшення заробітної плати чи призначення на вищу посаду, які сприймаються як несправедливі стосовно інших співробітників, не роблять мотивуючого впливу. У деяких, наприклад, використовують подвійну систему оплати праці: новачки одержують набагато менше, ніж досвідчені працівники, що споконвічно створює основу для несправедливості. Несправедливість в оплаті створює тиск на працівників, що часом виявляється занадто великим. І тоді вони намагаються змінити свої уявлення, змінити саму систему чи приймають рішення залишити роботу. Гарний менеджер завжди прагне до того, щоб його рішення сприймали як справедливі. У протилежному випадку мотивація співробітників до праці істотно знижується.</w:t>
      </w:r>
    </w:p>
    <w:p w:rsidR="008B7107" w:rsidRPr="008B7107" w:rsidRDefault="008B7107" w:rsidP="008B7107">
      <w:pPr>
        <w:spacing w:after="0" w:line="240" w:lineRule="auto"/>
        <w:ind w:firstLine="567"/>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b/>
          <w:color w:val="000000"/>
          <w:sz w:val="24"/>
          <w:szCs w:val="24"/>
          <w:lang w:val="uk-UA" w:eastAsia="ru-RU"/>
        </w:rPr>
        <w:t>Теорія Портера-Лоулера</w:t>
      </w:r>
      <w:r w:rsidRPr="008B7107">
        <w:rPr>
          <w:rFonts w:ascii="Times New Roman" w:eastAsia="Times New Roman" w:hAnsi="Times New Roman" w:cs="Times New Roman"/>
          <w:color w:val="000000"/>
          <w:sz w:val="24"/>
          <w:szCs w:val="24"/>
          <w:lang w:val="uk-UA" w:eastAsia="ru-RU"/>
        </w:rPr>
        <w:t xml:space="preserve"> – це комплексна процесуальна теорія мотивації, що включає в себе елементи теорії очікувань і справедливості.</w:t>
      </w:r>
    </w:p>
    <w:p w:rsidR="008B7107" w:rsidRPr="008B7107" w:rsidRDefault="008B7107" w:rsidP="008B7107">
      <w:pPr>
        <w:spacing w:after="0" w:line="240" w:lineRule="auto"/>
        <w:ind w:firstLine="567"/>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color w:val="000000"/>
          <w:sz w:val="24"/>
          <w:szCs w:val="24"/>
          <w:lang w:val="uk-UA" w:eastAsia="ru-RU"/>
        </w:rPr>
        <w:t xml:space="preserve">Згідно з цією теорією, результати, які досягнуті співробітниками залежать від трьох змінних: витрачених зусиль, здібностей і характеру людини, а також від усвідомлення нею своєї ролі в процесі праці. Рівень зусиль у свою чергу залежить від цінності винагороди і того, наскільки людина вірить в існування зв'язку між витратами зусиль і можливою винагородою. Досягнення необхідного рівня результативності може призвести до внутрішньої винагороди, а також до зовнішньої винагороди. </w:t>
      </w:r>
      <w:r w:rsidRPr="008B7107">
        <w:rPr>
          <w:rFonts w:ascii="Times New Roman" w:eastAsia="Times New Roman" w:hAnsi="Times New Roman" w:cs="Times New Roman"/>
          <w:b/>
          <w:color w:val="000000"/>
          <w:sz w:val="24"/>
          <w:szCs w:val="24"/>
          <w:lang w:val="uk-UA" w:eastAsia="ru-RU"/>
        </w:rPr>
        <w:t>Задоволення</w:t>
      </w:r>
      <w:r w:rsidRPr="008B7107">
        <w:rPr>
          <w:rFonts w:ascii="Times New Roman" w:eastAsia="Times New Roman" w:hAnsi="Times New Roman" w:cs="Times New Roman"/>
          <w:color w:val="000000"/>
          <w:sz w:val="24"/>
          <w:szCs w:val="24"/>
          <w:lang w:val="uk-UA" w:eastAsia="ru-RU"/>
        </w:rPr>
        <w:t xml:space="preserve"> – це результат зовнішньої і внутрішньої винагороди з урахуванням її справедливості. Задоволення визначає те, наскільки цінною є винагорода.</w:t>
      </w:r>
    </w:p>
    <w:p w:rsidR="008B7107" w:rsidRPr="008B7107" w:rsidRDefault="008B7107" w:rsidP="008B7107">
      <w:pPr>
        <w:spacing w:after="0" w:line="240" w:lineRule="auto"/>
        <w:ind w:firstLine="567"/>
        <w:jc w:val="center"/>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noProof/>
          <w:color w:val="000000"/>
          <w:sz w:val="24"/>
          <w:szCs w:val="24"/>
          <w:lang w:val="en-US"/>
        </w:rPr>
        <w:lastRenderedPageBreak/>
        <w:drawing>
          <wp:inline distT="0" distB="0" distL="0" distR="0" wp14:anchorId="67DC4C14" wp14:editId="095F904F">
            <wp:extent cx="4124325" cy="15144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4124325" cy="1514475"/>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firstLine="567"/>
        <w:jc w:val="center"/>
        <w:rPr>
          <w:rFonts w:ascii="Times New Roman" w:eastAsia="Times New Roman" w:hAnsi="Times New Roman" w:cs="Times New Roman"/>
          <w:b/>
          <w:color w:val="000000"/>
          <w:sz w:val="24"/>
          <w:szCs w:val="24"/>
          <w:lang w:val="uk-UA" w:eastAsia="ru-RU"/>
        </w:rPr>
      </w:pPr>
      <w:r w:rsidRPr="008B7107">
        <w:rPr>
          <w:rFonts w:ascii="Times New Roman" w:eastAsia="Times New Roman" w:hAnsi="Times New Roman" w:cs="Times New Roman"/>
          <w:b/>
          <w:color w:val="000000"/>
          <w:sz w:val="24"/>
          <w:szCs w:val="24"/>
          <w:lang w:val="uk-UA" w:eastAsia="ru-RU"/>
        </w:rPr>
        <w:t>Рисунок 4 – Модель Портера-Лоулера</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 xml:space="preserve">Вміння керівника користуватися </w:t>
      </w:r>
      <w:r w:rsidRPr="008B7107">
        <w:rPr>
          <w:rFonts w:ascii="Times New Roman" w:hAnsi="Times New Roman" w:cs="Times New Roman"/>
          <w:b/>
          <w:color w:val="000000"/>
          <w:sz w:val="24"/>
          <w:szCs w:val="24"/>
        </w:rPr>
        <w:t>заохоченнями</w:t>
      </w:r>
      <w:r w:rsidRPr="008B7107">
        <w:rPr>
          <w:rFonts w:ascii="Times New Roman" w:hAnsi="Times New Roman" w:cs="Times New Roman"/>
          <w:color w:val="000000"/>
          <w:sz w:val="24"/>
          <w:szCs w:val="24"/>
        </w:rPr>
        <w:t xml:space="preserve"> та </w:t>
      </w:r>
      <w:r w:rsidRPr="008B7107">
        <w:rPr>
          <w:rFonts w:ascii="Times New Roman" w:hAnsi="Times New Roman" w:cs="Times New Roman"/>
          <w:b/>
          <w:color w:val="000000"/>
          <w:sz w:val="24"/>
          <w:szCs w:val="24"/>
        </w:rPr>
        <w:t>стягненнями</w:t>
      </w:r>
      <w:r w:rsidRPr="008B7107">
        <w:rPr>
          <w:rFonts w:ascii="Times New Roman" w:hAnsi="Times New Roman" w:cs="Times New Roman"/>
          <w:color w:val="000000"/>
          <w:sz w:val="24"/>
          <w:szCs w:val="24"/>
        </w:rPr>
        <w:t xml:space="preserve"> завжди розглядалося як основний мотиваційний момент поведінки підлеглих.</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 xml:space="preserve">Ще акад. І.П. Павлов звернув увагу на те, що під впливом багатьох факторів, і особливо, хорошого слова, у людини створюється добрий настрій, а це, у свою чергу, стимулює організм, зменшує втому та підвищує працездатність. </w:t>
      </w:r>
      <w:r w:rsidRPr="008B7107">
        <w:rPr>
          <w:rFonts w:ascii="Times New Roman" w:hAnsi="Times New Roman" w:cs="Times New Roman"/>
          <w:b/>
          <w:color w:val="000000"/>
          <w:sz w:val="24"/>
          <w:szCs w:val="24"/>
        </w:rPr>
        <w:t>Заохочення</w:t>
      </w:r>
      <w:r w:rsidRPr="008B7107">
        <w:rPr>
          <w:rFonts w:ascii="Times New Roman" w:hAnsi="Times New Roman" w:cs="Times New Roman"/>
          <w:color w:val="000000"/>
          <w:sz w:val="24"/>
          <w:szCs w:val="24"/>
        </w:rPr>
        <w:t xml:space="preserve"> за правильну поведінку посилює бажання продовжувати відзначений спосіб поведінки, тобто діє позитивно. У свою чергу, </w:t>
      </w:r>
      <w:r w:rsidRPr="008B7107">
        <w:rPr>
          <w:rFonts w:ascii="Times New Roman" w:hAnsi="Times New Roman" w:cs="Times New Roman"/>
          <w:b/>
          <w:color w:val="000000"/>
          <w:sz w:val="24"/>
          <w:szCs w:val="24"/>
        </w:rPr>
        <w:t>стягнення</w:t>
      </w:r>
      <w:r w:rsidRPr="008B7107">
        <w:rPr>
          <w:rFonts w:ascii="Times New Roman" w:hAnsi="Times New Roman" w:cs="Times New Roman"/>
          <w:color w:val="000000"/>
          <w:sz w:val="24"/>
          <w:szCs w:val="24"/>
        </w:rPr>
        <w:t xml:space="preserve"> утримує від поведінки, яка може привести до покарання, але одночасно покарання викликає негативну реакцію по відношенню до караючого.</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b/>
          <w:color w:val="000000"/>
          <w:sz w:val="24"/>
          <w:szCs w:val="24"/>
        </w:rPr>
        <w:t>Техніка заохочень</w:t>
      </w:r>
      <w:r w:rsidRPr="008B7107">
        <w:rPr>
          <w:rFonts w:ascii="Times New Roman" w:hAnsi="Times New Roman" w:cs="Times New Roman"/>
          <w:color w:val="000000"/>
          <w:sz w:val="24"/>
          <w:szCs w:val="24"/>
          <w:lang w:val="uk-UA"/>
        </w:rPr>
        <w:t>: я</w:t>
      </w:r>
      <w:r w:rsidRPr="008B7107">
        <w:rPr>
          <w:rFonts w:ascii="Times New Roman" w:hAnsi="Times New Roman" w:cs="Times New Roman"/>
          <w:color w:val="000000"/>
          <w:sz w:val="24"/>
          <w:szCs w:val="24"/>
        </w:rPr>
        <w:t xml:space="preserve">кщо ми заохочуємо працівника, то повинні уникати невизначених похвал. Похвала повинна непосредственно вказувати на </w:t>
      </w:r>
      <w:r w:rsidRPr="008B7107">
        <w:rPr>
          <w:rFonts w:ascii="Times New Roman" w:hAnsi="Times New Roman" w:cs="Times New Roman"/>
          <w:color w:val="000000"/>
          <w:sz w:val="24"/>
          <w:szCs w:val="24"/>
          <w:lang w:val="uk-UA"/>
        </w:rPr>
        <w:t>ро</w:t>
      </w:r>
      <w:r w:rsidRPr="008B7107">
        <w:rPr>
          <w:rFonts w:ascii="Times New Roman" w:hAnsi="Times New Roman" w:cs="Times New Roman"/>
          <w:color w:val="000000"/>
          <w:sz w:val="24"/>
          <w:szCs w:val="24"/>
        </w:rPr>
        <w:t>боту, або її частину, яка заслуговує відзначення. Будь-яке заохочення діє тим результативніше, чим коротший розрив у часі між вчинком і винесеним заохоченням. У даний час необхідно рішучіше віддати перевагу заохоченням, а не стягненням. На значенні заохочення, винагороди, мотивації працівників побудований зміст основного принципу менеджменту (</w:t>
      </w:r>
      <w:r w:rsidRPr="008B7107">
        <w:rPr>
          <w:rFonts w:ascii="Times New Roman" w:hAnsi="Times New Roman" w:cs="Times New Roman"/>
          <w:b/>
          <w:color w:val="000000"/>
          <w:sz w:val="24"/>
          <w:szCs w:val="24"/>
        </w:rPr>
        <w:t>Greatest Management Principle (GМР)</w:t>
      </w:r>
      <w:r w:rsidRPr="008B7107">
        <w:rPr>
          <w:rFonts w:ascii="Times New Roman" w:hAnsi="Times New Roman" w:cs="Times New Roman"/>
          <w:color w:val="000000"/>
          <w:sz w:val="24"/>
          <w:szCs w:val="24"/>
        </w:rPr>
        <w:t xml:space="preserve">, який означає наступне: у сфері бізнесу робиться те, що винагороджується. Даний принцип був відкритий американським професором </w:t>
      </w:r>
      <w:r w:rsidRPr="008B7107">
        <w:rPr>
          <w:rFonts w:ascii="Times New Roman" w:hAnsi="Times New Roman" w:cs="Times New Roman"/>
          <w:b/>
          <w:color w:val="000000"/>
          <w:sz w:val="24"/>
          <w:szCs w:val="24"/>
        </w:rPr>
        <w:t>Мітелем Ле Бефом</w:t>
      </w:r>
      <w:r w:rsidRPr="008B7107">
        <w:rPr>
          <w:rFonts w:ascii="Times New Roman" w:hAnsi="Times New Roman" w:cs="Times New Roman"/>
          <w:color w:val="000000"/>
          <w:sz w:val="24"/>
          <w:szCs w:val="24"/>
        </w:rPr>
        <w:t xml:space="preserve"> і дає відповідь на питання: </w:t>
      </w:r>
      <w:r w:rsidRPr="008B7107">
        <w:rPr>
          <w:rFonts w:ascii="Times New Roman" w:hAnsi="Times New Roman" w:cs="Times New Roman"/>
          <w:color w:val="000000"/>
          <w:sz w:val="24"/>
          <w:szCs w:val="24"/>
          <w:lang w:val="uk-UA"/>
        </w:rPr>
        <w:t>«</w:t>
      </w:r>
      <w:r w:rsidRPr="008B7107">
        <w:rPr>
          <w:rFonts w:ascii="Times New Roman" w:hAnsi="Times New Roman" w:cs="Times New Roman"/>
          <w:color w:val="000000"/>
          <w:sz w:val="24"/>
          <w:szCs w:val="24"/>
        </w:rPr>
        <w:t>Що слід винагороджувати в процесі трудової діяльності?</w:t>
      </w:r>
      <w:r w:rsidRPr="008B7107">
        <w:rPr>
          <w:rFonts w:ascii="Times New Roman" w:hAnsi="Times New Roman" w:cs="Times New Roman"/>
          <w:color w:val="000000"/>
          <w:sz w:val="24"/>
          <w:szCs w:val="24"/>
          <w:lang w:val="uk-UA"/>
        </w:rPr>
        <w:t>»</w:t>
      </w:r>
      <w:r w:rsidRPr="008B7107">
        <w:rPr>
          <w:rFonts w:ascii="Times New Roman" w:hAnsi="Times New Roman" w:cs="Times New Roman"/>
          <w:color w:val="000000"/>
          <w:sz w:val="24"/>
          <w:szCs w:val="24"/>
        </w:rPr>
        <w:t xml:space="preserve"> </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 xml:space="preserve">Можливі відповіді обґрунтовані в 10 стратегіях </w:t>
      </w:r>
      <w:r w:rsidRPr="008B7107">
        <w:rPr>
          <w:rFonts w:ascii="Times New Roman" w:hAnsi="Times New Roman" w:cs="Times New Roman"/>
          <w:color w:val="000000"/>
          <w:sz w:val="24"/>
          <w:szCs w:val="24"/>
        </w:rPr>
        <w:t>G</w:t>
      </w:r>
      <w:r w:rsidRPr="008B7107">
        <w:rPr>
          <w:rFonts w:ascii="Times New Roman" w:hAnsi="Times New Roman" w:cs="Times New Roman"/>
          <w:color w:val="000000"/>
          <w:sz w:val="24"/>
          <w:szCs w:val="24"/>
          <w:lang w:val="uk-UA"/>
        </w:rPr>
        <w:t>МР:</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Стратегія 1. Винагороджуйте перспективні рішення замість поспішного «латання дір».</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 xml:space="preserve">Стратегія 2. Винагороджуйте тих, хто ризикує, а не тих, хто уникає, ризику. </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Стратегія 3. Винагороджуйте творчість та ініціативу замість бездумного дотримання встановлених правил. Дуже рідко ідея може бути відразу реалізована й оцінена, але, незважаючи на це, винагороджуйте людей з розумними новаціями.</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Стратегія 4. Винагороджуйте рішучі дії, а не безцільний аналіз.</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 xml:space="preserve">Стратегія 5. Винагороджуйте ефективну </w:t>
      </w:r>
      <w:r w:rsidRPr="008B7107">
        <w:rPr>
          <w:rFonts w:ascii="Times New Roman" w:hAnsi="Times New Roman" w:cs="Times New Roman"/>
          <w:color w:val="000000"/>
          <w:sz w:val="24"/>
          <w:szCs w:val="24"/>
          <w:lang w:val="uk-UA"/>
        </w:rPr>
        <w:t>ро</w:t>
      </w:r>
      <w:r w:rsidRPr="008B7107">
        <w:rPr>
          <w:rFonts w:ascii="Times New Roman" w:hAnsi="Times New Roman" w:cs="Times New Roman"/>
          <w:color w:val="000000"/>
          <w:sz w:val="24"/>
          <w:szCs w:val="24"/>
        </w:rPr>
        <w:t xml:space="preserve">боту, а не метушню. Головне не рух, а напрямок. Людей, які працюють напоказ, не потрібно заохочувати. Це не патріоти фірми. Англійці пропонують, щоб кожних 2,5 години працівник управління протягом 10 хвилин аналізував, осмислював, що зроблено за цей проміжок часу. Дуже небезпечно, </w:t>
      </w:r>
      <w:r w:rsidRPr="008B7107">
        <w:rPr>
          <w:rFonts w:ascii="Times New Roman" w:hAnsi="Times New Roman" w:cs="Times New Roman"/>
          <w:color w:val="000000"/>
          <w:sz w:val="24"/>
          <w:szCs w:val="24"/>
          <w:lang w:val="uk-UA"/>
        </w:rPr>
        <w:t>якщо</w:t>
      </w:r>
      <w:r w:rsidRPr="008B7107">
        <w:rPr>
          <w:rFonts w:ascii="Times New Roman" w:hAnsi="Times New Roman" w:cs="Times New Roman"/>
          <w:color w:val="000000"/>
          <w:sz w:val="24"/>
          <w:szCs w:val="24"/>
        </w:rPr>
        <w:t xml:space="preserve"> ваш підлеглий не працює.</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 xml:space="preserve">Стратегія 6. Винагороджуйте спрощення в </w:t>
      </w:r>
      <w:r w:rsidRPr="008B7107">
        <w:rPr>
          <w:rFonts w:ascii="Times New Roman" w:hAnsi="Times New Roman" w:cs="Times New Roman"/>
          <w:color w:val="000000"/>
          <w:sz w:val="24"/>
          <w:szCs w:val="24"/>
          <w:lang w:val="uk-UA"/>
        </w:rPr>
        <w:t>ро</w:t>
      </w:r>
      <w:r w:rsidRPr="008B7107">
        <w:rPr>
          <w:rFonts w:ascii="Times New Roman" w:hAnsi="Times New Roman" w:cs="Times New Roman"/>
          <w:color w:val="000000"/>
          <w:sz w:val="24"/>
          <w:szCs w:val="24"/>
        </w:rPr>
        <w:t>боті замість непотрібн</w:t>
      </w:r>
      <w:r w:rsidRPr="008B7107">
        <w:rPr>
          <w:rFonts w:ascii="Times New Roman" w:hAnsi="Times New Roman" w:cs="Times New Roman"/>
          <w:color w:val="000000"/>
          <w:sz w:val="24"/>
          <w:szCs w:val="24"/>
          <w:lang w:val="uk-UA"/>
        </w:rPr>
        <w:t xml:space="preserve">их </w:t>
      </w:r>
      <w:r w:rsidRPr="008B7107">
        <w:rPr>
          <w:rFonts w:ascii="Times New Roman" w:hAnsi="Times New Roman" w:cs="Times New Roman"/>
          <w:color w:val="000000"/>
          <w:sz w:val="24"/>
          <w:szCs w:val="24"/>
        </w:rPr>
        <w:t>ускладнен</w:t>
      </w:r>
      <w:r w:rsidRPr="008B7107">
        <w:rPr>
          <w:rFonts w:ascii="Times New Roman" w:hAnsi="Times New Roman" w:cs="Times New Roman"/>
          <w:color w:val="000000"/>
          <w:sz w:val="24"/>
          <w:szCs w:val="24"/>
          <w:lang w:val="uk-UA"/>
        </w:rPr>
        <w:t>ь (а</w:t>
      </w:r>
      <w:r w:rsidRPr="008B7107">
        <w:rPr>
          <w:rFonts w:ascii="Times New Roman" w:hAnsi="Times New Roman" w:cs="Times New Roman"/>
          <w:color w:val="000000"/>
          <w:sz w:val="24"/>
          <w:szCs w:val="24"/>
        </w:rPr>
        <w:t>мериканці вважають, що ускладнення будь-якої системи</w:t>
      </w:r>
      <w:r w:rsidRPr="008B7107">
        <w:rPr>
          <w:rFonts w:ascii="Times New Roman" w:hAnsi="Times New Roman" w:cs="Times New Roman"/>
          <w:color w:val="000000"/>
          <w:sz w:val="24"/>
          <w:szCs w:val="24"/>
          <w:lang w:val="uk-UA"/>
        </w:rPr>
        <w:t xml:space="preserve"> – </w:t>
      </w:r>
      <w:r w:rsidRPr="008B7107">
        <w:rPr>
          <w:rFonts w:ascii="Times New Roman" w:hAnsi="Times New Roman" w:cs="Times New Roman"/>
          <w:color w:val="000000"/>
          <w:sz w:val="24"/>
          <w:szCs w:val="24"/>
        </w:rPr>
        <w:t>це шлях до бездіяльності</w:t>
      </w:r>
      <w:r w:rsidRPr="008B7107">
        <w:rPr>
          <w:rFonts w:ascii="Times New Roman" w:hAnsi="Times New Roman" w:cs="Times New Roman"/>
          <w:color w:val="000000"/>
          <w:sz w:val="24"/>
          <w:szCs w:val="24"/>
          <w:lang w:val="uk-UA"/>
        </w:rPr>
        <w:t>)</w:t>
      </w:r>
      <w:r w:rsidRPr="008B7107">
        <w:rPr>
          <w:rFonts w:ascii="Times New Roman" w:hAnsi="Times New Roman" w:cs="Times New Roman"/>
          <w:color w:val="000000"/>
          <w:sz w:val="24"/>
          <w:szCs w:val="24"/>
        </w:rPr>
        <w:t>.</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 xml:space="preserve">Стратегія 7. Винагороджуйте сумлінних працівників. Якщо керівник заохочує поганих працівників, кращі працівники стають гіршими. </w:t>
      </w:r>
      <w:r w:rsidRPr="008B7107">
        <w:rPr>
          <w:rFonts w:ascii="Times New Roman" w:hAnsi="Times New Roman" w:cs="Times New Roman"/>
          <w:color w:val="000000"/>
          <w:sz w:val="24"/>
          <w:szCs w:val="24"/>
        </w:rPr>
        <w:t>Слід критикувати наслідки виконаної роботи, а не працівників</w:t>
      </w:r>
      <w:r w:rsidRPr="008B7107">
        <w:rPr>
          <w:rFonts w:ascii="Times New Roman" w:hAnsi="Times New Roman" w:cs="Times New Roman"/>
          <w:color w:val="000000"/>
          <w:sz w:val="24"/>
          <w:szCs w:val="24"/>
          <w:lang w:val="uk-UA"/>
        </w:rPr>
        <w:t xml:space="preserve"> (письменник Уільям Уілкерсон писав, що на підприємстві є такі працівники: </w:t>
      </w:r>
    </w:p>
    <w:p w:rsidR="008B7107" w:rsidRPr="008B7107" w:rsidRDefault="008B7107" w:rsidP="008B7107">
      <w:pPr>
        <w:numPr>
          <w:ilvl w:val="0"/>
          <w:numId w:val="38"/>
        </w:numPr>
        <w:spacing w:after="0" w:line="240" w:lineRule="auto"/>
        <w:ind w:firstLine="284"/>
        <w:contextualSpacing/>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ті, хто перекладає свою роботу на інших;</w:t>
      </w:r>
    </w:p>
    <w:p w:rsidR="008B7107" w:rsidRPr="008B7107" w:rsidRDefault="008B7107" w:rsidP="008B7107">
      <w:pPr>
        <w:numPr>
          <w:ilvl w:val="0"/>
          <w:numId w:val="38"/>
        </w:numPr>
        <w:spacing w:after="0" w:line="240" w:lineRule="auto"/>
        <w:ind w:firstLine="284"/>
        <w:contextualSpacing/>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ті, хто дуже багато говорить, але не достатньо робить;</w:t>
      </w:r>
    </w:p>
    <w:p w:rsidR="008B7107" w:rsidRPr="008B7107" w:rsidRDefault="008B7107" w:rsidP="008B7107">
      <w:pPr>
        <w:numPr>
          <w:ilvl w:val="0"/>
          <w:numId w:val="38"/>
        </w:numPr>
        <w:spacing w:after="0" w:line="240" w:lineRule="auto"/>
        <w:ind w:firstLine="284"/>
        <w:contextualSpacing/>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ті, хто псує те, що роблять інші;</w:t>
      </w:r>
    </w:p>
    <w:p w:rsidR="008B7107" w:rsidRPr="008B7107" w:rsidRDefault="008B7107" w:rsidP="008B7107">
      <w:pPr>
        <w:numPr>
          <w:ilvl w:val="0"/>
          <w:numId w:val="38"/>
        </w:numPr>
        <w:spacing w:after="0" w:line="240" w:lineRule="auto"/>
        <w:ind w:firstLine="284"/>
        <w:contextualSpacing/>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 xml:space="preserve">ті, хто дійсно працює. </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 xml:space="preserve">Стратегія 8. Винагороджуйте якісну, а не </w:t>
      </w:r>
      <w:r w:rsidRPr="008B7107">
        <w:rPr>
          <w:rFonts w:ascii="Times New Roman" w:hAnsi="Times New Roman" w:cs="Times New Roman"/>
          <w:color w:val="000000"/>
          <w:sz w:val="24"/>
          <w:szCs w:val="24"/>
          <w:lang w:val="uk-UA"/>
        </w:rPr>
        <w:t>по</w:t>
      </w:r>
      <w:r w:rsidRPr="008B7107">
        <w:rPr>
          <w:rFonts w:ascii="Times New Roman" w:hAnsi="Times New Roman" w:cs="Times New Roman"/>
          <w:color w:val="000000"/>
          <w:sz w:val="24"/>
          <w:szCs w:val="24"/>
        </w:rPr>
        <w:t xml:space="preserve">спішну </w:t>
      </w:r>
      <w:r w:rsidRPr="008B7107">
        <w:rPr>
          <w:rFonts w:ascii="Times New Roman" w:hAnsi="Times New Roman" w:cs="Times New Roman"/>
          <w:color w:val="000000"/>
          <w:sz w:val="24"/>
          <w:szCs w:val="24"/>
          <w:lang w:val="uk-UA"/>
        </w:rPr>
        <w:t>ро</w:t>
      </w:r>
      <w:r w:rsidRPr="008B7107">
        <w:rPr>
          <w:rFonts w:ascii="Times New Roman" w:hAnsi="Times New Roman" w:cs="Times New Roman"/>
          <w:color w:val="000000"/>
          <w:sz w:val="24"/>
          <w:szCs w:val="24"/>
        </w:rPr>
        <w:t>боту. Та фірма, де звертається увага на якість, ні</w:t>
      </w:r>
      <w:r w:rsidRPr="008B7107">
        <w:rPr>
          <w:rFonts w:ascii="Times New Roman" w:hAnsi="Times New Roman" w:cs="Times New Roman"/>
          <w:color w:val="000000"/>
          <w:sz w:val="24"/>
          <w:szCs w:val="24"/>
          <w:lang w:val="uk-UA"/>
        </w:rPr>
        <w:t>ко</w:t>
      </w:r>
      <w:r w:rsidRPr="008B7107">
        <w:rPr>
          <w:rFonts w:ascii="Times New Roman" w:hAnsi="Times New Roman" w:cs="Times New Roman"/>
          <w:color w:val="000000"/>
          <w:sz w:val="24"/>
          <w:szCs w:val="24"/>
        </w:rPr>
        <w:t xml:space="preserve">ли не </w:t>
      </w:r>
      <w:r w:rsidRPr="008B7107">
        <w:rPr>
          <w:rFonts w:ascii="Times New Roman" w:hAnsi="Times New Roman" w:cs="Times New Roman"/>
          <w:color w:val="000000"/>
          <w:sz w:val="24"/>
          <w:szCs w:val="24"/>
          <w:lang w:val="uk-UA"/>
        </w:rPr>
        <w:t>«</w:t>
      </w:r>
      <w:r w:rsidRPr="008B7107">
        <w:rPr>
          <w:rFonts w:ascii="Times New Roman" w:hAnsi="Times New Roman" w:cs="Times New Roman"/>
          <w:color w:val="000000"/>
          <w:sz w:val="24"/>
          <w:szCs w:val="24"/>
        </w:rPr>
        <w:t>прогорить</w:t>
      </w:r>
      <w:r w:rsidRPr="008B7107">
        <w:rPr>
          <w:rFonts w:ascii="Times New Roman" w:hAnsi="Times New Roman" w:cs="Times New Roman"/>
          <w:color w:val="000000"/>
          <w:sz w:val="24"/>
          <w:szCs w:val="24"/>
          <w:lang w:val="uk-UA"/>
        </w:rPr>
        <w:t>»</w:t>
      </w:r>
      <w:r w:rsidRPr="008B7107">
        <w:rPr>
          <w:rFonts w:ascii="Times New Roman" w:hAnsi="Times New Roman" w:cs="Times New Roman"/>
          <w:color w:val="000000"/>
          <w:sz w:val="24"/>
          <w:szCs w:val="24"/>
        </w:rPr>
        <w:t>.</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 xml:space="preserve">Стратегія 9. Винагороджуйте відданість працівника фірмі, а не плинність кадрів. Необхідно гарантувати </w:t>
      </w:r>
      <w:r w:rsidRPr="008B7107">
        <w:rPr>
          <w:rFonts w:ascii="Times New Roman" w:hAnsi="Times New Roman" w:cs="Times New Roman"/>
          <w:color w:val="000000"/>
          <w:sz w:val="24"/>
          <w:szCs w:val="24"/>
          <w:lang w:val="uk-UA"/>
        </w:rPr>
        <w:t>ро</w:t>
      </w:r>
      <w:r w:rsidRPr="008B7107">
        <w:rPr>
          <w:rFonts w:ascii="Times New Roman" w:hAnsi="Times New Roman" w:cs="Times New Roman"/>
          <w:color w:val="000000"/>
          <w:sz w:val="24"/>
          <w:szCs w:val="24"/>
        </w:rPr>
        <w:t xml:space="preserve">боту працівникам, зміцнювати довіру до </w:t>
      </w:r>
      <w:r w:rsidRPr="008B7107">
        <w:rPr>
          <w:rFonts w:ascii="Times New Roman" w:hAnsi="Times New Roman" w:cs="Times New Roman"/>
          <w:color w:val="000000"/>
          <w:sz w:val="24"/>
          <w:szCs w:val="24"/>
          <w:lang w:val="uk-UA"/>
        </w:rPr>
        <w:t>н</w:t>
      </w:r>
      <w:r w:rsidRPr="008B7107">
        <w:rPr>
          <w:rFonts w:ascii="Times New Roman" w:hAnsi="Times New Roman" w:cs="Times New Roman"/>
          <w:color w:val="000000"/>
          <w:sz w:val="24"/>
          <w:szCs w:val="24"/>
        </w:rPr>
        <w:t>их.</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Стратегія 10.</w:t>
      </w:r>
      <w:r w:rsidRPr="008B7107">
        <w:rPr>
          <w:rFonts w:ascii="Times New Roman" w:hAnsi="Times New Roman" w:cs="Times New Roman"/>
          <w:color w:val="000000"/>
          <w:sz w:val="24"/>
          <w:szCs w:val="24"/>
          <w:lang w:val="uk-UA"/>
        </w:rPr>
        <w:t xml:space="preserve"> </w:t>
      </w:r>
      <w:r w:rsidRPr="008B7107">
        <w:rPr>
          <w:rFonts w:ascii="Times New Roman" w:hAnsi="Times New Roman" w:cs="Times New Roman"/>
          <w:color w:val="000000"/>
          <w:sz w:val="24"/>
          <w:szCs w:val="24"/>
        </w:rPr>
        <w:t>Винагороджуйте взаємодопомогу, а не проти</w:t>
      </w:r>
      <w:r w:rsidRPr="008B7107">
        <w:rPr>
          <w:rFonts w:ascii="Times New Roman" w:hAnsi="Times New Roman" w:cs="Times New Roman"/>
          <w:color w:val="000000"/>
          <w:sz w:val="24"/>
          <w:szCs w:val="24"/>
          <w:lang w:val="uk-UA"/>
        </w:rPr>
        <w:t>стояння</w:t>
      </w:r>
      <w:r w:rsidRPr="008B7107">
        <w:rPr>
          <w:rFonts w:ascii="Times New Roman" w:hAnsi="Times New Roman" w:cs="Times New Roman"/>
          <w:color w:val="000000"/>
          <w:sz w:val="24"/>
          <w:szCs w:val="24"/>
        </w:rPr>
        <w:t xml:space="preserve">. </w:t>
      </w:r>
    </w:p>
    <w:p w:rsidR="008B7107" w:rsidRPr="008B7107" w:rsidRDefault="008B7107" w:rsidP="008B7107">
      <w:pPr>
        <w:spacing w:after="0" w:line="240" w:lineRule="auto"/>
        <w:ind w:firstLine="540"/>
        <w:jc w:val="both"/>
        <w:rPr>
          <w:rFonts w:ascii="Times New Roman" w:hAnsi="Times New Roman" w:cs="Times New Roman"/>
          <w:b/>
          <w:color w:val="000000"/>
          <w:sz w:val="24"/>
          <w:szCs w:val="24"/>
          <w:lang w:val="uk-UA"/>
        </w:rPr>
      </w:pPr>
      <w:r w:rsidRPr="008B7107">
        <w:rPr>
          <w:rFonts w:ascii="Times New Roman" w:hAnsi="Times New Roman" w:cs="Times New Roman"/>
          <w:b/>
          <w:color w:val="000000"/>
          <w:sz w:val="24"/>
          <w:szCs w:val="24"/>
        </w:rPr>
        <w:t xml:space="preserve">Основний принцип менеджменту пропонує такі форми винагороди (заохочення) працівників у їх діяльності: </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lastRenderedPageBreak/>
        <w:t>1. Матеріальне заохочення (гроші). Дуже важливо дослідити відносну цінність грошей у певному регіоні. Щоб Ваші працівники добре працювали, потрібно, щоб вони заробляли трохи більше, ніж на іншому підприємстві.</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 xml:space="preserve">2. Моральне заохочення (визнання). </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3. Відгули (вільний час).</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4. Частина прибутку. Надання можливості працівникам купляти акції підприємства та отримувати дивіденди, що дає можливість брати участь у розподілі прибутку.</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5. Наявність перспективи. Кращі працівники фірми зазвичай змінюють місце праці тому, що вони не бачать перспективи.</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6. Підвищення кваліфікації.</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 xml:space="preserve">7. Задоволення від роботи. </w:t>
      </w:r>
      <w:r w:rsidRPr="008B7107">
        <w:rPr>
          <w:rFonts w:ascii="Times New Roman" w:hAnsi="Times New Roman" w:cs="Times New Roman"/>
          <w:color w:val="000000"/>
          <w:sz w:val="24"/>
          <w:szCs w:val="24"/>
        </w:rPr>
        <w:t>Треба знати, що для людини є задоволенням</w:t>
      </w:r>
      <w:r w:rsidRPr="008B7107">
        <w:rPr>
          <w:rFonts w:ascii="Times New Roman" w:hAnsi="Times New Roman" w:cs="Times New Roman"/>
          <w:color w:val="000000"/>
          <w:sz w:val="24"/>
          <w:szCs w:val="24"/>
          <w:lang w:val="uk-UA"/>
        </w:rPr>
        <w:t xml:space="preserve">, </w:t>
      </w:r>
      <w:r w:rsidRPr="008B7107">
        <w:rPr>
          <w:rFonts w:ascii="Times New Roman" w:hAnsi="Times New Roman" w:cs="Times New Roman"/>
          <w:color w:val="000000"/>
          <w:sz w:val="24"/>
          <w:szCs w:val="24"/>
        </w:rPr>
        <w:t>і створити його для неї.</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rPr>
        <w:t>8. Створення так</w:t>
      </w:r>
      <w:r w:rsidRPr="008B7107">
        <w:rPr>
          <w:rFonts w:ascii="Times New Roman" w:hAnsi="Times New Roman" w:cs="Times New Roman"/>
          <w:color w:val="000000"/>
          <w:sz w:val="24"/>
          <w:szCs w:val="24"/>
          <w:lang w:val="uk-UA"/>
        </w:rPr>
        <w:t>и</w:t>
      </w:r>
      <w:r w:rsidRPr="008B7107">
        <w:rPr>
          <w:rFonts w:ascii="Times New Roman" w:hAnsi="Times New Roman" w:cs="Times New Roman"/>
          <w:color w:val="000000"/>
          <w:sz w:val="24"/>
          <w:szCs w:val="24"/>
        </w:rPr>
        <w:t>х умов праці, які надають можливість працівникові отримати автономію в своїй сфері діяльності.</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 xml:space="preserve">9. Різні винагороди. </w:t>
      </w:r>
    </w:p>
    <w:p w:rsidR="008B7107" w:rsidRPr="008B7107" w:rsidRDefault="008B7107" w:rsidP="008B7107">
      <w:pPr>
        <w:spacing w:after="0" w:line="240" w:lineRule="auto"/>
        <w:ind w:firstLine="540"/>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 xml:space="preserve">Потрібно пам’ятати, що повністю відмовитися від стягнень неможливо. </w:t>
      </w:r>
      <w:r w:rsidRPr="008B7107">
        <w:rPr>
          <w:rFonts w:ascii="Times New Roman" w:hAnsi="Times New Roman" w:cs="Times New Roman"/>
          <w:b/>
          <w:color w:val="000000"/>
          <w:sz w:val="24"/>
          <w:szCs w:val="24"/>
          <w:lang w:val="uk-UA"/>
        </w:rPr>
        <w:t>Система стягнень повинна базуватися на таких принципах:</w:t>
      </w:r>
    </w:p>
    <w:p w:rsidR="008B7107" w:rsidRPr="008B7107" w:rsidRDefault="008B7107" w:rsidP="008B7107">
      <w:pPr>
        <w:numPr>
          <w:ilvl w:val="0"/>
          <w:numId w:val="37"/>
        </w:numPr>
        <w:spacing w:after="0" w:line="240" w:lineRule="auto"/>
        <w:ind w:firstLine="284"/>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стягнення повинні мати попереджуюче значення;</w:t>
      </w:r>
    </w:p>
    <w:p w:rsidR="008B7107" w:rsidRPr="008B7107" w:rsidRDefault="008B7107" w:rsidP="008B7107">
      <w:pPr>
        <w:numPr>
          <w:ilvl w:val="0"/>
          <w:numId w:val="37"/>
        </w:numPr>
        <w:spacing w:after="0" w:line="240" w:lineRule="auto"/>
        <w:ind w:firstLine="284"/>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система стягніть повинна мати логічний зв'язок з порушеннями;</w:t>
      </w:r>
    </w:p>
    <w:p w:rsidR="008B7107" w:rsidRPr="008B7107" w:rsidRDefault="008B7107" w:rsidP="008B7107">
      <w:pPr>
        <w:numPr>
          <w:ilvl w:val="0"/>
          <w:numId w:val="37"/>
        </w:numPr>
        <w:spacing w:after="0" w:line="240" w:lineRule="auto"/>
        <w:ind w:firstLine="284"/>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стягнення повинні накладатися на працівників незалежно під їхнього становища у колективі, їхніх позицій, протекцій і т.п.;</w:t>
      </w:r>
    </w:p>
    <w:p w:rsidR="008B7107" w:rsidRPr="008B7107" w:rsidRDefault="008B7107" w:rsidP="008B7107">
      <w:pPr>
        <w:numPr>
          <w:ilvl w:val="0"/>
          <w:numId w:val="37"/>
        </w:numPr>
        <w:spacing w:after="0" w:line="240" w:lineRule="auto"/>
        <w:ind w:firstLine="284"/>
        <w:jc w:val="both"/>
        <w:rPr>
          <w:rFonts w:ascii="Times New Roman" w:hAnsi="Times New Roman" w:cs="Times New Roman"/>
          <w:color w:val="000000"/>
          <w:sz w:val="24"/>
          <w:szCs w:val="24"/>
          <w:lang w:val="uk-UA"/>
        </w:rPr>
      </w:pPr>
      <w:r w:rsidRPr="008B7107">
        <w:rPr>
          <w:rFonts w:ascii="Times New Roman" w:hAnsi="Times New Roman" w:cs="Times New Roman"/>
          <w:color w:val="000000"/>
          <w:sz w:val="24"/>
          <w:szCs w:val="24"/>
          <w:lang w:val="uk-UA"/>
        </w:rPr>
        <w:t xml:space="preserve">система стягнень повинна функціонувати безперервно. </w:t>
      </w:r>
    </w:p>
    <w:p w:rsidR="008B7107" w:rsidRPr="008B7107" w:rsidRDefault="008B7107" w:rsidP="008B7107">
      <w:pPr>
        <w:spacing w:after="0" w:line="240" w:lineRule="auto"/>
        <w:jc w:val="both"/>
        <w:rPr>
          <w:rFonts w:ascii="Times New Roman" w:hAnsi="Times New Roman" w:cs="Times New Roman"/>
          <w:color w:val="000000"/>
          <w:sz w:val="24"/>
          <w:szCs w:val="24"/>
          <w:lang w:val="uk-UA"/>
        </w:rPr>
      </w:pPr>
    </w:p>
    <w:p w:rsidR="008B7107" w:rsidRPr="008B7107" w:rsidRDefault="008B7107" w:rsidP="008B7107">
      <w:pPr>
        <w:spacing w:after="0"/>
        <w:jc w:val="both"/>
        <w:rPr>
          <w:rFonts w:ascii="Times New Roman" w:hAnsi="Times New Roman" w:cs="Times New Roman"/>
          <w:b/>
          <w:spacing w:val="-6"/>
          <w:sz w:val="24"/>
          <w:szCs w:val="24"/>
          <w:lang w:val="uk-UA"/>
        </w:rPr>
      </w:pPr>
      <w:r w:rsidRPr="008B7107">
        <w:rPr>
          <w:rFonts w:ascii="Times New Roman" w:hAnsi="Times New Roman" w:cs="Times New Roman"/>
          <w:b/>
          <w:spacing w:val="-6"/>
          <w:sz w:val="24"/>
          <w:szCs w:val="24"/>
          <w:lang w:val="uk-UA"/>
        </w:rPr>
        <w:t>5. Поняття, зміст та види контролю</w:t>
      </w:r>
    </w:p>
    <w:p w:rsidR="008B7107" w:rsidRPr="008B7107" w:rsidRDefault="008B7107" w:rsidP="008B7107">
      <w:pPr>
        <w:spacing w:after="0"/>
        <w:jc w:val="both"/>
        <w:rPr>
          <w:rFonts w:ascii="Times New Roman" w:hAnsi="Times New Roman" w:cs="Times New Roman"/>
          <w:b/>
          <w:spacing w:val="-6"/>
          <w:sz w:val="24"/>
          <w:szCs w:val="24"/>
          <w:lang w:val="uk-UA"/>
        </w:rPr>
      </w:pPr>
    </w:p>
    <w:p w:rsidR="008B7107" w:rsidRPr="008B7107" w:rsidRDefault="008B7107" w:rsidP="008B7107">
      <w:pPr>
        <w:spacing w:after="0" w:line="240" w:lineRule="auto"/>
        <w:ind w:right="40"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noProof/>
          <w:sz w:val="24"/>
          <w:szCs w:val="24"/>
          <w:shd w:val="clear" w:color="auto" w:fill="FFFFFF"/>
          <w:lang w:val="uk-UA" w:eastAsia="ru-RU"/>
        </w:rPr>
        <w:t>Контроль</w:t>
      </w:r>
      <w:r w:rsidRPr="008B7107">
        <w:rPr>
          <w:rFonts w:ascii="Times New Roman" w:eastAsia="Times New Roman" w:hAnsi="Times New Roman" w:cs="Times New Roman"/>
          <w:sz w:val="24"/>
          <w:szCs w:val="24"/>
          <w:lang w:val="uk-UA" w:eastAsia="ru-RU"/>
        </w:rPr>
        <w:t xml:space="preserve"> – </w:t>
      </w:r>
      <w:r w:rsidRPr="008B7107">
        <w:rPr>
          <w:rFonts w:ascii="Times New Roman" w:eastAsia="Times New Roman" w:hAnsi="Times New Roman" w:cs="Times New Roman"/>
          <w:sz w:val="24"/>
          <w:szCs w:val="24"/>
          <w:lang w:val="uk-UA" w:eastAsia="uk-UA"/>
        </w:rPr>
        <w:t xml:space="preserve">це управлінська діяльність, </w:t>
      </w:r>
      <w:r w:rsidRPr="008B7107">
        <w:rPr>
          <w:rFonts w:ascii="Times New Roman" w:eastAsia="Times New Roman" w:hAnsi="Times New Roman" w:cs="Times New Roman"/>
          <w:sz w:val="24"/>
          <w:szCs w:val="24"/>
          <w:lang w:val="uk-UA" w:eastAsia="ru-RU"/>
        </w:rPr>
        <w:t xml:space="preserve">задачею </w:t>
      </w:r>
      <w:r w:rsidRPr="008B7107">
        <w:rPr>
          <w:rFonts w:ascii="Times New Roman" w:eastAsia="Times New Roman" w:hAnsi="Times New Roman" w:cs="Times New Roman"/>
          <w:sz w:val="24"/>
          <w:szCs w:val="24"/>
          <w:lang w:val="uk-UA" w:eastAsia="uk-UA"/>
        </w:rPr>
        <w:t>якої є кількісна і якісна оцінка та облік результатів роботи підприємства. Головними інструментами цієї діяльності є спостереження, перевірки всіх сторін діяльності, облік та аналіз результатів виробничої діяльності кожного підрозділу та доведення їх до керівників підрозділів та служб управління з метою підготовки управлінських рішень.</w:t>
      </w:r>
    </w:p>
    <w:p w:rsidR="008B7107" w:rsidRPr="008B7107" w:rsidRDefault="008B7107" w:rsidP="008B7107">
      <w:pPr>
        <w:spacing w:after="0" w:line="240" w:lineRule="auto"/>
        <w:ind w:right="40"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До</w:t>
      </w:r>
      <w:r w:rsidRPr="008B7107">
        <w:rPr>
          <w:rFonts w:ascii="Times New Roman" w:eastAsia="Times New Roman" w:hAnsi="Times New Roman" w:cs="Times New Roman"/>
          <w:b/>
          <w:bCs/>
          <w:sz w:val="24"/>
          <w:szCs w:val="24"/>
          <w:lang w:val="uk-UA" w:eastAsia="uk-UA"/>
        </w:rPr>
        <w:t xml:space="preserve"> </w:t>
      </w:r>
      <w:r w:rsidRPr="008B7107">
        <w:rPr>
          <w:rFonts w:ascii="Times New Roman" w:eastAsia="Times New Roman" w:hAnsi="Times New Roman" w:cs="Times New Roman"/>
          <w:b/>
          <w:bCs/>
          <w:iCs/>
          <w:sz w:val="24"/>
          <w:szCs w:val="24"/>
          <w:lang w:val="uk-UA" w:eastAsia="uk-UA"/>
        </w:rPr>
        <w:t>основних принципів контролю</w:t>
      </w:r>
      <w:r w:rsidRPr="008B7107">
        <w:rPr>
          <w:rFonts w:ascii="Times New Roman" w:eastAsia="Times New Roman" w:hAnsi="Times New Roman" w:cs="Times New Roman"/>
          <w:sz w:val="24"/>
          <w:szCs w:val="24"/>
          <w:lang w:val="uk-UA" w:eastAsia="uk-UA"/>
        </w:rPr>
        <w:t xml:space="preserve"> відносяться: своєчасність, безперервність, гласність, ефективність.</w:t>
      </w:r>
    </w:p>
    <w:p w:rsidR="008B7107" w:rsidRPr="008B7107" w:rsidRDefault="008B7107" w:rsidP="008B7107">
      <w:pPr>
        <w:spacing w:after="0" w:line="240" w:lineRule="auto"/>
        <w:ind w:firstLine="544"/>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iCs/>
          <w:sz w:val="24"/>
          <w:szCs w:val="24"/>
          <w:shd w:val="clear" w:color="auto" w:fill="FFFFFF"/>
          <w:lang w:val="uk-UA" w:eastAsia="uk-UA"/>
        </w:rPr>
        <w:t>Технологія контролю</w:t>
      </w:r>
      <w:r w:rsidRPr="008B7107">
        <w:rPr>
          <w:rFonts w:ascii="Times New Roman" w:eastAsia="Times New Roman" w:hAnsi="Times New Roman" w:cs="Times New Roman"/>
          <w:b/>
          <w:sz w:val="24"/>
          <w:szCs w:val="24"/>
          <w:lang w:val="uk-UA" w:eastAsia="uk-UA"/>
        </w:rPr>
        <w:t xml:space="preserve"> виконується за наступною схемою </w:t>
      </w:r>
      <w:r w:rsidRPr="008B7107">
        <w:rPr>
          <w:rFonts w:ascii="Times New Roman" w:eastAsia="Times New Roman" w:hAnsi="Times New Roman" w:cs="Times New Roman"/>
          <w:b/>
          <w:sz w:val="24"/>
          <w:szCs w:val="24"/>
          <w:lang w:eastAsia="ru-RU"/>
        </w:rPr>
        <w:t>:</w:t>
      </w:r>
    </w:p>
    <w:p w:rsidR="008B7107" w:rsidRPr="008B7107" w:rsidRDefault="008B7107" w:rsidP="008B7107">
      <w:pPr>
        <w:numPr>
          <w:ilvl w:val="0"/>
          <w:numId w:val="23"/>
        </w:numPr>
        <w:tabs>
          <w:tab w:val="left" w:pos="974"/>
        </w:tabs>
        <w:spacing w:after="0" w:line="240" w:lineRule="auto"/>
        <w:ind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вибір концепції контролю (система, процес, приватна перевірка);</w:t>
      </w:r>
    </w:p>
    <w:p w:rsidR="008B7107" w:rsidRPr="008B7107" w:rsidRDefault="008B7107" w:rsidP="008B7107">
      <w:pPr>
        <w:numPr>
          <w:ilvl w:val="0"/>
          <w:numId w:val="23"/>
        </w:numPr>
        <w:tabs>
          <w:tab w:val="left" w:pos="979"/>
        </w:tabs>
        <w:spacing w:after="0" w:line="240" w:lineRule="auto"/>
        <w:ind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визначення мети контролю (правильність</w:t>
      </w:r>
      <w:r w:rsidRPr="008B7107">
        <w:rPr>
          <w:rFonts w:ascii="Times New Roman" w:eastAsia="Times New Roman" w:hAnsi="Times New Roman" w:cs="Times New Roman"/>
          <w:sz w:val="24"/>
          <w:szCs w:val="24"/>
          <w:lang w:eastAsia="ru-RU"/>
        </w:rPr>
        <w:t xml:space="preserve">, </w:t>
      </w:r>
      <w:r w:rsidRPr="008B7107">
        <w:rPr>
          <w:rFonts w:ascii="Times New Roman" w:eastAsia="Times New Roman" w:hAnsi="Times New Roman" w:cs="Times New Roman"/>
          <w:sz w:val="24"/>
          <w:szCs w:val="24"/>
          <w:lang w:val="uk-UA" w:eastAsia="uk-UA"/>
        </w:rPr>
        <w:t>регулярність та ефективність контролю);</w:t>
      </w:r>
    </w:p>
    <w:p w:rsidR="008B7107" w:rsidRPr="008B7107" w:rsidRDefault="008B7107" w:rsidP="008B7107">
      <w:pPr>
        <w:numPr>
          <w:ilvl w:val="0"/>
          <w:numId w:val="23"/>
        </w:numPr>
        <w:tabs>
          <w:tab w:val="left" w:pos="979"/>
        </w:tabs>
        <w:spacing w:after="0" w:line="240" w:lineRule="auto"/>
        <w:ind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встановлення норм контролю (етичні, виробничі, правові</w:t>
      </w:r>
      <w:r w:rsidRPr="008B7107">
        <w:rPr>
          <w:rFonts w:ascii="Times New Roman" w:eastAsia="Times New Roman" w:hAnsi="Times New Roman" w:cs="Times New Roman"/>
          <w:sz w:val="24"/>
          <w:szCs w:val="24"/>
          <w:lang w:eastAsia="ru-RU"/>
        </w:rPr>
        <w:t>);</w:t>
      </w:r>
    </w:p>
    <w:p w:rsidR="008B7107" w:rsidRPr="008B7107" w:rsidRDefault="008B7107" w:rsidP="008B7107">
      <w:pPr>
        <w:numPr>
          <w:ilvl w:val="0"/>
          <w:numId w:val="23"/>
        </w:numPr>
        <w:tabs>
          <w:tab w:val="left" w:pos="974"/>
        </w:tabs>
        <w:spacing w:after="0" w:line="240" w:lineRule="auto"/>
        <w:ind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вибір методів контролю (діагностичний, попередній, поточний, заключний</w:t>
      </w:r>
      <w:r w:rsidRPr="008B7107">
        <w:rPr>
          <w:rFonts w:ascii="Times New Roman" w:eastAsia="Times New Roman" w:hAnsi="Times New Roman" w:cs="Times New Roman"/>
          <w:sz w:val="24"/>
          <w:szCs w:val="24"/>
          <w:lang w:eastAsia="ru-RU"/>
        </w:rPr>
        <w:t>);</w:t>
      </w:r>
    </w:p>
    <w:p w:rsidR="008B7107" w:rsidRPr="008B7107" w:rsidRDefault="008B7107" w:rsidP="008B7107">
      <w:pPr>
        <w:numPr>
          <w:ilvl w:val="0"/>
          <w:numId w:val="23"/>
        </w:numPr>
        <w:tabs>
          <w:tab w:val="left" w:pos="999"/>
        </w:tabs>
        <w:spacing w:after="0" w:line="240" w:lineRule="auto"/>
        <w:ind w:right="40"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 xml:space="preserve">визначення обсягів та галузі контролю </w:t>
      </w:r>
      <w:r w:rsidRPr="008B7107">
        <w:rPr>
          <w:rFonts w:ascii="Times New Roman" w:eastAsia="Times New Roman" w:hAnsi="Times New Roman" w:cs="Times New Roman"/>
          <w:sz w:val="24"/>
          <w:szCs w:val="24"/>
          <w:lang w:eastAsia="ru-RU"/>
        </w:rPr>
        <w:t>(</w:t>
      </w:r>
      <w:r w:rsidRPr="008B7107">
        <w:rPr>
          <w:rFonts w:ascii="Times New Roman" w:eastAsia="Times New Roman" w:hAnsi="Times New Roman" w:cs="Times New Roman"/>
          <w:sz w:val="24"/>
          <w:szCs w:val="24"/>
          <w:lang w:val="uk-UA" w:eastAsia="uk-UA"/>
        </w:rPr>
        <w:t>суцільний</w:t>
      </w:r>
      <w:r w:rsidRPr="008B7107">
        <w:rPr>
          <w:rFonts w:ascii="Times New Roman" w:eastAsia="Times New Roman" w:hAnsi="Times New Roman" w:cs="Times New Roman"/>
          <w:sz w:val="24"/>
          <w:szCs w:val="24"/>
          <w:lang w:eastAsia="ru-RU"/>
        </w:rPr>
        <w:t xml:space="preserve">, </w:t>
      </w:r>
      <w:r w:rsidRPr="008B7107">
        <w:rPr>
          <w:rFonts w:ascii="Times New Roman" w:eastAsia="Times New Roman" w:hAnsi="Times New Roman" w:cs="Times New Roman"/>
          <w:sz w:val="24"/>
          <w:szCs w:val="24"/>
          <w:lang w:val="uk-UA" w:eastAsia="uk-UA"/>
        </w:rPr>
        <w:t>епізодичний, фінансовий, якості продукції).</w:t>
      </w:r>
    </w:p>
    <w:p w:rsidR="008B7107" w:rsidRPr="008B7107" w:rsidRDefault="008B7107" w:rsidP="008B7107">
      <w:pPr>
        <w:spacing w:after="0" w:line="240" w:lineRule="auto"/>
        <w:ind w:right="40"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Новим явищем в теорії та практиці сучасного управління, що виникло на стику економічного аналізу, планування, управлінського обліку та менеджменту є контролінг.</w:t>
      </w:r>
      <w:r w:rsidRPr="008B7107">
        <w:rPr>
          <w:rFonts w:ascii="Times New Roman" w:eastAsia="Times New Roman" w:hAnsi="Times New Roman" w:cs="Times New Roman"/>
          <w:b/>
          <w:bCs/>
          <w:sz w:val="24"/>
          <w:szCs w:val="24"/>
          <w:lang w:val="uk-UA" w:eastAsia="uk-UA"/>
        </w:rPr>
        <w:t xml:space="preserve"> Контролінг</w:t>
      </w:r>
      <w:r w:rsidRPr="008B7107">
        <w:rPr>
          <w:rFonts w:ascii="Times New Roman" w:eastAsia="Times New Roman" w:hAnsi="Times New Roman" w:cs="Times New Roman"/>
          <w:sz w:val="24"/>
          <w:szCs w:val="24"/>
          <w:lang w:val="uk-UA" w:eastAsia="uk-UA"/>
        </w:rPr>
        <w:t xml:space="preserve"> – це функціонально відокремлений напрямок економічної роботи на підприємстві, пов'язаний з реалізацією фінансово-економічної функції в менеджменті для прийняття оперативних та стратегічних управлінських рішень.</w:t>
      </w:r>
    </w:p>
    <w:p w:rsidR="008B7107" w:rsidRPr="008B7107" w:rsidRDefault="008B7107" w:rsidP="008B7107">
      <w:pPr>
        <w:spacing w:after="0" w:line="240" w:lineRule="auto"/>
        <w:ind w:right="40"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uk-UA"/>
        </w:rPr>
        <w:t>К</w:t>
      </w:r>
      <w:r w:rsidRPr="008B7107">
        <w:rPr>
          <w:rFonts w:ascii="Times New Roman" w:eastAsia="Times New Roman" w:hAnsi="Times New Roman" w:cs="Times New Roman"/>
          <w:b/>
          <w:bCs/>
          <w:sz w:val="24"/>
          <w:szCs w:val="24"/>
          <w:lang w:val="uk-UA" w:eastAsia="uk-UA"/>
        </w:rPr>
        <w:t>онтролінг</w:t>
      </w:r>
      <w:r w:rsidRPr="008B7107">
        <w:rPr>
          <w:rFonts w:ascii="Times New Roman" w:eastAsia="Times New Roman" w:hAnsi="Times New Roman" w:cs="Times New Roman"/>
          <w:sz w:val="24"/>
          <w:szCs w:val="24"/>
          <w:lang w:val="uk-UA" w:eastAsia="uk-UA"/>
        </w:rPr>
        <w:t xml:space="preserve"> можна назвати системою управління прибутком підприємства</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sz w:val="24"/>
          <w:szCs w:val="24"/>
          <w:lang w:val="uk-UA" w:eastAsia="uk-UA"/>
        </w:rPr>
        <w:t>але інколи мета підприємства може бути іншою – наприклад, завоювання ринку, ліквідація конкурентів тощо, тоді контролінг орієнтує зусилля підприємства в напрямку цієї мети, хоча кінцевою метою все ж залишається отримання прибутку.</w:t>
      </w:r>
    </w:p>
    <w:p w:rsidR="008B7107" w:rsidRPr="008B7107" w:rsidRDefault="008B7107" w:rsidP="008B7107">
      <w:pPr>
        <w:spacing w:after="0" w:line="240" w:lineRule="auto"/>
        <w:ind w:right="40" w:firstLine="544"/>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Cs/>
          <w:noProof/>
          <w:sz w:val="24"/>
          <w:szCs w:val="24"/>
          <w:shd w:val="clear" w:color="auto" w:fill="FFFFFF"/>
          <w:lang w:val="uk-UA" w:eastAsia="uk-UA"/>
        </w:rPr>
        <w:t>К</w:t>
      </w:r>
      <w:r w:rsidRPr="008B7107">
        <w:rPr>
          <w:rFonts w:ascii="Times New Roman" w:eastAsia="Times New Roman" w:hAnsi="Times New Roman" w:cs="Times New Roman"/>
          <w:b/>
          <w:sz w:val="24"/>
          <w:szCs w:val="24"/>
          <w:lang w:val="uk-UA" w:eastAsia="uk-UA"/>
        </w:rPr>
        <w:t>онтролінг забезпечує виконання наступних функцій:</w:t>
      </w:r>
    </w:p>
    <w:p w:rsidR="008B7107" w:rsidRPr="008B7107" w:rsidRDefault="008B7107" w:rsidP="008B7107">
      <w:pPr>
        <w:numPr>
          <w:ilvl w:val="0"/>
          <w:numId w:val="39"/>
        </w:numPr>
        <w:tabs>
          <w:tab w:val="left" w:pos="-3077"/>
        </w:tabs>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координація управлінської діяльності для досягнення мети підприємства;</w:t>
      </w:r>
    </w:p>
    <w:p w:rsidR="008B7107" w:rsidRPr="008B7107" w:rsidRDefault="008B7107" w:rsidP="008B7107">
      <w:pPr>
        <w:numPr>
          <w:ilvl w:val="0"/>
          <w:numId w:val="39"/>
        </w:num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інформація та консультаційна підтримка прийняття управлінських рішень;</w:t>
      </w:r>
    </w:p>
    <w:p w:rsidR="008B7107" w:rsidRPr="008B7107" w:rsidRDefault="008B7107" w:rsidP="008B7107">
      <w:pPr>
        <w:numPr>
          <w:ilvl w:val="0"/>
          <w:numId w:val="39"/>
        </w:num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створення та забезпечення функціонування загальної інформаційної системи управління підприємством;</w:t>
      </w:r>
    </w:p>
    <w:p w:rsidR="008B7107" w:rsidRPr="008B7107" w:rsidRDefault="008B7107" w:rsidP="008B7107">
      <w:pPr>
        <w:numPr>
          <w:ilvl w:val="0"/>
          <w:numId w:val="39"/>
        </w:num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забезпечення раціональності управлінського процесу.</w:t>
      </w:r>
    </w:p>
    <w:p w:rsidR="008B7107" w:rsidRPr="008B7107" w:rsidRDefault="008B7107" w:rsidP="008B7107">
      <w:pPr>
        <w:spacing w:after="0" w:line="240" w:lineRule="auto"/>
        <w:ind w:right="20" w:firstLine="544"/>
        <w:jc w:val="both"/>
        <w:rPr>
          <w:rFonts w:ascii="Times New Roman" w:eastAsia="Times New Roman" w:hAnsi="Times New Roman" w:cs="Times New Roman"/>
          <w:sz w:val="24"/>
          <w:szCs w:val="24"/>
          <w:lang w:val="uk-UA" w:eastAsia="uk-UA"/>
        </w:rPr>
      </w:pPr>
      <w:r w:rsidRPr="008B7107">
        <w:rPr>
          <w:rFonts w:ascii="Times New Roman" w:eastAsia="Times New Roman" w:hAnsi="Times New Roman" w:cs="Times New Roman"/>
          <w:sz w:val="24"/>
          <w:szCs w:val="24"/>
          <w:lang w:val="uk-UA" w:eastAsia="uk-UA"/>
        </w:rPr>
        <w:lastRenderedPageBreak/>
        <w:t>Таким чином,</w:t>
      </w:r>
      <w:r w:rsidRPr="008B7107">
        <w:rPr>
          <w:rFonts w:ascii="Times New Roman" w:eastAsia="Times New Roman" w:hAnsi="Times New Roman" w:cs="Times New Roman"/>
          <w:b/>
          <w:bCs/>
          <w:sz w:val="24"/>
          <w:szCs w:val="24"/>
          <w:shd w:val="clear" w:color="auto" w:fill="FFFFFF"/>
          <w:lang w:val="uk-UA" w:eastAsia="uk-UA"/>
        </w:rPr>
        <w:t xml:space="preserve"> контроль</w:t>
      </w:r>
      <w:r w:rsidRPr="008B7107">
        <w:rPr>
          <w:rFonts w:ascii="Times New Roman" w:eastAsia="Times New Roman" w:hAnsi="Times New Roman" w:cs="Times New Roman"/>
          <w:sz w:val="24"/>
          <w:szCs w:val="24"/>
          <w:lang w:val="uk-UA" w:eastAsia="uk-UA"/>
        </w:rPr>
        <w:t xml:space="preserve"> – це вид управлінської діяльності по забезпеченню процесу, за допомогою якого керівництво організації визначає, наскільки правильні його управлінські рішення, а також напрями здійснення необхідних коректив. Основним завданням контролю є забезпечення досягнення поставленої мети.</w:t>
      </w:r>
    </w:p>
    <w:p w:rsidR="008B7107" w:rsidRPr="008B7107" w:rsidRDefault="008B7107" w:rsidP="008B7107">
      <w:pPr>
        <w:spacing w:after="0" w:line="240" w:lineRule="auto"/>
        <w:ind w:right="-35"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Контроль може бути спрямований як на окремий вид діяльності в організації, так і на всю їх сукупність. Отже, існують різні ознаки класифікації систем контролю.</w:t>
      </w:r>
    </w:p>
    <w:p w:rsidR="008B7107" w:rsidRPr="008B7107" w:rsidRDefault="008B7107" w:rsidP="008B7107">
      <w:pPr>
        <w:spacing w:after="0" w:line="240" w:lineRule="auto"/>
        <w:ind w:firstLine="544"/>
        <w:jc w:val="both"/>
        <w:rPr>
          <w:rFonts w:ascii="Times New Roman" w:eastAsia="Times New Roman" w:hAnsi="Times New Roman" w:cs="Times New Roman"/>
          <w:b/>
          <w:sz w:val="24"/>
          <w:szCs w:val="24"/>
          <w:lang w:val="uk-UA" w:eastAsia="uk-UA"/>
        </w:rPr>
      </w:pPr>
      <w:r w:rsidRPr="008B7107">
        <w:rPr>
          <w:rFonts w:ascii="Times New Roman" w:eastAsia="Times New Roman" w:hAnsi="Times New Roman" w:cs="Times New Roman"/>
          <w:b/>
          <w:sz w:val="24"/>
          <w:szCs w:val="24"/>
          <w:lang w:val="uk-UA" w:eastAsia="uk-UA"/>
        </w:rPr>
        <w:t>В залежності від часу виконання контроль в процесі управління поділяється:</w:t>
      </w:r>
    </w:p>
    <w:p w:rsidR="008B7107" w:rsidRPr="008B7107" w:rsidRDefault="008B7107" w:rsidP="008B7107">
      <w:pPr>
        <w:spacing w:after="0" w:line="240" w:lineRule="auto"/>
        <w:ind w:firstLine="544"/>
        <w:jc w:val="both"/>
        <w:rPr>
          <w:rFonts w:ascii="Times New Roman" w:eastAsia="Times New Roman" w:hAnsi="Times New Roman" w:cs="Times New Roman"/>
          <w:b/>
          <w:sz w:val="24"/>
          <w:szCs w:val="24"/>
          <w:lang w:val="uk-UA" w:eastAsia="ru-RU"/>
        </w:rPr>
      </w:pPr>
    </w:p>
    <w:p w:rsidR="008B7107" w:rsidRPr="008B7107" w:rsidRDefault="008B7107" w:rsidP="008B7107">
      <w:pPr>
        <w:framePr w:wrap="notBeside" w:vAnchor="text" w:hAnchor="text" w:xAlign="center" w:y="1"/>
        <w:spacing w:after="0" w:line="240" w:lineRule="auto"/>
        <w:ind w:firstLine="544"/>
        <w:jc w:val="both"/>
        <w:rPr>
          <w:rFonts w:ascii="Times New Roman" w:hAnsi="Times New Roman" w:cs="Times New Roman"/>
          <w:sz w:val="24"/>
          <w:szCs w:val="24"/>
          <w:lang w:val="uk-UA"/>
        </w:rPr>
      </w:pPr>
      <w:r w:rsidRPr="008B7107">
        <w:rPr>
          <w:rFonts w:ascii="Times New Roman" w:hAnsi="Times New Roman" w:cs="Times New Roman"/>
          <w:noProof/>
          <w:sz w:val="24"/>
          <w:szCs w:val="24"/>
          <w:lang w:val="en-US"/>
        </w:rPr>
        <w:drawing>
          <wp:inline distT="0" distB="0" distL="0" distR="0" wp14:anchorId="322FCF89" wp14:editId="6F399462">
            <wp:extent cx="5924550" cy="8382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24550" cy="838200"/>
                    </a:xfrm>
                    <a:prstGeom prst="rect">
                      <a:avLst/>
                    </a:prstGeom>
                    <a:noFill/>
                    <a:ln w="9525">
                      <a:noFill/>
                      <a:miter lim="800000"/>
                      <a:headEnd/>
                      <a:tailEnd/>
                    </a:ln>
                  </pic:spPr>
                </pic:pic>
              </a:graphicData>
            </a:graphic>
          </wp:inline>
        </w:drawing>
      </w:r>
    </w:p>
    <w:p w:rsidR="008B7107" w:rsidRPr="008B7107" w:rsidRDefault="008B7107" w:rsidP="008B7107">
      <w:pPr>
        <w:framePr w:wrap="notBeside" w:vAnchor="text" w:hAnchor="text" w:xAlign="center" w:y="1"/>
        <w:spacing w:after="0" w:line="240" w:lineRule="auto"/>
        <w:ind w:firstLine="544"/>
        <w:jc w:val="center"/>
        <w:rPr>
          <w:rFonts w:ascii="Times New Roman" w:hAnsi="Times New Roman" w:cs="Times New Roman"/>
          <w:b/>
          <w:sz w:val="24"/>
          <w:szCs w:val="24"/>
        </w:rPr>
      </w:pPr>
      <w:r w:rsidRPr="008B7107">
        <w:rPr>
          <w:rFonts w:ascii="Times New Roman" w:hAnsi="Times New Roman" w:cs="Times New Roman"/>
          <w:b/>
          <w:sz w:val="24"/>
          <w:szCs w:val="24"/>
          <w:lang w:eastAsia="uk-UA"/>
        </w:rPr>
        <w:t>Рис</w:t>
      </w:r>
      <w:r w:rsidRPr="008B7107">
        <w:rPr>
          <w:rFonts w:ascii="Times New Roman" w:hAnsi="Times New Roman" w:cs="Times New Roman"/>
          <w:b/>
          <w:sz w:val="24"/>
          <w:szCs w:val="24"/>
          <w:lang w:val="uk-UA" w:eastAsia="uk-UA"/>
        </w:rPr>
        <w:t xml:space="preserve">унок 5 – </w:t>
      </w:r>
      <w:r w:rsidRPr="008B7107">
        <w:rPr>
          <w:rFonts w:ascii="Times New Roman" w:hAnsi="Times New Roman" w:cs="Times New Roman"/>
          <w:b/>
          <w:sz w:val="24"/>
          <w:szCs w:val="24"/>
          <w:lang w:eastAsia="uk-UA"/>
        </w:rPr>
        <w:t>Види контролю</w:t>
      </w:r>
    </w:p>
    <w:p w:rsidR="008B7107" w:rsidRPr="008B7107" w:rsidRDefault="008B7107" w:rsidP="008B7107">
      <w:pPr>
        <w:spacing w:after="0" w:line="240" w:lineRule="auto"/>
        <w:ind w:firstLine="544"/>
        <w:jc w:val="both"/>
        <w:rPr>
          <w:rFonts w:ascii="Times New Roman" w:hAnsi="Times New Roman" w:cs="Times New Roman"/>
          <w:sz w:val="24"/>
          <w:szCs w:val="24"/>
          <w:lang w:val="uk-UA"/>
        </w:rPr>
      </w:pPr>
    </w:p>
    <w:p w:rsidR="008B7107" w:rsidRPr="008B7107" w:rsidRDefault="008B7107" w:rsidP="008B7107">
      <w:pPr>
        <w:spacing w:after="0" w:line="240" w:lineRule="auto"/>
        <w:ind w:right="20"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shd w:val="clear" w:color="auto" w:fill="FFFFFF"/>
          <w:lang w:val="uk-UA" w:eastAsia="uk-UA"/>
        </w:rPr>
        <w:t>Попередній контроль</w:t>
      </w:r>
      <w:r w:rsidRPr="008B7107">
        <w:rPr>
          <w:rFonts w:ascii="Times New Roman" w:eastAsia="Times New Roman" w:hAnsi="Times New Roman" w:cs="Times New Roman"/>
          <w:sz w:val="24"/>
          <w:szCs w:val="24"/>
          <w:lang w:val="uk-UA" w:eastAsia="uk-UA"/>
        </w:rPr>
        <w:t xml:space="preserve"> реалізується через процедури, правила, поведінку, він використовується у відношенні до трудових, матеріальних та фінансових ресурсів в процесі планування та організації.</w:t>
      </w:r>
    </w:p>
    <w:p w:rsidR="008B7107" w:rsidRPr="008B7107" w:rsidRDefault="008B7107" w:rsidP="008B7107">
      <w:pPr>
        <w:spacing w:after="0" w:line="240" w:lineRule="auto"/>
        <w:ind w:right="20"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shd w:val="clear" w:color="auto" w:fill="FFFFFF"/>
          <w:lang w:val="uk-UA" w:eastAsia="uk-UA"/>
        </w:rPr>
        <w:t xml:space="preserve">Поточний контроль – </w:t>
      </w:r>
      <w:r w:rsidRPr="008B7107">
        <w:rPr>
          <w:rFonts w:ascii="Times New Roman" w:eastAsia="Times New Roman" w:hAnsi="Times New Roman" w:cs="Times New Roman"/>
          <w:sz w:val="24"/>
          <w:szCs w:val="24"/>
          <w:lang w:val="uk-UA" w:eastAsia="uk-UA"/>
        </w:rPr>
        <w:t>здійснюється через систему зворотного зв'язку, яка має ціль; використовує зовнішні ресурси, що перетворюються в ресурси для внутрішнього споживання підприємства; коректує відхилення, які виникають в процесі управління. Виконується безпосередньо в ході виконання робіт.</w:t>
      </w:r>
    </w:p>
    <w:p w:rsidR="008B7107" w:rsidRPr="008B7107" w:rsidRDefault="008B7107" w:rsidP="008B7107">
      <w:pPr>
        <w:spacing w:after="0" w:line="240" w:lineRule="auto"/>
        <w:ind w:right="20"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shd w:val="clear" w:color="auto" w:fill="FFFFFF"/>
          <w:lang w:val="uk-UA" w:eastAsia="uk-UA"/>
        </w:rPr>
        <w:t>Заключний контроль</w:t>
      </w:r>
      <w:r w:rsidRPr="008B7107">
        <w:rPr>
          <w:rFonts w:ascii="Times New Roman" w:eastAsia="Times New Roman" w:hAnsi="Times New Roman" w:cs="Times New Roman"/>
          <w:sz w:val="24"/>
          <w:szCs w:val="24"/>
          <w:lang w:val="uk-UA" w:eastAsia="uk-UA"/>
        </w:rPr>
        <w:t xml:space="preserve"> використовується після виконання роботи, для врахування підприємством можливих майбутніх ситуацій, для забезпечення мотивації (наприклад, при оплаті праці).</w:t>
      </w:r>
    </w:p>
    <w:p w:rsidR="008B7107" w:rsidRPr="008B7107" w:rsidRDefault="008B7107" w:rsidP="008B7107">
      <w:pPr>
        <w:spacing w:after="0" w:line="240" w:lineRule="auto"/>
        <w:ind w:right="20"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 xml:space="preserve">Функція контролю заснована перш за все на організації системи обліку та звітності, які включають фінансові та виробничі показники діяльності підприємства та проведення аналізу. Фірми широко використовують дві </w:t>
      </w:r>
      <w:r w:rsidRPr="008B7107">
        <w:rPr>
          <w:rFonts w:ascii="Times New Roman" w:eastAsia="Times New Roman" w:hAnsi="Times New Roman" w:cs="Times New Roman"/>
          <w:b/>
          <w:sz w:val="24"/>
          <w:szCs w:val="24"/>
          <w:lang w:val="uk-UA" w:eastAsia="uk-UA"/>
        </w:rPr>
        <w:t>форми контролю</w:t>
      </w:r>
      <w:r w:rsidRPr="008B7107">
        <w:rPr>
          <w:rFonts w:ascii="Times New Roman" w:eastAsia="Times New Roman" w:hAnsi="Times New Roman" w:cs="Times New Roman"/>
          <w:sz w:val="24"/>
          <w:szCs w:val="24"/>
          <w:lang w:val="uk-UA" w:eastAsia="uk-UA"/>
        </w:rPr>
        <w:t xml:space="preserve"> – </w:t>
      </w:r>
      <w:r w:rsidRPr="008B7107">
        <w:rPr>
          <w:rFonts w:ascii="Times New Roman" w:eastAsia="Times New Roman" w:hAnsi="Times New Roman" w:cs="Times New Roman"/>
          <w:iCs/>
          <w:sz w:val="24"/>
          <w:szCs w:val="24"/>
          <w:shd w:val="clear" w:color="auto" w:fill="FFFFFF"/>
          <w:lang w:val="uk-UA" w:eastAsia="uk-UA"/>
        </w:rPr>
        <w:t>фінансовий та адміністративний</w:t>
      </w:r>
      <w:r w:rsidRPr="008B7107">
        <w:rPr>
          <w:rFonts w:ascii="Times New Roman" w:eastAsia="Times New Roman" w:hAnsi="Times New Roman" w:cs="Times New Roman"/>
          <w:sz w:val="24"/>
          <w:szCs w:val="24"/>
          <w:lang w:val="uk-UA" w:eastAsia="uk-UA"/>
        </w:rPr>
        <w:t xml:space="preserve"> (система контролю виробничих процесів).</w:t>
      </w:r>
    </w:p>
    <w:p w:rsidR="008B7107" w:rsidRPr="008B7107" w:rsidRDefault="008B7107" w:rsidP="008B7107">
      <w:pPr>
        <w:spacing w:after="0" w:line="240" w:lineRule="auto"/>
        <w:ind w:right="20"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shd w:val="clear" w:color="auto" w:fill="FFFFFF"/>
          <w:lang w:val="uk-UA" w:eastAsia="uk-UA"/>
        </w:rPr>
        <w:t>Фінансовий контроль</w:t>
      </w:r>
      <w:r w:rsidRPr="008B7107">
        <w:rPr>
          <w:rFonts w:ascii="Times New Roman" w:eastAsia="Times New Roman" w:hAnsi="Times New Roman" w:cs="Times New Roman"/>
          <w:sz w:val="24"/>
          <w:szCs w:val="24"/>
          <w:lang w:val="uk-UA" w:eastAsia="uk-UA"/>
        </w:rPr>
        <w:t xml:space="preserve"> виконується шляхом отримання від кожного господарського підрозділу фінансової звітності за встановленими формами на основі </w:t>
      </w:r>
      <w:r w:rsidRPr="008B7107">
        <w:rPr>
          <w:rFonts w:ascii="Times New Roman" w:eastAsia="Times New Roman" w:hAnsi="Times New Roman" w:cs="Times New Roman"/>
          <w:b/>
          <w:sz w:val="24"/>
          <w:szCs w:val="24"/>
          <w:lang w:val="uk-UA" w:eastAsia="uk-UA"/>
        </w:rPr>
        <w:t>економічних показників:</w:t>
      </w:r>
    </w:p>
    <w:p w:rsidR="008B7107" w:rsidRPr="008B7107" w:rsidRDefault="008B7107" w:rsidP="008B7107">
      <w:pPr>
        <w:numPr>
          <w:ilvl w:val="0"/>
          <w:numId w:val="40"/>
        </w:numPr>
        <w:tabs>
          <w:tab w:val="left" w:pos="1426"/>
          <w:tab w:val="left" w:pos="6999"/>
        </w:tabs>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формування прибутку від продажу;</w:t>
      </w:r>
      <w:r w:rsidRPr="008B7107">
        <w:rPr>
          <w:rFonts w:ascii="Times New Roman" w:eastAsia="Times New Roman" w:hAnsi="Times New Roman" w:cs="Times New Roman"/>
          <w:sz w:val="24"/>
          <w:szCs w:val="24"/>
          <w:lang w:val="uk-UA" w:eastAsia="uk-UA"/>
        </w:rPr>
        <w:tab/>
      </w:r>
    </w:p>
    <w:p w:rsidR="008B7107" w:rsidRPr="008B7107" w:rsidRDefault="008B7107" w:rsidP="008B7107">
      <w:pPr>
        <w:numPr>
          <w:ilvl w:val="0"/>
          <w:numId w:val="40"/>
        </w:numPr>
        <w:tabs>
          <w:tab w:val="left" w:pos="1422"/>
        </w:tabs>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структура собівартості всієї продукції, що випускається і реалізується;</w:t>
      </w:r>
    </w:p>
    <w:p w:rsidR="008B7107" w:rsidRPr="008B7107" w:rsidRDefault="008B7107" w:rsidP="008B7107">
      <w:pPr>
        <w:numPr>
          <w:ilvl w:val="0"/>
          <w:numId w:val="40"/>
        </w:numPr>
        <w:tabs>
          <w:tab w:val="left" w:pos="1422"/>
        </w:tabs>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собівартість окремих видів продукції;</w:t>
      </w:r>
    </w:p>
    <w:p w:rsidR="008B7107" w:rsidRPr="008B7107" w:rsidRDefault="008B7107" w:rsidP="008B7107">
      <w:pPr>
        <w:numPr>
          <w:ilvl w:val="0"/>
          <w:numId w:val="40"/>
        </w:numPr>
        <w:tabs>
          <w:tab w:val="left" w:pos="1422"/>
        </w:tabs>
        <w:spacing w:after="0" w:line="240" w:lineRule="auto"/>
        <w:ind w:right="2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характер та причини відхилення від стандартів цін на продукцію і стандартів затрат на її виробництво та продаж;</w:t>
      </w:r>
    </w:p>
    <w:p w:rsidR="008B7107" w:rsidRPr="008B7107" w:rsidRDefault="008B7107" w:rsidP="008B7107">
      <w:pPr>
        <w:numPr>
          <w:ilvl w:val="0"/>
          <w:numId w:val="40"/>
        </w:numPr>
        <w:tabs>
          <w:tab w:val="left" w:pos="1431"/>
        </w:tabs>
        <w:spacing w:after="0" w:line="240" w:lineRule="auto"/>
        <w:ind w:right="2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uk-UA"/>
        </w:rPr>
        <w:t>характер відповідальності посадових осіб за виконанням бюджетів по виробничим, збутовим та накладним витратам.</w:t>
      </w:r>
    </w:p>
    <w:p w:rsidR="008B7107" w:rsidRPr="008B7107" w:rsidRDefault="008B7107" w:rsidP="008B7107">
      <w:pPr>
        <w:spacing w:after="0" w:line="240" w:lineRule="auto"/>
        <w:ind w:right="20" w:firstLine="54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iCs/>
          <w:sz w:val="24"/>
          <w:szCs w:val="24"/>
          <w:shd w:val="clear" w:color="auto" w:fill="FFFFFF"/>
          <w:lang w:val="uk-UA" w:eastAsia="uk-UA"/>
        </w:rPr>
        <w:t>Система контролю виробничих процесів</w:t>
      </w:r>
      <w:r w:rsidRPr="008B7107">
        <w:rPr>
          <w:rFonts w:ascii="Times New Roman" w:eastAsia="Times New Roman" w:hAnsi="Times New Roman" w:cs="Times New Roman"/>
          <w:sz w:val="24"/>
          <w:szCs w:val="24"/>
          <w:lang w:val="uk-UA" w:eastAsia="uk-UA"/>
        </w:rPr>
        <w:t xml:space="preserve"> створюється на підприємствах з метою здійснення єдиних методів підвищення ефективності виробництва, ця система бере участь в управлінні виробництвом і тому належить до апарату управління.</w:t>
      </w:r>
    </w:p>
    <w:p w:rsidR="008B7107" w:rsidRPr="008B7107" w:rsidRDefault="008B7107" w:rsidP="008B7107">
      <w:pPr>
        <w:spacing w:after="0" w:line="240" w:lineRule="auto"/>
        <w:ind w:right="20" w:firstLine="544"/>
        <w:jc w:val="both"/>
        <w:rPr>
          <w:rFonts w:ascii="Times New Roman" w:eastAsia="Times New Roman" w:hAnsi="Times New Roman" w:cs="Times New Roman"/>
          <w:sz w:val="24"/>
          <w:szCs w:val="24"/>
          <w:lang w:val="uk-UA" w:eastAsia="uk-UA"/>
        </w:rPr>
      </w:pPr>
      <w:r w:rsidRPr="008B7107">
        <w:rPr>
          <w:rFonts w:ascii="Times New Roman" w:eastAsia="Times New Roman" w:hAnsi="Times New Roman" w:cs="Times New Roman"/>
          <w:b/>
          <w:sz w:val="24"/>
          <w:szCs w:val="24"/>
          <w:lang w:val="uk-UA" w:eastAsia="uk-UA"/>
        </w:rPr>
        <w:t>Функціями системи</w:t>
      </w:r>
      <w:r w:rsidRPr="008B7107">
        <w:rPr>
          <w:rFonts w:ascii="Times New Roman" w:eastAsia="Times New Roman" w:hAnsi="Times New Roman" w:cs="Times New Roman"/>
          <w:sz w:val="24"/>
          <w:szCs w:val="24"/>
          <w:lang w:val="uk-UA" w:eastAsia="uk-UA"/>
        </w:rPr>
        <w:t xml:space="preserve"> є аналіз конструктивних, технологічних, виробничих і експлуатаційних дефектів, виявлення помилок в кресленнях, технічних умовах, контроль якості матеріалів, комплектуючих виробів, які надходять на підприємство; контроль за дотриманням технологічної дисципліни на робочих місцях; прийняття та перевірка (випробування) готової продукції; перевірка правильності оформлення документів на здачу продукції у склад або замовнику, тощо.</w:t>
      </w:r>
    </w:p>
    <w:p w:rsidR="008B7107" w:rsidRPr="008B7107" w:rsidRDefault="008B7107" w:rsidP="008B7107">
      <w:pPr>
        <w:spacing w:after="0" w:line="240" w:lineRule="auto"/>
        <w:ind w:right="20" w:firstLine="544"/>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Контрольні запитання:</w:t>
      </w:r>
    </w:p>
    <w:p w:rsidR="008B7107" w:rsidRPr="008B7107" w:rsidRDefault="008B7107" w:rsidP="008B7107">
      <w:pPr>
        <w:tabs>
          <w:tab w:val="left" w:pos="994"/>
        </w:tabs>
        <w:spacing w:after="0" w:line="240" w:lineRule="auto"/>
        <w:ind w:right="580" w:firstLine="540"/>
        <w:jc w:val="both"/>
        <w:rPr>
          <w:rFonts w:ascii="Times New Roman" w:hAnsi="Times New Roman" w:cs="Times New Roman"/>
          <w:b/>
          <w:i/>
          <w:sz w:val="24"/>
          <w:szCs w:val="24"/>
          <w:lang w:val="uk-UA"/>
        </w:rPr>
      </w:pP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1</w:t>
      </w:r>
      <w:r w:rsidRPr="008B7107">
        <w:rPr>
          <w:rFonts w:ascii="Times New Roman" w:hAnsi="Times New Roman" w:cs="Times New Roman"/>
          <w:sz w:val="24"/>
          <w:szCs w:val="24"/>
        </w:rPr>
        <w:t>. Які ви знаєте види планів?</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2</w:t>
      </w:r>
      <w:r w:rsidRPr="008B7107">
        <w:rPr>
          <w:rFonts w:ascii="Times New Roman" w:hAnsi="Times New Roman" w:cs="Times New Roman"/>
          <w:sz w:val="24"/>
          <w:szCs w:val="24"/>
        </w:rPr>
        <w:t>. Що таке оперативний план та бізнес</w:t>
      </w:r>
      <w:r w:rsidRPr="008B7107">
        <w:rPr>
          <w:rFonts w:ascii="Times New Roman" w:hAnsi="Times New Roman" w:cs="Times New Roman"/>
          <w:sz w:val="24"/>
          <w:szCs w:val="24"/>
          <w:lang w:val="uk-UA"/>
        </w:rPr>
        <w:t>-</w:t>
      </w:r>
      <w:r w:rsidRPr="008B7107">
        <w:rPr>
          <w:rFonts w:ascii="Times New Roman" w:hAnsi="Times New Roman" w:cs="Times New Roman"/>
          <w:sz w:val="24"/>
          <w:szCs w:val="24"/>
        </w:rPr>
        <w:t>план?</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3</w:t>
      </w:r>
      <w:r w:rsidRPr="008B7107">
        <w:rPr>
          <w:rFonts w:ascii="Times New Roman" w:hAnsi="Times New Roman" w:cs="Times New Roman"/>
          <w:sz w:val="24"/>
          <w:szCs w:val="24"/>
        </w:rPr>
        <w:t>. Які розділи входять до бізнес</w:t>
      </w:r>
      <w:r w:rsidRPr="008B7107">
        <w:rPr>
          <w:rFonts w:ascii="Times New Roman" w:hAnsi="Times New Roman" w:cs="Times New Roman"/>
          <w:sz w:val="24"/>
          <w:szCs w:val="24"/>
          <w:lang w:val="uk-UA"/>
        </w:rPr>
        <w:t>-</w:t>
      </w:r>
      <w:r w:rsidRPr="008B7107">
        <w:rPr>
          <w:rFonts w:ascii="Times New Roman" w:hAnsi="Times New Roman" w:cs="Times New Roman"/>
          <w:sz w:val="24"/>
          <w:szCs w:val="24"/>
        </w:rPr>
        <w:t>плану?</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4</w:t>
      </w:r>
      <w:r w:rsidRPr="008B7107">
        <w:rPr>
          <w:rFonts w:ascii="Times New Roman" w:hAnsi="Times New Roman" w:cs="Times New Roman"/>
          <w:sz w:val="24"/>
          <w:szCs w:val="24"/>
        </w:rPr>
        <w:t>. Що таке стратегія та з яких елементів вона складається?</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5</w:t>
      </w:r>
      <w:r w:rsidRPr="008B7107">
        <w:rPr>
          <w:rFonts w:ascii="Times New Roman" w:hAnsi="Times New Roman" w:cs="Times New Roman"/>
          <w:sz w:val="24"/>
          <w:szCs w:val="24"/>
        </w:rPr>
        <w:t>. Назвіть рівні стратегії.</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6</w:t>
      </w:r>
      <w:r w:rsidRPr="008B7107">
        <w:rPr>
          <w:rFonts w:ascii="Times New Roman" w:hAnsi="Times New Roman" w:cs="Times New Roman"/>
          <w:sz w:val="24"/>
          <w:szCs w:val="24"/>
        </w:rPr>
        <w:t>. Охарактеризуйте кожен з рівнів стратегії.</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7</w:t>
      </w:r>
      <w:r w:rsidRPr="008B7107">
        <w:rPr>
          <w:rFonts w:ascii="Times New Roman" w:hAnsi="Times New Roman" w:cs="Times New Roman"/>
          <w:sz w:val="24"/>
          <w:szCs w:val="24"/>
        </w:rPr>
        <w:t>. Що таке організація?</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8</w:t>
      </w:r>
      <w:r w:rsidRPr="008B7107">
        <w:rPr>
          <w:rFonts w:ascii="Times New Roman" w:hAnsi="Times New Roman" w:cs="Times New Roman"/>
          <w:sz w:val="24"/>
          <w:szCs w:val="24"/>
        </w:rPr>
        <w:t>. Основні функції процесу організації.</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lastRenderedPageBreak/>
        <w:t>9</w:t>
      </w:r>
      <w:r w:rsidRPr="008B7107">
        <w:rPr>
          <w:rFonts w:ascii="Times New Roman" w:hAnsi="Times New Roman" w:cs="Times New Roman"/>
          <w:sz w:val="24"/>
          <w:szCs w:val="24"/>
        </w:rPr>
        <w:t>. Що таке делегування повноважень?</w:t>
      </w:r>
    </w:p>
    <w:p w:rsidR="008B7107" w:rsidRPr="008B7107" w:rsidRDefault="008B7107" w:rsidP="008B7107">
      <w:pPr>
        <w:tabs>
          <w:tab w:val="left" w:pos="994"/>
        </w:tabs>
        <w:spacing w:after="0" w:line="240" w:lineRule="auto"/>
        <w:ind w:right="-35"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10</w:t>
      </w:r>
      <w:r w:rsidRPr="008B7107">
        <w:rPr>
          <w:rFonts w:ascii="Times New Roman" w:hAnsi="Times New Roman" w:cs="Times New Roman"/>
          <w:sz w:val="24"/>
          <w:szCs w:val="24"/>
        </w:rPr>
        <w:t>. Розкрийте зміст поняття «м</w:t>
      </w:r>
      <w:r w:rsidRPr="008B7107">
        <w:rPr>
          <w:rFonts w:ascii="Times New Roman" w:hAnsi="Times New Roman" w:cs="Times New Roman"/>
          <w:sz w:val="24"/>
          <w:szCs w:val="24"/>
          <w:lang w:val="uk-UA"/>
        </w:rPr>
        <w:t>оти</w:t>
      </w:r>
      <w:r w:rsidRPr="008B7107">
        <w:rPr>
          <w:rFonts w:ascii="Times New Roman" w:hAnsi="Times New Roman" w:cs="Times New Roman"/>
          <w:sz w:val="24"/>
          <w:szCs w:val="24"/>
        </w:rPr>
        <w:t>вація».</w:t>
      </w:r>
    </w:p>
    <w:p w:rsidR="008B7107" w:rsidRPr="008B7107" w:rsidRDefault="008B7107" w:rsidP="008B7107">
      <w:pPr>
        <w:tabs>
          <w:tab w:val="left" w:pos="994"/>
        </w:tabs>
        <w:spacing w:after="0" w:line="240" w:lineRule="auto"/>
        <w:ind w:right="-35"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11</w:t>
      </w:r>
      <w:r w:rsidRPr="008B7107">
        <w:rPr>
          <w:rFonts w:ascii="Times New Roman" w:hAnsi="Times New Roman" w:cs="Times New Roman"/>
          <w:sz w:val="24"/>
          <w:szCs w:val="24"/>
        </w:rPr>
        <w:t>.</w:t>
      </w:r>
      <w:r w:rsidRPr="008B7107">
        <w:rPr>
          <w:rFonts w:ascii="Times New Roman" w:hAnsi="Times New Roman" w:cs="Times New Roman"/>
          <w:sz w:val="24"/>
          <w:szCs w:val="24"/>
          <w:lang w:val="uk-UA"/>
        </w:rPr>
        <w:t xml:space="preserve"> </w:t>
      </w:r>
      <w:r w:rsidRPr="008B7107">
        <w:rPr>
          <w:rFonts w:ascii="Times New Roman" w:hAnsi="Times New Roman" w:cs="Times New Roman"/>
          <w:sz w:val="24"/>
          <w:szCs w:val="24"/>
        </w:rPr>
        <w:t xml:space="preserve">Які </w:t>
      </w:r>
      <w:r w:rsidRPr="008B7107">
        <w:rPr>
          <w:rFonts w:ascii="Times New Roman" w:hAnsi="Times New Roman" w:cs="Times New Roman"/>
          <w:sz w:val="24"/>
          <w:szCs w:val="24"/>
          <w:lang w:val="uk-UA"/>
        </w:rPr>
        <w:t>В</w:t>
      </w:r>
      <w:r w:rsidRPr="008B7107">
        <w:rPr>
          <w:rFonts w:ascii="Times New Roman" w:hAnsi="Times New Roman" w:cs="Times New Roman"/>
          <w:sz w:val="24"/>
          <w:szCs w:val="24"/>
        </w:rPr>
        <w:t xml:space="preserve">и знаєте види потреб за класифікацією </w:t>
      </w:r>
      <w:r w:rsidRPr="008B7107">
        <w:rPr>
          <w:rFonts w:ascii="Times New Roman" w:hAnsi="Times New Roman" w:cs="Times New Roman"/>
          <w:sz w:val="24"/>
          <w:szCs w:val="24"/>
          <w:lang w:val="uk-UA"/>
        </w:rPr>
        <w:t xml:space="preserve">А. </w:t>
      </w:r>
      <w:r w:rsidRPr="008B7107">
        <w:rPr>
          <w:rFonts w:ascii="Times New Roman" w:hAnsi="Times New Roman" w:cs="Times New Roman"/>
          <w:sz w:val="24"/>
          <w:szCs w:val="24"/>
        </w:rPr>
        <w:t>Маслоу?</w:t>
      </w:r>
    </w:p>
    <w:p w:rsidR="008B7107" w:rsidRPr="008B7107" w:rsidRDefault="008B7107" w:rsidP="008B7107">
      <w:pPr>
        <w:tabs>
          <w:tab w:val="left" w:pos="994"/>
        </w:tabs>
        <w:spacing w:after="0" w:line="240" w:lineRule="auto"/>
        <w:ind w:right="-35"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12</w:t>
      </w:r>
      <w:r w:rsidRPr="008B7107">
        <w:rPr>
          <w:rFonts w:ascii="Times New Roman" w:hAnsi="Times New Roman" w:cs="Times New Roman"/>
          <w:sz w:val="24"/>
          <w:szCs w:val="24"/>
        </w:rPr>
        <w:t>. Що таке мотив і стимул</w:t>
      </w:r>
      <w:r w:rsidRPr="008B7107">
        <w:rPr>
          <w:rFonts w:ascii="Times New Roman" w:hAnsi="Times New Roman" w:cs="Times New Roman"/>
          <w:sz w:val="24"/>
          <w:szCs w:val="24"/>
          <w:lang w:val="uk-UA"/>
        </w:rPr>
        <w:t>? Я</w:t>
      </w:r>
      <w:r w:rsidRPr="008B7107">
        <w:rPr>
          <w:rFonts w:ascii="Times New Roman" w:hAnsi="Times New Roman" w:cs="Times New Roman"/>
          <w:sz w:val="24"/>
          <w:szCs w:val="24"/>
        </w:rPr>
        <w:t>ка між ними функціональна різниця?</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13</w:t>
      </w:r>
      <w:r w:rsidRPr="008B7107">
        <w:rPr>
          <w:rFonts w:ascii="Times New Roman" w:hAnsi="Times New Roman" w:cs="Times New Roman"/>
          <w:sz w:val="24"/>
          <w:szCs w:val="24"/>
        </w:rPr>
        <w:t>. За якою схемою виконується технологія контролю?</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14</w:t>
      </w:r>
      <w:r w:rsidRPr="008B7107">
        <w:rPr>
          <w:rFonts w:ascii="Times New Roman" w:hAnsi="Times New Roman" w:cs="Times New Roman"/>
          <w:sz w:val="24"/>
          <w:szCs w:val="24"/>
        </w:rPr>
        <w:t>. Що таке попередній, поточний і заключний контроль?</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lang w:val="uk-UA"/>
        </w:rPr>
      </w:pP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lang w:val="uk-UA"/>
        </w:rPr>
      </w:pPr>
    </w:p>
    <w:p w:rsidR="008B7107" w:rsidRPr="008B7107" w:rsidRDefault="008B7107" w:rsidP="008B7107">
      <w:pPr>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br w:type="page"/>
      </w: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lastRenderedPageBreak/>
        <w:t xml:space="preserve">Тема 4. </w:t>
      </w:r>
      <w:r w:rsidRPr="008B7107">
        <w:rPr>
          <w:rFonts w:ascii="Times New Roman" w:eastAsia="Calibri" w:hAnsi="Times New Roman" w:cs="Times New Roman"/>
          <w:b/>
          <w:bCs/>
          <w:spacing w:val="7"/>
          <w:sz w:val="24"/>
          <w:szCs w:val="24"/>
          <w:lang w:val="uk-UA"/>
        </w:rPr>
        <w:t>Організаційні структури управління. Порядок їх побудови</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План:</w:t>
      </w:r>
    </w:p>
    <w:p w:rsidR="008B7107" w:rsidRPr="008B7107" w:rsidRDefault="008B7107" w:rsidP="008B7107">
      <w:pPr>
        <w:numPr>
          <w:ilvl w:val="0"/>
          <w:numId w:val="41"/>
        </w:numPr>
        <w:spacing w:after="0" w:line="240" w:lineRule="auto"/>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sz w:val="24"/>
          <w:szCs w:val="24"/>
          <w:lang w:val="uk-UA" w:eastAsia="ru-RU"/>
        </w:rPr>
        <w:t xml:space="preserve">Загальні поняття організаційної структури: бюрократична та адаптивна структури. </w:t>
      </w:r>
    </w:p>
    <w:p w:rsidR="008B7107" w:rsidRPr="008B7107" w:rsidRDefault="008B7107" w:rsidP="008B7107">
      <w:pPr>
        <w:numPr>
          <w:ilvl w:val="0"/>
          <w:numId w:val="41"/>
        </w:numPr>
        <w:spacing w:after="0" w:line="240" w:lineRule="auto"/>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sz w:val="24"/>
          <w:szCs w:val="24"/>
          <w:lang w:val="uk-UA" w:eastAsia="ru-RU"/>
        </w:rPr>
        <w:t xml:space="preserve">Види бюрократичних структур: лінійна структура; лінійно-штабна структура; функціональна структура; лінійно-функціональна структура. </w:t>
      </w:r>
    </w:p>
    <w:p w:rsidR="008B7107" w:rsidRPr="008B7107" w:rsidRDefault="008B7107" w:rsidP="008B7107">
      <w:pPr>
        <w:numPr>
          <w:ilvl w:val="0"/>
          <w:numId w:val="41"/>
        </w:numPr>
        <w:spacing w:after="0" w:line="240" w:lineRule="auto"/>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sz w:val="24"/>
          <w:szCs w:val="24"/>
          <w:lang w:val="uk-UA" w:eastAsia="ru-RU"/>
        </w:rPr>
        <w:t>Адаптивна структура: програмно-цільова, матрична, дивізіональна.</w:t>
      </w:r>
    </w:p>
    <w:p w:rsidR="008B7107" w:rsidRPr="008B7107" w:rsidRDefault="008B7107" w:rsidP="008B7107">
      <w:pPr>
        <w:spacing w:after="120" w:line="240" w:lineRule="auto"/>
        <w:jc w:val="both"/>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 xml:space="preserve">Мета: </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b/>
          <w:sz w:val="24"/>
          <w:szCs w:val="24"/>
          <w:lang w:val="uk-UA" w:eastAsia="ru-RU"/>
        </w:rPr>
        <w:tab/>
        <w:t xml:space="preserve">навчальна – </w:t>
      </w:r>
      <w:r w:rsidRPr="008B7107">
        <w:rPr>
          <w:rFonts w:ascii="Times New Roman" w:eastAsia="Times New Roman" w:hAnsi="Times New Roman" w:cs="Times New Roman"/>
          <w:sz w:val="24"/>
          <w:szCs w:val="24"/>
          <w:lang w:val="uk-UA" w:eastAsia="ru-RU"/>
        </w:rPr>
        <w:t xml:space="preserve">розкриття змісту </w:t>
      </w:r>
      <w:r w:rsidRPr="008B7107">
        <w:rPr>
          <w:rFonts w:ascii="Times New Roman" w:eastAsia="Times New Roman" w:hAnsi="Times New Roman" w:cs="Times New Roman"/>
          <w:sz w:val="24"/>
          <w:szCs w:val="24"/>
          <w:lang w:eastAsia="ru-RU"/>
        </w:rPr>
        <w:t>організаційних структур управління</w:t>
      </w:r>
      <w:r w:rsidRPr="008B7107">
        <w:rPr>
          <w:rFonts w:ascii="Times New Roman" w:eastAsia="Times New Roman" w:hAnsi="Times New Roman" w:cs="Times New Roman"/>
          <w:sz w:val="24"/>
          <w:szCs w:val="24"/>
          <w:lang w:val="uk-UA" w:eastAsia="ru-RU"/>
        </w:rPr>
        <w:t>;</w:t>
      </w:r>
    </w:p>
    <w:p w:rsidR="008B7107" w:rsidRPr="008B7107" w:rsidRDefault="008B7107" w:rsidP="008B7107">
      <w:pPr>
        <w:spacing w:after="0" w:line="240" w:lineRule="auto"/>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sz w:val="24"/>
          <w:szCs w:val="24"/>
          <w:lang w:eastAsia="ru-RU"/>
        </w:rPr>
        <w:t>-</w:t>
      </w:r>
      <w:r w:rsidRPr="008B7107">
        <w:rPr>
          <w:rFonts w:ascii="Times New Roman" w:eastAsia="Times New Roman" w:hAnsi="Times New Roman" w:cs="Times New Roman"/>
          <w:sz w:val="24"/>
          <w:szCs w:val="24"/>
          <w:lang w:eastAsia="ru-RU"/>
        </w:rPr>
        <w:tab/>
      </w:r>
      <w:r w:rsidRPr="008B7107">
        <w:rPr>
          <w:rFonts w:ascii="Times New Roman" w:eastAsia="Times New Roman" w:hAnsi="Times New Roman" w:cs="Times New Roman"/>
          <w:b/>
          <w:sz w:val="24"/>
          <w:szCs w:val="24"/>
          <w:lang w:eastAsia="ru-RU"/>
        </w:rPr>
        <w:t>виховна</w:t>
      </w:r>
      <w:r w:rsidRPr="008B7107">
        <w:rPr>
          <w:rFonts w:ascii="Times New Roman" w:eastAsia="Times New Roman" w:hAnsi="Times New Roman" w:cs="Times New Roman"/>
          <w:sz w:val="24"/>
          <w:szCs w:val="24"/>
          <w:lang w:eastAsia="ru-RU"/>
        </w:rPr>
        <w:t xml:space="preserve"> – </w:t>
      </w:r>
      <w:r w:rsidRPr="008B7107">
        <w:rPr>
          <w:rFonts w:ascii="Times New Roman" w:eastAsia="Times New Roman" w:hAnsi="Times New Roman" w:cs="Times New Roman"/>
          <w:color w:val="000000"/>
          <w:sz w:val="24"/>
          <w:szCs w:val="24"/>
          <w:lang w:val="uk-UA" w:eastAsia="ru-RU"/>
        </w:rPr>
        <w:t xml:space="preserve">виховання </w:t>
      </w:r>
      <w:r w:rsidRPr="008B7107">
        <w:rPr>
          <w:rFonts w:ascii="Times New Roman" w:eastAsia="Times New Roman" w:hAnsi="Times New Roman" w:cs="Times New Roman"/>
          <w:color w:val="000000"/>
          <w:sz w:val="24"/>
          <w:szCs w:val="24"/>
          <w:lang w:eastAsia="ru-RU"/>
        </w:rPr>
        <w:t>у студентів</w:t>
      </w:r>
      <w:r w:rsidRPr="008B7107">
        <w:rPr>
          <w:rFonts w:ascii="Times New Roman" w:eastAsia="Times New Roman" w:hAnsi="Times New Roman" w:cs="Times New Roman"/>
          <w:color w:val="000000"/>
          <w:sz w:val="24"/>
          <w:szCs w:val="24"/>
          <w:lang w:val="uk-UA" w:eastAsia="ru-RU"/>
        </w:rPr>
        <w:t xml:space="preserve"> економічної культури, навичок підприємництва, відповідальності, ініціативності;</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розвиваюча</w:t>
      </w:r>
      <w:r w:rsidRPr="008B7107">
        <w:rPr>
          <w:rFonts w:ascii="Times New Roman" w:eastAsia="Times New Roman" w:hAnsi="Times New Roman" w:cs="Times New Roman"/>
          <w:sz w:val="24"/>
          <w:szCs w:val="24"/>
          <w:lang w:val="uk-UA" w:eastAsia="ru-RU"/>
        </w:rPr>
        <w:t xml:space="preserve"> – розвиток уміння розрізняти організаційні структури управління за порядком їх побудови.</w:t>
      </w:r>
    </w:p>
    <w:p w:rsidR="008B7107" w:rsidRPr="008B7107" w:rsidRDefault="008B7107" w:rsidP="008B7107">
      <w:pPr>
        <w:spacing w:after="0" w:line="240" w:lineRule="auto"/>
        <w:ind w:left="20" w:right="20" w:firstLine="523"/>
        <w:jc w:val="both"/>
        <w:rPr>
          <w:rFonts w:ascii="Times New Roman" w:hAnsi="Times New Roman" w:cs="Times New Roman"/>
          <w:sz w:val="24"/>
          <w:szCs w:val="24"/>
          <w:lang w:val="uk-UA" w:eastAsia="uk-UA"/>
        </w:rPr>
      </w:pPr>
    </w:p>
    <w:p w:rsidR="008B7107" w:rsidRPr="008B7107" w:rsidRDefault="008B7107" w:rsidP="008B7107">
      <w:pPr>
        <w:numPr>
          <w:ilvl w:val="0"/>
          <w:numId w:val="42"/>
        </w:numPr>
        <w:spacing w:after="0" w:line="240" w:lineRule="auto"/>
        <w:ind w:right="20"/>
        <w:jc w:val="both"/>
        <w:rPr>
          <w:rFonts w:ascii="Times New Roman" w:hAnsi="Times New Roman" w:cs="Times New Roman"/>
          <w:b/>
          <w:sz w:val="24"/>
          <w:szCs w:val="24"/>
          <w:lang w:val="uk-UA" w:eastAsia="uk-UA"/>
        </w:rPr>
      </w:pPr>
      <w:r w:rsidRPr="008B7107">
        <w:rPr>
          <w:rFonts w:ascii="Times New Roman" w:hAnsi="Times New Roman" w:cs="Times New Roman"/>
          <w:b/>
          <w:sz w:val="24"/>
          <w:szCs w:val="24"/>
          <w:lang w:val="uk-UA" w:eastAsia="uk-UA"/>
        </w:rPr>
        <w:t>Загальні поняття організаційної структури: бюрократична та адаптивна структури</w:t>
      </w:r>
    </w:p>
    <w:p w:rsidR="008B7107" w:rsidRPr="008B7107" w:rsidRDefault="008B7107" w:rsidP="008B7107">
      <w:pPr>
        <w:spacing w:after="0" w:line="240" w:lineRule="auto"/>
        <w:ind w:right="20"/>
        <w:jc w:val="both"/>
        <w:rPr>
          <w:rFonts w:ascii="Times New Roman" w:hAnsi="Times New Roman" w:cs="Times New Roman"/>
          <w:b/>
          <w:sz w:val="24"/>
          <w:szCs w:val="24"/>
          <w:lang w:val="uk-UA" w:eastAsia="uk-UA"/>
        </w:rPr>
      </w:pP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 xml:space="preserve">Згідно з останніми здобутками теорії та практики управління </w:t>
      </w:r>
      <w:r w:rsidRPr="008B7107">
        <w:rPr>
          <w:rFonts w:ascii="Times New Roman" w:hAnsi="Times New Roman" w:cs="Times New Roman"/>
          <w:b/>
          <w:sz w:val="24"/>
          <w:szCs w:val="24"/>
          <w:lang w:eastAsia="uk-UA"/>
        </w:rPr>
        <w:t>організаційна структура підприємства</w:t>
      </w:r>
      <w:r w:rsidRPr="008B7107">
        <w:rPr>
          <w:rFonts w:ascii="Times New Roman" w:hAnsi="Times New Roman" w:cs="Times New Roman"/>
          <w:sz w:val="24"/>
          <w:szCs w:val="24"/>
          <w:lang w:eastAsia="uk-UA"/>
        </w:rPr>
        <w:t xml:space="preserve"> повинна забезпечити реалізацію стратегії його діяльності. Оскільки стратегії мають тенденцію змінюватися в часі, то виникає потреба у відповідних коригуваннях оргструктур.</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 xml:space="preserve">Категорія </w:t>
      </w:r>
      <w:r w:rsidRPr="008B7107">
        <w:rPr>
          <w:rFonts w:ascii="Times New Roman" w:hAnsi="Times New Roman" w:cs="Times New Roman"/>
          <w:b/>
          <w:sz w:val="24"/>
          <w:szCs w:val="24"/>
          <w:lang w:val="uk-UA" w:eastAsia="uk-UA"/>
        </w:rPr>
        <w:t>«</w:t>
      </w:r>
      <w:r w:rsidRPr="008B7107">
        <w:rPr>
          <w:rFonts w:ascii="Times New Roman" w:hAnsi="Times New Roman" w:cs="Times New Roman"/>
          <w:b/>
          <w:sz w:val="24"/>
          <w:szCs w:val="24"/>
          <w:lang w:eastAsia="uk-UA"/>
        </w:rPr>
        <w:t>структура</w:t>
      </w:r>
      <w:r w:rsidRPr="008B7107">
        <w:rPr>
          <w:rFonts w:ascii="Times New Roman" w:hAnsi="Times New Roman" w:cs="Times New Roman"/>
          <w:b/>
          <w:sz w:val="24"/>
          <w:szCs w:val="24"/>
          <w:lang w:val="uk-UA" w:eastAsia="uk-UA"/>
        </w:rPr>
        <w:t>»</w:t>
      </w:r>
      <w:r w:rsidRPr="008B7107">
        <w:rPr>
          <w:rFonts w:ascii="Times New Roman" w:hAnsi="Times New Roman" w:cs="Times New Roman"/>
          <w:sz w:val="24"/>
          <w:szCs w:val="24"/>
          <w:lang w:eastAsia="uk-UA"/>
        </w:rPr>
        <w:t xml:space="preserve"> відображає будову та внутрішню форму системи. Зв'язок елементів у структурі підпорядкований діалектиці взаємовідношення частини і цілого.</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Структура надає системі цілісності, передбачає відносно стійкі зв'язки, існуючі між елементами організації, сприяє збереженню стійкого стану системи. Структура є показником організованості системи.</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Організаційна структура представляє собою конструкцію підприємства з формальним чи неформальним вираженням, на основі якої здійснюється управління ним. Вона охоплює канали влади і комунікації між різними адміністративними службами та працівниками, а також потік інформації, яка передається цими каналами.</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Організаційна структура управління відображає організаційний бік відносин управління і забезпечує єдність рівнів і ланок управління у їх взаємозв'язку.</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b/>
          <w:sz w:val="24"/>
          <w:szCs w:val="24"/>
          <w:lang w:eastAsia="uk-UA"/>
        </w:rPr>
        <w:t>Ланка управління</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відокремлений орган (працівник), наділений управлінськими функціями, правами їх реалізації, визначеною відповідальністю за виконання функцій та використання прав.</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b/>
          <w:sz w:val="24"/>
          <w:szCs w:val="24"/>
          <w:lang w:eastAsia="uk-UA"/>
        </w:rPr>
        <w:t>Рівень управління</w:t>
      </w:r>
      <w:r w:rsidRPr="008B7107">
        <w:rPr>
          <w:rFonts w:ascii="Times New Roman" w:hAnsi="Times New Roman" w:cs="Times New Roman"/>
          <w:sz w:val="24"/>
          <w:szCs w:val="24"/>
          <w:lang w:val="uk-UA" w:eastAsia="uk-UA"/>
        </w:rPr>
        <w:t xml:space="preserve"> – </w:t>
      </w:r>
      <w:r w:rsidRPr="008B7107">
        <w:rPr>
          <w:rFonts w:ascii="Times New Roman" w:hAnsi="Times New Roman" w:cs="Times New Roman"/>
          <w:sz w:val="24"/>
          <w:szCs w:val="24"/>
          <w:lang w:eastAsia="uk-UA"/>
        </w:rPr>
        <w:t>сукупність панок управління на певному щаблі ієрархії. Рівні управління, поєднуючи різні ланки, характеризують рівень концентрації процесу управління і послідовність підпорядкування одних ланок іншим.</w:t>
      </w:r>
    </w:p>
    <w:p w:rsidR="008B7107" w:rsidRPr="008B7107" w:rsidRDefault="008B7107" w:rsidP="008B7107">
      <w:pPr>
        <w:spacing w:after="0" w:line="240" w:lineRule="auto"/>
        <w:ind w:right="20" w:firstLine="708"/>
        <w:jc w:val="both"/>
        <w:rPr>
          <w:rFonts w:ascii="Times New Roman" w:hAnsi="Times New Roman" w:cs="Times New Roman"/>
          <w:b/>
          <w:sz w:val="24"/>
          <w:szCs w:val="24"/>
          <w:lang w:val="uk-UA" w:eastAsia="uk-UA"/>
        </w:rPr>
      </w:pPr>
      <w:r w:rsidRPr="008B7107">
        <w:rPr>
          <w:rFonts w:ascii="Times New Roman" w:hAnsi="Times New Roman" w:cs="Times New Roman"/>
          <w:b/>
          <w:sz w:val="24"/>
          <w:szCs w:val="24"/>
          <w:lang w:eastAsia="uk-UA"/>
        </w:rPr>
        <w:t>Основними елементами організаційної структури управління є:</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 склад та структура функцій управління;</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 кількість працівників для реалізації кожної управлінської функції;</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 професійно-кваліфікаційний склад працівників апарату управління;</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 склад самостійних структурних підрозділів;</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 кількість рівнів управління та розподіл працівників між ними;</w:t>
      </w:r>
    </w:p>
    <w:p w:rsidR="008B7107" w:rsidRPr="008B7107" w:rsidRDefault="008B7107" w:rsidP="008B7107">
      <w:pPr>
        <w:spacing w:after="0" w:line="240" w:lineRule="auto"/>
        <w:ind w:right="20"/>
        <w:jc w:val="both"/>
        <w:rPr>
          <w:rFonts w:ascii="Times New Roman" w:hAnsi="Times New Roman" w:cs="Times New Roman"/>
          <w:sz w:val="24"/>
          <w:szCs w:val="24"/>
          <w:lang w:eastAsia="uk-UA"/>
        </w:rPr>
      </w:pPr>
      <w:r w:rsidRPr="008B7107">
        <w:rPr>
          <w:rFonts w:ascii="Times New Roman" w:hAnsi="Times New Roman" w:cs="Times New Roman"/>
          <w:sz w:val="24"/>
          <w:szCs w:val="24"/>
          <w:lang w:eastAsia="uk-UA"/>
        </w:rPr>
        <w:t>- порядок інформаційних зв'язків.</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 xml:space="preserve">Отже, чим досконалішою є організаційна структура управління, тим ефективніший вплив управління на процес виробництва (надання послуг). Для цього </w:t>
      </w:r>
      <w:r w:rsidRPr="008B7107">
        <w:rPr>
          <w:rFonts w:ascii="Times New Roman" w:hAnsi="Times New Roman" w:cs="Times New Roman"/>
          <w:b/>
          <w:sz w:val="24"/>
          <w:szCs w:val="24"/>
          <w:lang w:eastAsia="uk-UA"/>
        </w:rPr>
        <w:t>організаційна структура повинна відповідати певним вимогам</w:t>
      </w:r>
      <w:r w:rsidRPr="008B7107">
        <w:rPr>
          <w:rFonts w:ascii="Times New Roman" w:hAnsi="Times New Roman" w:cs="Times New Roman"/>
          <w:sz w:val="24"/>
          <w:szCs w:val="24"/>
          <w:lang w:eastAsia="uk-UA"/>
        </w:rPr>
        <w:t>, тобто бути:</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1) адаптивною (здатною пристосуватися до змін зовнішнього середовища);</w:t>
      </w:r>
    </w:p>
    <w:p w:rsidR="008B7107" w:rsidRPr="008B7107" w:rsidRDefault="008B7107" w:rsidP="008B7107">
      <w:pPr>
        <w:spacing w:after="0" w:line="240" w:lineRule="auto"/>
        <w:ind w:right="20"/>
        <w:jc w:val="both"/>
        <w:rPr>
          <w:rFonts w:ascii="Times New Roman" w:hAnsi="Times New Roman" w:cs="Times New Roman"/>
          <w:sz w:val="24"/>
          <w:szCs w:val="24"/>
          <w:lang w:eastAsia="uk-UA"/>
        </w:rPr>
      </w:pPr>
      <w:r w:rsidRPr="008B7107">
        <w:rPr>
          <w:rFonts w:ascii="Times New Roman" w:hAnsi="Times New Roman" w:cs="Times New Roman"/>
          <w:sz w:val="24"/>
          <w:szCs w:val="24"/>
          <w:lang w:eastAsia="uk-UA"/>
        </w:rPr>
        <w:t>2) гнучкою, динамічною (здатною миттєво реагувати на зміну попиту, вдосконалення технології виробництва, появу інновацій);</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3) адекватною (відповідною параметрам керованої системи);</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4) спеціалізованою (функціонально замкненою у структурних підрозділах з обмеженням та конкретизацією сфери діяльності кожної керівної ланки);</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5) оптимальною (з дотриманням раціональних зв'язків між рівнями та ланками управління);</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6) оперативною (запобіг</w:t>
      </w:r>
      <w:r w:rsidRPr="008B7107">
        <w:rPr>
          <w:rFonts w:ascii="Times New Roman" w:hAnsi="Times New Roman" w:cs="Times New Roman"/>
          <w:sz w:val="24"/>
          <w:szCs w:val="24"/>
          <w:lang w:val="uk-UA" w:eastAsia="uk-UA"/>
        </w:rPr>
        <w:t>ати</w:t>
      </w:r>
      <w:r w:rsidRPr="008B7107">
        <w:rPr>
          <w:rFonts w:ascii="Times New Roman" w:hAnsi="Times New Roman" w:cs="Times New Roman"/>
          <w:sz w:val="24"/>
          <w:szCs w:val="24"/>
          <w:lang w:eastAsia="uk-UA"/>
        </w:rPr>
        <w:t xml:space="preserve"> невідворотним змінам керованої системи за час прийняття рішення);</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lastRenderedPageBreak/>
        <w:t>7) надійною (здатною гарантувати достовірність передачі інформації);</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8) економічною (з відповідністю адміністративних витрат вимогам підприємства);</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9) простою (</w:t>
      </w:r>
      <w:r w:rsidRPr="008B7107">
        <w:rPr>
          <w:rFonts w:ascii="Times New Roman" w:hAnsi="Times New Roman" w:cs="Times New Roman"/>
          <w:sz w:val="24"/>
          <w:szCs w:val="24"/>
          <w:lang w:val="uk-UA" w:eastAsia="uk-UA"/>
        </w:rPr>
        <w:t xml:space="preserve">зрозумілою, </w:t>
      </w:r>
      <w:r w:rsidRPr="008B7107">
        <w:rPr>
          <w:rFonts w:ascii="Times New Roman" w:hAnsi="Times New Roman" w:cs="Times New Roman"/>
          <w:sz w:val="24"/>
          <w:szCs w:val="24"/>
          <w:lang w:eastAsia="uk-UA"/>
        </w:rPr>
        <w:t>пристос</w:t>
      </w:r>
      <w:r w:rsidRPr="008B7107">
        <w:rPr>
          <w:rFonts w:ascii="Times New Roman" w:hAnsi="Times New Roman" w:cs="Times New Roman"/>
          <w:sz w:val="24"/>
          <w:szCs w:val="24"/>
          <w:lang w:val="uk-UA" w:eastAsia="uk-UA"/>
        </w:rPr>
        <w:t xml:space="preserve">ованою </w:t>
      </w:r>
      <w:r w:rsidRPr="008B7107">
        <w:rPr>
          <w:rFonts w:ascii="Times New Roman" w:hAnsi="Times New Roman" w:cs="Times New Roman"/>
          <w:sz w:val="24"/>
          <w:szCs w:val="24"/>
          <w:lang w:eastAsia="uk-UA"/>
        </w:rPr>
        <w:t>до форми управління й участі у досягненні мети).</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b/>
          <w:sz w:val="24"/>
          <w:szCs w:val="24"/>
          <w:lang w:eastAsia="uk-UA"/>
        </w:rPr>
        <w:t>На побудову організаційних структур управління впливає система факторів, яка стосується і об'єкта, і суб'єкта управління.</w:t>
      </w:r>
      <w:r w:rsidRPr="008B7107">
        <w:rPr>
          <w:rFonts w:ascii="Times New Roman" w:hAnsi="Times New Roman" w:cs="Times New Roman"/>
          <w:sz w:val="24"/>
          <w:szCs w:val="24"/>
          <w:lang w:eastAsia="uk-UA"/>
        </w:rPr>
        <w:t xml:space="preserve"> Серед факторів є регульовані і нерегульовані, а також такі, що справляють безпосередній чи опосередкований вплив.</w:t>
      </w:r>
      <w:r w:rsidRPr="008B7107">
        <w:rPr>
          <w:rFonts w:ascii="Times New Roman" w:hAnsi="Times New Roman" w:cs="Times New Roman"/>
          <w:sz w:val="24"/>
          <w:szCs w:val="24"/>
          <w:lang w:val="uk-UA" w:eastAsia="uk-UA"/>
        </w:rPr>
        <w:t xml:space="preserve"> </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b/>
          <w:sz w:val="24"/>
          <w:szCs w:val="24"/>
          <w:lang w:eastAsia="uk-UA"/>
        </w:rPr>
        <w:t>До найбільш вагомих факторів належать:</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 розміри підприємства (середнє, мале, крупне);</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eastAsia="uk-UA"/>
        </w:rPr>
        <w:t>виробничий профіль (спеціалізація на виробництві одного виду продукції або широкої номенклатури виробів різних галузей);</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 характер продукції, що виробляється, та технологія її виробництва (продукція видобувних чи обробних галузей, масове чи серійне виробництво);</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 сфера інтересів (орієнтація на місцевий, національний чи зовнішній ринок);</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 масштаби зовнішньоекономічної діяльності і форми її здійснення (наявність дочірніх підприємств за кордоном, в тому числі виробничих, збутових тощо);</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 характер об'єднання (концерн, фінансово-промислова група тощо).</w:t>
      </w:r>
    </w:p>
    <w:p w:rsidR="008B7107" w:rsidRPr="008B7107" w:rsidRDefault="008B7107" w:rsidP="008B7107">
      <w:pPr>
        <w:spacing w:after="0" w:line="240" w:lineRule="auto"/>
        <w:ind w:right="20" w:firstLine="708"/>
        <w:jc w:val="both"/>
        <w:rPr>
          <w:rFonts w:ascii="Times New Roman" w:hAnsi="Times New Roman" w:cs="Times New Roman"/>
          <w:b/>
          <w:sz w:val="24"/>
          <w:szCs w:val="24"/>
          <w:lang w:val="uk-UA" w:eastAsia="uk-UA"/>
        </w:rPr>
      </w:pPr>
      <w:r w:rsidRPr="008B7107">
        <w:rPr>
          <w:rFonts w:ascii="Times New Roman" w:hAnsi="Times New Roman" w:cs="Times New Roman"/>
          <w:b/>
          <w:sz w:val="24"/>
          <w:szCs w:val="24"/>
          <w:lang w:eastAsia="uk-UA"/>
        </w:rPr>
        <w:t>До факторів впливу на вибір управлінських рішень відносять:</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 співвідношення лінійної, функціональної та інших форм організації управління виробництвом;</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 співвідношення централізованих і децентралізованих форм управління;</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 рівень спеціалізації управлінських робіт;</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 філософія вищого керівництва;</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 залежність між кількістю підлеглих і можливостями контролю їх дій (норма керованості);</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 поєднання спеціалізації процесів управління з концентрацією однорідних управлінських робіт;</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 рівень механізації та автоматизації управлінських робіт;</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 кваліфікація працівників та ефективність їх праці;</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 рівень відповідності структури апарату управління ієрархічній структурі виробництва.</w:t>
      </w:r>
    </w:p>
    <w:p w:rsidR="008B7107" w:rsidRPr="008B7107" w:rsidRDefault="008B7107" w:rsidP="008B7107">
      <w:pPr>
        <w:spacing w:after="0" w:line="240" w:lineRule="auto"/>
        <w:ind w:right="20" w:firstLine="708"/>
        <w:jc w:val="both"/>
        <w:rPr>
          <w:rFonts w:ascii="Times New Roman" w:hAnsi="Times New Roman" w:cs="Times New Roman"/>
          <w:b/>
          <w:sz w:val="24"/>
          <w:szCs w:val="24"/>
          <w:lang w:val="uk-UA" w:eastAsia="uk-UA"/>
        </w:rPr>
      </w:pPr>
      <w:r w:rsidRPr="008B7107">
        <w:rPr>
          <w:rFonts w:ascii="Times New Roman" w:hAnsi="Times New Roman" w:cs="Times New Roman"/>
          <w:b/>
          <w:sz w:val="24"/>
          <w:szCs w:val="24"/>
          <w:lang w:eastAsia="uk-UA"/>
        </w:rPr>
        <w:t>Теорія менеджменту виділяє два класи організаційних структур управління виробництвом:</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1. Бюрократичні структури.</w:t>
      </w:r>
    </w:p>
    <w:p w:rsidR="008B7107" w:rsidRPr="008B7107" w:rsidRDefault="008B7107" w:rsidP="008B7107">
      <w:pPr>
        <w:spacing w:after="0" w:line="240" w:lineRule="auto"/>
        <w:ind w:right="20"/>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2. Адаптивні структури.</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b/>
          <w:sz w:val="24"/>
          <w:szCs w:val="24"/>
          <w:lang w:val="uk-UA" w:eastAsia="uk-UA"/>
        </w:rPr>
        <w:t>Бюрократичні (механістичні) організаційні структури</w:t>
      </w:r>
      <w:r w:rsidRPr="008B7107">
        <w:rPr>
          <w:rFonts w:ascii="Times New Roman" w:hAnsi="Times New Roman" w:cs="Times New Roman"/>
          <w:sz w:val="24"/>
          <w:szCs w:val="24"/>
          <w:lang w:val="uk-UA" w:eastAsia="uk-UA"/>
        </w:rPr>
        <w:t xml:space="preserve"> характеризуються високим рівнем розподілу праці, розвинутою ієрархією управління ланцюгом команд, наявністю численних правил і норм поведінки персоналу, добором кадрів за діловими та професійними якостями.</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b/>
          <w:sz w:val="24"/>
          <w:szCs w:val="24"/>
          <w:lang w:val="uk-UA" w:eastAsia="uk-UA"/>
        </w:rPr>
        <w:t>Концепція бюрократії</w:t>
      </w:r>
      <w:r w:rsidRPr="008B7107">
        <w:rPr>
          <w:rFonts w:ascii="Times New Roman" w:hAnsi="Times New Roman" w:cs="Times New Roman"/>
          <w:sz w:val="24"/>
          <w:szCs w:val="24"/>
          <w:lang w:val="uk-UA" w:eastAsia="uk-UA"/>
        </w:rPr>
        <w:t xml:space="preserve"> була сформульована </w:t>
      </w:r>
      <w:r w:rsidRPr="008B7107">
        <w:rPr>
          <w:rFonts w:ascii="Times New Roman" w:hAnsi="Times New Roman" w:cs="Times New Roman"/>
          <w:b/>
          <w:sz w:val="24"/>
          <w:szCs w:val="24"/>
          <w:lang w:val="uk-UA" w:eastAsia="uk-UA"/>
        </w:rPr>
        <w:t>німецьким соціологом М. Вебером</w:t>
      </w:r>
      <w:r w:rsidRPr="008B7107">
        <w:rPr>
          <w:rFonts w:ascii="Times New Roman" w:hAnsi="Times New Roman" w:cs="Times New Roman"/>
          <w:sz w:val="24"/>
          <w:szCs w:val="24"/>
          <w:lang w:val="uk-UA" w:eastAsia="uk-UA"/>
        </w:rPr>
        <w:t xml:space="preserve"> на початку </w:t>
      </w:r>
      <w:r w:rsidRPr="008B7107">
        <w:rPr>
          <w:rFonts w:ascii="Times New Roman" w:hAnsi="Times New Roman" w:cs="Times New Roman"/>
          <w:sz w:val="24"/>
          <w:szCs w:val="24"/>
          <w:lang w:eastAsia="uk-UA"/>
        </w:rPr>
        <w:t>XX</w:t>
      </w:r>
      <w:r w:rsidRPr="008B7107">
        <w:rPr>
          <w:rFonts w:ascii="Times New Roman" w:hAnsi="Times New Roman" w:cs="Times New Roman"/>
          <w:sz w:val="24"/>
          <w:szCs w:val="24"/>
          <w:lang w:val="uk-UA" w:eastAsia="uk-UA"/>
        </w:rPr>
        <w:t xml:space="preserve"> ст. Теорія М.Вебера не охоплювала опису конкретних організацій і розглядала бюрократію як деяку нормативну модель, ідеал, до якого повинні прагнути організації. Більшість сучасних організацій є варіантами бюрократії. Причина такого тривалого та широкомасштабного використання бюрократичних структур полягає у тому, що їх характеристики відповідають більшості промислових підприємств, організацій сфери послуг, усіх видів державних установ (об'єктивність прийняття рішень, просування працівників на основі їх компетентності, концепція соціальної рівності тощо).</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p>
    <w:p w:rsidR="008B7107" w:rsidRPr="008B7107" w:rsidRDefault="008B7107" w:rsidP="008B7107">
      <w:pPr>
        <w:spacing w:after="0" w:line="240" w:lineRule="auto"/>
        <w:ind w:right="-35"/>
        <w:jc w:val="center"/>
        <w:rPr>
          <w:rFonts w:ascii="Times New Roman" w:hAnsi="Times New Roman" w:cs="Times New Roman"/>
          <w:b/>
          <w:sz w:val="24"/>
          <w:szCs w:val="24"/>
          <w:lang w:val="uk-UA" w:eastAsia="uk-UA"/>
        </w:rPr>
      </w:pPr>
      <w:r w:rsidRPr="008B7107">
        <w:rPr>
          <w:rFonts w:ascii="Times New Roman" w:hAnsi="Times New Roman" w:cs="Times New Roman"/>
          <w:b/>
          <w:sz w:val="24"/>
          <w:szCs w:val="24"/>
          <w:lang w:val="uk-UA" w:eastAsia="uk-UA"/>
        </w:rPr>
        <w:t>Таблиця 1 – Характеристика раціональної бюрократії</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CCCCCC"/>
        <w:tblCellMar>
          <w:top w:w="15" w:type="dxa"/>
          <w:left w:w="15" w:type="dxa"/>
          <w:bottom w:w="15" w:type="dxa"/>
          <w:right w:w="15" w:type="dxa"/>
        </w:tblCellMar>
        <w:tblLook w:val="04A0" w:firstRow="1" w:lastRow="0" w:firstColumn="1" w:lastColumn="0" w:noHBand="0" w:noVBand="1"/>
      </w:tblPr>
      <w:tblGrid>
        <w:gridCol w:w="10586"/>
      </w:tblGrid>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150"/>
              <w:jc w:val="both"/>
              <w:rPr>
                <w:rFonts w:ascii="Palatino Linotype" w:eastAsia="Times New Roman" w:hAnsi="Palatino Linotype" w:cs="Times New Roman"/>
                <w:color w:val="656565"/>
                <w:sz w:val="23"/>
                <w:szCs w:val="23"/>
                <w:lang w:eastAsia="ru-RU"/>
              </w:rPr>
            </w:pPr>
            <w:r w:rsidRPr="008B7107">
              <w:rPr>
                <w:rFonts w:ascii="Palatino Linotype" w:eastAsia="Times New Roman" w:hAnsi="Palatino Linotype" w:cs="Times New Roman"/>
                <w:color w:val="656565"/>
                <w:sz w:val="23"/>
                <w:szCs w:val="23"/>
                <w:lang w:eastAsia="ru-RU"/>
              </w:rPr>
              <w:t>1. Чіткий розподіл праці, що приводить до появи висококваліфікованих спеціалістів на кожній посаді.</w:t>
            </w:r>
          </w:p>
        </w:tc>
      </w:tr>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150"/>
              <w:jc w:val="both"/>
              <w:rPr>
                <w:rFonts w:ascii="Palatino Linotype" w:eastAsia="Times New Roman" w:hAnsi="Palatino Linotype" w:cs="Times New Roman"/>
                <w:color w:val="656565"/>
                <w:sz w:val="23"/>
                <w:szCs w:val="23"/>
                <w:lang w:eastAsia="ru-RU"/>
              </w:rPr>
            </w:pPr>
            <w:r w:rsidRPr="008B7107">
              <w:rPr>
                <w:rFonts w:ascii="Palatino Linotype" w:eastAsia="Times New Roman" w:hAnsi="Palatino Linotype" w:cs="Times New Roman"/>
                <w:color w:val="656565"/>
                <w:sz w:val="23"/>
                <w:szCs w:val="23"/>
                <w:lang w:eastAsia="ru-RU"/>
              </w:rPr>
              <w:t>2. Ієрархічність управління, за якої кожний нижчий рівень контролюється вищим і підпорядковується йому.</w:t>
            </w:r>
          </w:p>
        </w:tc>
      </w:tr>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150"/>
              <w:jc w:val="both"/>
              <w:rPr>
                <w:rFonts w:ascii="Palatino Linotype" w:eastAsia="Times New Roman" w:hAnsi="Palatino Linotype" w:cs="Times New Roman"/>
                <w:color w:val="656565"/>
                <w:sz w:val="23"/>
                <w:szCs w:val="23"/>
                <w:lang w:eastAsia="ru-RU"/>
              </w:rPr>
            </w:pPr>
            <w:r w:rsidRPr="008B7107">
              <w:rPr>
                <w:rFonts w:ascii="Palatino Linotype" w:eastAsia="Times New Roman" w:hAnsi="Palatino Linotype" w:cs="Times New Roman"/>
                <w:color w:val="656565"/>
                <w:sz w:val="23"/>
                <w:szCs w:val="23"/>
                <w:lang w:eastAsia="ru-RU"/>
              </w:rPr>
              <w:t>3. Наявність системи узагальнених формальних правил і стандартів, що забезпечує однорідність виконання обов'язків.</w:t>
            </w:r>
          </w:p>
        </w:tc>
      </w:tr>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150"/>
              <w:jc w:val="both"/>
              <w:rPr>
                <w:rFonts w:ascii="Palatino Linotype" w:eastAsia="Times New Roman" w:hAnsi="Palatino Linotype" w:cs="Times New Roman"/>
                <w:color w:val="656565"/>
                <w:sz w:val="23"/>
                <w:szCs w:val="23"/>
                <w:lang w:eastAsia="ru-RU"/>
              </w:rPr>
            </w:pPr>
            <w:r w:rsidRPr="008B7107">
              <w:rPr>
                <w:rFonts w:ascii="Palatino Linotype" w:eastAsia="Times New Roman" w:hAnsi="Palatino Linotype" w:cs="Times New Roman"/>
                <w:color w:val="656565"/>
                <w:sz w:val="23"/>
                <w:szCs w:val="23"/>
                <w:lang w:eastAsia="ru-RU"/>
              </w:rPr>
              <w:t>4. Об'єктивізм, з яким офіційні особи виконують посадові обов'язки.</w:t>
            </w:r>
          </w:p>
        </w:tc>
      </w:tr>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B7107" w:rsidRDefault="008B7107" w:rsidP="008B7107">
            <w:pPr>
              <w:spacing w:after="0" w:line="240" w:lineRule="auto"/>
              <w:ind w:firstLine="150"/>
              <w:jc w:val="both"/>
              <w:rPr>
                <w:rFonts w:ascii="Palatino Linotype" w:eastAsia="Times New Roman" w:hAnsi="Palatino Linotype" w:cs="Times New Roman"/>
                <w:color w:val="656565"/>
                <w:sz w:val="23"/>
                <w:szCs w:val="23"/>
                <w:lang w:eastAsia="ru-RU"/>
              </w:rPr>
            </w:pPr>
            <w:r w:rsidRPr="008B7107">
              <w:rPr>
                <w:rFonts w:ascii="Palatino Linotype" w:eastAsia="Times New Roman" w:hAnsi="Palatino Linotype" w:cs="Times New Roman"/>
                <w:color w:val="656565"/>
                <w:sz w:val="23"/>
                <w:szCs w:val="23"/>
                <w:lang w:eastAsia="ru-RU"/>
              </w:rPr>
              <w:t>5. На</w:t>
            </w:r>
            <w:r w:rsidRPr="008B7107">
              <w:rPr>
                <w:rFonts w:ascii="Palatino Linotype" w:eastAsia="Times New Roman" w:hAnsi="Palatino Linotype" w:cs="Times New Roman"/>
                <w:color w:val="656565"/>
                <w:sz w:val="23"/>
                <w:szCs w:val="23"/>
                <w:lang w:val="uk-UA" w:eastAsia="ru-RU"/>
              </w:rPr>
              <w:t>й</w:t>
            </w:r>
            <w:r w:rsidRPr="008B7107">
              <w:rPr>
                <w:rFonts w:ascii="Palatino Linotype" w:eastAsia="Times New Roman" w:hAnsi="Palatino Linotype" w:cs="Times New Roman"/>
                <w:color w:val="656565"/>
                <w:sz w:val="23"/>
                <w:szCs w:val="23"/>
                <w:lang w:eastAsia="ru-RU"/>
              </w:rPr>
              <w:t>м на роботу відповідно до кваліфікаційних вимог.</w:t>
            </w:r>
          </w:p>
        </w:tc>
      </w:tr>
    </w:tbl>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b/>
          <w:sz w:val="24"/>
          <w:szCs w:val="24"/>
          <w:lang w:val="uk-UA" w:eastAsia="uk-UA"/>
        </w:rPr>
        <w:lastRenderedPageBreak/>
        <w:t>Термін «бюрократія»</w:t>
      </w:r>
      <w:r w:rsidRPr="008B7107">
        <w:rPr>
          <w:rFonts w:ascii="Times New Roman" w:hAnsi="Times New Roman" w:cs="Times New Roman"/>
          <w:sz w:val="24"/>
          <w:szCs w:val="24"/>
          <w:lang w:val="uk-UA" w:eastAsia="uk-UA"/>
        </w:rPr>
        <w:t xml:space="preserve"> часто асоціюється з канцелярською тяганиною, безплідною діяльністю, яка, зазвичай зустрічається у повсякденному житті. Однак першопричиною всіх цих негараздів є не бюрократія як така, а недоліки в реалізації правил роботи та цілей організації, звичайні труднощі, пов'язані з розміром організації, поведінкою працівників. </w:t>
      </w:r>
      <w:r w:rsidRPr="008B7107">
        <w:rPr>
          <w:rFonts w:ascii="Times New Roman" w:hAnsi="Times New Roman" w:cs="Times New Roman"/>
          <w:sz w:val="24"/>
          <w:szCs w:val="24"/>
          <w:lang w:eastAsia="uk-UA"/>
        </w:rPr>
        <w:t>Поряд з тим, є цілий ряд наукових праць, у яких бюрократичні структури критикуються за їх несприятливість до впровадження нововведень і відсутність достатньої мотивації персоналу.</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b/>
          <w:sz w:val="24"/>
          <w:szCs w:val="24"/>
          <w:lang w:val="uk-UA" w:eastAsia="uk-UA"/>
        </w:rPr>
        <w:t>Адаптивні (органічні) організаційні структури</w:t>
      </w:r>
      <w:r w:rsidRPr="008B7107">
        <w:rPr>
          <w:rFonts w:ascii="Times New Roman" w:hAnsi="Times New Roman" w:cs="Times New Roman"/>
          <w:sz w:val="24"/>
          <w:szCs w:val="24"/>
          <w:lang w:val="uk-UA" w:eastAsia="uk-UA"/>
        </w:rPr>
        <w:t xml:space="preserve"> розробляються та впроваджуються з метою забезпечення можливостей швидкого реагування на зміни зовнішнього середовища та впровадження нової наукомісткої технології.</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val="uk-UA" w:eastAsia="uk-UA"/>
        </w:rPr>
        <w:t xml:space="preserve">Починаючи з 60-х років деякі організації зіткнулися з ситуацією, коли зовнішні умови їх діяльності змінювалися так швидко, проекти ставали настільки складними, а технологія розвивалася так бурхливо, що недоліки бюрократичних структур управління почали переважати над їх позитивними рисами. </w:t>
      </w:r>
      <w:r w:rsidRPr="008B7107">
        <w:rPr>
          <w:rFonts w:ascii="Times New Roman" w:hAnsi="Times New Roman" w:cs="Times New Roman"/>
          <w:sz w:val="24"/>
          <w:szCs w:val="24"/>
          <w:lang w:eastAsia="uk-UA"/>
        </w:rPr>
        <w:t>Тому організації почали розробляти та впроваджувати нові, більш гнучкі типи організаційних структур, засновані на цілях та припущеннях, що радикально відрізняються від покладених в основу бюрократичних структур. Однак адаптивні структури не можна в будь-якій ситуації вважати більш ефективними, ніж бюрократичні.</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Бюрократичні та адаптивні структури є крайнощами, а реальні структури реальних організацій знаходяться між ними і мають ознаки бюрократичних та адаптивних структур у різних співвідношеннях. Крім того, різним підрозділам в одній організації зазвичай властиві різні структури. Так, наприклад, керівництво крупної організації використовує у виробничих підрозділах бюрократичні структури, а в науково-дослідних – адаптивні.</w:t>
      </w:r>
    </w:p>
    <w:p w:rsidR="008B7107" w:rsidRPr="008B7107" w:rsidRDefault="008B7107" w:rsidP="008B7107">
      <w:pPr>
        <w:spacing w:after="0" w:line="240" w:lineRule="auto"/>
        <w:ind w:right="20" w:firstLine="708"/>
        <w:jc w:val="both"/>
        <w:rPr>
          <w:rFonts w:ascii="Times New Roman" w:hAnsi="Times New Roman" w:cs="Times New Roman"/>
          <w:sz w:val="24"/>
          <w:szCs w:val="24"/>
          <w:lang w:val="uk-UA" w:eastAsia="uk-UA"/>
        </w:rPr>
      </w:pPr>
      <w:r w:rsidRPr="008B7107">
        <w:rPr>
          <w:rFonts w:ascii="Times New Roman" w:hAnsi="Times New Roman" w:cs="Times New Roman"/>
          <w:sz w:val="24"/>
          <w:szCs w:val="24"/>
          <w:lang w:eastAsia="uk-UA"/>
        </w:rPr>
        <w:t>Теорія та практика менеджменту виробила велику кількість варіантів побудови бюрократичних організаційних структур управління.</w:t>
      </w:r>
    </w:p>
    <w:p w:rsidR="008B7107" w:rsidRPr="008B7107" w:rsidRDefault="008B7107" w:rsidP="008B7107">
      <w:pPr>
        <w:spacing w:after="0" w:line="240" w:lineRule="auto"/>
        <w:ind w:right="20"/>
        <w:jc w:val="both"/>
        <w:rPr>
          <w:rFonts w:ascii="Times New Roman" w:hAnsi="Times New Roman" w:cs="Times New Roman"/>
          <w:b/>
          <w:sz w:val="24"/>
          <w:szCs w:val="24"/>
          <w:lang w:val="uk-UA" w:eastAsia="uk-UA"/>
        </w:rPr>
      </w:pPr>
    </w:p>
    <w:p w:rsidR="008B7107" w:rsidRPr="008B7107" w:rsidRDefault="008B7107" w:rsidP="008B7107">
      <w:pPr>
        <w:spacing w:after="0" w:line="240" w:lineRule="auto"/>
        <w:ind w:right="20"/>
        <w:jc w:val="both"/>
        <w:rPr>
          <w:rFonts w:ascii="Times New Roman" w:hAnsi="Times New Roman" w:cs="Times New Roman"/>
          <w:b/>
          <w:sz w:val="24"/>
          <w:szCs w:val="24"/>
          <w:lang w:val="uk-UA" w:eastAsia="uk-UA"/>
        </w:rPr>
      </w:pPr>
      <w:r w:rsidRPr="008B7107">
        <w:rPr>
          <w:rFonts w:ascii="Times New Roman" w:hAnsi="Times New Roman" w:cs="Times New Roman"/>
          <w:b/>
          <w:sz w:val="24"/>
          <w:szCs w:val="24"/>
          <w:lang w:val="uk-UA" w:eastAsia="uk-UA"/>
        </w:rPr>
        <w:t>2.</w:t>
      </w:r>
      <w:r w:rsidRPr="008B7107">
        <w:rPr>
          <w:rFonts w:ascii="Times New Roman" w:hAnsi="Times New Roman" w:cs="Times New Roman"/>
          <w:b/>
          <w:sz w:val="24"/>
          <w:szCs w:val="24"/>
          <w:lang w:val="uk-UA" w:eastAsia="uk-UA"/>
        </w:rPr>
        <w:tab/>
        <w:t>Види бюрократичних структур: лінійна структура; лінійно-штабна структура; функціональна структура; лінійно-функціональна структура</w:t>
      </w:r>
    </w:p>
    <w:p w:rsidR="008B7107" w:rsidRPr="008B7107" w:rsidRDefault="008B7107" w:rsidP="008B7107">
      <w:pPr>
        <w:spacing w:after="0" w:line="240" w:lineRule="auto"/>
        <w:ind w:left="20" w:right="20" w:firstLine="523"/>
        <w:jc w:val="both"/>
        <w:rPr>
          <w:rFonts w:ascii="Times New Roman" w:hAnsi="Times New Roman" w:cs="Times New Roman"/>
          <w:sz w:val="24"/>
          <w:szCs w:val="24"/>
          <w:lang w:val="uk-UA" w:eastAsia="uk-UA"/>
        </w:rPr>
      </w:pPr>
    </w:p>
    <w:p w:rsidR="008B7107" w:rsidRPr="008B7107" w:rsidRDefault="008B7107" w:rsidP="008B7107">
      <w:pPr>
        <w:spacing w:after="0" w:line="240" w:lineRule="auto"/>
        <w:ind w:left="20" w:right="20" w:firstLine="523"/>
        <w:jc w:val="both"/>
        <w:rPr>
          <w:rFonts w:ascii="Times New Roman" w:hAnsi="Times New Roman" w:cs="Times New Roman"/>
          <w:sz w:val="24"/>
          <w:szCs w:val="24"/>
          <w:lang w:val="uk-UA"/>
        </w:rPr>
      </w:pPr>
      <w:r w:rsidRPr="008B7107">
        <w:rPr>
          <w:rFonts w:ascii="Times New Roman" w:hAnsi="Times New Roman" w:cs="Times New Roman"/>
          <w:b/>
          <w:bCs/>
          <w:iCs/>
          <w:sz w:val="24"/>
          <w:szCs w:val="24"/>
          <w:lang w:val="uk-UA" w:eastAsia="uk-UA"/>
        </w:rPr>
        <w:t>Лінійна організаційна структура</w:t>
      </w:r>
      <w:r w:rsidRPr="008B7107">
        <w:rPr>
          <w:rFonts w:ascii="Times New Roman" w:hAnsi="Times New Roman" w:cs="Times New Roman"/>
          <w:sz w:val="24"/>
          <w:szCs w:val="24"/>
          <w:lang w:val="uk-UA" w:eastAsia="uk-UA"/>
        </w:rPr>
        <w:t xml:space="preserve"> являє собою систему управління, в якій кожний підлеглий має тільки одного керівника і в кожному підрозділі виконується весь комплекс робіт, пов'язаних з його управлінням.</w:t>
      </w:r>
    </w:p>
    <w:p w:rsidR="008B7107" w:rsidRPr="008B7107" w:rsidRDefault="008B7107" w:rsidP="008B7107">
      <w:pPr>
        <w:framePr w:wrap="notBeside" w:vAnchor="text" w:hAnchor="text" w:xAlign="center" w:y="1"/>
        <w:spacing w:after="0"/>
        <w:jc w:val="center"/>
        <w:rPr>
          <w:rFonts w:ascii="Times New Roman" w:hAnsi="Times New Roman" w:cs="Times New Roman"/>
          <w:sz w:val="24"/>
          <w:szCs w:val="24"/>
          <w:lang w:val="uk-UA"/>
        </w:rPr>
      </w:pPr>
      <w:r w:rsidRPr="008B7107">
        <w:rPr>
          <w:rFonts w:ascii="Times New Roman" w:hAnsi="Times New Roman" w:cs="Times New Roman"/>
          <w:noProof/>
          <w:sz w:val="24"/>
          <w:szCs w:val="24"/>
          <w:lang w:val="en-US"/>
        </w:rPr>
        <w:drawing>
          <wp:inline distT="0" distB="0" distL="0" distR="0" wp14:anchorId="0EFE56BC" wp14:editId="4E5229C3">
            <wp:extent cx="5572125" cy="282892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43340" b="-2568"/>
                    <a:stretch>
                      <a:fillRect/>
                    </a:stretch>
                  </pic:blipFill>
                  <pic:spPr bwMode="auto">
                    <a:xfrm>
                      <a:off x="0" y="0"/>
                      <a:ext cx="5572125" cy="2828925"/>
                    </a:xfrm>
                    <a:prstGeom prst="rect">
                      <a:avLst/>
                    </a:prstGeom>
                    <a:noFill/>
                    <a:ln w="9525">
                      <a:noFill/>
                      <a:miter lim="800000"/>
                      <a:headEnd/>
                      <a:tailEnd/>
                    </a:ln>
                  </pic:spPr>
                </pic:pic>
              </a:graphicData>
            </a:graphic>
          </wp:inline>
        </w:drawing>
      </w:r>
    </w:p>
    <w:p w:rsidR="008B7107" w:rsidRPr="008B7107" w:rsidRDefault="008B7107" w:rsidP="008B7107">
      <w:pPr>
        <w:framePr w:wrap="notBeside" w:vAnchor="text" w:hAnchor="text" w:xAlign="center" w:y="1"/>
        <w:spacing w:after="0" w:line="240" w:lineRule="auto"/>
        <w:jc w:val="center"/>
        <w:rPr>
          <w:rFonts w:ascii="Times New Roman" w:hAnsi="Times New Roman" w:cs="Times New Roman"/>
          <w:b/>
          <w:sz w:val="24"/>
          <w:szCs w:val="24"/>
        </w:rPr>
      </w:pPr>
      <w:r w:rsidRPr="008B7107">
        <w:rPr>
          <w:rFonts w:ascii="Times New Roman" w:hAnsi="Times New Roman" w:cs="Times New Roman"/>
          <w:b/>
          <w:sz w:val="24"/>
          <w:szCs w:val="24"/>
          <w:lang w:eastAsia="uk-UA"/>
        </w:rPr>
        <w:t>Рис</w:t>
      </w:r>
      <w:r w:rsidRPr="008B7107">
        <w:rPr>
          <w:rFonts w:ascii="Times New Roman" w:hAnsi="Times New Roman" w:cs="Times New Roman"/>
          <w:b/>
          <w:sz w:val="24"/>
          <w:szCs w:val="24"/>
          <w:lang w:val="uk-UA" w:eastAsia="uk-UA"/>
        </w:rPr>
        <w:t>унок 1 – С</w:t>
      </w:r>
      <w:r w:rsidRPr="008B7107">
        <w:rPr>
          <w:rFonts w:ascii="Times New Roman" w:hAnsi="Times New Roman" w:cs="Times New Roman"/>
          <w:b/>
          <w:sz w:val="24"/>
          <w:szCs w:val="24"/>
          <w:lang w:eastAsia="uk-UA"/>
        </w:rPr>
        <w:t>хема лінійної організаційної структури</w:t>
      </w:r>
    </w:p>
    <w:p w:rsidR="008B7107" w:rsidRPr="008B7107" w:rsidRDefault="008B7107" w:rsidP="008B7107">
      <w:pPr>
        <w:spacing w:after="0" w:line="240" w:lineRule="auto"/>
        <w:ind w:firstLine="360"/>
        <w:jc w:val="both"/>
        <w:rPr>
          <w:rFonts w:ascii="Times New Roman" w:eastAsia="Times New Roman" w:hAnsi="Times New Roman" w:cs="Times New Roman"/>
          <w:bCs/>
          <w:iCs/>
          <w:sz w:val="24"/>
          <w:szCs w:val="24"/>
          <w:lang w:val="uk-UA" w:eastAsia="ru-RU"/>
        </w:rPr>
      </w:pP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Cs/>
          <w:sz w:val="24"/>
          <w:szCs w:val="24"/>
          <w:lang w:val="uk-UA" w:eastAsia="ru-RU"/>
        </w:rPr>
        <w:t>Переваги</w:t>
      </w:r>
      <w:r w:rsidRPr="008B7107">
        <w:rPr>
          <w:rFonts w:ascii="Times New Roman" w:eastAsia="Times New Roman" w:hAnsi="Times New Roman" w:cs="Times New Roman"/>
          <w:sz w:val="24"/>
          <w:szCs w:val="24"/>
          <w:lang w:val="uk-UA" w:eastAsia="ru-RU"/>
        </w:rPr>
        <w:t xml:space="preserve">: </w:t>
      </w:r>
    </w:p>
    <w:p w:rsidR="008B7107" w:rsidRPr="008B7107" w:rsidRDefault="008B7107" w:rsidP="008B7107">
      <w:pPr>
        <w:numPr>
          <w:ilvl w:val="0"/>
          <w:numId w:val="24"/>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чіткість і простота взаємодії;</w:t>
      </w:r>
    </w:p>
    <w:p w:rsidR="008B7107" w:rsidRPr="008B7107" w:rsidRDefault="008B7107" w:rsidP="008B7107">
      <w:pPr>
        <w:numPr>
          <w:ilvl w:val="0"/>
          <w:numId w:val="24"/>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надійний контроль та дисципліна;</w:t>
      </w:r>
    </w:p>
    <w:p w:rsidR="008B7107" w:rsidRPr="008B7107" w:rsidRDefault="008B7107" w:rsidP="008B7107">
      <w:pPr>
        <w:numPr>
          <w:ilvl w:val="0"/>
          <w:numId w:val="24"/>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оперативність прийняття та виконання управлінських рішень;</w:t>
      </w:r>
    </w:p>
    <w:p w:rsidR="008B7107" w:rsidRPr="008B7107" w:rsidRDefault="008B7107" w:rsidP="008B7107">
      <w:pPr>
        <w:numPr>
          <w:ilvl w:val="0"/>
          <w:numId w:val="24"/>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економічність за умов невеликих розмірів організації.</w:t>
      </w: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Cs/>
          <w:sz w:val="24"/>
          <w:szCs w:val="24"/>
          <w:lang w:val="uk-UA" w:eastAsia="ru-RU"/>
        </w:rPr>
        <w:t>Недоліки</w:t>
      </w:r>
      <w:r w:rsidRPr="008B7107">
        <w:rPr>
          <w:rFonts w:ascii="Times New Roman" w:eastAsia="Times New Roman" w:hAnsi="Times New Roman" w:cs="Times New Roman"/>
          <w:sz w:val="24"/>
          <w:szCs w:val="24"/>
          <w:lang w:val="uk-UA" w:eastAsia="ru-RU"/>
        </w:rPr>
        <w:t xml:space="preserve">: </w:t>
      </w:r>
    </w:p>
    <w:p w:rsidR="008B7107" w:rsidRPr="008B7107" w:rsidRDefault="008B7107" w:rsidP="008B7107">
      <w:pPr>
        <w:numPr>
          <w:ilvl w:val="0"/>
          <w:numId w:val="25"/>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потреба у керівниках універсальної кваліфікації;</w:t>
      </w:r>
    </w:p>
    <w:p w:rsidR="008B7107" w:rsidRPr="008B7107" w:rsidRDefault="008B7107" w:rsidP="008B7107">
      <w:pPr>
        <w:numPr>
          <w:ilvl w:val="0"/>
          <w:numId w:val="25"/>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lastRenderedPageBreak/>
        <w:t>обмеження ініціативи працівників нижчих рівнів;</w:t>
      </w:r>
    </w:p>
    <w:p w:rsidR="008B7107" w:rsidRPr="008B7107" w:rsidRDefault="008B7107" w:rsidP="008B7107">
      <w:pPr>
        <w:numPr>
          <w:ilvl w:val="0"/>
          <w:numId w:val="25"/>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перевантаження вищого керівництва;</w:t>
      </w:r>
    </w:p>
    <w:p w:rsidR="008B7107" w:rsidRPr="008B7107" w:rsidRDefault="008B7107" w:rsidP="008B7107">
      <w:pPr>
        <w:numPr>
          <w:ilvl w:val="0"/>
          <w:numId w:val="25"/>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можливість необґрунтованого збільшення управлінського апарату.</w:t>
      </w: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Cs/>
          <w:sz w:val="24"/>
          <w:szCs w:val="24"/>
          <w:lang w:eastAsia="uk-UA"/>
        </w:rPr>
        <w:t>Лінійно-штабна організаційна структура</w:t>
      </w:r>
      <w:r w:rsidRPr="008B7107">
        <w:rPr>
          <w:rFonts w:ascii="Times New Roman" w:eastAsia="Times New Roman" w:hAnsi="Times New Roman" w:cs="Times New Roman"/>
          <w:b/>
          <w:bCs/>
          <w:iCs/>
          <w:sz w:val="24"/>
          <w:szCs w:val="24"/>
          <w:lang w:val="uk-UA" w:eastAsia="uk-UA"/>
        </w:rPr>
        <w:t xml:space="preserve"> – </w:t>
      </w:r>
      <w:r w:rsidRPr="008B7107">
        <w:rPr>
          <w:rFonts w:ascii="Times New Roman" w:eastAsia="Times New Roman" w:hAnsi="Times New Roman" w:cs="Times New Roman"/>
          <w:sz w:val="24"/>
          <w:szCs w:val="24"/>
          <w:lang w:val="uk-UA" w:eastAsia="ru-RU"/>
        </w:rPr>
        <w:t>різновид лінійної оргструктури. Для розвантаження вищого керівництва створюється штаб, до складу якого включають фахівців із різних видів діяльності.</w:t>
      </w: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Cs/>
          <w:sz w:val="24"/>
          <w:szCs w:val="24"/>
          <w:lang w:val="uk-UA" w:eastAsia="ru-RU"/>
        </w:rPr>
        <w:t>Переваги</w:t>
      </w:r>
      <w:r w:rsidRPr="008B7107">
        <w:rPr>
          <w:rFonts w:ascii="Times New Roman" w:eastAsia="Times New Roman" w:hAnsi="Times New Roman" w:cs="Times New Roman"/>
          <w:sz w:val="24"/>
          <w:szCs w:val="24"/>
          <w:lang w:val="uk-UA" w:eastAsia="ru-RU"/>
        </w:rPr>
        <w:t xml:space="preserve">: </w:t>
      </w:r>
    </w:p>
    <w:p w:rsidR="008B7107" w:rsidRPr="008B7107" w:rsidRDefault="008B7107" w:rsidP="008B7107">
      <w:pPr>
        <w:numPr>
          <w:ilvl w:val="0"/>
          <w:numId w:val="26"/>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чіткість і простота взаємодії;</w:t>
      </w:r>
    </w:p>
    <w:p w:rsidR="008B7107" w:rsidRPr="008B7107" w:rsidRDefault="008B7107" w:rsidP="008B7107">
      <w:pPr>
        <w:numPr>
          <w:ilvl w:val="0"/>
          <w:numId w:val="26"/>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надійний контроль та дисципліна;</w:t>
      </w:r>
    </w:p>
    <w:p w:rsidR="008B7107" w:rsidRPr="008B7107" w:rsidRDefault="008B7107" w:rsidP="008B7107">
      <w:pPr>
        <w:numPr>
          <w:ilvl w:val="0"/>
          <w:numId w:val="26"/>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оперативність прийняття та виконання управлінських рішень.</w:t>
      </w: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Cs/>
          <w:sz w:val="24"/>
          <w:szCs w:val="24"/>
          <w:lang w:val="uk-UA" w:eastAsia="ru-RU"/>
        </w:rPr>
        <w:t>Недоліки</w:t>
      </w:r>
      <w:r w:rsidRPr="008B7107">
        <w:rPr>
          <w:rFonts w:ascii="Times New Roman" w:eastAsia="Times New Roman" w:hAnsi="Times New Roman" w:cs="Times New Roman"/>
          <w:sz w:val="24"/>
          <w:szCs w:val="24"/>
          <w:lang w:val="uk-UA" w:eastAsia="ru-RU"/>
        </w:rPr>
        <w:t xml:space="preserve">: </w:t>
      </w:r>
    </w:p>
    <w:p w:rsidR="008B7107" w:rsidRPr="008B7107" w:rsidRDefault="008B7107" w:rsidP="008B7107">
      <w:pPr>
        <w:numPr>
          <w:ilvl w:val="0"/>
          <w:numId w:val="27"/>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обмеження ініціативи працівників нижчих рівнів;</w:t>
      </w:r>
    </w:p>
    <w:p w:rsidR="008B7107" w:rsidRPr="008B7107" w:rsidRDefault="008B7107" w:rsidP="008B7107">
      <w:pPr>
        <w:numPr>
          <w:ilvl w:val="0"/>
          <w:numId w:val="27"/>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можливість необґрунтованого збільшення управлінського апарату.</w:t>
      </w:r>
    </w:p>
    <w:p w:rsidR="008B7107" w:rsidRPr="008B7107" w:rsidRDefault="008B7107" w:rsidP="008B7107">
      <w:pPr>
        <w:framePr w:wrap="notBeside" w:vAnchor="text" w:hAnchor="text" w:xAlign="center" w:y="1"/>
        <w:spacing w:after="0"/>
        <w:jc w:val="center"/>
        <w:rPr>
          <w:rFonts w:ascii="Times New Roman" w:hAnsi="Times New Roman" w:cs="Times New Roman"/>
          <w:sz w:val="24"/>
          <w:szCs w:val="24"/>
          <w:lang w:val="uk-UA"/>
        </w:rPr>
      </w:pPr>
      <w:r w:rsidRPr="008B7107">
        <w:rPr>
          <w:rFonts w:ascii="Times New Roman" w:hAnsi="Times New Roman" w:cs="Times New Roman"/>
          <w:noProof/>
          <w:sz w:val="24"/>
          <w:szCs w:val="24"/>
          <w:lang w:val="en-US"/>
        </w:rPr>
        <w:drawing>
          <wp:inline distT="0" distB="0" distL="0" distR="0" wp14:anchorId="4118F1E9" wp14:editId="750549D7">
            <wp:extent cx="5057775" cy="260032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42752" b="-1843"/>
                    <a:stretch>
                      <a:fillRect/>
                    </a:stretch>
                  </pic:blipFill>
                  <pic:spPr bwMode="auto">
                    <a:xfrm>
                      <a:off x="0" y="0"/>
                      <a:ext cx="5057775" cy="2600325"/>
                    </a:xfrm>
                    <a:prstGeom prst="rect">
                      <a:avLst/>
                    </a:prstGeom>
                    <a:noFill/>
                    <a:ln w="9525">
                      <a:noFill/>
                      <a:miter lim="800000"/>
                      <a:headEnd/>
                      <a:tailEnd/>
                    </a:ln>
                  </pic:spPr>
                </pic:pic>
              </a:graphicData>
            </a:graphic>
          </wp:inline>
        </w:drawing>
      </w:r>
    </w:p>
    <w:p w:rsidR="008B7107" w:rsidRPr="008B7107" w:rsidRDefault="008B7107" w:rsidP="008B7107">
      <w:pPr>
        <w:framePr w:wrap="notBeside" w:vAnchor="text" w:hAnchor="text" w:xAlign="center" w:y="1"/>
        <w:spacing w:after="0" w:line="240" w:lineRule="auto"/>
        <w:ind w:left="-543"/>
        <w:jc w:val="both"/>
        <w:rPr>
          <w:rFonts w:ascii="Times New Roman" w:hAnsi="Times New Roman" w:cs="Times New Roman"/>
          <w:sz w:val="24"/>
          <w:szCs w:val="24"/>
          <w:lang w:eastAsia="uk-UA"/>
        </w:rPr>
      </w:pPr>
    </w:p>
    <w:p w:rsidR="008B7107" w:rsidRPr="008B7107" w:rsidRDefault="008B7107" w:rsidP="008B7107">
      <w:pPr>
        <w:framePr w:wrap="notBeside" w:vAnchor="text" w:hAnchor="text" w:xAlign="center" w:y="1"/>
        <w:spacing w:after="0" w:line="240" w:lineRule="auto"/>
        <w:ind w:left="-543"/>
        <w:jc w:val="center"/>
        <w:rPr>
          <w:rFonts w:ascii="Times New Roman" w:hAnsi="Times New Roman" w:cs="Times New Roman"/>
          <w:b/>
          <w:sz w:val="24"/>
          <w:szCs w:val="24"/>
        </w:rPr>
      </w:pPr>
      <w:r w:rsidRPr="008B7107">
        <w:rPr>
          <w:rFonts w:ascii="Times New Roman" w:hAnsi="Times New Roman" w:cs="Times New Roman"/>
          <w:b/>
          <w:sz w:val="24"/>
          <w:szCs w:val="24"/>
          <w:lang w:eastAsia="uk-UA"/>
        </w:rPr>
        <w:t>Рис</w:t>
      </w:r>
      <w:r w:rsidRPr="008B7107">
        <w:rPr>
          <w:rFonts w:ascii="Times New Roman" w:hAnsi="Times New Roman" w:cs="Times New Roman"/>
          <w:b/>
          <w:sz w:val="24"/>
          <w:szCs w:val="24"/>
          <w:lang w:val="uk-UA" w:eastAsia="uk-UA"/>
        </w:rPr>
        <w:t xml:space="preserve">унок 2 – </w:t>
      </w:r>
      <w:r w:rsidRPr="008B7107">
        <w:rPr>
          <w:rFonts w:ascii="Times New Roman" w:hAnsi="Times New Roman" w:cs="Times New Roman"/>
          <w:b/>
          <w:sz w:val="24"/>
          <w:szCs w:val="24"/>
          <w:lang w:eastAsia="uk-UA"/>
        </w:rPr>
        <w:t xml:space="preserve"> </w:t>
      </w:r>
      <w:r w:rsidRPr="008B7107">
        <w:rPr>
          <w:rFonts w:ascii="Times New Roman" w:hAnsi="Times New Roman" w:cs="Times New Roman"/>
          <w:b/>
          <w:sz w:val="24"/>
          <w:szCs w:val="24"/>
          <w:lang w:val="uk-UA" w:eastAsia="uk-UA"/>
        </w:rPr>
        <w:t>С</w:t>
      </w:r>
      <w:r w:rsidRPr="008B7107">
        <w:rPr>
          <w:rFonts w:ascii="Times New Roman" w:hAnsi="Times New Roman" w:cs="Times New Roman"/>
          <w:b/>
          <w:sz w:val="24"/>
          <w:szCs w:val="24"/>
          <w:lang w:eastAsia="uk-UA"/>
        </w:rPr>
        <w:t>хема лінійно-штабної організаційної структури</w:t>
      </w:r>
    </w:p>
    <w:p w:rsidR="008B7107" w:rsidRPr="008B7107" w:rsidRDefault="008B7107" w:rsidP="008B7107">
      <w:pPr>
        <w:spacing w:after="0" w:line="240" w:lineRule="auto"/>
        <w:ind w:firstLine="543"/>
        <w:jc w:val="both"/>
        <w:rPr>
          <w:rFonts w:ascii="Times New Roman" w:eastAsia="Times New Roman" w:hAnsi="Times New Roman" w:cs="Times New Roman"/>
          <w:b/>
          <w:bCs/>
          <w:sz w:val="24"/>
          <w:szCs w:val="24"/>
          <w:lang w:val="uk-UA" w:eastAsia="uk-UA"/>
        </w:rPr>
      </w:pPr>
    </w:p>
    <w:p w:rsidR="008B7107" w:rsidRPr="008B7107" w:rsidRDefault="008B7107" w:rsidP="008B7107">
      <w:pPr>
        <w:spacing w:after="0" w:line="240" w:lineRule="auto"/>
        <w:ind w:firstLine="543"/>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uk-UA"/>
        </w:rPr>
        <w:t>Функціональна організаційна структура.</w:t>
      </w:r>
      <w:r w:rsidRPr="008B7107">
        <w:rPr>
          <w:rFonts w:ascii="Times New Roman" w:eastAsia="Times New Roman" w:hAnsi="Times New Roman" w:cs="Times New Roman"/>
          <w:sz w:val="24"/>
          <w:szCs w:val="24"/>
          <w:lang w:val="uk-UA" w:eastAsia="uk-UA"/>
        </w:rPr>
        <w:t xml:space="preserve"> </w:t>
      </w:r>
      <w:r w:rsidRPr="008B7107">
        <w:rPr>
          <w:rFonts w:ascii="Times New Roman" w:eastAsia="Times New Roman" w:hAnsi="Times New Roman" w:cs="Times New Roman"/>
          <w:sz w:val="24"/>
          <w:szCs w:val="24"/>
          <w:lang w:val="uk-UA" w:eastAsia="ru-RU"/>
        </w:rPr>
        <w:t>Для виконання певних функцій управління утворюються окремі управлінські підрозділи, які передають виконавцям обов’язкові для них рішення, тобто функціональний керівник в межах своєї сфери діяльності здійснює керівництво виконавцями</w:t>
      </w:r>
      <w:r w:rsidRPr="008B7107">
        <w:rPr>
          <w:rFonts w:ascii="Times New Roman" w:eastAsia="Times New Roman" w:hAnsi="Times New Roman" w:cs="Times New Roman"/>
          <w:spacing w:val="-8"/>
          <w:sz w:val="24"/>
          <w:szCs w:val="24"/>
          <w:lang w:val="uk-UA" w:eastAsia="ru-RU"/>
        </w:rPr>
        <w:t>.</w:t>
      </w:r>
      <w:r w:rsidRPr="008B7107">
        <w:rPr>
          <w:rFonts w:ascii="Times New Roman" w:eastAsia="Times New Roman" w:hAnsi="Times New Roman" w:cs="Times New Roman"/>
          <w:sz w:val="24"/>
          <w:szCs w:val="24"/>
          <w:lang w:val="uk-UA" w:eastAsia="ru-RU"/>
        </w:rPr>
        <w:t xml:space="preserve"> </w:t>
      </w:r>
    </w:p>
    <w:p w:rsidR="008B7107" w:rsidRPr="008B7107" w:rsidRDefault="008B7107" w:rsidP="008B7107">
      <w:pPr>
        <w:spacing w:after="0" w:line="240" w:lineRule="auto"/>
        <w:ind w:firstLine="543"/>
        <w:jc w:val="center"/>
        <w:rPr>
          <w:rFonts w:ascii="Times New Roman" w:hAnsi="Times New Roman" w:cs="Times New Roman"/>
          <w:color w:val="000080"/>
          <w:sz w:val="24"/>
          <w:szCs w:val="24"/>
          <w:u w:val="single"/>
        </w:rPr>
      </w:pPr>
      <w:r w:rsidRPr="008B7107">
        <w:rPr>
          <w:rFonts w:ascii="Times New Roman" w:hAnsi="Times New Roman" w:cs="Times New Roman"/>
          <w:iCs/>
          <w:noProof/>
          <w:color w:val="000080"/>
          <w:sz w:val="24"/>
          <w:szCs w:val="24"/>
          <w:u w:val="single"/>
          <w:lang w:val="en-US"/>
        </w:rPr>
        <w:drawing>
          <wp:inline distT="0" distB="0" distL="0" distR="0" wp14:anchorId="66EEA0E8" wp14:editId="6B9FE262">
            <wp:extent cx="4152900" cy="3000375"/>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t="48938" b="-2383"/>
                    <a:stretch>
                      <a:fillRect/>
                    </a:stretch>
                  </pic:blipFill>
                  <pic:spPr bwMode="auto">
                    <a:xfrm>
                      <a:off x="0" y="0"/>
                      <a:ext cx="4152900" cy="3000375"/>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firstLine="543"/>
        <w:jc w:val="center"/>
        <w:rPr>
          <w:rFonts w:ascii="Times New Roman" w:hAnsi="Times New Roman" w:cs="Times New Roman"/>
          <w:b/>
          <w:spacing w:val="-8"/>
          <w:sz w:val="24"/>
          <w:szCs w:val="24"/>
        </w:rPr>
      </w:pPr>
      <w:r w:rsidRPr="008B7107">
        <w:rPr>
          <w:rFonts w:ascii="Times New Roman" w:hAnsi="Times New Roman" w:cs="Times New Roman"/>
          <w:b/>
          <w:spacing w:val="-8"/>
          <w:sz w:val="24"/>
          <w:szCs w:val="24"/>
          <w:lang w:eastAsia="uk-UA"/>
        </w:rPr>
        <w:t>Рис</w:t>
      </w:r>
      <w:r w:rsidRPr="008B7107">
        <w:rPr>
          <w:rFonts w:ascii="Times New Roman" w:hAnsi="Times New Roman" w:cs="Times New Roman"/>
          <w:b/>
          <w:spacing w:val="-8"/>
          <w:sz w:val="24"/>
          <w:szCs w:val="24"/>
          <w:lang w:val="uk-UA" w:eastAsia="uk-UA"/>
        </w:rPr>
        <w:t>унок 3 – С</w:t>
      </w:r>
      <w:r w:rsidRPr="008B7107">
        <w:rPr>
          <w:rFonts w:ascii="Times New Roman" w:hAnsi="Times New Roman" w:cs="Times New Roman"/>
          <w:b/>
          <w:spacing w:val="-8"/>
          <w:sz w:val="24"/>
          <w:szCs w:val="24"/>
          <w:lang w:eastAsia="uk-UA"/>
        </w:rPr>
        <w:t>хема функціональної організаційної структури</w:t>
      </w:r>
    </w:p>
    <w:p w:rsidR="008B7107" w:rsidRPr="008B7107" w:rsidRDefault="008B7107" w:rsidP="008B7107">
      <w:pPr>
        <w:spacing w:after="0" w:line="240" w:lineRule="auto"/>
        <w:ind w:firstLine="360"/>
        <w:jc w:val="both"/>
        <w:rPr>
          <w:rFonts w:ascii="Times New Roman" w:eastAsia="Times New Roman" w:hAnsi="Times New Roman" w:cs="Times New Roman"/>
          <w:bCs/>
          <w:iCs/>
          <w:sz w:val="24"/>
          <w:szCs w:val="24"/>
          <w:lang w:val="uk-UA" w:eastAsia="ru-RU"/>
        </w:rPr>
      </w:pPr>
    </w:p>
    <w:p w:rsidR="008B7107" w:rsidRPr="008B7107" w:rsidRDefault="008B7107" w:rsidP="008B7107">
      <w:pPr>
        <w:spacing w:after="0" w:line="240" w:lineRule="auto"/>
        <w:ind w:firstLine="360"/>
        <w:jc w:val="both"/>
        <w:rPr>
          <w:rFonts w:ascii="Times New Roman" w:eastAsia="Times New Roman" w:hAnsi="Times New Roman" w:cs="Times New Roman"/>
          <w:bCs/>
          <w:iCs/>
          <w:sz w:val="24"/>
          <w:szCs w:val="24"/>
          <w:lang w:val="uk-UA" w:eastAsia="ru-RU"/>
        </w:rPr>
      </w:pP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Cs/>
          <w:sz w:val="24"/>
          <w:szCs w:val="24"/>
          <w:lang w:val="uk-UA" w:eastAsia="ru-RU"/>
        </w:rPr>
        <w:lastRenderedPageBreak/>
        <w:t>Переваги</w:t>
      </w:r>
      <w:r w:rsidRPr="008B7107">
        <w:rPr>
          <w:rFonts w:ascii="Times New Roman" w:eastAsia="Times New Roman" w:hAnsi="Times New Roman" w:cs="Times New Roman"/>
          <w:sz w:val="24"/>
          <w:szCs w:val="24"/>
          <w:lang w:val="uk-UA" w:eastAsia="ru-RU"/>
        </w:rPr>
        <w:t xml:space="preserve">: </w:t>
      </w:r>
    </w:p>
    <w:p w:rsidR="008B7107" w:rsidRPr="008B7107" w:rsidRDefault="008B7107" w:rsidP="008B7107">
      <w:pPr>
        <w:numPr>
          <w:ilvl w:val="0"/>
          <w:numId w:val="28"/>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спеціалізація функціональних керівників;</w:t>
      </w:r>
    </w:p>
    <w:p w:rsidR="008B7107" w:rsidRPr="008B7107" w:rsidRDefault="008B7107" w:rsidP="008B7107">
      <w:pPr>
        <w:numPr>
          <w:ilvl w:val="0"/>
          <w:numId w:val="28"/>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інформаційна оперативність;</w:t>
      </w:r>
    </w:p>
    <w:p w:rsidR="008B7107" w:rsidRPr="008B7107" w:rsidRDefault="008B7107" w:rsidP="008B7107">
      <w:pPr>
        <w:numPr>
          <w:ilvl w:val="0"/>
          <w:numId w:val="28"/>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розвантаження вищого керівництва.</w:t>
      </w: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Cs/>
          <w:sz w:val="24"/>
          <w:szCs w:val="24"/>
          <w:lang w:val="uk-UA" w:eastAsia="ru-RU"/>
        </w:rPr>
        <w:t>Недоліки</w:t>
      </w:r>
      <w:r w:rsidRPr="008B7107">
        <w:rPr>
          <w:rFonts w:ascii="Times New Roman" w:eastAsia="Times New Roman" w:hAnsi="Times New Roman" w:cs="Times New Roman"/>
          <w:sz w:val="24"/>
          <w:szCs w:val="24"/>
          <w:lang w:val="uk-UA" w:eastAsia="ru-RU"/>
        </w:rPr>
        <w:t xml:space="preserve">: </w:t>
      </w:r>
    </w:p>
    <w:p w:rsidR="008B7107" w:rsidRPr="008B7107" w:rsidRDefault="008B7107" w:rsidP="008B7107">
      <w:pPr>
        <w:numPr>
          <w:ilvl w:val="0"/>
          <w:numId w:val="29"/>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порушення принципу єдиноначальності;</w:t>
      </w:r>
    </w:p>
    <w:p w:rsidR="008B7107" w:rsidRPr="008B7107" w:rsidRDefault="008B7107" w:rsidP="008B7107">
      <w:pPr>
        <w:numPr>
          <w:ilvl w:val="0"/>
          <w:numId w:val="29"/>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складність контролю;</w:t>
      </w:r>
    </w:p>
    <w:p w:rsidR="008B7107" w:rsidRPr="008B7107" w:rsidRDefault="008B7107" w:rsidP="008B7107">
      <w:pPr>
        <w:numPr>
          <w:ilvl w:val="0"/>
          <w:numId w:val="29"/>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недостатня гнучкість.</w:t>
      </w: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pacing w:val="-8"/>
          <w:sz w:val="24"/>
          <w:szCs w:val="24"/>
          <w:lang w:eastAsia="uk-UA"/>
        </w:rPr>
        <w:t>Лінійно-функціональна організаційна структура</w:t>
      </w:r>
      <w:r w:rsidRPr="008B7107">
        <w:rPr>
          <w:rFonts w:ascii="Times New Roman" w:eastAsia="Times New Roman" w:hAnsi="Times New Roman" w:cs="Times New Roman"/>
          <w:spacing w:val="-8"/>
          <w:sz w:val="24"/>
          <w:szCs w:val="24"/>
          <w:lang w:val="uk-UA" w:eastAsia="uk-UA"/>
        </w:rPr>
        <w:t xml:space="preserve"> – </w:t>
      </w:r>
      <w:r w:rsidRPr="008B7107">
        <w:rPr>
          <w:rFonts w:ascii="Times New Roman" w:eastAsia="Times New Roman" w:hAnsi="Times New Roman" w:cs="Times New Roman"/>
          <w:sz w:val="24"/>
          <w:szCs w:val="24"/>
          <w:lang w:eastAsia="ru-RU"/>
        </w:rPr>
        <w:t>комбінація лінійної та функціональної структур. Основний принцип</w:t>
      </w:r>
      <w:r w:rsidRPr="008B7107">
        <w:rPr>
          <w:rFonts w:ascii="Times New Roman" w:eastAsia="Times New Roman" w:hAnsi="Times New Roman" w:cs="Times New Roman"/>
          <w:sz w:val="24"/>
          <w:szCs w:val="24"/>
          <w:lang w:val="uk-UA" w:eastAsia="ru-RU"/>
        </w:rPr>
        <w:t xml:space="preserve"> – </w:t>
      </w:r>
      <w:r w:rsidRPr="008B7107">
        <w:rPr>
          <w:rFonts w:ascii="Times New Roman" w:eastAsia="Times New Roman" w:hAnsi="Times New Roman" w:cs="Times New Roman"/>
          <w:sz w:val="24"/>
          <w:szCs w:val="24"/>
          <w:lang w:eastAsia="ru-RU"/>
        </w:rPr>
        <w:t>розмежування повноважень і відповідальності за функціями та прийняття рішень по вертикалі. Управління здійснюється за лінійною схемою, а функціональні підрозділи допомагають лінійним керівникам у вирішенні відповідних управлінських функцій</w:t>
      </w:r>
      <w:r w:rsidRPr="008B7107">
        <w:rPr>
          <w:rFonts w:ascii="Times New Roman" w:eastAsia="Times New Roman" w:hAnsi="Times New Roman" w:cs="Times New Roman"/>
          <w:spacing w:val="-8"/>
          <w:sz w:val="24"/>
          <w:szCs w:val="24"/>
          <w:lang w:eastAsia="ru-RU"/>
        </w:rPr>
        <w:t>.</w:t>
      </w:r>
    </w:p>
    <w:p w:rsidR="008B7107" w:rsidRPr="008B7107" w:rsidRDefault="008B7107" w:rsidP="008B7107">
      <w:pPr>
        <w:spacing w:after="0" w:line="240" w:lineRule="auto"/>
        <w:jc w:val="center"/>
        <w:rPr>
          <w:rFonts w:ascii="Times New Roman" w:hAnsi="Times New Roman" w:cs="Times New Roman"/>
          <w:b/>
          <w:bCs/>
          <w:iCs/>
          <w:sz w:val="24"/>
          <w:szCs w:val="24"/>
          <w:shd w:val="clear" w:color="auto" w:fill="FFFFFF"/>
          <w:lang w:eastAsia="uk-UA"/>
        </w:rPr>
      </w:pPr>
      <w:r w:rsidRPr="008B7107">
        <w:rPr>
          <w:rFonts w:ascii="Times New Roman" w:hAnsi="Times New Roman" w:cs="Times New Roman"/>
          <w:noProof/>
          <w:sz w:val="24"/>
          <w:szCs w:val="24"/>
          <w:lang w:val="en-US"/>
        </w:rPr>
        <w:drawing>
          <wp:inline distT="0" distB="0" distL="0" distR="0" wp14:anchorId="6FBCBE56" wp14:editId="36DEE972">
            <wp:extent cx="4686300" cy="2743200"/>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185" t="50447" b="-1942"/>
                    <a:stretch>
                      <a:fillRect/>
                    </a:stretch>
                  </pic:blipFill>
                  <pic:spPr bwMode="auto">
                    <a:xfrm>
                      <a:off x="0" y="0"/>
                      <a:ext cx="4686300" cy="2743200"/>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jc w:val="center"/>
        <w:rPr>
          <w:rFonts w:ascii="Times New Roman" w:hAnsi="Times New Roman" w:cs="Times New Roman"/>
          <w:bCs/>
          <w:iCs/>
          <w:sz w:val="24"/>
          <w:szCs w:val="24"/>
          <w:shd w:val="clear" w:color="auto" w:fill="FFFFFF"/>
          <w:lang w:eastAsia="uk-UA"/>
        </w:rPr>
      </w:pPr>
      <w:r w:rsidRPr="008B7107">
        <w:rPr>
          <w:rFonts w:ascii="Times New Roman" w:hAnsi="Times New Roman" w:cs="Times New Roman"/>
          <w:b/>
          <w:sz w:val="24"/>
          <w:szCs w:val="24"/>
          <w:lang w:eastAsia="uk-UA"/>
        </w:rPr>
        <w:t>Рис</w:t>
      </w:r>
      <w:r w:rsidRPr="008B7107">
        <w:rPr>
          <w:rFonts w:ascii="Times New Roman" w:hAnsi="Times New Roman" w:cs="Times New Roman"/>
          <w:b/>
          <w:sz w:val="24"/>
          <w:szCs w:val="24"/>
          <w:lang w:val="uk-UA" w:eastAsia="uk-UA"/>
        </w:rPr>
        <w:t>унок 4 – С</w:t>
      </w:r>
      <w:r w:rsidRPr="008B7107">
        <w:rPr>
          <w:rFonts w:ascii="Times New Roman" w:hAnsi="Times New Roman" w:cs="Times New Roman"/>
          <w:b/>
          <w:sz w:val="24"/>
          <w:szCs w:val="24"/>
          <w:lang w:eastAsia="uk-UA"/>
        </w:rPr>
        <w:t>хема лінійно-функціональної організаційної структури</w:t>
      </w:r>
    </w:p>
    <w:p w:rsidR="008B7107" w:rsidRPr="008B7107" w:rsidRDefault="008B7107" w:rsidP="008B7107">
      <w:pPr>
        <w:spacing w:after="0" w:line="240" w:lineRule="auto"/>
        <w:ind w:firstLine="360"/>
        <w:jc w:val="both"/>
        <w:rPr>
          <w:rFonts w:ascii="Times New Roman" w:eastAsia="Times New Roman" w:hAnsi="Times New Roman" w:cs="Times New Roman"/>
          <w:bCs/>
          <w:iCs/>
          <w:sz w:val="24"/>
          <w:szCs w:val="24"/>
          <w:lang w:val="uk-UA" w:eastAsia="ru-RU"/>
        </w:rPr>
      </w:pP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Cs/>
          <w:sz w:val="24"/>
          <w:szCs w:val="24"/>
          <w:lang w:val="uk-UA" w:eastAsia="ru-RU"/>
        </w:rPr>
        <w:t>Переваги</w:t>
      </w:r>
      <w:r w:rsidRPr="008B7107">
        <w:rPr>
          <w:rFonts w:ascii="Times New Roman" w:eastAsia="Times New Roman" w:hAnsi="Times New Roman" w:cs="Times New Roman"/>
          <w:sz w:val="24"/>
          <w:szCs w:val="24"/>
          <w:lang w:val="uk-UA" w:eastAsia="ru-RU"/>
        </w:rPr>
        <w:t xml:space="preserve"> лінійно-функціональної структури - поєднання переваг лінійних та функціональних структур.</w:t>
      </w: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Cs/>
          <w:sz w:val="24"/>
          <w:szCs w:val="24"/>
          <w:lang w:val="uk-UA" w:eastAsia="ru-RU"/>
        </w:rPr>
        <w:t>Недоліки</w:t>
      </w:r>
      <w:r w:rsidRPr="008B7107">
        <w:rPr>
          <w:rFonts w:ascii="Times New Roman" w:eastAsia="Times New Roman" w:hAnsi="Times New Roman" w:cs="Times New Roman"/>
          <w:sz w:val="24"/>
          <w:szCs w:val="24"/>
          <w:lang w:val="uk-UA" w:eastAsia="ru-RU"/>
        </w:rPr>
        <w:t xml:space="preserve">: </w:t>
      </w:r>
    </w:p>
    <w:p w:rsidR="008B7107" w:rsidRPr="008B7107" w:rsidRDefault="008B7107" w:rsidP="008B7107">
      <w:pPr>
        <w:numPr>
          <w:ilvl w:val="0"/>
          <w:numId w:val="30"/>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складність взаємодії лінійних і функціональних керівників;</w:t>
      </w:r>
    </w:p>
    <w:p w:rsidR="008B7107" w:rsidRPr="008B7107" w:rsidRDefault="008B7107" w:rsidP="008B7107">
      <w:pPr>
        <w:numPr>
          <w:ilvl w:val="0"/>
          <w:numId w:val="30"/>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перевантаження керівників в умовах реорганізації;</w:t>
      </w:r>
    </w:p>
    <w:p w:rsidR="008B7107" w:rsidRPr="008B7107" w:rsidRDefault="008B7107" w:rsidP="008B7107">
      <w:pPr>
        <w:numPr>
          <w:ilvl w:val="0"/>
          <w:numId w:val="30"/>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опір змінам в організації.</w:t>
      </w: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Лінійно-функціональна оргструктура застосовується при вирішенні задач, які постійно повторюються. Вона </w:t>
      </w:r>
      <w:r w:rsidRPr="008B7107">
        <w:rPr>
          <w:rFonts w:ascii="Times New Roman" w:eastAsia="Times New Roman" w:hAnsi="Times New Roman" w:cs="Times New Roman"/>
          <w:bCs/>
          <w:iCs/>
          <w:sz w:val="24"/>
          <w:szCs w:val="24"/>
          <w:lang w:val="uk-UA" w:eastAsia="ru-RU"/>
        </w:rPr>
        <w:t>ефективна</w:t>
      </w:r>
      <w:r w:rsidRPr="008B7107">
        <w:rPr>
          <w:rFonts w:ascii="Times New Roman" w:eastAsia="Times New Roman" w:hAnsi="Times New Roman" w:cs="Times New Roman"/>
          <w:sz w:val="24"/>
          <w:szCs w:val="24"/>
          <w:lang w:val="uk-UA" w:eastAsia="ru-RU"/>
        </w:rPr>
        <w:t xml:space="preserve"> для </w:t>
      </w:r>
      <w:r w:rsidRPr="008B7107">
        <w:rPr>
          <w:rFonts w:ascii="Times New Roman" w:eastAsia="Times New Roman" w:hAnsi="Times New Roman" w:cs="Times New Roman"/>
          <w:bCs/>
          <w:iCs/>
          <w:sz w:val="24"/>
          <w:szCs w:val="24"/>
          <w:lang w:val="uk-UA" w:eastAsia="ru-RU"/>
        </w:rPr>
        <w:t>масового виробництва зі стабільним асортиментом продукції і незначних змінах технології виробництва</w:t>
      </w:r>
      <w:r w:rsidRPr="008B7107">
        <w:rPr>
          <w:rFonts w:ascii="Times New Roman" w:eastAsia="Times New Roman" w:hAnsi="Times New Roman" w:cs="Times New Roman"/>
          <w:sz w:val="24"/>
          <w:szCs w:val="24"/>
          <w:lang w:val="uk-UA" w:eastAsia="ru-RU"/>
        </w:rPr>
        <w:t>.</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lang w:val="uk-UA"/>
        </w:rPr>
      </w:pPr>
    </w:p>
    <w:p w:rsidR="008B7107" w:rsidRPr="008B7107" w:rsidRDefault="008B7107" w:rsidP="008B7107">
      <w:pPr>
        <w:numPr>
          <w:ilvl w:val="0"/>
          <w:numId w:val="41"/>
        </w:numPr>
        <w:spacing w:after="0" w:line="240" w:lineRule="auto"/>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
          <w:sz w:val="24"/>
          <w:szCs w:val="24"/>
          <w:lang w:val="uk-UA" w:eastAsia="ru-RU"/>
        </w:rPr>
        <w:t>Адаптивна структура: програмно-цільова, матрична, дивізіональна</w:t>
      </w:r>
    </w:p>
    <w:p w:rsidR="008B7107" w:rsidRPr="008B7107" w:rsidRDefault="008B7107" w:rsidP="008B7107">
      <w:pPr>
        <w:spacing w:after="0" w:line="240" w:lineRule="auto"/>
        <w:ind w:firstLine="357"/>
        <w:jc w:val="both"/>
        <w:rPr>
          <w:rFonts w:ascii="Times New Roman" w:eastAsia="Times New Roman" w:hAnsi="Times New Roman" w:cs="Times New Roman"/>
          <w:bCs/>
          <w:iCs/>
          <w:sz w:val="24"/>
          <w:szCs w:val="24"/>
          <w:lang w:val="uk-UA" w:eastAsia="ru-RU"/>
        </w:rPr>
      </w:pPr>
    </w:p>
    <w:p w:rsidR="008B7107" w:rsidRPr="008B7107" w:rsidRDefault="008B7107" w:rsidP="008B7107">
      <w:pPr>
        <w:spacing w:after="0" w:line="240" w:lineRule="auto"/>
        <w:ind w:firstLine="357"/>
        <w:jc w:val="both"/>
        <w:rPr>
          <w:rFonts w:ascii="Times New Roman" w:eastAsia="Times New Roman" w:hAnsi="Times New Roman" w:cs="Times New Roman"/>
          <w:bCs/>
          <w:iCs/>
          <w:sz w:val="24"/>
          <w:szCs w:val="24"/>
          <w:lang w:val="uk-UA" w:eastAsia="ru-RU"/>
        </w:rPr>
      </w:pPr>
      <w:r w:rsidRPr="008B7107">
        <w:rPr>
          <w:rFonts w:ascii="Times New Roman" w:eastAsia="Times New Roman" w:hAnsi="Times New Roman" w:cs="Times New Roman"/>
          <w:bCs/>
          <w:iCs/>
          <w:sz w:val="24"/>
          <w:szCs w:val="24"/>
          <w:lang w:val="uk-UA" w:eastAsia="ru-RU"/>
        </w:rPr>
        <w:t xml:space="preserve">За </w:t>
      </w:r>
      <w:r w:rsidRPr="008B7107">
        <w:rPr>
          <w:rFonts w:ascii="Times New Roman" w:eastAsia="Times New Roman" w:hAnsi="Times New Roman" w:cs="Times New Roman"/>
          <w:b/>
          <w:bCs/>
          <w:iCs/>
          <w:sz w:val="24"/>
          <w:szCs w:val="24"/>
          <w:lang w:val="uk-UA" w:eastAsia="ru-RU"/>
        </w:rPr>
        <w:t>програмно-цільової структури управління</w:t>
      </w:r>
      <w:r w:rsidRPr="008B7107">
        <w:rPr>
          <w:rFonts w:ascii="Times New Roman" w:eastAsia="Times New Roman" w:hAnsi="Times New Roman" w:cs="Times New Roman"/>
          <w:bCs/>
          <w:iCs/>
          <w:sz w:val="24"/>
          <w:szCs w:val="24"/>
          <w:lang w:val="uk-UA" w:eastAsia="ru-RU"/>
        </w:rPr>
        <w:t xml:space="preserve"> існують керівники окремих проектів або підрозділів, які дають розпорядження щодо найефективнішого використання усіх ресурсів (матеріальних, трудових і фінансових) для досягнення конкретних цілей виробництва. Такими цілями можуть бути будівництво нового заводу або цеху, реконструкція діючого підприємства, конструювання і розробка нової техніки тощо. Керівник проекту отримує завдання від вищого керівництва і звітує перед ним. Йому, у свою чергу, підпорядковується штат працівників.</w:t>
      </w:r>
    </w:p>
    <w:p w:rsidR="008B7107" w:rsidRPr="008B7107" w:rsidRDefault="008B7107" w:rsidP="008B7107">
      <w:pPr>
        <w:spacing w:after="0" w:line="240" w:lineRule="auto"/>
        <w:ind w:firstLine="357"/>
        <w:jc w:val="both"/>
        <w:rPr>
          <w:rFonts w:ascii="Times New Roman" w:eastAsia="Times New Roman" w:hAnsi="Times New Roman" w:cs="Times New Roman"/>
          <w:bCs/>
          <w:iCs/>
          <w:sz w:val="24"/>
          <w:szCs w:val="24"/>
          <w:lang w:val="uk-UA" w:eastAsia="ru-RU"/>
        </w:rPr>
      </w:pPr>
      <w:r w:rsidRPr="008B7107">
        <w:rPr>
          <w:rFonts w:ascii="Times New Roman" w:eastAsia="Times New Roman" w:hAnsi="Times New Roman" w:cs="Times New Roman"/>
          <w:bCs/>
          <w:iCs/>
          <w:sz w:val="24"/>
          <w:szCs w:val="24"/>
          <w:lang w:val="uk-UA" w:eastAsia="ru-RU"/>
        </w:rPr>
        <w:t>Окремі підрозділи виконують певні завдання, що ускладнює координацію між цими підрозділами. Для узгодження їх діяльності, створюють єдиний координаційний центр. З часом підрозділи можуть бути перетворені на внутрішні фірми, тобто відносно незалежні господарські одиниці, які мають більшу самостійність, ніж підрозділи.</w:t>
      </w:r>
    </w:p>
    <w:p w:rsidR="008B7107" w:rsidRPr="008B7107" w:rsidRDefault="008B7107" w:rsidP="008B7107">
      <w:pPr>
        <w:spacing w:after="0" w:line="240" w:lineRule="auto"/>
        <w:ind w:firstLine="360"/>
        <w:jc w:val="both"/>
        <w:rPr>
          <w:rFonts w:ascii="Times New Roman" w:eastAsia="Times New Roman" w:hAnsi="Times New Roman" w:cs="Times New Roman"/>
          <w:bCs/>
          <w:iCs/>
          <w:sz w:val="24"/>
          <w:szCs w:val="24"/>
          <w:lang w:val="uk-UA" w:eastAsia="ru-RU"/>
        </w:rPr>
      </w:pPr>
      <w:r w:rsidRPr="008B7107">
        <w:rPr>
          <w:rFonts w:ascii="Times New Roman" w:eastAsia="Times New Roman" w:hAnsi="Times New Roman" w:cs="Times New Roman"/>
          <w:b/>
          <w:bCs/>
          <w:iCs/>
          <w:sz w:val="24"/>
          <w:szCs w:val="24"/>
          <w:lang w:val="uk-UA" w:eastAsia="ru-RU"/>
        </w:rPr>
        <w:t>Матрична організаційна структура</w:t>
      </w:r>
      <w:r w:rsidRPr="008B7107">
        <w:rPr>
          <w:rFonts w:ascii="Times New Roman" w:eastAsia="Times New Roman" w:hAnsi="Times New Roman" w:cs="Times New Roman"/>
          <w:sz w:val="24"/>
          <w:szCs w:val="24"/>
          <w:lang w:val="uk-UA" w:eastAsia="ru-RU"/>
        </w:rPr>
        <w:t xml:space="preserve"> – відповідь на підвищення ступеня динамічності середовища. Високий ступінь адаптації забезпечується тимчасовим характером функціонування структурних одиниць – проектних груп.</w:t>
      </w: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Cs/>
          <w:sz w:val="24"/>
          <w:szCs w:val="24"/>
          <w:lang w:val="uk-UA" w:eastAsia="ru-RU"/>
        </w:rPr>
        <w:t>Переваги</w:t>
      </w:r>
      <w:r w:rsidRPr="008B7107">
        <w:rPr>
          <w:rFonts w:ascii="Times New Roman" w:eastAsia="Times New Roman" w:hAnsi="Times New Roman" w:cs="Times New Roman"/>
          <w:sz w:val="24"/>
          <w:szCs w:val="24"/>
          <w:lang w:val="uk-UA" w:eastAsia="ru-RU"/>
        </w:rPr>
        <w:t xml:space="preserve">: </w:t>
      </w:r>
    </w:p>
    <w:p w:rsidR="008B7107" w:rsidRPr="008B7107" w:rsidRDefault="008B7107" w:rsidP="008B7107">
      <w:pPr>
        <w:numPr>
          <w:ilvl w:val="0"/>
          <w:numId w:val="33"/>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lastRenderedPageBreak/>
        <w:t>висока адаптивність до змін середовища;</w:t>
      </w:r>
    </w:p>
    <w:p w:rsidR="008B7107" w:rsidRPr="008B7107" w:rsidRDefault="008B7107" w:rsidP="008B7107">
      <w:pPr>
        <w:numPr>
          <w:ilvl w:val="0"/>
          <w:numId w:val="33"/>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ефективні механізми координації.</w:t>
      </w: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Cs/>
          <w:sz w:val="24"/>
          <w:szCs w:val="24"/>
          <w:lang w:val="uk-UA" w:eastAsia="ru-RU"/>
        </w:rPr>
        <w:t>Недоліки</w:t>
      </w:r>
      <w:r w:rsidRPr="008B7107">
        <w:rPr>
          <w:rFonts w:ascii="Times New Roman" w:eastAsia="Times New Roman" w:hAnsi="Times New Roman" w:cs="Times New Roman"/>
          <w:sz w:val="24"/>
          <w:szCs w:val="24"/>
          <w:lang w:val="uk-UA" w:eastAsia="ru-RU"/>
        </w:rPr>
        <w:t xml:space="preserve">: </w:t>
      </w:r>
    </w:p>
    <w:p w:rsidR="008B7107" w:rsidRPr="008B7107" w:rsidRDefault="008B7107" w:rsidP="008B7107">
      <w:pPr>
        <w:numPr>
          <w:ilvl w:val="0"/>
          <w:numId w:val="34"/>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обмежена сфера застосування;</w:t>
      </w:r>
    </w:p>
    <w:p w:rsidR="008B7107" w:rsidRPr="008B7107" w:rsidRDefault="008B7107" w:rsidP="008B7107">
      <w:pPr>
        <w:numPr>
          <w:ilvl w:val="0"/>
          <w:numId w:val="34"/>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конфлікти між функціональними керівниками і керівниками проектів.</w:t>
      </w:r>
    </w:p>
    <w:p w:rsidR="008B7107" w:rsidRPr="008B7107" w:rsidRDefault="008B7107" w:rsidP="008B7107">
      <w:pPr>
        <w:tabs>
          <w:tab w:val="left" w:pos="994"/>
        </w:tabs>
        <w:spacing w:after="0" w:line="240" w:lineRule="auto"/>
        <w:ind w:right="580"/>
        <w:jc w:val="both"/>
        <w:rPr>
          <w:rFonts w:ascii="Times New Roman" w:hAnsi="Times New Roman" w:cs="Times New Roman"/>
          <w:sz w:val="24"/>
          <w:szCs w:val="24"/>
        </w:rPr>
      </w:pPr>
    </w:p>
    <w:p w:rsidR="008B7107" w:rsidRPr="008B7107" w:rsidRDefault="008B7107" w:rsidP="008B7107">
      <w:pPr>
        <w:tabs>
          <w:tab w:val="left" w:pos="994"/>
        </w:tabs>
        <w:spacing w:after="0" w:line="240" w:lineRule="auto"/>
        <w:ind w:right="580"/>
        <w:jc w:val="center"/>
        <w:rPr>
          <w:rFonts w:ascii="Times New Roman" w:hAnsi="Times New Roman" w:cs="Times New Roman"/>
          <w:sz w:val="24"/>
          <w:szCs w:val="24"/>
          <w:lang w:val="en-US"/>
        </w:rPr>
      </w:pPr>
      <w:r w:rsidRPr="008B7107">
        <w:rPr>
          <w:rFonts w:ascii="Times New Roman" w:hAnsi="Times New Roman" w:cs="Times New Roman"/>
          <w:noProof/>
          <w:sz w:val="24"/>
          <w:szCs w:val="24"/>
          <w:lang w:val="en-US"/>
        </w:rPr>
        <w:drawing>
          <wp:inline distT="0" distB="0" distL="0" distR="0" wp14:anchorId="20AE8C2A" wp14:editId="6343E140">
            <wp:extent cx="4752975" cy="2876550"/>
            <wp:effectExtent l="19050" t="0" r="9525"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t="44299" b="-3328"/>
                    <a:stretch>
                      <a:fillRect/>
                    </a:stretch>
                  </pic:blipFill>
                  <pic:spPr bwMode="auto">
                    <a:xfrm>
                      <a:off x="0" y="0"/>
                      <a:ext cx="4752975" cy="2876550"/>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right="20"/>
        <w:jc w:val="center"/>
        <w:rPr>
          <w:rFonts w:ascii="Times New Roman" w:hAnsi="Times New Roman" w:cs="Times New Roman"/>
          <w:b/>
          <w:sz w:val="24"/>
          <w:szCs w:val="24"/>
        </w:rPr>
      </w:pPr>
      <w:r w:rsidRPr="008B7107">
        <w:rPr>
          <w:rFonts w:ascii="Times New Roman" w:hAnsi="Times New Roman" w:cs="Times New Roman"/>
          <w:b/>
          <w:sz w:val="24"/>
          <w:szCs w:val="24"/>
        </w:rPr>
        <w:t>Рис</w:t>
      </w:r>
      <w:r w:rsidRPr="008B7107">
        <w:rPr>
          <w:rFonts w:ascii="Times New Roman" w:hAnsi="Times New Roman" w:cs="Times New Roman"/>
          <w:b/>
          <w:sz w:val="24"/>
          <w:szCs w:val="24"/>
          <w:lang w:val="uk-UA"/>
        </w:rPr>
        <w:t>унок 5 – С</w:t>
      </w:r>
      <w:r w:rsidRPr="008B7107">
        <w:rPr>
          <w:rFonts w:ascii="Times New Roman" w:hAnsi="Times New Roman" w:cs="Times New Roman"/>
          <w:b/>
          <w:sz w:val="24"/>
          <w:szCs w:val="24"/>
        </w:rPr>
        <w:t>хема матричної організаційної структури</w:t>
      </w:r>
    </w:p>
    <w:p w:rsidR="008B7107" w:rsidRPr="008B7107" w:rsidRDefault="008B7107" w:rsidP="008B7107">
      <w:pPr>
        <w:spacing w:after="0" w:line="240" w:lineRule="auto"/>
        <w:ind w:firstLine="543"/>
        <w:jc w:val="both"/>
        <w:rPr>
          <w:rFonts w:ascii="Times New Roman" w:hAnsi="Times New Roman" w:cs="Times New Roman"/>
          <w:b/>
          <w:bCs/>
          <w:iCs/>
          <w:sz w:val="24"/>
          <w:szCs w:val="24"/>
          <w:shd w:val="clear" w:color="auto" w:fill="FFFFFF"/>
          <w:lang w:val="uk-UA" w:eastAsia="uk-UA"/>
        </w:rPr>
      </w:pPr>
    </w:p>
    <w:p w:rsidR="008B7107" w:rsidRPr="008B7107" w:rsidRDefault="008B7107" w:rsidP="008B7107">
      <w:pPr>
        <w:spacing w:after="0" w:line="240" w:lineRule="auto"/>
        <w:ind w:firstLine="543"/>
        <w:jc w:val="both"/>
        <w:rPr>
          <w:rFonts w:ascii="Times New Roman" w:hAnsi="Times New Roman" w:cs="Times New Roman"/>
          <w:sz w:val="24"/>
          <w:szCs w:val="24"/>
          <w:lang w:val="uk-UA"/>
        </w:rPr>
      </w:pPr>
      <w:r w:rsidRPr="008B7107">
        <w:rPr>
          <w:rFonts w:ascii="Times New Roman" w:hAnsi="Times New Roman" w:cs="Times New Roman"/>
          <w:b/>
          <w:bCs/>
          <w:iCs/>
          <w:sz w:val="24"/>
          <w:szCs w:val="24"/>
          <w:shd w:val="clear" w:color="auto" w:fill="FFFFFF"/>
          <w:lang w:val="uk-UA" w:eastAsia="uk-UA"/>
        </w:rPr>
        <w:t>Дивізіональна організаційна структура.</w:t>
      </w:r>
      <w:r w:rsidRPr="008B7107">
        <w:rPr>
          <w:rFonts w:ascii="Times New Roman" w:hAnsi="Times New Roman" w:cs="Times New Roman"/>
          <w:sz w:val="24"/>
          <w:szCs w:val="24"/>
          <w:lang w:val="uk-UA" w:eastAsia="uk-UA"/>
        </w:rPr>
        <w:t xml:space="preserve"> </w:t>
      </w:r>
      <w:r w:rsidRPr="008B7107">
        <w:rPr>
          <w:rFonts w:ascii="Times New Roman" w:hAnsi="Times New Roman" w:cs="Times New Roman"/>
          <w:sz w:val="24"/>
          <w:szCs w:val="24"/>
          <w:lang w:val="uk-UA"/>
        </w:rPr>
        <w:t>Перехід до цієї структури означає децентралізацію оперативних функцій управління, що передаються виробничим підрозділам (дивізіонам), та централізацію загальнокорпоративних функцій управління (фінансова діяльність, розробка стратегії) на вищому рівні управління .</w:t>
      </w:r>
    </w:p>
    <w:p w:rsidR="008B7107" w:rsidRPr="008B7107" w:rsidRDefault="008B7107" w:rsidP="008B7107">
      <w:pPr>
        <w:spacing w:after="0"/>
        <w:ind w:firstLine="360"/>
        <w:jc w:val="both"/>
        <w:rPr>
          <w:rFonts w:ascii="Times New Roman" w:hAnsi="Times New Roman" w:cs="Times New Roman"/>
          <w:sz w:val="24"/>
          <w:szCs w:val="24"/>
          <w:lang w:val="uk-UA"/>
        </w:rPr>
      </w:pPr>
      <w:r w:rsidRPr="008B7107">
        <w:rPr>
          <w:rFonts w:ascii="Times New Roman" w:hAnsi="Times New Roman" w:cs="Times New Roman"/>
          <w:bCs/>
          <w:iCs/>
          <w:sz w:val="24"/>
          <w:szCs w:val="24"/>
          <w:lang w:val="uk-UA"/>
        </w:rPr>
        <w:t>Переваги</w:t>
      </w:r>
      <w:r w:rsidRPr="008B7107">
        <w:rPr>
          <w:rFonts w:ascii="Times New Roman" w:hAnsi="Times New Roman" w:cs="Times New Roman"/>
          <w:sz w:val="24"/>
          <w:szCs w:val="24"/>
          <w:lang w:val="uk-UA"/>
        </w:rPr>
        <w:t xml:space="preserve">: </w:t>
      </w:r>
    </w:p>
    <w:p w:rsidR="008B7107" w:rsidRPr="008B7107" w:rsidRDefault="008B7107" w:rsidP="008B7107">
      <w:pPr>
        <w:numPr>
          <w:ilvl w:val="0"/>
          <w:numId w:val="31"/>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оперативна самостійність підрозділів;</w:t>
      </w:r>
    </w:p>
    <w:p w:rsidR="008B7107" w:rsidRPr="008B7107" w:rsidRDefault="008B7107" w:rsidP="008B7107">
      <w:pPr>
        <w:numPr>
          <w:ilvl w:val="0"/>
          <w:numId w:val="31"/>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підвищення якості рішень;</w:t>
      </w:r>
    </w:p>
    <w:p w:rsidR="008B7107" w:rsidRPr="008B7107" w:rsidRDefault="008B7107" w:rsidP="008B7107">
      <w:pPr>
        <w:numPr>
          <w:ilvl w:val="0"/>
          <w:numId w:val="31"/>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внутрішньофірмова конкуренція.</w:t>
      </w: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Cs/>
          <w:sz w:val="24"/>
          <w:szCs w:val="24"/>
          <w:lang w:val="uk-UA" w:eastAsia="ru-RU"/>
        </w:rPr>
        <w:t>Недоліки</w:t>
      </w:r>
      <w:r w:rsidRPr="008B7107">
        <w:rPr>
          <w:rFonts w:ascii="Times New Roman" w:eastAsia="Times New Roman" w:hAnsi="Times New Roman" w:cs="Times New Roman"/>
          <w:sz w:val="24"/>
          <w:szCs w:val="24"/>
          <w:lang w:val="uk-UA" w:eastAsia="ru-RU"/>
        </w:rPr>
        <w:t xml:space="preserve">: </w:t>
      </w:r>
    </w:p>
    <w:p w:rsidR="008B7107" w:rsidRPr="008B7107" w:rsidRDefault="008B7107" w:rsidP="008B7107">
      <w:pPr>
        <w:numPr>
          <w:ilvl w:val="0"/>
          <w:numId w:val="32"/>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дублювання функцій управління на рівні підрозділів;</w:t>
      </w:r>
    </w:p>
    <w:p w:rsidR="008B7107" w:rsidRPr="008B7107" w:rsidRDefault="008B7107" w:rsidP="008B7107">
      <w:pPr>
        <w:numPr>
          <w:ilvl w:val="0"/>
          <w:numId w:val="32"/>
        </w:numPr>
        <w:spacing w:after="0" w:line="240" w:lineRule="auto"/>
        <w:ind w:firstLine="36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збільшення витрат на управління.</w:t>
      </w: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Дивізіональна організаційна структура відповідає умовам </w:t>
      </w:r>
      <w:r w:rsidRPr="008B7107">
        <w:rPr>
          <w:rFonts w:ascii="Times New Roman" w:eastAsia="Times New Roman" w:hAnsi="Times New Roman" w:cs="Times New Roman"/>
          <w:bCs/>
          <w:iCs/>
          <w:sz w:val="24"/>
          <w:szCs w:val="24"/>
          <w:lang w:val="uk-UA" w:eastAsia="ru-RU"/>
        </w:rPr>
        <w:t>динамічного середовища</w:t>
      </w:r>
      <w:r w:rsidRPr="008B7107">
        <w:rPr>
          <w:rFonts w:ascii="Times New Roman" w:eastAsia="Times New Roman" w:hAnsi="Times New Roman" w:cs="Times New Roman"/>
          <w:sz w:val="24"/>
          <w:szCs w:val="24"/>
          <w:lang w:val="uk-UA" w:eastAsia="ru-RU"/>
        </w:rPr>
        <w:t xml:space="preserve"> та </w:t>
      </w:r>
      <w:r w:rsidRPr="008B7107">
        <w:rPr>
          <w:rFonts w:ascii="Times New Roman" w:eastAsia="Times New Roman" w:hAnsi="Times New Roman" w:cs="Times New Roman"/>
          <w:bCs/>
          <w:iCs/>
          <w:sz w:val="24"/>
          <w:szCs w:val="24"/>
          <w:lang w:val="uk-UA" w:eastAsia="ru-RU"/>
        </w:rPr>
        <w:t>організаціям із великою кількістю виробництв</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bCs/>
          <w:iCs/>
          <w:sz w:val="24"/>
          <w:szCs w:val="24"/>
          <w:lang w:val="uk-UA" w:eastAsia="ru-RU"/>
        </w:rPr>
        <w:t>життєвий цикл яких відносно тривалий</w:t>
      </w:r>
      <w:r w:rsidRPr="008B7107">
        <w:rPr>
          <w:rFonts w:ascii="Times New Roman" w:eastAsia="Times New Roman" w:hAnsi="Times New Roman" w:cs="Times New Roman"/>
          <w:sz w:val="24"/>
          <w:szCs w:val="24"/>
          <w:lang w:val="uk-UA" w:eastAsia="ru-RU"/>
        </w:rPr>
        <w:t>.</w:t>
      </w:r>
    </w:p>
    <w:p w:rsidR="008B7107" w:rsidRPr="008B7107" w:rsidRDefault="008B7107" w:rsidP="008B7107">
      <w:pPr>
        <w:spacing w:after="0" w:line="240" w:lineRule="auto"/>
        <w:ind w:right="20" w:firstLine="840"/>
        <w:jc w:val="center"/>
        <w:rPr>
          <w:rFonts w:ascii="Times New Roman" w:hAnsi="Times New Roman" w:cs="Times New Roman"/>
          <w:sz w:val="24"/>
          <w:szCs w:val="24"/>
          <w:lang w:val="en-US"/>
        </w:rPr>
      </w:pPr>
      <w:r w:rsidRPr="008B7107">
        <w:rPr>
          <w:rFonts w:ascii="Times New Roman" w:hAnsi="Times New Roman" w:cs="Times New Roman"/>
          <w:noProof/>
          <w:sz w:val="24"/>
          <w:szCs w:val="24"/>
          <w:lang w:val="en-US"/>
        </w:rPr>
        <w:drawing>
          <wp:inline distT="0" distB="0" distL="0" distR="0" wp14:anchorId="3E2544B8" wp14:editId="36CA12F9">
            <wp:extent cx="4886325" cy="2867025"/>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t="46291"/>
                    <a:stretch>
                      <a:fillRect/>
                    </a:stretch>
                  </pic:blipFill>
                  <pic:spPr bwMode="auto">
                    <a:xfrm>
                      <a:off x="0" y="0"/>
                      <a:ext cx="4886325" cy="2867025"/>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right="20" w:firstLine="840"/>
        <w:jc w:val="center"/>
        <w:rPr>
          <w:rFonts w:ascii="Times New Roman" w:hAnsi="Times New Roman" w:cs="Times New Roman"/>
          <w:b/>
          <w:sz w:val="24"/>
          <w:szCs w:val="24"/>
        </w:rPr>
      </w:pPr>
      <w:r w:rsidRPr="008B7107">
        <w:rPr>
          <w:rFonts w:ascii="Times New Roman" w:hAnsi="Times New Roman" w:cs="Times New Roman"/>
          <w:b/>
          <w:sz w:val="24"/>
          <w:szCs w:val="24"/>
        </w:rPr>
        <w:t>Р</w:t>
      </w:r>
      <w:r w:rsidRPr="008B7107">
        <w:rPr>
          <w:rFonts w:ascii="Times New Roman" w:hAnsi="Times New Roman" w:cs="Times New Roman"/>
          <w:b/>
          <w:sz w:val="24"/>
          <w:szCs w:val="24"/>
          <w:lang w:val="uk-UA"/>
        </w:rPr>
        <w:t xml:space="preserve">исунок 6 – </w:t>
      </w:r>
      <w:r w:rsidRPr="008B7107">
        <w:rPr>
          <w:rFonts w:ascii="Times New Roman" w:hAnsi="Times New Roman" w:cs="Times New Roman"/>
          <w:b/>
          <w:sz w:val="24"/>
          <w:szCs w:val="24"/>
        </w:rPr>
        <w:t>Принципова схема дивізіональної організаційної структури</w:t>
      </w: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lastRenderedPageBreak/>
        <w:t>Контрольні запитання:</w:t>
      </w:r>
    </w:p>
    <w:p w:rsidR="008B7107" w:rsidRPr="008B7107" w:rsidRDefault="008B7107" w:rsidP="008B7107">
      <w:pPr>
        <w:tabs>
          <w:tab w:val="left" w:pos="994"/>
        </w:tabs>
        <w:spacing w:after="0" w:line="240" w:lineRule="auto"/>
        <w:ind w:right="580" w:firstLine="540"/>
        <w:jc w:val="both"/>
        <w:rPr>
          <w:rFonts w:ascii="Times New Roman" w:hAnsi="Times New Roman" w:cs="Times New Roman"/>
          <w:b/>
          <w:i/>
          <w:sz w:val="24"/>
          <w:szCs w:val="24"/>
          <w:lang w:val="uk-UA"/>
        </w:rPr>
      </w:pP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1</w:t>
      </w:r>
      <w:r w:rsidRPr="008B7107">
        <w:rPr>
          <w:rFonts w:ascii="Times New Roman" w:hAnsi="Times New Roman" w:cs="Times New Roman"/>
          <w:sz w:val="24"/>
          <w:szCs w:val="24"/>
        </w:rPr>
        <w:t>.</w:t>
      </w:r>
      <w:r w:rsidRPr="008B7107">
        <w:rPr>
          <w:rFonts w:ascii="Times New Roman" w:hAnsi="Times New Roman" w:cs="Times New Roman"/>
          <w:sz w:val="24"/>
          <w:szCs w:val="24"/>
          <w:lang w:val="uk-UA"/>
        </w:rPr>
        <w:t xml:space="preserve"> Що таке ланка управління та рівень управління</w:t>
      </w:r>
      <w:r w:rsidRPr="008B7107">
        <w:rPr>
          <w:rFonts w:ascii="Times New Roman" w:hAnsi="Times New Roman" w:cs="Times New Roman"/>
          <w:sz w:val="24"/>
          <w:szCs w:val="24"/>
        </w:rPr>
        <w:t>?</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2</w:t>
      </w:r>
      <w:r w:rsidRPr="008B7107">
        <w:rPr>
          <w:rFonts w:ascii="Times New Roman" w:hAnsi="Times New Roman" w:cs="Times New Roman"/>
          <w:sz w:val="24"/>
          <w:szCs w:val="24"/>
        </w:rPr>
        <w:t xml:space="preserve">. Що таке </w:t>
      </w:r>
      <w:r w:rsidRPr="008B7107">
        <w:rPr>
          <w:rFonts w:ascii="Times New Roman" w:hAnsi="Times New Roman" w:cs="Times New Roman"/>
          <w:sz w:val="24"/>
          <w:szCs w:val="24"/>
          <w:lang w:val="uk-UA"/>
        </w:rPr>
        <w:t>структура</w:t>
      </w:r>
      <w:r w:rsidRPr="008B7107">
        <w:rPr>
          <w:rFonts w:ascii="Times New Roman" w:hAnsi="Times New Roman" w:cs="Times New Roman"/>
          <w:sz w:val="24"/>
          <w:szCs w:val="24"/>
        </w:rPr>
        <w:t>?</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3</w:t>
      </w:r>
      <w:r w:rsidRPr="008B7107">
        <w:rPr>
          <w:rFonts w:ascii="Times New Roman" w:hAnsi="Times New Roman" w:cs="Times New Roman"/>
          <w:sz w:val="24"/>
          <w:szCs w:val="24"/>
        </w:rPr>
        <w:t xml:space="preserve">. Які </w:t>
      </w:r>
      <w:r w:rsidRPr="008B7107">
        <w:rPr>
          <w:rFonts w:ascii="Times New Roman" w:hAnsi="Times New Roman" w:cs="Times New Roman"/>
          <w:sz w:val="24"/>
          <w:szCs w:val="24"/>
          <w:lang w:val="uk-UA"/>
        </w:rPr>
        <w:t>вимоги ставляться до побудови організаційних структур управління</w:t>
      </w:r>
      <w:r w:rsidRPr="008B7107">
        <w:rPr>
          <w:rFonts w:ascii="Times New Roman" w:hAnsi="Times New Roman" w:cs="Times New Roman"/>
          <w:sz w:val="24"/>
          <w:szCs w:val="24"/>
        </w:rPr>
        <w:t>?</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4</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val="uk-UA"/>
        </w:rPr>
        <w:t>Які фактори впливають на вибір організаційної структури</w:t>
      </w:r>
      <w:r w:rsidRPr="008B7107">
        <w:rPr>
          <w:rFonts w:ascii="Times New Roman" w:hAnsi="Times New Roman" w:cs="Times New Roman"/>
          <w:sz w:val="24"/>
          <w:szCs w:val="24"/>
        </w:rPr>
        <w:t>?</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5</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val="uk-UA"/>
        </w:rPr>
        <w:t>Які оргструктури управління є бюрократичними, а які адаптивними?</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6</w:t>
      </w:r>
      <w:r w:rsidRPr="008B7107">
        <w:rPr>
          <w:rFonts w:ascii="Times New Roman" w:hAnsi="Times New Roman" w:cs="Times New Roman"/>
          <w:sz w:val="24"/>
          <w:szCs w:val="24"/>
        </w:rPr>
        <w:t xml:space="preserve">. Охарактеризуйте </w:t>
      </w:r>
      <w:r w:rsidRPr="008B7107">
        <w:rPr>
          <w:rFonts w:ascii="Times New Roman" w:hAnsi="Times New Roman" w:cs="Times New Roman"/>
          <w:sz w:val="24"/>
          <w:szCs w:val="24"/>
          <w:lang w:val="uk-UA"/>
        </w:rPr>
        <w:t>лінійну, лінійно-штабну організаційні структури управління</w:t>
      </w:r>
      <w:r w:rsidRPr="008B7107">
        <w:rPr>
          <w:rFonts w:ascii="Times New Roman" w:hAnsi="Times New Roman" w:cs="Times New Roman"/>
          <w:sz w:val="24"/>
          <w:szCs w:val="24"/>
        </w:rPr>
        <w:t>.</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7</w:t>
      </w:r>
      <w:r w:rsidRPr="008B7107">
        <w:rPr>
          <w:rFonts w:ascii="Times New Roman" w:hAnsi="Times New Roman" w:cs="Times New Roman"/>
          <w:sz w:val="24"/>
          <w:szCs w:val="24"/>
        </w:rPr>
        <w:t xml:space="preserve">. Охарактеризуйте </w:t>
      </w:r>
      <w:r w:rsidRPr="008B7107">
        <w:rPr>
          <w:rFonts w:ascii="Times New Roman" w:hAnsi="Times New Roman" w:cs="Times New Roman"/>
          <w:sz w:val="24"/>
          <w:szCs w:val="24"/>
          <w:lang w:val="uk-UA"/>
        </w:rPr>
        <w:t>функціональну, лінійно-функціональну організаційні структури управління.</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rPr>
      </w:pPr>
      <w:r w:rsidRPr="008B7107">
        <w:rPr>
          <w:rFonts w:ascii="Times New Roman" w:hAnsi="Times New Roman" w:cs="Times New Roman"/>
          <w:sz w:val="24"/>
          <w:szCs w:val="24"/>
          <w:lang w:val="uk-UA"/>
        </w:rPr>
        <w:t>8</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val="uk-UA"/>
        </w:rPr>
        <w:t>В чому сутність програмно-цільової оргструктури управління?</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9</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val="uk-UA"/>
        </w:rPr>
        <w:t>В чому сутність матричної оргструктури управління</w:t>
      </w:r>
      <w:r w:rsidRPr="008B7107">
        <w:rPr>
          <w:rFonts w:ascii="Times New Roman" w:hAnsi="Times New Roman" w:cs="Times New Roman"/>
          <w:sz w:val="24"/>
          <w:szCs w:val="24"/>
        </w:rPr>
        <w:t>?</w:t>
      </w: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10. В чому сутність дивізіональної оргструктури управління?</w:t>
      </w:r>
    </w:p>
    <w:p w:rsidR="008B7107" w:rsidRPr="008B7107" w:rsidRDefault="008B7107" w:rsidP="008B7107">
      <w:pPr>
        <w:spacing w:after="0" w:line="240" w:lineRule="auto"/>
        <w:ind w:firstLine="360"/>
        <w:jc w:val="both"/>
        <w:rPr>
          <w:rFonts w:ascii="Times New Roman" w:eastAsia="Times New Roman" w:hAnsi="Times New Roman" w:cs="Times New Roman"/>
          <w:b/>
          <w:bCs/>
          <w:iCs/>
          <w:sz w:val="24"/>
          <w:szCs w:val="24"/>
          <w:lang w:val="uk-UA" w:eastAsia="ru-RU"/>
        </w:rPr>
      </w:pPr>
    </w:p>
    <w:p w:rsidR="008B7107" w:rsidRPr="008B7107" w:rsidRDefault="008B7107" w:rsidP="008B7107">
      <w:pPr>
        <w:tabs>
          <w:tab w:val="left" w:pos="994"/>
        </w:tabs>
        <w:spacing w:after="0" w:line="240" w:lineRule="auto"/>
        <w:ind w:right="580" w:firstLine="540"/>
        <w:jc w:val="both"/>
        <w:rPr>
          <w:rFonts w:ascii="Times New Roman" w:hAnsi="Times New Roman" w:cs="Times New Roman"/>
          <w:sz w:val="24"/>
          <w:szCs w:val="24"/>
          <w:lang w:val="uk-UA"/>
        </w:rPr>
      </w:pPr>
    </w:p>
    <w:p w:rsidR="008B7107" w:rsidRDefault="008B7107">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8B7107" w:rsidRPr="00977E4E" w:rsidRDefault="008B7107" w:rsidP="008B7107">
      <w:pPr>
        <w:spacing w:after="0" w:line="240" w:lineRule="auto"/>
        <w:jc w:val="center"/>
        <w:rPr>
          <w:rFonts w:ascii="Times New Roman" w:hAnsi="Times New Roman" w:cs="Times New Roman"/>
          <w:b/>
          <w:bCs/>
          <w:spacing w:val="7"/>
          <w:sz w:val="24"/>
          <w:szCs w:val="24"/>
          <w:lang w:val="uk-UA"/>
        </w:rPr>
      </w:pPr>
      <w:r w:rsidRPr="00977E4E">
        <w:rPr>
          <w:rFonts w:ascii="Times New Roman" w:hAnsi="Times New Roman" w:cs="Times New Roman"/>
          <w:b/>
          <w:bCs/>
          <w:spacing w:val="7"/>
          <w:sz w:val="24"/>
          <w:szCs w:val="24"/>
          <w:lang w:val="uk-UA"/>
        </w:rPr>
        <w:lastRenderedPageBreak/>
        <w:t xml:space="preserve">Тема </w:t>
      </w:r>
      <w:r>
        <w:rPr>
          <w:rFonts w:ascii="Times New Roman" w:hAnsi="Times New Roman" w:cs="Times New Roman"/>
          <w:b/>
          <w:bCs/>
          <w:spacing w:val="7"/>
          <w:sz w:val="24"/>
          <w:szCs w:val="24"/>
          <w:lang w:val="uk-UA"/>
        </w:rPr>
        <w:t>4</w:t>
      </w:r>
      <w:r w:rsidRPr="00977E4E">
        <w:rPr>
          <w:rFonts w:ascii="Times New Roman" w:hAnsi="Times New Roman" w:cs="Times New Roman"/>
          <w:b/>
          <w:bCs/>
          <w:spacing w:val="7"/>
          <w:sz w:val="24"/>
          <w:szCs w:val="24"/>
          <w:lang w:val="uk-UA"/>
        </w:rPr>
        <w:t xml:space="preserve">. </w:t>
      </w:r>
      <w:r>
        <w:rPr>
          <w:rFonts w:ascii="Times New Roman" w:eastAsia="Calibri" w:hAnsi="Times New Roman" w:cs="Times New Roman"/>
          <w:b/>
          <w:bCs/>
          <w:spacing w:val="7"/>
          <w:sz w:val="24"/>
          <w:szCs w:val="24"/>
          <w:lang w:val="uk-UA"/>
        </w:rPr>
        <w:t>Організаційні структури управління. Порядок їх побудови</w:t>
      </w:r>
    </w:p>
    <w:p w:rsidR="008B7107" w:rsidRPr="00977E4E" w:rsidRDefault="008B7107" w:rsidP="008B7107">
      <w:pPr>
        <w:spacing w:after="0" w:line="240" w:lineRule="auto"/>
        <w:jc w:val="center"/>
        <w:rPr>
          <w:rFonts w:ascii="Times New Roman" w:hAnsi="Times New Roman" w:cs="Times New Roman"/>
          <w:b/>
          <w:sz w:val="24"/>
          <w:szCs w:val="24"/>
          <w:lang w:val="uk-UA"/>
        </w:rPr>
      </w:pPr>
    </w:p>
    <w:p w:rsidR="008B7107" w:rsidRPr="00977E4E" w:rsidRDefault="008B7107" w:rsidP="008B7107">
      <w:pPr>
        <w:spacing w:after="0" w:line="240" w:lineRule="auto"/>
        <w:jc w:val="center"/>
        <w:rPr>
          <w:rFonts w:ascii="Times New Roman" w:hAnsi="Times New Roman" w:cs="Times New Roman"/>
          <w:b/>
          <w:sz w:val="24"/>
          <w:szCs w:val="24"/>
          <w:lang w:val="uk-UA"/>
        </w:rPr>
      </w:pPr>
      <w:r w:rsidRPr="00977E4E">
        <w:rPr>
          <w:rFonts w:ascii="Times New Roman" w:hAnsi="Times New Roman" w:cs="Times New Roman"/>
          <w:b/>
          <w:sz w:val="24"/>
          <w:szCs w:val="24"/>
          <w:lang w:val="uk-UA"/>
        </w:rPr>
        <w:t>План:</w:t>
      </w:r>
    </w:p>
    <w:p w:rsidR="008B7107" w:rsidRPr="001F3CC8" w:rsidRDefault="008B7107" w:rsidP="008B7107">
      <w:pPr>
        <w:pStyle w:val="21"/>
        <w:numPr>
          <w:ilvl w:val="0"/>
          <w:numId w:val="41"/>
        </w:numPr>
        <w:spacing w:after="0" w:line="240" w:lineRule="auto"/>
        <w:ind w:left="0" w:firstLine="0"/>
        <w:jc w:val="both"/>
        <w:rPr>
          <w:b/>
          <w:lang w:val="ru-RU"/>
        </w:rPr>
      </w:pPr>
      <w:r w:rsidRPr="001F3CC8">
        <w:t xml:space="preserve">Загальні поняття організаційної структури: бюрократична та адаптивна структури. </w:t>
      </w:r>
    </w:p>
    <w:p w:rsidR="008B7107" w:rsidRPr="001F3CC8" w:rsidRDefault="008B7107" w:rsidP="008B7107">
      <w:pPr>
        <w:pStyle w:val="21"/>
        <w:numPr>
          <w:ilvl w:val="0"/>
          <w:numId w:val="41"/>
        </w:numPr>
        <w:spacing w:after="0" w:line="240" w:lineRule="auto"/>
        <w:ind w:left="0" w:firstLine="0"/>
        <w:jc w:val="both"/>
        <w:rPr>
          <w:b/>
          <w:lang w:val="ru-RU"/>
        </w:rPr>
      </w:pPr>
      <w:r w:rsidRPr="001F3CC8">
        <w:t>Види бюрократичних структур: лінійна структура; лінійно-штабна структура; функціональн</w:t>
      </w:r>
      <w:r>
        <w:t>а</w:t>
      </w:r>
      <w:r w:rsidRPr="001F3CC8">
        <w:t xml:space="preserve"> структура; лінійно-функціональна структура. </w:t>
      </w:r>
    </w:p>
    <w:p w:rsidR="008B7107" w:rsidRPr="008425AB" w:rsidRDefault="008B7107" w:rsidP="008B7107">
      <w:pPr>
        <w:pStyle w:val="21"/>
        <w:numPr>
          <w:ilvl w:val="0"/>
          <w:numId w:val="41"/>
        </w:numPr>
        <w:spacing w:after="0" w:line="240" w:lineRule="auto"/>
        <w:ind w:left="0" w:firstLine="0"/>
        <w:jc w:val="both"/>
        <w:rPr>
          <w:b/>
          <w:lang w:val="ru-RU"/>
        </w:rPr>
      </w:pPr>
      <w:r w:rsidRPr="001F3CC8">
        <w:t>Адаптивна структура: програмно-цільова, матрична, дивізіональна.</w:t>
      </w:r>
    </w:p>
    <w:p w:rsidR="008B7107" w:rsidRDefault="008B7107" w:rsidP="008B7107">
      <w:pPr>
        <w:pStyle w:val="21"/>
        <w:spacing w:line="240" w:lineRule="auto"/>
        <w:jc w:val="both"/>
        <w:rPr>
          <w:b/>
        </w:rPr>
      </w:pPr>
    </w:p>
    <w:p w:rsidR="008B7107" w:rsidRPr="00977E4E" w:rsidRDefault="008B7107" w:rsidP="008B7107">
      <w:pPr>
        <w:pStyle w:val="21"/>
        <w:spacing w:after="0" w:line="240" w:lineRule="auto"/>
        <w:jc w:val="both"/>
        <w:rPr>
          <w:b/>
        </w:rPr>
      </w:pPr>
      <w:r w:rsidRPr="00977E4E">
        <w:rPr>
          <w:b/>
        </w:rPr>
        <w:t xml:space="preserve">Мета: </w:t>
      </w:r>
    </w:p>
    <w:p w:rsidR="008B7107" w:rsidRPr="00977E4E" w:rsidRDefault="008B7107" w:rsidP="008B7107">
      <w:pPr>
        <w:pStyle w:val="21"/>
        <w:spacing w:after="0" w:line="240" w:lineRule="auto"/>
        <w:jc w:val="both"/>
      </w:pPr>
      <w:r w:rsidRPr="00977E4E">
        <w:rPr>
          <w:b/>
        </w:rPr>
        <w:t>-</w:t>
      </w:r>
      <w:r w:rsidRPr="00977E4E">
        <w:rPr>
          <w:b/>
        </w:rPr>
        <w:tab/>
        <w:t xml:space="preserve">навчальна – </w:t>
      </w:r>
      <w:r w:rsidRPr="00977E4E">
        <w:t xml:space="preserve">розкриття змісту </w:t>
      </w:r>
      <w:r>
        <w:rPr>
          <w:lang w:val="ru-RU"/>
        </w:rPr>
        <w:t>організаційних структур управління</w:t>
      </w:r>
      <w:r w:rsidRPr="00977E4E">
        <w:t>;</w:t>
      </w:r>
    </w:p>
    <w:p w:rsidR="008B7107" w:rsidRPr="00977E4E" w:rsidRDefault="008B7107" w:rsidP="008B7107">
      <w:pPr>
        <w:pStyle w:val="21"/>
        <w:spacing w:after="0" w:line="240" w:lineRule="auto"/>
        <w:jc w:val="both"/>
        <w:rPr>
          <w:rStyle w:val="apple-style-span"/>
          <w:color w:val="000000"/>
        </w:rPr>
      </w:pPr>
      <w:r w:rsidRPr="00977E4E">
        <w:rPr>
          <w:lang w:val="ru-RU"/>
        </w:rPr>
        <w:t>-</w:t>
      </w:r>
      <w:r w:rsidRPr="00977E4E">
        <w:rPr>
          <w:lang w:val="ru-RU"/>
        </w:rPr>
        <w:tab/>
      </w:r>
      <w:r w:rsidRPr="00977E4E">
        <w:rPr>
          <w:b/>
          <w:lang w:val="ru-RU"/>
        </w:rPr>
        <w:t>виховна</w:t>
      </w:r>
      <w:r w:rsidRPr="00977E4E">
        <w:rPr>
          <w:lang w:val="ru-RU"/>
        </w:rPr>
        <w:t xml:space="preserve"> – </w:t>
      </w:r>
      <w:r w:rsidRPr="00977E4E">
        <w:rPr>
          <w:rStyle w:val="apple-style-span"/>
          <w:color w:val="000000"/>
        </w:rPr>
        <w:t xml:space="preserve">виховання </w:t>
      </w:r>
      <w:r w:rsidRPr="00977E4E">
        <w:rPr>
          <w:rStyle w:val="apple-style-span"/>
          <w:color w:val="000000"/>
          <w:lang w:val="ru-RU"/>
        </w:rPr>
        <w:t>у студентів</w:t>
      </w:r>
      <w:r w:rsidRPr="00977E4E">
        <w:rPr>
          <w:rStyle w:val="apple-style-span"/>
          <w:color w:val="000000"/>
        </w:rPr>
        <w:t xml:space="preserve"> економічної культури, навичок підприємництва, відповідальності, ініціативності;</w:t>
      </w:r>
    </w:p>
    <w:p w:rsidR="008B7107" w:rsidRPr="00977E4E" w:rsidRDefault="008B7107" w:rsidP="008B7107">
      <w:pPr>
        <w:pStyle w:val="21"/>
        <w:spacing w:after="0" w:line="240" w:lineRule="auto"/>
        <w:jc w:val="both"/>
      </w:pPr>
      <w:r w:rsidRPr="00977E4E">
        <w:t>-</w:t>
      </w:r>
      <w:r w:rsidRPr="00977E4E">
        <w:tab/>
      </w:r>
      <w:r w:rsidRPr="00977E4E">
        <w:rPr>
          <w:b/>
        </w:rPr>
        <w:t>розвиваюча</w:t>
      </w:r>
      <w:r>
        <w:t xml:space="preserve"> – розвиток уміння розрізняти організаційні структури управління за порядком їх побудови</w:t>
      </w:r>
      <w:r w:rsidRPr="00977E4E">
        <w:t>.</w:t>
      </w:r>
    </w:p>
    <w:p w:rsidR="008B7107" w:rsidRDefault="008B7107" w:rsidP="008B7107">
      <w:pPr>
        <w:pStyle w:val="a8"/>
        <w:spacing w:after="0" w:line="240" w:lineRule="auto"/>
        <w:ind w:left="20" w:right="20" w:firstLine="523"/>
        <w:jc w:val="both"/>
        <w:rPr>
          <w:rFonts w:ascii="Times New Roman" w:hAnsi="Times New Roman" w:cs="Times New Roman"/>
          <w:sz w:val="24"/>
          <w:szCs w:val="24"/>
          <w:lang w:val="uk-UA" w:eastAsia="uk-UA"/>
        </w:rPr>
      </w:pPr>
    </w:p>
    <w:p w:rsidR="008B7107" w:rsidRDefault="008B7107" w:rsidP="008B7107">
      <w:pPr>
        <w:pStyle w:val="a8"/>
        <w:numPr>
          <w:ilvl w:val="0"/>
          <w:numId w:val="42"/>
        </w:numPr>
        <w:spacing w:after="0" w:line="240" w:lineRule="auto"/>
        <w:ind w:left="0" w:right="20" w:firstLine="0"/>
        <w:jc w:val="both"/>
        <w:rPr>
          <w:rFonts w:ascii="Times New Roman" w:hAnsi="Times New Roman" w:cs="Times New Roman"/>
          <w:b/>
          <w:sz w:val="24"/>
          <w:szCs w:val="24"/>
          <w:lang w:val="uk-UA" w:eastAsia="uk-UA"/>
        </w:rPr>
      </w:pPr>
      <w:r w:rsidRPr="001F3CC8">
        <w:rPr>
          <w:rFonts w:ascii="Times New Roman" w:hAnsi="Times New Roman" w:cs="Times New Roman"/>
          <w:b/>
          <w:sz w:val="24"/>
          <w:szCs w:val="24"/>
          <w:lang w:val="uk-UA" w:eastAsia="uk-UA"/>
        </w:rPr>
        <w:t>Загальні поняття організаційної структури: бюрократична та адаптивна структури</w:t>
      </w:r>
    </w:p>
    <w:p w:rsidR="008B7107" w:rsidRDefault="008B7107" w:rsidP="008B7107">
      <w:pPr>
        <w:pStyle w:val="a8"/>
        <w:spacing w:after="0" w:line="240" w:lineRule="auto"/>
        <w:ind w:right="20"/>
        <w:jc w:val="both"/>
        <w:rPr>
          <w:rFonts w:ascii="Times New Roman" w:hAnsi="Times New Roman" w:cs="Times New Roman"/>
          <w:b/>
          <w:sz w:val="24"/>
          <w:szCs w:val="24"/>
          <w:lang w:val="uk-UA" w:eastAsia="uk-UA"/>
        </w:rPr>
      </w:pP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 xml:space="preserve">Згідно з останніми здобутками теорії та практики управління </w:t>
      </w:r>
      <w:r w:rsidRPr="008F2639">
        <w:rPr>
          <w:rFonts w:ascii="Times New Roman" w:hAnsi="Times New Roman" w:cs="Times New Roman"/>
          <w:b/>
          <w:sz w:val="24"/>
          <w:szCs w:val="24"/>
          <w:lang w:eastAsia="uk-UA"/>
        </w:rPr>
        <w:t>організаційна структура підприємства</w:t>
      </w:r>
      <w:r w:rsidRPr="008F2639">
        <w:rPr>
          <w:rFonts w:ascii="Times New Roman" w:hAnsi="Times New Roman" w:cs="Times New Roman"/>
          <w:sz w:val="24"/>
          <w:szCs w:val="24"/>
          <w:lang w:eastAsia="uk-UA"/>
        </w:rPr>
        <w:t xml:space="preserve"> повинна забезпечити реалізацію стратегії його діяльності. Оскільки стратегії мають тенденцію змінюватися в часі, то виникає потреба у відповід</w:t>
      </w:r>
      <w:r>
        <w:rPr>
          <w:rFonts w:ascii="Times New Roman" w:hAnsi="Times New Roman" w:cs="Times New Roman"/>
          <w:sz w:val="24"/>
          <w:szCs w:val="24"/>
          <w:lang w:eastAsia="uk-UA"/>
        </w:rPr>
        <w:t>них коригуваннях орг</w:t>
      </w:r>
      <w:r w:rsidRPr="008F2639">
        <w:rPr>
          <w:rFonts w:ascii="Times New Roman" w:hAnsi="Times New Roman" w:cs="Times New Roman"/>
          <w:sz w:val="24"/>
          <w:szCs w:val="24"/>
          <w:lang w:eastAsia="uk-UA"/>
        </w:rPr>
        <w:t>структур.</w:t>
      </w: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 xml:space="preserve">Категорія </w:t>
      </w:r>
      <w:r w:rsidRPr="008F2639">
        <w:rPr>
          <w:rFonts w:ascii="Times New Roman" w:hAnsi="Times New Roman" w:cs="Times New Roman"/>
          <w:b/>
          <w:sz w:val="24"/>
          <w:szCs w:val="24"/>
          <w:lang w:val="uk-UA" w:eastAsia="uk-UA"/>
        </w:rPr>
        <w:t>«</w:t>
      </w:r>
      <w:r w:rsidRPr="008F2639">
        <w:rPr>
          <w:rFonts w:ascii="Times New Roman" w:hAnsi="Times New Roman" w:cs="Times New Roman"/>
          <w:b/>
          <w:sz w:val="24"/>
          <w:szCs w:val="24"/>
          <w:lang w:eastAsia="uk-UA"/>
        </w:rPr>
        <w:t>структура</w:t>
      </w:r>
      <w:r w:rsidRPr="008F2639">
        <w:rPr>
          <w:rFonts w:ascii="Times New Roman" w:hAnsi="Times New Roman" w:cs="Times New Roman"/>
          <w:b/>
          <w:sz w:val="24"/>
          <w:szCs w:val="24"/>
          <w:lang w:val="uk-UA" w:eastAsia="uk-UA"/>
        </w:rPr>
        <w:t>»</w:t>
      </w:r>
      <w:r w:rsidRPr="008F2639">
        <w:rPr>
          <w:rFonts w:ascii="Times New Roman" w:hAnsi="Times New Roman" w:cs="Times New Roman"/>
          <w:sz w:val="24"/>
          <w:szCs w:val="24"/>
          <w:lang w:eastAsia="uk-UA"/>
        </w:rPr>
        <w:t xml:space="preserve"> відображає будову та внутрішню форму системи. Зв'язок елементів у структурі підпорядкований діалектиці взаємовідношення частини і цілого.</w:t>
      </w: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С</w:t>
      </w:r>
      <w:r w:rsidRPr="008F2639">
        <w:rPr>
          <w:rFonts w:ascii="Times New Roman" w:hAnsi="Times New Roman" w:cs="Times New Roman"/>
          <w:sz w:val="24"/>
          <w:szCs w:val="24"/>
          <w:lang w:val="uk-UA" w:eastAsia="uk-UA"/>
        </w:rPr>
        <w:t xml:space="preserve">труктура надає </w:t>
      </w:r>
      <w:r>
        <w:rPr>
          <w:rFonts w:ascii="Times New Roman" w:hAnsi="Times New Roman" w:cs="Times New Roman"/>
          <w:sz w:val="24"/>
          <w:szCs w:val="24"/>
          <w:lang w:val="uk-UA" w:eastAsia="uk-UA"/>
        </w:rPr>
        <w:t xml:space="preserve">системі </w:t>
      </w:r>
      <w:r w:rsidRPr="008F2639">
        <w:rPr>
          <w:rFonts w:ascii="Times New Roman" w:hAnsi="Times New Roman" w:cs="Times New Roman"/>
          <w:sz w:val="24"/>
          <w:szCs w:val="24"/>
          <w:lang w:val="uk-UA" w:eastAsia="uk-UA"/>
        </w:rPr>
        <w:t>цілісності</w:t>
      </w:r>
      <w:r>
        <w:rPr>
          <w:rFonts w:ascii="Times New Roman" w:hAnsi="Times New Roman" w:cs="Times New Roman"/>
          <w:sz w:val="24"/>
          <w:szCs w:val="24"/>
          <w:lang w:val="uk-UA" w:eastAsia="uk-UA"/>
        </w:rPr>
        <w:t xml:space="preserve">, </w:t>
      </w:r>
      <w:r w:rsidRPr="008F2639">
        <w:rPr>
          <w:rFonts w:ascii="Times New Roman" w:hAnsi="Times New Roman" w:cs="Times New Roman"/>
          <w:sz w:val="24"/>
          <w:szCs w:val="24"/>
          <w:lang w:val="uk-UA" w:eastAsia="uk-UA"/>
        </w:rPr>
        <w:t>передбачає відносно стійкі зв'язки, існу</w:t>
      </w:r>
      <w:r>
        <w:rPr>
          <w:rFonts w:ascii="Times New Roman" w:hAnsi="Times New Roman" w:cs="Times New Roman"/>
          <w:sz w:val="24"/>
          <w:szCs w:val="24"/>
          <w:lang w:val="uk-UA" w:eastAsia="uk-UA"/>
        </w:rPr>
        <w:t xml:space="preserve">ючі між елементами організації, </w:t>
      </w:r>
      <w:r w:rsidRPr="008F2639">
        <w:rPr>
          <w:rFonts w:ascii="Times New Roman" w:hAnsi="Times New Roman" w:cs="Times New Roman"/>
          <w:sz w:val="24"/>
          <w:szCs w:val="24"/>
          <w:lang w:val="uk-UA" w:eastAsia="uk-UA"/>
        </w:rPr>
        <w:t xml:space="preserve">сприяє збереженню стійкого стану системи. </w:t>
      </w:r>
      <w:r>
        <w:rPr>
          <w:rFonts w:ascii="Times New Roman" w:hAnsi="Times New Roman" w:cs="Times New Roman"/>
          <w:sz w:val="24"/>
          <w:szCs w:val="24"/>
          <w:lang w:val="uk-UA" w:eastAsia="uk-UA"/>
        </w:rPr>
        <w:t xml:space="preserve">Структура є показником </w:t>
      </w:r>
      <w:r w:rsidRPr="008F2639">
        <w:rPr>
          <w:rFonts w:ascii="Times New Roman" w:hAnsi="Times New Roman" w:cs="Times New Roman"/>
          <w:sz w:val="24"/>
          <w:szCs w:val="24"/>
          <w:lang w:val="uk-UA" w:eastAsia="uk-UA"/>
        </w:rPr>
        <w:t>організованості</w:t>
      </w:r>
      <w:r>
        <w:rPr>
          <w:rFonts w:ascii="Times New Roman" w:hAnsi="Times New Roman" w:cs="Times New Roman"/>
          <w:sz w:val="24"/>
          <w:szCs w:val="24"/>
          <w:lang w:val="uk-UA" w:eastAsia="uk-UA"/>
        </w:rPr>
        <w:t xml:space="preserve"> системи</w:t>
      </w:r>
      <w:r w:rsidRPr="008F2639">
        <w:rPr>
          <w:rFonts w:ascii="Times New Roman" w:hAnsi="Times New Roman" w:cs="Times New Roman"/>
          <w:sz w:val="24"/>
          <w:szCs w:val="24"/>
          <w:lang w:val="uk-UA" w:eastAsia="uk-UA"/>
        </w:rPr>
        <w:t>.</w:t>
      </w: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Організаційна структура представляє собою конструкцію підприємства з формальним чи неформальним вираженням, на основі якої здійснюється управління ним. Вона охоплює канали влади і комунікації між різними адміністративними службами та працівниками, а також потік інформації, яка передається цими каналами.</w:t>
      </w: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Організаційна структура управління відображає організаційний бік відносин управління і забезпечує єдність рівнів і ланок управління у їх взаємозв'язку.</w:t>
      </w: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b/>
          <w:sz w:val="24"/>
          <w:szCs w:val="24"/>
          <w:lang w:eastAsia="uk-UA"/>
        </w:rPr>
        <w:t>Ланка управління</w:t>
      </w:r>
      <w:r>
        <w:rPr>
          <w:rFonts w:ascii="Times New Roman" w:hAnsi="Times New Roman" w:cs="Times New Roman"/>
          <w:sz w:val="24"/>
          <w:szCs w:val="24"/>
          <w:lang w:val="uk-UA" w:eastAsia="uk-UA"/>
        </w:rPr>
        <w:t xml:space="preserve"> – </w:t>
      </w:r>
      <w:r w:rsidRPr="008F2639">
        <w:rPr>
          <w:rFonts w:ascii="Times New Roman" w:hAnsi="Times New Roman" w:cs="Times New Roman"/>
          <w:sz w:val="24"/>
          <w:szCs w:val="24"/>
          <w:lang w:eastAsia="uk-UA"/>
        </w:rPr>
        <w:t>відокремлений орган (працівник), наділений управлінськими функціями, правами їх реалізації, визначеною відповідальністю за виконання функцій та використання прав.</w:t>
      </w: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b/>
          <w:sz w:val="24"/>
          <w:szCs w:val="24"/>
          <w:lang w:eastAsia="uk-UA"/>
        </w:rPr>
        <w:t>Рівень управління</w:t>
      </w:r>
      <w:r>
        <w:rPr>
          <w:rFonts w:ascii="Times New Roman" w:hAnsi="Times New Roman" w:cs="Times New Roman"/>
          <w:sz w:val="24"/>
          <w:szCs w:val="24"/>
          <w:lang w:val="uk-UA" w:eastAsia="uk-UA"/>
        </w:rPr>
        <w:t xml:space="preserve"> – </w:t>
      </w:r>
      <w:r w:rsidRPr="008F2639">
        <w:rPr>
          <w:rFonts w:ascii="Times New Roman" w:hAnsi="Times New Roman" w:cs="Times New Roman"/>
          <w:sz w:val="24"/>
          <w:szCs w:val="24"/>
          <w:lang w:eastAsia="uk-UA"/>
        </w:rPr>
        <w:t>сукупність панок управління на певному щаблі ієрархії. Рівні управління, поєднуючи різні ланки, характеризують рівень концентрації процесу управління і послідовність підпорядкування одних ланок іншим.</w:t>
      </w:r>
    </w:p>
    <w:p w:rsidR="008B7107" w:rsidRPr="008F2639" w:rsidRDefault="008B7107" w:rsidP="008B7107">
      <w:pPr>
        <w:pStyle w:val="a8"/>
        <w:spacing w:after="0" w:line="240" w:lineRule="auto"/>
        <w:ind w:right="20" w:firstLine="708"/>
        <w:jc w:val="both"/>
        <w:rPr>
          <w:rFonts w:ascii="Times New Roman" w:hAnsi="Times New Roman" w:cs="Times New Roman"/>
          <w:b/>
          <w:sz w:val="24"/>
          <w:szCs w:val="24"/>
          <w:lang w:val="uk-UA" w:eastAsia="uk-UA"/>
        </w:rPr>
      </w:pPr>
      <w:r w:rsidRPr="008F2639">
        <w:rPr>
          <w:rFonts w:ascii="Times New Roman" w:hAnsi="Times New Roman" w:cs="Times New Roman"/>
          <w:b/>
          <w:sz w:val="24"/>
          <w:szCs w:val="24"/>
          <w:lang w:eastAsia="uk-UA"/>
        </w:rPr>
        <w:t>Основними елементами організаційної структури управління є:</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 склад та структура функцій управління;</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 кількість працівників для реалізації кожної управлінської функції;</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 професійно-кваліфікаційний склад працівників апарату управління;</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 склад самостійних структурних підрозділів;</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 кількість рівнів управління та розподіл працівників між ними;</w:t>
      </w:r>
    </w:p>
    <w:p w:rsidR="008B7107" w:rsidRPr="008F2639" w:rsidRDefault="008B7107" w:rsidP="008B7107">
      <w:pPr>
        <w:pStyle w:val="a8"/>
        <w:spacing w:after="0" w:line="240" w:lineRule="auto"/>
        <w:ind w:right="20"/>
        <w:jc w:val="both"/>
        <w:rPr>
          <w:rFonts w:ascii="Times New Roman" w:hAnsi="Times New Roman" w:cs="Times New Roman"/>
          <w:sz w:val="24"/>
          <w:szCs w:val="24"/>
          <w:lang w:eastAsia="uk-UA"/>
        </w:rPr>
      </w:pPr>
      <w:r w:rsidRPr="008F2639">
        <w:rPr>
          <w:rFonts w:ascii="Times New Roman" w:hAnsi="Times New Roman" w:cs="Times New Roman"/>
          <w:sz w:val="24"/>
          <w:szCs w:val="24"/>
          <w:lang w:eastAsia="uk-UA"/>
        </w:rPr>
        <w:t>- порядок інформаційних зв'язків.</w:t>
      </w:r>
    </w:p>
    <w:p w:rsidR="008B7107" w:rsidRPr="008F2639"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 xml:space="preserve">Отже, чим досконалішою є організаційна структура управління, тим ефективніший вплив управління на процес виробництва (надання послуг). Для цього </w:t>
      </w:r>
      <w:r w:rsidRPr="008F2639">
        <w:rPr>
          <w:rFonts w:ascii="Times New Roman" w:hAnsi="Times New Roman" w:cs="Times New Roman"/>
          <w:b/>
          <w:sz w:val="24"/>
          <w:szCs w:val="24"/>
          <w:lang w:eastAsia="uk-UA"/>
        </w:rPr>
        <w:t>організаційна структура повинна відповідати певним вимогам</w:t>
      </w:r>
      <w:r w:rsidRPr="008F2639">
        <w:rPr>
          <w:rFonts w:ascii="Times New Roman" w:hAnsi="Times New Roman" w:cs="Times New Roman"/>
          <w:sz w:val="24"/>
          <w:szCs w:val="24"/>
          <w:lang w:eastAsia="uk-UA"/>
        </w:rPr>
        <w:t>, тобто бути:</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1) адаптивною (здатною пристосуватися до змін зовнішнього середовища);</w:t>
      </w:r>
    </w:p>
    <w:p w:rsidR="008B7107" w:rsidRPr="008F2639" w:rsidRDefault="008B7107" w:rsidP="008B7107">
      <w:pPr>
        <w:pStyle w:val="a8"/>
        <w:spacing w:after="0" w:line="240" w:lineRule="auto"/>
        <w:ind w:right="20"/>
        <w:jc w:val="both"/>
        <w:rPr>
          <w:rFonts w:ascii="Times New Roman" w:hAnsi="Times New Roman" w:cs="Times New Roman"/>
          <w:sz w:val="24"/>
          <w:szCs w:val="24"/>
          <w:lang w:eastAsia="uk-UA"/>
        </w:rPr>
      </w:pPr>
      <w:r w:rsidRPr="008F2639">
        <w:rPr>
          <w:rFonts w:ascii="Times New Roman" w:hAnsi="Times New Roman" w:cs="Times New Roman"/>
          <w:sz w:val="24"/>
          <w:szCs w:val="24"/>
          <w:lang w:eastAsia="uk-UA"/>
        </w:rPr>
        <w:t>2) гнучкою, динамічною (здатною миттєво реагувати на зміну попиту, вдосконалення технології виробництва, появу інновацій);</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3) адекватною (відповідною параметрам керованої системи);</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4) спеціалізованою (функціонально замкненою у структурних підрозділах з обмеженням та конкретизацією сфери діяльності кожної керівної ланки);</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5) оптимальною (з дотриманням раціональних зв'язків між рівнями та ланками управління);</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6) оперативною (запобіг</w:t>
      </w:r>
      <w:r>
        <w:rPr>
          <w:rFonts w:ascii="Times New Roman" w:hAnsi="Times New Roman" w:cs="Times New Roman"/>
          <w:sz w:val="24"/>
          <w:szCs w:val="24"/>
          <w:lang w:val="uk-UA" w:eastAsia="uk-UA"/>
        </w:rPr>
        <w:t>ати</w:t>
      </w:r>
      <w:r w:rsidRPr="008F2639">
        <w:rPr>
          <w:rFonts w:ascii="Times New Roman" w:hAnsi="Times New Roman" w:cs="Times New Roman"/>
          <w:sz w:val="24"/>
          <w:szCs w:val="24"/>
          <w:lang w:eastAsia="uk-UA"/>
        </w:rPr>
        <w:t xml:space="preserve"> невідворотним змінам керованої системи за час прийняття рішення);</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lastRenderedPageBreak/>
        <w:t>7) надійною (здатною гарантувати достовірність передачі інформації);</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8) економічною (з відповідністю адміністративних витрат вимогам підприємства);</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9) простою (</w:t>
      </w:r>
      <w:r>
        <w:rPr>
          <w:rFonts w:ascii="Times New Roman" w:hAnsi="Times New Roman" w:cs="Times New Roman"/>
          <w:sz w:val="24"/>
          <w:szCs w:val="24"/>
          <w:lang w:val="uk-UA" w:eastAsia="uk-UA"/>
        </w:rPr>
        <w:t xml:space="preserve">зрозумілою, </w:t>
      </w:r>
      <w:r w:rsidRPr="008F2639">
        <w:rPr>
          <w:rFonts w:ascii="Times New Roman" w:hAnsi="Times New Roman" w:cs="Times New Roman"/>
          <w:sz w:val="24"/>
          <w:szCs w:val="24"/>
          <w:lang w:eastAsia="uk-UA"/>
        </w:rPr>
        <w:t>пристос</w:t>
      </w:r>
      <w:r>
        <w:rPr>
          <w:rFonts w:ascii="Times New Roman" w:hAnsi="Times New Roman" w:cs="Times New Roman"/>
          <w:sz w:val="24"/>
          <w:szCs w:val="24"/>
          <w:lang w:val="uk-UA" w:eastAsia="uk-UA"/>
        </w:rPr>
        <w:t xml:space="preserve">ованою </w:t>
      </w:r>
      <w:r w:rsidRPr="008F2639">
        <w:rPr>
          <w:rFonts w:ascii="Times New Roman" w:hAnsi="Times New Roman" w:cs="Times New Roman"/>
          <w:sz w:val="24"/>
          <w:szCs w:val="24"/>
          <w:lang w:eastAsia="uk-UA"/>
        </w:rPr>
        <w:t>до форми управління й участі у досягненні мети).</w:t>
      </w: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b/>
          <w:sz w:val="24"/>
          <w:szCs w:val="24"/>
          <w:lang w:eastAsia="uk-UA"/>
        </w:rPr>
        <w:t>На побудову організаційних структур управління впливає система факторів, яка стосується і об'єкта, і суб'єкта управління.</w:t>
      </w:r>
      <w:r w:rsidRPr="008F2639">
        <w:rPr>
          <w:rFonts w:ascii="Times New Roman" w:hAnsi="Times New Roman" w:cs="Times New Roman"/>
          <w:sz w:val="24"/>
          <w:szCs w:val="24"/>
          <w:lang w:eastAsia="uk-UA"/>
        </w:rPr>
        <w:t xml:space="preserve"> Серед факторів є регульовані і нерегульовані, а також такі, що справляють безпосередній чи опосередкований вплив.</w:t>
      </w:r>
      <w:r>
        <w:rPr>
          <w:rFonts w:ascii="Times New Roman" w:hAnsi="Times New Roman" w:cs="Times New Roman"/>
          <w:sz w:val="24"/>
          <w:szCs w:val="24"/>
          <w:lang w:val="uk-UA" w:eastAsia="uk-UA"/>
        </w:rPr>
        <w:t xml:space="preserve"> </w:t>
      </w:r>
    </w:p>
    <w:p w:rsidR="008B7107" w:rsidRPr="008F2639"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b/>
          <w:sz w:val="24"/>
          <w:szCs w:val="24"/>
          <w:lang w:eastAsia="uk-UA"/>
        </w:rPr>
        <w:t>До найбільш вагомих факторів належать:</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 розміри підприємства (середнє, мале, крупне);</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Pr>
          <w:rFonts w:ascii="Times New Roman" w:hAnsi="Times New Roman" w:cs="Times New Roman"/>
          <w:sz w:val="24"/>
          <w:szCs w:val="24"/>
          <w:lang w:eastAsia="uk-UA"/>
        </w:rPr>
        <w:t>-</w:t>
      </w:r>
      <w:r>
        <w:rPr>
          <w:rFonts w:ascii="Times New Roman" w:hAnsi="Times New Roman" w:cs="Times New Roman"/>
          <w:sz w:val="24"/>
          <w:szCs w:val="24"/>
          <w:lang w:val="uk-UA" w:eastAsia="uk-UA"/>
        </w:rPr>
        <w:t xml:space="preserve"> </w:t>
      </w:r>
      <w:r w:rsidRPr="008F2639">
        <w:rPr>
          <w:rFonts w:ascii="Times New Roman" w:hAnsi="Times New Roman" w:cs="Times New Roman"/>
          <w:sz w:val="24"/>
          <w:szCs w:val="24"/>
          <w:lang w:eastAsia="uk-UA"/>
        </w:rPr>
        <w:t>виробничий профіль (спеціалізація на виробництві одного виду продукції або широкої номенклатури виробів різних галузей);</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 характер продукції, що виробляється, та технологія її виробництва (продукція видобувних чи обробних галузей, масове чи серійне виробництво);</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 сфера інтересів (орієнтація на місцевий, національний чи зовнішній ринок);</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 масштаби зовнішньоекономічної діяльності і форми її здійснення (наявність дочірніх підприємств за кордоном, в тому числі виробничих, збутових тощо);</w:t>
      </w:r>
    </w:p>
    <w:p w:rsidR="008B7107"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 характер об'єднання (концерн, фі</w:t>
      </w:r>
      <w:r>
        <w:rPr>
          <w:rFonts w:ascii="Times New Roman" w:hAnsi="Times New Roman" w:cs="Times New Roman"/>
          <w:sz w:val="24"/>
          <w:szCs w:val="24"/>
          <w:lang w:eastAsia="uk-UA"/>
        </w:rPr>
        <w:t>нансово-промислова група тощо).</w:t>
      </w:r>
    </w:p>
    <w:p w:rsidR="008B7107" w:rsidRPr="008F2639" w:rsidRDefault="008B7107" w:rsidP="008B7107">
      <w:pPr>
        <w:pStyle w:val="a8"/>
        <w:spacing w:after="0" w:line="240" w:lineRule="auto"/>
        <w:ind w:right="20" w:firstLine="708"/>
        <w:jc w:val="both"/>
        <w:rPr>
          <w:rFonts w:ascii="Times New Roman" w:hAnsi="Times New Roman" w:cs="Times New Roman"/>
          <w:b/>
          <w:sz w:val="24"/>
          <w:szCs w:val="24"/>
          <w:lang w:val="uk-UA" w:eastAsia="uk-UA"/>
        </w:rPr>
      </w:pPr>
      <w:r w:rsidRPr="008F2639">
        <w:rPr>
          <w:rFonts w:ascii="Times New Roman" w:hAnsi="Times New Roman" w:cs="Times New Roman"/>
          <w:b/>
          <w:sz w:val="24"/>
          <w:szCs w:val="24"/>
          <w:lang w:eastAsia="uk-UA"/>
        </w:rPr>
        <w:t>До факторів впливу на вибір управлінських рішень відносять:</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 співвідношення лінійної, функціональної та інших форм організації управління виробництвом;</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 співвідношення централізованих і децентралізованих форм управління;</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 рівень спеціалізації управлінських робіт;</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 філософія вищого керівництва;</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 залежність між кількістю підлеглих і можливостями контролю їх дій (норма керованості);</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 поєднання спеціалізації процесів управління з концентрацією однорідних управлінських робіт;</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 рівень механізації та автоматизації управлінських робіт;</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 кваліфікація працівників та ефективність їх праці;</w:t>
      </w:r>
    </w:p>
    <w:p w:rsidR="008B7107" w:rsidRPr="00372F51" w:rsidRDefault="008B7107" w:rsidP="008B7107">
      <w:pPr>
        <w:pStyle w:val="a8"/>
        <w:spacing w:after="0" w:line="240" w:lineRule="auto"/>
        <w:ind w:right="20"/>
        <w:jc w:val="both"/>
        <w:rPr>
          <w:rFonts w:ascii="Times New Roman" w:hAnsi="Times New Roman" w:cs="Times New Roman"/>
          <w:sz w:val="24"/>
          <w:szCs w:val="24"/>
          <w:lang w:val="uk-UA" w:eastAsia="uk-UA"/>
        </w:rPr>
      </w:pPr>
      <w:r w:rsidRPr="00372F51">
        <w:rPr>
          <w:rFonts w:ascii="Times New Roman" w:hAnsi="Times New Roman" w:cs="Times New Roman"/>
          <w:sz w:val="24"/>
          <w:szCs w:val="24"/>
          <w:lang w:val="uk-UA" w:eastAsia="uk-UA"/>
        </w:rPr>
        <w:t>- рівень відповідності структури апарату управління ієрархічній структурі виробництва.</w:t>
      </w:r>
    </w:p>
    <w:p w:rsidR="008B7107" w:rsidRPr="008F2639" w:rsidRDefault="008B7107" w:rsidP="008B7107">
      <w:pPr>
        <w:pStyle w:val="a8"/>
        <w:spacing w:after="0" w:line="240" w:lineRule="auto"/>
        <w:ind w:right="20" w:firstLine="708"/>
        <w:jc w:val="both"/>
        <w:rPr>
          <w:rFonts w:ascii="Times New Roman" w:hAnsi="Times New Roman" w:cs="Times New Roman"/>
          <w:b/>
          <w:sz w:val="24"/>
          <w:szCs w:val="24"/>
          <w:lang w:val="uk-UA" w:eastAsia="uk-UA"/>
        </w:rPr>
      </w:pPr>
      <w:r w:rsidRPr="008F2639">
        <w:rPr>
          <w:rFonts w:ascii="Times New Roman" w:hAnsi="Times New Roman" w:cs="Times New Roman"/>
          <w:b/>
          <w:sz w:val="24"/>
          <w:szCs w:val="24"/>
          <w:lang w:eastAsia="uk-UA"/>
        </w:rPr>
        <w:t>Теорія менеджменту виділяє два класи організаційних структур управління виробництвом:</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1. Бюрократичні структури.</w:t>
      </w:r>
    </w:p>
    <w:p w:rsidR="008B7107" w:rsidRPr="008F2639" w:rsidRDefault="008B7107" w:rsidP="008B7107">
      <w:pPr>
        <w:pStyle w:val="a8"/>
        <w:spacing w:after="0" w:line="240" w:lineRule="auto"/>
        <w:ind w:right="20"/>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2. Адаптивні структури.</w:t>
      </w: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b/>
          <w:sz w:val="24"/>
          <w:szCs w:val="24"/>
          <w:lang w:val="uk-UA" w:eastAsia="uk-UA"/>
        </w:rPr>
        <w:t>Бюрократичні (механістичні) організаційні структури</w:t>
      </w:r>
      <w:r w:rsidRPr="008F2639">
        <w:rPr>
          <w:rFonts w:ascii="Times New Roman" w:hAnsi="Times New Roman" w:cs="Times New Roman"/>
          <w:sz w:val="24"/>
          <w:szCs w:val="24"/>
          <w:lang w:val="uk-UA" w:eastAsia="uk-UA"/>
        </w:rPr>
        <w:t xml:space="preserve"> характеризуються високим рівнем розподілу праці, розвинутою ієрархією управління ланцюгом команд, наявністю численних правил і норм поведінки персоналу, добором кадрів за діловими та професійними якостями.</w:t>
      </w: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b/>
          <w:sz w:val="24"/>
          <w:szCs w:val="24"/>
          <w:lang w:val="uk-UA" w:eastAsia="uk-UA"/>
        </w:rPr>
        <w:t>Концепція бюрократії</w:t>
      </w:r>
      <w:r w:rsidRPr="008F2639">
        <w:rPr>
          <w:rFonts w:ascii="Times New Roman" w:hAnsi="Times New Roman" w:cs="Times New Roman"/>
          <w:sz w:val="24"/>
          <w:szCs w:val="24"/>
          <w:lang w:val="uk-UA" w:eastAsia="uk-UA"/>
        </w:rPr>
        <w:t xml:space="preserve"> була сформульована </w:t>
      </w:r>
      <w:r w:rsidRPr="008F2639">
        <w:rPr>
          <w:rFonts w:ascii="Times New Roman" w:hAnsi="Times New Roman" w:cs="Times New Roman"/>
          <w:b/>
          <w:sz w:val="24"/>
          <w:szCs w:val="24"/>
          <w:lang w:val="uk-UA" w:eastAsia="uk-UA"/>
        </w:rPr>
        <w:t>німецьким соціологом М. Вебером</w:t>
      </w:r>
      <w:r w:rsidRPr="008F2639">
        <w:rPr>
          <w:rFonts w:ascii="Times New Roman" w:hAnsi="Times New Roman" w:cs="Times New Roman"/>
          <w:sz w:val="24"/>
          <w:szCs w:val="24"/>
          <w:lang w:val="uk-UA" w:eastAsia="uk-UA"/>
        </w:rPr>
        <w:t xml:space="preserve"> на початку </w:t>
      </w:r>
      <w:r w:rsidRPr="008F2639">
        <w:rPr>
          <w:rFonts w:ascii="Times New Roman" w:hAnsi="Times New Roman" w:cs="Times New Roman"/>
          <w:sz w:val="24"/>
          <w:szCs w:val="24"/>
          <w:lang w:eastAsia="uk-UA"/>
        </w:rPr>
        <w:t>XX</w:t>
      </w:r>
      <w:r>
        <w:rPr>
          <w:rFonts w:ascii="Times New Roman" w:hAnsi="Times New Roman" w:cs="Times New Roman"/>
          <w:sz w:val="24"/>
          <w:szCs w:val="24"/>
          <w:lang w:val="uk-UA" w:eastAsia="uk-UA"/>
        </w:rPr>
        <w:t xml:space="preserve"> ст</w:t>
      </w:r>
      <w:r w:rsidRPr="008F2639">
        <w:rPr>
          <w:rFonts w:ascii="Times New Roman" w:hAnsi="Times New Roman" w:cs="Times New Roman"/>
          <w:sz w:val="24"/>
          <w:szCs w:val="24"/>
          <w:lang w:val="uk-UA" w:eastAsia="uk-UA"/>
        </w:rPr>
        <w:t xml:space="preserve">. Теорія М.Вебера не охоплювала опису конкретних організацій і розглядала бюрократію як деяку нормативну модель, ідеал, до якого повинні прагнути організації. </w:t>
      </w:r>
      <w:r w:rsidRPr="00372F51">
        <w:rPr>
          <w:rFonts w:ascii="Times New Roman" w:hAnsi="Times New Roman" w:cs="Times New Roman"/>
          <w:sz w:val="24"/>
          <w:szCs w:val="24"/>
          <w:lang w:val="uk-UA" w:eastAsia="uk-UA"/>
        </w:rPr>
        <w:t>Більшість сучасних організацій є варіантами бюрократії. Причина такого тривалого та широкомасштабного використання бюрократичних структур полягає у тому, що їх характеристики відповідають більшості промислових підприємств, організацій сфери послуг, усіх видів державних установ (об'єктивність прийняття рішень, просування працівників на основі їх компетентності, концепція соціальної рівності тощо).</w:t>
      </w: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p>
    <w:p w:rsidR="008B7107" w:rsidRPr="008F2639" w:rsidRDefault="008B7107" w:rsidP="008B7107">
      <w:pPr>
        <w:pStyle w:val="a8"/>
        <w:spacing w:after="0" w:line="240" w:lineRule="auto"/>
        <w:ind w:right="-35"/>
        <w:jc w:val="center"/>
        <w:rPr>
          <w:rFonts w:ascii="Times New Roman" w:hAnsi="Times New Roman" w:cs="Times New Roman"/>
          <w:b/>
          <w:sz w:val="24"/>
          <w:szCs w:val="24"/>
          <w:lang w:val="uk-UA" w:eastAsia="uk-UA"/>
        </w:rPr>
      </w:pPr>
      <w:r w:rsidRPr="00681C5F">
        <w:rPr>
          <w:rFonts w:ascii="Times New Roman" w:hAnsi="Times New Roman" w:cs="Times New Roman"/>
          <w:b/>
          <w:sz w:val="24"/>
          <w:szCs w:val="24"/>
          <w:lang w:val="uk-UA" w:eastAsia="uk-UA"/>
        </w:rPr>
        <w:t xml:space="preserve">Таблиця </w:t>
      </w:r>
      <w:r>
        <w:rPr>
          <w:rFonts w:ascii="Times New Roman" w:hAnsi="Times New Roman" w:cs="Times New Roman"/>
          <w:b/>
          <w:sz w:val="24"/>
          <w:szCs w:val="24"/>
          <w:lang w:val="uk-UA" w:eastAsia="uk-UA"/>
        </w:rPr>
        <w:t>1</w:t>
      </w:r>
      <w:r w:rsidRPr="00681C5F">
        <w:rPr>
          <w:rFonts w:ascii="Times New Roman" w:hAnsi="Times New Roman" w:cs="Times New Roman"/>
          <w:b/>
          <w:sz w:val="24"/>
          <w:szCs w:val="24"/>
          <w:lang w:val="uk-UA" w:eastAsia="uk-UA"/>
        </w:rPr>
        <w:t xml:space="preserve"> – </w:t>
      </w:r>
      <w:r>
        <w:rPr>
          <w:rFonts w:ascii="Times New Roman" w:hAnsi="Times New Roman" w:cs="Times New Roman"/>
          <w:b/>
          <w:sz w:val="24"/>
          <w:szCs w:val="24"/>
          <w:lang w:val="uk-UA" w:eastAsia="uk-UA"/>
        </w:rPr>
        <w:t>Характеристика раціональної бюрократії</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CCCCCC"/>
        <w:tblCellMar>
          <w:top w:w="15" w:type="dxa"/>
          <w:left w:w="15" w:type="dxa"/>
          <w:bottom w:w="15" w:type="dxa"/>
          <w:right w:w="15" w:type="dxa"/>
        </w:tblCellMar>
        <w:tblLook w:val="04A0" w:firstRow="1" w:lastRow="0" w:firstColumn="1" w:lastColumn="0" w:noHBand="0" w:noVBand="1"/>
      </w:tblPr>
      <w:tblGrid>
        <w:gridCol w:w="10586"/>
      </w:tblGrid>
      <w:tr w:rsidR="008B7107" w:rsidRPr="008F2639" w:rsidTr="009E35E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F2639" w:rsidRDefault="008B7107" w:rsidP="009E35EE">
            <w:pPr>
              <w:spacing w:after="0" w:line="240" w:lineRule="auto"/>
              <w:ind w:firstLine="150"/>
              <w:jc w:val="both"/>
              <w:rPr>
                <w:rFonts w:ascii="Palatino Linotype" w:eastAsia="Times New Roman" w:hAnsi="Palatino Linotype" w:cs="Times New Roman"/>
                <w:color w:val="656565"/>
                <w:sz w:val="23"/>
                <w:szCs w:val="23"/>
                <w:lang w:eastAsia="ru-RU"/>
              </w:rPr>
            </w:pPr>
            <w:r w:rsidRPr="008F2639">
              <w:rPr>
                <w:rFonts w:ascii="Palatino Linotype" w:eastAsia="Times New Roman" w:hAnsi="Palatino Linotype" w:cs="Times New Roman"/>
                <w:color w:val="656565"/>
                <w:sz w:val="23"/>
                <w:szCs w:val="23"/>
                <w:lang w:eastAsia="ru-RU"/>
              </w:rPr>
              <w:t>1. Чіткий розподіл праці, що приводить до появи висококваліфікованих спеціалістів на кожній посаді.</w:t>
            </w:r>
          </w:p>
        </w:tc>
      </w:tr>
      <w:tr w:rsidR="008B7107" w:rsidRPr="008F2639" w:rsidTr="009E35E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F2639" w:rsidRDefault="008B7107" w:rsidP="009E35EE">
            <w:pPr>
              <w:spacing w:after="0" w:line="240" w:lineRule="auto"/>
              <w:ind w:firstLine="150"/>
              <w:jc w:val="both"/>
              <w:rPr>
                <w:rFonts w:ascii="Palatino Linotype" w:eastAsia="Times New Roman" w:hAnsi="Palatino Linotype" w:cs="Times New Roman"/>
                <w:color w:val="656565"/>
                <w:sz w:val="23"/>
                <w:szCs w:val="23"/>
                <w:lang w:eastAsia="ru-RU"/>
              </w:rPr>
            </w:pPr>
            <w:r w:rsidRPr="008F2639">
              <w:rPr>
                <w:rFonts w:ascii="Palatino Linotype" w:eastAsia="Times New Roman" w:hAnsi="Palatino Linotype" w:cs="Times New Roman"/>
                <w:color w:val="656565"/>
                <w:sz w:val="23"/>
                <w:szCs w:val="23"/>
                <w:lang w:eastAsia="ru-RU"/>
              </w:rPr>
              <w:t>2. Ієрархічність управління, за якої кожний нижчий рівень контролюється вищим і підпорядковується йому.</w:t>
            </w:r>
          </w:p>
        </w:tc>
      </w:tr>
      <w:tr w:rsidR="008B7107" w:rsidRPr="008F2639" w:rsidTr="009E35E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F2639" w:rsidRDefault="008B7107" w:rsidP="009E35EE">
            <w:pPr>
              <w:spacing w:after="0" w:line="240" w:lineRule="auto"/>
              <w:ind w:firstLine="150"/>
              <w:jc w:val="both"/>
              <w:rPr>
                <w:rFonts w:ascii="Palatino Linotype" w:eastAsia="Times New Roman" w:hAnsi="Palatino Linotype" w:cs="Times New Roman"/>
                <w:color w:val="656565"/>
                <w:sz w:val="23"/>
                <w:szCs w:val="23"/>
                <w:lang w:eastAsia="ru-RU"/>
              </w:rPr>
            </w:pPr>
            <w:r w:rsidRPr="008F2639">
              <w:rPr>
                <w:rFonts w:ascii="Palatino Linotype" w:eastAsia="Times New Roman" w:hAnsi="Palatino Linotype" w:cs="Times New Roman"/>
                <w:color w:val="656565"/>
                <w:sz w:val="23"/>
                <w:szCs w:val="23"/>
                <w:lang w:eastAsia="ru-RU"/>
              </w:rPr>
              <w:t>3. Наявність системи узагальнених формальних правил і стандартів, що забезпечує однорідність виконання обов'язків.</w:t>
            </w:r>
          </w:p>
        </w:tc>
      </w:tr>
      <w:tr w:rsidR="008B7107" w:rsidRPr="008F2639" w:rsidTr="009E35E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F2639" w:rsidRDefault="008B7107" w:rsidP="009E35EE">
            <w:pPr>
              <w:spacing w:after="0" w:line="240" w:lineRule="auto"/>
              <w:ind w:firstLine="150"/>
              <w:jc w:val="both"/>
              <w:rPr>
                <w:rFonts w:ascii="Palatino Linotype" w:eastAsia="Times New Roman" w:hAnsi="Palatino Linotype" w:cs="Times New Roman"/>
                <w:color w:val="656565"/>
                <w:sz w:val="23"/>
                <w:szCs w:val="23"/>
                <w:lang w:eastAsia="ru-RU"/>
              </w:rPr>
            </w:pPr>
            <w:r w:rsidRPr="008F2639">
              <w:rPr>
                <w:rFonts w:ascii="Palatino Linotype" w:eastAsia="Times New Roman" w:hAnsi="Palatino Linotype" w:cs="Times New Roman"/>
                <w:color w:val="656565"/>
                <w:sz w:val="23"/>
                <w:szCs w:val="23"/>
                <w:lang w:eastAsia="ru-RU"/>
              </w:rPr>
              <w:t>4. Об'єктивізм, з яким офіційні особи виконують посадові обов'язки.</w:t>
            </w:r>
          </w:p>
        </w:tc>
      </w:tr>
      <w:tr w:rsidR="008B7107" w:rsidRPr="008F2639" w:rsidTr="009E35E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8B7107" w:rsidRPr="008F2639" w:rsidRDefault="008B7107" w:rsidP="009E35EE">
            <w:pPr>
              <w:spacing w:after="0" w:line="240" w:lineRule="auto"/>
              <w:ind w:firstLine="150"/>
              <w:jc w:val="both"/>
              <w:rPr>
                <w:rFonts w:ascii="Palatino Linotype" w:eastAsia="Times New Roman" w:hAnsi="Palatino Linotype" w:cs="Times New Roman"/>
                <w:color w:val="656565"/>
                <w:sz w:val="23"/>
                <w:szCs w:val="23"/>
                <w:lang w:eastAsia="ru-RU"/>
              </w:rPr>
            </w:pPr>
            <w:r>
              <w:rPr>
                <w:rFonts w:ascii="Palatino Linotype" w:eastAsia="Times New Roman" w:hAnsi="Palatino Linotype" w:cs="Times New Roman"/>
                <w:color w:val="656565"/>
                <w:sz w:val="23"/>
                <w:szCs w:val="23"/>
                <w:lang w:eastAsia="ru-RU"/>
              </w:rPr>
              <w:t>5. На</w:t>
            </w:r>
            <w:r>
              <w:rPr>
                <w:rFonts w:ascii="Palatino Linotype" w:eastAsia="Times New Roman" w:hAnsi="Palatino Linotype" w:cs="Times New Roman"/>
                <w:color w:val="656565"/>
                <w:sz w:val="23"/>
                <w:szCs w:val="23"/>
                <w:lang w:val="uk-UA" w:eastAsia="ru-RU"/>
              </w:rPr>
              <w:t>й</w:t>
            </w:r>
            <w:r w:rsidRPr="008F2639">
              <w:rPr>
                <w:rFonts w:ascii="Palatino Linotype" w:eastAsia="Times New Roman" w:hAnsi="Palatino Linotype" w:cs="Times New Roman"/>
                <w:color w:val="656565"/>
                <w:sz w:val="23"/>
                <w:szCs w:val="23"/>
                <w:lang w:eastAsia="ru-RU"/>
              </w:rPr>
              <w:t>м на роботу відповідно до кваліфікаційних вимог.</w:t>
            </w:r>
          </w:p>
        </w:tc>
      </w:tr>
    </w:tbl>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b/>
          <w:sz w:val="24"/>
          <w:szCs w:val="24"/>
          <w:lang w:val="uk-UA" w:eastAsia="uk-UA"/>
        </w:rPr>
        <w:lastRenderedPageBreak/>
        <w:t>Термін «бюрократія»</w:t>
      </w:r>
      <w:r w:rsidRPr="008F2639">
        <w:rPr>
          <w:rFonts w:ascii="Times New Roman" w:hAnsi="Times New Roman" w:cs="Times New Roman"/>
          <w:sz w:val="24"/>
          <w:szCs w:val="24"/>
          <w:lang w:val="uk-UA" w:eastAsia="uk-UA"/>
        </w:rPr>
        <w:t xml:space="preserve"> часто асоціюється з канцелярською тяганиною, безплідною діяльністю, яка, зазвичай зустрічається у повсякденному житті. </w:t>
      </w:r>
      <w:r w:rsidRPr="00372F51">
        <w:rPr>
          <w:rFonts w:ascii="Times New Roman" w:hAnsi="Times New Roman" w:cs="Times New Roman"/>
          <w:sz w:val="24"/>
          <w:szCs w:val="24"/>
          <w:lang w:val="uk-UA" w:eastAsia="uk-UA"/>
        </w:rPr>
        <w:t xml:space="preserve">Однак першопричиною всіх цих негараздів є не бюрократія як така, а недоліки в реалізації правил роботи та цілей організації, звичайні труднощі, пов'язані з розміром організації, поведінкою працівників. </w:t>
      </w:r>
      <w:r w:rsidRPr="008F2639">
        <w:rPr>
          <w:rFonts w:ascii="Times New Roman" w:hAnsi="Times New Roman" w:cs="Times New Roman"/>
          <w:sz w:val="24"/>
          <w:szCs w:val="24"/>
          <w:lang w:eastAsia="uk-UA"/>
        </w:rPr>
        <w:t>Поряд з тим, є цілий ряд наукових праць, у яких бюрократичні структури критикуються за їх несприятливість до впровадження нововведень і відсутність достатньої мотивації персоналу.</w:t>
      </w: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b/>
          <w:sz w:val="24"/>
          <w:szCs w:val="24"/>
          <w:lang w:val="uk-UA" w:eastAsia="uk-UA"/>
        </w:rPr>
        <w:t>Адаптивні (органічні) організаційні структури</w:t>
      </w:r>
      <w:r w:rsidRPr="008F2639">
        <w:rPr>
          <w:rFonts w:ascii="Times New Roman" w:hAnsi="Times New Roman" w:cs="Times New Roman"/>
          <w:sz w:val="24"/>
          <w:szCs w:val="24"/>
          <w:lang w:val="uk-UA" w:eastAsia="uk-UA"/>
        </w:rPr>
        <w:t xml:space="preserve"> розробляються та впроваджуються з метою забезпечення можливостей швидкого реагування на зміни зовнішнього середовища та впровадження нової наукомісткої технології.</w:t>
      </w: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val="uk-UA" w:eastAsia="uk-UA"/>
        </w:rPr>
        <w:t xml:space="preserve">Починаючи з 60-х років деякі організації зіткнулися з ситуацією, коли зовнішні умови їх діяльності змінювалися так швидко, проекти ставали настільки складними, а технологія розвивалася так бурхливо, що недоліки бюрократичних структур управління почали переважати над їх позитивними рисами. </w:t>
      </w:r>
      <w:r w:rsidRPr="008F2639">
        <w:rPr>
          <w:rFonts w:ascii="Times New Roman" w:hAnsi="Times New Roman" w:cs="Times New Roman"/>
          <w:sz w:val="24"/>
          <w:szCs w:val="24"/>
          <w:lang w:eastAsia="uk-UA"/>
        </w:rPr>
        <w:t>Тому організації почали розробляти та впроваджувати нові, більш гнучкі типи організаційних структур, засновані на цілях та припущеннях, що радикально відрізняються від покладених в основу бюрократичних структур. Однак адаптивні структури не можна в будь-якій ситуації вважати більш ефективними, ніж бюрократичні.</w:t>
      </w:r>
    </w:p>
    <w:p w:rsidR="008B7107"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Бюрократичні та адаптивні структури є крайнощами, а реальні структури реальних організацій знаходяться між ними і мають ознаки бюрократичних та адаптивних структур у різних співвідношеннях. Крім того, різним підрозділам в одній організації зазвичай властиві різні структури. Так, наприклад, керівництво крупної організації використовує у виробничих підрозділах бюрократичні структури, а в науково-дослідних – адаптивні.</w:t>
      </w:r>
    </w:p>
    <w:p w:rsidR="008B7107" w:rsidRPr="008F2639" w:rsidRDefault="008B7107" w:rsidP="008B7107">
      <w:pPr>
        <w:pStyle w:val="a8"/>
        <w:spacing w:after="0" w:line="240" w:lineRule="auto"/>
        <w:ind w:right="20" w:firstLine="708"/>
        <w:jc w:val="both"/>
        <w:rPr>
          <w:rFonts w:ascii="Times New Roman" w:hAnsi="Times New Roman" w:cs="Times New Roman"/>
          <w:sz w:val="24"/>
          <w:szCs w:val="24"/>
          <w:lang w:val="uk-UA" w:eastAsia="uk-UA"/>
        </w:rPr>
      </w:pPr>
      <w:r w:rsidRPr="008F2639">
        <w:rPr>
          <w:rFonts w:ascii="Times New Roman" w:hAnsi="Times New Roman" w:cs="Times New Roman"/>
          <w:sz w:val="24"/>
          <w:szCs w:val="24"/>
          <w:lang w:eastAsia="uk-UA"/>
        </w:rPr>
        <w:t>Теорія та практика менеджменту виробила велику кількість варіантів побудови бюрократичних організаційни</w:t>
      </w:r>
      <w:r>
        <w:rPr>
          <w:rFonts w:ascii="Times New Roman" w:hAnsi="Times New Roman" w:cs="Times New Roman"/>
          <w:sz w:val="24"/>
          <w:szCs w:val="24"/>
          <w:lang w:eastAsia="uk-UA"/>
        </w:rPr>
        <w:t>х структур управління.</w:t>
      </w:r>
    </w:p>
    <w:p w:rsidR="008B7107" w:rsidRDefault="008B7107" w:rsidP="008B7107">
      <w:pPr>
        <w:pStyle w:val="a8"/>
        <w:spacing w:after="0" w:line="240" w:lineRule="auto"/>
        <w:ind w:right="20"/>
        <w:jc w:val="both"/>
        <w:rPr>
          <w:rFonts w:ascii="Times New Roman" w:hAnsi="Times New Roman" w:cs="Times New Roman"/>
          <w:b/>
          <w:sz w:val="24"/>
          <w:szCs w:val="24"/>
          <w:lang w:val="uk-UA" w:eastAsia="uk-UA"/>
        </w:rPr>
      </w:pPr>
    </w:p>
    <w:p w:rsidR="008B7107" w:rsidRPr="001F3CC8" w:rsidRDefault="008B7107" w:rsidP="008B7107">
      <w:pPr>
        <w:pStyle w:val="a8"/>
        <w:spacing w:after="0" w:line="240" w:lineRule="auto"/>
        <w:ind w:right="20"/>
        <w:jc w:val="both"/>
        <w:rPr>
          <w:rFonts w:ascii="Times New Roman" w:hAnsi="Times New Roman" w:cs="Times New Roman"/>
          <w:b/>
          <w:sz w:val="24"/>
          <w:szCs w:val="24"/>
          <w:lang w:val="uk-UA" w:eastAsia="uk-UA"/>
        </w:rPr>
      </w:pPr>
      <w:r w:rsidRPr="001F3CC8">
        <w:rPr>
          <w:rFonts w:ascii="Times New Roman" w:hAnsi="Times New Roman" w:cs="Times New Roman"/>
          <w:b/>
          <w:sz w:val="24"/>
          <w:szCs w:val="24"/>
          <w:lang w:val="uk-UA" w:eastAsia="uk-UA"/>
        </w:rPr>
        <w:t>2.</w:t>
      </w:r>
      <w:r w:rsidRPr="001F3CC8">
        <w:rPr>
          <w:rFonts w:ascii="Times New Roman" w:hAnsi="Times New Roman" w:cs="Times New Roman"/>
          <w:b/>
          <w:sz w:val="24"/>
          <w:szCs w:val="24"/>
          <w:lang w:val="uk-UA" w:eastAsia="uk-UA"/>
        </w:rPr>
        <w:tab/>
        <w:t xml:space="preserve">Види бюрократичних структур: лінійна структура; лінійно-штабна структура; функціональна структура; </w:t>
      </w:r>
      <w:r>
        <w:rPr>
          <w:rFonts w:ascii="Times New Roman" w:hAnsi="Times New Roman" w:cs="Times New Roman"/>
          <w:b/>
          <w:sz w:val="24"/>
          <w:szCs w:val="24"/>
          <w:lang w:val="uk-UA" w:eastAsia="uk-UA"/>
        </w:rPr>
        <w:t>лінійно-функціональна структура</w:t>
      </w:r>
    </w:p>
    <w:p w:rsidR="008B7107" w:rsidRDefault="008B7107" w:rsidP="008B7107">
      <w:pPr>
        <w:pStyle w:val="a8"/>
        <w:spacing w:after="0" w:line="240" w:lineRule="auto"/>
        <w:ind w:left="20" w:right="20" w:firstLine="523"/>
        <w:jc w:val="both"/>
        <w:rPr>
          <w:rFonts w:ascii="Times New Roman" w:hAnsi="Times New Roman" w:cs="Times New Roman"/>
          <w:sz w:val="24"/>
          <w:szCs w:val="24"/>
          <w:lang w:val="uk-UA" w:eastAsia="uk-UA"/>
        </w:rPr>
      </w:pPr>
    </w:p>
    <w:p w:rsidR="008B7107" w:rsidRPr="003E535B" w:rsidRDefault="008B7107" w:rsidP="008B7107">
      <w:pPr>
        <w:pStyle w:val="a8"/>
        <w:spacing w:after="0" w:line="240" w:lineRule="auto"/>
        <w:ind w:left="20" w:right="20" w:firstLine="523"/>
        <w:jc w:val="both"/>
        <w:rPr>
          <w:rFonts w:ascii="Times New Roman" w:hAnsi="Times New Roman" w:cs="Times New Roman"/>
          <w:sz w:val="24"/>
          <w:szCs w:val="24"/>
          <w:lang w:val="uk-UA"/>
        </w:rPr>
      </w:pPr>
      <w:r w:rsidRPr="001F3CC8">
        <w:rPr>
          <w:rStyle w:val="33"/>
          <w:sz w:val="24"/>
          <w:szCs w:val="24"/>
          <w:lang w:val="uk-UA" w:eastAsia="uk-UA"/>
        </w:rPr>
        <w:t>Лінійна організаційна структура</w:t>
      </w:r>
      <w:r w:rsidRPr="001F3CC8">
        <w:rPr>
          <w:rFonts w:ascii="Times New Roman" w:hAnsi="Times New Roman" w:cs="Times New Roman"/>
          <w:sz w:val="24"/>
          <w:szCs w:val="24"/>
          <w:lang w:val="uk-UA" w:eastAsia="uk-UA"/>
        </w:rPr>
        <w:t xml:space="preserve"> являє собою систему управління, в якій кожний підлеглий має тільки одного керівника і в кожному підрозділі виконується весь комплекс робіт, пов'язаних з його управлінням.</w:t>
      </w:r>
    </w:p>
    <w:p w:rsidR="008B7107" w:rsidRPr="003E535B" w:rsidRDefault="008B7107" w:rsidP="008B7107">
      <w:pPr>
        <w:framePr w:wrap="notBeside" w:vAnchor="text" w:hAnchor="text" w:xAlign="center" w:y="1"/>
        <w:spacing w:after="0"/>
        <w:jc w:val="center"/>
        <w:rPr>
          <w:rFonts w:ascii="Times New Roman" w:hAnsi="Times New Roman" w:cs="Times New Roman"/>
          <w:sz w:val="24"/>
          <w:szCs w:val="24"/>
          <w:lang w:val="uk-UA"/>
        </w:rPr>
      </w:pPr>
      <w:r w:rsidRPr="003E535B">
        <w:rPr>
          <w:rFonts w:ascii="Times New Roman" w:hAnsi="Times New Roman" w:cs="Times New Roman"/>
          <w:noProof/>
          <w:sz w:val="24"/>
          <w:szCs w:val="24"/>
          <w:lang w:val="en-US"/>
        </w:rPr>
        <w:drawing>
          <wp:inline distT="0" distB="0" distL="0" distR="0" wp14:anchorId="78C1713A" wp14:editId="3021BC67">
            <wp:extent cx="5572125" cy="28289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43340" b="-2568"/>
                    <a:stretch>
                      <a:fillRect/>
                    </a:stretch>
                  </pic:blipFill>
                  <pic:spPr bwMode="auto">
                    <a:xfrm>
                      <a:off x="0" y="0"/>
                      <a:ext cx="5572125" cy="2828925"/>
                    </a:xfrm>
                    <a:prstGeom prst="rect">
                      <a:avLst/>
                    </a:prstGeom>
                    <a:noFill/>
                    <a:ln w="9525">
                      <a:noFill/>
                      <a:miter lim="800000"/>
                      <a:headEnd/>
                      <a:tailEnd/>
                    </a:ln>
                  </pic:spPr>
                </pic:pic>
              </a:graphicData>
            </a:graphic>
          </wp:inline>
        </w:drawing>
      </w:r>
    </w:p>
    <w:p w:rsidR="008B7107" w:rsidRPr="003E535B" w:rsidRDefault="008B7107" w:rsidP="008B7107">
      <w:pPr>
        <w:pStyle w:val="ad"/>
        <w:framePr w:wrap="notBeside" w:vAnchor="text" w:hAnchor="text" w:xAlign="center" w:y="1"/>
        <w:shd w:val="clear" w:color="auto" w:fill="auto"/>
        <w:spacing w:line="240" w:lineRule="auto"/>
        <w:jc w:val="center"/>
        <w:rPr>
          <w:rFonts w:ascii="Times New Roman" w:hAnsi="Times New Roman" w:cs="Times New Roman"/>
          <w:b/>
          <w:sz w:val="24"/>
          <w:szCs w:val="24"/>
        </w:rPr>
      </w:pPr>
      <w:r w:rsidRPr="003E535B">
        <w:rPr>
          <w:rFonts w:ascii="Times New Roman" w:hAnsi="Times New Roman" w:cs="Times New Roman"/>
          <w:b/>
          <w:sz w:val="24"/>
          <w:szCs w:val="24"/>
          <w:lang w:eastAsia="uk-UA"/>
        </w:rPr>
        <w:t>Рис</w:t>
      </w:r>
      <w:r w:rsidRPr="003E535B">
        <w:rPr>
          <w:rFonts w:ascii="Times New Roman" w:hAnsi="Times New Roman" w:cs="Times New Roman"/>
          <w:b/>
          <w:sz w:val="24"/>
          <w:szCs w:val="24"/>
          <w:lang w:val="uk-UA" w:eastAsia="uk-UA"/>
        </w:rPr>
        <w:t xml:space="preserve">унок </w:t>
      </w:r>
      <w:r>
        <w:rPr>
          <w:rFonts w:ascii="Times New Roman" w:hAnsi="Times New Roman" w:cs="Times New Roman"/>
          <w:b/>
          <w:sz w:val="24"/>
          <w:szCs w:val="24"/>
          <w:lang w:val="uk-UA" w:eastAsia="uk-UA"/>
        </w:rPr>
        <w:t>1</w:t>
      </w:r>
      <w:r w:rsidRPr="003E535B">
        <w:rPr>
          <w:rFonts w:ascii="Times New Roman" w:hAnsi="Times New Roman" w:cs="Times New Roman"/>
          <w:b/>
          <w:sz w:val="24"/>
          <w:szCs w:val="24"/>
          <w:lang w:val="uk-UA" w:eastAsia="uk-UA"/>
        </w:rPr>
        <w:t xml:space="preserve"> – </w:t>
      </w:r>
      <w:r>
        <w:rPr>
          <w:rFonts w:ascii="Times New Roman" w:hAnsi="Times New Roman" w:cs="Times New Roman"/>
          <w:b/>
          <w:sz w:val="24"/>
          <w:szCs w:val="24"/>
          <w:lang w:val="uk-UA" w:eastAsia="uk-UA"/>
        </w:rPr>
        <w:t>С</w:t>
      </w:r>
      <w:r w:rsidRPr="003E535B">
        <w:rPr>
          <w:rFonts w:ascii="Times New Roman" w:hAnsi="Times New Roman" w:cs="Times New Roman"/>
          <w:b/>
          <w:sz w:val="24"/>
          <w:szCs w:val="24"/>
          <w:lang w:eastAsia="uk-UA"/>
        </w:rPr>
        <w:t>хема лінійної організаційної структури</w:t>
      </w:r>
    </w:p>
    <w:p w:rsidR="008B7107" w:rsidRDefault="008B7107" w:rsidP="008B7107">
      <w:pPr>
        <w:pStyle w:val="a6"/>
        <w:spacing w:before="0" w:beforeAutospacing="0" w:after="0" w:afterAutospacing="0"/>
        <w:ind w:firstLine="360"/>
        <w:jc w:val="both"/>
        <w:rPr>
          <w:rStyle w:val="a7"/>
          <w:b w:val="0"/>
          <w:iCs/>
          <w:lang w:val="uk-UA"/>
        </w:rPr>
      </w:pPr>
    </w:p>
    <w:p w:rsidR="008B7107" w:rsidRPr="003E535B" w:rsidRDefault="008B7107" w:rsidP="008B7107">
      <w:pPr>
        <w:pStyle w:val="a6"/>
        <w:spacing w:before="0" w:beforeAutospacing="0" w:after="0" w:afterAutospacing="0"/>
        <w:ind w:firstLine="360"/>
        <w:jc w:val="both"/>
        <w:rPr>
          <w:lang w:val="uk-UA"/>
        </w:rPr>
      </w:pPr>
      <w:r w:rsidRPr="003E535B">
        <w:rPr>
          <w:rStyle w:val="a7"/>
          <w:b w:val="0"/>
          <w:iCs/>
          <w:lang w:val="uk-UA"/>
        </w:rPr>
        <w:t>Переваги</w:t>
      </w:r>
      <w:r w:rsidRPr="003E535B">
        <w:rPr>
          <w:lang w:val="uk-UA"/>
        </w:rPr>
        <w:t xml:space="preserve">: </w:t>
      </w:r>
    </w:p>
    <w:p w:rsidR="008B7107" w:rsidRPr="003E535B" w:rsidRDefault="008B7107" w:rsidP="008B7107">
      <w:pPr>
        <w:numPr>
          <w:ilvl w:val="0"/>
          <w:numId w:val="24"/>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чіткість і простота взаємодії;</w:t>
      </w:r>
    </w:p>
    <w:p w:rsidR="008B7107" w:rsidRPr="003E535B" w:rsidRDefault="008B7107" w:rsidP="008B7107">
      <w:pPr>
        <w:numPr>
          <w:ilvl w:val="0"/>
          <w:numId w:val="24"/>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надійний контроль та дисципліна;</w:t>
      </w:r>
    </w:p>
    <w:p w:rsidR="008B7107" w:rsidRPr="003E535B" w:rsidRDefault="008B7107" w:rsidP="008B7107">
      <w:pPr>
        <w:numPr>
          <w:ilvl w:val="0"/>
          <w:numId w:val="24"/>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оперативність прийняття та виконання управлінських рішень;</w:t>
      </w:r>
    </w:p>
    <w:p w:rsidR="008B7107" w:rsidRPr="003E535B" w:rsidRDefault="008B7107" w:rsidP="008B7107">
      <w:pPr>
        <w:numPr>
          <w:ilvl w:val="0"/>
          <w:numId w:val="24"/>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економічність за умов невеликих розмірів організації.</w:t>
      </w:r>
    </w:p>
    <w:p w:rsidR="008B7107" w:rsidRPr="003E535B" w:rsidRDefault="008B7107" w:rsidP="008B7107">
      <w:pPr>
        <w:pStyle w:val="a6"/>
        <w:spacing w:before="0" w:beforeAutospacing="0" w:after="0" w:afterAutospacing="0"/>
        <w:ind w:firstLine="360"/>
        <w:jc w:val="both"/>
        <w:rPr>
          <w:lang w:val="uk-UA"/>
        </w:rPr>
      </w:pPr>
      <w:r w:rsidRPr="003E535B">
        <w:rPr>
          <w:rStyle w:val="a7"/>
          <w:b w:val="0"/>
          <w:iCs/>
          <w:lang w:val="uk-UA"/>
        </w:rPr>
        <w:t>Недоліки</w:t>
      </w:r>
      <w:r w:rsidRPr="003E535B">
        <w:rPr>
          <w:lang w:val="uk-UA"/>
        </w:rPr>
        <w:t xml:space="preserve">: </w:t>
      </w:r>
    </w:p>
    <w:p w:rsidR="008B7107" w:rsidRPr="003E535B" w:rsidRDefault="008B7107" w:rsidP="008B7107">
      <w:pPr>
        <w:numPr>
          <w:ilvl w:val="0"/>
          <w:numId w:val="25"/>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потреба у керівниках універсальної кваліфікації;</w:t>
      </w:r>
    </w:p>
    <w:p w:rsidR="008B7107" w:rsidRPr="003E535B" w:rsidRDefault="008B7107" w:rsidP="008B7107">
      <w:pPr>
        <w:numPr>
          <w:ilvl w:val="0"/>
          <w:numId w:val="25"/>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lastRenderedPageBreak/>
        <w:t>обмеження ініціативи працівників нижчих рівнів;</w:t>
      </w:r>
    </w:p>
    <w:p w:rsidR="008B7107" w:rsidRPr="003E535B" w:rsidRDefault="008B7107" w:rsidP="008B7107">
      <w:pPr>
        <w:numPr>
          <w:ilvl w:val="0"/>
          <w:numId w:val="25"/>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перевантаження вищого керівництва;</w:t>
      </w:r>
    </w:p>
    <w:p w:rsidR="008B7107" w:rsidRPr="003E535B" w:rsidRDefault="008B7107" w:rsidP="008B7107">
      <w:pPr>
        <w:numPr>
          <w:ilvl w:val="0"/>
          <w:numId w:val="25"/>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можливість необґрунтованого збільшення управлінського апарату.</w:t>
      </w:r>
    </w:p>
    <w:p w:rsidR="008B7107" w:rsidRPr="003E535B" w:rsidRDefault="008B7107" w:rsidP="008B7107">
      <w:pPr>
        <w:pStyle w:val="a6"/>
        <w:spacing w:before="0" w:beforeAutospacing="0" w:after="0" w:afterAutospacing="0"/>
        <w:ind w:firstLine="360"/>
        <w:jc w:val="both"/>
        <w:rPr>
          <w:lang w:val="uk-UA"/>
        </w:rPr>
      </w:pPr>
      <w:r w:rsidRPr="003E535B">
        <w:rPr>
          <w:rStyle w:val="26"/>
          <w:sz w:val="24"/>
          <w:szCs w:val="24"/>
          <w:lang w:eastAsia="uk-UA"/>
        </w:rPr>
        <w:t>Лінійно-штабна організаційна структура</w:t>
      </w:r>
      <w:r>
        <w:rPr>
          <w:rStyle w:val="26"/>
          <w:sz w:val="24"/>
          <w:szCs w:val="24"/>
          <w:lang w:val="uk-UA" w:eastAsia="uk-UA"/>
        </w:rPr>
        <w:t xml:space="preserve"> – </w:t>
      </w:r>
      <w:r w:rsidRPr="003E535B">
        <w:rPr>
          <w:lang w:val="uk-UA"/>
        </w:rPr>
        <w:t>різновид лінійної оргструктури. Для розвантаження вищого керівництва створюється штаб, до складу якого включають фахівців із різних видів діяльності.</w:t>
      </w:r>
    </w:p>
    <w:p w:rsidR="008B7107" w:rsidRPr="003E535B" w:rsidRDefault="008B7107" w:rsidP="008B7107">
      <w:pPr>
        <w:pStyle w:val="a6"/>
        <w:spacing w:before="0" w:beforeAutospacing="0" w:after="0" w:afterAutospacing="0"/>
        <w:ind w:firstLine="360"/>
        <w:jc w:val="both"/>
        <w:rPr>
          <w:lang w:val="uk-UA"/>
        </w:rPr>
      </w:pPr>
      <w:r w:rsidRPr="003E535B">
        <w:rPr>
          <w:rStyle w:val="a7"/>
          <w:b w:val="0"/>
          <w:iCs/>
          <w:lang w:val="uk-UA"/>
        </w:rPr>
        <w:t>Переваги</w:t>
      </w:r>
      <w:r w:rsidRPr="003E535B">
        <w:rPr>
          <w:lang w:val="uk-UA"/>
        </w:rPr>
        <w:t xml:space="preserve">: </w:t>
      </w:r>
    </w:p>
    <w:p w:rsidR="008B7107" w:rsidRPr="003E535B" w:rsidRDefault="008B7107" w:rsidP="008B7107">
      <w:pPr>
        <w:numPr>
          <w:ilvl w:val="0"/>
          <w:numId w:val="26"/>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чіткість і простота взаємодії;</w:t>
      </w:r>
    </w:p>
    <w:p w:rsidR="008B7107" w:rsidRPr="003E535B" w:rsidRDefault="008B7107" w:rsidP="008B7107">
      <w:pPr>
        <w:numPr>
          <w:ilvl w:val="0"/>
          <w:numId w:val="26"/>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надійний контроль та дисципліна;</w:t>
      </w:r>
    </w:p>
    <w:p w:rsidR="008B7107" w:rsidRPr="003E535B" w:rsidRDefault="008B7107" w:rsidP="008B7107">
      <w:pPr>
        <w:numPr>
          <w:ilvl w:val="0"/>
          <w:numId w:val="26"/>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оперативність прийняття та виконання управлінських рішень.</w:t>
      </w:r>
    </w:p>
    <w:p w:rsidR="008B7107" w:rsidRPr="003E535B" w:rsidRDefault="008B7107" w:rsidP="008B7107">
      <w:pPr>
        <w:pStyle w:val="a6"/>
        <w:spacing w:before="0" w:beforeAutospacing="0" w:after="0" w:afterAutospacing="0"/>
        <w:ind w:firstLine="360"/>
        <w:jc w:val="both"/>
        <w:rPr>
          <w:lang w:val="uk-UA"/>
        </w:rPr>
      </w:pPr>
      <w:r w:rsidRPr="003E535B">
        <w:rPr>
          <w:rStyle w:val="a7"/>
          <w:b w:val="0"/>
          <w:iCs/>
          <w:lang w:val="uk-UA"/>
        </w:rPr>
        <w:t>Недоліки</w:t>
      </w:r>
      <w:r w:rsidRPr="003E535B">
        <w:rPr>
          <w:lang w:val="uk-UA"/>
        </w:rPr>
        <w:t xml:space="preserve">: </w:t>
      </w:r>
    </w:p>
    <w:p w:rsidR="008B7107" w:rsidRPr="003E535B" w:rsidRDefault="008B7107" w:rsidP="008B7107">
      <w:pPr>
        <w:numPr>
          <w:ilvl w:val="0"/>
          <w:numId w:val="27"/>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обмеження ініціативи працівників нижчих рівнів;</w:t>
      </w:r>
    </w:p>
    <w:p w:rsidR="008B7107" w:rsidRPr="003E535B" w:rsidRDefault="008B7107" w:rsidP="008B7107">
      <w:pPr>
        <w:numPr>
          <w:ilvl w:val="0"/>
          <w:numId w:val="27"/>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можливість необґрунтованого збільшення управлінського апарату.</w:t>
      </w:r>
    </w:p>
    <w:p w:rsidR="008B7107" w:rsidRPr="003E535B" w:rsidRDefault="008B7107" w:rsidP="008B7107">
      <w:pPr>
        <w:framePr w:wrap="notBeside" w:vAnchor="text" w:hAnchor="text" w:xAlign="center" w:y="1"/>
        <w:spacing w:after="0"/>
        <w:jc w:val="center"/>
        <w:rPr>
          <w:rFonts w:ascii="Times New Roman" w:hAnsi="Times New Roman" w:cs="Times New Roman"/>
          <w:sz w:val="24"/>
          <w:szCs w:val="24"/>
          <w:lang w:val="uk-UA"/>
        </w:rPr>
      </w:pPr>
      <w:r w:rsidRPr="003E535B">
        <w:rPr>
          <w:rFonts w:ascii="Times New Roman" w:hAnsi="Times New Roman" w:cs="Times New Roman"/>
          <w:noProof/>
          <w:sz w:val="24"/>
          <w:szCs w:val="24"/>
          <w:lang w:val="en-US"/>
        </w:rPr>
        <w:drawing>
          <wp:inline distT="0" distB="0" distL="0" distR="0" wp14:anchorId="1945787D" wp14:editId="192C0850">
            <wp:extent cx="5057775" cy="260032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42752" b="-1843"/>
                    <a:stretch>
                      <a:fillRect/>
                    </a:stretch>
                  </pic:blipFill>
                  <pic:spPr bwMode="auto">
                    <a:xfrm>
                      <a:off x="0" y="0"/>
                      <a:ext cx="5057775" cy="2600325"/>
                    </a:xfrm>
                    <a:prstGeom prst="rect">
                      <a:avLst/>
                    </a:prstGeom>
                    <a:noFill/>
                    <a:ln w="9525">
                      <a:noFill/>
                      <a:miter lim="800000"/>
                      <a:headEnd/>
                      <a:tailEnd/>
                    </a:ln>
                  </pic:spPr>
                </pic:pic>
              </a:graphicData>
            </a:graphic>
          </wp:inline>
        </w:drawing>
      </w:r>
    </w:p>
    <w:p w:rsidR="008B7107" w:rsidRPr="003E535B" w:rsidRDefault="008B7107" w:rsidP="008B7107">
      <w:pPr>
        <w:pStyle w:val="ad"/>
        <w:framePr w:wrap="notBeside" w:vAnchor="text" w:hAnchor="text" w:xAlign="center" w:y="1"/>
        <w:shd w:val="clear" w:color="auto" w:fill="auto"/>
        <w:spacing w:line="240" w:lineRule="auto"/>
        <w:ind w:left="-543"/>
        <w:jc w:val="both"/>
        <w:rPr>
          <w:rFonts w:ascii="Times New Roman" w:hAnsi="Times New Roman" w:cs="Times New Roman"/>
          <w:sz w:val="24"/>
          <w:szCs w:val="24"/>
          <w:lang w:eastAsia="uk-UA"/>
        </w:rPr>
      </w:pPr>
    </w:p>
    <w:p w:rsidR="008B7107" w:rsidRPr="003E535B" w:rsidRDefault="008B7107" w:rsidP="008B7107">
      <w:pPr>
        <w:pStyle w:val="ad"/>
        <w:framePr w:wrap="notBeside" w:vAnchor="text" w:hAnchor="text" w:xAlign="center" w:y="1"/>
        <w:shd w:val="clear" w:color="auto" w:fill="auto"/>
        <w:spacing w:line="240" w:lineRule="auto"/>
        <w:ind w:left="-543"/>
        <w:jc w:val="center"/>
        <w:rPr>
          <w:rFonts w:ascii="Times New Roman" w:hAnsi="Times New Roman" w:cs="Times New Roman"/>
          <w:b/>
          <w:sz w:val="24"/>
          <w:szCs w:val="24"/>
        </w:rPr>
      </w:pPr>
      <w:r w:rsidRPr="003E535B">
        <w:rPr>
          <w:rFonts w:ascii="Times New Roman" w:hAnsi="Times New Roman" w:cs="Times New Roman"/>
          <w:b/>
          <w:sz w:val="24"/>
          <w:szCs w:val="24"/>
          <w:lang w:eastAsia="uk-UA"/>
        </w:rPr>
        <w:t>Рис</w:t>
      </w:r>
      <w:r w:rsidRPr="003E535B">
        <w:rPr>
          <w:rFonts w:ascii="Times New Roman" w:hAnsi="Times New Roman" w:cs="Times New Roman"/>
          <w:b/>
          <w:sz w:val="24"/>
          <w:szCs w:val="24"/>
          <w:lang w:val="uk-UA" w:eastAsia="uk-UA"/>
        </w:rPr>
        <w:t xml:space="preserve">унок </w:t>
      </w:r>
      <w:r>
        <w:rPr>
          <w:rFonts w:ascii="Times New Roman" w:hAnsi="Times New Roman" w:cs="Times New Roman"/>
          <w:b/>
          <w:sz w:val="24"/>
          <w:szCs w:val="24"/>
          <w:lang w:val="uk-UA" w:eastAsia="uk-UA"/>
        </w:rPr>
        <w:t>2</w:t>
      </w:r>
      <w:r w:rsidRPr="003E535B">
        <w:rPr>
          <w:rFonts w:ascii="Times New Roman" w:hAnsi="Times New Roman" w:cs="Times New Roman"/>
          <w:b/>
          <w:sz w:val="24"/>
          <w:szCs w:val="24"/>
          <w:lang w:val="uk-UA" w:eastAsia="uk-UA"/>
        </w:rPr>
        <w:t xml:space="preserve"> – </w:t>
      </w:r>
      <w:r w:rsidRPr="003E535B">
        <w:rPr>
          <w:rFonts w:ascii="Times New Roman" w:hAnsi="Times New Roman" w:cs="Times New Roman"/>
          <w:b/>
          <w:sz w:val="24"/>
          <w:szCs w:val="24"/>
          <w:lang w:eastAsia="uk-UA"/>
        </w:rPr>
        <w:t xml:space="preserve"> </w:t>
      </w:r>
      <w:r>
        <w:rPr>
          <w:rFonts w:ascii="Times New Roman" w:hAnsi="Times New Roman" w:cs="Times New Roman"/>
          <w:b/>
          <w:sz w:val="24"/>
          <w:szCs w:val="24"/>
          <w:lang w:val="uk-UA" w:eastAsia="uk-UA"/>
        </w:rPr>
        <w:t>С</w:t>
      </w:r>
      <w:r w:rsidRPr="003E535B">
        <w:rPr>
          <w:rFonts w:ascii="Times New Roman" w:hAnsi="Times New Roman" w:cs="Times New Roman"/>
          <w:b/>
          <w:sz w:val="24"/>
          <w:szCs w:val="24"/>
          <w:lang w:eastAsia="uk-UA"/>
        </w:rPr>
        <w:t>хема лінійно-штабної організаційної структури</w:t>
      </w:r>
    </w:p>
    <w:p w:rsidR="008B7107" w:rsidRDefault="008B7107" w:rsidP="008B7107">
      <w:pPr>
        <w:pStyle w:val="a6"/>
        <w:spacing w:before="0" w:beforeAutospacing="0" w:after="0" w:afterAutospacing="0"/>
        <w:ind w:firstLine="543"/>
        <w:jc w:val="both"/>
        <w:rPr>
          <w:rStyle w:val="4"/>
          <w:lang w:val="uk-UA" w:eastAsia="uk-UA"/>
        </w:rPr>
      </w:pPr>
    </w:p>
    <w:p w:rsidR="008B7107" w:rsidRPr="003E535B" w:rsidRDefault="008B7107" w:rsidP="008B7107">
      <w:pPr>
        <w:pStyle w:val="a6"/>
        <w:spacing w:before="0" w:beforeAutospacing="0" w:after="0" w:afterAutospacing="0"/>
        <w:ind w:firstLine="543"/>
        <w:jc w:val="both"/>
        <w:rPr>
          <w:lang w:val="uk-UA"/>
        </w:rPr>
      </w:pPr>
      <w:r w:rsidRPr="00372F51">
        <w:rPr>
          <w:rStyle w:val="4"/>
          <w:lang w:val="uk-UA" w:eastAsia="uk-UA"/>
        </w:rPr>
        <w:t>Функціональна організаційна структура.</w:t>
      </w:r>
      <w:r w:rsidRPr="00372F51">
        <w:rPr>
          <w:lang w:val="uk-UA" w:eastAsia="uk-UA"/>
        </w:rPr>
        <w:t xml:space="preserve"> </w:t>
      </w:r>
      <w:r w:rsidRPr="00372F51">
        <w:rPr>
          <w:lang w:val="uk-UA"/>
        </w:rPr>
        <w:t>Для виконання певних функцій управління утворюються окремі управлінські підрозділи, які передають виконавцям обов’язкові для них рішення, тобто функціональний керівник в межах своєї сфери діяльності здійснює керівництво виконавцями</w:t>
      </w:r>
      <w:r w:rsidRPr="00372F51">
        <w:rPr>
          <w:spacing w:val="-8"/>
          <w:lang w:val="uk-UA"/>
        </w:rPr>
        <w:t>.</w:t>
      </w:r>
      <w:r w:rsidRPr="003E535B">
        <w:rPr>
          <w:lang w:val="uk-UA"/>
        </w:rPr>
        <w:t xml:space="preserve"> </w:t>
      </w:r>
    </w:p>
    <w:p w:rsidR="008B7107" w:rsidRPr="003E535B" w:rsidRDefault="008B7107" w:rsidP="008B7107">
      <w:pPr>
        <w:pStyle w:val="ad"/>
        <w:shd w:val="clear" w:color="auto" w:fill="auto"/>
        <w:spacing w:line="240" w:lineRule="auto"/>
        <w:ind w:firstLine="543"/>
        <w:jc w:val="center"/>
        <w:rPr>
          <w:rStyle w:val="ae"/>
          <w:rFonts w:ascii="Times New Roman" w:hAnsi="Times New Roman" w:cs="Times New Roman"/>
          <w:i w:val="0"/>
          <w:iCs w:val="0"/>
          <w:color w:val="000080"/>
          <w:sz w:val="24"/>
          <w:szCs w:val="24"/>
          <w:u w:val="single"/>
        </w:rPr>
      </w:pPr>
      <w:r w:rsidRPr="003E535B">
        <w:rPr>
          <w:rFonts w:ascii="Times New Roman" w:hAnsi="Times New Roman" w:cs="Times New Roman"/>
          <w:iCs/>
          <w:noProof/>
          <w:color w:val="000080"/>
          <w:sz w:val="24"/>
          <w:szCs w:val="24"/>
          <w:u w:val="single"/>
          <w:lang w:val="en-US"/>
        </w:rPr>
        <w:drawing>
          <wp:inline distT="0" distB="0" distL="0" distR="0" wp14:anchorId="4947A1AE" wp14:editId="5C126807">
            <wp:extent cx="4152900" cy="300037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t="48938" b="-2383"/>
                    <a:stretch>
                      <a:fillRect/>
                    </a:stretch>
                  </pic:blipFill>
                  <pic:spPr bwMode="auto">
                    <a:xfrm>
                      <a:off x="0" y="0"/>
                      <a:ext cx="4152900" cy="3000375"/>
                    </a:xfrm>
                    <a:prstGeom prst="rect">
                      <a:avLst/>
                    </a:prstGeom>
                    <a:noFill/>
                    <a:ln w="9525">
                      <a:noFill/>
                      <a:miter lim="800000"/>
                      <a:headEnd/>
                      <a:tailEnd/>
                    </a:ln>
                  </pic:spPr>
                </pic:pic>
              </a:graphicData>
            </a:graphic>
          </wp:inline>
        </w:drawing>
      </w:r>
    </w:p>
    <w:p w:rsidR="008B7107" w:rsidRPr="003E535B" w:rsidRDefault="008B7107" w:rsidP="008B7107">
      <w:pPr>
        <w:pStyle w:val="ad"/>
        <w:shd w:val="clear" w:color="auto" w:fill="auto"/>
        <w:spacing w:line="240" w:lineRule="auto"/>
        <w:ind w:firstLine="543"/>
        <w:jc w:val="center"/>
        <w:rPr>
          <w:rFonts w:ascii="Times New Roman" w:hAnsi="Times New Roman" w:cs="Times New Roman"/>
          <w:b/>
          <w:spacing w:val="-8"/>
          <w:sz w:val="24"/>
          <w:szCs w:val="24"/>
        </w:rPr>
      </w:pPr>
      <w:r w:rsidRPr="003E535B">
        <w:rPr>
          <w:rFonts w:ascii="Times New Roman" w:hAnsi="Times New Roman" w:cs="Times New Roman"/>
          <w:b/>
          <w:spacing w:val="-8"/>
          <w:sz w:val="24"/>
          <w:szCs w:val="24"/>
          <w:lang w:eastAsia="uk-UA"/>
        </w:rPr>
        <w:t>Рис</w:t>
      </w:r>
      <w:r w:rsidRPr="003E535B">
        <w:rPr>
          <w:rFonts w:ascii="Times New Roman" w:hAnsi="Times New Roman" w:cs="Times New Roman"/>
          <w:b/>
          <w:spacing w:val="-8"/>
          <w:sz w:val="24"/>
          <w:szCs w:val="24"/>
          <w:lang w:val="uk-UA" w:eastAsia="uk-UA"/>
        </w:rPr>
        <w:t xml:space="preserve">унок 3 – </w:t>
      </w:r>
      <w:r>
        <w:rPr>
          <w:rFonts w:ascii="Times New Roman" w:hAnsi="Times New Roman" w:cs="Times New Roman"/>
          <w:b/>
          <w:spacing w:val="-8"/>
          <w:sz w:val="24"/>
          <w:szCs w:val="24"/>
          <w:lang w:val="uk-UA" w:eastAsia="uk-UA"/>
        </w:rPr>
        <w:t>С</w:t>
      </w:r>
      <w:r w:rsidRPr="003E535B">
        <w:rPr>
          <w:rFonts w:ascii="Times New Roman" w:hAnsi="Times New Roman" w:cs="Times New Roman"/>
          <w:b/>
          <w:spacing w:val="-8"/>
          <w:sz w:val="24"/>
          <w:szCs w:val="24"/>
          <w:lang w:eastAsia="uk-UA"/>
        </w:rPr>
        <w:t>хема функціональної організаційної структури</w:t>
      </w:r>
    </w:p>
    <w:p w:rsidR="008B7107" w:rsidRDefault="008B7107" w:rsidP="008B7107">
      <w:pPr>
        <w:pStyle w:val="a6"/>
        <w:spacing w:before="0" w:beforeAutospacing="0" w:after="0" w:afterAutospacing="0"/>
        <w:ind w:firstLine="360"/>
        <w:jc w:val="both"/>
        <w:rPr>
          <w:rStyle w:val="a7"/>
          <w:b w:val="0"/>
          <w:iCs/>
          <w:lang w:val="uk-UA"/>
        </w:rPr>
      </w:pPr>
    </w:p>
    <w:p w:rsidR="008B7107" w:rsidRDefault="008B7107" w:rsidP="008B7107">
      <w:pPr>
        <w:pStyle w:val="a6"/>
        <w:spacing w:before="0" w:beforeAutospacing="0" w:after="0" w:afterAutospacing="0"/>
        <w:ind w:firstLine="360"/>
        <w:jc w:val="both"/>
        <w:rPr>
          <w:rStyle w:val="a7"/>
          <w:b w:val="0"/>
          <w:iCs/>
          <w:lang w:val="uk-UA"/>
        </w:rPr>
      </w:pPr>
    </w:p>
    <w:p w:rsidR="008B7107" w:rsidRPr="003E535B" w:rsidRDefault="008B7107" w:rsidP="008B7107">
      <w:pPr>
        <w:pStyle w:val="a6"/>
        <w:spacing w:before="0" w:beforeAutospacing="0" w:after="0" w:afterAutospacing="0"/>
        <w:ind w:firstLine="360"/>
        <w:jc w:val="both"/>
        <w:rPr>
          <w:lang w:val="uk-UA"/>
        </w:rPr>
      </w:pPr>
      <w:r w:rsidRPr="003E535B">
        <w:rPr>
          <w:rStyle w:val="a7"/>
          <w:b w:val="0"/>
          <w:iCs/>
          <w:lang w:val="uk-UA"/>
        </w:rPr>
        <w:lastRenderedPageBreak/>
        <w:t>Переваги</w:t>
      </w:r>
      <w:r w:rsidRPr="003E535B">
        <w:rPr>
          <w:lang w:val="uk-UA"/>
        </w:rPr>
        <w:t xml:space="preserve">: </w:t>
      </w:r>
    </w:p>
    <w:p w:rsidR="008B7107" w:rsidRPr="003E535B" w:rsidRDefault="008B7107" w:rsidP="008B7107">
      <w:pPr>
        <w:numPr>
          <w:ilvl w:val="0"/>
          <w:numId w:val="28"/>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спеціалізація функціональних керівників;</w:t>
      </w:r>
    </w:p>
    <w:p w:rsidR="008B7107" w:rsidRPr="003E535B" w:rsidRDefault="008B7107" w:rsidP="008B7107">
      <w:pPr>
        <w:numPr>
          <w:ilvl w:val="0"/>
          <w:numId w:val="28"/>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інформаційна оперативність;</w:t>
      </w:r>
    </w:p>
    <w:p w:rsidR="008B7107" w:rsidRPr="003E535B" w:rsidRDefault="008B7107" w:rsidP="008B7107">
      <w:pPr>
        <w:numPr>
          <w:ilvl w:val="0"/>
          <w:numId w:val="28"/>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розвантаження вищого керівництва.</w:t>
      </w:r>
    </w:p>
    <w:p w:rsidR="008B7107" w:rsidRPr="003E535B" w:rsidRDefault="008B7107" w:rsidP="008B7107">
      <w:pPr>
        <w:pStyle w:val="a6"/>
        <w:spacing w:before="0" w:beforeAutospacing="0" w:after="0" w:afterAutospacing="0"/>
        <w:ind w:firstLine="360"/>
        <w:jc w:val="both"/>
        <w:rPr>
          <w:lang w:val="uk-UA"/>
        </w:rPr>
      </w:pPr>
      <w:r w:rsidRPr="003E535B">
        <w:rPr>
          <w:rStyle w:val="a7"/>
          <w:b w:val="0"/>
          <w:iCs/>
          <w:lang w:val="uk-UA"/>
        </w:rPr>
        <w:t>Недоліки</w:t>
      </w:r>
      <w:r w:rsidRPr="003E535B">
        <w:rPr>
          <w:lang w:val="uk-UA"/>
        </w:rPr>
        <w:t xml:space="preserve">: </w:t>
      </w:r>
    </w:p>
    <w:p w:rsidR="008B7107" w:rsidRPr="003E535B" w:rsidRDefault="008B7107" w:rsidP="008B7107">
      <w:pPr>
        <w:numPr>
          <w:ilvl w:val="0"/>
          <w:numId w:val="29"/>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порушення принципу єдиноначальності;</w:t>
      </w:r>
    </w:p>
    <w:p w:rsidR="008B7107" w:rsidRPr="003E535B" w:rsidRDefault="008B7107" w:rsidP="008B7107">
      <w:pPr>
        <w:numPr>
          <w:ilvl w:val="0"/>
          <w:numId w:val="29"/>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складність контролю;</w:t>
      </w:r>
    </w:p>
    <w:p w:rsidR="008B7107" w:rsidRPr="003E535B" w:rsidRDefault="008B7107" w:rsidP="008B7107">
      <w:pPr>
        <w:numPr>
          <w:ilvl w:val="0"/>
          <w:numId w:val="29"/>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недостатня гнучкість.</w:t>
      </w:r>
    </w:p>
    <w:p w:rsidR="008B7107" w:rsidRPr="003E535B" w:rsidRDefault="008B7107" w:rsidP="008B7107">
      <w:pPr>
        <w:pStyle w:val="a6"/>
        <w:spacing w:before="0" w:beforeAutospacing="0" w:after="0" w:afterAutospacing="0"/>
        <w:ind w:firstLine="360"/>
        <w:jc w:val="both"/>
        <w:rPr>
          <w:lang w:val="uk-UA"/>
        </w:rPr>
      </w:pPr>
      <w:r w:rsidRPr="003E535B">
        <w:rPr>
          <w:rStyle w:val="11"/>
          <w:spacing w:val="-8"/>
          <w:lang w:eastAsia="uk-UA"/>
        </w:rPr>
        <w:t>Лінійно-функціональна організаційна структура</w:t>
      </w:r>
      <w:r>
        <w:rPr>
          <w:spacing w:val="-8"/>
          <w:lang w:val="uk-UA" w:eastAsia="uk-UA"/>
        </w:rPr>
        <w:t xml:space="preserve"> – </w:t>
      </w:r>
      <w:r w:rsidRPr="003E535B">
        <w:t>комбінація лінійної та функціональн</w:t>
      </w:r>
      <w:r>
        <w:t>ої структур. Основний принцип</w:t>
      </w:r>
      <w:r>
        <w:rPr>
          <w:lang w:val="uk-UA"/>
        </w:rPr>
        <w:t xml:space="preserve"> – </w:t>
      </w:r>
      <w:r w:rsidRPr="003E535B">
        <w:t>розмежування повноважень і відповідальності за функціями та прийняття рішень по вертикалі. Управління здійснюється за лінійною схемою, а функціональні підрозділи допомагають лінійним керівникам у вирішенні ві</w:t>
      </w:r>
      <w:r>
        <w:t>дповідних управлінських функцій</w:t>
      </w:r>
      <w:r w:rsidRPr="003E535B">
        <w:rPr>
          <w:spacing w:val="-8"/>
        </w:rPr>
        <w:t>.</w:t>
      </w:r>
    </w:p>
    <w:p w:rsidR="008B7107" w:rsidRPr="003E535B" w:rsidRDefault="008B7107" w:rsidP="008B7107">
      <w:pPr>
        <w:pStyle w:val="ad"/>
        <w:shd w:val="clear" w:color="auto" w:fill="auto"/>
        <w:spacing w:line="240" w:lineRule="auto"/>
        <w:jc w:val="center"/>
        <w:rPr>
          <w:rStyle w:val="3115pt1"/>
          <w:i w:val="0"/>
          <w:sz w:val="24"/>
          <w:szCs w:val="24"/>
          <w:lang w:eastAsia="uk-UA"/>
        </w:rPr>
      </w:pPr>
      <w:r w:rsidRPr="003E535B">
        <w:rPr>
          <w:rFonts w:ascii="Times New Roman" w:hAnsi="Times New Roman" w:cs="Times New Roman"/>
          <w:noProof/>
          <w:sz w:val="24"/>
          <w:szCs w:val="24"/>
          <w:lang w:val="en-US"/>
        </w:rPr>
        <w:drawing>
          <wp:inline distT="0" distB="0" distL="0" distR="0" wp14:anchorId="492DA9E3" wp14:editId="77DB3F08">
            <wp:extent cx="4686300" cy="274320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185" t="50447" b="-1942"/>
                    <a:stretch>
                      <a:fillRect/>
                    </a:stretch>
                  </pic:blipFill>
                  <pic:spPr bwMode="auto">
                    <a:xfrm>
                      <a:off x="0" y="0"/>
                      <a:ext cx="4686300" cy="2743200"/>
                    </a:xfrm>
                    <a:prstGeom prst="rect">
                      <a:avLst/>
                    </a:prstGeom>
                    <a:noFill/>
                    <a:ln w="9525">
                      <a:noFill/>
                      <a:miter lim="800000"/>
                      <a:headEnd/>
                      <a:tailEnd/>
                    </a:ln>
                  </pic:spPr>
                </pic:pic>
              </a:graphicData>
            </a:graphic>
          </wp:inline>
        </w:drawing>
      </w:r>
    </w:p>
    <w:p w:rsidR="008B7107" w:rsidRPr="003E535B" w:rsidRDefault="008B7107" w:rsidP="008B7107">
      <w:pPr>
        <w:pStyle w:val="ad"/>
        <w:shd w:val="clear" w:color="auto" w:fill="auto"/>
        <w:spacing w:line="240" w:lineRule="auto"/>
        <w:jc w:val="center"/>
        <w:rPr>
          <w:rStyle w:val="3115pt1"/>
          <w:b w:val="0"/>
          <w:i w:val="0"/>
          <w:sz w:val="24"/>
          <w:szCs w:val="24"/>
          <w:lang w:eastAsia="uk-UA"/>
        </w:rPr>
      </w:pPr>
      <w:r w:rsidRPr="003E535B">
        <w:rPr>
          <w:rFonts w:ascii="Times New Roman" w:hAnsi="Times New Roman" w:cs="Times New Roman"/>
          <w:b/>
          <w:sz w:val="24"/>
          <w:szCs w:val="24"/>
          <w:lang w:eastAsia="uk-UA"/>
        </w:rPr>
        <w:t>Рис</w:t>
      </w:r>
      <w:r w:rsidRPr="003E535B">
        <w:rPr>
          <w:rFonts w:ascii="Times New Roman" w:hAnsi="Times New Roman" w:cs="Times New Roman"/>
          <w:b/>
          <w:sz w:val="24"/>
          <w:szCs w:val="24"/>
          <w:lang w:val="uk-UA" w:eastAsia="uk-UA"/>
        </w:rPr>
        <w:t xml:space="preserve">унок 4 – </w:t>
      </w:r>
      <w:r>
        <w:rPr>
          <w:rFonts w:ascii="Times New Roman" w:hAnsi="Times New Roman" w:cs="Times New Roman"/>
          <w:b/>
          <w:sz w:val="24"/>
          <w:szCs w:val="24"/>
          <w:lang w:val="uk-UA" w:eastAsia="uk-UA"/>
        </w:rPr>
        <w:t>С</w:t>
      </w:r>
      <w:r w:rsidRPr="003E535B">
        <w:rPr>
          <w:rFonts w:ascii="Times New Roman" w:hAnsi="Times New Roman" w:cs="Times New Roman"/>
          <w:b/>
          <w:sz w:val="24"/>
          <w:szCs w:val="24"/>
          <w:lang w:eastAsia="uk-UA"/>
        </w:rPr>
        <w:t>хема лінійно-функціональної організаційної структури</w:t>
      </w:r>
    </w:p>
    <w:p w:rsidR="008B7107" w:rsidRDefault="008B7107" w:rsidP="008B7107">
      <w:pPr>
        <w:pStyle w:val="a6"/>
        <w:spacing w:before="0" w:beforeAutospacing="0" w:after="0" w:afterAutospacing="0"/>
        <w:ind w:firstLine="360"/>
        <w:jc w:val="both"/>
        <w:rPr>
          <w:rStyle w:val="a7"/>
          <w:b w:val="0"/>
          <w:iCs/>
          <w:lang w:val="uk-UA"/>
        </w:rPr>
      </w:pPr>
    </w:p>
    <w:p w:rsidR="008B7107" w:rsidRPr="003E535B" w:rsidRDefault="008B7107" w:rsidP="008B7107">
      <w:pPr>
        <w:pStyle w:val="a6"/>
        <w:spacing w:before="0" w:beforeAutospacing="0" w:after="0" w:afterAutospacing="0"/>
        <w:ind w:firstLine="360"/>
        <w:jc w:val="both"/>
        <w:rPr>
          <w:lang w:val="uk-UA"/>
        </w:rPr>
      </w:pPr>
      <w:r w:rsidRPr="003E535B">
        <w:rPr>
          <w:rStyle w:val="a7"/>
          <w:b w:val="0"/>
          <w:iCs/>
          <w:lang w:val="uk-UA"/>
        </w:rPr>
        <w:t>Переваги</w:t>
      </w:r>
      <w:r w:rsidRPr="003E535B">
        <w:rPr>
          <w:lang w:val="uk-UA"/>
        </w:rPr>
        <w:t xml:space="preserve"> лінійно-функціональної структури - поєднання переваг лінійних та функціональних структур.</w:t>
      </w:r>
    </w:p>
    <w:p w:rsidR="008B7107" w:rsidRPr="003E535B" w:rsidRDefault="008B7107" w:rsidP="008B7107">
      <w:pPr>
        <w:pStyle w:val="a6"/>
        <w:spacing w:before="0" w:beforeAutospacing="0" w:after="0" w:afterAutospacing="0"/>
        <w:ind w:firstLine="360"/>
        <w:jc w:val="both"/>
        <w:rPr>
          <w:lang w:val="uk-UA"/>
        </w:rPr>
      </w:pPr>
      <w:r w:rsidRPr="003E535B">
        <w:rPr>
          <w:rStyle w:val="a7"/>
          <w:b w:val="0"/>
          <w:iCs/>
          <w:lang w:val="uk-UA"/>
        </w:rPr>
        <w:t>Недоліки</w:t>
      </w:r>
      <w:r w:rsidRPr="003E535B">
        <w:rPr>
          <w:lang w:val="uk-UA"/>
        </w:rPr>
        <w:t xml:space="preserve">: </w:t>
      </w:r>
    </w:p>
    <w:p w:rsidR="008B7107" w:rsidRPr="003E535B" w:rsidRDefault="008B7107" w:rsidP="008B7107">
      <w:pPr>
        <w:numPr>
          <w:ilvl w:val="0"/>
          <w:numId w:val="30"/>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складність взаємодії лінійних і функціональних керівників;</w:t>
      </w:r>
    </w:p>
    <w:p w:rsidR="008B7107" w:rsidRPr="003E535B" w:rsidRDefault="008B7107" w:rsidP="008B7107">
      <w:pPr>
        <w:numPr>
          <w:ilvl w:val="0"/>
          <w:numId w:val="30"/>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перевантаження керівників в умовах реорганізації;</w:t>
      </w:r>
    </w:p>
    <w:p w:rsidR="008B7107" w:rsidRPr="003E535B" w:rsidRDefault="008B7107" w:rsidP="008B7107">
      <w:pPr>
        <w:numPr>
          <w:ilvl w:val="0"/>
          <w:numId w:val="30"/>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опір змінам в організації.</w:t>
      </w:r>
    </w:p>
    <w:p w:rsidR="008B7107" w:rsidRPr="003E535B" w:rsidRDefault="008B7107" w:rsidP="008B7107">
      <w:pPr>
        <w:pStyle w:val="a6"/>
        <w:spacing w:before="0" w:beforeAutospacing="0" w:after="0" w:afterAutospacing="0"/>
        <w:ind w:firstLine="360"/>
        <w:jc w:val="both"/>
        <w:rPr>
          <w:lang w:val="uk-UA"/>
        </w:rPr>
      </w:pPr>
      <w:r w:rsidRPr="003E535B">
        <w:rPr>
          <w:lang w:val="uk-UA"/>
        </w:rPr>
        <w:t xml:space="preserve">Лінійно-функціональна оргструктура застосовується при вирішенні задач, які постійно повторюються. Вона </w:t>
      </w:r>
      <w:r w:rsidRPr="003E535B">
        <w:rPr>
          <w:rStyle w:val="a7"/>
          <w:b w:val="0"/>
          <w:iCs/>
          <w:lang w:val="uk-UA"/>
        </w:rPr>
        <w:t>ефективна</w:t>
      </w:r>
      <w:r w:rsidRPr="003E535B">
        <w:rPr>
          <w:lang w:val="uk-UA"/>
        </w:rPr>
        <w:t xml:space="preserve"> для </w:t>
      </w:r>
      <w:r w:rsidRPr="003E535B">
        <w:rPr>
          <w:rStyle w:val="a7"/>
          <w:b w:val="0"/>
          <w:iCs/>
          <w:lang w:val="uk-UA"/>
        </w:rPr>
        <w:t>масового виробництва зі стабільним асортиментом продукції і незначних змінах технології виробництва</w:t>
      </w:r>
      <w:r w:rsidRPr="003E535B">
        <w:rPr>
          <w:lang w:val="uk-UA"/>
        </w:rPr>
        <w:t>.</w:t>
      </w:r>
    </w:p>
    <w:p w:rsidR="008B7107" w:rsidRDefault="008B7107" w:rsidP="008B7107">
      <w:pPr>
        <w:pStyle w:val="32"/>
        <w:shd w:val="clear" w:color="auto" w:fill="auto"/>
        <w:tabs>
          <w:tab w:val="left" w:pos="994"/>
        </w:tabs>
        <w:spacing w:line="240" w:lineRule="auto"/>
        <w:ind w:right="580" w:firstLine="540"/>
        <w:rPr>
          <w:rFonts w:ascii="Times New Roman" w:hAnsi="Times New Roman" w:cs="Times New Roman"/>
          <w:sz w:val="24"/>
          <w:szCs w:val="24"/>
          <w:lang w:val="uk-UA"/>
        </w:rPr>
      </w:pPr>
    </w:p>
    <w:p w:rsidR="008B7107" w:rsidRPr="001F3CC8" w:rsidRDefault="008B7107" w:rsidP="008B7107">
      <w:pPr>
        <w:pStyle w:val="21"/>
        <w:numPr>
          <w:ilvl w:val="0"/>
          <w:numId w:val="41"/>
        </w:numPr>
        <w:spacing w:after="0" w:line="240" w:lineRule="auto"/>
        <w:ind w:left="0" w:firstLine="0"/>
        <w:jc w:val="both"/>
        <w:rPr>
          <w:b/>
          <w:lang w:val="ru-RU"/>
        </w:rPr>
      </w:pPr>
      <w:r w:rsidRPr="001F3CC8">
        <w:rPr>
          <w:b/>
        </w:rPr>
        <w:t xml:space="preserve">Адаптивна структура: </w:t>
      </w:r>
      <w:r w:rsidRPr="00DA2084">
        <w:rPr>
          <w:b/>
        </w:rPr>
        <w:t>програмно-цільова</w:t>
      </w:r>
      <w:r w:rsidRPr="001F3CC8">
        <w:rPr>
          <w:b/>
        </w:rPr>
        <w:t>, матр</w:t>
      </w:r>
      <w:r>
        <w:rPr>
          <w:b/>
        </w:rPr>
        <w:t>ична, дивізіональна</w:t>
      </w:r>
    </w:p>
    <w:p w:rsidR="008B7107" w:rsidRDefault="008B7107" w:rsidP="008B7107">
      <w:pPr>
        <w:pStyle w:val="a6"/>
        <w:spacing w:before="0" w:beforeAutospacing="0" w:after="0" w:afterAutospacing="0"/>
        <w:ind w:firstLine="357"/>
        <w:jc w:val="both"/>
        <w:rPr>
          <w:rStyle w:val="a7"/>
          <w:b w:val="0"/>
          <w:iCs/>
          <w:lang w:val="uk-UA"/>
        </w:rPr>
      </w:pPr>
    </w:p>
    <w:p w:rsidR="008B7107" w:rsidRPr="00DA2084" w:rsidRDefault="008B7107" w:rsidP="008B7107">
      <w:pPr>
        <w:pStyle w:val="a6"/>
        <w:spacing w:before="0" w:beforeAutospacing="0" w:after="0" w:afterAutospacing="0"/>
        <w:ind w:firstLine="357"/>
        <w:jc w:val="both"/>
        <w:rPr>
          <w:rStyle w:val="a7"/>
          <w:b w:val="0"/>
          <w:iCs/>
          <w:lang w:val="uk-UA"/>
        </w:rPr>
      </w:pPr>
      <w:r w:rsidRPr="00DA2084">
        <w:rPr>
          <w:rStyle w:val="a7"/>
          <w:b w:val="0"/>
          <w:iCs/>
          <w:lang w:val="uk-UA"/>
        </w:rPr>
        <w:t xml:space="preserve">За </w:t>
      </w:r>
      <w:r w:rsidRPr="00DA2084">
        <w:rPr>
          <w:rStyle w:val="a7"/>
          <w:iCs/>
          <w:lang w:val="uk-UA"/>
        </w:rPr>
        <w:t>програмно-цільової структури управління</w:t>
      </w:r>
      <w:r w:rsidRPr="00DA2084">
        <w:rPr>
          <w:rStyle w:val="a7"/>
          <w:b w:val="0"/>
          <w:iCs/>
          <w:lang w:val="uk-UA"/>
        </w:rPr>
        <w:t xml:space="preserve"> існують керівники окремих проектів або підрозділів, які дають розпорядження щодо найефективнішого використання усіх ресурсів (матеріальних, трудових і фінансових) для досягнення конкретних цілей виробництва. Такими цілями можуть бути будівництво нового заводу або цеху, реконструкція діючого підприємства, конструювання і розробка нової техніки тощо. Керівник проекту отримує завдання від вищого керівництва і звітує перед ним. Йому, у свою чергу, підпорядковується штат працівників.</w:t>
      </w:r>
    </w:p>
    <w:p w:rsidR="008B7107" w:rsidRPr="00DA2084" w:rsidRDefault="008B7107" w:rsidP="008B7107">
      <w:pPr>
        <w:pStyle w:val="a6"/>
        <w:spacing w:before="0" w:beforeAutospacing="0" w:after="0" w:afterAutospacing="0"/>
        <w:ind w:firstLine="357"/>
        <w:jc w:val="both"/>
        <w:rPr>
          <w:rStyle w:val="a7"/>
          <w:b w:val="0"/>
          <w:iCs/>
          <w:lang w:val="uk-UA"/>
        </w:rPr>
      </w:pPr>
      <w:r w:rsidRPr="00DA2084">
        <w:rPr>
          <w:rStyle w:val="a7"/>
          <w:b w:val="0"/>
          <w:iCs/>
          <w:lang w:val="uk-UA"/>
        </w:rPr>
        <w:t>Окремі підрозділи виконують певні завдання, що ускладнює координацію між цими підрозділами. Для узгодження їх діяльності, створюють єдиний координаційний центр. З часом підрозділи можуть бути перетворені на внутрішні фірми, тобто відносно незалежні господарські одиниці, які мають більшу самостійність, ніж підрозділи.</w:t>
      </w:r>
    </w:p>
    <w:p w:rsidR="008B7107" w:rsidRPr="003E535B" w:rsidRDefault="008B7107" w:rsidP="008B7107">
      <w:pPr>
        <w:pStyle w:val="a6"/>
        <w:spacing w:before="0" w:beforeAutospacing="0" w:after="0" w:afterAutospacing="0"/>
        <w:ind w:firstLine="360"/>
        <w:jc w:val="both"/>
        <w:rPr>
          <w:rStyle w:val="a7"/>
          <w:b w:val="0"/>
          <w:iCs/>
          <w:lang w:val="uk-UA"/>
        </w:rPr>
      </w:pPr>
      <w:r w:rsidRPr="003E535B">
        <w:rPr>
          <w:rStyle w:val="a7"/>
          <w:iCs/>
          <w:lang w:val="uk-UA"/>
        </w:rPr>
        <w:t>Матрична організаційна структура</w:t>
      </w:r>
      <w:r>
        <w:rPr>
          <w:lang w:val="uk-UA"/>
        </w:rPr>
        <w:t xml:space="preserve"> – </w:t>
      </w:r>
      <w:r w:rsidRPr="003E535B">
        <w:rPr>
          <w:lang w:val="uk-UA"/>
        </w:rPr>
        <w:t>відповідь на підвищення ступеня динамічності середовища. Високий ступінь адаптації забезпечується тимчасовим характером функц</w:t>
      </w:r>
      <w:r>
        <w:rPr>
          <w:lang w:val="uk-UA"/>
        </w:rPr>
        <w:t xml:space="preserve">іонування структурних одиниць – </w:t>
      </w:r>
      <w:r w:rsidRPr="003E535B">
        <w:rPr>
          <w:lang w:val="uk-UA"/>
        </w:rPr>
        <w:t>проектних груп</w:t>
      </w:r>
      <w:r>
        <w:rPr>
          <w:lang w:val="uk-UA"/>
        </w:rPr>
        <w:t>.</w:t>
      </w:r>
    </w:p>
    <w:p w:rsidR="008B7107" w:rsidRPr="003E535B" w:rsidRDefault="008B7107" w:rsidP="008B7107">
      <w:pPr>
        <w:pStyle w:val="a6"/>
        <w:spacing w:before="0" w:beforeAutospacing="0" w:after="0" w:afterAutospacing="0"/>
        <w:ind w:firstLine="360"/>
        <w:jc w:val="both"/>
        <w:rPr>
          <w:lang w:val="uk-UA"/>
        </w:rPr>
      </w:pPr>
      <w:r w:rsidRPr="003E535B">
        <w:rPr>
          <w:rStyle w:val="a7"/>
          <w:b w:val="0"/>
          <w:iCs/>
          <w:lang w:val="uk-UA"/>
        </w:rPr>
        <w:t>Переваги</w:t>
      </w:r>
      <w:r w:rsidRPr="003E535B">
        <w:rPr>
          <w:lang w:val="uk-UA"/>
        </w:rPr>
        <w:t xml:space="preserve">: </w:t>
      </w:r>
    </w:p>
    <w:p w:rsidR="008B7107" w:rsidRPr="003E535B" w:rsidRDefault="008B7107" w:rsidP="008B7107">
      <w:pPr>
        <w:numPr>
          <w:ilvl w:val="0"/>
          <w:numId w:val="33"/>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lastRenderedPageBreak/>
        <w:t>висока адаптивність до змін середовища;</w:t>
      </w:r>
    </w:p>
    <w:p w:rsidR="008B7107" w:rsidRPr="003E535B" w:rsidRDefault="008B7107" w:rsidP="008B7107">
      <w:pPr>
        <w:numPr>
          <w:ilvl w:val="0"/>
          <w:numId w:val="33"/>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ефективні механізми координації.</w:t>
      </w:r>
    </w:p>
    <w:p w:rsidR="008B7107" w:rsidRPr="003E535B" w:rsidRDefault="008B7107" w:rsidP="008B7107">
      <w:pPr>
        <w:pStyle w:val="a6"/>
        <w:spacing w:before="0" w:beforeAutospacing="0" w:after="0" w:afterAutospacing="0"/>
        <w:ind w:firstLine="360"/>
        <w:jc w:val="both"/>
        <w:rPr>
          <w:lang w:val="uk-UA"/>
        </w:rPr>
      </w:pPr>
      <w:r w:rsidRPr="003E535B">
        <w:rPr>
          <w:rStyle w:val="a7"/>
          <w:b w:val="0"/>
          <w:iCs/>
          <w:lang w:val="uk-UA"/>
        </w:rPr>
        <w:t>Недоліки</w:t>
      </w:r>
      <w:r w:rsidRPr="003E535B">
        <w:rPr>
          <w:lang w:val="uk-UA"/>
        </w:rPr>
        <w:t xml:space="preserve">: </w:t>
      </w:r>
    </w:p>
    <w:p w:rsidR="008B7107" w:rsidRPr="003E535B" w:rsidRDefault="008B7107" w:rsidP="008B7107">
      <w:pPr>
        <w:numPr>
          <w:ilvl w:val="0"/>
          <w:numId w:val="34"/>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обмежена сфера застосування;</w:t>
      </w:r>
    </w:p>
    <w:p w:rsidR="008B7107" w:rsidRPr="003E535B" w:rsidRDefault="008B7107" w:rsidP="008B7107">
      <w:pPr>
        <w:numPr>
          <w:ilvl w:val="0"/>
          <w:numId w:val="34"/>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конфлікти між функціональними керівниками і керівниками проектів.</w:t>
      </w:r>
    </w:p>
    <w:p w:rsidR="008B7107" w:rsidRPr="003E535B" w:rsidRDefault="008B7107" w:rsidP="008B7107">
      <w:pPr>
        <w:pStyle w:val="32"/>
        <w:shd w:val="clear" w:color="auto" w:fill="auto"/>
        <w:tabs>
          <w:tab w:val="left" w:pos="994"/>
        </w:tabs>
        <w:spacing w:line="240" w:lineRule="auto"/>
        <w:ind w:right="580"/>
        <w:rPr>
          <w:rFonts w:ascii="Times New Roman" w:hAnsi="Times New Roman" w:cs="Times New Roman"/>
          <w:sz w:val="24"/>
          <w:szCs w:val="24"/>
        </w:rPr>
      </w:pPr>
    </w:p>
    <w:p w:rsidR="008B7107" w:rsidRPr="003E535B" w:rsidRDefault="008B7107" w:rsidP="008B7107">
      <w:pPr>
        <w:pStyle w:val="32"/>
        <w:shd w:val="clear" w:color="auto" w:fill="auto"/>
        <w:tabs>
          <w:tab w:val="left" w:pos="994"/>
        </w:tabs>
        <w:spacing w:line="240" w:lineRule="auto"/>
        <w:ind w:right="580"/>
        <w:jc w:val="center"/>
        <w:rPr>
          <w:rFonts w:ascii="Times New Roman" w:hAnsi="Times New Roman" w:cs="Times New Roman"/>
          <w:sz w:val="24"/>
          <w:szCs w:val="24"/>
          <w:lang w:val="en-US"/>
        </w:rPr>
      </w:pPr>
      <w:r w:rsidRPr="003E535B">
        <w:rPr>
          <w:rFonts w:ascii="Times New Roman" w:hAnsi="Times New Roman" w:cs="Times New Roman"/>
          <w:noProof/>
          <w:sz w:val="24"/>
          <w:szCs w:val="24"/>
          <w:lang w:val="en-US"/>
        </w:rPr>
        <w:drawing>
          <wp:inline distT="0" distB="0" distL="0" distR="0" wp14:anchorId="310E0061" wp14:editId="0131676D">
            <wp:extent cx="4752975" cy="287655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t="44299" b="-3328"/>
                    <a:stretch>
                      <a:fillRect/>
                    </a:stretch>
                  </pic:blipFill>
                  <pic:spPr bwMode="auto">
                    <a:xfrm>
                      <a:off x="0" y="0"/>
                      <a:ext cx="4752975" cy="2876550"/>
                    </a:xfrm>
                    <a:prstGeom prst="rect">
                      <a:avLst/>
                    </a:prstGeom>
                    <a:noFill/>
                    <a:ln w="9525">
                      <a:noFill/>
                      <a:miter lim="800000"/>
                      <a:headEnd/>
                      <a:tailEnd/>
                    </a:ln>
                  </pic:spPr>
                </pic:pic>
              </a:graphicData>
            </a:graphic>
          </wp:inline>
        </w:drawing>
      </w:r>
    </w:p>
    <w:p w:rsidR="008B7107" w:rsidRPr="00EF23D8" w:rsidRDefault="008B7107" w:rsidP="008B7107">
      <w:pPr>
        <w:pStyle w:val="a8"/>
        <w:spacing w:after="0" w:line="240" w:lineRule="auto"/>
        <w:ind w:right="20"/>
        <w:jc w:val="center"/>
        <w:rPr>
          <w:rFonts w:ascii="Times New Roman" w:hAnsi="Times New Roman" w:cs="Times New Roman"/>
          <w:b/>
          <w:sz w:val="24"/>
          <w:szCs w:val="24"/>
        </w:rPr>
      </w:pPr>
      <w:r w:rsidRPr="00EF23D8">
        <w:rPr>
          <w:rFonts w:ascii="Times New Roman" w:hAnsi="Times New Roman" w:cs="Times New Roman"/>
          <w:b/>
          <w:sz w:val="24"/>
          <w:szCs w:val="24"/>
        </w:rPr>
        <w:t>Рис</w:t>
      </w:r>
      <w:r w:rsidRPr="00EF23D8">
        <w:rPr>
          <w:rFonts w:ascii="Times New Roman" w:hAnsi="Times New Roman" w:cs="Times New Roman"/>
          <w:b/>
          <w:sz w:val="24"/>
          <w:szCs w:val="24"/>
          <w:lang w:val="uk-UA"/>
        </w:rPr>
        <w:t xml:space="preserve">унок </w:t>
      </w:r>
      <w:r>
        <w:rPr>
          <w:rFonts w:ascii="Times New Roman" w:hAnsi="Times New Roman" w:cs="Times New Roman"/>
          <w:b/>
          <w:sz w:val="24"/>
          <w:szCs w:val="24"/>
          <w:lang w:val="uk-UA"/>
        </w:rPr>
        <w:t>5</w:t>
      </w:r>
      <w:r w:rsidRPr="00EF23D8">
        <w:rPr>
          <w:rFonts w:ascii="Times New Roman" w:hAnsi="Times New Roman" w:cs="Times New Roman"/>
          <w:b/>
          <w:sz w:val="24"/>
          <w:szCs w:val="24"/>
          <w:lang w:val="uk-UA"/>
        </w:rPr>
        <w:t xml:space="preserve"> – С</w:t>
      </w:r>
      <w:r w:rsidRPr="00EF23D8">
        <w:rPr>
          <w:rFonts w:ascii="Times New Roman" w:hAnsi="Times New Roman" w:cs="Times New Roman"/>
          <w:b/>
          <w:sz w:val="24"/>
          <w:szCs w:val="24"/>
        </w:rPr>
        <w:t>хема матричної організаційної структури</w:t>
      </w:r>
    </w:p>
    <w:p w:rsidR="008B7107" w:rsidRDefault="008B7107" w:rsidP="008B7107">
      <w:pPr>
        <w:pStyle w:val="ad"/>
        <w:shd w:val="clear" w:color="auto" w:fill="auto"/>
        <w:spacing w:line="240" w:lineRule="auto"/>
        <w:ind w:firstLine="543"/>
        <w:jc w:val="both"/>
        <w:rPr>
          <w:rStyle w:val="3115pt1"/>
          <w:i w:val="0"/>
          <w:sz w:val="24"/>
          <w:szCs w:val="24"/>
          <w:lang w:val="uk-UA" w:eastAsia="uk-UA"/>
        </w:rPr>
      </w:pPr>
    </w:p>
    <w:p w:rsidR="008B7107" w:rsidRPr="003E535B" w:rsidRDefault="008B7107" w:rsidP="008B7107">
      <w:pPr>
        <w:pStyle w:val="ad"/>
        <w:shd w:val="clear" w:color="auto" w:fill="auto"/>
        <w:spacing w:line="240" w:lineRule="auto"/>
        <w:ind w:firstLine="543"/>
        <w:jc w:val="both"/>
        <w:rPr>
          <w:rFonts w:ascii="Times New Roman" w:hAnsi="Times New Roman" w:cs="Times New Roman"/>
          <w:sz w:val="24"/>
          <w:szCs w:val="24"/>
          <w:lang w:val="uk-UA"/>
        </w:rPr>
      </w:pPr>
      <w:r w:rsidRPr="003E535B">
        <w:rPr>
          <w:rStyle w:val="3115pt1"/>
          <w:i w:val="0"/>
          <w:sz w:val="24"/>
          <w:szCs w:val="24"/>
          <w:lang w:val="uk-UA" w:eastAsia="uk-UA"/>
        </w:rPr>
        <w:t>Дивізіональна організаційна структура.</w:t>
      </w:r>
      <w:r w:rsidRPr="003E535B">
        <w:rPr>
          <w:rFonts w:ascii="Times New Roman" w:hAnsi="Times New Roman" w:cs="Times New Roman"/>
          <w:sz w:val="24"/>
          <w:szCs w:val="24"/>
          <w:lang w:val="uk-UA" w:eastAsia="uk-UA"/>
        </w:rPr>
        <w:t xml:space="preserve"> </w:t>
      </w:r>
      <w:r w:rsidRPr="003E535B">
        <w:rPr>
          <w:rFonts w:ascii="Times New Roman" w:hAnsi="Times New Roman" w:cs="Times New Roman"/>
          <w:sz w:val="24"/>
          <w:szCs w:val="24"/>
          <w:lang w:val="uk-UA"/>
        </w:rPr>
        <w:t>Перехід до цієї структури означає децентралізацію оперативних функцій управління, що передаються виробничим підрозділам (дивізіонам), та централізацію загальнокорпоративних функцій управління (фінансова діяльність, розробка стратегії) на вищому рівні управління .</w:t>
      </w:r>
    </w:p>
    <w:p w:rsidR="008B7107" w:rsidRPr="003E535B" w:rsidRDefault="008B7107" w:rsidP="008B7107">
      <w:pPr>
        <w:spacing w:after="0"/>
        <w:ind w:firstLine="360"/>
        <w:jc w:val="both"/>
        <w:rPr>
          <w:rFonts w:ascii="Times New Roman" w:hAnsi="Times New Roman" w:cs="Times New Roman"/>
          <w:sz w:val="24"/>
          <w:szCs w:val="24"/>
          <w:lang w:val="uk-UA"/>
        </w:rPr>
      </w:pPr>
      <w:r w:rsidRPr="003E535B">
        <w:rPr>
          <w:rStyle w:val="a7"/>
          <w:rFonts w:ascii="Times New Roman" w:hAnsi="Times New Roman" w:cs="Times New Roman"/>
          <w:b w:val="0"/>
          <w:iCs/>
          <w:sz w:val="24"/>
          <w:szCs w:val="24"/>
          <w:lang w:val="uk-UA"/>
        </w:rPr>
        <w:t>Переваги</w:t>
      </w:r>
      <w:r w:rsidRPr="003E535B">
        <w:rPr>
          <w:rFonts w:ascii="Times New Roman" w:hAnsi="Times New Roman" w:cs="Times New Roman"/>
          <w:sz w:val="24"/>
          <w:szCs w:val="24"/>
          <w:lang w:val="uk-UA"/>
        </w:rPr>
        <w:t xml:space="preserve">: </w:t>
      </w:r>
    </w:p>
    <w:p w:rsidR="008B7107" w:rsidRPr="003E535B" w:rsidRDefault="008B7107" w:rsidP="008B7107">
      <w:pPr>
        <w:numPr>
          <w:ilvl w:val="0"/>
          <w:numId w:val="31"/>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оперативна самостійність підрозділів;</w:t>
      </w:r>
    </w:p>
    <w:p w:rsidR="008B7107" w:rsidRPr="003E535B" w:rsidRDefault="008B7107" w:rsidP="008B7107">
      <w:pPr>
        <w:numPr>
          <w:ilvl w:val="0"/>
          <w:numId w:val="31"/>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підвищення якості рішень;</w:t>
      </w:r>
    </w:p>
    <w:p w:rsidR="008B7107" w:rsidRPr="003E535B" w:rsidRDefault="008B7107" w:rsidP="008B7107">
      <w:pPr>
        <w:numPr>
          <w:ilvl w:val="0"/>
          <w:numId w:val="31"/>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внутрішньофірмова конкуренція.</w:t>
      </w:r>
    </w:p>
    <w:p w:rsidR="008B7107" w:rsidRPr="003E535B" w:rsidRDefault="008B7107" w:rsidP="008B7107">
      <w:pPr>
        <w:pStyle w:val="a6"/>
        <w:spacing w:before="0" w:beforeAutospacing="0" w:after="0" w:afterAutospacing="0"/>
        <w:ind w:firstLine="360"/>
        <w:jc w:val="both"/>
        <w:rPr>
          <w:lang w:val="uk-UA"/>
        </w:rPr>
      </w:pPr>
      <w:r w:rsidRPr="003E535B">
        <w:rPr>
          <w:rStyle w:val="a7"/>
          <w:b w:val="0"/>
          <w:iCs/>
          <w:lang w:val="uk-UA"/>
        </w:rPr>
        <w:t>Недоліки</w:t>
      </w:r>
      <w:r w:rsidRPr="003E535B">
        <w:rPr>
          <w:lang w:val="uk-UA"/>
        </w:rPr>
        <w:t xml:space="preserve">: </w:t>
      </w:r>
    </w:p>
    <w:p w:rsidR="008B7107" w:rsidRPr="003E535B" w:rsidRDefault="008B7107" w:rsidP="008B7107">
      <w:pPr>
        <w:numPr>
          <w:ilvl w:val="0"/>
          <w:numId w:val="32"/>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дублювання функцій управління на рівні підрозділів;</w:t>
      </w:r>
    </w:p>
    <w:p w:rsidR="008B7107" w:rsidRPr="003E535B" w:rsidRDefault="008B7107" w:rsidP="008B7107">
      <w:pPr>
        <w:numPr>
          <w:ilvl w:val="0"/>
          <w:numId w:val="32"/>
        </w:numPr>
        <w:spacing w:after="0" w:line="240" w:lineRule="auto"/>
        <w:ind w:firstLine="360"/>
        <w:jc w:val="both"/>
        <w:rPr>
          <w:rFonts w:ascii="Times New Roman" w:hAnsi="Times New Roman" w:cs="Times New Roman"/>
          <w:sz w:val="24"/>
          <w:szCs w:val="24"/>
          <w:lang w:val="uk-UA"/>
        </w:rPr>
      </w:pPr>
      <w:r w:rsidRPr="003E535B">
        <w:rPr>
          <w:rFonts w:ascii="Times New Roman" w:hAnsi="Times New Roman" w:cs="Times New Roman"/>
          <w:sz w:val="24"/>
          <w:szCs w:val="24"/>
          <w:lang w:val="uk-UA"/>
        </w:rPr>
        <w:t>збільшення витрат на управління.</w:t>
      </w:r>
    </w:p>
    <w:p w:rsidR="008B7107" w:rsidRPr="003E535B" w:rsidRDefault="008B7107" w:rsidP="008B7107">
      <w:pPr>
        <w:pStyle w:val="a6"/>
        <w:spacing w:before="0" w:beforeAutospacing="0" w:after="0" w:afterAutospacing="0"/>
        <w:ind w:firstLine="360"/>
        <w:jc w:val="both"/>
        <w:rPr>
          <w:lang w:val="uk-UA"/>
        </w:rPr>
      </w:pPr>
      <w:r w:rsidRPr="003E535B">
        <w:rPr>
          <w:lang w:val="uk-UA"/>
        </w:rPr>
        <w:t xml:space="preserve">Дивізіональна організаційна структура відповідає умовам </w:t>
      </w:r>
      <w:r w:rsidRPr="003E535B">
        <w:rPr>
          <w:rStyle w:val="a7"/>
          <w:b w:val="0"/>
          <w:iCs/>
          <w:lang w:val="uk-UA"/>
        </w:rPr>
        <w:t>динамічного середовища</w:t>
      </w:r>
      <w:r w:rsidRPr="003E535B">
        <w:rPr>
          <w:lang w:val="uk-UA"/>
        </w:rPr>
        <w:t xml:space="preserve"> та </w:t>
      </w:r>
      <w:r w:rsidRPr="003E535B">
        <w:rPr>
          <w:rStyle w:val="a7"/>
          <w:b w:val="0"/>
          <w:iCs/>
          <w:lang w:val="uk-UA"/>
        </w:rPr>
        <w:t>організаціям із великою кількістю виробництв</w:t>
      </w:r>
      <w:r w:rsidRPr="003E535B">
        <w:rPr>
          <w:lang w:val="uk-UA"/>
        </w:rPr>
        <w:t xml:space="preserve">, </w:t>
      </w:r>
      <w:r w:rsidRPr="003E535B">
        <w:rPr>
          <w:rStyle w:val="a7"/>
          <w:b w:val="0"/>
          <w:iCs/>
          <w:lang w:val="uk-UA"/>
        </w:rPr>
        <w:t>життєвий цикл яких відносно тривалий</w:t>
      </w:r>
      <w:r w:rsidRPr="003E535B">
        <w:rPr>
          <w:lang w:val="uk-UA"/>
        </w:rPr>
        <w:t>.</w:t>
      </w:r>
    </w:p>
    <w:p w:rsidR="008B7107" w:rsidRPr="003E535B" w:rsidRDefault="008B7107" w:rsidP="008B7107">
      <w:pPr>
        <w:pStyle w:val="a8"/>
        <w:spacing w:after="0" w:line="240" w:lineRule="auto"/>
        <w:ind w:right="20" w:firstLine="840"/>
        <w:jc w:val="center"/>
        <w:rPr>
          <w:rFonts w:ascii="Times New Roman" w:hAnsi="Times New Roman" w:cs="Times New Roman"/>
          <w:sz w:val="24"/>
          <w:szCs w:val="24"/>
          <w:lang w:val="en-US"/>
        </w:rPr>
      </w:pPr>
      <w:r w:rsidRPr="003E535B">
        <w:rPr>
          <w:rFonts w:ascii="Times New Roman" w:hAnsi="Times New Roman" w:cs="Times New Roman"/>
          <w:noProof/>
          <w:sz w:val="24"/>
          <w:szCs w:val="24"/>
          <w:lang w:val="en-US"/>
        </w:rPr>
        <w:drawing>
          <wp:inline distT="0" distB="0" distL="0" distR="0" wp14:anchorId="5F59806F" wp14:editId="07A1193E">
            <wp:extent cx="4886325" cy="2867025"/>
            <wp:effectExtent l="19050" t="0" r="952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t="46291"/>
                    <a:stretch>
                      <a:fillRect/>
                    </a:stretch>
                  </pic:blipFill>
                  <pic:spPr bwMode="auto">
                    <a:xfrm>
                      <a:off x="0" y="0"/>
                      <a:ext cx="4886325" cy="2867025"/>
                    </a:xfrm>
                    <a:prstGeom prst="rect">
                      <a:avLst/>
                    </a:prstGeom>
                    <a:noFill/>
                    <a:ln w="9525">
                      <a:noFill/>
                      <a:miter lim="800000"/>
                      <a:headEnd/>
                      <a:tailEnd/>
                    </a:ln>
                  </pic:spPr>
                </pic:pic>
              </a:graphicData>
            </a:graphic>
          </wp:inline>
        </w:drawing>
      </w:r>
    </w:p>
    <w:p w:rsidR="008B7107" w:rsidRPr="003E535B" w:rsidRDefault="008B7107" w:rsidP="008B7107">
      <w:pPr>
        <w:pStyle w:val="a8"/>
        <w:spacing w:after="0" w:line="240" w:lineRule="auto"/>
        <w:ind w:right="20" w:firstLine="840"/>
        <w:jc w:val="center"/>
        <w:rPr>
          <w:rFonts w:ascii="Times New Roman" w:hAnsi="Times New Roman" w:cs="Times New Roman"/>
          <w:b/>
          <w:sz w:val="24"/>
          <w:szCs w:val="24"/>
        </w:rPr>
      </w:pPr>
      <w:r w:rsidRPr="003E535B">
        <w:rPr>
          <w:rFonts w:ascii="Times New Roman" w:hAnsi="Times New Roman" w:cs="Times New Roman"/>
          <w:b/>
          <w:sz w:val="24"/>
          <w:szCs w:val="24"/>
        </w:rPr>
        <w:t>Р</w:t>
      </w:r>
      <w:r w:rsidRPr="003E535B">
        <w:rPr>
          <w:rFonts w:ascii="Times New Roman" w:hAnsi="Times New Roman" w:cs="Times New Roman"/>
          <w:b/>
          <w:sz w:val="24"/>
          <w:szCs w:val="24"/>
          <w:lang w:val="uk-UA"/>
        </w:rPr>
        <w:t xml:space="preserve">исунок </w:t>
      </w:r>
      <w:r>
        <w:rPr>
          <w:rFonts w:ascii="Times New Roman" w:hAnsi="Times New Roman" w:cs="Times New Roman"/>
          <w:b/>
          <w:sz w:val="24"/>
          <w:szCs w:val="24"/>
          <w:lang w:val="uk-UA"/>
        </w:rPr>
        <w:t>6</w:t>
      </w:r>
      <w:r w:rsidRPr="003E535B">
        <w:rPr>
          <w:rFonts w:ascii="Times New Roman" w:hAnsi="Times New Roman" w:cs="Times New Roman"/>
          <w:b/>
          <w:sz w:val="24"/>
          <w:szCs w:val="24"/>
          <w:lang w:val="uk-UA"/>
        </w:rPr>
        <w:t xml:space="preserve"> – </w:t>
      </w:r>
      <w:r w:rsidRPr="003E535B">
        <w:rPr>
          <w:rFonts w:ascii="Times New Roman" w:hAnsi="Times New Roman" w:cs="Times New Roman"/>
          <w:b/>
          <w:sz w:val="24"/>
          <w:szCs w:val="24"/>
        </w:rPr>
        <w:t>Принципова схема дивізіональної організаційної структури</w:t>
      </w:r>
    </w:p>
    <w:p w:rsidR="008B7107" w:rsidRPr="00E273D7" w:rsidRDefault="008B7107" w:rsidP="008B7107">
      <w:pPr>
        <w:spacing w:after="0" w:line="240" w:lineRule="auto"/>
        <w:jc w:val="both"/>
        <w:rPr>
          <w:rFonts w:ascii="Times New Roman" w:hAnsi="Times New Roman" w:cs="Times New Roman"/>
          <w:b/>
          <w:sz w:val="24"/>
          <w:szCs w:val="24"/>
          <w:lang w:val="uk-UA"/>
        </w:rPr>
      </w:pPr>
      <w:r w:rsidRPr="00E273D7">
        <w:rPr>
          <w:rFonts w:ascii="Times New Roman" w:hAnsi="Times New Roman" w:cs="Times New Roman"/>
          <w:b/>
          <w:sz w:val="24"/>
          <w:szCs w:val="24"/>
          <w:lang w:val="uk-UA"/>
        </w:rPr>
        <w:lastRenderedPageBreak/>
        <w:t>Контрольні запитання:</w:t>
      </w:r>
    </w:p>
    <w:p w:rsidR="008B7107" w:rsidRPr="00E273D7" w:rsidRDefault="008B7107" w:rsidP="008B7107">
      <w:pPr>
        <w:pStyle w:val="32"/>
        <w:shd w:val="clear" w:color="auto" w:fill="auto"/>
        <w:tabs>
          <w:tab w:val="left" w:pos="994"/>
        </w:tabs>
        <w:spacing w:line="240" w:lineRule="auto"/>
        <w:ind w:right="580" w:firstLine="540"/>
        <w:rPr>
          <w:rFonts w:ascii="Times New Roman" w:hAnsi="Times New Roman" w:cs="Times New Roman"/>
          <w:b/>
          <w:i/>
          <w:sz w:val="24"/>
          <w:szCs w:val="24"/>
          <w:lang w:val="uk-UA"/>
        </w:rPr>
      </w:pPr>
    </w:p>
    <w:p w:rsidR="008B7107" w:rsidRPr="00DA2084" w:rsidRDefault="008B7107" w:rsidP="008B7107">
      <w:pPr>
        <w:pStyle w:val="32"/>
        <w:shd w:val="clear" w:color="auto" w:fill="auto"/>
        <w:tabs>
          <w:tab w:val="left" w:pos="994"/>
        </w:tabs>
        <w:spacing w:line="240" w:lineRule="auto"/>
        <w:ind w:right="580" w:firstLine="540"/>
        <w:rPr>
          <w:rFonts w:ascii="Times New Roman" w:hAnsi="Times New Roman" w:cs="Times New Roman"/>
          <w:sz w:val="24"/>
          <w:szCs w:val="24"/>
          <w:lang w:val="uk-UA"/>
        </w:rPr>
      </w:pPr>
      <w:r>
        <w:rPr>
          <w:rFonts w:ascii="Times New Roman" w:hAnsi="Times New Roman" w:cs="Times New Roman"/>
          <w:sz w:val="24"/>
          <w:szCs w:val="24"/>
          <w:lang w:val="uk-UA"/>
        </w:rPr>
        <w:t>1</w:t>
      </w:r>
      <w:r>
        <w:rPr>
          <w:rFonts w:ascii="Times New Roman" w:hAnsi="Times New Roman" w:cs="Times New Roman"/>
          <w:sz w:val="24"/>
          <w:szCs w:val="24"/>
        </w:rPr>
        <w:t>.</w:t>
      </w:r>
      <w:r>
        <w:rPr>
          <w:rFonts w:ascii="Times New Roman" w:hAnsi="Times New Roman" w:cs="Times New Roman"/>
          <w:sz w:val="24"/>
          <w:szCs w:val="24"/>
          <w:lang w:val="uk-UA"/>
        </w:rPr>
        <w:t xml:space="preserve"> Що таке ланка управління та рівень управління</w:t>
      </w:r>
      <w:r w:rsidRPr="00E273D7">
        <w:rPr>
          <w:rFonts w:ascii="Times New Roman" w:hAnsi="Times New Roman" w:cs="Times New Roman"/>
          <w:sz w:val="24"/>
          <w:szCs w:val="24"/>
        </w:rPr>
        <w:t>?</w:t>
      </w:r>
    </w:p>
    <w:p w:rsidR="008B7107" w:rsidRPr="00E273D7" w:rsidRDefault="008B7107" w:rsidP="008B7107">
      <w:pPr>
        <w:pStyle w:val="32"/>
        <w:shd w:val="clear" w:color="auto" w:fill="auto"/>
        <w:tabs>
          <w:tab w:val="left" w:pos="994"/>
        </w:tabs>
        <w:spacing w:line="240" w:lineRule="auto"/>
        <w:ind w:right="580" w:firstLine="540"/>
        <w:rPr>
          <w:rFonts w:ascii="Times New Roman" w:hAnsi="Times New Roman" w:cs="Times New Roman"/>
          <w:sz w:val="24"/>
          <w:szCs w:val="24"/>
        </w:rPr>
      </w:pPr>
      <w:r>
        <w:rPr>
          <w:rFonts w:ascii="Times New Roman" w:hAnsi="Times New Roman" w:cs="Times New Roman"/>
          <w:sz w:val="24"/>
          <w:szCs w:val="24"/>
          <w:lang w:val="uk-UA"/>
        </w:rPr>
        <w:t>2</w:t>
      </w:r>
      <w:r w:rsidRPr="00E273D7">
        <w:rPr>
          <w:rFonts w:ascii="Times New Roman" w:hAnsi="Times New Roman" w:cs="Times New Roman"/>
          <w:sz w:val="24"/>
          <w:szCs w:val="24"/>
        </w:rPr>
        <w:t>. Що та</w:t>
      </w:r>
      <w:r>
        <w:rPr>
          <w:rFonts w:ascii="Times New Roman" w:hAnsi="Times New Roman" w:cs="Times New Roman"/>
          <w:sz w:val="24"/>
          <w:szCs w:val="24"/>
        </w:rPr>
        <w:t xml:space="preserve">ке </w:t>
      </w:r>
      <w:r>
        <w:rPr>
          <w:rFonts w:ascii="Times New Roman" w:hAnsi="Times New Roman" w:cs="Times New Roman"/>
          <w:sz w:val="24"/>
          <w:szCs w:val="24"/>
          <w:lang w:val="uk-UA"/>
        </w:rPr>
        <w:t>структура</w:t>
      </w:r>
      <w:r w:rsidRPr="00E273D7">
        <w:rPr>
          <w:rFonts w:ascii="Times New Roman" w:hAnsi="Times New Roman" w:cs="Times New Roman"/>
          <w:sz w:val="24"/>
          <w:szCs w:val="24"/>
        </w:rPr>
        <w:t>?</w:t>
      </w:r>
    </w:p>
    <w:p w:rsidR="008B7107" w:rsidRPr="00E273D7" w:rsidRDefault="008B7107" w:rsidP="008B7107">
      <w:pPr>
        <w:pStyle w:val="32"/>
        <w:shd w:val="clear" w:color="auto" w:fill="auto"/>
        <w:tabs>
          <w:tab w:val="left" w:pos="994"/>
        </w:tabs>
        <w:spacing w:line="240" w:lineRule="auto"/>
        <w:ind w:right="580" w:firstLine="540"/>
        <w:rPr>
          <w:rFonts w:ascii="Times New Roman" w:hAnsi="Times New Roman" w:cs="Times New Roman"/>
          <w:sz w:val="24"/>
          <w:szCs w:val="24"/>
        </w:rPr>
      </w:pPr>
      <w:r>
        <w:rPr>
          <w:rFonts w:ascii="Times New Roman" w:hAnsi="Times New Roman" w:cs="Times New Roman"/>
          <w:sz w:val="24"/>
          <w:szCs w:val="24"/>
          <w:lang w:val="uk-UA"/>
        </w:rPr>
        <w:t>3</w:t>
      </w:r>
      <w:r w:rsidRPr="00E273D7">
        <w:rPr>
          <w:rFonts w:ascii="Times New Roman" w:hAnsi="Times New Roman" w:cs="Times New Roman"/>
          <w:sz w:val="24"/>
          <w:szCs w:val="24"/>
        </w:rPr>
        <w:t xml:space="preserve">. </w:t>
      </w:r>
      <w:r>
        <w:rPr>
          <w:rFonts w:ascii="Times New Roman" w:hAnsi="Times New Roman" w:cs="Times New Roman"/>
          <w:sz w:val="24"/>
          <w:szCs w:val="24"/>
        </w:rPr>
        <w:t xml:space="preserve">Які </w:t>
      </w:r>
      <w:r>
        <w:rPr>
          <w:rFonts w:ascii="Times New Roman" w:hAnsi="Times New Roman" w:cs="Times New Roman"/>
          <w:sz w:val="24"/>
          <w:szCs w:val="24"/>
          <w:lang w:val="uk-UA"/>
        </w:rPr>
        <w:t>вимоги ставляться до побудови організаційних структур управління</w:t>
      </w:r>
      <w:r w:rsidRPr="00E273D7">
        <w:rPr>
          <w:rFonts w:ascii="Times New Roman" w:hAnsi="Times New Roman" w:cs="Times New Roman"/>
          <w:sz w:val="24"/>
          <w:szCs w:val="24"/>
        </w:rPr>
        <w:t>?</w:t>
      </w:r>
    </w:p>
    <w:p w:rsidR="008B7107" w:rsidRPr="00E273D7" w:rsidRDefault="008B7107" w:rsidP="008B7107">
      <w:pPr>
        <w:pStyle w:val="32"/>
        <w:shd w:val="clear" w:color="auto" w:fill="auto"/>
        <w:tabs>
          <w:tab w:val="left" w:pos="994"/>
        </w:tabs>
        <w:spacing w:line="240" w:lineRule="auto"/>
        <w:ind w:right="580" w:firstLine="540"/>
        <w:rPr>
          <w:rFonts w:ascii="Times New Roman" w:hAnsi="Times New Roman" w:cs="Times New Roman"/>
          <w:sz w:val="24"/>
          <w:szCs w:val="24"/>
        </w:rPr>
      </w:pPr>
      <w:r>
        <w:rPr>
          <w:rFonts w:ascii="Times New Roman" w:hAnsi="Times New Roman" w:cs="Times New Roman"/>
          <w:sz w:val="24"/>
          <w:szCs w:val="24"/>
          <w:lang w:val="uk-UA"/>
        </w:rPr>
        <w:t>4</w:t>
      </w:r>
      <w:r w:rsidRPr="00E273D7">
        <w:rPr>
          <w:rFonts w:ascii="Times New Roman" w:hAnsi="Times New Roman" w:cs="Times New Roman"/>
          <w:sz w:val="24"/>
          <w:szCs w:val="24"/>
        </w:rPr>
        <w:t xml:space="preserve">. </w:t>
      </w:r>
      <w:r>
        <w:rPr>
          <w:rFonts w:ascii="Times New Roman" w:hAnsi="Times New Roman" w:cs="Times New Roman"/>
          <w:sz w:val="24"/>
          <w:szCs w:val="24"/>
          <w:lang w:val="uk-UA"/>
        </w:rPr>
        <w:t>Які фактори впливають на вибір організаційної структури</w:t>
      </w:r>
      <w:r w:rsidRPr="00E273D7">
        <w:rPr>
          <w:rFonts w:ascii="Times New Roman" w:hAnsi="Times New Roman" w:cs="Times New Roman"/>
          <w:sz w:val="24"/>
          <w:szCs w:val="24"/>
        </w:rPr>
        <w:t>?</w:t>
      </w:r>
    </w:p>
    <w:p w:rsidR="008B7107" w:rsidRPr="00DA2084" w:rsidRDefault="008B7107" w:rsidP="008B7107">
      <w:pPr>
        <w:pStyle w:val="32"/>
        <w:shd w:val="clear" w:color="auto" w:fill="auto"/>
        <w:tabs>
          <w:tab w:val="left" w:pos="994"/>
        </w:tabs>
        <w:spacing w:line="240" w:lineRule="auto"/>
        <w:ind w:right="580" w:firstLine="540"/>
        <w:rPr>
          <w:rFonts w:ascii="Times New Roman" w:hAnsi="Times New Roman" w:cs="Times New Roman"/>
          <w:sz w:val="24"/>
          <w:szCs w:val="24"/>
          <w:lang w:val="uk-UA"/>
        </w:rPr>
      </w:pPr>
      <w:r>
        <w:rPr>
          <w:rFonts w:ascii="Times New Roman" w:hAnsi="Times New Roman" w:cs="Times New Roman"/>
          <w:sz w:val="24"/>
          <w:szCs w:val="24"/>
          <w:lang w:val="uk-UA"/>
        </w:rPr>
        <w:t>5</w:t>
      </w:r>
      <w:r w:rsidRPr="00E273D7">
        <w:rPr>
          <w:rFonts w:ascii="Times New Roman" w:hAnsi="Times New Roman" w:cs="Times New Roman"/>
          <w:sz w:val="24"/>
          <w:szCs w:val="24"/>
        </w:rPr>
        <w:t xml:space="preserve">. </w:t>
      </w:r>
      <w:r>
        <w:rPr>
          <w:rFonts w:ascii="Times New Roman" w:hAnsi="Times New Roman" w:cs="Times New Roman"/>
          <w:sz w:val="24"/>
          <w:szCs w:val="24"/>
          <w:lang w:val="uk-UA"/>
        </w:rPr>
        <w:t>Які оргструктури управління є бюрократичними, а які адаптивними?</w:t>
      </w:r>
    </w:p>
    <w:p w:rsidR="008B7107" w:rsidRPr="00E273D7" w:rsidRDefault="008B7107" w:rsidP="008B7107">
      <w:pPr>
        <w:pStyle w:val="32"/>
        <w:shd w:val="clear" w:color="auto" w:fill="auto"/>
        <w:tabs>
          <w:tab w:val="left" w:pos="994"/>
        </w:tabs>
        <w:spacing w:line="240" w:lineRule="auto"/>
        <w:ind w:right="580" w:firstLine="540"/>
        <w:rPr>
          <w:rFonts w:ascii="Times New Roman" w:hAnsi="Times New Roman" w:cs="Times New Roman"/>
          <w:sz w:val="24"/>
          <w:szCs w:val="24"/>
        </w:rPr>
      </w:pPr>
      <w:r>
        <w:rPr>
          <w:rFonts w:ascii="Times New Roman" w:hAnsi="Times New Roman" w:cs="Times New Roman"/>
          <w:sz w:val="24"/>
          <w:szCs w:val="24"/>
          <w:lang w:val="uk-UA"/>
        </w:rPr>
        <w:t>6</w:t>
      </w:r>
      <w:r w:rsidRPr="00E273D7">
        <w:rPr>
          <w:rFonts w:ascii="Times New Roman" w:hAnsi="Times New Roman" w:cs="Times New Roman"/>
          <w:sz w:val="24"/>
          <w:szCs w:val="24"/>
        </w:rPr>
        <w:t xml:space="preserve">. Охарактеризуйте </w:t>
      </w:r>
      <w:r>
        <w:rPr>
          <w:rFonts w:ascii="Times New Roman" w:hAnsi="Times New Roman" w:cs="Times New Roman"/>
          <w:sz w:val="24"/>
          <w:szCs w:val="24"/>
          <w:lang w:val="uk-UA"/>
        </w:rPr>
        <w:t>лінійну, лінійно-штабну організаційні структури управління</w:t>
      </w:r>
      <w:r w:rsidRPr="00E273D7">
        <w:rPr>
          <w:rFonts w:ascii="Times New Roman" w:hAnsi="Times New Roman" w:cs="Times New Roman"/>
          <w:sz w:val="24"/>
          <w:szCs w:val="24"/>
        </w:rPr>
        <w:t>.</w:t>
      </w:r>
    </w:p>
    <w:p w:rsidR="008B7107" w:rsidRPr="00DA2084" w:rsidRDefault="008B7107" w:rsidP="008B7107">
      <w:pPr>
        <w:pStyle w:val="32"/>
        <w:shd w:val="clear" w:color="auto" w:fill="auto"/>
        <w:tabs>
          <w:tab w:val="left" w:pos="994"/>
        </w:tabs>
        <w:spacing w:line="240" w:lineRule="auto"/>
        <w:ind w:right="580" w:firstLine="540"/>
        <w:rPr>
          <w:rFonts w:ascii="Times New Roman" w:hAnsi="Times New Roman" w:cs="Times New Roman"/>
          <w:sz w:val="24"/>
          <w:szCs w:val="24"/>
          <w:lang w:val="uk-UA"/>
        </w:rPr>
      </w:pPr>
      <w:r>
        <w:rPr>
          <w:rFonts w:ascii="Times New Roman" w:hAnsi="Times New Roman" w:cs="Times New Roman"/>
          <w:sz w:val="24"/>
          <w:szCs w:val="24"/>
          <w:lang w:val="uk-UA"/>
        </w:rPr>
        <w:t>7</w:t>
      </w:r>
      <w:r w:rsidRPr="00E273D7">
        <w:rPr>
          <w:rFonts w:ascii="Times New Roman" w:hAnsi="Times New Roman" w:cs="Times New Roman"/>
          <w:sz w:val="24"/>
          <w:szCs w:val="24"/>
        </w:rPr>
        <w:t xml:space="preserve">. Охарактеризуйте </w:t>
      </w:r>
      <w:r>
        <w:rPr>
          <w:rFonts w:ascii="Times New Roman" w:hAnsi="Times New Roman" w:cs="Times New Roman"/>
          <w:sz w:val="24"/>
          <w:szCs w:val="24"/>
          <w:lang w:val="uk-UA"/>
        </w:rPr>
        <w:t>функціональну, лінійно-функціональну організаційні структури управління.</w:t>
      </w:r>
    </w:p>
    <w:p w:rsidR="008B7107" w:rsidRPr="00E273D7" w:rsidRDefault="008B7107" w:rsidP="008B7107">
      <w:pPr>
        <w:pStyle w:val="32"/>
        <w:shd w:val="clear" w:color="auto" w:fill="auto"/>
        <w:tabs>
          <w:tab w:val="left" w:pos="994"/>
        </w:tabs>
        <w:spacing w:line="240" w:lineRule="auto"/>
        <w:ind w:right="580" w:firstLine="540"/>
        <w:rPr>
          <w:rFonts w:ascii="Times New Roman" w:hAnsi="Times New Roman" w:cs="Times New Roman"/>
          <w:sz w:val="24"/>
          <w:szCs w:val="24"/>
        </w:rPr>
      </w:pPr>
      <w:r>
        <w:rPr>
          <w:rFonts w:ascii="Times New Roman" w:hAnsi="Times New Roman" w:cs="Times New Roman"/>
          <w:sz w:val="24"/>
          <w:szCs w:val="24"/>
          <w:lang w:val="uk-UA"/>
        </w:rPr>
        <w:t>8</w:t>
      </w:r>
      <w:r w:rsidRPr="00E273D7">
        <w:rPr>
          <w:rFonts w:ascii="Times New Roman" w:hAnsi="Times New Roman" w:cs="Times New Roman"/>
          <w:sz w:val="24"/>
          <w:szCs w:val="24"/>
        </w:rPr>
        <w:t xml:space="preserve">. </w:t>
      </w:r>
      <w:r>
        <w:rPr>
          <w:rFonts w:ascii="Times New Roman" w:hAnsi="Times New Roman" w:cs="Times New Roman"/>
          <w:sz w:val="24"/>
          <w:szCs w:val="24"/>
          <w:lang w:val="uk-UA"/>
        </w:rPr>
        <w:t>В чому сутність програмно-цільової оргструктури управління?</w:t>
      </w:r>
    </w:p>
    <w:p w:rsidR="008B7107" w:rsidRDefault="008B7107" w:rsidP="008B7107">
      <w:pPr>
        <w:pStyle w:val="32"/>
        <w:shd w:val="clear" w:color="auto" w:fill="auto"/>
        <w:tabs>
          <w:tab w:val="left" w:pos="994"/>
        </w:tabs>
        <w:spacing w:line="240" w:lineRule="auto"/>
        <w:ind w:right="580" w:firstLine="540"/>
        <w:rPr>
          <w:rFonts w:ascii="Times New Roman" w:hAnsi="Times New Roman" w:cs="Times New Roman"/>
          <w:sz w:val="24"/>
          <w:szCs w:val="24"/>
          <w:lang w:val="uk-UA"/>
        </w:rPr>
      </w:pPr>
      <w:r>
        <w:rPr>
          <w:rFonts w:ascii="Times New Roman" w:hAnsi="Times New Roman" w:cs="Times New Roman"/>
          <w:sz w:val="24"/>
          <w:szCs w:val="24"/>
          <w:lang w:val="uk-UA"/>
        </w:rPr>
        <w:t>9</w:t>
      </w:r>
      <w:r w:rsidRPr="00E273D7">
        <w:rPr>
          <w:rFonts w:ascii="Times New Roman" w:hAnsi="Times New Roman" w:cs="Times New Roman"/>
          <w:sz w:val="24"/>
          <w:szCs w:val="24"/>
        </w:rPr>
        <w:t xml:space="preserve">. </w:t>
      </w:r>
      <w:r>
        <w:rPr>
          <w:rFonts w:ascii="Times New Roman" w:hAnsi="Times New Roman" w:cs="Times New Roman"/>
          <w:sz w:val="24"/>
          <w:szCs w:val="24"/>
          <w:lang w:val="uk-UA"/>
        </w:rPr>
        <w:t>В чому сутність матричної оргструктури управління</w:t>
      </w:r>
      <w:r w:rsidRPr="00E273D7">
        <w:rPr>
          <w:rFonts w:ascii="Times New Roman" w:hAnsi="Times New Roman" w:cs="Times New Roman"/>
          <w:sz w:val="24"/>
          <w:szCs w:val="24"/>
        </w:rPr>
        <w:t>?</w:t>
      </w:r>
    </w:p>
    <w:p w:rsidR="008B7107" w:rsidRPr="00144000" w:rsidRDefault="008B7107" w:rsidP="008B7107">
      <w:pPr>
        <w:pStyle w:val="32"/>
        <w:shd w:val="clear" w:color="auto" w:fill="auto"/>
        <w:tabs>
          <w:tab w:val="left" w:pos="994"/>
        </w:tabs>
        <w:spacing w:line="240" w:lineRule="auto"/>
        <w:ind w:right="580" w:firstLine="540"/>
        <w:rPr>
          <w:rFonts w:ascii="Times New Roman" w:hAnsi="Times New Roman" w:cs="Times New Roman"/>
          <w:sz w:val="24"/>
          <w:szCs w:val="24"/>
          <w:lang w:val="uk-UA"/>
        </w:rPr>
      </w:pPr>
      <w:r>
        <w:rPr>
          <w:rFonts w:ascii="Times New Roman" w:hAnsi="Times New Roman" w:cs="Times New Roman"/>
          <w:sz w:val="24"/>
          <w:szCs w:val="24"/>
          <w:lang w:val="uk-UA"/>
        </w:rPr>
        <w:t>10. В чому сутність дивізіональної оргструктури управління?</w:t>
      </w:r>
    </w:p>
    <w:p w:rsidR="008B7107" w:rsidRDefault="008B7107" w:rsidP="008B7107">
      <w:pPr>
        <w:pStyle w:val="a6"/>
        <w:spacing w:before="0" w:beforeAutospacing="0" w:after="0" w:afterAutospacing="0"/>
        <w:ind w:firstLine="360"/>
        <w:jc w:val="both"/>
        <w:rPr>
          <w:rStyle w:val="a7"/>
          <w:iCs/>
          <w:lang w:val="uk-UA"/>
        </w:rPr>
      </w:pPr>
    </w:p>
    <w:p w:rsidR="008B7107" w:rsidRPr="001F3CC8" w:rsidRDefault="008B7107" w:rsidP="008B7107">
      <w:pPr>
        <w:pStyle w:val="32"/>
        <w:shd w:val="clear" w:color="auto" w:fill="auto"/>
        <w:tabs>
          <w:tab w:val="left" w:pos="994"/>
        </w:tabs>
        <w:spacing w:line="240" w:lineRule="auto"/>
        <w:ind w:right="580" w:firstLine="540"/>
        <w:rPr>
          <w:rFonts w:ascii="Times New Roman" w:hAnsi="Times New Roman" w:cs="Times New Roman"/>
          <w:sz w:val="24"/>
          <w:szCs w:val="24"/>
          <w:lang w:val="uk-UA"/>
        </w:rPr>
      </w:pPr>
    </w:p>
    <w:p w:rsidR="008B7107" w:rsidRDefault="008B7107">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lastRenderedPageBreak/>
        <w:t>Тема 5. Керівництво та лідерство на підприємстві</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План:</w:t>
      </w:r>
    </w:p>
    <w:p w:rsidR="008B7107" w:rsidRPr="008B7107" w:rsidRDefault="008B7107" w:rsidP="008B7107">
      <w:pPr>
        <w:numPr>
          <w:ilvl w:val="0"/>
          <w:numId w:val="21"/>
        </w:numPr>
        <w:spacing w:after="0" w:line="240" w:lineRule="auto"/>
        <w:contextualSpacing/>
        <w:jc w:val="both"/>
        <w:rPr>
          <w:rFonts w:ascii="Times New Roman" w:hAnsi="Times New Roman" w:cs="Times New Roman"/>
          <w:sz w:val="24"/>
          <w:szCs w:val="24"/>
          <w:lang w:val="uk-UA"/>
        </w:rPr>
      </w:pPr>
      <w:r w:rsidRPr="008B7107">
        <w:rPr>
          <w:rFonts w:ascii="Times New Roman" w:eastAsia="Calibri" w:hAnsi="Times New Roman" w:cs="Times New Roman"/>
          <w:bCs/>
          <w:spacing w:val="7"/>
          <w:sz w:val="24"/>
          <w:szCs w:val="24"/>
          <w:lang w:val="uk-UA"/>
        </w:rPr>
        <w:t>Суть процесу керівництва</w:t>
      </w:r>
      <w:r w:rsidRPr="008B7107">
        <w:rPr>
          <w:rFonts w:ascii="Times New Roman" w:hAnsi="Times New Roman" w:cs="Times New Roman"/>
          <w:sz w:val="24"/>
          <w:szCs w:val="24"/>
          <w:lang w:val="uk-UA"/>
        </w:rPr>
        <w:t>.</w:t>
      </w:r>
    </w:p>
    <w:p w:rsidR="008B7107" w:rsidRPr="008B7107" w:rsidRDefault="008B7107" w:rsidP="008B7107">
      <w:pPr>
        <w:numPr>
          <w:ilvl w:val="0"/>
          <w:numId w:val="21"/>
        </w:numPr>
        <w:spacing w:after="0" w:line="240" w:lineRule="auto"/>
        <w:contextualSpacing/>
        <w:jc w:val="both"/>
        <w:rPr>
          <w:rFonts w:ascii="Times New Roman" w:hAnsi="Times New Roman" w:cs="Times New Roman"/>
          <w:sz w:val="24"/>
          <w:szCs w:val="24"/>
          <w:lang w:val="uk-UA"/>
        </w:rPr>
      </w:pPr>
      <w:r w:rsidRPr="008B7107">
        <w:rPr>
          <w:rFonts w:ascii="Times New Roman" w:eastAsia="Calibri" w:hAnsi="Times New Roman" w:cs="Times New Roman"/>
          <w:sz w:val="24"/>
          <w:szCs w:val="24"/>
          <w:lang w:val="uk-UA"/>
        </w:rPr>
        <w:t>Сутність категорій «лідерство», «вплив» та «влада»</w:t>
      </w:r>
      <w:r w:rsidRPr="008B7107">
        <w:rPr>
          <w:rFonts w:ascii="Times New Roman" w:hAnsi="Times New Roman"/>
          <w:sz w:val="24"/>
          <w:szCs w:val="24"/>
          <w:lang w:val="uk-UA"/>
        </w:rPr>
        <w:t>.</w:t>
      </w:r>
    </w:p>
    <w:p w:rsidR="008B7107" w:rsidRPr="008B7107" w:rsidRDefault="008B7107" w:rsidP="008B7107">
      <w:pPr>
        <w:numPr>
          <w:ilvl w:val="0"/>
          <w:numId w:val="21"/>
        </w:numPr>
        <w:spacing w:after="0" w:line="240" w:lineRule="auto"/>
        <w:contextualSpacing/>
        <w:jc w:val="both"/>
        <w:rPr>
          <w:rFonts w:ascii="Times New Roman" w:hAnsi="Times New Roman" w:cs="Times New Roman"/>
          <w:sz w:val="24"/>
          <w:szCs w:val="24"/>
          <w:lang w:val="uk-UA"/>
        </w:rPr>
      </w:pPr>
      <w:r w:rsidRPr="008B7107">
        <w:rPr>
          <w:rFonts w:ascii="Times New Roman" w:eastAsia="Calibri" w:hAnsi="Times New Roman" w:cs="Times New Roman"/>
          <w:bCs/>
          <w:spacing w:val="7"/>
          <w:sz w:val="24"/>
          <w:szCs w:val="24"/>
          <w:lang w:val="uk-UA"/>
        </w:rPr>
        <w:t>Стилі керівництва та типи менеджерів</w:t>
      </w:r>
      <w:r w:rsidRPr="008B7107">
        <w:rPr>
          <w:rFonts w:ascii="Times New Roman" w:hAnsi="Times New Roman" w:cs="Times New Roman"/>
          <w:sz w:val="24"/>
          <w:szCs w:val="24"/>
          <w:lang w:val="uk-UA"/>
        </w:rPr>
        <w:t>.</w:t>
      </w:r>
    </w:p>
    <w:p w:rsidR="008B7107" w:rsidRPr="008B7107" w:rsidRDefault="008B7107" w:rsidP="008B7107">
      <w:pPr>
        <w:numPr>
          <w:ilvl w:val="0"/>
          <w:numId w:val="21"/>
        </w:numPr>
        <w:spacing w:after="0" w:line="240" w:lineRule="auto"/>
        <w:contextualSpacing/>
        <w:jc w:val="both"/>
        <w:rPr>
          <w:rFonts w:ascii="Times New Roman" w:hAnsi="Times New Roman" w:cs="Times New Roman"/>
          <w:sz w:val="24"/>
          <w:szCs w:val="24"/>
          <w:lang w:val="uk-UA"/>
        </w:rPr>
      </w:pPr>
      <w:r w:rsidRPr="008B7107">
        <w:rPr>
          <w:rFonts w:ascii="Times New Roman" w:eastAsia="Calibri" w:hAnsi="Times New Roman" w:cs="Times New Roman"/>
          <w:bCs/>
          <w:spacing w:val="7"/>
          <w:sz w:val="24"/>
          <w:szCs w:val="24"/>
          <w:lang w:val="uk-UA"/>
        </w:rPr>
        <w:t>Шляхи вдосконалення керівництва персоналом</w:t>
      </w:r>
      <w:r w:rsidRPr="008B7107">
        <w:rPr>
          <w:rFonts w:ascii="Times New Roman" w:hAnsi="Times New Roman" w:cs="Times New Roman"/>
          <w:sz w:val="24"/>
          <w:szCs w:val="24"/>
          <w:lang w:val="uk-UA"/>
        </w:rPr>
        <w:t>.</w:t>
      </w:r>
    </w:p>
    <w:p w:rsidR="008B7107" w:rsidRPr="008B7107" w:rsidRDefault="008B7107" w:rsidP="008B7107">
      <w:pPr>
        <w:numPr>
          <w:ilvl w:val="0"/>
          <w:numId w:val="21"/>
        </w:numPr>
        <w:spacing w:after="0" w:line="240" w:lineRule="auto"/>
        <w:contextualSpacing/>
        <w:jc w:val="both"/>
        <w:rPr>
          <w:rFonts w:ascii="Times New Roman" w:hAnsi="Times New Roman" w:cs="Times New Roman"/>
          <w:sz w:val="24"/>
          <w:szCs w:val="24"/>
          <w:lang w:val="uk-UA"/>
        </w:rPr>
      </w:pPr>
      <w:r w:rsidRPr="008B7107">
        <w:rPr>
          <w:rFonts w:ascii="Times New Roman" w:eastAsia="Calibri" w:hAnsi="Times New Roman" w:cs="Times New Roman"/>
          <w:sz w:val="24"/>
          <w:szCs w:val="24"/>
          <w:lang w:val="uk-UA"/>
        </w:rPr>
        <w:t>Основні підходи до проблеми ефективності лідерства</w:t>
      </w:r>
      <w:r w:rsidRPr="008B7107">
        <w:rPr>
          <w:rFonts w:ascii="Times New Roman" w:hAnsi="Times New Roman" w:cs="Times New Roman"/>
          <w:sz w:val="24"/>
          <w:szCs w:val="24"/>
          <w:lang w:val="uk-UA"/>
        </w:rPr>
        <w:t>.</w:t>
      </w:r>
    </w:p>
    <w:p w:rsidR="008B7107" w:rsidRPr="008B7107" w:rsidRDefault="008B7107" w:rsidP="008B7107">
      <w:pPr>
        <w:spacing w:after="120" w:line="240" w:lineRule="auto"/>
        <w:jc w:val="both"/>
        <w:rPr>
          <w:rFonts w:ascii="Times New Roman" w:eastAsia="Times New Roman" w:hAnsi="Times New Roman" w:cs="Times New Roman"/>
          <w:b/>
          <w:sz w:val="24"/>
          <w:szCs w:val="24"/>
          <w:lang w:eastAsia="ru-RU"/>
        </w:rPr>
      </w:pPr>
    </w:p>
    <w:p w:rsidR="008B7107" w:rsidRPr="008B7107" w:rsidRDefault="008B7107" w:rsidP="008B7107">
      <w:pPr>
        <w:spacing w:after="12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 xml:space="preserve">Мета: </w:t>
      </w:r>
    </w:p>
    <w:p w:rsidR="008B7107" w:rsidRPr="008B7107" w:rsidRDefault="008B7107" w:rsidP="008B7107">
      <w:pPr>
        <w:spacing w:after="12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b/>
          <w:sz w:val="24"/>
          <w:szCs w:val="24"/>
          <w:lang w:val="uk-UA" w:eastAsia="ru-RU"/>
        </w:rPr>
        <w:tab/>
        <w:t xml:space="preserve">навчальна – </w:t>
      </w:r>
      <w:r w:rsidRPr="008B7107">
        <w:rPr>
          <w:rFonts w:ascii="Times New Roman" w:eastAsia="Times New Roman" w:hAnsi="Times New Roman" w:cs="Times New Roman"/>
          <w:sz w:val="24"/>
          <w:szCs w:val="24"/>
          <w:lang w:val="uk-UA" w:eastAsia="ru-RU"/>
        </w:rPr>
        <w:t>розкриття суті процесу керівництва та лідерства на підприємстві;</w:t>
      </w:r>
    </w:p>
    <w:p w:rsidR="008B7107" w:rsidRPr="008B7107" w:rsidRDefault="008B7107" w:rsidP="008B7107">
      <w:pPr>
        <w:spacing w:after="12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eastAsia="ru-RU"/>
        </w:rPr>
        <w:t>-</w:t>
      </w:r>
      <w:r w:rsidRPr="008B7107">
        <w:rPr>
          <w:rFonts w:ascii="Times New Roman" w:eastAsia="Times New Roman" w:hAnsi="Times New Roman" w:cs="Times New Roman"/>
          <w:sz w:val="24"/>
          <w:szCs w:val="24"/>
          <w:lang w:eastAsia="ru-RU"/>
        </w:rPr>
        <w:tab/>
      </w:r>
      <w:r w:rsidRPr="008B7107">
        <w:rPr>
          <w:rFonts w:ascii="Times New Roman" w:eastAsia="Times New Roman" w:hAnsi="Times New Roman" w:cs="Times New Roman"/>
          <w:b/>
          <w:sz w:val="24"/>
          <w:szCs w:val="24"/>
          <w:lang w:eastAsia="ru-RU"/>
        </w:rPr>
        <w:t>виховна</w:t>
      </w:r>
      <w:r w:rsidRPr="008B7107">
        <w:rPr>
          <w:rFonts w:ascii="Times New Roman" w:eastAsia="Times New Roman" w:hAnsi="Times New Roman" w:cs="Times New Roman"/>
          <w:sz w:val="24"/>
          <w:szCs w:val="24"/>
          <w:lang w:eastAsia="ru-RU"/>
        </w:rPr>
        <w:t xml:space="preserve"> – </w:t>
      </w:r>
      <w:r w:rsidRPr="008B7107">
        <w:rPr>
          <w:rFonts w:ascii="Times New Roman" w:eastAsia="Times New Roman" w:hAnsi="Times New Roman" w:cs="Times New Roman"/>
          <w:color w:val="000000"/>
          <w:sz w:val="24"/>
          <w:szCs w:val="24"/>
          <w:lang w:val="uk-UA" w:eastAsia="ru-RU"/>
        </w:rPr>
        <w:t xml:space="preserve">виховання </w:t>
      </w:r>
      <w:r w:rsidRPr="008B7107">
        <w:rPr>
          <w:rFonts w:ascii="Times New Roman" w:eastAsia="Times New Roman" w:hAnsi="Times New Roman" w:cs="Times New Roman"/>
          <w:color w:val="000000"/>
          <w:sz w:val="24"/>
          <w:szCs w:val="24"/>
          <w:lang w:eastAsia="ru-RU"/>
        </w:rPr>
        <w:t>у студентів</w:t>
      </w:r>
      <w:r w:rsidRPr="008B7107">
        <w:rPr>
          <w:rFonts w:ascii="Times New Roman" w:eastAsia="Times New Roman" w:hAnsi="Times New Roman" w:cs="Times New Roman"/>
          <w:color w:val="000000"/>
          <w:sz w:val="24"/>
          <w:szCs w:val="24"/>
          <w:lang w:val="uk-UA" w:eastAsia="ru-RU"/>
        </w:rPr>
        <w:t xml:space="preserve"> економічної культури, навичок підприємництва, відповідальності, ініціативності;</w:t>
      </w:r>
    </w:p>
    <w:p w:rsidR="008B7107" w:rsidRPr="008B7107" w:rsidRDefault="008B7107" w:rsidP="008B7107">
      <w:pPr>
        <w:spacing w:after="12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розвиваюча</w:t>
      </w:r>
      <w:r w:rsidRPr="008B7107">
        <w:rPr>
          <w:rFonts w:ascii="Times New Roman" w:eastAsia="Times New Roman" w:hAnsi="Times New Roman" w:cs="Times New Roman"/>
          <w:sz w:val="24"/>
          <w:szCs w:val="24"/>
          <w:lang w:val="uk-UA" w:eastAsia="ru-RU"/>
        </w:rPr>
        <w:t xml:space="preserve"> – розвиток уміння визначати стилі керівництва, розрізняти типи менеджерів.</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p>
    <w:p w:rsidR="008B7107" w:rsidRPr="008B7107" w:rsidRDefault="008B7107" w:rsidP="008B7107">
      <w:pPr>
        <w:spacing w:after="0" w:line="240" w:lineRule="auto"/>
        <w:contextualSpacing/>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1. Суть процесу керівництва</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Керівництво</w:t>
      </w:r>
      <w:r w:rsidRPr="008B7107">
        <w:rPr>
          <w:rFonts w:ascii="Times New Roman" w:hAnsi="Times New Roman" w:cs="Times New Roman"/>
          <w:sz w:val="24"/>
          <w:szCs w:val="24"/>
          <w:lang w:val="uk-UA"/>
        </w:rPr>
        <w:t xml:space="preserve"> – це управлінська діяльність, спрямована на забезпечення впливу керуючої підсистеми на керовану з метою виконання місії та цілей організації. Керівництво виступає об'єднуючою функцією управління, яка забезпечує виконання загальних і конкретних функцій управління, дію методів управління та реалізацію управлінських рішень. Американські вчені Р.Блейк та Д.Моутон підкреслювали, що сильне та ефективне керівництво сприяє створенню атмосфери участі та колективної підтримки цілей організації, формуванню стимулів у її членів в усуненні перепон і досягненні максимальних результатів.</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Керівник організації</w:t>
      </w:r>
      <w:r w:rsidRPr="008B7107">
        <w:rPr>
          <w:rFonts w:ascii="Times New Roman" w:hAnsi="Times New Roman" w:cs="Times New Roman"/>
          <w:sz w:val="24"/>
          <w:szCs w:val="24"/>
          <w:lang w:val="uk-UA"/>
        </w:rPr>
        <w:t xml:space="preserve"> – людина, яка впливає на інших через дану йому владу з метою забезпечення завдань організації для досягнення її цілей. </w:t>
      </w:r>
      <w:r w:rsidRPr="008B7107">
        <w:rPr>
          <w:rFonts w:ascii="Times New Roman" w:hAnsi="Times New Roman" w:cs="Times New Roman"/>
          <w:b/>
          <w:sz w:val="24"/>
          <w:szCs w:val="24"/>
          <w:lang w:val="uk-UA"/>
        </w:rPr>
        <w:t>Керівник може бути одночасно і лідером.</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Отже, </w:t>
      </w:r>
      <w:r w:rsidRPr="008B7107">
        <w:rPr>
          <w:rFonts w:ascii="Times New Roman" w:hAnsi="Times New Roman" w:cs="Times New Roman"/>
          <w:b/>
          <w:sz w:val="24"/>
          <w:szCs w:val="24"/>
          <w:lang w:val="uk-UA"/>
        </w:rPr>
        <w:t>керівництво</w:t>
      </w:r>
      <w:r w:rsidRPr="008B7107">
        <w:rPr>
          <w:rFonts w:ascii="Times New Roman" w:hAnsi="Times New Roman" w:cs="Times New Roman"/>
          <w:sz w:val="24"/>
          <w:szCs w:val="24"/>
          <w:lang w:val="uk-UA"/>
        </w:rPr>
        <w:t xml:space="preserve"> – це процес впливу на підлеглих, який є способом заставити їх працювати на досягнення єдиної мети. </w:t>
      </w:r>
      <w:r w:rsidRPr="008B7107">
        <w:rPr>
          <w:rFonts w:ascii="Times New Roman" w:hAnsi="Times New Roman" w:cs="Times New Roman"/>
          <w:b/>
          <w:sz w:val="24"/>
          <w:szCs w:val="24"/>
          <w:lang w:val="uk-UA"/>
        </w:rPr>
        <w:t>Керівництво в бізнесі</w:t>
      </w:r>
      <w:r w:rsidRPr="008B7107">
        <w:rPr>
          <w:rFonts w:ascii="Times New Roman" w:hAnsi="Times New Roman" w:cs="Times New Roman"/>
          <w:sz w:val="24"/>
          <w:szCs w:val="24"/>
          <w:lang w:val="uk-UA"/>
        </w:rPr>
        <w:t xml:space="preserve"> – це здатність заставити весь колектив прагнути до виконання завдань, які стоять перед організацією.</w:t>
      </w:r>
    </w:p>
    <w:p w:rsidR="008B7107" w:rsidRPr="008B7107" w:rsidRDefault="008B7107" w:rsidP="008B7107">
      <w:pPr>
        <w:spacing w:after="0"/>
        <w:ind w:firstLine="708"/>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Особливості керівництва:</w:t>
      </w:r>
    </w:p>
    <w:p w:rsidR="008B7107" w:rsidRPr="008B7107" w:rsidRDefault="008B7107" w:rsidP="008B7107">
      <w:pPr>
        <w:numPr>
          <w:ilvl w:val="0"/>
          <w:numId w:val="43"/>
        </w:numPr>
        <w:spacing w:after="0"/>
        <w:ind w:left="0" w:firstLine="284"/>
        <w:contextualSpacing/>
        <w:jc w:val="both"/>
        <w:rPr>
          <w:rFonts w:ascii="Times New Roman" w:hAnsi="Times New Roman" w:cs="Times New Roman"/>
          <w:b/>
          <w:sz w:val="24"/>
          <w:szCs w:val="24"/>
          <w:lang w:val="uk-UA"/>
        </w:rPr>
      </w:pPr>
      <w:r w:rsidRPr="008B7107">
        <w:rPr>
          <w:rFonts w:ascii="Times New Roman" w:hAnsi="Times New Roman" w:cs="Times New Roman"/>
          <w:sz w:val="24"/>
          <w:szCs w:val="24"/>
          <w:lang w:val="uk-UA"/>
        </w:rPr>
        <w:t>керівництво варто розглядати як процес, який, у свою чергу, може бути розбитий на окремі і кроки керівництва, які направлені на досягнення проміжних оперативних цілей. Керувати можна навчитися, в потенціалі це дано кожному;</w:t>
      </w:r>
    </w:p>
    <w:p w:rsidR="008B7107" w:rsidRPr="008B7107" w:rsidRDefault="008B7107" w:rsidP="008B7107">
      <w:pPr>
        <w:numPr>
          <w:ilvl w:val="0"/>
          <w:numId w:val="43"/>
        </w:numPr>
        <w:spacing w:after="0"/>
        <w:ind w:left="0" w:firstLine="284"/>
        <w:contextualSpacing/>
        <w:jc w:val="both"/>
        <w:rPr>
          <w:rFonts w:ascii="Times New Roman" w:hAnsi="Times New Roman" w:cs="Times New Roman"/>
          <w:b/>
          <w:sz w:val="24"/>
          <w:szCs w:val="24"/>
          <w:lang w:val="uk-UA"/>
        </w:rPr>
      </w:pPr>
      <w:r w:rsidRPr="008B7107">
        <w:rPr>
          <w:rFonts w:ascii="Times New Roman" w:hAnsi="Times New Roman" w:cs="Times New Roman"/>
          <w:sz w:val="24"/>
          <w:szCs w:val="24"/>
          <w:lang w:val="uk-UA"/>
        </w:rPr>
        <w:t>другим елементом керівництва є безпосередній вплив на підлеглих;</w:t>
      </w:r>
    </w:p>
    <w:p w:rsidR="008B7107" w:rsidRPr="008B7107" w:rsidRDefault="008B7107" w:rsidP="008B7107">
      <w:pPr>
        <w:numPr>
          <w:ilvl w:val="0"/>
          <w:numId w:val="43"/>
        </w:numPr>
        <w:spacing w:after="0"/>
        <w:ind w:left="0" w:firstLine="284"/>
        <w:contextualSpacing/>
        <w:jc w:val="both"/>
        <w:rPr>
          <w:rFonts w:ascii="Times New Roman" w:hAnsi="Times New Roman" w:cs="Times New Roman"/>
          <w:b/>
          <w:sz w:val="24"/>
          <w:szCs w:val="24"/>
          <w:lang w:val="uk-UA"/>
        </w:rPr>
      </w:pPr>
      <w:r w:rsidRPr="008B7107">
        <w:rPr>
          <w:rFonts w:ascii="Times New Roman" w:hAnsi="Times New Roman" w:cs="Times New Roman"/>
          <w:sz w:val="24"/>
          <w:szCs w:val="24"/>
          <w:lang w:val="uk-UA"/>
        </w:rPr>
        <w:t>обов'язкова наявність послідовників і спільної мети, на досягнення якої будуть направлені спільні зусилля.</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Результати керівництва з самого початку закладені в системі його здійснення. </w:t>
      </w:r>
      <w:r w:rsidRPr="008B7107">
        <w:rPr>
          <w:rFonts w:ascii="Times New Roman" w:hAnsi="Times New Roman" w:cs="Times New Roman"/>
          <w:b/>
          <w:sz w:val="24"/>
          <w:szCs w:val="24"/>
          <w:lang w:val="uk-UA"/>
        </w:rPr>
        <w:t>Результат керівництва</w:t>
      </w:r>
      <w:r w:rsidRPr="008B7107">
        <w:rPr>
          <w:rFonts w:ascii="Times New Roman" w:hAnsi="Times New Roman" w:cs="Times New Roman"/>
          <w:sz w:val="24"/>
          <w:szCs w:val="24"/>
          <w:lang w:val="uk-UA"/>
        </w:rPr>
        <w:t xml:space="preserve"> – похідна від якості його виконання.</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Центральною фігурою в системі менеджменту будь-якої організації є менеджер – керівник, який управляє власне організацією, якимось конкретним видом діяльності, функцією підрозділом, службою, групою людей тощо.</w:t>
      </w:r>
    </w:p>
    <w:p w:rsidR="008B7107" w:rsidRPr="008B7107" w:rsidRDefault="008B7107" w:rsidP="008B7107">
      <w:pPr>
        <w:spacing w:after="0"/>
        <w:ind w:firstLine="708"/>
        <w:jc w:val="both"/>
        <w:rPr>
          <w:rFonts w:ascii="Times New Roman" w:hAnsi="Times New Roman" w:cs="Times New Roman"/>
          <w:b/>
          <w:sz w:val="24"/>
          <w:szCs w:val="24"/>
          <w:lang w:val="uk-UA"/>
        </w:rPr>
      </w:pPr>
      <w:r w:rsidRPr="008B7107">
        <w:rPr>
          <w:rFonts w:ascii="Times New Roman" w:hAnsi="Times New Roman" w:cs="Times New Roman"/>
          <w:sz w:val="24"/>
          <w:szCs w:val="24"/>
          <w:lang w:val="uk-UA"/>
        </w:rPr>
        <w:t xml:space="preserve">Відомий український економіст Валерій Терещенко підкреслював, що </w:t>
      </w:r>
      <w:r w:rsidRPr="008B7107">
        <w:rPr>
          <w:rFonts w:ascii="Times New Roman" w:hAnsi="Times New Roman" w:cs="Times New Roman"/>
          <w:b/>
          <w:sz w:val="24"/>
          <w:szCs w:val="24"/>
          <w:lang w:val="uk-UA"/>
        </w:rPr>
        <w:t>завдання керівника</w:t>
      </w:r>
      <w:r w:rsidRPr="008B7107">
        <w:rPr>
          <w:rFonts w:ascii="Times New Roman" w:hAnsi="Times New Roman" w:cs="Times New Roman"/>
          <w:sz w:val="24"/>
          <w:szCs w:val="24"/>
          <w:lang w:val="uk-UA"/>
        </w:rPr>
        <w:t xml:space="preserve"> – диригувати, підібрати хороший персонал, розробити організаційну структуру підприємства, вибрати загальний напрям його діяльності, координувати всю роботу, боротися з непродуктивними втратами часу. </w:t>
      </w:r>
      <w:r w:rsidRPr="008B7107">
        <w:rPr>
          <w:rFonts w:ascii="Times New Roman" w:hAnsi="Times New Roman" w:cs="Times New Roman"/>
          <w:b/>
          <w:sz w:val="24"/>
          <w:szCs w:val="24"/>
          <w:lang w:val="uk-UA"/>
        </w:rPr>
        <w:t>Найважливіші завдання керівника – вчитись інтенсивно працювати, поліпшувати якість роботи.</w:t>
      </w:r>
    </w:p>
    <w:p w:rsidR="008B7107" w:rsidRPr="008B7107" w:rsidRDefault="008B7107" w:rsidP="008B7107">
      <w:pPr>
        <w:spacing w:after="0"/>
        <w:ind w:firstLine="708"/>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Роберт Блейк та Джейн Моутон показали, що для забезпечення ефективного керівництва треба враховувати такі шість елементів:</w:t>
      </w:r>
    </w:p>
    <w:p w:rsidR="008B7107" w:rsidRPr="008B7107" w:rsidRDefault="008B7107" w:rsidP="008B7107">
      <w:pPr>
        <w:spacing w:after="0"/>
        <w:ind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lastRenderedPageBreak/>
        <w:t xml:space="preserve">1) ініціативність; </w:t>
      </w:r>
    </w:p>
    <w:p w:rsidR="008B7107" w:rsidRPr="008B7107" w:rsidRDefault="008B7107" w:rsidP="008B7107">
      <w:pPr>
        <w:spacing w:after="0"/>
        <w:ind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2) інформованість; </w:t>
      </w:r>
    </w:p>
    <w:p w:rsidR="008B7107" w:rsidRPr="008B7107" w:rsidRDefault="008B7107" w:rsidP="008B7107">
      <w:pPr>
        <w:spacing w:after="0"/>
        <w:ind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3) захист своєї думки; </w:t>
      </w:r>
    </w:p>
    <w:p w:rsidR="008B7107" w:rsidRPr="008B7107" w:rsidRDefault="008B7107" w:rsidP="008B7107">
      <w:pPr>
        <w:spacing w:after="0"/>
        <w:ind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4) прийняття рішень; </w:t>
      </w:r>
    </w:p>
    <w:p w:rsidR="008B7107" w:rsidRPr="008B7107" w:rsidRDefault="008B7107" w:rsidP="008B7107">
      <w:pPr>
        <w:spacing w:after="0"/>
        <w:ind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5) розв'язання конфліктних ситуацій; </w:t>
      </w:r>
    </w:p>
    <w:p w:rsidR="008B7107" w:rsidRPr="008B7107" w:rsidRDefault="008B7107" w:rsidP="008B7107">
      <w:pPr>
        <w:spacing w:after="0"/>
        <w:ind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6) критичний аналіз.</w:t>
      </w:r>
    </w:p>
    <w:p w:rsidR="008B7107" w:rsidRPr="008B7107" w:rsidRDefault="008B7107" w:rsidP="008B7107">
      <w:pPr>
        <w:spacing w:after="0"/>
        <w:ind w:firstLine="708"/>
        <w:jc w:val="both"/>
        <w:rPr>
          <w:rFonts w:ascii="Times New Roman" w:hAnsi="Times New Roman" w:cs="Times New Roman"/>
          <w:sz w:val="24"/>
          <w:szCs w:val="24"/>
          <w:lang w:val="uk-UA"/>
        </w:rPr>
      </w:pPr>
    </w:p>
    <w:p w:rsidR="008B7107" w:rsidRPr="008B7107" w:rsidRDefault="008B7107" w:rsidP="008B7107">
      <w:pPr>
        <w:spacing w:after="0"/>
        <w:jc w:val="both"/>
        <w:rPr>
          <w:rFonts w:ascii="Times New Roman" w:hAnsi="Times New Roman" w:cs="Times New Roman"/>
          <w:b/>
          <w:sz w:val="24"/>
          <w:szCs w:val="24"/>
          <w:lang w:val="uk-UA"/>
        </w:rPr>
      </w:pPr>
      <w:r w:rsidRPr="008B7107">
        <w:rPr>
          <w:rFonts w:ascii="Times New Roman" w:eastAsia="Calibri" w:hAnsi="Times New Roman" w:cs="Times New Roman"/>
          <w:b/>
          <w:sz w:val="24"/>
          <w:szCs w:val="24"/>
          <w:lang w:val="uk-UA"/>
        </w:rPr>
        <w:t>2. Сутність категорій «лідерство», «вплив» та «влада»</w:t>
      </w:r>
    </w:p>
    <w:p w:rsidR="008B7107" w:rsidRPr="008B7107" w:rsidRDefault="008B7107" w:rsidP="008B7107">
      <w:pPr>
        <w:spacing w:after="0"/>
        <w:ind w:firstLine="708"/>
        <w:jc w:val="both"/>
        <w:rPr>
          <w:rFonts w:ascii="Times New Roman" w:hAnsi="Times New Roman" w:cs="Times New Roman"/>
          <w:sz w:val="24"/>
          <w:szCs w:val="24"/>
          <w:lang w:val="uk-UA"/>
        </w:rPr>
      </w:pP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В основі керівництва лежать такі категорії менеджменту, як лідерство, вплив і влада.</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Лідерство</w:t>
      </w:r>
      <w:r w:rsidRPr="008B7107">
        <w:rPr>
          <w:rFonts w:ascii="Times New Roman" w:hAnsi="Times New Roman" w:cs="Times New Roman"/>
          <w:sz w:val="24"/>
          <w:szCs w:val="24"/>
          <w:lang w:val="uk-UA"/>
        </w:rPr>
        <w:t xml:space="preserve"> – це здатність за рахунок особистих якостей здійснювати вплив на окремі особи та групи працівників з метою зосередження їх зусиль на досягнення цілей організації.</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Вплив</w:t>
      </w:r>
      <w:r w:rsidRPr="008B7107">
        <w:rPr>
          <w:rFonts w:ascii="Times New Roman" w:hAnsi="Times New Roman" w:cs="Times New Roman"/>
          <w:sz w:val="24"/>
          <w:szCs w:val="24"/>
          <w:lang w:val="uk-UA"/>
        </w:rPr>
        <w:t xml:space="preserve"> – це будь-яка поведінка одного індивіда, яка вносить зміни у поведінку, стосунки, відчуття іншого індивіда.</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Влада</w:t>
      </w:r>
      <w:r w:rsidRPr="008B7107">
        <w:rPr>
          <w:rFonts w:ascii="Times New Roman" w:hAnsi="Times New Roman" w:cs="Times New Roman"/>
          <w:sz w:val="24"/>
          <w:szCs w:val="24"/>
          <w:lang w:val="uk-UA"/>
        </w:rPr>
        <w:t xml:space="preserve"> – це можливість впливати на поведінку інших людей за рахунок одержаних повноважень.</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Із набуттям </w:t>
      </w:r>
      <w:r w:rsidRPr="008B7107">
        <w:rPr>
          <w:rFonts w:ascii="Times New Roman" w:hAnsi="Times New Roman" w:cs="Times New Roman"/>
          <w:b/>
          <w:sz w:val="24"/>
          <w:szCs w:val="24"/>
          <w:lang w:val="uk-UA"/>
        </w:rPr>
        <w:t>формальних повноважень</w:t>
      </w:r>
      <w:r w:rsidRPr="008B7107">
        <w:rPr>
          <w:rFonts w:ascii="Times New Roman" w:hAnsi="Times New Roman" w:cs="Times New Roman"/>
          <w:sz w:val="24"/>
          <w:szCs w:val="24"/>
          <w:lang w:val="uk-UA"/>
        </w:rPr>
        <w:t xml:space="preserve"> керівник отримує певну владу. Він повинен усвідомлювати, що масштаб влади визначається не лише рівнем його формальних повноважень, а й мірою залежності підлеглих від нього.</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Влада керівника виявляється в тому</w:t>
      </w:r>
      <w:r w:rsidRPr="008B7107">
        <w:rPr>
          <w:rFonts w:ascii="Times New Roman" w:hAnsi="Times New Roman" w:cs="Times New Roman"/>
          <w:sz w:val="24"/>
          <w:szCs w:val="24"/>
          <w:lang w:val="uk-UA"/>
        </w:rPr>
        <w:t>, що від нього значною мірою залежать посади, заробітна плата, просування за службовою ієрархією, доступ до соціальних благ підлеглих. Однак у багатьох випадках і підлеглі мають владу над керівником, оскільки від них певною мірою залежить його поінформованість, неформальні контакти в колективі та ін.</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Найкраще для організації, коли її керівник одночасно є й лідером. Однак на практиці нерідко трапляється, що особа, яка є лідером колективу працівників (володіє здатністю впливати), не обіймає керівної посади (не має влади). Непоодинокими є випадки, коли керівник володіє тільки формальними повноваженнями (владою), будучи нездатним через свої особисті якості (відсутність лідерських рис) впливати на колектив. За таких обставин у колективі можливі конфлікти, стресові ситуації, поява боротьби за владу, що може негативно впливати на діяльність організації. У такому разі тільки мудрість, виважена поведінка керівника, вміння використовувати всі надбання сучасного менеджменту можуть стабілізувати ситуацію.</w:t>
      </w:r>
    </w:p>
    <w:p w:rsidR="008B7107" w:rsidRPr="008B7107" w:rsidRDefault="008B7107" w:rsidP="008B7107">
      <w:pPr>
        <w:spacing w:after="0"/>
        <w:ind w:firstLine="708"/>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Американський менеджмент виділяє наступні форми влади, які може застосовувати будь-який керівник:</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1.</w:t>
      </w:r>
      <w:r w:rsidRPr="008B7107">
        <w:rPr>
          <w:rFonts w:ascii="Times New Roman" w:hAnsi="Times New Roman" w:cs="Times New Roman"/>
          <w:sz w:val="24"/>
          <w:szCs w:val="24"/>
          <w:lang w:val="uk-UA"/>
        </w:rPr>
        <w:t xml:space="preserve"> </w:t>
      </w:r>
      <w:r w:rsidRPr="008B7107">
        <w:rPr>
          <w:rFonts w:ascii="Times New Roman" w:hAnsi="Times New Roman" w:cs="Times New Roman"/>
          <w:b/>
          <w:sz w:val="24"/>
          <w:szCs w:val="24"/>
          <w:lang w:val="uk-UA"/>
        </w:rPr>
        <w:t>Владу, яка базується на засадах примусу,</w:t>
      </w:r>
      <w:r w:rsidRPr="008B7107">
        <w:rPr>
          <w:rFonts w:ascii="Times New Roman" w:hAnsi="Times New Roman" w:cs="Times New Roman"/>
          <w:sz w:val="24"/>
          <w:szCs w:val="24"/>
          <w:lang w:val="uk-UA"/>
        </w:rPr>
        <w:t xml:space="preserve"> – виконавець вірить в те, що влада може заважати задоволенню певної потреби або спричинити неприємності, іншими словами, вплив на працівників базується на страху втратити роботу, повагу, захищеність тощо. До недоліків влади примусу належать: значні витрати на управління; відсутність у підлеглих довіри до керівництва; бажання помститися керівникові; поява головних процесів розвитку здібностей людини.</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2.</w:t>
      </w:r>
      <w:r w:rsidRPr="008B7107">
        <w:rPr>
          <w:rFonts w:ascii="Times New Roman" w:hAnsi="Times New Roman" w:cs="Times New Roman"/>
          <w:sz w:val="24"/>
          <w:szCs w:val="24"/>
          <w:lang w:val="uk-UA"/>
        </w:rPr>
        <w:t xml:space="preserve"> </w:t>
      </w:r>
      <w:r w:rsidRPr="008B7107">
        <w:rPr>
          <w:rFonts w:ascii="Times New Roman" w:hAnsi="Times New Roman" w:cs="Times New Roman"/>
          <w:b/>
          <w:sz w:val="24"/>
          <w:szCs w:val="24"/>
          <w:lang w:val="uk-UA"/>
        </w:rPr>
        <w:t>Владу, яка базується на засадах винагороди,</w:t>
      </w:r>
      <w:r w:rsidRPr="008B7107">
        <w:rPr>
          <w:rFonts w:ascii="Times New Roman" w:hAnsi="Times New Roman" w:cs="Times New Roman"/>
          <w:sz w:val="24"/>
          <w:szCs w:val="24"/>
          <w:lang w:val="uk-UA"/>
        </w:rPr>
        <w:t xml:space="preserve"> – виконавець вірить в те, що керівник має можливість задовільнити його насущні потреби. При цьому винагорода повинна бути цінною. Посилення влади винагороди часто досягається шляхом особистих послуг. До недоліків влади винагороди належать: обмеженість розмірів винагороди; обмеження використання винагород законодавчими актами, політикою фірми; труднощі у з'ясуванні ставлення працівника до винагороди.</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3.</w:t>
      </w:r>
      <w:r w:rsidRPr="008B7107">
        <w:rPr>
          <w:rFonts w:ascii="Times New Roman" w:hAnsi="Times New Roman" w:cs="Times New Roman"/>
          <w:sz w:val="24"/>
          <w:szCs w:val="24"/>
          <w:lang w:val="uk-UA"/>
        </w:rPr>
        <w:t xml:space="preserve"> </w:t>
      </w:r>
      <w:r w:rsidRPr="008B7107">
        <w:rPr>
          <w:rFonts w:ascii="Times New Roman" w:hAnsi="Times New Roman" w:cs="Times New Roman"/>
          <w:b/>
          <w:sz w:val="24"/>
          <w:szCs w:val="24"/>
          <w:lang w:val="uk-UA"/>
        </w:rPr>
        <w:t>Експертну владу</w:t>
      </w:r>
      <w:r w:rsidRPr="008B7107">
        <w:rPr>
          <w:rFonts w:ascii="Times New Roman" w:hAnsi="Times New Roman" w:cs="Times New Roman"/>
          <w:sz w:val="24"/>
          <w:szCs w:val="24"/>
          <w:lang w:val="uk-UA"/>
        </w:rPr>
        <w:t xml:space="preserve"> – коли виконавець вірить, що керівник своїм прикладом спонукає підлеглих до виконання поставлених завдань. Впливає така влада через розумну віру, коли виконавець свідомо і логічно довіряє знанням керівника. Менеджер повинен пам'ятати: якщо в групі є експерт, то вона, насамперед, буде сприймати його рекомендації, тобто підлеглий-експерт стає </w:t>
      </w:r>
      <w:r w:rsidRPr="008B7107">
        <w:rPr>
          <w:rFonts w:ascii="Times New Roman" w:hAnsi="Times New Roman" w:cs="Times New Roman"/>
          <w:sz w:val="24"/>
          <w:szCs w:val="24"/>
          <w:lang w:val="uk-UA"/>
        </w:rPr>
        <w:lastRenderedPageBreak/>
        <w:t>неформальним керівником. В організації підлеглі можуть мати глибші знання з певної проблеми, тому вони матимуть статус експертів і впливатимуть на управлінські рішення. За таких обставин керівник вивільняє свій час на розв'язання інших проблем. Відмова керівника від порад експерта-підлеглого свідчить про те, що він більше турбується про власну захищеність, ніж про інтереси організації. Недоліки експертної влади полягають у тому, що розумна віра менш стійка, ніж вплив харизматичної особистості.</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4.</w:t>
      </w:r>
      <w:r w:rsidRPr="008B7107">
        <w:rPr>
          <w:rFonts w:ascii="Times New Roman" w:hAnsi="Times New Roman" w:cs="Times New Roman"/>
          <w:sz w:val="24"/>
          <w:szCs w:val="24"/>
          <w:lang w:val="uk-UA"/>
        </w:rPr>
        <w:t xml:space="preserve"> </w:t>
      </w:r>
      <w:r w:rsidRPr="008B7107">
        <w:rPr>
          <w:rFonts w:ascii="Times New Roman" w:hAnsi="Times New Roman" w:cs="Times New Roman"/>
          <w:b/>
          <w:sz w:val="24"/>
          <w:szCs w:val="24"/>
          <w:lang w:val="uk-UA"/>
        </w:rPr>
        <w:t>Законну владу,</w:t>
      </w:r>
      <w:r w:rsidRPr="008B7107">
        <w:rPr>
          <w:rFonts w:ascii="Times New Roman" w:hAnsi="Times New Roman" w:cs="Times New Roman"/>
          <w:sz w:val="24"/>
          <w:szCs w:val="24"/>
          <w:lang w:val="uk-UA"/>
        </w:rPr>
        <w:t xml:space="preserve"> при якій виконавець вірить в те, що керівник має право віддати накази, а його обов'язок – виконувати їх. В її основу покладено традиції, здатні задовольнити потребу виконавця в захищеності й належності. Функціонування організації цілком залежить від здатності підлеглих за традицією визнавати авторитет законної влади. Традиції, на відміну від страху, спрямовані на задоволення потреб, що теж є винагородою. Виконавець при цьому реагує не на людину (керівника), а на відповідну посаду. Недоліками законної влади є: опір традицій організаційним змінам; відсутність тісного зв'язку між традиціями винагородами, з одного боку, то задоволенням власних потреб, з іншого; недостатнє використання потенціалу працівників, здібності яких часто залишаються непоміченими, оскільки вони не входять до формальної системи (групи).</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5.</w:t>
      </w:r>
      <w:r w:rsidRPr="008B7107">
        <w:rPr>
          <w:rFonts w:ascii="Times New Roman" w:hAnsi="Times New Roman" w:cs="Times New Roman"/>
          <w:sz w:val="24"/>
          <w:szCs w:val="24"/>
          <w:lang w:val="uk-UA"/>
        </w:rPr>
        <w:t xml:space="preserve"> </w:t>
      </w:r>
      <w:r w:rsidRPr="008B7107">
        <w:rPr>
          <w:rFonts w:ascii="Times New Roman" w:hAnsi="Times New Roman" w:cs="Times New Roman"/>
          <w:b/>
          <w:sz w:val="24"/>
          <w:szCs w:val="24"/>
          <w:lang w:val="uk-UA"/>
        </w:rPr>
        <w:t>Інформаційна влада.</w:t>
      </w:r>
      <w:r w:rsidRPr="008B7107">
        <w:rPr>
          <w:rFonts w:ascii="Times New Roman" w:hAnsi="Times New Roman" w:cs="Times New Roman"/>
          <w:sz w:val="24"/>
          <w:szCs w:val="24"/>
          <w:lang w:val="uk-UA"/>
        </w:rPr>
        <w:t xml:space="preserve"> Керівник завжди повинен володіти повною, достовірною і достатньою інформацією і пам'ятати, що яка інформація, такий і характер діяльності людей. Важливу роль при цьому відіграє система комунікацій та обробка інформації. Недоліками її є можливість неправильного оцінювання керівником отриманої інформації; невміле використання інформації щодо різних категорій підлеглих і груп працівників.</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6.</w:t>
      </w:r>
      <w:r w:rsidRPr="008B7107">
        <w:rPr>
          <w:rFonts w:ascii="Times New Roman" w:hAnsi="Times New Roman" w:cs="Times New Roman"/>
          <w:sz w:val="24"/>
          <w:szCs w:val="24"/>
          <w:lang w:val="uk-UA"/>
        </w:rPr>
        <w:t xml:space="preserve"> </w:t>
      </w:r>
      <w:r w:rsidRPr="008B7107">
        <w:rPr>
          <w:rFonts w:ascii="Times New Roman" w:hAnsi="Times New Roman" w:cs="Times New Roman"/>
          <w:b/>
          <w:sz w:val="24"/>
          <w:szCs w:val="24"/>
          <w:lang w:val="uk-UA"/>
        </w:rPr>
        <w:t>Еталонна влада.</w:t>
      </w:r>
      <w:r w:rsidRPr="008B7107">
        <w:rPr>
          <w:rFonts w:ascii="Times New Roman" w:hAnsi="Times New Roman" w:cs="Times New Roman"/>
          <w:sz w:val="24"/>
          <w:szCs w:val="24"/>
          <w:lang w:val="uk-UA"/>
        </w:rPr>
        <w:t xml:space="preserve"> В її основі – влада власного прикладу керівника. Формується на особистих якостях, рисах, здібностях лідерів (їх називають харизматичними – наділеними особливим даром). Як правило, таким лідерам властиві енергійність, імпозантність, незалежність характеру, ораторські здібності, освіченість, сприйняття похвал на власну адресу без себелюбства, пихатості, зарозумілості, інтелігентність, гідні манери поведінки, впевненість тощо. За такої форми влади існує загроза виникнення зарозумілості, пихатості керівника, що може привести до ігнорування інших форм влади.</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7.</w:t>
      </w:r>
      <w:r w:rsidRPr="008B7107">
        <w:rPr>
          <w:rFonts w:ascii="Times New Roman" w:hAnsi="Times New Roman" w:cs="Times New Roman"/>
          <w:sz w:val="24"/>
          <w:szCs w:val="24"/>
          <w:lang w:val="uk-UA"/>
        </w:rPr>
        <w:t xml:space="preserve"> </w:t>
      </w:r>
      <w:r w:rsidRPr="008B7107">
        <w:rPr>
          <w:rFonts w:ascii="Times New Roman" w:hAnsi="Times New Roman" w:cs="Times New Roman"/>
          <w:b/>
          <w:sz w:val="24"/>
          <w:szCs w:val="24"/>
          <w:lang w:val="uk-UA"/>
        </w:rPr>
        <w:t>Дисциплінарна влада.</w:t>
      </w:r>
      <w:r w:rsidRPr="008B7107">
        <w:rPr>
          <w:rFonts w:ascii="Times New Roman" w:hAnsi="Times New Roman" w:cs="Times New Roman"/>
          <w:sz w:val="24"/>
          <w:szCs w:val="24"/>
          <w:lang w:val="uk-UA"/>
        </w:rPr>
        <w:t xml:space="preserve"> Вона базується на поведінці підлеглих, яка відображає дотримання встановлених стандартів, критеріїв, інструкцій, методик, наказів, розпоряджень тощо. Тому при цьому важливу роль відіграє якість законодавчої, нормативної адміністративної, інструктивної інших баз. Недоліками цієї форми є: пригнічення ініціативності та креативності працівників; неактуальність і невідповідність норм, критеріїв, нормативів, інструкцій поточної ситуації в організації.</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Високий рівень освіти ліквідовує багато відмінностей між керівником і виконавцями. Тому влада, що базується тільки на примусі, винагородах, традиціях, харизмі чи компетенції, не завжди є достатньо ефективною. Часто результативніше діє переконання працівників, залучення до управління.</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Переконання є дієвим за ефективного передавання точки зору керівника. Важливим при цьому є відносини між керівником і виконавцем, якщо в колективі панує довіра до керівника, ні в кого не виникає сумнівів, щодо його здатності враховувати їх інтелектуальний рівень, компетентність, запити і потреби. За таких обставин майже неможливим є виникнення конфлікту інтересів, а навпаки досягається єдність цілей керівника і підлеглих.</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Залучення працівників до управління здійснюється через спрямування їх зусиль на досягнення визначеної мети. Це заохочує підлеглих до ініціативності, розвитку здібностей, прагнення досягнути високих результатів.</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Загалом менеджер повинен використовувати такі важелі впливу, які найбільше відповідають конкретним проблемам, традиціям організації, здібностям та уподобанням її працівників.</w:t>
      </w:r>
    </w:p>
    <w:p w:rsidR="008B7107" w:rsidRPr="008B7107" w:rsidRDefault="008B7107" w:rsidP="008B7107">
      <w:pPr>
        <w:spacing w:after="0"/>
        <w:ind w:firstLine="708"/>
        <w:jc w:val="both"/>
        <w:rPr>
          <w:rFonts w:ascii="Times New Roman" w:hAnsi="Times New Roman" w:cs="Times New Roman"/>
          <w:sz w:val="24"/>
          <w:szCs w:val="24"/>
          <w:lang w:val="uk-UA"/>
        </w:rPr>
      </w:pPr>
    </w:p>
    <w:p w:rsidR="008B7107" w:rsidRPr="008B7107" w:rsidRDefault="008B7107" w:rsidP="008B7107">
      <w:pPr>
        <w:spacing w:after="0"/>
        <w:ind w:firstLine="708"/>
        <w:jc w:val="both"/>
        <w:rPr>
          <w:rFonts w:ascii="Times New Roman" w:hAnsi="Times New Roman" w:cs="Times New Roman"/>
          <w:sz w:val="24"/>
          <w:szCs w:val="24"/>
          <w:lang w:val="uk-UA"/>
        </w:rPr>
      </w:pPr>
    </w:p>
    <w:p w:rsidR="008B7107" w:rsidRPr="008B7107" w:rsidRDefault="008B7107" w:rsidP="008B7107">
      <w:pPr>
        <w:spacing w:after="0" w:line="240" w:lineRule="auto"/>
        <w:jc w:val="both"/>
        <w:rPr>
          <w:rFonts w:ascii="Times New Roman" w:eastAsia="Calibri" w:hAnsi="Times New Roman" w:cs="Times New Roman"/>
          <w:b/>
          <w:sz w:val="24"/>
          <w:szCs w:val="24"/>
          <w:lang w:val="uk-UA"/>
        </w:rPr>
      </w:pPr>
      <w:r w:rsidRPr="008B7107">
        <w:rPr>
          <w:rFonts w:ascii="Times New Roman" w:eastAsia="Calibri" w:hAnsi="Times New Roman" w:cs="Times New Roman"/>
          <w:b/>
          <w:sz w:val="24"/>
          <w:szCs w:val="24"/>
          <w:lang w:val="uk-UA"/>
        </w:rPr>
        <w:lastRenderedPageBreak/>
        <w:t>3. Стилі керівництва та типи менеджерів</w:t>
      </w:r>
    </w:p>
    <w:p w:rsidR="008B7107" w:rsidRPr="008B7107" w:rsidRDefault="008B7107" w:rsidP="008B7107">
      <w:pPr>
        <w:spacing w:after="0" w:line="240" w:lineRule="auto"/>
        <w:jc w:val="both"/>
        <w:rPr>
          <w:rFonts w:ascii="Times New Roman" w:eastAsia="Calibri" w:hAnsi="Times New Roman" w:cs="Times New Roman"/>
          <w:b/>
          <w:sz w:val="24"/>
          <w:szCs w:val="24"/>
          <w:lang w:val="uk-UA"/>
        </w:rPr>
      </w:pPr>
    </w:p>
    <w:p w:rsidR="008B7107" w:rsidRPr="008B7107" w:rsidRDefault="008B7107" w:rsidP="008B7107">
      <w:pPr>
        <w:spacing w:after="0"/>
        <w:ind w:firstLine="709"/>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Особливості взаємодії членів колективу з приводу прийняття й реалізації рішень формують </w:t>
      </w:r>
      <w:r w:rsidRPr="008B7107">
        <w:rPr>
          <w:rFonts w:ascii="Times New Roman" w:hAnsi="Times New Roman" w:cs="Times New Roman"/>
          <w:b/>
          <w:sz w:val="24"/>
          <w:szCs w:val="24"/>
          <w:lang w:val="uk-UA"/>
        </w:rPr>
        <w:t>стиль керівництва</w:t>
      </w:r>
      <w:r w:rsidRPr="008B7107">
        <w:rPr>
          <w:rFonts w:ascii="Times New Roman" w:hAnsi="Times New Roman" w:cs="Times New Roman"/>
          <w:sz w:val="24"/>
          <w:szCs w:val="24"/>
          <w:lang w:val="uk-UA"/>
        </w:rPr>
        <w:t>. Він обумовлюється особливостями розпоряджувально-владних взаємин у колективі, в залежності від співвідношення яких він може бути директивним (авторитарним), демократичним і анархічним.</w:t>
      </w:r>
    </w:p>
    <w:p w:rsidR="008B7107" w:rsidRPr="008B7107" w:rsidRDefault="008B7107" w:rsidP="008B7107">
      <w:pPr>
        <w:spacing w:after="0"/>
        <w:ind w:firstLine="709"/>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Для </w:t>
      </w:r>
      <w:r w:rsidRPr="008B7107">
        <w:rPr>
          <w:rFonts w:ascii="Times New Roman" w:hAnsi="Times New Roman" w:cs="Times New Roman"/>
          <w:b/>
          <w:sz w:val="24"/>
          <w:szCs w:val="24"/>
          <w:lang w:val="uk-UA"/>
        </w:rPr>
        <w:t>директивного стилю керівництва</w:t>
      </w:r>
      <w:r w:rsidRPr="008B7107">
        <w:rPr>
          <w:rFonts w:ascii="Times New Roman" w:hAnsi="Times New Roman" w:cs="Times New Roman"/>
          <w:sz w:val="24"/>
          <w:szCs w:val="24"/>
          <w:lang w:val="uk-UA"/>
        </w:rPr>
        <w:t xml:space="preserve"> характерне усунення підлеглих від участі у виробленні та прийнятті рішень, відсутності у них можливості проявляти власну ініціативу та самостійність. Він базується на тому, що </w:t>
      </w:r>
      <w:r w:rsidRPr="008B7107">
        <w:rPr>
          <w:rFonts w:ascii="Times New Roman" w:hAnsi="Times New Roman" w:cs="Times New Roman"/>
          <w:b/>
          <w:sz w:val="24"/>
          <w:szCs w:val="24"/>
          <w:lang w:val="uk-UA"/>
        </w:rPr>
        <w:t>авторитарний керівник</w:t>
      </w:r>
      <w:r w:rsidRPr="008B7107">
        <w:rPr>
          <w:rFonts w:ascii="Times New Roman" w:hAnsi="Times New Roman" w:cs="Times New Roman"/>
          <w:sz w:val="24"/>
          <w:szCs w:val="24"/>
          <w:lang w:val="uk-UA"/>
        </w:rPr>
        <w:t xml:space="preserve"> має достатньо влади, щоб нав'язати свою волю виконавцям. </w:t>
      </w:r>
      <w:r w:rsidRPr="008B7107">
        <w:rPr>
          <w:rFonts w:ascii="Times New Roman" w:hAnsi="Times New Roman" w:cs="Times New Roman"/>
          <w:b/>
          <w:sz w:val="24"/>
          <w:szCs w:val="24"/>
          <w:lang w:val="uk-UA"/>
        </w:rPr>
        <w:t>Автократ</w:t>
      </w:r>
      <w:r w:rsidRPr="008B7107">
        <w:rPr>
          <w:rFonts w:ascii="Times New Roman" w:hAnsi="Times New Roman" w:cs="Times New Roman"/>
          <w:sz w:val="24"/>
          <w:szCs w:val="24"/>
          <w:lang w:val="uk-UA"/>
        </w:rPr>
        <w:t xml:space="preserve"> централізує повноваження, структурує роботу підлеглих, здійснює психологічний тиск на них, застосовує погрози. Якщо він використовує винагороди, то його називають доброзичливим автократом.</w:t>
      </w:r>
    </w:p>
    <w:p w:rsidR="008B7107" w:rsidRPr="008B7107" w:rsidRDefault="008B7107" w:rsidP="008B7107">
      <w:pPr>
        <w:spacing w:after="0"/>
        <w:ind w:firstLine="709"/>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Для </w:t>
      </w:r>
      <w:r w:rsidRPr="008B7107">
        <w:rPr>
          <w:rFonts w:ascii="Times New Roman" w:hAnsi="Times New Roman" w:cs="Times New Roman"/>
          <w:b/>
          <w:sz w:val="24"/>
          <w:szCs w:val="24"/>
          <w:lang w:val="uk-UA"/>
        </w:rPr>
        <w:t>демократичного стилю керівництва</w:t>
      </w:r>
      <w:r w:rsidRPr="008B7107">
        <w:rPr>
          <w:rFonts w:ascii="Times New Roman" w:hAnsi="Times New Roman" w:cs="Times New Roman"/>
          <w:sz w:val="24"/>
          <w:szCs w:val="24"/>
          <w:lang w:val="uk-UA"/>
        </w:rPr>
        <w:t xml:space="preserve"> характерна участь членів колективу в обговоренні важливих питань його життєдіяльності, існує інтерес керівника до думки підлеглих. </w:t>
      </w:r>
      <w:r w:rsidRPr="008B7107">
        <w:rPr>
          <w:rFonts w:ascii="Times New Roman" w:hAnsi="Times New Roman" w:cs="Times New Roman"/>
          <w:b/>
          <w:sz w:val="24"/>
          <w:szCs w:val="24"/>
          <w:lang w:val="uk-UA"/>
        </w:rPr>
        <w:t>Демократичний керівник</w:t>
      </w:r>
      <w:r w:rsidRPr="008B7107">
        <w:rPr>
          <w:rFonts w:ascii="Times New Roman" w:hAnsi="Times New Roman" w:cs="Times New Roman"/>
          <w:sz w:val="24"/>
          <w:szCs w:val="24"/>
          <w:lang w:val="uk-UA"/>
        </w:rPr>
        <w:t xml:space="preserve"> вміє залучати до прийняття рішень членів колективу та інтегрувати їхні думки. Цей стиль характеризується високим рівнем децентралізації повноважень, вільним прийняттям рішень, оцінкою роботи після її завершення.</w:t>
      </w:r>
    </w:p>
    <w:p w:rsidR="008B7107" w:rsidRPr="008B7107" w:rsidRDefault="008B7107" w:rsidP="008B7107">
      <w:pPr>
        <w:spacing w:after="0"/>
        <w:ind w:firstLine="709"/>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Різновидом демократичного стилю є </w:t>
      </w:r>
      <w:r w:rsidRPr="008B7107">
        <w:rPr>
          <w:rFonts w:ascii="Times New Roman" w:hAnsi="Times New Roman" w:cs="Times New Roman"/>
          <w:b/>
          <w:sz w:val="24"/>
          <w:szCs w:val="24"/>
          <w:lang w:val="uk-UA"/>
        </w:rPr>
        <w:t>ліберальне керівництво</w:t>
      </w:r>
      <w:r w:rsidRPr="008B7107">
        <w:rPr>
          <w:rFonts w:ascii="Times New Roman" w:hAnsi="Times New Roman" w:cs="Times New Roman"/>
          <w:sz w:val="24"/>
          <w:szCs w:val="24"/>
          <w:lang w:val="uk-UA"/>
        </w:rPr>
        <w:t>, яке базується на майже повній свободі у визначенні своїх цілей і контролі власної роботи. Цей стиль необхідний там, де колектив знаходиться на високому рівні зрілості, де встановилися порядок і дисципліна.</w:t>
      </w:r>
    </w:p>
    <w:p w:rsidR="008B7107" w:rsidRPr="008B7107" w:rsidRDefault="008B7107" w:rsidP="008B7107">
      <w:pPr>
        <w:spacing w:after="0"/>
        <w:ind w:firstLine="709"/>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Анархічний стиль керівництва</w:t>
      </w:r>
      <w:r w:rsidRPr="008B7107">
        <w:rPr>
          <w:rFonts w:ascii="Times New Roman" w:hAnsi="Times New Roman" w:cs="Times New Roman"/>
          <w:sz w:val="24"/>
          <w:szCs w:val="24"/>
          <w:lang w:val="uk-UA"/>
        </w:rPr>
        <w:t xml:space="preserve"> має місце тоді, коли керівник самовідмежовується від процесу керівництва. Цей стиль може бути доречним у тому випадку, якщо колектив «доріс» у своєму розвитку до того, що може ефективно діяти на засадах самоуправління.</w:t>
      </w:r>
    </w:p>
    <w:p w:rsidR="008B7107" w:rsidRPr="008B7107" w:rsidRDefault="008B7107" w:rsidP="008B7107">
      <w:pPr>
        <w:spacing w:after="0"/>
        <w:ind w:firstLine="709"/>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Вибір стилю керівництва обумовлюється дією різноманітних факторів, серед яких головну роль відіграє ситуація. Частота застосування відзначених стилів керівництва різна. Найбільш розповсюдженим вважається демократичний стиль. Менеджер повинен відчувати ситуацію і вибирати такий стиль у своїй діяльності, потребу в якому відчувають його підлеглі.</w:t>
      </w:r>
    </w:p>
    <w:p w:rsidR="008B7107" w:rsidRPr="008B7107" w:rsidRDefault="008B7107" w:rsidP="008B7107">
      <w:pPr>
        <w:spacing w:after="0" w:line="240" w:lineRule="auto"/>
        <w:jc w:val="both"/>
        <w:rPr>
          <w:rFonts w:ascii="Times New Roman" w:hAnsi="Times New Roman" w:cs="Times New Roman"/>
          <w:sz w:val="24"/>
          <w:szCs w:val="24"/>
          <w:lang w:val="uk-UA"/>
        </w:rPr>
      </w:pPr>
    </w:p>
    <w:p w:rsidR="008B7107" w:rsidRPr="008B7107" w:rsidRDefault="008B7107" w:rsidP="008B7107">
      <w:pPr>
        <w:spacing w:after="0"/>
        <w:jc w:val="both"/>
        <w:rPr>
          <w:rFonts w:ascii="Times New Roman" w:eastAsia="Calibri" w:hAnsi="Times New Roman" w:cs="Times New Roman"/>
          <w:b/>
          <w:bCs/>
          <w:spacing w:val="7"/>
          <w:sz w:val="24"/>
          <w:szCs w:val="24"/>
          <w:lang w:val="uk-UA"/>
        </w:rPr>
      </w:pPr>
      <w:r w:rsidRPr="008B7107">
        <w:rPr>
          <w:rFonts w:ascii="Times New Roman" w:hAnsi="Times New Roman" w:cs="Times New Roman"/>
          <w:b/>
          <w:sz w:val="24"/>
          <w:szCs w:val="24"/>
          <w:lang w:val="uk-UA"/>
        </w:rPr>
        <w:t xml:space="preserve">4. </w:t>
      </w:r>
      <w:r w:rsidRPr="008B7107">
        <w:rPr>
          <w:rFonts w:ascii="Times New Roman" w:eastAsia="Calibri" w:hAnsi="Times New Roman" w:cs="Times New Roman"/>
          <w:b/>
          <w:bCs/>
          <w:spacing w:val="7"/>
          <w:sz w:val="24"/>
          <w:szCs w:val="24"/>
          <w:lang w:val="uk-UA"/>
        </w:rPr>
        <w:t>Шляхи вдосконалення керівництва персоналом</w:t>
      </w:r>
    </w:p>
    <w:p w:rsidR="008B7107" w:rsidRPr="008B7107" w:rsidRDefault="008B7107" w:rsidP="008B7107">
      <w:pPr>
        <w:spacing w:after="0" w:line="240" w:lineRule="auto"/>
        <w:jc w:val="both"/>
        <w:rPr>
          <w:rFonts w:ascii="Times New Roman" w:eastAsia="Calibri" w:hAnsi="Times New Roman" w:cs="Times New Roman"/>
          <w:b/>
          <w:bCs/>
          <w:spacing w:val="7"/>
          <w:sz w:val="24"/>
          <w:szCs w:val="24"/>
          <w:lang w:val="uk-UA"/>
        </w:rPr>
      </w:pPr>
    </w:p>
    <w:p w:rsidR="008B7107" w:rsidRPr="008B7107" w:rsidRDefault="008B7107" w:rsidP="008B7107">
      <w:pPr>
        <w:spacing w:after="0"/>
        <w:ind w:firstLine="709"/>
        <w:jc w:val="both"/>
        <w:rPr>
          <w:rFonts w:ascii="Times New Roman" w:hAnsi="Times New Roman" w:cs="Times New Roman"/>
          <w:b/>
          <w:sz w:val="24"/>
          <w:szCs w:val="24"/>
        </w:rPr>
      </w:pPr>
      <w:r w:rsidRPr="008B7107">
        <w:rPr>
          <w:rFonts w:ascii="Times New Roman" w:hAnsi="Times New Roman" w:cs="Times New Roman"/>
          <w:sz w:val="24"/>
          <w:szCs w:val="24"/>
        </w:rPr>
        <w:t xml:space="preserve">Для того щоб система управління існувала і функціонувала, її потрібно проектувати, створювати, організовувати. </w:t>
      </w:r>
      <w:r w:rsidRPr="008B7107">
        <w:rPr>
          <w:rFonts w:ascii="Times New Roman" w:hAnsi="Times New Roman" w:cs="Times New Roman"/>
          <w:b/>
          <w:sz w:val="24"/>
          <w:szCs w:val="24"/>
        </w:rPr>
        <w:t>Для того, щоб вона краще функціонувала</w:t>
      </w:r>
      <w:r w:rsidRPr="008B7107">
        <w:rPr>
          <w:rFonts w:ascii="Times New Roman" w:hAnsi="Times New Roman" w:cs="Times New Roman"/>
          <w:b/>
          <w:sz w:val="24"/>
          <w:szCs w:val="24"/>
          <w:lang w:val="uk-UA"/>
        </w:rPr>
        <w:t xml:space="preserve">, </w:t>
      </w:r>
      <w:r w:rsidRPr="008B7107">
        <w:rPr>
          <w:rFonts w:ascii="Times New Roman" w:hAnsi="Times New Roman" w:cs="Times New Roman"/>
          <w:b/>
          <w:sz w:val="24"/>
          <w:szCs w:val="24"/>
        </w:rPr>
        <w:t>її потрібно вдосконалювати</w:t>
      </w:r>
      <w:r w:rsidRPr="008B7107">
        <w:rPr>
          <w:rFonts w:ascii="Times New Roman" w:hAnsi="Times New Roman" w:cs="Times New Roman"/>
          <w:b/>
          <w:sz w:val="24"/>
          <w:szCs w:val="24"/>
          <w:lang w:val="uk-UA"/>
        </w:rPr>
        <w:t xml:space="preserve"> </w:t>
      </w:r>
      <w:r w:rsidRPr="008B7107">
        <w:rPr>
          <w:rFonts w:ascii="Times New Roman" w:hAnsi="Times New Roman" w:cs="Times New Roman"/>
          <w:b/>
          <w:sz w:val="24"/>
          <w:szCs w:val="24"/>
        </w:rPr>
        <w:t xml:space="preserve">за </w:t>
      </w:r>
      <w:r w:rsidRPr="008B7107">
        <w:rPr>
          <w:rFonts w:ascii="Times New Roman" w:hAnsi="Times New Roman" w:cs="Times New Roman"/>
          <w:b/>
          <w:sz w:val="24"/>
          <w:szCs w:val="24"/>
          <w:lang w:val="uk-UA"/>
        </w:rPr>
        <w:t>такими</w:t>
      </w:r>
      <w:r w:rsidRPr="008B7107">
        <w:rPr>
          <w:rFonts w:ascii="Times New Roman" w:hAnsi="Times New Roman" w:cs="Times New Roman"/>
          <w:b/>
          <w:sz w:val="24"/>
          <w:szCs w:val="24"/>
        </w:rPr>
        <w:t xml:space="preserve"> напрямками: </w:t>
      </w:r>
    </w:p>
    <w:p w:rsidR="008B7107" w:rsidRPr="008B7107" w:rsidRDefault="008B7107" w:rsidP="008B7107">
      <w:pPr>
        <w:spacing w:after="0"/>
        <w:jc w:val="both"/>
        <w:rPr>
          <w:rFonts w:ascii="Times New Roman" w:hAnsi="Times New Roman" w:cs="Times New Roman"/>
          <w:sz w:val="24"/>
          <w:szCs w:val="24"/>
        </w:rPr>
      </w:pPr>
      <w:r w:rsidRPr="008B7107">
        <w:rPr>
          <w:rFonts w:ascii="Times New Roman" w:hAnsi="Times New Roman" w:cs="Times New Roman"/>
          <w:sz w:val="24"/>
          <w:szCs w:val="24"/>
        </w:rPr>
        <w:t xml:space="preserve">1) вдосконалення використання персоналу згідно зі структурою і цілями організації; </w:t>
      </w:r>
    </w:p>
    <w:p w:rsidR="008B7107" w:rsidRPr="008B7107" w:rsidRDefault="008B7107" w:rsidP="008B7107">
      <w:pPr>
        <w:spacing w:after="0"/>
        <w:jc w:val="both"/>
        <w:rPr>
          <w:rFonts w:ascii="Times New Roman" w:hAnsi="Times New Roman" w:cs="Times New Roman"/>
          <w:sz w:val="24"/>
          <w:szCs w:val="24"/>
        </w:rPr>
      </w:pPr>
      <w:r w:rsidRPr="008B7107">
        <w:rPr>
          <w:rFonts w:ascii="Times New Roman" w:hAnsi="Times New Roman" w:cs="Times New Roman"/>
          <w:sz w:val="24"/>
          <w:szCs w:val="24"/>
        </w:rPr>
        <w:t xml:space="preserve">2) </w:t>
      </w:r>
      <w:r w:rsidRPr="008B7107">
        <w:rPr>
          <w:rFonts w:ascii="Times New Roman" w:hAnsi="Times New Roman" w:cs="Times New Roman"/>
          <w:sz w:val="24"/>
          <w:szCs w:val="24"/>
          <w:lang w:val="uk-UA"/>
        </w:rPr>
        <w:t>підвищення</w:t>
      </w:r>
      <w:r w:rsidRPr="008B7107">
        <w:rPr>
          <w:rFonts w:ascii="Times New Roman" w:hAnsi="Times New Roman" w:cs="Times New Roman"/>
          <w:sz w:val="24"/>
          <w:szCs w:val="24"/>
        </w:rPr>
        <w:t xml:space="preserve"> ступеня мобільності персоналу. </w:t>
      </w:r>
    </w:p>
    <w:p w:rsidR="008B7107" w:rsidRPr="008B7107" w:rsidRDefault="008B7107" w:rsidP="008B7107">
      <w:pPr>
        <w:spacing w:after="0"/>
        <w:ind w:firstLine="708"/>
        <w:jc w:val="both"/>
        <w:rPr>
          <w:rFonts w:ascii="Times New Roman" w:hAnsi="Times New Roman" w:cs="Times New Roman"/>
          <w:b/>
          <w:sz w:val="24"/>
          <w:szCs w:val="24"/>
        </w:rPr>
      </w:pPr>
      <w:r w:rsidRPr="008B7107">
        <w:rPr>
          <w:rFonts w:ascii="Times New Roman" w:hAnsi="Times New Roman" w:cs="Times New Roman"/>
          <w:b/>
          <w:sz w:val="24"/>
          <w:szCs w:val="24"/>
        </w:rPr>
        <w:t xml:space="preserve">Успішне виконання поставлених перед адміністрацією підприємства цілей потребує вирішення таких завдань, як: </w:t>
      </w:r>
    </w:p>
    <w:p w:rsidR="008B7107" w:rsidRPr="008B7107" w:rsidRDefault="008B7107" w:rsidP="008B7107">
      <w:pPr>
        <w:numPr>
          <w:ilvl w:val="0"/>
          <w:numId w:val="44"/>
        </w:numPr>
        <w:spacing w:after="0"/>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lang w:val="uk-UA"/>
        </w:rPr>
        <w:t>з</w:t>
      </w:r>
      <w:r w:rsidRPr="008B7107">
        <w:rPr>
          <w:rFonts w:ascii="Times New Roman" w:hAnsi="Times New Roman" w:cs="Times New Roman"/>
          <w:sz w:val="24"/>
          <w:szCs w:val="24"/>
        </w:rPr>
        <w:t xml:space="preserve">абезпечення потреби підприємства в персоналі, в необхідних обсягах і необхідної кваліфікації; </w:t>
      </w:r>
    </w:p>
    <w:p w:rsidR="008B7107" w:rsidRPr="008B7107" w:rsidRDefault="008B7107" w:rsidP="008B7107">
      <w:pPr>
        <w:numPr>
          <w:ilvl w:val="0"/>
          <w:numId w:val="44"/>
        </w:numPr>
        <w:spacing w:after="0"/>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lang w:val="uk-UA"/>
        </w:rPr>
        <w:t>д</w:t>
      </w:r>
      <w:r w:rsidRPr="008B7107">
        <w:rPr>
          <w:rFonts w:ascii="Times New Roman" w:hAnsi="Times New Roman" w:cs="Times New Roman"/>
          <w:sz w:val="24"/>
          <w:szCs w:val="24"/>
        </w:rPr>
        <w:t xml:space="preserve">осягнення обгрунтованого співвідношення між організаційно-технічною структурою виробничого потенціалу та структурою трудового потенціалу; </w:t>
      </w:r>
    </w:p>
    <w:p w:rsidR="008B7107" w:rsidRPr="008B7107" w:rsidRDefault="008B7107" w:rsidP="008B7107">
      <w:pPr>
        <w:numPr>
          <w:ilvl w:val="0"/>
          <w:numId w:val="44"/>
        </w:numPr>
        <w:spacing w:after="0"/>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lang w:val="uk-UA"/>
        </w:rPr>
        <w:t>п</w:t>
      </w:r>
      <w:r w:rsidRPr="008B7107">
        <w:rPr>
          <w:rFonts w:ascii="Times New Roman" w:hAnsi="Times New Roman" w:cs="Times New Roman"/>
          <w:sz w:val="24"/>
          <w:szCs w:val="24"/>
        </w:rPr>
        <w:t xml:space="preserve">овне й ефективне використання потенціалу працівника і виробничого колективу в цілому; </w:t>
      </w:r>
    </w:p>
    <w:p w:rsidR="008B7107" w:rsidRPr="008B7107" w:rsidRDefault="008B7107" w:rsidP="008B7107">
      <w:pPr>
        <w:numPr>
          <w:ilvl w:val="0"/>
          <w:numId w:val="44"/>
        </w:numPr>
        <w:spacing w:after="0"/>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lang w:val="uk-UA"/>
        </w:rPr>
        <w:t>з</w:t>
      </w:r>
      <w:r w:rsidRPr="008B7107">
        <w:rPr>
          <w:rFonts w:ascii="Times New Roman" w:hAnsi="Times New Roman" w:cs="Times New Roman"/>
          <w:sz w:val="24"/>
          <w:szCs w:val="24"/>
        </w:rPr>
        <w:t xml:space="preserve">абезпечення умов для високого виробничої праці, високого рівня її організованості, вмотивованості, самодисципліни, вироблення у працівника звички до взаємодії і співробітництва; </w:t>
      </w:r>
    </w:p>
    <w:p w:rsidR="008B7107" w:rsidRPr="008B7107" w:rsidRDefault="008B7107" w:rsidP="008B7107">
      <w:pPr>
        <w:numPr>
          <w:ilvl w:val="0"/>
          <w:numId w:val="44"/>
        </w:numPr>
        <w:spacing w:after="0"/>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lang w:val="uk-UA"/>
        </w:rPr>
        <w:t>з</w:t>
      </w:r>
      <w:r w:rsidRPr="008B7107">
        <w:rPr>
          <w:rFonts w:ascii="Times New Roman" w:hAnsi="Times New Roman" w:cs="Times New Roman"/>
          <w:sz w:val="24"/>
          <w:szCs w:val="24"/>
        </w:rPr>
        <w:t xml:space="preserve">акріплення працівника на підприємстві, формування стабільного колективу як умова окупності коштів, що витрачаються на робочу силу (залучення, розвиток персоналу); </w:t>
      </w:r>
    </w:p>
    <w:p w:rsidR="008B7107" w:rsidRPr="008B7107" w:rsidRDefault="008B7107" w:rsidP="008B7107">
      <w:pPr>
        <w:numPr>
          <w:ilvl w:val="0"/>
          <w:numId w:val="44"/>
        </w:numPr>
        <w:spacing w:after="0"/>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lang w:val="uk-UA"/>
        </w:rPr>
        <w:t>з</w:t>
      </w:r>
      <w:r w:rsidRPr="008B7107">
        <w:rPr>
          <w:rFonts w:ascii="Times New Roman" w:hAnsi="Times New Roman" w:cs="Times New Roman"/>
          <w:sz w:val="24"/>
          <w:szCs w:val="24"/>
        </w:rPr>
        <w:t xml:space="preserve">абезпечення потреб працівників щодо змісту праці, умов праці, виду зайнятості, можливості професійно-кваліфікаційного і посадового просування; </w:t>
      </w:r>
    </w:p>
    <w:p w:rsidR="008B7107" w:rsidRPr="008B7107" w:rsidRDefault="008B7107" w:rsidP="008B7107">
      <w:pPr>
        <w:numPr>
          <w:ilvl w:val="0"/>
          <w:numId w:val="44"/>
        </w:numPr>
        <w:spacing w:after="0"/>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lang w:val="uk-UA"/>
        </w:rPr>
        <w:lastRenderedPageBreak/>
        <w:t>у</w:t>
      </w:r>
      <w:r w:rsidRPr="008B7107">
        <w:rPr>
          <w:rFonts w:ascii="Times New Roman" w:hAnsi="Times New Roman" w:cs="Times New Roman"/>
          <w:sz w:val="24"/>
          <w:szCs w:val="24"/>
        </w:rPr>
        <w:t xml:space="preserve">згодження виробничих і соціальних завдань (збалансування інтересів підприємства та інтересів працівників, економічної та соціальної ефективності); </w:t>
      </w:r>
    </w:p>
    <w:p w:rsidR="008B7107" w:rsidRPr="008B7107" w:rsidRDefault="008B7107" w:rsidP="008B7107">
      <w:pPr>
        <w:numPr>
          <w:ilvl w:val="0"/>
          <w:numId w:val="44"/>
        </w:numPr>
        <w:spacing w:after="0"/>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lang w:val="uk-UA"/>
        </w:rPr>
        <w:t>п</w:t>
      </w:r>
      <w:r w:rsidRPr="008B7107">
        <w:rPr>
          <w:rFonts w:ascii="Times New Roman" w:hAnsi="Times New Roman" w:cs="Times New Roman"/>
          <w:sz w:val="24"/>
          <w:szCs w:val="24"/>
        </w:rPr>
        <w:t xml:space="preserve">ідвищення ефективності управління персоналом, досягнення цілей управління при скороченні витрат на робочу силу. </w:t>
      </w:r>
    </w:p>
    <w:p w:rsidR="008B7107" w:rsidRPr="008B7107" w:rsidRDefault="008B7107" w:rsidP="008B7107">
      <w:pPr>
        <w:spacing w:after="0" w:line="240" w:lineRule="auto"/>
        <w:jc w:val="both"/>
        <w:rPr>
          <w:rFonts w:eastAsia="Calibri" w:cs="Times New Roman"/>
          <w:b/>
          <w:sz w:val="24"/>
          <w:szCs w:val="24"/>
          <w:lang w:val="uk-UA"/>
        </w:rPr>
      </w:pPr>
    </w:p>
    <w:p w:rsidR="008B7107" w:rsidRPr="008B7107" w:rsidRDefault="008B7107" w:rsidP="008B7107">
      <w:pPr>
        <w:spacing w:after="0" w:line="240" w:lineRule="auto"/>
        <w:jc w:val="both"/>
        <w:rPr>
          <w:rFonts w:ascii="Times New Roman" w:eastAsia="Calibri" w:hAnsi="Times New Roman" w:cs="Times New Roman"/>
          <w:b/>
          <w:sz w:val="24"/>
          <w:szCs w:val="24"/>
          <w:lang w:val="uk-UA"/>
        </w:rPr>
      </w:pPr>
      <w:r w:rsidRPr="008B7107">
        <w:rPr>
          <w:rFonts w:ascii="Times New Roman" w:eastAsia="Calibri" w:hAnsi="Times New Roman" w:cs="Times New Roman"/>
          <w:b/>
          <w:sz w:val="24"/>
          <w:szCs w:val="24"/>
          <w:lang w:val="uk-UA"/>
        </w:rPr>
        <w:t>5. Основні підходи до проблеми ефективності лідерства</w:t>
      </w:r>
    </w:p>
    <w:p w:rsidR="008B7107" w:rsidRPr="008B7107" w:rsidRDefault="008B7107" w:rsidP="008B7107">
      <w:pPr>
        <w:spacing w:after="0" w:line="240" w:lineRule="auto"/>
        <w:jc w:val="both"/>
        <w:rPr>
          <w:rFonts w:ascii="Times New Roman" w:hAnsi="Times New Roman" w:cs="Times New Roman"/>
          <w:b/>
          <w:sz w:val="24"/>
          <w:szCs w:val="24"/>
          <w:lang w:val="uk-UA"/>
        </w:rPr>
      </w:pP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Важливим у менеджменті є питання про те, які засоби впливу та стилі поведінки показали себе найбільш ефективними та зосередженими на досягненні цілей організації. </w:t>
      </w:r>
      <w:r w:rsidRPr="008B7107">
        <w:rPr>
          <w:rFonts w:ascii="Times New Roman" w:hAnsi="Times New Roman" w:cs="Times New Roman"/>
          <w:b/>
          <w:sz w:val="24"/>
          <w:szCs w:val="24"/>
          <w:lang w:val="uk-UA"/>
        </w:rPr>
        <w:t>Світовий досвід виділяє такі теорії лідерства:</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1.</w:t>
      </w:r>
      <w:r w:rsidRPr="008B7107">
        <w:rPr>
          <w:rFonts w:ascii="Times New Roman" w:hAnsi="Times New Roman" w:cs="Times New Roman"/>
          <w:sz w:val="24"/>
          <w:szCs w:val="24"/>
          <w:lang w:val="uk-UA"/>
        </w:rPr>
        <w:t xml:space="preserve"> </w:t>
      </w:r>
      <w:r w:rsidRPr="008B7107">
        <w:rPr>
          <w:rFonts w:ascii="Times New Roman" w:hAnsi="Times New Roman" w:cs="Times New Roman"/>
          <w:b/>
          <w:sz w:val="24"/>
          <w:szCs w:val="24"/>
          <w:lang w:val="uk-UA"/>
        </w:rPr>
        <w:t>Підхід з позицій особистих якостей</w:t>
      </w:r>
      <w:r w:rsidRPr="008B7107">
        <w:rPr>
          <w:rFonts w:ascii="Times New Roman" w:hAnsi="Times New Roman" w:cs="Times New Roman"/>
          <w:sz w:val="24"/>
          <w:szCs w:val="24"/>
          <w:lang w:val="uk-UA"/>
        </w:rPr>
        <w:t xml:space="preserve"> базується на виявленні властивостей та особистісних характеристик "ефективних" керівників. Згідно з так званою теорією великих людей, найкращі керівники мають особисті якості, які є загальними для всіх: чесність, рівень інтелекту, знання, вражаюча зовнішність, ініціативність, дисциплінованість, освіта економічна і соціальна, впевненість в собі, здоровий глузд, мудрість тощо.</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Спроби визначити особистий набір рис характеру і розумових здібностей ідеального керівника мали обмежений успіх. Велика кількість досліджень у цьому напрямку дозволило визначити наступне твердження: індивідуальні риси особистості керівника майже не впливають на успіх загальної справи, а отже, вони не повинні ставати критеріями при доборі керівників.</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Дійсно, в різних ситуаціях керівники виявляють різні особисті якості. Більше того, людина не стає керівником лише завдяки тому, що володіє деяким набором особистих якостей. Цей висновок вчених-біхейвіористів часто наводиться як доказ того, що ефективність керівництва має ситуаційний характер. Тобто, в різних ситуаціях необхідні різні здібності та якості. Причому структура особистих якостей керівника має співвідноситись з особистими якостями і діяльністю його підлеглих.</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2.</w:t>
      </w:r>
      <w:r w:rsidRPr="008B7107">
        <w:rPr>
          <w:rFonts w:ascii="Times New Roman" w:hAnsi="Times New Roman" w:cs="Times New Roman"/>
          <w:sz w:val="24"/>
          <w:szCs w:val="24"/>
          <w:lang w:val="uk-UA"/>
        </w:rPr>
        <w:t xml:space="preserve"> </w:t>
      </w:r>
      <w:r w:rsidRPr="008B7107">
        <w:rPr>
          <w:rFonts w:ascii="Times New Roman" w:hAnsi="Times New Roman" w:cs="Times New Roman"/>
          <w:b/>
          <w:sz w:val="24"/>
          <w:szCs w:val="24"/>
          <w:lang w:val="uk-UA"/>
        </w:rPr>
        <w:t>Поведінковий підхід.</w:t>
      </w:r>
      <w:r w:rsidRPr="008B7107">
        <w:rPr>
          <w:rFonts w:ascii="Times New Roman" w:hAnsi="Times New Roman" w:cs="Times New Roman"/>
          <w:sz w:val="24"/>
          <w:szCs w:val="24"/>
          <w:lang w:val="uk-UA"/>
        </w:rPr>
        <w:t xml:space="preserve"> Згідно з цим підходом увагу слід зосереджувати на фактичній поведінці керівника, що прагне спонукати людей на досягнення цілей організації, а не на особистих його якостях. Проте основний недолік цього підходу полягає в тенденції виходити з припущення, що існує якийсь оптимальний стиль керівництва. Результати досліджень вчених-біхевіористів свідчать, що не існує такого «оптимального» стилю, єдиного для будь-яких ситуацій і умов. Стиль лідерства змінюється в залежності від конкретної ситуації.</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3.</w:t>
      </w:r>
      <w:r w:rsidRPr="008B7107">
        <w:rPr>
          <w:rFonts w:ascii="Times New Roman" w:hAnsi="Times New Roman" w:cs="Times New Roman"/>
          <w:sz w:val="24"/>
          <w:szCs w:val="24"/>
          <w:lang w:val="uk-UA"/>
        </w:rPr>
        <w:t xml:space="preserve"> </w:t>
      </w:r>
      <w:r w:rsidRPr="008B7107">
        <w:rPr>
          <w:rFonts w:ascii="Times New Roman" w:hAnsi="Times New Roman" w:cs="Times New Roman"/>
          <w:b/>
          <w:sz w:val="24"/>
          <w:szCs w:val="24"/>
          <w:lang w:val="uk-UA"/>
        </w:rPr>
        <w:t>Ситуаційний підхід.</w:t>
      </w:r>
      <w:r w:rsidRPr="008B7107">
        <w:rPr>
          <w:rFonts w:ascii="Times New Roman" w:hAnsi="Times New Roman" w:cs="Times New Roman"/>
          <w:sz w:val="24"/>
          <w:szCs w:val="24"/>
          <w:lang w:val="uk-UA"/>
        </w:rPr>
        <w:t xml:space="preserve"> В основі підходу є визначення стилів поведінки і особистих якостей, що найбільше відповідають конкретним ситуаціям. Слід вибирати різні способи керівництва залежно від характеру певної ситуації. Ситуаційні фактори включають: потреби і особисті якості підлеглих, характер завдання, вимоги і вплив середовища, інформацію, яку має керівник, тощо.</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Сучасні вчені намагаються визначити, які стилі поведінки і особисті якості більше всього відповідають певним ситуаціям. Результати їх досліджень свідчать, що аналогічно тому, як різні ситуації вимагають різних організаційних структур, так мають визначатись і різні способи керівництва в залежності від характеру конкретної ситуації. Це означає, що керівник (лідер) повинен вміти вести себе по-різному в різних ситуаціях.</w:t>
      </w:r>
    </w:p>
    <w:p w:rsidR="008B7107" w:rsidRPr="008B7107" w:rsidRDefault="008B7107" w:rsidP="008B7107">
      <w:pPr>
        <w:spacing w:after="0" w:line="240" w:lineRule="auto"/>
        <w:jc w:val="both"/>
        <w:rPr>
          <w:rFonts w:ascii="Times New Roman" w:hAnsi="Times New Roman" w:cs="Times New Roman"/>
          <w:sz w:val="24"/>
          <w:szCs w:val="24"/>
          <w:lang w:val="uk-UA"/>
        </w:rPr>
      </w:pPr>
    </w:p>
    <w:p w:rsidR="008B7107" w:rsidRPr="008B7107" w:rsidRDefault="008B7107" w:rsidP="008B7107">
      <w:pPr>
        <w:spacing w:after="0"/>
        <w:ind w:firstLine="708"/>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Контрольні питання:</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1. Що таке керівництво?</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2. Хто такий керівник організації?</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3. Назвіть риси, притаманні керівнику.</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4. Назвіть шість елементів для забезпечення ефективного керівництва за Блейком та Моутоном.</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5. Що таке лідерство, влада, вплив?</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6. Які ви знаєте види влади?</w:t>
      </w:r>
    </w:p>
    <w:p w:rsidR="008B7107" w:rsidRPr="008B7107" w:rsidRDefault="008B7107" w:rsidP="008B7107">
      <w:pPr>
        <w:spacing w:after="0"/>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7. Які ви знаєте теорії лідерства? Опишіть кожну з них.</w:t>
      </w:r>
    </w:p>
    <w:p w:rsidR="008B7107" w:rsidRPr="00977E4E" w:rsidRDefault="008B7107" w:rsidP="008B7107">
      <w:pPr>
        <w:spacing w:after="0" w:line="240" w:lineRule="auto"/>
        <w:jc w:val="center"/>
        <w:rPr>
          <w:rFonts w:ascii="Times New Roman" w:hAnsi="Times New Roman" w:cs="Times New Roman"/>
          <w:b/>
          <w:bCs/>
          <w:spacing w:val="7"/>
          <w:sz w:val="24"/>
          <w:szCs w:val="24"/>
          <w:lang w:val="uk-UA"/>
        </w:rPr>
      </w:pPr>
      <w:r w:rsidRPr="00977E4E">
        <w:rPr>
          <w:rFonts w:ascii="Times New Roman" w:hAnsi="Times New Roman" w:cs="Times New Roman"/>
          <w:b/>
          <w:bCs/>
          <w:spacing w:val="7"/>
          <w:sz w:val="24"/>
          <w:szCs w:val="24"/>
          <w:lang w:val="uk-UA"/>
        </w:rPr>
        <w:lastRenderedPageBreak/>
        <w:t xml:space="preserve">Тема </w:t>
      </w:r>
      <w:r>
        <w:rPr>
          <w:rFonts w:ascii="Times New Roman" w:hAnsi="Times New Roman" w:cs="Times New Roman"/>
          <w:b/>
          <w:bCs/>
          <w:spacing w:val="7"/>
          <w:sz w:val="24"/>
          <w:szCs w:val="24"/>
          <w:lang w:val="uk-UA"/>
        </w:rPr>
        <w:t>6</w:t>
      </w:r>
      <w:r w:rsidRPr="00977E4E">
        <w:rPr>
          <w:rFonts w:ascii="Times New Roman" w:hAnsi="Times New Roman" w:cs="Times New Roman"/>
          <w:b/>
          <w:bCs/>
          <w:spacing w:val="7"/>
          <w:sz w:val="24"/>
          <w:szCs w:val="24"/>
          <w:lang w:val="uk-UA"/>
        </w:rPr>
        <w:t xml:space="preserve">. </w:t>
      </w:r>
      <w:r>
        <w:rPr>
          <w:rFonts w:ascii="Times New Roman" w:eastAsia="Calibri" w:hAnsi="Times New Roman" w:cs="Times New Roman"/>
          <w:b/>
          <w:bCs/>
          <w:spacing w:val="7"/>
          <w:sz w:val="24"/>
          <w:szCs w:val="24"/>
          <w:lang w:val="uk-UA"/>
        </w:rPr>
        <w:t>Процес прийняття та реалізації управлінських рішень</w:t>
      </w:r>
    </w:p>
    <w:p w:rsidR="008B7107" w:rsidRPr="00977E4E" w:rsidRDefault="008B7107" w:rsidP="008B7107">
      <w:pPr>
        <w:spacing w:after="0" w:line="240" w:lineRule="auto"/>
        <w:jc w:val="center"/>
        <w:rPr>
          <w:rFonts w:ascii="Times New Roman" w:hAnsi="Times New Roman" w:cs="Times New Roman"/>
          <w:b/>
          <w:sz w:val="24"/>
          <w:szCs w:val="24"/>
          <w:lang w:val="uk-UA"/>
        </w:rPr>
      </w:pPr>
    </w:p>
    <w:p w:rsidR="008B7107" w:rsidRPr="00977E4E" w:rsidRDefault="008B7107" w:rsidP="008B7107">
      <w:pPr>
        <w:spacing w:after="0" w:line="240" w:lineRule="auto"/>
        <w:jc w:val="center"/>
        <w:rPr>
          <w:rFonts w:ascii="Times New Roman" w:hAnsi="Times New Roman" w:cs="Times New Roman"/>
          <w:b/>
          <w:sz w:val="24"/>
          <w:szCs w:val="24"/>
          <w:lang w:val="uk-UA"/>
        </w:rPr>
      </w:pPr>
      <w:r w:rsidRPr="00977E4E">
        <w:rPr>
          <w:rFonts w:ascii="Times New Roman" w:hAnsi="Times New Roman" w:cs="Times New Roman"/>
          <w:b/>
          <w:sz w:val="24"/>
          <w:szCs w:val="24"/>
          <w:lang w:val="uk-UA"/>
        </w:rPr>
        <w:t>План:</w:t>
      </w:r>
    </w:p>
    <w:p w:rsidR="008B7107" w:rsidRPr="00BF716C" w:rsidRDefault="008B7107" w:rsidP="008B7107">
      <w:pPr>
        <w:pStyle w:val="21"/>
        <w:numPr>
          <w:ilvl w:val="0"/>
          <w:numId w:val="45"/>
        </w:numPr>
        <w:spacing w:after="0" w:line="240" w:lineRule="auto"/>
        <w:jc w:val="both"/>
        <w:rPr>
          <w:b/>
        </w:rPr>
      </w:pPr>
      <w:r w:rsidRPr="00BF716C">
        <w:t>Творчий про</w:t>
      </w:r>
      <w:r>
        <w:t>цес – процес прийняття рішення.</w:t>
      </w:r>
    </w:p>
    <w:p w:rsidR="008B7107" w:rsidRPr="00BF716C" w:rsidRDefault="008B7107" w:rsidP="008B7107">
      <w:pPr>
        <w:pStyle w:val="21"/>
        <w:numPr>
          <w:ilvl w:val="0"/>
          <w:numId w:val="45"/>
        </w:numPr>
        <w:spacing w:after="0" w:line="240" w:lineRule="auto"/>
        <w:jc w:val="both"/>
        <w:rPr>
          <w:b/>
        </w:rPr>
      </w:pPr>
      <w:r w:rsidRPr="00BF716C">
        <w:t xml:space="preserve">Алгоритм </w:t>
      </w:r>
      <w:r>
        <w:t>прийняття управлінських рішень.</w:t>
      </w:r>
    </w:p>
    <w:p w:rsidR="008B7107" w:rsidRDefault="008B7107" w:rsidP="008B7107">
      <w:pPr>
        <w:pStyle w:val="21"/>
        <w:numPr>
          <w:ilvl w:val="0"/>
          <w:numId w:val="45"/>
        </w:numPr>
        <w:spacing w:after="0" w:line="240" w:lineRule="auto"/>
        <w:jc w:val="both"/>
        <w:rPr>
          <w:b/>
        </w:rPr>
      </w:pPr>
      <w:r w:rsidRPr="00BF716C">
        <w:t>Методи обґрунтування управлінських рішень.</w:t>
      </w:r>
    </w:p>
    <w:p w:rsidR="008B7107" w:rsidRDefault="008B7107" w:rsidP="008B7107">
      <w:pPr>
        <w:pStyle w:val="21"/>
        <w:spacing w:after="0" w:line="240" w:lineRule="auto"/>
        <w:jc w:val="both"/>
        <w:rPr>
          <w:b/>
        </w:rPr>
      </w:pPr>
    </w:p>
    <w:p w:rsidR="008B7107" w:rsidRPr="00977E4E" w:rsidRDefault="008B7107" w:rsidP="008B7107">
      <w:pPr>
        <w:pStyle w:val="21"/>
        <w:spacing w:after="0" w:line="240" w:lineRule="auto"/>
        <w:jc w:val="both"/>
        <w:rPr>
          <w:b/>
        </w:rPr>
      </w:pPr>
      <w:r w:rsidRPr="00977E4E">
        <w:rPr>
          <w:b/>
        </w:rPr>
        <w:t xml:space="preserve">Мета: </w:t>
      </w:r>
    </w:p>
    <w:p w:rsidR="008B7107" w:rsidRPr="00977E4E" w:rsidRDefault="008B7107" w:rsidP="008B7107">
      <w:pPr>
        <w:pStyle w:val="21"/>
        <w:spacing w:after="0" w:line="240" w:lineRule="auto"/>
        <w:jc w:val="both"/>
      </w:pPr>
      <w:r w:rsidRPr="00977E4E">
        <w:rPr>
          <w:b/>
        </w:rPr>
        <w:t>-</w:t>
      </w:r>
      <w:r w:rsidRPr="00977E4E">
        <w:rPr>
          <w:b/>
        </w:rPr>
        <w:tab/>
        <w:t xml:space="preserve">навчальна – </w:t>
      </w:r>
      <w:r w:rsidRPr="00977E4E">
        <w:t xml:space="preserve">розкриття змісту </w:t>
      </w:r>
      <w:r>
        <w:rPr>
          <w:lang w:val="ru-RU"/>
        </w:rPr>
        <w:t>функцій</w:t>
      </w:r>
      <w:r w:rsidRPr="00977E4E">
        <w:t xml:space="preserve"> менеджменту;</w:t>
      </w:r>
    </w:p>
    <w:p w:rsidR="008B7107" w:rsidRPr="00977E4E" w:rsidRDefault="008B7107" w:rsidP="008B7107">
      <w:pPr>
        <w:pStyle w:val="21"/>
        <w:spacing w:after="0" w:line="240" w:lineRule="auto"/>
        <w:jc w:val="both"/>
        <w:rPr>
          <w:rStyle w:val="apple-style-span"/>
          <w:color w:val="000000"/>
        </w:rPr>
      </w:pPr>
      <w:r w:rsidRPr="00977E4E">
        <w:rPr>
          <w:lang w:val="ru-RU"/>
        </w:rPr>
        <w:t>-</w:t>
      </w:r>
      <w:r w:rsidRPr="00977E4E">
        <w:rPr>
          <w:lang w:val="ru-RU"/>
        </w:rPr>
        <w:tab/>
      </w:r>
      <w:r w:rsidRPr="00977E4E">
        <w:rPr>
          <w:b/>
          <w:lang w:val="ru-RU"/>
        </w:rPr>
        <w:t>виховна</w:t>
      </w:r>
      <w:r w:rsidRPr="00977E4E">
        <w:rPr>
          <w:lang w:val="ru-RU"/>
        </w:rPr>
        <w:t xml:space="preserve"> – </w:t>
      </w:r>
      <w:r w:rsidRPr="00977E4E">
        <w:rPr>
          <w:rStyle w:val="apple-style-span"/>
          <w:color w:val="000000"/>
        </w:rPr>
        <w:t xml:space="preserve">виховання </w:t>
      </w:r>
      <w:r w:rsidRPr="00977E4E">
        <w:rPr>
          <w:rStyle w:val="apple-style-span"/>
          <w:color w:val="000000"/>
          <w:lang w:val="ru-RU"/>
        </w:rPr>
        <w:t>у студентів</w:t>
      </w:r>
      <w:r w:rsidRPr="00977E4E">
        <w:rPr>
          <w:rStyle w:val="apple-style-span"/>
          <w:color w:val="000000"/>
        </w:rPr>
        <w:t xml:space="preserve"> економічної культури, навичок підприємництва, відповідальності, ініціативності;</w:t>
      </w:r>
    </w:p>
    <w:p w:rsidR="008B7107" w:rsidRPr="00977E4E" w:rsidRDefault="008B7107" w:rsidP="008B7107">
      <w:pPr>
        <w:pStyle w:val="21"/>
        <w:spacing w:after="0" w:line="240" w:lineRule="auto"/>
        <w:jc w:val="both"/>
      </w:pPr>
      <w:r w:rsidRPr="00977E4E">
        <w:t>-</w:t>
      </w:r>
      <w:r w:rsidRPr="00977E4E">
        <w:tab/>
      </w:r>
      <w:r w:rsidRPr="00977E4E">
        <w:rPr>
          <w:b/>
        </w:rPr>
        <w:t>розвиваюча</w:t>
      </w:r>
      <w:r>
        <w:t xml:space="preserve"> – розвиток уміння </w:t>
      </w:r>
      <w:r w:rsidRPr="00977E4E">
        <w:t xml:space="preserve">застосовувати </w:t>
      </w:r>
      <w:r>
        <w:t>функції управління</w:t>
      </w:r>
      <w:r w:rsidRPr="00977E4E">
        <w:t>.</w:t>
      </w:r>
    </w:p>
    <w:p w:rsidR="008B7107" w:rsidRPr="00977E4E" w:rsidRDefault="008B7107" w:rsidP="008B7107">
      <w:pPr>
        <w:spacing w:after="0" w:line="240" w:lineRule="auto"/>
        <w:ind w:firstLine="567"/>
        <w:jc w:val="both"/>
        <w:rPr>
          <w:rFonts w:ascii="Times New Roman" w:hAnsi="Times New Roman" w:cs="Times New Roman"/>
          <w:sz w:val="24"/>
          <w:szCs w:val="24"/>
          <w:lang w:val="uk-UA"/>
        </w:rPr>
      </w:pPr>
    </w:p>
    <w:p w:rsidR="008B7107" w:rsidRPr="00977E4E" w:rsidRDefault="008B7107" w:rsidP="008B7107">
      <w:pPr>
        <w:pStyle w:val="a3"/>
        <w:spacing w:after="0" w:line="240" w:lineRule="auto"/>
        <w:ind w:left="0"/>
        <w:contextualSpacing w:val="0"/>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1. </w:t>
      </w:r>
      <w:r w:rsidRPr="00BF716C">
        <w:rPr>
          <w:rFonts w:ascii="Times New Roman" w:hAnsi="Times New Roman" w:cs="Times New Roman"/>
          <w:b/>
          <w:sz w:val="24"/>
          <w:szCs w:val="24"/>
          <w:lang w:val="uk-UA"/>
        </w:rPr>
        <w:t>Творчий процес – процес прийняття рішення</w:t>
      </w:r>
    </w:p>
    <w:p w:rsidR="008B7107" w:rsidRPr="00977E4E" w:rsidRDefault="008B7107" w:rsidP="008B7107">
      <w:pPr>
        <w:spacing w:after="0" w:line="240" w:lineRule="auto"/>
        <w:ind w:firstLine="567"/>
        <w:jc w:val="both"/>
        <w:rPr>
          <w:rFonts w:ascii="Times New Roman" w:hAnsi="Times New Roman" w:cs="Times New Roman"/>
          <w:sz w:val="24"/>
          <w:szCs w:val="24"/>
          <w:lang w:val="uk-UA"/>
        </w:rPr>
      </w:pPr>
    </w:p>
    <w:p w:rsidR="008B7107" w:rsidRPr="00BF716C" w:rsidRDefault="008B7107" w:rsidP="008B7107">
      <w:pPr>
        <w:spacing w:after="0" w:line="240" w:lineRule="auto"/>
        <w:ind w:right="40" w:firstLine="543"/>
        <w:jc w:val="both"/>
        <w:rPr>
          <w:rFonts w:ascii="Times New Roman" w:eastAsia="Times New Roman" w:hAnsi="Times New Roman" w:cs="Times New Roman"/>
          <w:lang w:val="uk-UA" w:eastAsia="ru-RU"/>
        </w:rPr>
      </w:pPr>
      <w:r w:rsidRPr="00BF716C">
        <w:rPr>
          <w:rFonts w:ascii="Times New Roman" w:eastAsia="Times New Roman" w:hAnsi="Times New Roman" w:cs="Times New Roman"/>
          <w:lang w:val="uk-UA" w:eastAsia="uk-UA"/>
        </w:rPr>
        <w:t xml:space="preserve">У науковій літературі зустрічається як розширене, так і вузьке розуміння </w:t>
      </w:r>
      <w:r w:rsidRPr="00BF716C">
        <w:rPr>
          <w:rFonts w:ascii="Times New Roman" w:eastAsia="Times New Roman" w:hAnsi="Times New Roman" w:cs="Times New Roman"/>
          <w:b/>
          <w:lang w:val="uk-UA" w:eastAsia="uk-UA"/>
        </w:rPr>
        <w:t>процесу прийняття рішень в управлінні</w:t>
      </w:r>
      <w:r w:rsidRPr="00BF716C">
        <w:rPr>
          <w:rFonts w:ascii="Times New Roman" w:eastAsia="Times New Roman" w:hAnsi="Times New Roman" w:cs="Times New Roman"/>
          <w:lang w:val="uk-UA" w:eastAsia="uk-UA"/>
        </w:rPr>
        <w:t xml:space="preserve">. У розширеному розумінні </w:t>
      </w:r>
      <w:r w:rsidRPr="00BF716C">
        <w:rPr>
          <w:rFonts w:ascii="Times New Roman" w:eastAsia="Times New Roman" w:hAnsi="Times New Roman" w:cs="Times New Roman"/>
          <w:b/>
          <w:lang w:val="uk-UA" w:eastAsia="uk-UA"/>
        </w:rPr>
        <w:t>прийняття рішень</w:t>
      </w:r>
      <w:r w:rsidRPr="00BF716C">
        <w:rPr>
          <w:rFonts w:ascii="Times New Roman" w:eastAsia="Times New Roman" w:hAnsi="Times New Roman" w:cs="Times New Roman"/>
          <w:lang w:val="uk-UA" w:eastAsia="uk-UA"/>
        </w:rPr>
        <w:t xml:space="preserve"> ототожнюється з усім процесом управління. Розширене розуміння охоплює не тільки процес прийняття рішень, але і його виконання та контроль результатів його реалізації. Але це не відповідає уявленню, що кінцевим результатом прийняття рішення є саме рішення. У вузькому розумінні </w:t>
      </w:r>
      <w:r w:rsidRPr="00BF716C">
        <w:rPr>
          <w:rFonts w:ascii="Times New Roman" w:eastAsia="Times New Roman" w:hAnsi="Times New Roman" w:cs="Times New Roman"/>
          <w:b/>
          <w:lang w:val="uk-UA" w:eastAsia="uk-UA"/>
        </w:rPr>
        <w:t>прийняття рішень</w:t>
      </w:r>
      <w:r w:rsidRPr="00BF716C">
        <w:rPr>
          <w:rFonts w:ascii="Times New Roman" w:eastAsia="Times New Roman" w:hAnsi="Times New Roman" w:cs="Times New Roman"/>
          <w:lang w:val="uk-UA" w:eastAsia="uk-UA"/>
        </w:rPr>
        <w:t xml:space="preserve"> розглядається лише як вибір кращого рішення з чисельних альтернатив. У процесі аналізу вузького розуміння необхідно враховувати, що альтернативні варіанти не виникають самі собою. Процес прийняття рішень складається не тільки з вибору кращого варіанту, але й з пошуку альтернатив, встановлення критеріїв оцінки, вибору способу оцінки альтернатив тощо.</w:t>
      </w:r>
    </w:p>
    <w:p w:rsidR="008B7107" w:rsidRPr="00BF716C" w:rsidRDefault="008B7107" w:rsidP="008B7107">
      <w:pPr>
        <w:spacing w:after="0" w:line="240" w:lineRule="auto"/>
        <w:ind w:right="40" w:firstLine="543"/>
        <w:jc w:val="both"/>
        <w:rPr>
          <w:rFonts w:ascii="Times New Roman" w:eastAsia="Times New Roman" w:hAnsi="Times New Roman" w:cs="Times New Roman"/>
          <w:lang w:val="uk-UA" w:eastAsia="ru-RU"/>
        </w:rPr>
      </w:pPr>
      <w:r w:rsidRPr="00BF716C">
        <w:rPr>
          <w:rFonts w:ascii="Times New Roman" w:eastAsia="Times New Roman" w:hAnsi="Times New Roman" w:cs="Times New Roman"/>
          <w:b/>
          <w:lang w:val="uk-UA" w:eastAsia="uk-UA"/>
        </w:rPr>
        <w:t>Прийняття рішення</w:t>
      </w:r>
      <w:r>
        <w:rPr>
          <w:rFonts w:ascii="Times New Roman" w:eastAsia="Times New Roman" w:hAnsi="Times New Roman" w:cs="Times New Roman"/>
          <w:lang w:val="uk-UA" w:eastAsia="uk-UA"/>
        </w:rPr>
        <w:t xml:space="preserve"> – </w:t>
      </w:r>
      <w:r w:rsidRPr="00BF716C">
        <w:rPr>
          <w:rFonts w:ascii="Times New Roman" w:eastAsia="Times New Roman" w:hAnsi="Times New Roman" w:cs="Times New Roman"/>
          <w:lang w:val="uk-UA" w:eastAsia="uk-UA"/>
        </w:rPr>
        <w:t>це процес, який починається з констатації виникнення проблемної ситуації та завершується вибором рішення, тобто вибором дії, яка спрямована на усунення проблемної ситуації. На процес прийняття управлінських рішень впливає безліч різноманітних факторів. До найважливіших з поміж них належать такі:</w:t>
      </w:r>
    </w:p>
    <w:p w:rsidR="008B7107" w:rsidRPr="00BF716C" w:rsidRDefault="008B7107" w:rsidP="008B7107">
      <w:pPr>
        <w:tabs>
          <w:tab w:val="left" w:pos="-2896"/>
        </w:tabs>
        <w:spacing w:after="0" w:line="240" w:lineRule="auto"/>
        <w:ind w:right="40"/>
        <w:jc w:val="both"/>
        <w:rPr>
          <w:rFonts w:ascii="Times New Roman" w:eastAsia="Times New Roman" w:hAnsi="Times New Roman" w:cs="Times New Roman"/>
          <w:lang w:val="uk-UA" w:eastAsia="ru-RU"/>
        </w:rPr>
      </w:pPr>
      <w:r w:rsidRPr="00BF716C">
        <w:rPr>
          <w:rFonts w:ascii="Times New Roman" w:eastAsia="Times New Roman" w:hAnsi="Times New Roman" w:cs="Times New Roman"/>
          <w:iCs/>
          <w:lang w:val="uk-UA" w:eastAsia="uk-UA"/>
        </w:rPr>
        <w:t>1. Ступінь ризику</w:t>
      </w:r>
      <w:r>
        <w:rPr>
          <w:rFonts w:ascii="Times New Roman" w:eastAsia="Times New Roman" w:hAnsi="Times New Roman" w:cs="Times New Roman"/>
          <w:lang w:val="uk-UA" w:eastAsia="uk-UA"/>
        </w:rPr>
        <w:t xml:space="preserve"> – </w:t>
      </w:r>
      <w:r w:rsidRPr="00BF716C">
        <w:rPr>
          <w:rFonts w:ascii="Times New Roman" w:eastAsia="Times New Roman" w:hAnsi="Times New Roman" w:cs="Times New Roman"/>
          <w:lang w:val="uk-UA" w:eastAsia="uk-UA"/>
        </w:rPr>
        <w:t>розуміється, що завжди існує імовірність прийняття неправильного рішення, яке може несприятливо</w:t>
      </w:r>
      <w:r>
        <w:rPr>
          <w:rFonts w:ascii="Times New Roman" w:eastAsia="Times New Roman" w:hAnsi="Times New Roman" w:cs="Times New Roman"/>
          <w:lang w:val="uk-UA" w:eastAsia="uk-UA"/>
        </w:rPr>
        <w:t xml:space="preserve"> впливати на організацію. Ризик – </w:t>
      </w:r>
      <w:r w:rsidRPr="00BF716C">
        <w:rPr>
          <w:rFonts w:ascii="Times New Roman" w:eastAsia="Times New Roman" w:hAnsi="Times New Roman" w:cs="Times New Roman"/>
          <w:lang w:val="uk-UA" w:eastAsia="uk-UA"/>
        </w:rPr>
        <w:t>фактор, який менеджери враховують свідомо, або підсвідомо, при прийнятті рішення, оскільки він пов'язаний із зростанням відповідальності.</w:t>
      </w:r>
    </w:p>
    <w:p w:rsidR="008B7107" w:rsidRPr="00BF716C" w:rsidRDefault="008B7107" w:rsidP="008B7107">
      <w:pPr>
        <w:tabs>
          <w:tab w:val="left" w:pos="-2896"/>
        </w:tabs>
        <w:spacing w:after="0" w:line="240" w:lineRule="auto"/>
        <w:ind w:right="40"/>
        <w:jc w:val="both"/>
        <w:rPr>
          <w:rFonts w:ascii="Times New Roman" w:eastAsia="Times New Roman" w:hAnsi="Times New Roman" w:cs="Times New Roman"/>
          <w:lang w:val="uk-UA" w:eastAsia="ru-RU"/>
        </w:rPr>
      </w:pPr>
      <w:r w:rsidRPr="00BF716C">
        <w:rPr>
          <w:rFonts w:ascii="Times New Roman" w:eastAsia="Times New Roman" w:hAnsi="Times New Roman" w:cs="Times New Roman"/>
          <w:iCs/>
          <w:lang w:val="uk-UA" w:eastAsia="uk-UA"/>
        </w:rPr>
        <w:t>2. Час,</w:t>
      </w:r>
      <w:r w:rsidRPr="00BF716C">
        <w:rPr>
          <w:rFonts w:ascii="Times New Roman" w:eastAsia="Times New Roman" w:hAnsi="Times New Roman" w:cs="Times New Roman"/>
          <w:lang w:val="uk-UA" w:eastAsia="uk-UA"/>
        </w:rPr>
        <w:t xml:space="preserve"> який відведений менеджерові для прийняття рішення. На практиці більшість керівників не мають можливості проаналізувати усі можливі альтернативи, відчуваючи дефіцит часу.</w:t>
      </w:r>
    </w:p>
    <w:p w:rsidR="008B7107" w:rsidRPr="00BF716C" w:rsidRDefault="008B7107" w:rsidP="008B7107">
      <w:pPr>
        <w:tabs>
          <w:tab w:val="left" w:pos="-2896"/>
        </w:tabs>
        <w:spacing w:after="0" w:line="240" w:lineRule="auto"/>
        <w:ind w:right="40"/>
        <w:jc w:val="both"/>
        <w:rPr>
          <w:rFonts w:ascii="Times New Roman" w:eastAsia="Times New Roman" w:hAnsi="Times New Roman" w:cs="Times New Roman"/>
          <w:lang w:val="uk-UA" w:eastAsia="ru-RU"/>
        </w:rPr>
      </w:pPr>
      <w:r w:rsidRPr="00BF716C">
        <w:rPr>
          <w:rFonts w:ascii="Times New Roman" w:eastAsia="Times New Roman" w:hAnsi="Times New Roman" w:cs="Times New Roman"/>
          <w:iCs/>
          <w:lang w:val="uk-UA" w:eastAsia="uk-UA"/>
        </w:rPr>
        <w:t>3. Ступінь підтримки менеджера колективом</w:t>
      </w:r>
      <w:r>
        <w:rPr>
          <w:rFonts w:ascii="Times New Roman" w:eastAsia="Times New Roman" w:hAnsi="Times New Roman" w:cs="Times New Roman"/>
          <w:lang w:val="uk-UA" w:eastAsia="uk-UA"/>
        </w:rPr>
        <w:t xml:space="preserve"> – </w:t>
      </w:r>
      <w:r w:rsidRPr="00BF716C">
        <w:rPr>
          <w:rFonts w:ascii="Times New Roman" w:eastAsia="Times New Roman" w:hAnsi="Times New Roman" w:cs="Times New Roman"/>
          <w:lang w:val="uk-UA" w:eastAsia="uk-UA"/>
        </w:rPr>
        <w:t>цей фактор враховує те, що нових менеджерів сприймають не відразу. Якщо порозуміння і підтримки інших менеджерів і підлеглих не вистачає, то проблему слід усувати за рахунок своїх особистих рис, які повинні сприяти виконанню прийнятих рішень.</w:t>
      </w:r>
    </w:p>
    <w:p w:rsidR="008B7107" w:rsidRPr="00BF716C" w:rsidRDefault="008B7107" w:rsidP="008B7107">
      <w:pPr>
        <w:tabs>
          <w:tab w:val="left" w:pos="-2896"/>
        </w:tabs>
        <w:spacing w:after="0" w:line="240" w:lineRule="auto"/>
        <w:ind w:right="40"/>
        <w:jc w:val="both"/>
        <w:rPr>
          <w:rFonts w:ascii="Times New Roman" w:eastAsia="Times New Roman" w:hAnsi="Times New Roman" w:cs="Times New Roman"/>
          <w:lang w:val="uk-UA" w:eastAsia="ru-RU"/>
        </w:rPr>
      </w:pPr>
      <w:r w:rsidRPr="00BF716C">
        <w:rPr>
          <w:rFonts w:ascii="Times New Roman" w:eastAsia="Times New Roman" w:hAnsi="Times New Roman" w:cs="Times New Roman"/>
          <w:iCs/>
          <w:lang w:val="uk-UA" w:eastAsia="uk-UA"/>
        </w:rPr>
        <w:t>4. Особисті якості менеджера</w:t>
      </w:r>
      <w:r>
        <w:rPr>
          <w:rFonts w:ascii="Times New Roman" w:eastAsia="Times New Roman" w:hAnsi="Times New Roman" w:cs="Times New Roman"/>
          <w:lang w:val="uk-UA" w:eastAsia="uk-UA"/>
        </w:rPr>
        <w:t xml:space="preserve"> – </w:t>
      </w:r>
      <w:r w:rsidRPr="00BF716C">
        <w:rPr>
          <w:rFonts w:ascii="Times New Roman" w:eastAsia="Times New Roman" w:hAnsi="Times New Roman" w:cs="Times New Roman"/>
          <w:lang w:val="uk-UA" w:eastAsia="uk-UA"/>
        </w:rPr>
        <w:t>один з найбільш важливих факторів. Незалежно від того, як менеджери приймають рішення і відповідають за них, вони повинні мати здібності до того, щоб приймати вірні рішення.</w:t>
      </w:r>
    </w:p>
    <w:p w:rsidR="008B7107" w:rsidRPr="00BF716C" w:rsidRDefault="008B7107" w:rsidP="008B7107">
      <w:pPr>
        <w:tabs>
          <w:tab w:val="left" w:pos="-2896"/>
        </w:tabs>
        <w:spacing w:after="0" w:line="240" w:lineRule="auto"/>
        <w:ind w:right="40"/>
        <w:jc w:val="both"/>
        <w:rPr>
          <w:rFonts w:ascii="Times New Roman" w:eastAsia="Times New Roman" w:hAnsi="Times New Roman" w:cs="Times New Roman"/>
          <w:lang w:val="uk-UA" w:eastAsia="ru-RU"/>
        </w:rPr>
      </w:pPr>
      <w:r w:rsidRPr="00BF716C">
        <w:rPr>
          <w:rFonts w:ascii="Times New Roman" w:eastAsia="Times New Roman" w:hAnsi="Times New Roman" w:cs="Times New Roman"/>
          <w:lang w:val="uk-UA" w:eastAsia="ru-RU"/>
        </w:rPr>
        <w:t xml:space="preserve">5. </w:t>
      </w:r>
      <w:r w:rsidRPr="00BF716C">
        <w:rPr>
          <w:rFonts w:ascii="Times New Roman" w:eastAsia="Times New Roman" w:hAnsi="Times New Roman" w:cs="Times New Roman"/>
          <w:iCs/>
          <w:lang w:val="uk-UA" w:eastAsia="uk-UA"/>
        </w:rPr>
        <w:t>Політика організації</w:t>
      </w:r>
      <w:r>
        <w:rPr>
          <w:rFonts w:ascii="Times New Roman" w:eastAsia="Times New Roman" w:hAnsi="Times New Roman" w:cs="Times New Roman"/>
          <w:lang w:val="uk-UA" w:eastAsia="uk-UA"/>
        </w:rPr>
        <w:t xml:space="preserve"> – </w:t>
      </w:r>
      <w:r w:rsidRPr="00BF716C">
        <w:rPr>
          <w:rFonts w:ascii="Times New Roman" w:eastAsia="Times New Roman" w:hAnsi="Times New Roman" w:cs="Times New Roman"/>
          <w:lang w:val="uk-UA" w:eastAsia="uk-UA"/>
        </w:rPr>
        <w:t>у даному випадку враховується суб'єктивни</w:t>
      </w:r>
      <w:r>
        <w:rPr>
          <w:rFonts w:ascii="Times New Roman" w:eastAsia="Times New Roman" w:hAnsi="Times New Roman" w:cs="Times New Roman"/>
          <w:lang w:val="uk-UA" w:eastAsia="uk-UA"/>
        </w:rPr>
        <w:t xml:space="preserve">й фактор при прийнятті рішення. </w:t>
      </w:r>
      <w:r w:rsidRPr="00BF716C">
        <w:rPr>
          <w:rFonts w:ascii="Times New Roman" w:eastAsia="Times New Roman" w:hAnsi="Times New Roman" w:cs="Times New Roman"/>
          <w:lang w:val="uk-UA" w:eastAsia="uk-UA"/>
        </w:rPr>
        <w:t>Статус, влада</w:t>
      </w:r>
      <w:r>
        <w:rPr>
          <w:rFonts w:ascii="Times New Roman" w:eastAsia="Times New Roman" w:hAnsi="Times New Roman" w:cs="Times New Roman"/>
          <w:lang w:val="uk-UA" w:eastAsia="uk-UA"/>
        </w:rPr>
        <w:t xml:space="preserve">, престиж, легкість виконання – </w:t>
      </w:r>
      <w:r w:rsidRPr="00BF716C">
        <w:rPr>
          <w:rFonts w:ascii="Times New Roman" w:eastAsia="Times New Roman" w:hAnsi="Times New Roman" w:cs="Times New Roman"/>
          <w:lang w:val="uk-UA" w:eastAsia="uk-UA"/>
        </w:rPr>
        <w:t>усе це може вплинути на прийняття того, чи іншого рішення. Кінцевим результатом прийняття рішення є саме</w:t>
      </w:r>
      <w:r w:rsidRPr="00BF716C">
        <w:rPr>
          <w:rFonts w:ascii="Times New Roman" w:eastAsia="Times New Roman" w:hAnsi="Times New Roman" w:cs="Times New Roman"/>
          <w:b/>
          <w:bCs/>
          <w:noProof/>
          <w:lang w:val="uk-UA" w:eastAsia="uk-UA"/>
        </w:rPr>
        <w:t xml:space="preserve"> </w:t>
      </w:r>
      <w:r w:rsidRPr="00BF716C">
        <w:rPr>
          <w:rFonts w:ascii="Times New Roman" w:eastAsia="Times New Roman" w:hAnsi="Times New Roman" w:cs="Times New Roman"/>
          <w:bCs/>
          <w:lang w:val="uk-UA" w:eastAsia="uk-UA"/>
        </w:rPr>
        <w:t>управлінське рішення</w:t>
      </w:r>
      <w:r w:rsidRPr="00BF716C">
        <w:rPr>
          <w:rFonts w:ascii="Times New Roman" w:eastAsia="Times New Roman" w:hAnsi="Times New Roman" w:cs="Times New Roman"/>
          <w:b/>
          <w:bCs/>
          <w:lang w:val="uk-UA" w:eastAsia="uk-UA"/>
        </w:rPr>
        <w:t>,</w:t>
      </w:r>
      <w:r w:rsidRPr="00BF716C">
        <w:rPr>
          <w:rFonts w:ascii="Times New Roman" w:eastAsia="Times New Roman" w:hAnsi="Times New Roman" w:cs="Times New Roman"/>
          <w:lang w:val="uk-UA" w:eastAsia="uk-UA"/>
        </w:rPr>
        <w:t xml:space="preserve"> яке постає, як первісний, базовий елемент процесу управління, що забезпечує функціонування господарської організації за рахунок взаємозв'язку формальних та неформальних, інтелектуальних та організаційно-практичних аспектів менеджменту.</w:t>
      </w:r>
    </w:p>
    <w:p w:rsidR="008B7107" w:rsidRPr="00BF716C" w:rsidRDefault="008B7107" w:rsidP="008B7107">
      <w:pPr>
        <w:spacing w:after="0" w:line="240" w:lineRule="auto"/>
        <w:ind w:right="40" w:firstLine="543"/>
        <w:jc w:val="both"/>
        <w:rPr>
          <w:rFonts w:ascii="Times New Roman" w:eastAsia="Times New Roman" w:hAnsi="Times New Roman" w:cs="Times New Roman"/>
          <w:lang w:val="uk-UA" w:eastAsia="ru-RU"/>
        </w:rPr>
      </w:pPr>
      <w:r w:rsidRPr="00BF716C">
        <w:rPr>
          <w:rFonts w:ascii="Times New Roman" w:eastAsia="Times New Roman" w:hAnsi="Times New Roman" w:cs="Times New Roman"/>
          <w:lang w:val="uk-UA" w:eastAsia="uk-UA"/>
        </w:rPr>
        <w:t>Управлінське рішення є інструментом впливу на об'єкт управління та окремі його підсистеми, важливою ланкою формування та реалізації відношень управління в організації; складає основу реалізації кожної функції менеджменту.</w:t>
      </w:r>
    </w:p>
    <w:p w:rsidR="008B7107" w:rsidRPr="00BF716C" w:rsidRDefault="008B7107" w:rsidP="008B7107">
      <w:pPr>
        <w:spacing w:after="0" w:line="240" w:lineRule="auto"/>
        <w:ind w:left="180"/>
        <w:jc w:val="both"/>
        <w:rPr>
          <w:rFonts w:ascii="Times New Roman" w:eastAsia="Times New Roman" w:hAnsi="Times New Roman" w:cs="Times New Roman"/>
          <w:lang w:val="uk-UA" w:eastAsia="ru-RU"/>
        </w:rPr>
      </w:pPr>
      <w:r w:rsidRPr="00BF716C">
        <w:rPr>
          <w:rFonts w:ascii="Times New Roman" w:eastAsia="Times New Roman" w:hAnsi="Times New Roman" w:cs="Times New Roman"/>
          <w:lang w:val="uk-UA" w:eastAsia="uk-UA"/>
        </w:rPr>
        <w:t>В теорії управління виділяють три основні моделі прийняття рішень:</w:t>
      </w:r>
    </w:p>
    <w:p w:rsidR="008B7107" w:rsidRPr="00BF716C" w:rsidRDefault="008B7107" w:rsidP="008B7107">
      <w:pPr>
        <w:tabs>
          <w:tab w:val="left" w:pos="521"/>
        </w:tabs>
        <w:spacing w:after="0" w:line="240" w:lineRule="auto"/>
        <w:jc w:val="both"/>
        <w:rPr>
          <w:rFonts w:ascii="Times New Roman" w:eastAsia="Times New Roman" w:hAnsi="Times New Roman" w:cs="Times New Roman"/>
          <w:lang w:val="uk-UA" w:eastAsia="ru-RU"/>
        </w:rPr>
      </w:pPr>
      <w:r w:rsidRPr="00BF716C">
        <w:rPr>
          <w:rFonts w:ascii="Times New Roman" w:eastAsia="Times New Roman" w:hAnsi="Times New Roman" w:cs="Times New Roman"/>
          <w:lang w:val="uk-UA" w:eastAsia="uk-UA"/>
        </w:rPr>
        <w:t>1) класична модель;</w:t>
      </w:r>
    </w:p>
    <w:p w:rsidR="008B7107" w:rsidRPr="00BF716C" w:rsidRDefault="008B7107" w:rsidP="008B7107">
      <w:pPr>
        <w:tabs>
          <w:tab w:val="left" w:pos="540"/>
        </w:tabs>
        <w:spacing w:after="0" w:line="240" w:lineRule="auto"/>
        <w:jc w:val="both"/>
        <w:rPr>
          <w:rFonts w:ascii="Times New Roman" w:eastAsia="Times New Roman" w:hAnsi="Times New Roman" w:cs="Times New Roman"/>
          <w:lang w:val="uk-UA" w:eastAsia="ru-RU"/>
        </w:rPr>
      </w:pPr>
      <w:r w:rsidRPr="00BF716C">
        <w:rPr>
          <w:rFonts w:ascii="Times New Roman" w:eastAsia="Times New Roman" w:hAnsi="Times New Roman" w:cs="Times New Roman"/>
          <w:lang w:val="uk-UA" w:eastAsia="uk-UA"/>
        </w:rPr>
        <w:t>2) поведінкова модель;</w:t>
      </w:r>
    </w:p>
    <w:p w:rsidR="008B7107" w:rsidRPr="00BF716C" w:rsidRDefault="008B7107" w:rsidP="008B7107">
      <w:pPr>
        <w:tabs>
          <w:tab w:val="left" w:pos="545"/>
        </w:tabs>
        <w:spacing w:after="0" w:line="240" w:lineRule="auto"/>
        <w:jc w:val="both"/>
        <w:rPr>
          <w:rFonts w:ascii="Times New Roman" w:eastAsia="Times New Roman" w:hAnsi="Times New Roman" w:cs="Times New Roman"/>
          <w:lang w:val="uk-UA" w:eastAsia="ru-RU"/>
        </w:rPr>
      </w:pPr>
      <w:r w:rsidRPr="00BF716C">
        <w:rPr>
          <w:rFonts w:ascii="Times New Roman" w:eastAsia="Times New Roman" w:hAnsi="Times New Roman" w:cs="Times New Roman"/>
          <w:lang w:val="uk-UA" w:eastAsia="uk-UA"/>
        </w:rPr>
        <w:t>3) ірраціональна модель.</w:t>
      </w:r>
    </w:p>
    <w:p w:rsidR="008B7107" w:rsidRPr="00BF716C" w:rsidRDefault="008B7107" w:rsidP="008B7107">
      <w:pPr>
        <w:spacing w:after="0" w:line="240" w:lineRule="auto"/>
        <w:ind w:right="40" w:firstLine="543"/>
        <w:jc w:val="both"/>
        <w:rPr>
          <w:rFonts w:ascii="Times New Roman" w:eastAsia="Times New Roman" w:hAnsi="Times New Roman" w:cs="Times New Roman"/>
          <w:lang w:val="uk-UA" w:eastAsia="ru-RU"/>
        </w:rPr>
      </w:pPr>
      <w:r w:rsidRPr="00BF716C">
        <w:rPr>
          <w:rFonts w:ascii="Times New Roman" w:eastAsia="Times New Roman" w:hAnsi="Times New Roman" w:cs="Times New Roman"/>
          <w:b/>
          <w:bCs/>
          <w:lang w:val="uk-UA" w:eastAsia="uk-UA"/>
        </w:rPr>
        <w:t>Класична модель</w:t>
      </w:r>
      <w:r w:rsidRPr="00BF716C">
        <w:rPr>
          <w:rFonts w:ascii="Times New Roman" w:eastAsia="Times New Roman" w:hAnsi="Times New Roman" w:cs="Times New Roman"/>
          <w:lang w:val="uk-UA" w:eastAsia="uk-UA"/>
        </w:rPr>
        <w:t xml:space="preserve"> спирається на поняття </w:t>
      </w:r>
      <w:r>
        <w:rPr>
          <w:rFonts w:ascii="Times New Roman" w:eastAsia="Times New Roman" w:hAnsi="Times New Roman" w:cs="Times New Roman"/>
          <w:lang w:eastAsia="ru-RU"/>
        </w:rPr>
        <w:t>«</w:t>
      </w:r>
      <w:r w:rsidRPr="00BF716C">
        <w:rPr>
          <w:rFonts w:ascii="Times New Roman" w:eastAsia="Times New Roman" w:hAnsi="Times New Roman" w:cs="Times New Roman"/>
          <w:b/>
          <w:bCs/>
          <w:iCs/>
          <w:lang w:val="uk-UA" w:eastAsia="uk-UA"/>
        </w:rPr>
        <w:t>раціональності</w:t>
      </w:r>
      <w:r>
        <w:rPr>
          <w:rFonts w:ascii="Times New Roman" w:eastAsia="Times New Roman" w:hAnsi="Times New Roman" w:cs="Times New Roman"/>
          <w:lang w:eastAsia="ru-RU"/>
        </w:rPr>
        <w:t>»</w:t>
      </w:r>
      <w:r w:rsidRPr="00BF716C">
        <w:rPr>
          <w:rFonts w:ascii="Times New Roman" w:eastAsia="Times New Roman" w:hAnsi="Times New Roman" w:cs="Times New Roman"/>
          <w:lang w:eastAsia="ru-RU"/>
        </w:rPr>
        <w:t xml:space="preserve"> </w:t>
      </w:r>
      <w:r w:rsidRPr="00BF716C">
        <w:rPr>
          <w:rFonts w:ascii="Times New Roman" w:eastAsia="Times New Roman" w:hAnsi="Times New Roman" w:cs="Times New Roman"/>
          <w:lang w:val="uk-UA" w:eastAsia="uk-UA"/>
        </w:rPr>
        <w:t>в прийнятті рішень. Передбачається, що особа, яка приймає рішення повинна бути абсолютно об'єктивною і логічною, мати чітку мету, усі її дії в процесі прийняття рішень спрямовані на вибір найкращої альтернативи. Отже, основні характеристики класичної моделі такі:</w:t>
      </w:r>
    </w:p>
    <w:p w:rsidR="008B7107" w:rsidRPr="00BF716C" w:rsidRDefault="008B7107" w:rsidP="008B7107">
      <w:pPr>
        <w:tabs>
          <w:tab w:val="left" w:pos="545"/>
        </w:tabs>
        <w:spacing w:after="0" w:line="240" w:lineRule="auto"/>
        <w:ind w:firstLine="543"/>
        <w:jc w:val="both"/>
        <w:rPr>
          <w:rFonts w:ascii="Times New Roman" w:eastAsia="Times New Roman" w:hAnsi="Times New Roman" w:cs="Times New Roman"/>
          <w:lang w:val="uk-UA" w:eastAsia="ru-RU"/>
        </w:rPr>
      </w:pPr>
      <w:r w:rsidRPr="00BF716C">
        <w:rPr>
          <w:rFonts w:ascii="Times New Roman" w:eastAsia="Times New Roman" w:hAnsi="Times New Roman" w:cs="Times New Roman"/>
          <w:lang w:val="uk-UA" w:eastAsia="uk-UA"/>
        </w:rPr>
        <w:t>- особа, яка приймає рішення, має чітку мету прийняття рішення;</w:t>
      </w:r>
    </w:p>
    <w:p w:rsidR="008B7107" w:rsidRPr="00BF716C" w:rsidRDefault="008B7107" w:rsidP="008B7107">
      <w:pPr>
        <w:tabs>
          <w:tab w:val="left" w:pos="550"/>
        </w:tabs>
        <w:spacing w:after="0" w:line="240" w:lineRule="auto"/>
        <w:ind w:firstLine="543"/>
        <w:jc w:val="both"/>
        <w:rPr>
          <w:rFonts w:ascii="Times New Roman" w:eastAsia="Times New Roman" w:hAnsi="Times New Roman" w:cs="Times New Roman"/>
          <w:lang w:val="uk-UA" w:eastAsia="ru-RU"/>
        </w:rPr>
      </w:pPr>
      <w:r w:rsidRPr="00BF716C">
        <w:rPr>
          <w:rFonts w:ascii="Times New Roman" w:eastAsia="Times New Roman" w:hAnsi="Times New Roman" w:cs="Times New Roman"/>
          <w:lang w:val="uk-UA" w:eastAsia="uk-UA"/>
        </w:rPr>
        <w:t>- особа, яка приймає рішення, має повну інформацію щодо ситуації прийняття рішення;</w:t>
      </w:r>
    </w:p>
    <w:p w:rsidR="008B7107" w:rsidRPr="00D35472" w:rsidRDefault="008B7107" w:rsidP="008B7107">
      <w:pPr>
        <w:tabs>
          <w:tab w:val="left" w:pos="390"/>
        </w:tabs>
        <w:spacing w:after="0" w:line="240" w:lineRule="auto"/>
        <w:ind w:right="20" w:firstLine="543"/>
        <w:jc w:val="both"/>
        <w:rPr>
          <w:rFonts w:ascii="Times New Roman" w:eastAsia="Times New Roman" w:hAnsi="Times New Roman" w:cs="Times New Roman"/>
          <w:lang w:val="uk-UA" w:eastAsia="ru-RU"/>
        </w:rPr>
      </w:pPr>
      <w:r w:rsidRPr="00D35472">
        <w:rPr>
          <w:rFonts w:ascii="Times New Roman" w:eastAsia="Times New Roman" w:hAnsi="Times New Roman" w:cs="Times New Roman"/>
          <w:lang w:val="uk-UA" w:eastAsia="ru-RU"/>
        </w:rPr>
        <w:t xml:space="preserve">- особа, </w:t>
      </w:r>
      <w:r w:rsidRPr="00D35472">
        <w:rPr>
          <w:rFonts w:ascii="Times New Roman" w:eastAsia="Times New Roman" w:hAnsi="Times New Roman" w:cs="Times New Roman"/>
          <w:lang w:val="uk-UA" w:eastAsia="uk-UA"/>
        </w:rPr>
        <w:t>яка приймає рішення, має повну інформацію щодо всіх можливих альтернатив і наслідків їх реалізації;</w:t>
      </w:r>
    </w:p>
    <w:p w:rsidR="008B7107" w:rsidRPr="00BF716C" w:rsidRDefault="008B7107" w:rsidP="008B7107">
      <w:pPr>
        <w:tabs>
          <w:tab w:val="left" w:pos="385"/>
        </w:tabs>
        <w:spacing w:after="0" w:line="240" w:lineRule="auto"/>
        <w:ind w:firstLine="543"/>
        <w:jc w:val="both"/>
        <w:rPr>
          <w:rFonts w:ascii="Times New Roman" w:eastAsia="Times New Roman" w:hAnsi="Times New Roman" w:cs="Times New Roman"/>
          <w:lang w:eastAsia="ru-RU"/>
        </w:rPr>
      </w:pPr>
      <w:r w:rsidRPr="00BF716C">
        <w:rPr>
          <w:rFonts w:ascii="Times New Roman" w:eastAsia="Times New Roman" w:hAnsi="Times New Roman" w:cs="Times New Roman"/>
          <w:lang w:eastAsia="uk-UA"/>
        </w:rPr>
        <w:lastRenderedPageBreak/>
        <w:t>- особа, яка приймає рішення, має раціональну систему впорядкування переваг за ступенем їх важливості;</w:t>
      </w:r>
    </w:p>
    <w:p w:rsidR="008B7107" w:rsidRPr="00BF716C" w:rsidRDefault="008B7107" w:rsidP="008B7107">
      <w:pPr>
        <w:tabs>
          <w:tab w:val="left" w:pos="390"/>
        </w:tabs>
        <w:spacing w:after="0" w:line="240" w:lineRule="auto"/>
        <w:ind w:right="20" w:firstLine="543"/>
        <w:jc w:val="both"/>
        <w:rPr>
          <w:rFonts w:ascii="Times New Roman" w:eastAsia="Times New Roman" w:hAnsi="Times New Roman" w:cs="Times New Roman"/>
          <w:lang w:eastAsia="ru-RU"/>
        </w:rPr>
      </w:pPr>
      <w:r w:rsidRPr="00BF716C">
        <w:rPr>
          <w:rFonts w:ascii="Times New Roman" w:eastAsia="Times New Roman" w:hAnsi="Times New Roman" w:cs="Times New Roman"/>
          <w:lang w:eastAsia="uk-UA"/>
        </w:rPr>
        <w:t>- мета особи, яка приймає рішення, завжди полягає у тому, щоб зробити вибір, який максимізує результат діяльності організації.</w:t>
      </w:r>
    </w:p>
    <w:p w:rsidR="008B7107" w:rsidRPr="00BF716C" w:rsidRDefault="008B7107" w:rsidP="008B7107">
      <w:pPr>
        <w:spacing w:after="0" w:line="240" w:lineRule="auto"/>
        <w:ind w:firstLine="543"/>
        <w:jc w:val="both"/>
        <w:rPr>
          <w:rFonts w:ascii="Times New Roman" w:eastAsia="Times New Roman" w:hAnsi="Times New Roman" w:cs="Times New Roman"/>
          <w:lang w:eastAsia="ru-RU"/>
        </w:rPr>
      </w:pPr>
      <w:r w:rsidRPr="00BF716C">
        <w:rPr>
          <w:rFonts w:ascii="Times New Roman" w:eastAsia="Times New Roman" w:hAnsi="Times New Roman" w:cs="Times New Roman"/>
          <w:b/>
          <w:bCs/>
          <w:lang w:eastAsia="uk-UA"/>
        </w:rPr>
        <w:t>Поведінкова модель.</w:t>
      </w:r>
      <w:r w:rsidRPr="00BF716C">
        <w:rPr>
          <w:rFonts w:ascii="Times New Roman" w:eastAsia="Times New Roman" w:hAnsi="Times New Roman" w:cs="Times New Roman"/>
          <w:lang w:eastAsia="uk-UA"/>
        </w:rPr>
        <w:t xml:space="preserve"> На відміну від класичної, поведінкова модель має такі основні характеристики:</w:t>
      </w:r>
    </w:p>
    <w:p w:rsidR="008B7107" w:rsidRPr="00BF716C" w:rsidRDefault="008B7107" w:rsidP="008B7107">
      <w:pPr>
        <w:tabs>
          <w:tab w:val="left" w:pos="-2896"/>
        </w:tabs>
        <w:spacing w:after="0" w:line="240" w:lineRule="auto"/>
        <w:ind w:firstLine="543"/>
        <w:jc w:val="both"/>
        <w:rPr>
          <w:rFonts w:ascii="Times New Roman" w:eastAsia="Times New Roman" w:hAnsi="Times New Roman" w:cs="Times New Roman"/>
          <w:lang w:eastAsia="ru-RU"/>
        </w:rPr>
      </w:pPr>
      <w:r w:rsidRPr="00BF716C">
        <w:rPr>
          <w:rFonts w:ascii="Times New Roman" w:eastAsia="Times New Roman" w:hAnsi="Times New Roman" w:cs="Times New Roman"/>
          <w:lang w:eastAsia="uk-UA"/>
        </w:rPr>
        <w:t>- особа, яка приймає рішення, не має повної інформації щодо ситуації прийняття рішення;</w:t>
      </w:r>
    </w:p>
    <w:p w:rsidR="008B7107" w:rsidRPr="00BF716C" w:rsidRDefault="008B7107" w:rsidP="008B7107">
      <w:pPr>
        <w:tabs>
          <w:tab w:val="left" w:pos="-2896"/>
        </w:tabs>
        <w:spacing w:after="0" w:line="240" w:lineRule="auto"/>
        <w:ind w:firstLine="543"/>
        <w:jc w:val="both"/>
        <w:rPr>
          <w:rFonts w:ascii="Times New Roman" w:eastAsia="Times New Roman" w:hAnsi="Times New Roman" w:cs="Times New Roman"/>
          <w:lang w:eastAsia="ru-RU"/>
        </w:rPr>
      </w:pPr>
      <w:r w:rsidRPr="00BF716C">
        <w:rPr>
          <w:rFonts w:ascii="Times New Roman" w:eastAsia="Times New Roman" w:hAnsi="Times New Roman" w:cs="Times New Roman"/>
          <w:lang w:eastAsia="uk-UA"/>
        </w:rPr>
        <w:t>- особа, яка приймає рішення, не має повної інформації щодо всіх можливих альтернатив;</w:t>
      </w:r>
    </w:p>
    <w:p w:rsidR="008B7107" w:rsidRPr="00BF716C" w:rsidRDefault="008B7107" w:rsidP="008B7107">
      <w:pPr>
        <w:tabs>
          <w:tab w:val="left" w:pos="-2896"/>
        </w:tabs>
        <w:spacing w:after="0" w:line="240" w:lineRule="auto"/>
        <w:ind w:right="20" w:firstLine="543"/>
        <w:jc w:val="both"/>
        <w:rPr>
          <w:rFonts w:ascii="Times New Roman" w:eastAsia="Times New Roman" w:hAnsi="Times New Roman" w:cs="Times New Roman"/>
          <w:lang w:eastAsia="ru-RU"/>
        </w:rPr>
      </w:pPr>
      <w:r w:rsidRPr="00BF716C">
        <w:rPr>
          <w:rFonts w:ascii="Times New Roman" w:eastAsia="Times New Roman" w:hAnsi="Times New Roman" w:cs="Times New Roman"/>
          <w:lang w:eastAsia="uk-UA"/>
        </w:rPr>
        <w:t>- особа, яка приймає рішення, не здатна або не схильна (або і те, і інше) передбачити наслідки реалізації кожної можливої альтернативи.</w:t>
      </w:r>
    </w:p>
    <w:p w:rsidR="008B7107" w:rsidRPr="00BF716C" w:rsidRDefault="008B7107" w:rsidP="008B7107">
      <w:pPr>
        <w:tabs>
          <w:tab w:val="left" w:pos="-2896"/>
        </w:tabs>
        <w:spacing w:after="0" w:line="240" w:lineRule="auto"/>
        <w:ind w:firstLine="543"/>
        <w:jc w:val="both"/>
        <w:rPr>
          <w:rFonts w:ascii="Times New Roman" w:eastAsia="Times New Roman" w:hAnsi="Times New Roman" w:cs="Times New Roman"/>
          <w:lang w:eastAsia="ru-RU"/>
        </w:rPr>
      </w:pPr>
      <w:r w:rsidRPr="00BF716C">
        <w:rPr>
          <w:rFonts w:ascii="Times New Roman" w:eastAsia="Times New Roman" w:hAnsi="Times New Roman" w:cs="Times New Roman"/>
          <w:lang w:eastAsia="uk-UA"/>
        </w:rPr>
        <w:t xml:space="preserve">Враховуючи ці характеристики </w:t>
      </w:r>
      <w:r w:rsidRPr="00BF716C">
        <w:rPr>
          <w:rFonts w:ascii="Times New Roman" w:eastAsia="Times New Roman" w:hAnsi="Times New Roman" w:cs="Times New Roman"/>
          <w:b/>
          <w:lang w:eastAsia="ru-RU"/>
        </w:rPr>
        <w:t>Г. Саймон</w:t>
      </w:r>
      <w:r w:rsidRPr="00BF716C">
        <w:rPr>
          <w:rFonts w:ascii="Times New Roman" w:eastAsia="Times New Roman" w:hAnsi="Times New Roman" w:cs="Times New Roman"/>
          <w:lang w:eastAsia="ru-RU"/>
        </w:rPr>
        <w:t xml:space="preserve"> </w:t>
      </w:r>
      <w:r w:rsidRPr="00BF716C">
        <w:rPr>
          <w:rFonts w:ascii="Times New Roman" w:eastAsia="Times New Roman" w:hAnsi="Times New Roman" w:cs="Times New Roman"/>
          <w:lang w:eastAsia="uk-UA"/>
        </w:rPr>
        <w:t>сформулював два ключових поняття поведінкової моделі:</w:t>
      </w:r>
    </w:p>
    <w:p w:rsidR="008B7107" w:rsidRPr="00BF716C" w:rsidRDefault="008B7107" w:rsidP="008B7107">
      <w:pPr>
        <w:tabs>
          <w:tab w:val="left" w:pos="-2896"/>
        </w:tabs>
        <w:spacing w:after="0" w:line="240" w:lineRule="auto"/>
        <w:ind w:right="20" w:firstLine="362"/>
        <w:jc w:val="both"/>
        <w:rPr>
          <w:rFonts w:ascii="Times New Roman" w:eastAsia="Times New Roman" w:hAnsi="Times New Roman" w:cs="Times New Roman"/>
          <w:lang w:eastAsia="ru-RU"/>
        </w:rPr>
      </w:pPr>
      <w:r w:rsidRPr="00BF716C">
        <w:rPr>
          <w:rFonts w:ascii="Times New Roman" w:eastAsia="Times New Roman" w:hAnsi="Times New Roman" w:cs="Times New Roman"/>
          <w:b/>
          <w:lang w:eastAsia="uk-UA"/>
        </w:rPr>
        <w:t xml:space="preserve">поняття </w:t>
      </w:r>
      <w:r>
        <w:rPr>
          <w:rFonts w:ascii="Times New Roman" w:eastAsia="Times New Roman" w:hAnsi="Times New Roman" w:cs="Times New Roman"/>
          <w:b/>
          <w:lang w:eastAsia="uk-UA"/>
        </w:rPr>
        <w:t>«</w:t>
      </w:r>
      <w:r w:rsidRPr="00BF716C">
        <w:rPr>
          <w:rFonts w:ascii="Times New Roman" w:eastAsia="Times New Roman" w:hAnsi="Times New Roman" w:cs="Times New Roman"/>
          <w:b/>
          <w:lang w:eastAsia="uk-UA"/>
        </w:rPr>
        <w:t>обмеженої раціональності</w:t>
      </w:r>
      <w:r>
        <w:rPr>
          <w:rFonts w:ascii="Times New Roman" w:eastAsia="Times New Roman" w:hAnsi="Times New Roman" w:cs="Times New Roman"/>
          <w:b/>
          <w:lang w:eastAsia="uk-UA"/>
        </w:rPr>
        <w:t>»</w:t>
      </w:r>
      <w:r w:rsidRPr="00BF716C">
        <w:rPr>
          <w:rFonts w:ascii="Times New Roman" w:eastAsia="Times New Roman" w:hAnsi="Times New Roman" w:cs="Times New Roman"/>
          <w:lang w:eastAsia="uk-UA"/>
        </w:rPr>
        <w:t>, яке означає, що люди можуть тільки намагатися прийняти раціональне рішення, але їх раціональність завжди буде обмеженою (теоретично завжди існує рішення краще за прийняте);</w:t>
      </w:r>
    </w:p>
    <w:p w:rsidR="008B7107" w:rsidRPr="00BF716C" w:rsidRDefault="008B7107" w:rsidP="008B7107">
      <w:pPr>
        <w:tabs>
          <w:tab w:val="left" w:pos="-2896"/>
          <w:tab w:val="left" w:pos="318"/>
        </w:tabs>
        <w:spacing w:after="0" w:line="240" w:lineRule="auto"/>
        <w:ind w:right="20" w:firstLine="362"/>
        <w:jc w:val="both"/>
        <w:rPr>
          <w:rFonts w:ascii="Times New Roman" w:eastAsia="Times New Roman" w:hAnsi="Times New Roman" w:cs="Times New Roman"/>
          <w:spacing w:val="-8"/>
          <w:lang w:eastAsia="uk-UA"/>
        </w:rPr>
      </w:pPr>
      <w:r w:rsidRPr="00BF716C">
        <w:rPr>
          <w:rFonts w:ascii="Times New Roman" w:eastAsia="Times New Roman" w:hAnsi="Times New Roman" w:cs="Times New Roman"/>
          <w:b/>
          <w:lang w:eastAsia="uk-UA"/>
        </w:rPr>
        <w:t xml:space="preserve">поняття </w:t>
      </w:r>
      <w:r>
        <w:rPr>
          <w:rFonts w:ascii="Times New Roman" w:eastAsia="Times New Roman" w:hAnsi="Times New Roman" w:cs="Times New Roman"/>
          <w:b/>
          <w:lang w:eastAsia="uk-UA"/>
        </w:rPr>
        <w:t>«</w:t>
      </w:r>
      <w:r w:rsidRPr="00BF716C">
        <w:rPr>
          <w:rFonts w:ascii="Times New Roman" w:eastAsia="Times New Roman" w:hAnsi="Times New Roman" w:cs="Times New Roman"/>
          <w:b/>
          <w:lang w:eastAsia="uk-UA"/>
        </w:rPr>
        <w:t>досягнення задоволеності</w:t>
      </w:r>
      <w:r>
        <w:rPr>
          <w:rFonts w:ascii="Times New Roman" w:eastAsia="Times New Roman" w:hAnsi="Times New Roman" w:cs="Times New Roman"/>
          <w:b/>
          <w:lang w:eastAsia="uk-UA"/>
        </w:rPr>
        <w:t>»</w:t>
      </w:r>
      <w:r w:rsidRPr="00BF716C">
        <w:rPr>
          <w:rFonts w:ascii="Times New Roman" w:eastAsia="Times New Roman" w:hAnsi="Times New Roman" w:cs="Times New Roman"/>
          <w:lang w:eastAsia="uk-UA"/>
        </w:rPr>
        <w:t xml:space="preserve">. Оскільки досягти </w:t>
      </w:r>
      <w:r>
        <w:rPr>
          <w:rFonts w:ascii="Times New Roman" w:eastAsia="Times New Roman" w:hAnsi="Times New Roman" w:cs="Times New Roman"/>
          <w:lang w:eastAsia="uk-UA"/>
        </w:rPr>
        <w:t>«</w:t>
      </w:r>
      <w:r w:rsidRPr="00BF716C">
        <w:rPr>
          <w:rFonts w:ascii="Times New Roman" w:eastAsia="Times New Roman" w:hAnsi="Times New Roman" w:cs="Times New Roman"/>
          <w:lang w:eastAsia="uk-UA"/>
        </w:rPr>
        <w:t>повної раціональності</w:t>
      </w:r>
      <w:r>
        <w:rPr>
          <w:rFonts w:ascii="Times New Roman" w:eastAsia="Times New Roman" w:hAnsi="Times New Roman" w:cs="Times New Roman"/>
          <w:lang w:eastAsia="uk-UA"/>
        </w:rPr>
        <w:t>»</w:t>
      </w:r>
      <w:r w:rsidRPr="00BF716C">
        <w:rPr>
          <w:rFonts w:ascii="Times New Roman" w:eastAsia="Times New Roman" w:hAnsi="Times New Roman" w:cs="Times New Roman"/>
          <w:lang w:eastAsia="uk-UA"/>
        </w:rPr>
        <w:t xml:space="preserve"> неможливо, менеджери бажають аби їх </w:t>
      </w:r>
      <w:r>
        <w:rPr>
          <w:rFonts w:ascii="Times New Roman" w:eastAsia="Times New Roman" w:hAnsi="Times New Roman" w:cs="Times New Roman"/>
          <w:lang w:eastAsia="uk-UA"/>
        </w:rPr>
        <w:t>«</w:t>
      </w:r>
      <w:r w:rsidRPr="00BF716C">
        <w:rPr>
          <w:rFonts w:ascii="Times New Roman" w:eastAsia="Times New Roman" w:hAnsi="Times New Roman" w:cs="Times New Roman"/>
          <w:lang w:eastAsia="uk-UA"/>
        </w:rPr>
        <w:t>страх</w:t>
      </w:r>
      <w:r>
        <w:rPr>
          <w:rFonts w:ascii="Times New Roman" w:eastAsia="Times New Roman" w:hAnsi="Times New Roman" w:cs="Times New Roman"/>
          <w:lang w:eastAsia="uk-UA"/>
        </w:rPr>
        <w:t>»</w:t>
      </w:r>
      <w:r w:rsidRPr="00BF716C">
        <w:rPr>
          <w:rFonts w:ascii="Times New Roman" w:eastAsia="Times New Roman" w:hAnsi="Times New Roman" w:cs="Times New Roman"/>
          <w:lang w:eastAsia="uk-UA"/>
        </w:rPr>
        <w:t xml:space="preserve"> щодо прийняття не найкращого рішення </w:t>
      </w:r>
      <w:r w:rsidRPr="00BF716C">
        <w:rPr>
          <w:rFonts w:ascii="Times New Roman" w:eastAsia="Times New Roman" w:hAnsi="Times New Roman" w:cs="Times New Roman"/>
          <w:lang w:eastAsia="ru-RU"/>
        </w:rPr>
        <w:t xml:space="preserve">пересилив </w:t>
      </w:r>
      <w:r w:rsidRPr="00BF716C">
        <w:rPr>
          <w:rFonts w:ascii="Times New Roman" w:eastAsia="Times New Roman" w:hAnsi="Times New Roman" w:cs="Times New Roman"/>
          <w:lang w:eastAsia="uk-UA"/>
        </w:rPr>
        <w:t xml:space="preserve">намагання досягти оптимального рішення. Саме такий стан (той момент, коли приймається рішення) </w:t>
      </w:r>
      <w:r w:rsidRPr="00BF716C">
        <w:rPr>
          <w:rFonts w:ascii="Times New Roman" w:eastAsia="Times New Roman" w:hAnsi="Times New Roman" w:cs="Times New Roman"/>
          <w:lang w:eastAsia="ru-RU"/>
        </w:rPr>
        <w:t xml:space="preserve">Г. Саймон </w:t>
      </w:r>
      <w:r w:rsidRPr="00BF716C">
        <w:rPr>
          <w:rFonts w:ascii="Times New Roman" w:eastAsia="Times New Roman" w:hAnsi="Times New Roman" w:cs="Times New Roman"/>
          <w:lang w:eastAsia="uk-UA"/>
        </w:rPr>
        <w:t xml:space="preserve">охарактеризував як </w:t>
      </w:r>
      <w:r>
        <w:rPr>
          <w:rFonts w:ascii="Times New Roman" w:eastAsia="Times New Roman" w:hAnsi="Times New Roman" w:cs="Times New Roman"/>
          <w:spacing w:val="-8"/>
          <w:lang w:eastAsia="uk-UA"/>
        </w:rPr>
        <w:t>«</w:t>
      </w:r>
      <w:r w:rsidRPr="00BF716C">
        <w:rPr>
          <w:rFonts w:ascii="Times New Roman" w:eastAsia="Times New Roman" w:hAnsi="Times New Roman" w:cs="Times New Roman"/>
          <w:spacing w:val="-8"/>
          <w:lang w:eastAsia="uk-UA"/>
        </w:rPr>
        <w:t>досягнення задоволеності</w:t>
      </w:r>
      <w:r>
        <w:rPr>
          <w:rFonts w:ascii="Times New Roman" w:eastAsia="Times New Roman" w:hAnsi="Times New Roman" w:cs="Times New Roman"/>
          <w:spacing w:val="-8"/>
          <w:lang w:eastAsia="uk-UA"/>
        </w:rPr>
        <w:t>»</w:t>
      </w:r>
      <w:r w:rsidRPr="00BF716C">
        <w:rPr>
          <w:rFonts w:ascii="Times New Roman" w:eastAsia="Times New Roman" w:hAnsi="Times New Roman" w:cs="Times New Roman"/>
          <w:spacing w:val="-8"/>
          <w:lang w:eastAsia="uk-UA"/>
        </w:rPr>
        <w:t xml:space="preserve">, розуміючи під цим вибір, який є достатньо добрим за даних умов. </w:t>
      </w:r>
    </w:p>
    <w:p w:rsidR="008B7107" w:rsidRPr="00BF716C" w:rsidRDefault="008B7107" w:rsidP="008B7107">
      <w:pPr>
        <w:tabs>
          <w:tab w:val="left" w:pos="-3077"/>
        </w:tabs>
        <w:spacing w:after="0" w:line="240" w:lineRule="auto"/>
        <w:ind w:right="20" w:firstLine="543"/>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b/>
          <w:bCs/>
          <w:spacing w:val="-8"/>
          <w:lang w:eastAsia="uk-UA"/>
        </w:rPr>
        <w:t>Ірраціональна модель</w:t>
      </w:r>
      <w:r w:rsidRPr="00BF716C">
        <w:rPr>
          <w:rFonts w:ascii="Times New Roman" w:eastAsia="Times New Roman" w:hAnsi="Times New Roman" w:cs="Times New Roman"/>
          <w:spacing w:val="-8"/>
          <w:lang w:eastAsia="uk-UA"/>
        </w:rPr>
        <w:t xml:space="preserve"> ґрунтується на передбаченні, що рішення приймаються ще до того, як досліджуються альтернативи. Ірраціональна модель найчастіше застосовується:</w:t>
      </w:r>
    </w:p>
    <w:p w:rsidR="008B7107" w:rsidRPr="00BF716C" w:rsidRDefault="008B7107" w:rsidP="008B7107">
      <w:pPr>
        <w:tabs>
          <w:tab w:val="left" w:pos="241"/>
        </w:tabs>
        <w:spacing w:after="0" w:line="240" w:lineRule="auto"/>
        <w:ind w:left="20" w:firstLine="342"/>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spacing w:val="-8"/>
          <w:lang w:eastAsia="uk-UA"/>
        </w:rPr>
        <w:t>а)</w:t>
      </w:r>
      <w:r w:rsidRPr="00BF716C">
        <w:rPr>
          <w:rFonts w:ascii="Times New Roman" w:eastAsia="Times New Roman" w:hAnsi="Times New Roman" w:cs="Times New Roman"/>
          <w:spacing w:val="-8"/>
          <w:lang w:eastAsia="uk-UA"/>
        </w:rPr>
        <w:tab/>
        <w:t>для вирішення принципово нових, незвичайних рішень, таких, які важко піддаються вирішенню;</w:t>
      </w:r>
    </w:p>
    <w:p w:rsidR="008B7107" w:rsidRPr="00BF716C" w:rsidRDefault="008B7107" w:rsidP="008B7107">
      <w:pPr>
        <w:tabs>
          <w:tab w:val="left" w:pos="255"/>
        </w:tabs>
        <w:spacing w:after="0" w:line="240" w:lineRule="auto"/>
        <w:ind w:left="20" w:firstLine="342"/>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spacing w:val="-8"/>
          <w:lang w:eastAsia="uk-UA"/>
        </w:rPr>
        <w:t>б)</w:t>
      </w:r>
      <w:r w:rsidRPr="00BF716C">
        <w:rPr>
          <w:rFonts w:ascii="Times New Roman" w:eastAsia="Times New Roman" w:hAnsi="Times New Roman" w:cs="Times New Roman"/>
          <w:spacing w:val="-8"/>
          <w:lang w:eastAsia="uk-UA"/>
        </w:rPr>
        <w:tab/>
        <w:t>для вирішення проблем в умовах дефіциту часу;</w:t>
      </w:r>
    </w:p>
    <w:p w:rsidR="008B7107" w:rsidRPr="00BF716C" w:rsidRDefault="008B7107" w:rsidP="008B7107">
      <w:pPr>
        <w:tabs>
          <w:tab w:val="left" w:pos="255"/>
        </w:tabs>
        <w:spacing w:after="0" w:line="240" w:lineRule="auto"/>
        <w:ind w:left="20" w:right="1680" w:firstLine="342"/>
        <w:jc w:val="both"/>
        <w:rPr>
          <w:rFonts w:ascii="Times New Roman" w:eastAsia="Times New Roman" w:hAnsi="Times New Roman" w:cs="Times New Roman"/>
          <w:spacing w:val="-8"/>
          <w:lang w:eastAsia="uk-UA"/>
        </w:rPr>
      </w:pPr>
      <w:r w:rsidRPr="00BF716C">
        <w:rPr>
          <w:rFonts w:ascii="Times New Roman" w:eastAsia="Times New Roman" w:hAnsi="Times New Roman" w:cs="Times New Roman"/>
          <w:spacing w:val="-8"/>
          <w:lang w:eastAsia="uk-UA"/>
        </w:rPr>
        <w:t>в)</w:t>
      </w:r>
      <w:r w:rsidRPr="00BF716C">
        <w:rPr>
          <w:rFonts w:ascii="Times New Roman" w:eastAsia="Times New Roman" w:hAnsi="Times New Roman" w:cs="Times New Roman"/>
          <w:spacing w:val="-8"/>
          <w:lang w:eastAsia="uk-UA"/>
        </w:rPr>
        <w:tab/>
        <w:t xml:space="preserve">коли менеджер або група менеджерів мають достатньо влади, аби нав'язати своє рішення. </w:t>
      </w:r>
    </w:p>
    <w:p w:rsidR="008B7107" w:rsidRDefault="008B7107" w:rsidP="008B7107">
      <w:pPr>
        <w:tabs>
          <w:tab w:val="left" w:pos="0"/>
        </w:tabs>
        <w:spacing w:after="0" w:line="240" w:lineRule="auto"/>
        <w:ind w:right="1680"/>
        <w:jc w:val="both"/>
        <w:rPr>
          <w:rFonts w:ascii="Times New Roman" w:eastAsia="Times New Roman" w:hAnsi="Times New Roman" w:cs="Times New Roman"/>
          <w:spacing w:val="-8"/>
          <w:lang w:val="uk-UA" w:eastAsia="uk-UA"/>
        </w:rPr>
      </w:pPr>
    </w:p>
    <w:p w:rsidR="008B7107" w:rsidRDefault="008B7107" w:rsidP="008B7107">
      <w:pPr>
        <w:tabs>
          <w:tab w:val="left" w:pos="255"/>
        </w:tabs>
        <w:spacing w:after="0" w:line="240" w:lineRule="auto"/>
        <w:ind w:right="1680"/>
        <w:jc w:val="both"/>
        <w:rPr>
          <w:rFonts w:ascii="Times New Roman" w:eastAsia="Times New Roman" w:hAnsi="Times New Roman" w:cs="Times New Roman"/>
          <w:b/>
          <w:bCs/>
          <w:spacing w:val="-8"/>
          <w:lang w:val="uk-UA" w:eastAsia="uk-UA"/>
        </w:rPr>
      </w:pPr>
      <w:r w:rsidRPr="00BF716C">
        <w:rPr>
          <w:rFonts w:ascii="Times New Roman" w:eastAsia="Times New Roman" w:hAnsi="Times New Roman" w:cs="Times New Roman"/>
          <w:b/>
          <w:bCs/>
          <w:spacing w:val="-8"/>
          <w:lang w:eastAsia="ru-RU"/>
        </w:rPr>
        <w:t xml:space="preserve">2. </w:t>
      </w:r>
      <w:r>
        <w:rPr>
          <w:rFonts w:ascii="Times New Roman" w:eastAsia="Times New Roman" w:hAnsi="Times New Roman" w:cs="Times New Roman"/>
          <w:b/>
          <w:bCs/>
          <w:spacing w:val="-8"/>
          <w:lang w:val="uk-UA" w:eastAsia="uk-UA"/>
        </w:rPr>
        <w:t xml:space="preserve">Алгоритм прийняття управлінських </w:t>
      </w:r>
      <w:r w:rsidRPr="00BF716C">
        <w:rPr>
          <w:rFonts w:ascii="Times New Roman" w:eastAsia="Times New Roman" w:hAnsi="Times New Roman" w:cs="Times New Roman"/>
          <w:b/>
          <w:bCs/>
          <w:spacing w:val="-8"/>
          <w:lang w:eastAsia="uk-UA"/>
        </w:rPr>
        <w:t>рішень</w:t>
      </w:r>
    </w:p>
    <w:p w:rsidR="008B7107" w:rsidRPr="00BF716C" w:rsidRDefault="008B7107" w:rsidP="008B7107">
      <w:pPr>
        <w:tabs>
          <w:tab w:val="left" w:pos="0"/>
        </w:tabs>
        <w:spacing w:after="0" w:line="240" w:lineRule="auto"/>
        <w:ind w:left="20" w:right="1680" w:firstLine="523"/>
        <w:jc w:val="both"/>
        <w:rPr>
          <w:rFonts w:ascii="Times New Roman" w:eastAsia="Times New Roman" w:hAnsi="Times New Roman" w:cs="Times New Roman"/>
          <w:spacing w:val="-8"/>
          <w:lang w:val="uk-UA" w:eastAsia="ru-RU"/>
        </w:rPr>
      </w:pPr>
    </w:p>
    <w:p w:rsidR="008B7107" w:rsidRPr="00BF716C" w:rsidRDefault="008B7107" w:rsidP="008B7107">
      <w:pPr>
        <w:spacing w:after="0" w:line="240" w:lineRule="auto"/>
        <w:ind w:left="20" w:right="20" w:firstLine="523"/>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spacing w:val="-8"/>
          <w:lang w:eastAsia="uk-UA"/>
        </w:rPr>
        <w:t xml:space="preserve">В теорії прийняття рішень виділяють два основних напрямки досліджень: нормативний та описовий. Представники </w:t>
      </w:r>
      <w:r w:rsidRPr="00BF716C">
        <w:rPr>
          <w:rFonts w:ascii="Times New Roman" w:eastAsia="Times New Roman" w:hAnsi="Times New Roman" w:cs="Times New Roman"/>
          <w:b/>
          <w:spacing w:val="-8"/>
          <w:lang w:eastAsia="uk-UA"/>
        </w:rPr>
        <w:t>нормативного підходу</w:t>
      </w:r>
      <w:r w:rsidRPr="00BF716C">
        <w:rPr>
          <w:rFonts w:ascii="Times New Roman" w:eastAsia="Times New Roman" w:hAnsi="Times New Roman" w:cs="Times New Roman"/>
          <w:spacing w:val="-8"/>
          <w:lang w:eastAsia="uk-UA"/>
        </w:rPr>
        <w:t xml:space="preserve"> концентрують увагу на розробці організаційних, інформаційних та методологічних засад прийняття раціонального рішення. Нормативний підхід опрацьовує </w:t>
      </w:r>
      <w:r>
        <w:rPr>
          <w:rFonts w:ascii="Times New Roman" w:eastAsia="Times New Roman" w:hAnsi="Times New Roman" w:cs="Times New Roman"/>
          <w:spacing w:val="-8"/>
          <w:lang w:eastAsia="uk-UA"/>
        </w:rPr>
        <w:t>«</w:t>
      </w:r>
      <w:r w:rsidRPr="00BF716C">
        <w:rPr>
          <w:rFonts w:ascii="Times New Roman" w:eastAsia="Times New Roman" w:hAnsi="Times New Roman" w:cs="Times New Roman"/>
          <w:spacing w:val="-8"/>
          <w:lang w:eastAsia="uk-UA"/>
        </w:rPr>
        <w:t>правила руху</w:t>
      </w:r>
      <w:r>
        <w:rPr>
          <w:rFonts w:ascii="Times New Roman" w:eastAsia="Times New Roman" w:hAnsi="Times New Roman" w:cs="Times New Roman"/>
          <w:spacing w:val="-8"/>
          <w:lang w:eastAsia="uk-UA"/>
        </w:rPr>
        <w:t>»</w:t>
      </w:r>
      <w:r w:rsidRPr="00BF716C">
        <w:rPr>
          <w:rFonts w:ascii="Times New Roman" w:eastAsia="Times New Roman" w:hAnsi="Times New Roman" w:cs="Times New Roman"/>
          <w:spacing w:val="-8"/>
          <w:lang w:eastAsia="uk-UA"/>
        </w:rPr>
        <w:t xml:space="preserve"> в управлінській роботі, дотримання яких має забезпечити прийняття раціонального рішення.</w:t>
      </w:r>
    </w:p>
    <w:p w:rsidR="008B7107" w:rsidRDefault="008B7107" w:rsidP="008B7107">
      <w:pPr>
        <w:spacing w:after="0" w:line="240" w:lineRule="auto"/>
        <w:ind w:left="20" w:right="20" w:firstLine="523"/>
        <w:jc w:val="both"/>
        <w:rPr>
          <w:rFonts w:ascii="Times New Roman" w:eastAsia="Times New Roman" w:hAnsi="Times New Roman" w:cs="Times New Roman"/>
          <w:spacing w:val="-8"/>
          <w:lang w:val="uk-UA" w:eastAsia="uk-UA"/>
        </w:rPr>
      </w:pPr>
      <w:r w:rsidRPr="00BF716C">
        <w:rPr>
          <w:rFonts w:ascii="Times New Roman" w:eastAsia="Times New Roman" w:hAnsi="Times New Roman" w:cs="Times New Roman"/>
          <w:b/>
          <w:spacing w:val="-8"/>
          <w:lang w:eastAsia="uk-UA"/>
        </w:rPr>
        <w:t>Описовий підхід</w:t>
      </w:r>
      <w:r w:rsidRPr="00BF716C">
        <w:rPr>
          <w:rFonts w:ascii="Times New Roman" w:eastAsia="Times New Roman" w:hAnsi="Times New Roman" w:cs="Times New Roman"/>
          <w:spacing w:val="-8"/>
          <w:lang w:eastAsia="uk-UA"/>
        </w:rPr>
        <w:t xml:space="preserve"> спрямований на емпіричне дослідження поведінки окремих осіб та груп людей в процесі прийняття рішень. Він має на меті визначити закономірності формування в процесі взаємодії вихідних параметрів проблеми, що вирішується, та характеристик </w:t>
      </w:r>
      <w:r>
        <w:rPr>
          <w:rFonts w:ascii="Times New Roman" w:eastAsia="Times New Roman" w:hAnsi="Times New Roman" w:cs="Times New Roman"/>
          <w:spacing w:val="-8"/>
          <w:lang w:eastAsia="uk-UA"/>
        </w:rPr>
        <w:t>суб'єкта, який приймає рішення.</w:t>
      </w:r>
    </w:p>
    <w:p w:rsidR="008B7107" w:rsidRPr="00BF716C" w:rsidRDefault="008B7107" w:rsidP="008B7107">
      <w:pPr>
        <w:spacing w:after="0" w:line="240" w:lineRule="auto"/>
        <w:ind w:left="20" w:right="20" w:firstLine="523"/>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spacing w:val="-8"/>
          <w:lang w:eastAsia="uk-UA"/>
        </w:rPr>
        <w:t xml:space="preserve">В рамках нормативного підходу перш за все досліджується </w:t>
      </w:r>
      <w:r w:rsidRPr="00BF716C">
        <w:rPr>
          <w:rFonts w:ascii="Times New Roman" w:eastAsia="Times New Roman" w:hAnsi="Times New Roman" w:cs="Times New Roman"/>
          <w:b/>
          <w:spacing w:val="-8"/>
          <w:lang w:eastAsia="uk-UA"/>
        </w:rPr>
        <w:t>процедура (загальна технологія) прийняття управлінських рішень.</w:t>
      </w:r>
    </w:p>
    <w:p w:rsidR="008B7107" w:rsidRPr="00BF716C" w:rsidRDefault="008B7107" w:rsidP="008B7107">
      <w:pPr>
        <w:spacing w:after="0" w:line="240" w:lineRule="auto"/>
        <w:ind w:left="23" w:right="23" w:firstLine="522"/>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spacing w:val="-8"/>
          <w:lang w:eastAsia="uk-UA"/>
        </w:rPr>
        <w:t xml:space="preserve">Зміна стану висуває проблему, необхідність позбавитися якої і вимагає прийняття рішення. </w:t>
      </w:r>
      <w:r w:rsidRPr="00BF716C">
        <w:rPr>
          <w:rFonts w:ascii="Times New Roman" w:eastAsia="Times New Roman" w:hAnsi="Times New Roman" w:cs="Times New Roman"/>
          <w:b/>
          <w:spacing w:val="-8"/>
          <w:lang w:eastAsia="uk-UA"/>
        </w:rPr>
        <w:t>За інтуїтивної технології</w:t>
      </w:r>
      <w:r w:rsidRPr="00BF716C">
        <w:rPr>
          <w:rFonts w:ascii="Times New Roman" w:eastAsia="Times New Roman" w:hAnsi="Times New Roman" w:cs="Times New Roman"/>
          <w:spacing w:val="-8"/>
          <w:lang w:eastAsia="uk-UA"/>
        </w:rPr>
        <w:t xml:space="preserve"> досвід прийняття рішень в аналогічних (подібних) ситуаціях, що накопичив даний суб'єкт управління й визначає саме рішення. Отже, якщо у минулому накопиченому досвіді суб'єкта управління не було прийнято аналогічних рішень, імовірність прийняття помилкового рішення зростає. Перевага інтуїтивної технології полягає у швидкості прийн</w:t>
      </w:r>
      <w:r>
        <w:rPr>
          <w:rFonts w:ascii="Times New Roman" w:eastAsia="Times New Roman" w:hAnsi="Times New Roman" w:cs="Times New Roman"/>
          <w:spacing w:val="-8"/>
          <w:lang w:eastAsia="uk-UA"/>
        </w:rPr>
        <w:t>яття рішень, а основний недолік</w:t>
      </w:r>
      <w:r>
        <w:rPr>
          <w:rFonts w:ascii="Times New Roman" w:eastAsia="Times New Roman" w:hAnsi="Times New Roman" w:cs="Times New Roman"/>
          <w:spacing w:val="-8"/>
          <w:lang w:val="uk-UA" w:eastAsia="uk-UA"/>
        </w:rPr>
        <w:t xml:space="preserve"> – </w:t>
      </w:r>
      <w:r w:rsidRPr="00BF716C">
        <w:rPr>
          <w:rFonts w:ascii="Times New Roman" w:eastAsia="Times New Roman" w:hAnsi="Times New Roman" w:cs="Times New Roman"/>
          <w:spacing w:val="-8"/>
          <w:lang w:eastAsia="uk-UA"/>
        </w:rPr>
        <w:t>у значній імовірності помилки.</w:t>
      </w:r>
    </w:p>
    <w:p w:rsidR="008B7107" w:rsidRPr="00BF716C" w:rsidRDefault="008B7107" w:rsidP="008B7107">
      <w:pPr>
        <w:spacing w:after="0" w:line="240" w:lineRule="auto"/>
        <w:ind w:left="23" w:right="23" w:firstLine="522"/>
        <w:jc w:val="both"/>
        <w:rPr>
          <w:rFonts w:ascii="Times New Roman" w:eastAsia="Times New Roman" w:hAnsi="Times New Roman" w:cs="Times New Roman"/>
          <w:spacing w:val="-8"/>
          <w:lang w:eastAsia="uk-UA"/>
        </w:rPr>
      </w:pPr>
      <w:r w:rsidRPr="00BF716C">
        <w:rPr>
          <w:rFonts w:ascii="Times New Roman" w:eastAsia="Times New Roman" w:hAnsi="Times New Roman" w:cs="Times New Roman"/>
          <w:spacing w:val="-8"/>
          <w:lang w:eastAsia="uk-UA"/>
        </w:rPr>
        <w:t xml:space="preserve">У раціональній моделі представлена логіка реалізації раціональної технології прийняття рішень, але не відображено конкретний порядок проходження окремих етапів. У процесі підготовки рішення часто виникає необхідність уточнення або коригування результатів попередніх етапів. Розглянемо докладніше зміст кожного з етапів, концентруючи увагу тільки на ключових (принципово важливих) аспектах їх реалізації. </w:t>
      </w:r>
    </w:p>
    <w:p w:rsidR="008B7107" w:rsidRPr="00BF716C" w:rsidRDefault="008B7107" w:rsidP="008B7107">
      <w:pPr>
        <w:spacing w:after="0" w:line="240" w:lineRule="auto"/>
        <w:ind w:right="23" w:firstLine="284"/>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b/>
          <w:spacing w:val="-8"/>
          <w:lang w:eastAsia="ru-RU"/>
        </w:rPr>
        <w:t>1</w:t>
      </w:r>
      <w:r w:rsidRPr="00BF716C">
        <w:rPr>
          <w:rFonts w:ascii="Times New Roman" w:eastAsia="Times New Roman" w:hAnsi="Times New Roman" w:cs="Times New Roman"/>
          <w:b/>
          <w:bCs/>
          <w:spacing w:val="-8"/>
          <w:lang w:eastAsia="ru-RU"/>
        </w:rPr>
        <w:t xml:space="preserve">. </w:t>
      </w:r>
      <w:r w:rsidRPr="00BF716C">
        <w:rPr>
          <w:rFonts w:ascii="Times New Roman" w:eastAsia="Times New Roman" w:hAnsi="Times New Roman" w:cs="Times New Roman"/>
          <w:b/>
          <w:bCs/>
          <w:iCs/>
          <w:spacing w:val="-8"/>
          <w:lang w:eastAsia="uk-UA"/>
        </w:rPr>
        <w:t>Діагноз проблеми</w:t>
      </w:r>
      <w:r w:rsidRPr="00BF716C">
        <w:rPr>
          <w:rFonts w:ascii="Times New Roman" w:eastAsia="Times New Roman" w:hAnsi="Times New Roman" w:cs="Times New Roman"/>
          <w:spacing w:val="-8"/>
          <w:lang w:eastAsia="uk-UA"/>
        </w:rPr>
        <w:t xml:space="preserve"> включає наступні під етапи:</w:t>
      </w:r>
    </w:p>
    <w:p w:rsidR="008B7107" w:rsidRPr="00BF716C" w:rsidRDefault="008B7107" w:rsidP="008B7107">
      <w:pPr>
        <w:tabs>
          <w:tab w:val="left" w:pos="-2896"/>
        </w:tabs>
        <w:spacing w:after="0" w:line="240" w:lineRule="auto"/>
        <w:ind w:right="20" w:firstLine="284"/>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spacing w:val="-8"/>
          <w:lang w:eastAsia="uk-UA"/>
        </w:rPr>
        <w:t xml:space="preserve">- виявлення та опис проблемної ситуації (означає усвідомлення та відбиття у будь-якій формі </w:t>
      </w:r>
      <w:r>
        <w:rPr>
          <w:rFonts w:ascii="Times New Roman" w:eastAsia="Times New Roman" w:hAnsi="Times New Roman" w:cs="Times New Roman"/>
          <w:spacing w:val="-8"/>
          <w:lang w:val="uk-UA" w:eastAsia="uk-UA"/>
        </w:rPr>
        <w:t xml:space="preserve">суперечності </w:t>
      </w:r>
      <w:r w:rsidRPr="00BF716C">
        <w:rPr>
          <w:rFonts w:ascii="Times New Roman" w:eastAsia="Times New Roman" w:hAnsi="Times New Roman" w:cs="Times New Roman"/>
          <w:spacing w:val="-8"/>
          <w:lang w:eastAsia="uk-UA"/>
        </w:rPr>
        <w:t>поміж змінами у середовищі функціонування організації та її можливостями забезпечити за таких умов досягнення своєї мети);</w:t>
      </w:r>
    </w:p>
    <w:p w:rsidR="008B7107" w:rsidRPr="00BF716C" w:rsidRDefault="008B7107" w:rsidP="008B7107">
      <w:pPr>
        <w:tabs>
          <w:tab w:val="left" w:pos="-2896"/>
        </w:tabs>
        <w:spacing w:after="0" w:line="240" w:lineRule="auto"/>
        <w:ind w:right="20" w:firstLine="284"/>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spacing w:val="-8"/>
          <w:lang w:eastAsia="uk-UA"/>
        </w:rPr>
        <w:t>- встановлення мети вирішення проблемної ситуації (визначення бажаного кінцевого результату вирішення проблемної ситуації);</w:t>
      </w:r>
    </w:p>
    <w:p w:rsidR="008B7107" w:rsidRPr="00BF716C" w:rsidRDefault="008B7107" w:rsidP="008B7107">
      <w:pPr>
        <w:tabs>
          <w:tab w:val="left" w:pos="-2896"/>
        </w:tabs>
        <w:spacing w:after="0" w:line="240" w:lineRule="auto"/>
        <w:ind w:right="20" w:firstLine="284"/>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spacing w:val="-8"/>
          <w:lang w:eastAsia="uk-UA"/>
        </w:rPr>
        <w:t>- ідентифікація критеріїв прийняття рішення (визначення ознак, на закладі яких буде проводитись оцінка вирішення проблемної ситуації, а також упорядкування цих ознак за ступенем важливості).</w:t>
      </w:r>
    </w:p>
    <w:p w:rsidR="008B7107" w:rsidRPr="00BF716C" w:rsidRDefault="008B7107" w:rsidP="008B7107">
      <w:pPr>
        <w:tabs>
          <w:tab w:val="left" w:pos="-2896"/>
        </w:tabs>
        <w:spacing w:after="0" w:line="240" w:lineRule="auto"/>
        <w:ind w:right="20" w:firstLine="284"/>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b/>
          <w:bCs/>
          <w:iCs/>
          <w:spacing w:val="-8"/>
          <w:lang w:eastAsia="uk-UA"/>
        </w:rPr>
        <w:t>2. Накопичення інформації про проблему</w:t>
      </w:r>
      <w:r w:rsidRPr="00BF716C">
        <w:rPr>
          <w:rFonts w:ascii="Times New Roman" w:eastAsia="Times New Roman" w:hAnsi="Times New Roman" w:cs="Times New Roman"/>
          <w:spacing w:val="-8"/>
          <w:lang w:eastAsia="uk-UA"/>
        </w:rPr>
        <w:t xml:space="preserve"> означає збирання й обробку різноманітних відомостей щодо проблеми, яка розглядається. Якість вирішення проблеми залежить від якості інформації про неї.</w:t>
      </w:r>
    </w:p>
    <w:p w:rsidR="008B7107" w:rsidRPr="00BF716C" w:rsidRDefault="008B7107" w:rsidP="008B7107">
      <w:pPr>
        <w:tabs>
          <w:tab w:val="left" w:pos="-2896"/>
        </w:tabs>
        <w:spacing w:after="0" w:line="240" w:lineRule="auto"/>
        <w:ind w:right="20" w:firstLine="284"/>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b/>
          <w:bCs/>
          <w:iCs/>
          <w:spacing w:val="-8"/>
          <w:lang w:eastAsia="uk-UA"/>
        </w:rPr>
        <w:t>3. Розробка альтернативних варіантів</w:t>
      </w:r>
      <w:r w:rsidRPr="00BF716C">
        <w:rPr>
          <w:rFonts w:ascii="Times New Roman" w:eastAsia="Times New Roman" w:hAnsi="Times New Roman" w:cs="Times New Roman"/>
          <w:spacing w:val="-8"/>
          <w:lang w:eastAsia="uk-UA"/>
        </w:rPr>
        <w:t xml:space="preserve"> означає розробку, опис та складання переліку усіх можливих варіантів дій, що забезпечують вирішення проблемної ситуації.</w:t>
      </w:r>
    </w:p>
    <w:p w:rsidR="008B7107" w:rsidRPr="00BF716C" w:rsidRDefault="008B7107" w:rsidP="008B7107">
      <w:pPr>
        <w:tabs>
          <w:tab w:val="left" w:pos="-2896"/>
        </w:tabs>
        <w:spacing w:after="0" w:line="240" w:lineRule="auto"/>
        <w:ind w:right="20" w:firstLine="284"/>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b/>
          <w:bCs/>
          <w:iCs/>
          <w:spacing w:val="-8"/>
          <w:lang w:eastAsia="uk-UA"/>
        </w:rPr>
        <w:t>4. Оцінка альтернативних варіантів</w:t>
      </w:r>
      <w:r w:rsidRPr="00BF716C">
        <w:rPr>
          <w:rFonts w:ascii="Times New Roman" w:eastAsia="Times New Roman" w:hAnsi="Times New Roman" w:cs="Times New Roman"/>
          <w:b/>
          <w:bCs/>
          <w:spacing w:val="-8"/>
          <w:lang w:eastAsia="uk-UA"/>
        </w:rPr>
        <w:t>.</w:t>
      </w:r>
      <w:r w:rsidRPr="00BF716C">
        <w:rPr>
          <w:rFonts w:ascii="Times New Roman" w:eastAsia="Times New Roman" w:hAnsi="Times New Roman" w:cs="Times New Roman"/>
          <w:spacing w:val="-8"/>
          <w:lang w:eastAsia="uk-UA"/>
        </w:rPr>
        <w:t xml:space="preserve"> Зміст цього етапу полягає у перевірці кожної знайденої альтернативи за критеріями:</w:t>
      </w:r>
    </w:p>
    <w:p w:rsidR="008B7107" w:rsidRPr="00BF716C" w:rsidRDefault="008B7107" w:rsidP="008B7107">
      <w:pPr>
        <w:pStyle w:val="a3"/>
        <w:numPr>
          <w:ilvl w:val="0"/>
          <w:numId w:val="47"/>
        </w:numPr>
        <w:tabs>
          <w:tab w:val="left" w:pos="-3077"/>
        </w:tabs>
        <w:spacing w:after="0" w:line="240" w:lineRule="auto"/>
        <w:ind w:left="0" w:right="20" w:firstLine="284"/>
        <w:contextualSpacing w:val="0"/>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spacing w:val="-8"/>
          <w:lang w:eastAsia="uk-UA"/>
        </w:rPr>
        <w:t>реалістичність</w:t>
      </w:r>
      <w:r w:rsidRPr="00BF716C">
        <w:rPr>
          <w:rFonts w:ascii="Times New Roman" w:eastAsia="Times New Roman" w:hAnsi="Times New Roman" w:cs="Times New Roman"/>
          <w:spacing w:val="-8"/>
          <w:lang w:val="uk-UA" w:eastAsia="uk-UA"/>
        </w:rPr>
        <w:t xml:space="preserve"> – </w:t>
      </w:r>
      <w:r w:rsidRPr="00BF716C">
        <w:rPr>
          <w:rFonts w:ascii="Times New Roman" w:eastAsia="Times New Roman" w:hAnsi="Times New Roman" w:cs="Times New Roman"/>
          <w:spacing w:val="-8"/>
          <w:lang w:eastAsia="uk-UA"/>
        </w:rPr>
        <w:t>можливість її здійснення взагалі з урахуванням зовнішніх обставин, не залежних від самої організації. Зовнішні чинники часто обмежують кіл</w:t>
      </w:r>
      <w:r>
        <w:rPr>
          <w:rFonts w:ascii="Times New Roman" w:eastAsia="Times New Roman" w:hAnsi="Times New Roman" w:cs="Times New Roman"/>
          <w:spacing w:val="-8"/>
          <w:lang w:eastAsia="uk-UA"/>
        </w:rPr>
        <w:t>ькість прийнятних альтернатив.</w:t>
      </w:r>
      <w:r>
        <w:rPr>
          <w:rFonts w:ascii="Times New Roman" w:eastAsia="Times New Roman" w:hAnsi="Times New Roman" w:cs="Times New Roman"/>
          <w:spacing w:val="-8"/>
          <w:lang w:val="uk-UA" w:eastAsia="uk-UA"/>
        </w:rPr>
        <w:t xml:space="preserve"> </w:t>
      </w:r>
      <w:r w:rsidRPr="00BF716C">
        <w:rPr>
          <w:rFonts w:ascii="Times New Roman" w:eastAsia="Times New Roman" w:hAnsi="Times New Roman" w:cs="Times New Roman"/>
          <w:spacing w:val="-8"/>
          <w:lang w:eastAsia="uk-UA"/>
        </w:rPr>
        <w:t>До таких, зокрема, відносяться:</w:t>
      </w:r>
      <w:r w:rsidRPr="00BF716C">
        <w:rPr>
          <w:rFonts w:ascii="Times New Roman" w:eastAsia="Times New Roman" w:hAnsi="Times New Roman" w:cs="Times New Roman"/>
          <w:spacing w:val="-8"/>
          <w:lang w:eastAsia="ru-RU"/>
        </w:rPr>
        <w:t xml:space="preserve"> </w:t>
      </w:r>
      <w:r w:rsidRPr="00BF716C">
        <w:rPr>
          <w:rFonts w:ascii="Times New Roman" w:eastAsia="Times New Roman" w:hAnsi="Times New Roman" w:cs="Times New Roman"/>
          <w:spacing w:val="-8"/>
          <w:lang w:eastAsia="uk-UA"/>
        </w:rPr>
        <w:t>юридичні обмеження;</w:t>
      </w:r>
      <w:r w:rsidRPr="00BF716C">
        <w:rPr>
          <w:rFonts w:ascii="Times New Roman" w:eastAsia="Times New Roman" w:hAnsi="Times New Roman" w:cs="Times New Roman"/>
          <w:spacing w:val="-8"/>
          <w:lang w:eastAsia="ru-RU"/>
        </w:rPr>
        <w:t xml:space="preserve"> </w:t>
      </w:r>
      <w:r w:rsidRPr="00BF716C">
        <w:rPr>
          <w:rFonts w:ascii="Times New Roman" w:eastAsia="Times New Roman" w:hAnsi="Times New Roman" w:cs="Times New Roman"/>
          <w:spacing w:val="-8"/>
          <w:lang w:eastAsia="uk-UA"/>
        </w:rPr>
        <w:t>можливості існуючих технологій;</w:t>
      </w:r>
      <w:r w:rsidRPr="00BF716C">
        <w:rPr>
          <w:rFonts w:ascii="Times New Roman" w:eastAsia="Times New Roman" w:hAnsi="Times New Roman" w:cs="Times New Roman"/>
          <w:spacing w:val="-8"/>
          <w:lang w:eastAsia="ru-RU"/>
        </w:rPr>
        <w:t xml:space="preserve"> </w:t>
      </w:r>
      <w:r w:rsidRPr="00BF716C">
        <w:rPr>
          <w:rFonts w:ascii="Times New Roman" w:eastAsia="Times New Roman" w:hAnsi="Times New Roman" w:cs="Times New Roman"/>
          <w:spacing w:val="-8"/>
          <w:lang w:eastAsia="uk-UA"/>
        </w:rPr>
        <w:t>моральні та етичні норми тощо.</w:t>
      </w:r>
    </w:p>
    <w:p w:rsidR="008B7107" w:rsidRPr="00BF716C" w:rsidRDefault="008B7107" w:rsidP="008B7107">
      <w:pPr>
        <w:pStyle w:val="a3"/>
        <w:numPr>
          <w:ilvl w:val="0"/>
          <w:numId w:val="47"/>
        </w:numPr>
        <w:tabs>
          <w:tab w:val="left" w:pos="-3077"/>
        </w:tabs>
        <w:spacing w:after="0" w:line="240" w:lineRule="auto"/>
        <w:ind w:left="0" w:firstLine="284"/>
        <w:contextualSpacing w:val="0"/>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spacing w:val="-8"/>
          <w:lang w:eastAsia="uk-UA"/>
        </w:rPr>
        <w:lastRenderedPageBreak/>
        <w:t>відповідність ресурсам, які має у своєму розпорядженні організація;</w:t>
      </w:r>
    </w:p>
    <w:p w:rsidR="008B7107" w:rsidRPr="00BF716C" w:rsidRDefault="008B7107" w:rsidP="008B7107">
      <w:pPr>
        <w:pStyle w:val="a3"/>
        <w:numPr>
          <w:ilvl w:val="0"/>
          <w:numId w:val="47"/>
        </w:numPr>
        <w:tabs>
          <w:tab w:val="left" w:pos="-3077"/>
        </w:tabs>
        <w:spacing w:after="0" w:line="240" w:lineRule="auto"/>
        <w:ind w:left="0" w:firstLine="284"/>
        <w:contextualSpacing w:val="0"/>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spacing w:val="-8"/>
          <w:lang w:eastAsia="uk-UA"/>
        </w:rPr>
        <w:t>прийнятність наслідків реалізації альтернативи.</w:t>
      </w:r>
    </w:p>
    <w:p w:rsidR="008B7107" w:rsidRPr="00BF716C" w:rsidRDefault="008B7107" w:rsidP="008B7107">
      <w:pPr>
        <w:tabs>
          <w:tab w:val="left" w:pos="-3077"/>
        </w:tabs>
        <w:spacing w:after="0" w:line="240" w:lineRule="auto"/>
        <w:ind w:left="20" w:firstLine="342"/>
        <w:jc w:val="both"/>
        <w:rPr>
          <w:rFonts w:ascii="Times New Roman" w:eastAsia="Times New Roman" w:hAnsi="Times New Roman" w:cs="Times New Roman"/>
          <w:spacing w:val="-8"/>
          <w:lang w:eastAsia="ru-RU"/>
        </w:rPr>
      </w:pPr>
      <w:r w:rsidRPr="00BF716C">
        <w:rPr>
          <w:rFonts w:ascii="Times New Roman" w:eastAsia="Times New Roman" w:hAnsi="Times New Roman" w:cs="Times New Roman"/>
          <w:b/>
          <w:bCs/>
          <w:iCs/>
          <w:spacing w:val="-8"/>
          <w:lang w:eastAsia="uk-UA"/>
        </w:rPr>
        <w:t>5. Прийняття рішення</w:t>
      </w:r>
      <w:r w:rsidRPr="00BF716C">
        <w:rPr>
          <w:rFonts w:ascii="Times New Roman" w:eastAsia="Times New Roman" w:hAnsi="Times New Roman" w:cs="Times New Roman"/>
          <w:b/>
          <w:bCs/>
          <w:spacing w:val="-8"/>
          <w:lang w:eastAsia="uk-UA"/>
        </w:rPr>
        <w:t>.</w:t>
      </w:r>
      <w:r w:rsidRPr="00BF716C">
        <w:rPr>
          <w:rFonts w:ascii="Times New Roman" w:eastAsia="Times New Roman" w:hAnsi="Times New Roman" w:cs="Times New Roman"/>
          <w:spacing w:val="-8"/>
          <w:lang w:eastAsia="ru-RU"/>
        </w:rPr>
        <w:t xml:space="preserve"> На цьому етапі здійснюється порівняння альтернатив за очікуваними ефектами їх реалізації та вибір кращої альтернативи на закладі критеріїв, ідентифікованих на етапі діагнозу проблеми. При цьому слід зауважити, що на етапі прийняття рішення суб'єкт управління має доповнити результат формалізованого аналізу (найкращий варіант) неформальними знаннями про об'єкт управління. Ці знання випливають з досвіду та інтуіції суб'єкта управління.</w:t>
      </w:r>
    </w:p>
    <w:p w:rsidR="008B7107" w:rsidRPr="00BF716C" w:rsidRDefault="008B7107" w:rsidP="008B7107">
      <w:pPr>
        <w:tabs>
          <w:tab w:val="left" w:pos="-3077"/>
        </w:tabs>
        <w:spacing w:after="0" w:line="240" w:lineRule="auto"/>
        <w:ind w:left="20" w:firstLine="523"/>
        <w:jc w:val="both"/>
        <w:rPr>
          <w:rFonts w:ascii="Times New Roman" w:eastAsia="Times New Roman" w:hAnsi="Times New Roman" w:cs="Times New Roman"/>
          <w:b/>
          <w:bCs/>
          <w:i/>
          <w:iCs/>
          <w:spacing w:val="-8"/>
          <w:lang w:eastAsia="uk-UA"/>
        </w:rPr>
      </w:pPr>
    </w:p>
    <w:p w:rsidR="008B7107" w:rsidRPr="00BF716C" w:rsidRDefault="008B7107" w:rsidP="008B7107">
      <w:pPr>
        <w:tabs>
          <w:tab w:val="left" w:pos="-3077"/>
        </w:tabs>
        <w:spacing w:after="0" w:line="240" w:lineRule="auto"/>
        <w:jc w:val="both"/>
        <w:rPr>
          <w:rFonts w:ascii="Times New Roman" w:eastAsia="Times New Roman" w:hAnsi="Times New Roman" w:cs="Times New Roman"/>
          <w:b/>
          <w:spacing w:val="-8"/>
          <w:lang w:eastAsia="ru-RU"/>
        </w:rPr>
      </w:pPr>
      <w:r w:rsidRPr="00BF716C">
        <w:rPr>
          <w:rFonts w:ascii="Times New Roman" w:eastAsia="Times New Roman" w:hAnsi="Times New Roman" w:cs="Times New Roman"/>
          <w:b/>
          <w:spacing w:val="-8"/>
          <w:lang w:eastAsia="ru-RU"/>
        </w:rPr>
        <w:t>3. Методи обгрунтування управлінських рішень</w:t>
      </w:r>
    </w:p>
    <w:p w:rsidR="008B7107" w:rsidRDefault="008B7107" w:rsidP="008B7107">
      <w:pPr>
        <w:spacing w:after="0" w:line="240" w:lineRule="auto"/>
        <w:ind w:left="23" w:right="23" w:firstLine="522"/>
        <w:jc w:val="both"/>
        <w:rPr>
          <w:rFonts w:ascii="Times New Roman" w:eastAsia="Times New Roman" w:hAnsi="Times New Roman" w:cs="Times New Roman"/>
          <w:spacing w:val="-8"/>
          <w:lang w:val="uk-UA" w:eastAsia="uk-UA"/>
        </w:rPr>
      </w:pPr>
    </w:p>
    <w:p w:rsidR="008B7107" w:rsidRPr="00BF716C" w:rsidRDefault="008B7107" w:rsidP="008B7107">
      <w:pPr>
        <w:spacing w:after="0" w:line="240" w:lineRule="auto"/>
        <w:ind w:left="23" w:right="23" w:firstLine="522"/>
        <w:jc w:val="both"/>
        <w:rPr>
          <w:rFonts w:ascii="Times New Roman" w:eastAsia="Times New Roman" w:hAnsi="Times New Roman" w:cs="Times New Roman"/>
          <w:spacing w:val="-8"/>
          <w:lang w:val="uk-UA" w:eastAsia="ru-RU"/>
        </w:rPr>
      </w:pPr>
      <w:r w:rsidRPr="00BF716C">
        <w:rPr>
          <w:rFonts w:ascii="Times New Roman" w:eastAsia="Times New Roman" w:hAnsi="Times New Roman" w:cs="Times New Roman"/>
          <w:spacing w:val="-8"/>
          <w:lang w:val="uk-UA" w:eastAsia="uk-UA"/>
        </w:rPr>
        <w:t>У сучасній літературі з теорії прийняття рішень існують різні підходи щодо класифікації методів обгрунтування управлінських рішень. Один з найпоширеніших способів к</w:t>
      </w:r>
      <w:r>
        <w:rPr>
          <w:rFonts w:ascii="Times New Roman" w:eastAsia="Times New Roman" w:hAnsi="Times New Roman" w:cs="Times New Roman"/>
          <w:spacing w:val="-8"/>
          <w:lang w:val="uk-UA" w:eastAsia="uk-UA"/>
        </w:rPr>
        <w:t>ласифікації представлено на рисунку</w:t>
      </w:r>
      <w:r w:rsidRPr="00BF716C">
        <w:rPr>
          <w:rFonts w:ascii="Times New Roman" w:eastAsia="Times New Roman" w:hAnsi="Times New Roman" w:cs="Times New Roman"/>
          <w:spacing w:val="-8"/>
          <w:lang w:val="uk-UA" w:eastAsia="ru-RU"/>
        </w:rPr>
        <w:t xml:space="preserve"> 1.</w:t>
      </w:r>
    </w:p>
    <w:p w:rsidR="008B7107" w:rsidRPr="00BF716C" w:rsidRDefault="008B7107" w:rsidP="008B7107">
      <w:pPr>
        <w:framePr w:wrap="notBeside" w:vAnchor="text" w:hAnchor="text" w:xAlign="center" w:y="1"/>
        <w:spacing w:after="0" w:line="240" w:lineRule="auto"/>
        <w:jc w:val="both"/>
        <w:rPr>
          <w:rFonts w:ascii="Times New Roman" w:eastAsia="DejaVu Sans Condensed" w:hAnsi="Times New Roman" w:cs="Times New Roman"/>
          <w:lang w:val="uk-UA" w:eastAsia="ru-RU"/>
        </w:rPr>
      </w:pPr>
      <w:r w:rsidRPr="00BF716C">
        <w:rPr>
          <w:rFonts w:ascii="Times New Roman" w:eastAsia="DejaVu Sans Condensed" w:hAnsi="Times New Roman" w:cs="Times New Roman"/>
          <w:noProof/>
          <w:lang w:val="en-US"/>
        </w:rPr>
        <w:drawing>
          <wp:inline distT="0" distB="0" distL="0" distR="0" wp14:anchorId="5270786E" wp14:editId="3FC8FC30">
            <wp:extent cx="4000500" cy="2857500"/>
            <wp:effectExtent l="1905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000500" cy="2857500"/>
                    </a:xfrm>
                    <a:prstGeom prst="rect">
                      <a:avLst/>
                    </a:prstGeom>
                    <a:noFill/>
                    <a:ln w="9525">
                      <a:noFill/>
                      <a:miter lim="800000"/>
                      <a:headEnd/>
                      <a:tailEnd/>
                    </a:ln>
                  </pic:spPr>
                </pic:pic>
              </a:graphicData>
            </a:graphic>
          </wp:inline>
        </w:drawing>
      </w:r>
    </w:p>
    <w:p w:rsidR="008B7107" w:rsidRPr="00BF716C" w:rsidRDefault="008B7107" w:rsidP="008B7107">
      <w:pPr>
        <w:spacing w:after="0" w:line="240" w:lineRule="auto"/>
        <w:jc w:val="center"/>
        <w:rPr>
          <w:rFonts w:ascii="Times New Roman" w:eastAsia="Times New Roman" w:hAnsi="Times New Roman" w:cs="Times New Roman"/>
          <w:b/>
          <w:lang w:eastAsia="ru-RU"/>
        </w:rPr>
      </w:pPr>
      <w:r w:rsidRPr="00BF716C">
        <w:rPr>
          <w:rFonts w:ascii="Times New Roman" w:eastAsia="Times New Roman" w:hAnsi="Times New Roman" w:cs="Times New Roman"/>
          <w:b/>
          <w:lang w:eastAsia="uk-UA"/>
        </w:rPr>
        <w:t>Рис</w:t>
      </w:r>
      <w:r w:rsidRPr="00BF716C">
        <w:rPr>
          <w:rFonts w:ascii="Times New Roman" w:eastAsia="Times New Roman" w:hAnsi="Times New Roman" w:cs="Times New Roman"/>
          <w:b/>
          <w:lang w:val="uk-UA" w:eastAsia="uk-UA"/>
        </w:rPr>
        <w:t xml:space="preserve">унок 1 – </w:t>
      </w:r>
      <w:r w:rsidRPr="00BF716C">
        <w:rPr>
          <w:rFonts w:ascii="Times New Roman" w:eastAsia="Times New Roman" w:hAnsi="Times New Roman" w:cs="Times New Roman"/>
          <w:b/>
          <w:lang w:eastAsia="uk-UA"/>
        </w:rPr>
        <w:t>Класифікація методів обґрунтування управлінських рішень</w:t>
      </w:r>
    </w:p>
    <w:p w:rsidR="008B7107" w:rsidRPr="00BF716C" w:rsidRDefault="008B7107" w:rsidP="008B7107">
      <w:pPr>
        <w:spacing w:after="0" w:line="240" w:lineRule="auto"/>
        <w:jc w:val="both"/>
        <w:rPr>
          <w:rFonts w:ascii="Times New Roman" w:eastAsia="DejaVu Sans Condensed" w:hAnsi="Times New Roman" w:cs="Times New Roman"/>
          <w:lang w:val="uk-UA" w:eastAsia="ru-RU"/>
        </w:rPr>
      </w:pPr>
    </w:p>
    <w:p w:rsidR="008B7107" w:rsidRPr="00BF716C" w:rsidRDefault="008B7107" w:rsidP="008B7107">
      <w:pPr>
        <w:spacing w:after="0" w:line="240" w:lineRule="auto"/>
        <w:ind w:firstLine="543"/>
        <w:jc w:val="both"/>
        <w:rPr>
          <w:rFonts w:ascii="Times New Roman" w:eastAsia="Times New Roman" w:hAnsi="Times New Roman" w:cs="Times New Roman"/>
          <w:lang w:val="uk-UA" w:eastAsia="ru-RU"/>
        </w:rPr>
      </w:pPr>
      <w:r w:rsidRPr="00BF716C">
        <w:rPr>
          <w:rFonts w:ascii="Times New Roman" w:eastAsia="Times New Roman" w:hAnsi="Times New Roman" w:cs="Times New Roman"/>
          <w:lang w:val="uk-UA" w:eastAsia="uk-UA"/>
        </w:rPr>
        <w:t>Відповідно до цього способу всі методи обґрунтування управлінських рішень поділяються на кількісні та якісні.</w:t>
      </w:r>
    </w:p>
    <w:p w:rsidR="008B7107" w:rsidRPr="00BF716C" w:rsidRDefault="008B7107" w:rsidP="008B7107">
      <w:pPr>
        <w:spacing w:after="0" w:line="240" w:lineRule="auto"/>
        <w:ind w:right="20" w:firstLine="567"/>
        <w:jc w:val="both"/>
        <w:rPr>
          <w:rFonts w:ascii="Times New Roman" w:eastAsia="Times New Roman" w:hAnsi="Times New Roman" w:cs="Times New Roman"/>
          <w:lang w:eastAsia="ru-RU"/>
        </w:rPr>
      </w:pPr>
      <w:r w:rsidRPr="00BF716C">
        <w:rPr>
          <w:rFonts w:ascii="Times New Roman" w:eastAsia="Times New Roman" w:hAnsi="Times New Roman" w:cs="Times New Roman"/>
          <w:b/>
          <w:bCs/>
          <w:iCs/>
          <w:lang w:eastAsia="uk-UA"/>
        </w:rPr>
        <w:t>Кількісні методи</w:t>
      </w:r>
      <w:r w:rsidRPr="00BF716C">
        <w:rPr>
          <w:rFonts w:ascii="Times New Roman" w:eastAsia="Times New Roman" w:hAnsi="Times New Roman" w:cs="Times New Roman"/>
          <w:lang w:eastAsia="uk-UA"/>
        </w:rPr>
        <w:t xml:space="preserve"> (або методи дослідження операцій) застосовують, коли фактори, що впливають на вибір рішення, можна кількісно визначити та оцінити.</w:t>
      </w:r>
    </w:p>
    <w:p w:rsidR="008B7107" w:rsidRPr="00BF716C" w:rsidRDefault="008B7107" w:rsidP="008B7107">
      <w:pPr>
        <w:spacing w:after="0" w:line="240" w:lineRule="auto"/>
        <w:ind w:right="20" w:firstLine="567"/>
        <w:jc w:val="both"/>
        <w:rPr>
          <w:rFonts w:ascii="Times New Roman" w:eastAsia="Times New Roman" w:hAnsi="Times New Roman" w:cs="Times New Roman"/>
          <w:lang w:eastAsia="ru-RU"/>
        </w:rPr>
      </w:pPr>
      <w:r w:rsidRPr="00BF716C">
        <w:rPr>
          <w:rFonts w:ascii="Times New Roman" w:eastAsia="Times New Roman" w:hAnsi="Times New Roman" w:cs="Times New Roman"/>
          <w:b/>
          <w:bCs/>
          <w:iCs/>
          <w:lang w:eastAsia="uk-UA"/>
        </w:rPr>
        <w:t>Якісні методи</w:t>
      </w:r>
      <w:r w:rsidRPr="00BF716C">
        <w:rPr>
          <w:rFonts w:ascii="Times New Roman" w:eastAsia="Times New Roman" w:hAnsi="Times New Roman" w:cs="Times New Roman"/>
          <w:lang w:eastAsia="uk-UA"/>
        </w:rPr>
        <w:t xml:space="preserve"> використовують тоді, коли фактори, що визначають прийняття рішення не можна кількісно охарактеризувати або вони взагалі не піддаються кількісному вимірюванню. До якісних методів належать в основному експертні методи.</w:t>
      </w:r>
    </w:p>
    <w:p w:rsidR="008B7107" w:rsidRPr="00BF716C" w:rsidRDefault="008B7107" w:rsidP="008B7107">
      <w:pPr>
        <w:spacing w:after="0" w:line="240" w:lineRule="auto"/>
        <w:ind w:right="20" w:firstLine="567"/>
        <w:jc w:val="both"/>
        <w:rPr>
          <w:rFonts w:ascii="Times New Roman" w:eastAsia="Times New Roman" w:hAnsi="Times New Roman" w:cs="Times New Roman"/>
          <w:lang w:eastAsia="ru-RU"/>
        </w:rPr>
      </w:pPr>
      <w:r w:rsidRPr="00BF716C">
        <w:rPr>
          <w:rFonts w:ascii="Times New Roman" w:eastAsia="Times New Roman" w:hAnsi="Times New Roman" w:cs="Times New Roman"/>
          <w:b/>
          <w:bCs/>
          <w:iCs/>
          <w:lang w:eastAsia="uk-UA"/>
        </w:rPr>
        <w:t>Аналітичні методи</w:t>
      </w:r>
      <w:r w:rsidRPr="00BF716C">
        <w:rPr>
          <w:rFonts w:ascii="Times New Roman" w:eastAsia="Times New Roman" w:hAnsi="Times New Roman" w:cs="Times New Roman"/>
          <w:lang w:eastAsia="uk-UA"/>
        </w:rPr>
        <w:t xml:space="preserve"> характеризуються тим, що встановлюють аналітичні (функціональні) залежності між умовами вирішення задачі (факторами) та її результатами (прийнятим рішенням). До аналітичних належить широка група методів економічного аналізу діяльності фірми (наприклад, побудова рівняння беззбитковості і знаходження точки беззбитковості).</w:t>
      </w:r>
    </w:p>
    <w:p w:rsidR="008B7107" w:rsidRPr="00BF716C" w:rsidRDefault="008B7107" w:rsidP="008B7107">
      <w:pPr>
        <w:spacing w:after="0" w:line="240" w:lineRule="auto"/>
        <w:ind w:right="20" w:firstLine="567"/>
        <w:jc w:val="both"/>
        <w:rPr>
          <w:rFonts w:ascii="Times New Roman" w:eastAsia="Times New Roman" w:hAnsi="Times New Roman" w:cs="Times New Roman"/>
          <w:lang w:eastAsia="ru-RU"/>
        </w:rPr>
      </w:pPr>
      <w:r w:rsidRPr="00BF716C">
        <w:rPr>
          <w:rFonts w:ascii="Times New Roman" w:eastAsia="Times New Roman" w:hAnsi="Times New Roman" w:cs="Times New Roman"/>
          <w:b/>
          <w:bCs/>
          <w:iCs/>
          <w:lang w:eastAsia="uk-UA"/>
        </w:rPr>
        <w:t>Статистичні методи</w:t>
      </w:r>
      <w:r w:rsidRPr="00BF716C">
        <w:rPr>
          <w:rFonts w:ascii="Times New Roman" w:eastAsia="Times New Roman" w:hAnsi="Times New Roman" w:cs="Times New Roman"/>
          <w:lang w:eastAsia="uk-UA"/>
        </w:rPr>
        <w:t xml:space="preserve"> ґрунтуються на збиранні та обробці статистичних матеріалів. Характерною рисою цих методів є врахування випадкових впливів та відхилень. Статистичні методи включають методи теорії ймовірностей та математичної статистики. В управлінні широко використовують наступні з цієї групи методів: кореляційно-регресійний аналіз; дисперсний аналіз; факторний аналіз; кластерний аналіз; методи статистичного контролю якості і надійності та інші.</w:t>
      </w:r>
    </w:p>
    <w:p w:rsidR="008B7107" w:rsidRPr="00BF716C" w:rsidRDefault="008B7107" w:rsidP="008B7107">
      <w:pPr>
        <w:spacing w:after="0" w:line="240" w:lineRule="auto"/>
        <w:ind w:right="20" w:firstLine="567"/>
        <w:jc w:val="both"/>
        <w:rPr>
          <w:rFonts w:ascii="Times New Roman" w:eastAsia="Times New Roman" w:hAnsi="Times New Roman" w:cs="Times New Roman"/>
          <w:lang w:eastAsia="uk-UA"/>
        </w:rPr>
      </w:pPr>
      <w:r w:rsidRPr="00BF716C">
        <w:rPr>
          <w:rFonts w:ascii="Times New Roman" w:eastAsia="Times New Roman" w:hAnsi="Times New Roman" w:cs="Times New Roman"/>
          <w:b/>
          <w:bCs/>
          <w:iCs/>
          <w:lang w:eastAsia="uk-UA"/>
        </w:rPr>
        <w:t>Методи математичного програмування</w:t>
      </w:r>
      <w:r w:rsidRPr="00BF716C">
        <w:rPr>
          <w:rFonts w:ascii="Times New Roman" w:eastAsia="Times New Roman" w:hAnsi="Times New Roman" w:cs="Times New Roman"/>
          <w:b/>
          <w:bCs/>
          <w:lang w:eastAsia="uk-UA"/>
        </w:rPr>
        <w:t>.</w:t>
      </w:r>
      <w:r>
        <w:rPr>
          <w:rFonts w:ascii="Times New Roman" w:eastAsia="Times New Roman" w:hAnsi="Times New Roman" w:cs="Times New Roman"/>
          <w:lang w:eastAsia="uk-UA"/>
        </w:rPr>
        <w:t xml:space="preserve"> Математичне програмування</w:t>
      </w:r>
      <w:r>
        <w:rPr>
          <w:rFonts w:ascii="Times New Roman" w:eastAsia="Times New Roman" w:hAnsi="Times New Roman" w:cs="Times New Roman"/>
          <w:lang w:val="uk-UA" w:eastAsia="uk-UA"/>
        </w:rPr>
        <w:t xml:space="preserve"> – </w:t>
      </w:r>
      <w:r w:rsidRPr="00BF716C">
        <w:rPr>
          <w:rFonts w:ascii="Times New Roman" w:eastAsia="Times New Roman" w:hAnsi="Times New Roman" w:cs="Times New Roman"/>
          <w:lang w:eastAsia="uk-UA"/>
        </w:rPr>
        <w:t xml:space="preserve">це розділ математики, який містить теорію та методи рішення умовних екстремальних задач з кількома змінними. В задачах математичного програмування необхідно вибрати значення змінних (тобто параметрів управління) так, аби забезпечити максимум (або мінімум) цільової функції за певних обмежень. Найбільш широко методи математичного програмування застосовуються в сферах планування номенклатури і асортименту виробів; визначенні маршрутів виготовлення виробів; мінімізації відходів виробництва; регулюванні запасів; календарному плануванні виробництва тощо. </w:t>
      </w:r>
    </w:p>
    <w:p w:rsidR="008B7107" w:rsidRPr="00BF716C" w:rsidRDefault="008B7107" w:rsidP="008B7107">
      <w:pPr>
        <w:spacing w:after="0" w:line="240" w:lineRule="auto"/>
        <w:ind w:right="20" w:firstLine="567"/>
        <w:jc w:val="both"/>
        <w:rPr>
          <w:rFonts w:ascii="Times New Roman" w:eastAsia="Times New Roman" w:hAnsi="Times New Roman" w:cs="Times New Roman"/>
          <w:lang w:eastAsia="ru-RU"/>
        </w:rPr>
      </w:pPr>
      <w:r w:rsidRPr="00BF716C">
        <w:rPr>
          <w:rFonts w:ascii="Times New Roman" w:eastAsia="Times New Roman" w:hAnsi="Times New Roman" w:cs="Times New Roman"/>
          <w:b/>
          <w:bCs/>
          <w:iCs/>
          <w:lang w:eastAsia="uk-UA"/>
        </w:rPr>
        <w:t>Метод платіжної матриці</w:t>
      </w:r>
      <w:r w:rsidRPr="00BF716C">
        <w:rPr>
          <w:rFonts w:ascii="Times New Roman" w:eastAsia="Times New Roman" w:hAnsi="Times New Roman" w:cs="Times New Roman"/>
          <w:lang w:eastAsia="uk-UA"/>
        </w:rPr>
        <w:t xml:space="preserve"> дозволяє дати оцінку кожної альтернативи як функції різних можливих результатів реалізації цієї альтернативи.</w:t>
      </w:r>
    </w:p>
    <w:p w:rsidR="008B7107" w:rsidRPr="00BF716C" w:rsidRDefault="008B7107" w:rsidP="008B7107">
      <w:pPr>
        <w:spacing w:after="0" w:line="240" w:lineRule="auto"/>
        <w:ind w:firstLine="567"/>
        <w:jc w:val="both"/>
        <w:rPr>
          <w:rFonts w:ascii="Times New Roman" w:eastAsia="Times New Roman" w:hAnsi="Times New Roman" w:cs="Times New Roman"/>
          <w:lang w:eastAsia="ru-RU"/>
        </w:rPr>
      </w:pPr>
      <w:r w:rsidRPr="00BF716C">
        <w:rPr>
          <w:rFonts w:ascii="Times New Roman" w:eastAsia="Times New Roman" w:hAnsi="Times New Roman" w:cs="Times New Roman"/>
          <w:lang w:eastAsia="uk-UA"/>
        </w:rPr>
        <w:t>Основними умовами застосування методу платіжної матриці є:</w:t>
      </w:r>
      <w:r w:rsidRPr="00BF716C">
        <w:rPr>
          <w:rFonts w:ascii="Times New Roman" w:eastAsia="Times New Roman" w:hAnsi="Times New Roman" w:cs="Times New Roman"/>
          <w:lang w:eastAsia="ru-RU"/>
        </w:rPr>
        <w:t xml:space="preserve"> </w:t>
      </w:r>
      <w:r w:rsidRPr="00BF716C">
        <w:rPr>
          <w:rFonts w:ascii="Times New Roman" w:eastAsia="Times New Roman" w:hAnsi="Times New Roman" w:cs="Times New Roman"/>
          <w:lang w:eastAsia="uk-UA"/>
        </w:rPr>
        <w:t>наявність кількох альтернатив вирішення проблеми;</w:t>
      </w:r>
      <w:r w:rsidRPr="00BF716C">
        <w:rPr>
          <w:rFonts w:ascii="Times New Roman" w:eastAsia="Times New Roman" w:hAnsi="Times New Roman" w:cs="Times New Roman"/>
          <w:lang w:eastAsia="ru-RU"/>
        </w:rPr>
        <w:t xml:space="preserve"> </w:t>
      </w:r>
      <w:r w:rsidRPr="00BF716C">
        <w:rPr>
          <w:rFonts w:ascii="Times New Roman" w:eastAsia="Times New Roman" w:hAnsi="Times New Roman" w:cs="Times New Roman"/>
          <w:lang w:eastAsia="uk-UA"/>
        </w:rPr>
        <w:t>наявність декількох ситуацій, які можуть мати місце при реалізації кожної альтернативи;</w:t>
      </w:r>
      <w:r w:rsidRPr="00BF716C">
        <w:rPr>
          <w:rFonts w:ascii="Times New Roman" w:eastAsia="Times New Roman" w:hAnsi="Times New Roman" w:cs="Times New Roman"/>
          <w:lang w:eastAsia="ru-RU"/>
        </w:rPr>
        <w:t xml:space="preserve"> </w:t>
      </w:r>
      <w:r w:rsidRPr="00BF716C">
        <w:rPr>
          <w:rFonts w:ascii="Times New Roman" w:eastAsia="Times New Roman" w:hAnsi="Times New Roman" w:cs="Times New Roman"/>
          <w:lang w:eastAsia="uk-UA"/>
        </w:rPr>
        <w:t>можливість кількісно виміряти наслідки реалізації альтернатив.</w:t>
      </w:r>
    </w:p>
    <w:p w:rsidR="008B7107" w:rsidRPr="00BF716C" w:rsidRDefault="008B7107" w:rsidP="008B7107">
      <w:pPr>
        <w:spacing w:after="0" w:line="240" w:lineRule="auto"/>
        <w:ind w:right="23" w:firstLine="567"/>
        <w:jc w:val="both"/>
        <w:rPr>
          <w:rFonts w:ascii="Times New Roman" w:eastAsia="Times New Roman" w:hAnsi="Times New Roman" w:cs="Times New Roman"/>
          <w:lang w:eastAsia="ru-RU"/>
        </w:rPr>
      </w:pPr>
      <w:r w:rsidRPr="00BF716C">
        <w:rPr>
          <w:rFonts w:ascii="Times New Roman" w:eastAsia="Times New Roman" w:hAnsi="Times New Roman" w:cs="Times New Roman"/>
          <w:b/>
          <w:bCs/>
          <w:iCs/>
          <w:lang w:eastAsia="uk-UA"/>
        </w:rPr>
        <w:lastRenderedPageBreak/>
        <w:t>Метод дерева рішень</w:t>
      </w:r>
      <w:r w:rsidRPr="00BF716C">
        <w:rPr>
          <w:rFonts w:ascii="Times New Roman" w:eastAsia="Times New Roman" w:hAnsi="Times New Roman" w:cs="Times New Roman"/>
          <w:lang w:eastAsia="uk-UA"/>
        </w:rPr>
        <w:t xml:space="preserve"> передбачає графічну побудову різних варіантів дій, які можуть бути здійснені для вирішення існуючої проблеми.</w:t>
      </w:r>
    </w:p>
    <w:p w:rsidR="008B7107" w:rsidRPr="00BF716C" w:rsidRDefault="008B7107" w:rsidP="008B7107">
      <w:pPr>
        <w:spacing w:after="0" w:line="240" w:lineRule="auto"/>
        <w:ind w:right="23" w:firstLine="567"/>
        <w:jc w:val="both"/>
        <w:rPr>
          <w:rFonts w:ascii="Times New Roman" w:eastAsia="Times New Roman" w:hAnsi="Times New Roman" w:cs="Times New Roman"/>
          <w:lang w:eastAsia="ru-RU"/>
        </w:rPr>
      </w:pPr>
      <w:r w:rsidRPr="00BF716C">
        <w:rPr>
          <w:rFonts w:ascii="Times New Roman" w:eastAsia="Times New Roman" w:hAnsi="Times New Roman" w:cs="Times New Roman"/>
          <w:b/>
          <w:bCs/>
          <w:iCs/>
          <w:lang w:eastAsia="uk-UA"/>
        </w:rPr>
        <w:t>Теоретико-ігрові методи</w:t>
      </w:r>
      <w:r w:rsidRPr="00BF716C">
        <w:rPr>
          <w:rFonts w:ascii="Times New Roman" w:eastAsia="Times New Roman" w:hAnsi="Times New Roman" w:cs="Times New Roman"/>
          <w:b/>
          <w:bCs/>
          <w:lang w:eastAsia="uk-UA"/>
        </w:rPr>
        <w:t>.</w:t>
      </w:r>
      <w:r w:rsidRPr="00BF716C">
        <w:rPr>
          <w:rFonts w:ascii="Times New Roman" w:eastAsia="Times New Roman" w:hAnsi="Times New Roman" w:cs="Times New Roman"/>
          <w:lang w:eastAsia="uk-UA"/>
        </w:rPr>
        <w:t xml:space="preserve"> В більшості випадків для прийняття управлінських рішень використовується неповна і неточна інформація, яка і утворює ситуацію невизначеності. Для обґрунтування рішень в умовах невизначеності використовують:</w:t>
      </w:r>
    </w:p>
    <w:p w:rsidR="008B7107" w:rsidRPr="00BF716C" w:rsidRDefault="008B7107" w:rsidP="008B7107">
      <w:pPr>
        <w:pStyle w:val="a3"/>
        <w:numPr>
          <w:ilvl w:val="0"/>
          <w:numId w:val="48"/>
        </w:numPr>
        <w:tabs>
          <w:tab w:val="left" w:pos="-3077"/>
        </w:tabs>
        <w:spacing w:after="0" w:line="240" w:lineRule="auto"/>
        <w:ind w:left="0" w:firstLine="284"/>
        <w:contextualSpacing w:val="0"/>
        <w:jc w:val="both"/>
        <w:rPr>
          <w:rFonts w:ascii="Times New Roman" w:eastAsia="Times New Roman" w:hAnsi="Times New Roman" w:cs="Times New Roman"/>
          <w:lang w:eastAsia="ru-RU"/>
        </w:rPr>
      </w:pPr>
      <w:r w:rsidRPr="00BF716C">
        <w:rPr>
          <w:rFonts w:ascii="Times New Roman" w:eastAsia="Times New Roman" w:hAnsi="Times New Roman" w:cs="Times New Roman"/>
          <w:lang w:eastAsia="uk-UA"/>
        </w:rPr>
        <w:t>методи теорії статистичних рішень (ігри з природою);</w:t>
      </w:r>
    </w:p>
    <w:p w:rsidR="008B7107" w:rsidRPr="00BF716C" w:rsidRDefault="008B7107" w:rsidP="008B7107">
      <w:pPr>
        <w:pStyle w:val="a3"/>
        <w:numPr>
          <w:ilvl w:val="0"/>
          <w:numId w:val="48"/>
        </w:numPr>
        <w:tabs>
          <w:tab w:val="left" w:pos="-3077"/>
        </w:tabs>
        <w:spacing w:after="0" w:line="240" w:lineRule="auto"/>
        <w:ind w:left="0" w:firstLine="284"/>
        <w:contextualSpacing w:val="0"/>
        <w:jc w:val="both"/>
        <w:rPr>
          <w:rFonts w:ascii="Times New Roman" w:eastAsia="Times New Roman" w:hAnsi="Times New Roman" w:cs="Times New Roman"/>
          <w:lang w:eastAsia="ru-RU"/>
        </w:rPr>
      </w:pPr>
      <w:r w:rsidRPr="00BF716C">
        <w:rPr>
          <w:rFonts w:ascii="Times New Roman" w:eastAsia="Times New Roman" w:hAnsi="Times New Roman" w:cs="Times New Roman"/>
          <w:lang w:eastAsia="uk-UA"/>
        </w:rPr>
        <w:t>методи теорії ігор.</w:t>
      </w:r>
    </w:p>
    <w:p w:rsidR="008B7107" w:rsidRPr="00BF716C" w:rsidRDefault="008B7107" w:rsidP="008B7107">
      <w:pPr>
        <w:spacing w:after="0" w:line="240" w:lineRule="auto"/>
        <w:ind w:right="20" w:firstLine="567"/>
        <w:jc w:val="both"/>
        <w:rPr>
          <w:rFonts w:ascii="Times New Roman" w:eastAsia="Times New Roman" w:hAnsi="Times New Roman" w:cs="Times New Roman"/>
          <w:lang w:eastAsia="ru-RU"/>
        </w:rPr>
      </w:pPr>
      <w:r w:rsidRPr="00BF716C">
        <w:rPr>
          <w:rFonts w:ascii="Times New Roman" w:eastAsia="Times New Roman" w:hAnsi="Times New Roman" w:cs="Times New Roman"/>
          <w:b/>
          <w:bCs/>
          <w:iCs/>
          <w:lang w:eastAsia="uk-UA"/>
        </w:rPr>
        <w:t>Експертні методи прийняття рішень</w:t>
      </w:r>
      <w:r w:rsidRPr="00BF716C">
        <w:rPr>
          <w:rFonts w:ascii="Times New Roman" w:eastAsia="Times New Roman" w:hAnsi="Times New Roman" w:cs="Times New Roman"/>
          <w:lang w:eastAsia="uk-UA"/>
        </w:rPr>
        <w:t xml:space="preserve"> застосовуються у випадках, коли для прийняття управлінських рішень неможливо використовувати кількісні методи. Найчастіше на практиці застосовують такі експертні методи:</w:t>
      </w:r>
    </w:p>
    <w:p w:rsidR="008B7107" w:rsidRPr="00BF716C" w:rsidRDefault="008B7107" w:rsidP="008B7107">
      <w:pPr>
        <w:pStyle w:val="a3"/>
        <w:numPr>
          <w:ilvl w:val="0"/>
          <w:numId w:val="49"/>
        </w:numPr>
        <w:tabs>
          <w:tab w:val="left" w:pos="0"/>
        </w:tabs>
        <w:spacing w:after="0" w:line="240" w:lineRule="auto"/>
        <w:ind w:left="0" w:firstLine="284"/>
        <w:contextualSpacing w:val="0"/>
        <w:jc w:val="both"/>
        <w:rPr>
          <w:rFonts w:ascii="Times New Roman" w:eastAsia="Times New Roman" w:hAnsi="Times New Roman" w:cs="Times New Roman"/>
          <w:lang w:eastAsia="ru-RU"/>
        </w:rPr>
      </w:pPr>
      <w:r w:rsidRPr="00BF716C">
        <w:rPr>
          <w:rFonts w:ascii="Times New Roman" w:eastAsia="Times New Roman" w:hAnsi="Times New Roman" w:cs="Times New Roman"/>
          <w:lang w:eastAsia="uk-UA"/>
        </w:rPr>
        <w:t>метод простого ранжирування;</w:t>
      </w:r>
    </w:p>
    <w:p w:rsidR="008B7107" w:rsidRPr="00BF716C" w:rsidRDefault="008B7107" w:rsidP="008B7107">
      <w:pPr>
        <w:pStyle w:val="a3"/>
        <w:numPr>
          <w:ilvl w:val="0"/>
          <w:numId w:val="49"/>
        </w:numPr>
        <w:tabs>
          <w:tab w:val="left" w:pos="0"/>
        </w:tabs>
        <w:spacing w:after="0" w:line="240" w:lineRule="auto"/>
        <w:ind w:left="0" w:firstLine="284"/>
        <w:contextualSpacing w:val="0"/>
        <w:jc w:val="both"/>
        <w:rPr>
          <w:rFonts w:ascii="Times New Roman" w:eastAsia="Times New Roman" w:hAnsi="Times New Roman" w:cs="Times New Roman"/>
          <w:lang w:eastAsia="ru-RU"/>
        </w:rPr>
      </w:pPr>
      <w:r w:rsidRPr="00BF716C">
        <w:rPr>
          <w:rFonts w:ascii="Times New Roman" w:eastAsia="Times New Roman" w:hAnsi="Times New Roman" w:cs="Times New Roman"/>
          <w:lang w:eastAsia="uk-UA"/>
        </w:rPr>
        <w:t>метод вагових коефіцієнтів.</w:t>
      </w:r>
    </w:p>
    <w:p w:rsidR="008B7107" w:rsidRPr="00BF716C" w:rsidRDefault="008B7107" w:rsidP="008B7107">
      <w:pPr>
        <w:spacing w:after="0" w:line="240" w:lineRule="auto"/>
        <w:ind w:right="20" w:firstLine="567"/>
        <w:jc w:val="both"/>
        <w:rPr>
          <w:rFonts w:ascii="Times New Roman" w:eastAsia="Times New Roman" w:hAnsi="Times New Roman" w:cs="Times New Roman"/>
          <w:lang w:eastAsia="ru-RU"/>
        </w:rPr>
      </w:pPr>
      <w:r w:rsidRPr="00BF716C">
        <w:rPr>
          <w:rFonts w:ascii="Times New Roman" w:eastAsia="Times New Roman" w:hAnsi="Times New Roman" w:cs="Times New Roman"/>
          <w:b/>
          <w:bCs/>
          <w:iCs/>
          <w:lang w:eastAsia="uk-UA"/>
        </w:rPr>
        <w:t>Метод простого ранжирування</w:t>
      </w:r>
      <w:r w:rsidRPr="00BF716C">
        <w:rPr>
          <w:rFonts w:ascii="Times New Roman" w:eastAsia="Times New Roman" w:hAnsi="Times New Roman" w:cs="Times New Roman"/>
          <w:lang w:eastAsia="uk-UA"/>
        </w:rPr>
        <w:t xml:space="preserve"> (або метод надання переваги) полягає у тому, що кожний експерт позначає ознаки у порядку надання переваги. Цифрою </w:t>
      </w:r>
      <w:r w:rsidRPr="00BF716C">
        <w:rPr>
          <w:rFonts w:ascii="Times New Roman" w:eastAsia="Times New Roman" w:hAnsi="Times New Roman" w:cs="Times New Roman"/>
          <w:lang w:eastAsia="ru-RU"/>
        </w:rPr>
        <w:t xml:space="preserve">1 </w:t>
      </w:r>
      <w:r w:rsidRPr="00BF716C">
        <w:rPr>
          <w:rFonts w:ascii="Times New Roman" w:eastAsia="Times New Roman" w:hAnsi="Times New Roman" w:cs="Times New Roman"/>
          <w:lang w:eastAsia="uk-UA"/>
        </w:rPr>
        <w:t xml:space="preserve">позначається найбільш важлива ознака, цифрою </w:t>
      </w:r>
      <w:r>
        <w:rPr>
          <w:rFonts w:ascii="Times New Roman" w:eastAsia="Times New Roman" w:hAnsi="Times New Roman" w:cs="Times New Roman"/>
          <w:lang w:eastAsia="ru-RU"/>
        </w:rPr>
        <w:t>2</w:t>
      </w:r>
      <w:r>
        <w:rPr>
          <w:rFonts w:ascii="Times New Roman" w:eastAsia="Times New Roman" w:hAnsi="Times New Roman" w:cs="Times New Roman"/>
          <w:lang w:val="uk-UA" w:eastAsia="ru-RU"/>
        </w:rPr>
        <w:t xml:space="preserve"> – </w:t>
      </w:r>
      <w:r w:rsidRPr="00BF716C">
        <w:rPr>
          <w:rFonts w:ascii="Times New Roman" w:eastAsia="Times New Roman" w:hAnsi="Times New Roman" w:cs="Times New Roman"/>
          <w:lang w:eastAsia="uk-UA"/>
        </w:rPr>
        <w:t xml:space="preserve">наступна за ступенем важливості і </w:t>
      </w:r>
      <w:r w:rsidRPr="00BF716C">
        <w:rPr>
          <w:rFonts w:ascii="Times New Roman" w:eastAsia="Times New Roman" w:hAnsi="Times New Roman" w:cs="Times New Roman"/>
          <w:lang w:eastAsia="ru-RU"/>
        </w:rPr>
        <w:t>т.д.</w:t>
      </w:r>
    </w:p>
    <w:p w:rsidR="008B7107" w:rsidRPr="00BF716C" w:rsidRDefault="008B7107" w:rsidP="008B7107">
      <w:pPr>
        <w:spacing w:after="0" w:line="240" w:lineRule="auto"/>
        <w:ind w:right="20" w:firstLine="567"/>
        <w:jc w:val="both"/>
        <w:rPr>
          <w:rFonts w:ascii="Times New Roman" w:eastAsia="Times New Roman" w:hAnsi="Times New Roman" w:cs="Times New Roman"/>
          <w:lang w:eastAsia="ru-RU"/>
        </w:rPr>
      </w:pPr>
      <w:r w:rsidRPr="00BF716C">
        <w:rPr>
          <w:rFonts w:ascii="Times New Roman" w:eastAsia="Times New Roman" w:hAnsi="Times New Roman" w:cs="Times New Roman"/>
          <w:b/>
          <w:bCs/>
          <w:iCs/>
          <w:lang w:eastAsia="uk-UA"/>
        </w:rPr>
        <w:t>Метод вагових коефіцієнтів</w:t>
      </w:r>
      <w:r w:rsidRPr="00BF716C">
        <w:rPr>
          <w:rFonts w:ascii="Times New Roman" w:eastAsia="Times New Roman" w:hAnsi="Times New Roman" w:cs="Times New Roman"/>
          <w:lang w:eastAsia="uk-UA"/>
        </w:rPr>
        <w:t xml:space="preserve"> (або метод оцінювання). Він полягає в присвоєнні всім ознакам вагових коефіцієнтів. Таке присвоювання може здійснюватися двома способами:</w:t>
      </w:r>
    </w:p>
    <w:p w:rsidR="008B7107" w:rsidRPr="00BF716C" w:rsidRDefault="008B7107" w:rsidP="008B7107">
      <w:pPr>
        <w:pStyle w:val="a3"/>
        <w:numPr>
          <w:ilvl w:val="2"/>
          <w:numId w:val="46"/>
        </w:numPr>
        <w:tabs>
          <w:tab w:val="left" w:pos="0"/>
        </w:tabs>
        <w:spacing w:after="0" w:line="240" w:lineRule="auto"/>
        <w:ind w:right="20"/>
        <w:contextualSpacing w:val="0"/>
        <w:jc w:val="both"/>
        <w:rPr>
          <w:rFonts w:ascii="Times New Roman" w:eastAsia="Times New Roman" w:hAnsi="Times New Roman" w:cs="Times New Roman"/>
          <w:lang w:eastAsia="ru-RU"/>
        </w:rPr>
      </w:pPr>
      <w:r w:rsidRPr="00BF716C">
        <w:rPr>
          <w:rFonts w:ascii="Times New Roman" w:eastAsia="Times New Roman" w:hAnsi="Times New Roman" w:cs="Times New Roman"/>
          <w:lang w:eastAsia="uk-UA"/>
        </w:rPr>
        <w:t xml:space="preserve">усім ознакам призначають вагові коефіцієнти так, аби сума всіх коефіцієнтів дорівнювала </w:t>
      </w:r>
      <w:r w:rsidRPr="00BF716C">
        <w:rPr>
          <w:rFonts w:ascii="Times New Roman" w:eastAsia="Times New Roman" w:hAnsi="Times New Roman" w:cs="Times New Roman"/>
          <w:lang w:eastAsia="ru-RU"/>
        </w:rPr>
        <w:t xml:space="preserve">1 </w:t>
      </w:r>
      <w:r w:rsidRPr="00BF716C">
        <w:rPr>
          <w:rFonts w:ascii="Times New Roman" w:eastAsia="Times New Roman" w:hAnsi="Times New Roman" w:cs="Times New Roman"/>
          <w:lang w:eastAsia="uk-UA"/>
        </w:rPr>
        <w:t xml:space="preserve">або </w:t>
      </w:r>
      <w:r w:rsidRPr="00BF716C">
        <w:rPr>
          <w:rFonts w:ascii="Times New Roman" w:eastAsia="Times New Roman" w:hAnsi="Times New Roman" w:cs="Times New Roman"/>
          <w:lang w:eastAsia="ru-RU"/>
        </w:rPr>
        <w:t xml:space="preserve">10, </w:t>
      </w:r>
      <w:r w:rsidRPr="00BF716C">
        <w:rPr>
          <w:rFonts w:ascii="Times New Roman" w:eastAsia="Times New Roman" w:hAnsi="Times New Roman" w:cs="Times New Roman"/>
          <w:lang w:eastAsia="uk-UA"/>
        </w:rPr>
        <w:t xml:space="preserve">або </w:t>
      </w:r>
      <w:r w:rsidRPr="00BF716C">
        <w:rPr>
          <w:rFonts w:ascii="Times New Roman" w:eastAsia="Times New Roman" w:hAnsi="Times New Roman" w:cs="Times New Roman"/>
          <w:lang w:eastAsia="ru-RU"/>
        </w:rPr>
        <w:t>100;</w:t>
      </w:r>
    </w:p>
    <w:p w:rsidR="008B7107" w:rsidRPr="00BF716C" w:rsidRDefault="008B7107" w:rsidP="008B7107">
      <w:pPr>
        <w:pStyle w:val="a3"/>
        <w:numPr>
          <w:ilvl w:val="2"/>
          <w:numId w:val="46"/>
        </w:numPr>
        <w:tabs>
          <w:tab w:val="left" w:pos="0"/>
        </w:tabs>
        <w:spacing w:after="0" w:line="240" w:lineRule="auto"/>
        <w:ind w:right="20"/>
        <w:contextualSpacing w:val="0"/>
        <w:jc w:val="both"/>
        <w:rPr>
          <w:rFonts w:ascii="Times New Roman" w:eastAsia="Times New Roman" w:hAnsi="Times New Roman" w:cs="Times New Roman"/>
          <w:lang w:eastAsia="ru-RU"/>
        </w:rPr>
      </w:pPr>
      <w:r w:rsidRPr="00BF716C">
        <w:rPr>
          <w:rFonts w:ascii="Times New Roman" w:eastAsia="Times New Roman" w:hAnsi="Times New Roman" w:cs="Times New Roman"/>
          <w:lang w:eastAsia="uk-UA"/>
        </w:rPr>
        <w:t>найважливішій з усіх ознак призначають ваговий коефіцієнт, який дорівнює певному ф</w:t>
      </w:r>
      <w:r>
        <w:rPr>
          <w:rFonts w:ascii="Times New Roman" w:eastAsia="Times New Roman" w:hAnsi="Times New Roman" w:cs="Times New Roman"/>
          <w:lang w:eastAsia="uk-UA"/>
        </w:rPr>
        <w:t>іксованому числу, а решті ознак</w:t>
      </w:r>
      <w:r>
        <w:rPr>
          <w:rFonts w:ascii="Times New Roman" w:eastAsia="Times New Roman" w:hAnsi="Times New Roman" w:cs="Times New Roman"/>
          <w:lang w:val="uk-UA" w:eastAsia="uk-UA"/>
        </w:rPr>
        <w:t xml:space="preserve"> – </w:t>
      </w:r>
      <w:r w:rsidRPr="00BF716C">
        <w:rPr>
          <w:rFonts w:ascii="Times New Roman" w:eastAsia="Times New Roman" w:hAnsi="Times New Roman" w:cs="Times New Roman"/>
          <w:lang w:eastAsia="uk-UA"/>
        </w:rPr>
        <w:t>коефіцієнти, які дорівнюють часткам цього числа.</w:t>
      </w:r>
    </w:p>
    <w:p w:rsidR="008B7107" w:rsidRDefault="008B7107" w:rsidP="008B7107">
      <w:pPr>
        <w:pStyle w:val="a8"/>
        <w:spacing w:after="0" w:line="240" w:lineRule="auto"/>
        <w:ind w:left="40" w:right="240" w:firstLine="523"/>
        <w:jc w:val="both"/>
        <w:rPr>
          <w:rFonts w:ascii="Times New Roman" w:hAnsi="Times New Roman" w:cs="Times New Roman"/>
          <w:sz w:val="24"/>
          <w:szCs w:val="24"/>
          <w:lang w:val="uk-UA"/>
        </w:rPr>
      </w:pPr>
    </w:p>
    <w:p w:rsidR="008B7107" w:rsidRPr="00BF716C" w:rsidRDefault="008B7107" w:rsidP="008B7107">
      <w:pPr>
        <w:pStyle w:val="a8"/>
        <w:spacing w:after="0" w:line="240" w:lineRule="auto"/>
        <w:ind w:left="40" w:right="240" w:firstLine="523"/>
        <w:jc w:val="both"/>
        <w:rPr>
          <w:rFonts w:ascii="Times New Roman" w:hAnsi="Times New Roman" w:cs="Times New Roman"/>
          <w:b/>
          <w:sz w:val="24"/>
          <w:szCs w:val="24"/>
          <w:lang w:val="uk-UA"/>
        </w:rPr>
      </w:pPr>
      <w:r w:rsidRPr="00BF716C">
        <w:rPr>
          <w:rFonts w:ascii="Times New Roman" w:hAnsi="Times New Roman" w:cs="Times New Roman"/>
          <w:b/>
          <w:sz w:val="24"/>
          <w:szCs w:val="24"/>
        </w:rPr>
        <w:t>Контрольні питання:</w:t>
      </w:r>
    </w:p>
    <w:p w:rsidR="008B7107" w:rsidRPr="00BF716C" w:rsidRDefault="008B7107" w:rsidP="008B7107">
      <w:pPr>
        <w:pStyle w:val="a8"/>
        <w:spacing w:after="0" w:line="240" w:lineRule="auto"/>
        <w:ind w:right="240" w:firstLine="284"/>
        <w:jc w:val="both"/>
        <w:rPr>
          <w:rFonts w:ascii="Times New Roman" w:hAnsi="Times New Roman" w:cs="Times New Roman"/>
          <w:sz w:val="24"/>
          <w:szCs w:val="24"/>
        </w:rPr>
      </w:pPr>
      <w:r w:rsidRPr="00BF716C">
        <w:rPr>
          <w:rFonts w:ascii="Times New Roman" w:hAnsi="Times New Roman" w:cs="Times New Roman"/>
          <w:sz w:val="24"/>
          <w:szCs w:val="24"/>
        </w:rPr>
        <w:t>1. Як ви розумієте процес прийняття рішення?</w:t>
      </w:r>
    </w:p>
    <w:p w:rsidR="008B7107" w:rsidRPr="00BF716C" w:rsidRDefault="008B7107" w:rsidP="008B7107">
      <w:pPr>
        <w:pStyle w:val="a8"/>
        <w:spacing w:after="0" w:line="240" w:lineRule="auto"/>
        <w:ind w:right="240" w:firstLine="284"/>
        <w:jc w:val="both"/>
        <w:rPr>
          <w:rFonts w:ascii="Times New Roman" w:hAnsi="Times New Roman" w:cs="Times New Roman"/>
          <w:sz w:val="24"/>
          <w:szCs w:val="24"/>
        </w:rPr>
      </w:pPr>
      <w:r w:rsidRPr="00BF716C">
        <w:rPr>
          <w:rFonts w:ascii="Times New Roman" w:hAnsi="Times New Roman" w:cs="Times New Roman"/>
          <w:sz w:val="24"/>
          <w:szCs w:val="24"/>
        </w:rPr>
        <w:t>2. Які фактори впливають на процес прийняття рішення?</w:t>
      </w:r>
    </w:p>
    <w:p w:rsidR="008B7107" w:rsidRPr="00BF716C" w:rsidRDefault="008B7107" w:rsidP="008B7107">
      <w:pPr>
        <w:pStyle w:val="a8"/>
        <w:spacing w:after="0" w:line="240" w:lineRule="auto"/>
        <w:ind w:right="240" w:firstLine="284"/>
        <w:jc w:val="both"/>
        <w:rPr>
          <w:rFonts w:ascii="Times New Roman" w:hAnsi="Times New Roman" w:cs="Times New Roman"/>
          <w:sz w:val="24"/>
          <w:szCs w:val="24"/>
        </w:rPr>
      </w:pPr>
      <w:r w:rsidRPr="00BF716C">
        <w:rPr>
          <w:rFonts w:ascii="Times New Roman" w:hAnsi="Times New Roman" w:cs="Times New Roman"/>
          <w:sz w:val="24"/>
          <w:szCs w:val="24"/>
        </w:rPr>
        <w:t>3. Назвіть три ос</w:t>
      </w:r>
      <w:r>
        <w:rPr>
          <w:rFonts w:ascii="Times New Roman" w:hAnsi="Times New Roman" w:cs="Times New Roman"/>
          <w:sz w:val="24"/>
          <w:szCs w:val="24"/>
        </w:rPr>
        <w:t>новні моделі прийняття рішень</w:t>
      </w:r>
      <w:r>
        <w:rPr>
          <w:rFonts w:ascii="Times New Roman" w:hAnsi="Times New Roman" w:cs="Times New Roman"/>
          <w:sz w:val="24"/>
          <w:szCs w:val="24"/>
          <w:lang w:val="uk-UA"/>
        </w:rPr>
        <w:t>. О</w:t>
      </w:r>
      <w:r w:rsidRPr="00BF716C">
        <w:rPr>
          <w:rFonts w:ascii="Times New Roman" w:hAnsi="Times New Roman" w:cs="Times New Roman"/>
          <w:sz w:val="24"/>
          <w:szCs w:val="24"/>
        </w:rPr>
        <w:t>пишіть кожну з них.</w:t>
      </w:r>
    </w:p>
    <w:p w:rsidR="008B7107" w:rsidRPr="00BF716C" w:rsidRDefault="008B7107" w:rsidP="008B7107">
      <w:pPr>
        <w:pStyle w:val="a8"/>
        <w:spacing w:after="0" w:line="240" w:lineRule="auto"/>
        <w:ind w:right="240" w:firstLine="284"/>
        <w:jc w:val="both"/>
        <w:rPr>
          <w:rFonts w:ascii="Times New Roman" w:hAnsi="Times New Roman" w:cs="Times New Roman"/>
          <w:sz w:val="24"/>
          <w:szCs w:val="24"/>
        </w:rPr>
      </w:pPr>
      <w:r w:rsidRPr="00BF716C">
        <w:rPr>
          <w:rFonts w:ascii="Times New Roman" w:hAnsi="Times New Roman" w:cs="Times New Roman"/>
          <w:sz w:val="24"/>
          <w:szCs w:val="24"/>
        </w:rPr>
        <w:t>4. З чого розпочинається процес прийняття рішення?</w:t>
      </w:r>
    </w:p>
    <w:p w:rsidR="008B7107" w:rsidRPr="00BF716C" w:rsidRDefault="008B7107" w:rsidP="008B7107">
      <w:pPr>
        <w:pStyle w:val="a8"/>
        <w:spacing w:after="0" w:line="240" w:lineRule="auto"/>
        <w:ind w:right="240" w:firstLine="284"/>
        <w:jc w:val="both"/>
        <w:rPr>
          <w:rFonts w:ascii="Times New Roman" w:hAnsi="Times New Roman" w:cs="Times New Roman"/>
          <w:sz w:val="24"/>
          <w:szCs w:val="24"/>
        </w:rPr>
      </w:pPr>
      <w:r w:rsidRPr="00BF716C">
        <w:rPr>
          <w:rFonts w:ascii="Times New Roman" w:hAnsi="Times New Roman" w:cs="Times New Roman"/>
          <w:sz w:val="24"/>
          <w:szCs w:val="24"/>
        </w:rPr>
        <w:t>5. Яки</w:t>
      </w:r>
      <w:r>
        <w:rPr>
          <w:rFonts w:ascii="Times New Roman" w:hAnsi="Times New Roman" w:cs="Times New Roman"/>
          <w:sz w:val="24"/>
          <w:szCs w:val="24"/>
          <w:lang w:val="uk-UA"/>
        </w:rPr>
        <w:t>м є</w:t>
      </w:r>
      <w:r w:rsidRPr="00BF716C">
        <w:rPr>
          <w:rFonts w:ascii="Times New Roman" w:hAnsi="Times New Roman" w:cs="Times New Roman"/>
          <w:sz w:val="24"/>
          <w:szCs w:val="24"/>
        </w:rPr>
        <w:t xml:space="preserve"> завершальний етап процесу прийняття рішення?</w:t>
      </w:r>
    </w:p>
    <w:p w:rsidR="008B7107" w:rsidRPr="008B7107" w:rsidRDefault="008B7107" w:rsidP="008B7107">
      <w:pPr>
        <w:pStyle w:val="a8"/>
        <w:spacing w:after="0" w:line="240" w:lineRule="auto"/>
        <w:ind w:right="240" w:firstLine="284"/>
        <w:jc w:val="both"/>
        <w:rPr>
          <w:rFonts w:ascii="Times New Roman" w:hAnsi="Times New Roman" w:cs="Times New Roman"/>
          <w:sz w:val="24"/>
          <w:szCs w:val="24"/>
          <w:lang w:val="uk-UA"/>
        </w:rPr>
      </w:pPr>
      <w:r w:rsidRPr="00BF716C">
        <w:rPr>
          <w:rFonts w:ascii="Times New Roman" w:hAnsi="Times New Roman" w:cs="Times New Roman"/>
          <w:sz w:val="24"/>
          <w:szCs w:val="24"/>
        </w:rPr>
        <w:t>6. Які ви знаєте кількісні методи обґру</w:t>
      </w:r>
      <w:r>
        <w:rPr>
          <w:rFonts w:ascii="Times New Roman" w:hAnsi="Times New Roman" w:cs="Times New Roman"/>
          <w:sz w:val="24"/>
          <w:szCs w:val="24"/>
        </w:rPr>
        <w:t>нтування управлінських рішень</w:t>
      </w:r>
      <w:r>
        <w:rPr>
          <w:rFonts w:ascii="Times New Roman" w:hAnsi="Times New Roman" w:cs="Times New Roman"/>
          <w:sz w:val="24"/>
          <w:szCs w:val="24"/>
          <w:lang w:val="uk-UA"/>
        </w:rPr>
        <w:t>? О</w:t>
      </w:r>
      <w:r w:rsidRPr="008B7107">
        <w:rPr>
          <w:rFonts w:ascii="Times New Roman" w:hAnsi="Times New Roman" w:cs="Times New Roman"/>
          <w:sz w:val="24"/>
          <w:szCs w:val="24"/>
          <w:lang w:val="uk-UA"/>
        </w:rPr>
        <w:t>пишіть кожен із методів.</w:t>
      </w:r>
    </w:p>
    <w:p w:rsidR="008B7107" w:rsidRPr="00BF716C" w:rsidRDefault="008B7107" w:rsidP="008B7107">
      <w:pPr>
        <w:pStyle w:val="a8"/>
        <w:spacing w:after="0" w:line="240" w:lineRule="auto"/>
        <w:ind w:right="240" w:firstLine="284"/>
        <w:jc w:val="both"/>
        <w:rPr>
          <w:rFonts w:ascii="Times New Roman" w:hAnsi="Times New Roman" w:cs="Times New Roman"/>
          <w:sz w:val="24"/>
          <w:szCs w:val="24"/>
        </w:rPr>
      </w:pPr>
      <w:r w:rsidRPr="008B7107">
        <w:rPr>
          <w:rFonts w:ascii="Times New Roman" w:hAnsi="Times New Roman" w:cs="Times New Roman"/>
          <w:sz w:val="24"/>
          <w:szCs w:val="24"/>
          <w:lang w:val="uk-UA"/>
        </w:rPr>
        <w:t>7. Які ви знаєте якісні методи обґрунтування управлінських рішень</w:t>
      </w:r>
      <w:r>
        <w:rPr>
          <w:rFonts w:ascii="Times New Roman" w:hAnsi="Times New Roman" w:cs="Times New Roman"/>
          <w:sz w:val="24"/>
          <w:szCs w:val="24"/>
          <w:lang w:val="uk-UA"/>
        </w:rPr>
        <w:t>? О</w:t>
      </w:r>
      <w:r w:rsidRPr="00BF716C">
        <w:rPr>
          <w:rFonts w:ascii="Times New Roman" w:hAnsi="Times New Roman" w:cs="Times New Roman"/>
          <w:sz w:val="24"/>
          <w:szCs w:val="24"/>
        </w:rPr>
        <w:t>пишіть кожен із методів.</w:t>
      </w: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jc w:val="both"/>
        <w:rPr>
          <w:rFonts w:ascii="Times New Roman" w:hAnsi="Times New Roman" w:cs="Times New Roman"/>
          <w:sz w:val="24"/>
          <w:szCs w:val="24"/>
          <w:lang w:val="uk-UA"/>
        </w:rPr>
      </w:pPr>
    </w:p>
    <w:p w:rsidR="008B7107" w:rsidRDefault="008B7107" w:rsidP="008B7107">
      <w:pPr>
        <w:pStyle w:val="a8"/>
        <w:spacing w:after="0" w:line="240" w:lineRule="auto"/>
        <w:ind w:right="240"/>
        <w:jc w:val="both"/>
        <w:rPr>
          <w:rFonts w:ascii="Times New Roman" w:hAnsi="Times New Roman" w:cs="Times New Roman"/>
          <w:sz w:val="24"/>
          <w:szCs w:val="24"/>
          <w:lang w:val="uk-UA"/>
        </w:rPr>
      </w:pPr>
    </w:p>
    <w:p w:rsidR="008B7107" w:rsidRPr="00D35472" w:rsidRDefault="008B7107" w:rsidP="008B7107">
      <w:pPr>
        <w:spacing w:after="0" w:line="240" w:lineRule="auto"/>
        <w:jc w:val="center"/>
        <w:rPr>
          <w:rFonts w:ascii="Times New Roman" w:hAnsi="Times New Roman" w:cs="Times New Roman"/>
          <w:b/>
          <w:bCs/>
          <w:spacing w:val="7"/>
          <w:sz w:val="24"/>
          <w:szCs w:val="24"/>
          <w:lang w:val="uk-UA"/>
        </w:rPr>
      </w:pPr>
      <w:r w:rsidRPr="00977E4E">
        <w:rPr>
          <w:rFonts w:ascii="Times New Roman" w:hAnsi="Times New Roman" w:cs="Times New Roman"/>
          <w:b/>
          <w:bCs/>
          <w:spacing w:val="7"/>
          <w:sz w:val="24"/>
          <w:szCs w:val="24"/>
          <w:lang w:val="uk-UA"/>
        </w:rPr>
        <w:lastRenderedPageBreak/>
        <w:t xml:space="preserve">Тема </w:t>
      </w:r>
      <w:r>
        <w:rPr>
          <w:rFonts w:ascii="Times New Roman" w:hAnsi="Times New Roman" w:cs="Times New Roman"/>
          <w:b/>
          <w:bCs/>
          <w:spacing w:val="7"/>
          <w:sz w:val="24"/>
          <w:szCs w:val="24"/>
          <w:lang w:val="uk-UA"/>
        </w:rPr>
        <w:t>7</w:t>
      </w:r>
      <w:r w:rsidRPr="00977E4E">
        <w:rPr>
          <w:rFonts w:ascii="Times New Roman" w:hAnsi="Times New Roman" w:cs="Times New Roman"/>
          <w:b/>
          <w:bCs/>
          <w:spacing w:val="7"/>
          <w:sz w:val="24"/>
          <w:szCs w:val="24"/>
          <w:lang w:val="uk-UA"/>
        </w:rPr>
        <w:t xml:space="preserve">. </w:t>
      </w:r>
      <w:r w:rsidRPr="00D35472">
        <w:rPr>
          <w:rFonts w:ascii="Times New Roman" w:hAnsi="Times New Roman"/>
          <w:b/>
          <w:bCs/>
          <w:spacing w:val="7"/>
          <w:sz w:val="24"/>
          <w:szCs w:val="24"/>
          <w:lang w:val="uk-UA"/>
        </w:rPr>
        <w:t>Комунікації в менеджменті</w:t>
      </w:r>
    </w:p>
    <w:p w:rsidR="008B7107" w:rsidRPr="00977E4E" w:rsidRDefault="008B7107" w:rsidP="008B7107">
      <w:pPr>
        <w:spacing w:after="0" w:line="240" w:lineRule="auto"/>
        <w:jc w:val="center"/>
        <w:rPr>
          <w:rFonts w:ascii="Times New Roman" w:hAnsi="Times New Roman" w:cs="Times New Roman"/>
          <w:b/>
          <w:sz w:val="24"/>
          <w:szCs w:val="24"/>
          <w:lang w:val="uk-UA"/>
        </w:rPr>
      </w:pPr>
    </w:p>
    <w:p w:rsidR="008B7107" w:rsidRPr="00977E4E" w:rsidRDefault="008B7107" w:rsidP="008B7107">
      <w:pPr>
        <w:spacing w:after="0" w:line="240" w:lineRule="auto"/>
        <w:jc w:val="center"/>
        <w:rPr>
          <w:rFonts w:ascii="Times New Roman" w:hAnsi="Times New Roman" w:cs="Times New Roman"/>
          <w:b/>
          <w:sz w:val="24"/>
          <w:szCs w:val="24"/>
          <w:lang w:val="uk-UA"/>
        </w:rPr>
      </w:pPr>
      <w:r w:rsidRPr="00977E4E">
        <w:rPr>
          <w:rFonts w:ascii="Times New Roman" w:hAnsi="Times New Roman" w:cs="Times New Roman"/>
          <w:b/>
          <w:sz w:val="24"/>
          <w:szCs w:val="24"/>
          <w:lang w:val="uk-UA"/>
        </w:rPr>
        <w:t>План:</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b/>
          <w:sz w:val="24"/>
          <w:szCs w:val="24"/>
          <w:lang w:val="uk-UA"/>
        </w:rPr>
        <w:t>1.</w:t>
      </w:r>
      <w:r w:rsidRPr="00D35472">
        <w:rPr>
          <w:rFonts w:ascii="Times New Roman" w:hAnsi="Times New Roman" w:cs="Times New Roman"/>
          <w:sz w:val="24"/>
          <w:szCs w:val="24"/>
          <w:lang w:val="uk-UA"/>
        </w:rPr>
        <w:t xml:space="preserve"> Поняття і загальна характеристика комунікацій. </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b/>
          <w:sz w:val="24"/>
          <w:szCs w:val="24"/>
          <w:lang w:val="uk-UA"/>
        </w:rPr>
        <w:t>2.</w:t>
      </w:r>
      <w:r w:rsidRPr="00D35472">
        <w:rPr>
          <w:rFonts w:ascii="Times New Roman" w:hAnsi="Times New Roman" w:cs="Times New Roman"/>
          <w:sz w:val="24"/>
          <w:szCs w:val="24"/>
          <w:lang w:val="uk-UA"/>
        </w:rPr>
        <w:t xml:space="preserve"> Комунікації в організаціях та ефективність управління. </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b/>
          <w:sz w:val="24"/>
          <w:szCs w:val="24"/>
          <w:lang w:val="uk-UA"/>
        </w:rPr>
        <w:t>3.</w:t>
      </w:r>
      <w:r w:rsidRPr="00D35472">
        <w:rPr>
          <w:rFonts w:ascii="Times New Roman" w:hAnsi="Times New Roman" w:cs="Times New Roman"/>
          <w:sz w:val="24"/>
          <w:szCs w:val="24"/>
          <w:lang w:val="uk-UA"/>
        </w:rPr>
        <w:t xml:space="preserve"> Перешкоди на шляху до ефективних комунікацій.</w:t>
      </w:r>
    </w:p>
    <w:p w:rsidR="008B7107" w:rsidRDefault="008B7107" w:rsidP="008B7107">
      <w:pPr>
        <w:pStyle w:val="21"/>
        <w:spacing w:after="0" w:line="240" w:lineRule="auto"/>
        <w:jc w:val="both"/>
        <w:rPr>
          <w:b/>
        </w:rPr>
      </w:pPr>
    </w:p>
    <w:p w:rsidR="008B7107" w:rsidRPr="00977E4E" w:rsidRDefault="008B7107" w:rsidP="008B7107">
      <w:pPr>
        <w:pStyle w:val="21"/>
        <w:spacing w:after="0" w:line="240" w:lineRule="auto"/>
        <w:jc w:val="both"/>
        <w:rPr>
          <w:b/>
        </w:rPr>
      </w:pPr>
      <w:r w:rsidRPr="00977E4E">
        <w:rPr>
          <w:b/>
        </w:rPr>
        <w:t xml:space="preserve">Мета: </w:t>
      </w:r>
    </w:p>
    <w:p w:rsidR="008B7107" w:rsidRPr="00977E4E" w:rsidRDefault="008B7107" w:rsidP="008B7107">
      <w:pPr>
        <w:pStyle w:val="21"/>
        <w:spacing w:after="0" w:line="240" w:lineRule="auto"/>
        <w:jc w:val="both"/>
      </w:pPr>
      <w:r w:rsidRPr="00977E4E">
        <w:rPr>
          <w:b/>
        </w:rPr>
        <w:t>-</w:t>
      </w:r>
      <w:r w:rsidRPr="00977E4E">
        <w:rPr>
          <w:b/>
        </w:rPr>
        <w:tab/>
        <w:t xml:space="preserve">навчальна – </w:t>
      </w:r>
      <w:r w:rsidRPr="00977E4E">
        <w:t xml:space="preserve">розкриття змісту </w:t>
      </w:r>
      <w:r>
        <w:rPr>
          <w:lang w:val="ru-RU"/>
        </w:rPr>
        <w:t>функцій</w:t>
      </w:r>
      <w:r w:rsidRPr="00977E4E">
        <w:t xml:space="preserve"> менеджм</w:t>
      </w:r>
      <w:r w:rsidRPr="00D35472">
        <w:t xml:space="preserve"> розкрити сутність та процес комунікації, визначити перешкоди на шляху до ефективних комунікацій</w:t>
      </w:r>
      <w:r w:rsidRPr="00977E4E">
        <w:t>;</w:t>
      </w:r>
    </w:p>
    <w:p w:rsidR="008B7107" w:rsidRPr="00977E4E" w:rsidRDefault="008B7107" w:rsidP="008B7107">
      <w:pPr>
        <w:pStyle w:val="21"/>
        <w:spacing w:after="0" w:line="240" w:lineRule="auto"/>
        <w:jc w:val="both"/>
        <w:rPr>
          <w:rStyle w:val="apple-style-span"/>
          <w:color w:val="000000"/>
        </w:rPr>
      </w:pPr>
      <w:r w:rsidRPr="00977E4E">
        <w:rPr>
          <w:lang w:val="ru-RU"/>
        </w:rPr>
        <w:t>-</w:t>
      </w:r>
      <w:r w:rsidRPr="00977E4E">
        <w:rPr>
          <w:lang w:val="ru-RU"/>
        </w:rPr>
        <w:tab/>
      </w:r>
      <w:r w:rsidRPr="00977E4E">
        <w:rPr>
          <w:b/>
          <w:lang w:val="ru-RU"/>
        </w:rPr>
        <w:t>виховна</w:t>
      </w:r>
      <w:r w:rsidRPr="00977E4E">
        <w:rPr>
          <w:lang w:val="ru-RU"/>
        </w:rPr>
        <w:t xml:space="preserve"> – </w:t>
      </w:r>
      <w:r w:rsidRPr="00977E4E">
        <w:rPr>
          <w:rStyle w:val="apple-style-span"/>
          <w:color w:val="000000"/>
        </w:rPr>
        <w:t xml:space="preserve">виховання </w:t>
      </w:r>
      <w:r w:rsidRPr="00977E4E">
        <w:rPr>
          <w:rStyle w:val="apple-style-span"/>
          <w:color w:val="000000"/>
          <w:lang w:val="ru-RU"/>
        </w:rPr>
        <w:t>у студентів</w:t>
      </w:r>
      <w:r w:rsidRPr="00977E4E">
        <w:rPr>
          <w:rStyle w:val="apple-style-span"/>
          <w:color w:val="000000"/>
        </w:rPr>
        <w:t xml:space="preserve"> економічної культури, навичок підприємництва, відповідальності, ініціативності;</w:t>
      </w:r>
    </w:p>
    <w:p w:rsidR="008B7107" w:rsidRPr="00977E4E" w:rsidRDefault="008B7107" w:rsidP="008B7107">
      <w:pPr>
        <w:pStyle w:val="21"/>
        <w:spacing w:after="0" w:line="240" w:lineRule="auto"/>
        <w:jc w:val="both"/>
      </w:pPr>
      <w:r w:rsidRPr="00977E4E">
        <w:t>-</w:t>
      </w:r>
      <w:r w:rsidRPr="00977E4E">
        <w:tab/>
      </w:r>
      <w:r w:rsidRPr="00977E4E">
        <w:rPr>
          <w:b/>
        </w:rPr>
        <w:t>розвиваюча</w:t>
      </w:r>
      <w:r>
        <w:t xml:space="preserve"> – розвиток уміння </w:t>
      </w:r>
      <w:r w:rsidRPr="00977E4E">
        <w:t xml:space="preserve">застосовувати </w:t>
      </w:r>
      <w:r>
        <w:t>функції управління</w:t>
      </w:r>
      <w:r w:rsidRPr="00977E4E">
        <w:t>.</w:t>
      </w:r>
    </w:p>
    <w:p w:rsidR="008B7107" w:rsidRDefault="008B7107" w:rsidP="008B7107">
      <w:pPr>
        <w:pStyle w:val="a8"/>
        <w:spacing w:after="0" w:line="240" w:lineRule="auto"/>
        <w:ind w:right="240"/>
        <w:jc w:val="both"/>
        <w:rPr>
          <w:rFonts w:ascii="Times New Roman" w:hAnsi="Times New Roman" w:cs="Times New Roman"/>
          <w:sz w:val="24"/>
          <w:szCs w:val="24"/>
          <w:lang w:val="uk-UA"/>
        </w:rPr>
      </w:pPr>
    </w:p>
    <w:p w:rsidR="008B7107" w:rsidRPr="00D35472" w:rsidRDefault="008B7107" w:rsidP="008B7107">
      <w:pPr>
        <w:pStyle w:val="a8"/>
        <w:spacing w:after="0" w:line="240" w:lineRule="auto"/>
        <w:ind w:right="240"/>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1. Поняття і загальна характеристика комунікацій</w:t>
      </w:r>
    </w:p>
    <w:p w:rsidR="008B7107" w:rsidRPr="00D35472" w:rsidRDefault="008B7107" w:rsidP="008B7107">
      <w:pPr>
        <w:pStyle w:val="a8"/>
        <w:spacing w:after="0" w:line="240" w:lineRule="auto"/>
        <w:ind w:right="240"/>
        <w:jc w:val="both"/>
        <w:rPr>
          <w:rFonts w:ascii="Times New Roman" w:hAnsi="Times New Roman" w:cs="Times New Roman"/>
          <w:sz w:val="24"/>
          <w:szCs w:val="24"/>
          <w:lang w:val="uk-UA"/>
        </w:rPr>
      </w:pP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Зв’язуючим процесом обміну</w:t>
      </w:r>
      <w:r>
        <w:rPr>
          <w:rFonts w:ascii="Times New Roman" w:hAnsi="Times New Roman" w:cs="Times New Roman"/>
          <w:sz w:val="24"/>
          <w:szCs w:val="24"/>
          <w:lang w:val="uk-UA"/>
        </w:rPr>
        <w:t xml:space="preserve"> інформацією є </w:t>
      </w:r>
      <w:r w:rsidRPr="00D35472">
        <w:rPr>
          <w:rFonts w:ascii="Times New Roman" w:hAnsi="Times New Roman" w:cs="Times New Roman"/>
          <w:b/>
          <w:sz w:val="24"/>
          <w:szCs w:val="24"/>
          <w:lang w:val="uk-UA"/>
        </w:rPr>
        <w:t>комунікація</w:t>
      </w:r>
      <w:r>
        <w:rPr>
          <w:rFonts w:ascii="Times New Roman" w:hAnsi="Times New Roman" w:cs="Times New Roman"/>
          <w:sz w:val="24"/>
          <w:szCs w:val="24"/>
          <w:lang w:val="uk-UA"/>
        </w:rPr>
        <w:t>. Пер</w:t>
      </w:r>
      <w:r w:rsidRPr="00D35472">
        <w:rPr>
          <w:rFonts w:ascii="Times New Roman" w:hAnsi="Times New Roman" w:cs="Times New Roman"/>
          <w:sz w:val="24"/>
          <w:szCs w:val="24"/>
          <w:lang w:val="uk-UA"/>
        </w:rPr>
        <w:t>ша потреба в комунікації на рівні організації пов’язана з наданням необхідної інформації з відповідного питання, щоб дозволяти кожному виконувати свою роботу ефективно і сприяти досягненню мети організації.</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Більшість із того, що роблять керівники, аби полегшити організації досягнення її цілей, вимагає ефективного обміну інформацією. Якщо люди не зможуть обмінюватись інформацією, то зрозуміло, що вони і не зможуть працювати разом, формувати ці</w:t>
      </w:r>
      <w:r>
        <w:rPr>
          <w:rFonts w:ascii="Times New Roman" w:hAnsi="Times New Roman" w:cs="Times New Roman"/>
          <w:sz w:val="24"/>
          <w:szCs w:val="24"/>
          <w:lang w:val="uk-UA"/>
        </w:rPr>
        <w:t>лі і досягати їх.</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Сам термін «комунікації» походить від латинського слова «communico», що означає «роблю загальним», «поєдную».</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b/>
          <w:sz w:val="24"/>
          <w:szCs w:val="24"/>
          <w:lang w:val="uk-UA"/>
        </w:rPr>
        <w:t>Поняття «комунікації» має кілька значень.</w:t>
      </w:r>
      <w:r w:rsidRPr="00D35472">
        <w:rPr>
          <w:rFonts w:ascii="Times New Roman" w:hAnsi="Times New Roman" w:cs="Times New Roman"/>
          <w:sz w:val="24"/>
          <w:szCs w:val="24"/>
          <w:lang w:val="uk-UA"/>
        </w:rPr>
        <w:t xml:space="preserve"> По-перше, це шляхи сполучення (наприклад, повітряні або водні комунікації); по-друге, це форма зв’язку (радіо,</w:t>
      </w:r>
      <w:r>
        <w:rPr>
          <w:rFonts w:ascii="Times New Roman" w:hAnsi="Times New Roman" w:cs="Times New Roman"/>
          <w:sz w:val="24"/>
          <w:szCs w:val="24"/>
          <w:lang w:val="uk-UA"/>
        </w:rPr>
        <w:t xml:space="preserve"> телеграф); по-третє, це процес </w:t>
      </w:r>
      <w:r w:rsidRPr="00D35472">
        <w:rPr>
          <w:rFonts w:ascii="Times New Roman" w:hAnsi="Times New Roman" w:cs="Times New Roman"/>
          <w:sz w:val="24"/>
          <w:szCs w:val="24"/>
          <w:lang w:val="uk-UA"/>
        </w:rPr>
        <w:t>передачі інформації (радіо, телебачення, преса, кінематограф); по-четверте, комунікація виступає як акт спілкування, зв’язок між двома або більш індивідами, повідомлення інформації однією особою іншій.</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Таким чином, </w:t>
      </w:r>
      <w:r w:rsidRPr="00D35472">
        <w:rPr>
          <w:rFonts w:ascii="Times New Roman" w:hAnsi="Times New Roman" w:cs="Times New Roman"/>
          <w:b/>
          <w:sz w:val="24"/>
          <w:szCs w:val="24"/>
          <w:lang w:val="uk-UA"/>
        </w:rPr>
        <w:t>комунікація</w:t>
      </w:r>
      <w:r>
        <w:rPr>
          <w:rFonts w:ascii="Times New Roman" w:hAnsi="Times New Roman" w:cs="Times New Roman"/>
          <w:sz w:val="24"/>
          <w:szCs w:val="24"/>
          <w:lang w:val="uk-UA"/>
        </w:rPr>
        <w:t xml:space="preserve"> – </w:t>
      </w:r>
      <w:r w:rsidRPr="00D35472">
        <w:rPr>
          <w:rFonts w:ascii="Times New Roman" w:hAnsi="Times New Roman" w:cs="Times New Roman"/>
          <w:sz w:val="24"/>
          <w:szCs w:val="24"/>
          <w:lang w:val="uk-UA"/>
        </w:rPr>
        <w:t>це процес двостороннього обміну ідеями та інформацією, який веде до взаємного розуміння. Якщо не досягається взаєморозуміння, то комунікація не відбулася.</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У процесі комунікації інформація передається від одного суб’єкта іншому. Суб’єктами можуть виступати окремі особи, групи або навіть цілі організації.</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Таким чином, за кількістю учасників комунікацію поділяють на внутрішню (людина розмовляє сама з собою), міжособистісну (розмова між двома людьми), комунікацію в малих групах (троє-п’ятеро людей), публі</w:t>
      </w:r>
      <w:r>
        <w:rPr>
          <w:rFonts w:ascii="Times New Roman" w:hAnsi="Times New Roman" w:cs="Times New Roman"/>
          <w:sz w:val="24"/>
          <w:szCs w:val="24"/>
          <w:lang w:val="uk-UA"/>
        </w:rPr>
        <w:t>чну комунікацію (аудиторія у 20-30 і біль</w:t>
      </w:r>
      <w:r w:rsidRPr="00D35472">
        <w:rPr>
          <w:rFonts w:ascii="Times New Roman" w:hAnsi="Times New Roman" w:cs="Times New Roman"/>
          <w:sz w:val="24"/>
          <w:szCs w:val="24"/>
          <w:lang w:val="uk-UA"/>
        </w:rPr>
        <w:t>ше осіб), організаційну (100 і біль</w:t>
      </w:r>
      <w:r>
        <w:rPr>
          <w:rFonts w:ascii="Times New Roman" w:hAnsi="Times New Roman" w:cs="Times New Roman"/>
          <w:sz w:val="24"/>
          <w:szCs w:val="24"/>
          <w:lang w:val="uk-UA"/>
        </w:rPr>
        <w:t>ше осіб) та масову (1000 і біль</w:t>
      </w:r>
      <w:r w:rsidRPr="00D35472">
        <w:rPr>
          <w:rFonts w:ascii="Times New Roman" w:hAnsi="Times New Roman" w:cs="Times New Roman"/>
          <w:sz w:val="24"/>
          <w:szCs w:val="24"/>
          <w:lang w:val="uk-UA"/>
        </w:rPr>
        <w:t>ше осіб).</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Комунікація може бути усною, письмовою або друкованою. Якщо усна комунікація дає можливість швидкого реагування обох сторін та передає всі нюанси особистого спілкування, то письмова та друкована здебільшого обслуговують публічну, організаційну та масову комунікацію. Особливу роль у цьому відіграють сучасні комунікаційні системи, такі як </w:t>
      </w:r>
      <w:r>
        <w:rPr>
          <w:rFonts w:ascii="Times New Roman" w:hAnsi="Times New Roman" w:cs="Times New Roman"/>
          <w:sz w:val="24"/>
          <w:szCs w:val="24"/>
          <w:lang w:val="uk-UA"/>
        </w:rPr>
        <w:t>і</w:t>
      </w:r>
      <w:r w:rsidRPr="00D35472">
        <w:rPr>
          <w:rFonts w:ascii="Times New Roman" w:hAnsi="Times New Roman" w:cs="Times New Roman"/>
          <w:sz w:val="24"/>
          <w:szCs w:val="24"/>
          <w:lang w:val="uk-UA"/>
        </w:rPr>
        <w:t>нтернет, де, так би мовити, «електронна» комунікація досягла майже необмежених можливостей.</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Значну роль у практиці організаційних комунікацій відіграє розподіл комунікації на вербал</w:t>
      </w:r>
      <w:r>
        <w:rPr>
          <w:rFonts w:ascii="Times New Roman" w:hAnsi="Times New Roman" w:cs="Times New Roman"/>
          <w:sz w:val="24"/>
          <w:szCs w:val="24"/>
          <w:lang w:val="uk-UA"/>
        </w:rPr>
        <w:t xml:space="preserve">ьну та невербальну. </w:t>
      </w:r>
      <w:r w:rsidRPr="00D35472">
        <w:rPr>
          <w:rFonts w:ascii="Times New Roman" w:hAnsi="Times New Roman" w:cs="Times New Roman"/>
          <w:b/>
          <w:sz w:val="24"/>
          <w:szCs w:val="24"/>
          <w:lang w:val="uk-UA"/>
        </w:rPr>
        <w:t>Вербальна</w:t>
      </w:r>
      <w:r>
        <w:rPr>
          <w:rFonts w:ascii="Times New Roman" w:hAnsi="Times New Roman" w:cs="Times New Roman"/>
          <w:sz w:val="24"/>
          <w:szCs w:val="24"/>
          <w:lang w:val="uk-UA"/>
        </w:rPr>
        <w:t xml:space="preserve"> – </w:t>
      </w:r>
      <w:r w:rsidRPr="00D35472">
        <w:rPr>
          <w:rFonts w:ascii="Times New Roman" w:hAnsi="Times New Roman" w:cs="Times New Roman"/>
          <w:sz w:val="24"/>
          <w:szCs w:val="24"/>
          <w:lang w:val="uk-UA"/>
        </w:rPr>
        <w:t xml:space="preserve">це звичайне використання нами рідної чи іноземної (це байдуже) мови. До </w:t>
      </w:r>
      <w:r w:rsidRPr="00D35472">
        <w:rPr>
          <w:rFonts w:ascii="Times New Roman" w:hAnsi="Times New Roman" w:cs="Times New Roman"/>
          <w:b/>
          <w:sz w:val="24"/>
          <w:szCs w:val="24"/>
          <w:lang w:val="uk-UA"/>
        </w:rPr>
        <w:t>невербальної</w:t>
      </w:r>
      <w:r w:rsidRPr="00D35472">
        <w:rPr>
          <w:rFonts w:ascii="Times New Roman" w:hAnsi="Times New Roman" w:cs="Times New Roman"/>
          <w:sz w:val="24"/>
          <w:szCs w:val="24"/>
          <w:lang w:val="uk-UA"/>
        </w:rPr>
        <w:t xml:space="preserve"> належать міміка, жести, пози, одяг, зачіска, інтонація та тембр голосу тощо.</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2. Комунікації в організаціях та ефективність управління</w:t>
      </w:r>
    </w:p>
    <w:p w:rsidR="008B7107" w:rsidRPr="00D35472" w:rsidRDefault="008B7107" w:rsidP="008B7107">
      <w:pPr>
        <w:pStyle w:val="a8"/>
        <w:spacing w:after="0" w:line="240" w:lineRule="auto"/>
        <w:ind w:right="240"/>
        <w:jc w:val="both"/>
        <w:rPr>
          <w:rFonts w:ascii="Times New Roman" w:hAnsi="Times New Roman" w:cs="Times New Roman"/>
          <w:b/>
          <w:sz w:val="24"/>
          <w:szCs w:val="24"/>
          <w:lang w:val="uk-UA"/>
        </w:rPr>
      </w:pPr>
    </w:p>
    <w:p w:rsidR="008B7107" w:rsidRPr="00D35472" w:rsidRDefault="008B7107" w:rsidP="008B7107">
      <w:pPr>
        <w:pStyle w:val="a8"/>
        <w:spacing w:after="0" w:line="240" w:lineRule="auto"/>
        <w:ind w:right="240" w:firstLine="567"/>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Управління комунікаційними процесами в організації включає:</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пошук та визначення перешкод на шляху до ефективної комунікації;</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розробку і реалізацію способів усунення таких перешкод і підвищення ефективності комунікаційних процесів.</w:t>
      </w:r>
    </w:p>
    <w:p w:rsidR="008B7107" w:rsidRPr="00D35472" w:rsidRDefault="008B7107" w:rsidP="008B7107">
      <w:pPr>
        <w:pStyle w:val="a8"/>
        <w:spacing w:after="0" w:line="240" w:lineRule="auto"/>
        <w:ind w:right="240" w:firstLine="567"/>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Для підвищення ефективності комунікацій менеджер має вирішувати дві проблеми:</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по-перше, йому необхідно удосконалювати свої повідомлення;</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Pr="00D35472">
        <w:rPr>
          <w:rFonts w:ascii="Times New Roman" w:hAnsi="Times New Roman" w:cs="Times New Roman"/>
          <w:sz w:val="24"/>
          <w:szCs w:val="24"/>
          <w:lang w:val="uk-UA"/>
        </w:rPr>
        <w:t>по-друге, йому слід удосконалювати механізм розуміння того, що інші намагаються передати йому в процесі комунікації.</w:t>
      </w:r>
    </w:p>
    <w:p w:rsidR="008B7107" w:rsidRPr="00D35472" w:rsidRDefault="008B7107" w:rsidP="008B7107">
      <w:pPr>
        <w:pStyle w:val="a8"/>
        <w:spacing w:after="0" w:line="240" w:lineRule="auto"/>
        <w:ind w:right="240" w:firstLine="567"/>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Основними методами, що допомагають вирішувати такі проблеми, є:</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1) регулювання інформаційних потоків (поділ проблем на такі, що вирішуються менеджером, і такі, що можуть бути розв’язаними підлеглими);</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2) удосконалення зворотнього зв’язку на основі:\</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формулювання запитань до слухача в процесі повідомлення;</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повторення всього або частини повідомлення;</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застосування різних варіантів викладання однієї і тієї самої інформації;</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3) використання емпатії. Емпатія – це спроможність поставити себе на місце співбесідника, врахувати його почуття, ососбливості характеру тощо;</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4) заохочення взаємної довіри;</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5) спрощення мови повідомлення;</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6) розвиток здібностей ефективно слухати (настанови </w:t>
      </w:r>
      <w:r>
        <w:rPr>
          <w:rFonts w:ascii="Times New Roman" w:hAnsi="Times New Roman" w:cs="Times New Roman"/>
          <w:sz w:val="24"/>
          <w:szCs w:val="24"/>
          <w:lang w:val="uk-UA"/>
        </w:rPr>
        <w:t>«</w:t>
      </w:r>
      <w:r w:rsidRPr="00D35472">
        <w:rPr>
          <w:rFonts w:ascii="Times New Roman" w:hAnsi="Times New Roman" w:cs="Times New Roman"/>
          <w:sz w:val="24"/>
          <w:szCs w:val="24"/>
          <w:lang w:val="uk-UA"/>
        </w:rPr>
        <w:t>мистецтва ефективно слухати</w:t>
      </w:r>
      <w:r>
        <w:rPr>
          <w:rFonts w:ascii="Times New Roman" w:hAnsi="Times New Roman" w:cs="Times New Roman"/>
          <w:sz w:val="24"/>
          <w:szCs w:val="24"/>
          <w:lang w:val="uk-UA"/>
        </w:rPr>
        <w:t>»</w:t>
      </w:r>
      <w:r w:rsidRPr="00D35472">
        <w:rPr>
          <w:rFonts w:ascii="Times New Roman" w:hAnsi="Times New Roman" w:cs="Times New Roman"/>
          <w:sz w:val="24"/>
          <w:szCs w:val="24"/>
          <w:lang w:val="uk-UA"/>
        </w:rPr>
        <w:t xml:space="preserve"> Кіта Девіса).</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Pr="00D35472" w:rsidRDefault="008B7107" w:rsidP="008B7107">
      <w:pPr>
        <w:pStyle w:val="a8"/>
        <w:spacing w:after="0" w:line="240" w:lineRule="auto"/>
        <w:ind w:right="240"/>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3. Перешкоди на шляху до ефективних комунікацій</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Pr="00D35472" w:rsidRDefault="008B7107" w:rsidP="008B7107">
      <w:pPr>
        <w:pStyle w:val="a8"/>
        <w:spacing w:after="0" w:line="240" w:lineRule="auto"/>
        <w:ind w:right="240" w:firstLine="284"/>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Існує багато факторів, що перешкоджають здійсненню ефективної комунікації, основними з яких є:</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1. </w:t>
      </w:r>
      <w:r w:rsidRPr="00D35472">
        <w:rPr>
          <w:rFonts w:ascii="Times New Roman" w:hAnsi="Times New Roman" w:cs="Times New Roman"/>
          <w:b/>
          <w:sz w:val="24"/>
          <w:szCs w:val="24"/>
          <w:lang w:val="uk-UA"/>
        </w:rPr>
        <w:t>Фільтрація.</w:t>
      </w:r>
      <w:r w:rsidRPr="00D35472">
        <w:rPr>
          <w:rFonts w:ascii="Times New Roman" w:hAnsi="Times New Roman" w:cs="Times New Roman"/>
          <w:sz w:val="24"/>
          <w:szCs w:val="24"/>
          <w:lang w:val="uk-UA"/>
        </w:rPr>
        <w:t xml:space="preserve"> Коли робітник говорить те, що бажає почути його керівник – він фільтрує інформацію. Фільтрація є функцією: </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а) конфлікту між сферами компетенції; </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б) конфлікту інтересів і потреб відправника і одержувача повідомлення; </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в) висоти структури організації (чим вище рівень управління, тим більше умов для фільтрації); </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г) отриманого досвіду попередніх негативних комунікацій.</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2. </w:t>
      </w:r>
      <w:r w:rsidRPr="00D35472">
        <w:rPr>
          <w:rFonts w:ascii="Times New Roman" w:hAnsi="Times New Roman" w:cs="Times New Roman"/>
          <w:b/>
          <w:sz w:val="24"/>
          <w:szCs w:val="24"/>
          <w:lang w:val="uk-UA"/>
        </w:rPr>
        <w:t>Вибіркове сприйняття.</w:t>
      </w:r>
      <w:r w:rsidRPr="00D35472">
        <w:rPr>
          <w:rFonts w:ascii="Times New Roman" w:hAnsi="Times New Roman" w:cs="Times New Roman"/>
          <w:sz w:val="24"/>
          <w:szCs w:val="24"/>
          <w:lang w:val="uk-UA"/>
        </w:rPr>
        <w:t xml:space="preserve"> Оде</w:t>
      </w:r>
      <w:r>
        <w:rPr>
          <w:rFonts w:ascii="Times New Roman" w:hAnsi="Times New Roman" w:cs="Times New Roman"/>
          <w:sz w:val="24"/>
          <w:szCs w:val="24"/>
          <w:lang w:val="uk-UA"/>
        </w:rPr>
        <w:t>ржувач краще сприймає ту інформ</w:t>
      </w:r>
      <w:r w:rsidRPr="00D35472">
        <w:rPr>
          <w:rFonts w:ascii="Times New Roman" w:hAnsi="Times New Roman" w:cs="Times New Roman"/>
          <w:sz w:val="24"/>
          <w:szCs w:val="24"/>
          <w:lang w:val="uk-UA"/>
        </w:rPr>
        <w:t>ацію, яка відповідає його потребам, мотивації, досвіду та іншим особистим характеристикам. Ступінь зацікавленості в отримуваній інформації визначається його очікуваннями, а, отже, і визначає характер декодування інформації.</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3. </w:t>
      </w:r>
      <w:r w:rsidRPr="00D35472">
        <w:rPr>
          <w:rFonts w:ascii="Times New Roman" w:hAnsi="Times New Roman" w:cs="Times New Roman"/>
          <w:b/>
          <w:sz w:val="24"/>
          <w:szCs w:val="24"/>
          <w:lang w:val="uk-UA"/>
        </w:rPr>
        <w:t>Семантичні бар’єри.</w:t>
      </w:r>
      <w:r w:rsidRPr="00D35472">
        <w:rPr>
          <w:rFonts w:ascii="Times New Roman" w:hAnsi="Times New Roman" w:cs="Times New Roman"/>
          <w:sz w:val="24"/>
          <w:szCs w:val="24"/>
          <w:lang w:val="uk-UA"/>
        </w:rPr>
        <w:t xml:space="preserve"> Однакові слова мають різне значення для різних людей. Вік, освіта, культурне середовище – три найбільш важливих фактора, які впливають на значення слів, що використовуються в процесі комунікаціїй. До організації люди приходять з різних типів середовища. Горизонтальні комунікації між спеціалістами одного профілю сприяють виникненню їх власного жаргону або специфічної технічної мови, яка незрозуміла іншим. У великих організаціях, які мають філіали в різних країнах, використовуються терміни, специфічні для відповідного регіону. Все це врешті-решт призводить до виникнення семантичних бар’єрів.</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4. </w:t>
      </w:r>
      <w:r w:rsidRPr="00D35472">
        <w:rPr>
          <w:rFonts w:ascii="Times New Roman" w:hAnsi="Times New Roman" w:cs="Times New Roman"/>
          <w:b/>
          <w:sz w:val="24"/>
          <w:szCs w:val="24"/>
          <w:lang w:val="uk-UA"/>
        </w:rPr>
        <w:t>Поганий зворотній зв’язок.</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5. </w:t>
      </w:r>
      <w:r w:rsidRPr="00D35472">
        <w:rPr>
          <w:rFonts w:ascii="Times New Roman" w:hAnsi="Times New Roman" w:cs="Times New Roman"/>
          <w:b/>
          <w:sz w:val="24"/>
          <w:szCs w:val="24"/>
          <w:lang w:val="uk-UA"/>
        </w:rPr>
        <w:t>Культурні відмінності (розбіжності) між відправником і одержувачем інформації.</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6. </w:t>
      </w:r>
      <w:r w:rsidRPr="00D35472">
        <w:rPr>
          <w:rFonts w:ascii="Times New Roman" w:hAnsi="Times New Roman" w:cs="Times New Roman"/>
          <w:b/>
          <w:sz w:val="24"/>
          <w:szCs w:val="24"/>
          <w:lang w:val="uk-UA"/>
        </w:rPr>
        <w:t>Інформаційні перевантаження.</w:t>
      </w:r>
      <w:r w:rsidRPr="00D35472">
        <w:rPr>
          <w:rFonts w:ascii="Times New Roman" w:hAnsi="Times New Roman" w:cs="Times New Roman"/>
          <w:sz w:val="24"/>
          <w:szCs w:val="24"/>
          <w:lang w:val="uk-UA"/>
        </w:rPr>
        <w:t xml:space="preserve"> Вони виникають внаслідок неможливості ефективно реагувати на всю інформацію, що отримується. Виникає потреба відсіювати найменш важливу інформацію та залишати тільки найсутєвішу.</w:t>
      </w:r>
    </w:p>
    <w:p w:rsidR="008B7107" w:rsidRPr="00D35472" w:rsidRDefault="008B7107" w:rsidP="008B7107">
      <w:pPr>
        <w:pStyle w:val="a8"/>
        <w:spacing w:after="0" w:line="240" w:lineRule="auto"/>
        <w:ind w:right="240"/>
        <w:jc w:val="both"/>
        <w:rPr>
          <w:rFonts w:ascii="Times New Roman" w:hAnsi="Times New Roman" w:cs="Times New Roman"/>
          <w:sz w:val="24"/>
          <w:szCs w:val="24"/>
          <w:lang w:val="uk-UA"/>
        </w:rPr>
      </w:pPr>
    </w:p>
    <w:p w:rsidR="008B7107" w:rsidRPr="00D35472" w:rsidRDefault="008B7107" w:rsidP="008B7107">
      <w:pPr>
        <w:pStyle w:val="a8"/>
        <w:spacing w:after="0" w:line="240" w:lineRule="auto"/>
        <w:ind w:right="240" w:firstLine="567"/>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Контрольні питання:</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1. Що Ви розумієте під поняттям комунікація?</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2. Які розрізняють комунікації за кількістю учасників?</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3. Яка різниця між вербальною і невербальною комунікацією?</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4. Що таке управління комунікаційними процесами?</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5. З якими проблемами стикається менеджер для підвищення комунікацій?</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6. За допомогою яких методів можна вирішувати проблеми, що виникають при комунікаційних процесах?</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7. Назвіть фактори, що перешкоджають здійсненню ефективних комунікацій?</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8. Що таке семантичні бар’єри та вибіркове сприйняття?</w:t>
      </w:r>
    </w:p>
    <w:p w:rsidR="008B7107" w:rsidRDefault="008B7107">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8B7107" w:rsidRPr="00D35472" w:rsidRDefault="008B7107" w:rsidP="008B7107">
      <w:pPr>
        <w:spacing w:after="0" w:line="240" w:lineRule="auto"/>
        <w:jc w:val="center"/>
        <w:rPr>
          <w:rFonts w:ascii="Times New Roman" w:hAnsi="Times New Roman" w:cs="Times New Roman"/>
          <w:b/>
          <w:bCs/>
          <w:spacing w:val="7"/>
          <w:sz w:val="24"/>
          <w:szCs w:val="24"/>
          <w:lang w:val="uk-UA"/>
        </w:rPr>
      </w:pPr>
      <w:r w:rsidRPr="00977E4E">
        <w:rPr>
          <w:rFonts w:ascii="Times New Roman" w:hAnsi="Times New Roman" w:cs="Times New Roman"/>
          <w:b/>
          <w:bCs/>
          <w:spacing w:val="7"/>
          <w:sz w:val="24"/>
          <w:szCs w:val="24"/>
          <w:lang w:val="uk-UA"/>
        </w:rPr>
        <w:lastRenderedPageBreak/>
        <w:t xml:space="preserve">Тема </w:t>
      </w:r>
      <w:r>
        <w:rPr>
          <w:rFonts w:ascii="Times New Roman" w:hAnsi="Times New Roman" w:cs="Times New Roman"/>
          <w:b/>
          <w:bCs/>
          <w:spacing w:val="7"/>
          <w:sz w:val="24"/>
          <w:szCs w:val="24"/>
          <w:lang w:val="uk-UA"/>
        </w:rPr>
        <w:t>7</w:t>
      </w:r>
      <w:r w:rsidRPr="00977E4E">
        <w:rPr>
          <w:rFonts w:ascii="Times New Roman" w:hAnsi="Times New Roman" w:cs="Times New Roman"/>
          <w:b/>
          <w:bCs/>
          <w:spacing w:val="7"/>
          <w:sz w:val="24"/>
          <w:szCs w:val="24"/>
          <w:lang w:val="uk-UA"/>
        </w:rPr>
        <w:t xml:space="preserve">. </w:t>
      </w:r>
      <w:r w:rsidRPr="00D35472">
        <w:rPr>
          <w:rFonts w:ascii="Times New Roman" w:hAnsi="Times New Roman"/>
          <w:b/>
          <w:bCs/>
          <w:spacing w:val="7"/>
          <w:sz w:val="24"/>
          <w:szCs w:val="24"/>
          <w:lang w:val="uk-UA"/>
        </w:rPr>
        <w:t>Комунікації в менеджменті</w:t>
      </w:r>
    </w:p>
    <w:p w:rsidR="008B7107" w:rsidRPr="00977E4E" w:rsidRDefault="008B7107" w:rsidP="008B7107">
      <w:pPr>
        <w:spacing w:after="0" w:line="240" w:lineRule="auto"/>
        <w:jc w:val="center"/>
        <w:rPr>
          <w:rFonts w:ascii="Times New Roman" w:hAnsi="Times New Roman" w:cs="Times New Roman"/>
          <w:b/>
          <w:sz w:val="24"/>
          <w:szCs w:val="24"/>
          <w:lang w:val="uk-UA"/>
        </w:rPr>
      </w:pPr>
    </w:p>
    <w:p w:rsidR="008B7107" w:rsidRPr="00977E4E" w:rsidRDefault="008B7107" w:rsidP="008B7107">
      <w:pPr>
        <w:spacing w:after="0" w:line="240" w:lineRule="auto"/>
        <w:jc w:val="center"/>
        <w:rPr>
          <w:rFonts w:ascii="Times New Roman" w:hAnsi="Times New Roman" w:cs="Times New Roman"/>
          <w:b/>
          <w:sz w:val="24"/>
          <w:szCs w:val="24"/>
          <w:lang w:val="uk-UA"/>
        </w:rPr>
      </w:pPr>
      <w:r w:rsidRPr="00977E4E">
        <w:rPr>
          <w:rFonts w:ascii="Times New Roman" w:hAnsi="Times New Roman" w:cs="Times New Roman"/>
          <w:b/>
          <w:sz w:val="24"/>
          <w:szCs w:val="24"/>
          <w:lang w:val="uk-UA"/>
        </w:rPr>
        <w:t>План:</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b/>
          <w:sz w:val="24"/>
          <w:szCs w:val="24"/>
          <w:lang w:val="uk-UA"/>
        </w:rPr>
        <w:t>1.</w:t>
      </w:r>
      <w:r w:rsidRPr="00D35472">
        <w:rPr>
          <w:rFonts w:ascii="Times New Roman" w:hAnsi="Times New Roman" w:cs="Times New Roman"/>
          <w:sz w:val="24"/>
          <w:szCs w:val="24"/>
          <w:lang w:val="uk-UA"/>
        </w:rPr>
        <w:t xml:space="preserve"> Поняття і загальна характеристика комунікацій. </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b/>
          <w:sz w:val="24"/>
          <w:szCs w:val="24"/>
          <w:lang w:val="uk-UA"/>
        </w:rPr>
        <w:t>2.</w:t>
      </w:r>
      <w:r w:rsidRPr="00D35472">
        <w:rPr>
          <w:rFonts w:ascii="Times New Roman" w:hAnsi="Times New Roman" w:cs="Times New Roman"/>
          <w:sz w:val="24"/>
          <w:szCs w:val="24"/>
          <w:lang w:val="uk-UA"/>
        </w:rPr>
        <w:t xml:space="preserve"> Комунікації в організаціях та ефективність управління. </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b/>
          <w:sz w:val="24"/>
          <w:szCs w:val="24"/>
          <w:lang w:val="uk-UA"/>
        </w:rPr>
        <w:t>3.</w:t>
      </w:r>
      <w:r w:rsidRPr="00D35472">
        <w:rPr>
          <w:rFonts w:ascii="Times New Roman" w:hAnsi="Times New Roman" w:cs="Times New Roman"/>
          <w:sz w:val="24"/>
          <w:szCs w:val="24"/>
          <w:lang w:val="uk-UA"/>
        </w:rPr>
        <w:t xml:space="preserve"> Перешкоди на шляху до ефективних комунікацій.</w:t>
      </w:r>
    </w:p>
    <w:p w:rsidR="008B7107" w:rsidRDefault="008B7107" w:rsidP="008B7107">
      <w:pPr>
        <w:pStyle w:val="21"/>
        <w:spacing w:after="0" w:line="240" w:lineRule="auto"/>
        <w:jc w:val="both"/>
        <w:rPr>
          <w:b/>
        </w:rPr>
      </w:pPr>
    </w:p>
    <w:p w:rsidR="008B7107" w:rsidRPr="00977E4E" w:rsidRDefault="008B7107" w:rsidP="008B7107">
      <w:pPr>
        <w:pStyle w:val="21"/>
        <w:spacing w:after="0" w:line="240" w:lineRule="auto"/>
        <w:jc w:val="both"/>
        <w:rPr>
          <w:b/>
        </w:rPr>
      </w:pPr>
      <w:r w:rsidRPr="00977E4E">
        <w:rPr>
          <w:b/>
        </w:rPr>
        <w:t xml:space="preserve">Мета: </w:t>
      </w:r>
    </w:p>
    <w:p w:rsidR="008B7107" w:rsidRPr="00977E4E" w:rsidRDefault="008B7107" w:rsidP="008B7107">
      <w:pPr>
        <w:pStyle w:val="21"/>
        <w:spacing w:after="0" w:line="240" w:lineRule="auto"/>
        <w:jc w:val="both"/>
      </w:pPr>
      <w:r w:rsidRPr="00977E4E">
        <w:rPr>
          <w:b/>
        </w:rPr>
        <w:t>-</w:t>
      </w:r>
      <w:r w:rsidRPr="00977E4E">
        <w:rPr>
          <w:b/>
        </w:rPr>
        <w:tab/>
        <w:t xml:space="preserve">навчальна – </w:t>
      </w:r>
      <w:r w:rsidRPr="00977E4E">
        <w:t xml:space="preserve">розкриття змісту </w:t>
      </w:r>
      <w:r>
        <w:rPr>
          <w:lang w:val="ru-RU"/>
        </w:rPr>
        <w:t>функцій</w:t>
      </w:r>
      <w:r w:rsidRPr="00977E4E">
        <w:t xml:space="preserve"> менеджм</w:t>
      </w:r>
      <w:r w:rsidRPr="00D35472">
        <w:t xml:space="preserve"> розкрити сутність та процес комунікації, визначити перешкоди на шляху до ефективних комунікацій</w:t>
      </w:r>
      <w:r w:rsidRPr="00977E4E">
        <w:t>;</w:t>
      </w:r>
    </w:p>
    <w:p w:rsidR="008B7107" w:rsidRPr="00977E4E" w:rsidRDefault="008B7107" w:rsidP="008B7107">
      <w:pPr>
        <w:pStyle w:val="21"/>
        <w:spacing w:after="0" w:line="240" w:lineRule="auto"/>
        <w:jc w:val="both"/>
        <w:rPr>
          <w:rStyle w:val="apple-style-span"/>
          <w:color w:val="000000"/>
        </w:rPr>
      </w:pPr>
      <w:r w:rsidRPr="00977E4E">
        <w:rPr>
          <w:lang w:val="ru-RU"/>
        </w:rPr>
        <w:t>-</w:t>
      </w:r>
      <w:r w:rsidRPr="00977E4E">
        <w:rPr>
          <w:lang w:val="ru-RU"/>
        </w:rPr>
        <w:tab/>
      </w:r>
      <w:r w:rsidRPr="00977E4E">
        <w:rPr>
          <w:b/>
          <w:lang w:val="ru-RU"/>
        </w:rPr>
        <w:t>виховна</w:t>
      </w:r>
      <w:r w:rsidRPr="00977E4E">
        <w:rPr>
          <w:lang w:val="ru-RU"/>
        </w:rPr>
        <w:t xml:space="preserve"> – </w:t>
      </w:r>
      <w:r w:rsidRPr="00977E4E">
        <w:rPr>
          <w:rStyle w:val="apple-style-span"/>
          <w:color w:val="000000"/>
        </w:rPr>
        <w:t xml:space="preserve">виховання </w:t>
      </w:r>
      <w:r w:rsidRPr="00977E4E">
        <w:rPr>
          <w:rStyle w:val="apple-style-span"/>
          <w:color w:val="000000"/>
          <w:lang w:val="ru-RU"/>
        </w:rPr>
        <w:t>у студентів</w:t>
      </w:r>
      <w:r w:rsidRPr="00977E4E">
        <w:rPr>
          <w:rStyle w:val="apple-style-span"/>
          <w:color w:val="000000"/>
        </w:rPr>
        <w:t xml:space="preserve"> економічної культури, навичок підприємництва, відповідальності, ініціативності;</w:t>
      </w:r>
    </w:p>
    <w:p w:rsidR="008B7107" w:rsidRPr="00977E4E" w:rsidRDefault="008B7107" w:rsidP="008B7107">
      <w:pPr>
        <w:pStyle w:val="21"/>
        <w:spacing w:after="0" w:line="240" w:lineRule="auto"/>
        <w:jc w:val="both"/>
      </w:pPr>
      <w:r w:rsidRPr="00977E4E">
        <w:t>-</w:t>
      </w:r>
      <w:r w:rsidRPr="00977E4E">
        <w:tab/>
      </w:r>
      <w:r w:rsidRPr="00977E4E">
        <w:rPr>
          <w:b/>
        </w:rPr>
        <w:t>розвиваюча</w:t>
      </w:r>
      <w:r>
        <w:t xml:space="preserve"> – розвиток уміння </w:t>
      </w:r>
      <w:r w:rsidRPr="00977E4E">
        <w:t xml:space="preserve">застосовувати </w:t>
      </w:r>
      <w:r>
        <w:t>функції управління</w:t>
      </w:r>
      <w:r w:rsidRPr="00977E4E">
        <w:t>.</w:t>
      </w:r>
    </w:p>
    <w:p w:rsidR="008B7107" w:rsidRDefault="008B7107" w:rsidP="008B7107">
      <w:pPr>
        <w:pStyle w:val="a8"/>
        <w:spacing w:after="0" w:line="240" w:lineRule="auto"/>
        <w:ind w:right="240"/>
        <w:jc w:val="both"/>
        <w:rPr>
          <w:rFonts w:ascii="Times New Roman" w:hAnsi="Times New Roman" w:cs="Times New Roman"/>
          <w:sz w:val="24"/>
          <w:szCs w:val="24"/>
          <w:lang w:val="uk-UA"/>
        </w:rPr>
      </w:pPr>
    </w:p>
    <w:p w:rsidR="008B7107" w:rsidRPr="00D35472" w:rsidRDefault="008B7107" w:rsidP="008B7107">
      <w:pPr>
        <w:pStyle w:val="a8"/>
        <w:spacing w:after="0" w:line="240" w:lineRule="auto"/>
        <w:ind w:right="240"/>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1. Поняття і загальна характеристика комунікацій</w:t>
      </w:r>
    </w:p>
    <w:p w:rsidR="008B7107" w:rsidRPr="00D35472" w:rsidRDefault="008B7107" w:rsidP="008B7107">
      <w:pPr>
        <w:pStyle w:val="a8"/>
        <w:spacing w:after="0" w:line="240" w:lineRule="auto"/>
        <w:ind w:right="240"/>
        <w:jc w:val="both"/>
        <w:rPr>
          <w:rFonts w:ascii="Times New Roman" w:hAnsi="Times New Roman" w:cs="Times New Roman"/>
          <w:sz w:val="24"/>
          <w:szCs w:val="24"/>
          <w:lang w:val="uk-UA"/>
        </w:rPr>
      </w:pP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Зв’язуючим процесом обміну</w:t>
      </w:r>
      <w:r>
        <w:rPr>
          <w:rFonts w:ascii="Times New Roman" w:hAnsi="Times New Roman" w:cs="Times New Roman"/>
          <w:sz w:val="24"/>
          <w:szCs w:val="24"/>
          <w:lang w:val="uk-UA"/>
        </w:rPr>
        <w:t xml:space="preserve"> інформацією є </w:t>
      </w:r>
      <w:r w:rsidRPr="00D35472">
        <w:rPr>
          <w:rFonts w:ascii="Times New Roman" w:hAnsi="Times New Roman" w:cs="Times New Roman"/>
          <w:b/>
          <w:sz w:val="24"/>
          <w:szCs w:val="24"/>
          <w:lang w:val="uk-UA"/>
        </w:rPr>
        <w:t>комунікація</w:t>
      </w:r>
      <w:r>
        <w:rPr>
          <w:rFonts w:ascii="Times New Roman" w:hAnsi="Times New Roman" w:cs="Times New Roman"/>
          <w:sz w:val="24"/>
          <w:szCs w:val="24"/>
          <w:lang w:val="uk-UA"/>
        </w:rPr>
        <w:t>. Пер</w:t>
      </w:r>
      <w:r w:rsidRPr="00D35472">
        <w:rPr>
          <w:rFonts w:ascii="Times New Roman" w:hAnsi="Times New Roman" w:cs="Times New Roman"/>
          <w:sz w:val="24"/>
          <w:szCs w:val="24"/>
          <w:lang w:val="uk-UA"/>
        </w:rPr>
        <w:t>ша потреба в комунікації на рівні організації пов’язана з наданням необхідної інформації з відповідного питання, щоб дозволяти кожному виконувати свою роботу ефективно і сприяти досягненню мети організації.</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Більшість із того, що роблять керівники, аби полегшити організації досягнення її цілей, вимагає ефективного обміну інформацією. Якщо люди не зможуть обмінюватись інформацією, то зрозуміло, що вони і не зможуть працювати разом, формувати ці</w:t>
      </w:r>
      <w:r>
        <w:rPr>
          <w:rFonts w:ascii="Times New Roman" w:hAnsi="Times New Roman" w:cs="Times New Roman"/>
          <w:sz w:val="24"/>
          <w:szCs w:val="24"/>
          <w:lang w:val="uk-UA"/>
        </w:rPr>
        <w:t>лі і досягати їх.</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Сам термін «комунікації» походить від латинського слова «communico», що означає «роблю загальним», «поєдную».</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b/>
          <w:sz w:val="24"/>
          <w:szCs w:val="24"/>
          <w:lang w:val="uk-UA"/>
        </w:rPr>
        <w:t>Поняття «комунікації» має кілька значень.</w:t>
      </w:r>
      <w:r w:rsidRPr="00D35472">
        <w:rPr>
          <w:rFonts w:ascii="Times New Roman" w:hAnsi="Times New Roman" w:cs="Times New Roman"/>
          <w:sz w:val="24"/>
          <w:szCs w:val="24"/>
          <w:lang w:val="uk-UA"/>
        </w:rPr>
        <w:t xml:space="preserve"> По-перше, це шляхи сполучення (наприклад, повітряні або водні комунікації); по-друге, це форма зв’язку (радіо,</w:t>
      </w:r>
      <w:r>
        <w:rPr>
          <w:rFonts w:ascii="Times New Roman" w:hAnsi="Times New Roman" w:cs="Times New Roman"/>
          <w:sz w:val="24"/>
          <w:szCs w:val="24"/>
          <w:lang w:val="uk-UA"/>
        </w:rPr>
        <w:t xml:space="preserve"> телеграф); по-третє, це процес </w:t>
      </w:r>
      <w:r w:rsidRPr="00D35472">
        <w:rPr>
          <w:rFonts w:ascii="Times New Roman" w:hAnsi="Times New Roman" w:cs="Times New Roman"/>
          <w:sz w:val="24"/>
          <w:szCs w:val="24"/>
          <w:lang w:val="uk-UA"/>
        </w:rPr>
        <w:t>передачі інформації (радіо, телебачення, преса, кінематограф); по-четверте, комунікація виступає як акт спілкування, зв’язок між двома або більш індивідами, повідомлення інформації однією особою іншій.</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Таким чином, </w:t>
      </w:r>
      <w:r w:rsidRPr="00D35472">
        <w:rPr>
          <w:rFonts w:ascii="Times New Roman" w:hAnsi="Times New Roman" w:cs="Times New Roman"/>
          <w:b/>
          <w:sz w:val="24"/>
          <w:szCs w:val="24"/>
          <w:lang w:val="uk-UA"/>
        </w:rPr>
        <w:t>комунікація</w:t>
      </w:r>
      <w:r>
        <w:rPr>
          <w:rFonts w:ascii="Times New Roman" w:hAnsi="Times New Roman" w:cs="Times New Roman"/>
          <w:sz w:val="24"/>
          <w:szCs w:val="24"/>
          <w:lang w:val="uk-UA"/>
        </w:rPr>
        <w:t xml:space="preserve"> – </w:t>
      </w:r>
      <w:r w:rsidRPr="00D35472">
        <w:rPr>
          <w:rFonts w:ascii="Times New Roman" w:hAnsi="Times New Roman" w:cs="Times New Roman"/>
          <w:sz w:val="24"/>
          <w:szCs w:val="24"/>
          <w:lang w:val="uk-UA"/>
        </w:rPr>
        <w:t>це процес двостороннього обміну ідеями та інформацією, який веде до взаємного розуміння. Якщо не досягається взаєморозуміння, то комунікація не відбулася.</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У процесі комунікації інформація передається від одного суб’єкта іншому. Суб’єктами можуть виступати окремі особи, групи або навіть цілі організації.</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Таким чином, за кількістю учасників комунікацію поділяють на внутрішню (людина розмовляє сама з собою), міжособистісну (розмова між двома людьми), комунікацію в малих групах (троє-п’ятеро людей), публі</w:t>
      </w:r>
      <w:r>
        <w:rPr>
          <w:rFonts w:ascii="Times New Roman" w:hAnsi="Times New Roman" w:cs="Times New Roman"/>
          <w:sz w:val="24"/>
          <w:szCs w:val="24"/>
          <w:lang w:val="uk-UA"/>
        </w:rPr>
        <w:t>чну комунікацію (аудиторія у 20-30 і біль</w:t>
      </w:r>
      <w:r w:rsidRPr="00D35472">
        <w:rPr>
          <w:rFonts w:ascii="Times New Roman" w:hAnsi="Times New Roman" w:cs="Times New Roman"/>
          <w:sz w:val="24"/>
          <w:szCs w:val="24"/>
          <w:lang w:val="uk-UA"/>
        </w:rPr>
        <w:t>ше осіб), організаційну (100 і біль</w:t>
      </w:r>
      <w:r>
        <w:rPr>
          <w:rFonts w:ascii="Times New Roman" w:hAnsi="Times New Roman" w:cs="Times New Roman"/>
          <w:sz w:val="24"/>
          <w:szCs w:val="24"/>
          <w:lang w:val="uk-UA"/>
        </w:rPr>
        <w:t>ше осіб) та масову (1000 і біль</w:t>
      </w:r>
      <w:r w:rsidRPr="00D35472">
        <w:rPr>
          <w:rFonts w:ascii="Times New Roman" w:hAnsi="Times New Roman" w:cs="Times New Roman"/>
          <w:sz w:val="24"/>
          <w:szCs w:val="24"/>
          <w:lang w:val="uk-UA"/>
        </w:rPr>
        <w:t>ше осіб).</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Комунікація може бути усною, письмовою або друкованою. Якщо усна комунікація дає можливість швидкого реагування обох сторін та передає всі нюанси особистого спілкування, то письмова та друкована здебільшого обслуговують публічну, організаційну та масову комунікацію. Особливу роль у цьому відіграють сучасні комунікаційні системи, такі як </w:t>
      </w:r>
      <w:r>
        <w:rPr>
          <w:rFonts w:ascii="Times New Roman" w:hAnsi="Times New Roman" w:cs="Times New Roman"/>
          <w:sz w:val="24"/>
          <w:szCs w:val="24"/>
          <w:lang w:val="uk-UA"/>
        </w:rPr>
        <w:t>і</w:t>
      </w:r>
      <w:r w:rsidRPr="00D35472">
        <w:rPr>
          <w:rFonts w:ascii="Times New Roman" w:hAnsi="Times New Roman" w:cs="Times New Roman"/>
          <w:sz w:val="24"/>
          <w:szCs w:val="24"/>
          <w:lang w:val="uk-UA"/>
        </w:rPr>
        <w:t>нтернет, де, так би мовити, «електронна» комунікація досягла майже необмежених можливостей.</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Значну роль у практиці організаційних комунікацій відіграє розподіл комунікації на вербал</w:t>
      </w:r>
      <w:r>
        <w:rPr>
          <w:rFonts w:ascii="Times New Roman" w:hAnsi="Times New Roman" w:cs="Times New Roman"/>
          <w:sz w:val="24"/>
          <w:szCs w:val="24"/>
          <w:lang w:val="uk-UA"/>
        </w:rPr>
        <w:t xml:space="preserve">ьну та невербальну. </w:t>
      </w:r>
      <w:r w:rsidRPr="00D35472">
        <w:rPr>
          <w:rFonts w:ascii="Times New Roman" w:hAnsi="Times New Roman" w:cs="Times New Roman"/>
          <w:b/>
          <w:sz w:val="24"/>
          <w:szCs w:val="24"/>
          <w:lang w:val="uk-UA"/>
        </w:rPr>
        <w:t>Вербальна</w:t>
      </w:r>
      <w:r>
        <w:rPr>
          <w:rFonts w:ascii="Times New Roman" w:hAnsi="Times New Roman" w:cs="Times New Roman"/>
          <w:sz w:val="24"/>
          <w:szCs w:val="24"/>
          <w:lang w:val="uk-UA"/>
        </w:rPr>
        <w:t xml:space="preserve"> – </w:t>
      </w:r>
      <w:r w:rsidRPr="00D35472">
        <w:rPr>
          <w:rFonts w:ascii="Times New Roman" w:hAnsi="Times New Roman" w:cs="Times New Roman"/>
          <w:sz w:val="24"/>
          <w:szCs w:val="24"/>
          <w:lang w:val="uk-UA"/>
        </w:rPr>
        <w:t xml:space="preserve">це звичайне використання нами рідної чи іноземної (це байдуже) мови. До </w:t>
      </w:r>
      <w:r w:rsidRPr="00D35472">
        <w:rPr>
          <w:rFonts w:ascii="Times New Roman" w:hAnsi="Times New Roman" w:cs="Times New Roman"/>
          <w:b/>
          <w:sz w:val="24"/>
          <w:szCs w:val="24"/>
          <w:lang w:val="uk-UA"/>
        </w:rPr>
        <w:t>невербальної</w:t>
      </w:r>
      <w:r w:rsidRPr="00D35472">
        <w:rPr>
          <w:rFonts w:ascii="Times New Roman" w:hAnsi="Times New Roman" w:cs="Times New Roman"/>
          <w:sz w:val="24"/>
          <w:szCs w:val="24"/>
          <w:lang w:val="uk-UA"/>
        </w:rPr>
        <w:t xml:space="preserve"> належать міміка, жести, пози, одяг, зачіска, інтонація та тембр голосу тощо.</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Default="008B7107" w:rsidP="008B7107">
      <w:pPr>
        <w:pStyle w:val="a8"/>
        <w:spacing w:after="0" w:line="240" w:lineRule="auto"/>
        <w:ind w:right="240"/>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2. Комунікації в організаціях та ефективність управління</w:t>
      </w:r>
    </w:p>
    <w:p w:rsidR="008B7107" w:rsidRPr="00D35472" w:rsidRDefault="008B7107" w:rsidP="008B7107">
      <w:pPr>
        <w:pStyle w:val="a8"/>
        <w:spacing w:after="0" w:line="240" w:lineRule="auto"/>
        <w:ind w:right="240"/>
        <w:jc w:val="both"/>
        <w:rPr>
          <w:rFonts w:ascii="Times New Roman" w:hAnsi="Times New Roman" w:cs="Times New Roman"/>
          <w:b/>
          <w:sz w:val="24"/>
          <w:szCs w:val="24"/>
          <w:lang w:val="uk-UA"/>
        </w:rPr>
      </w:pPr>
    </w:p>
    <w:p w:rsidR="008B7107" w:rsidRPr="00D35472" w:rsidRDefault="008B7107" w:rsidP="008B7107">
      <w:pPr>
        <w:pStyle w:val="a8"/>
        <w:spacing w:after="0" w:line="240" w:lineRule="auto"/>
        <w:ind w:right="240" w:firstLine="567"/>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Управління комунікаційними процесами в організації включає:</w:t>
      </w:r>
    </w:p>
    <w:p w:rsidR="008B7107" w:rsidRPr="00D35472" w:rsidRDefault="008B7107" w:rsidP="008B7107">
      <w:pPr>
        <w:pStyle w:val="a8"/>
        <w:numPr>
          <w:ilvl w:val="0"/>
          <w:numId w:val="50"/>
        </w:numPr>
        <w:spacing w:after="0" w:line="240" w:lineRule="auto"/>
        <w:ind w:left="0"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пошук та визначення перешкод на шляху до ефективної комунікації;</w:t>
      </w:r>
    </w:p>
    <w:p w:rsidR="008B7107" w:rsidRPr="00D35472" w:rsidRDefault="008B7107" w:rsidP="008B7107">
      <w:pPr>
        <w:pStyle w:val="a8"/>
        <w:numPr>
          <w:ilvl w:val="0"/>
          <w:numId w:val="50"/>
        </w:numPr>
        <w:spacing w:after="0" w:line="240" w:lineRule="auto"/>
        <w:ind w:left="0"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розробку і реалізацію способів усунення таких перешкод і підвищення ефективності комунікаційних процесів.</w:t>
      </w:r>
    </w:p>
    <w:p w:rsidR="008B7107" w:rsidRPr="00D35472" w:rsidRDefault="008B7107" w:rsidP="008B7107">
      <w:pPr>
        <w:pStyle w:val="a8"/>
        <w:spacing w:after="0" w:line="240" w:lineRule="auto"/>
        <w:ind w:right="240" w:firstLine="567"/>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Для підвищення ефективності комунікацій менеджер має вирішувати дві проблеми:</w:t>
      </w:r>
    </w:p>
    <w:p w:rsidR="008B7107" w:rsidRPr="00D35472" w:rsidRDefault="008B7107" w:rsidP="008B7107">
      <w:pPr>
        <w:pStyle w:val="a8"/>
        <w:numPr>
          <w:ilvl w:val="0"/>
          <w:numId w:val="51"/>
        </w:numPr>
        <w:spacing w:after="0" w:line="240" w:lineRule="auto"/>
        <w:ind w:left="0"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по-перше, йому необхідно удосконалювати свої повідомлення;</w:t>
      </w:r>
    </w:p>
    <w:p w:rsidR="008B7107" w:rsidRPr="00D35472" w:rsidRDefault="008B7107" w:rsidP="008B7107">
      <w:pPr>
        <w:pStyle w:val="a8"/>
        <w:numPr>
          <w:ilvl w:val="0"/>
          <w:numId w:val="51"/>
        </w:numPr>
        <w:spacing w:after="0" w:line="240" w:lineRule="auto"/>
        <w:ind w:left="0"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lastRenderedPageBreak/>
        <w:t>по-друге, йому слід удосконалювати механізм розуміння того, що інші намагаються передати йому в процесі комунікації.</w:t>
      </w:r>
    </w:p>
    <w:p w:rsidR="008B7107" w:rsidRPr="00D35472" w:rsidRDefault="008B7107" w:rsidP="008B7107">
      <w:pPr>
        <w:pStyle w:val="a8"/>
        <w:spacing w:after="0" w:line="240" w:lineRule="auto"/>
        <w:ind w:right="240" w:firstLine="567"/>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Основними методами, що допомагають вирішувати такі проблеми, є:</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1) регулювання інформаційних потоків (поділ проблем на такі, що вирішуються менеджером, і такі, що можуть бути розв’язаними підлеглими);</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2) удосконалення зворотнього зв’язку на основі:\</w:t>
      </w:r>
    </w:p>
    <w:p w:rsidR="008B7107" w:rsidRPr="00D35472" w:rsidRDefault="008B7107" w:rsidP="008B7107">
      <w:pPr>
        <w:pStyle w:val="a8"/>
        <w:numPr>
          <w:ilvl w:val="0"/>
          <w:numId w:val="52"/>
        </w:numPr>
        <w:spacing w:after="0" w:line="240" w:lineRule="auto"/>
        <w:ind w:left="0"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формулювання запитань до слухача в процесі повідомлення;</w:t>
      </w:r>
    </w:p>
    <w:p w:rsidR="008B7107" w:rsidRPr="00D35472" w:rsidRDefault="008B7107" w:rsidP="008B7107">
      <w:pPr>
        <w:pStyle w:val="a8"/>
        <w:numPr>
          <w:ilvl w:val="0"/>
          <w:numId w:val="52"/>
        </w:numPr>
        <w:spacing w:after="0" w:line="240" w:lineRule="auto"/>
        <w:ind w:left="0"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повторення всього або частини повідомлення;</w:t>
      </w:r>
    </w:p>
    <w:p w:rsidR="008B7107" w:rsidRPr="00D35472" w:rsidRDefault="008B7107" w:rsidP="008B7107">
      <w:pPr>
        <w:pStyle w:val="a8"/>
        <w:numPr>
          <w:ilvl w:val="0"/>
          <w:numId w:val="52"/>
        </w:numPr>
        <w:spacing w:after="0" w:line="240" w:lineRule="auto"/>
        <w:ind w:left="0"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застосування різних варіантів викладання однієї і тієї самої інформації;</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3) використання емпатії. </w:t>
      </w:r>
      <w:r w:rsidRPr="00C61005">
        <w:rPr>
          <w:rFonts w:ascii="Times New Roman" w:hAnsi="Times New Roman" w:cs="Times New Roman"/>
          <w:sz w:val="24"/>
          <w:szCs w:val="24"/>
          <w:lang w:val="uk-UA"/>
        </w:rPr>
        <w:t>Емпатія</w:t>
      </w:r>
      <w:r w:rsidRPr="00D35472">
        <w:rPr>
          <w:rFonts w:ascii="Times New Roman" w:hAnsi="Times New Roman" w:cs="Times New Roman"/>
          <w:sz w:val="24"/>
          <w:szCs w:val="24"/>
          <w:lang w:val="uk-UA"/>
        </w:rPr>
        <w:t xml:space="preserve"> – це спроможність поставити себе на місце співбесідника, врахувати його почуття, ососбливості характеру тощо;</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4) заохочення взаємної довіри;</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5) спрощення мови повідомлення;</w:t>
      </w:r>
    </w:p>
    <w:p w:rsidR="008B7107" w:rsidRPr="00D35472" w:rsidRDefault="008B7107" w:rsidP="008B7107">
      <w:pPr>
        <w:pStyle w:val="a8"/>
        <w:spacing w:after="0" w:line="240" w:lineRule="auto"/>
        <w:ind w:right="240" w:firstLine="567"/>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6) розвиток здібностей ефективно слухати (настанови </w:t>
      </w:r>
      <w:r>
        <w:rPr>
          <w:rFonts w:ascii="Times New Roman" w:hAnsi="Times New Roman" w:cs="Times New Roman"/>
          <w:sz w:val="24"/>
          <w:szCs w:val="24"/>
          <w:lang w:val="uk-UA"/>
        </w:rPr>
        <w:t>«</w:t>
      </w:r>
      <w:r w:rsidRPr="00D35472">
        <w:rPr>
          <w:rFonts w:ascii="Times New Roman" w:hAnsi="Times New Roman" w:cs="Times New Roman"/>
          <w:sz w:val="24"/>
          <w:szCs w:val="24"/>
          <w:lang w:val="uk-UA"/>
        </w:rPr>
        <w:t>мистецтва ефективно слухати</w:t>
      </w:r>
      <w:r>
        <w:rPr>
          <w:rFonts w:ascii="Times New Roman" w:hAnsi="Times New Roman" w:cs="Times New Roman"/>
          <w:sz w:val="24"/>
          <w:szCs w:val="24"/>
          <w:lang w:val="uk-UA"/>
        </w:rPr>
        <w:t>»</w:t>
      </w:r>
      <w:r w:rsidRPr="00D35472">
        <w:rPr>
          <w:rFonts w:ascii="Times New Roman" w:hAnsi="Times New Roman" w:cs="Times New Roman"/>
          <w:sz w:val="24"/>
          <w:szCs w:val="24"/>
          <w:lang w:val="uk-UA"/>
        </w:rPr>
        <w:t xml:space="preserve"> Кіта Девіса).</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Pr="00D35472" w:rsidRDefault="008B7107" w:rsidP="008B7107">
      <w:pPr>
        <w:pStyle w:val="a8"/>
        <w:spacing w:after="0" w:line="240" w:lineRule="auto"/>
        <w:ind w:right="240"/>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3. Перешкоди на шляху до ефективних комунікацій</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p>
    <w:p w:rsidR="008B7107" w:rsidRPr="00D35472" w:rsidRDefault="008B7107" w:rsidP="008B7107">
      <w:pPr>
        <w:pStyle w:val="a8"/>
        <w:spacing w:after="0" w:line="240" w:lineRule="auto"/>
        <w:ind w:right="240" w:firstLine="284"/>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Існує багато факторів, що перешкоджають здійсненню ефективної комунікації, основними з яких є:</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1. </w:t>
      </w:r>
      <w:r w:rsidRPr="00D35472">
        <w:rPr>
          <w:rFonts w:ascii="Times New Roman" w:hAnsi="Times New Roman" w:cs="Times New Roman"/>
          <w:b/>
          <w:sz w:val="24"/>
          <w:szCs w:val="24"/>
          <w:lang w:val="uk-UA"/>
        </w:rPr>
        <w:t>Фільтрація.</w:t>
      </w:r>
      <w:r w:rsidRPr="00D35472">
        <w:rPr>
          <w:rFonts w:ascii="Times New Roman" w:hAnsi="Times New Roman" w:cs="Times New Roman"/>
          <w:sz w:val="24"/>
          <w:szCs w:val="24"/>
          <w:lang w:val="uk-UA"/>
        </w:rPr>
        <w:t xml:space="preserve"> Коли робітник говорить те, що бажає почути його керівник – він фільтрує інформацію. Фільтрація є функцією: </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а) конфлікту між сферами компетенції; </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б) конфлікту інтересів і потреб відправника і одержувача повідомлення; </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в) висоти структури організації (чим вище рівень управління, тим більше умов для фільтрації); </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г) отриманого досвіду попередніх негативних комунікацій.</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2. </w:t>
      </w:r>
      <w:r w:rsidRPr="00D35472">
        <w:rPr>
          <w:rFonts w:ascii="Times New Roman" w:hAnsi="Times New Roman" w:cs="Times New Roman"/>
          <w:b/>
          <w:sz w:val="24"/>
          <w:szCs w:val="24"/>
          <w:lang w:val="uk-UA"/>
        </w:rPr>
        <w:t>Вибіркове сприйняття.</w:t>
      </w:r>
      <w:r w:rsidRPr="00D35472">
        <w:rPr>
          <w:rFonts w:ascii="Times New Roman" w:hAnsi="Times New Roman" w:cs="Times New Roman"/>
          <w:sz w:val="24"/>
          <w:szCs w:val="24"/>
          <w:lang w:val="uk-UA"/>
        </w:rPr>
        <w:t xml:space="preserve"> Оде</w:t>
      </w:r>
      <w:r>
        <w:rPr>
          <w:rFonts w:ascii="Times New Roman" w:hAnsi="Times New Roman" w:cs="Times New Roman"/>
          <w:sz w:val="24"/>
          <w:szCs w:val="24"/>
          <w:lang w:val="uk-UA"/>
        </w:rPr>
        <w:t>ржувач краще сприймає ту інформ</w:t>
      </w:r>
      <w:r w:rsidRPr="00D35472">
        <w:rPr>
          <w:rFonts w:ascii="Times New Roman" w:hAnsi="Times New Roman" w:cs="Times New Roman"/>
          <w:sz w:val="24"/>
          <w:szCs w:val="24"/>
          <w:lang w:val="uk-UA"/>
        </w:rPr>
        <w:t>ацію, яка відповідає його потребам, мотивації, досвіду та іншим особистим характеристикам. Ступінь зацікавленості в отримуваній інформації визначається його очікуваннями, а, отже, і визначає характер декодування інформації.</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3. </w:t>
      </w:r>
      <w:r w:rsidRPr="00D35472">
        <w:rPr>
          <w:rFonts w:ascii="Times New Roman" w:hAnsi="Times New Roman" w:cs="Times New Roman"/>
          <w:b/>
          <w:sz w:val="24"/>
          <w:szCs w:val="24"/>
          <w:lang w:val="uk-UA"/>
        </w:rPr>
        <w:t>Семантичні бар’єри.</w:t>
      </w:r>
      <w:r w:rsidRPr="00D35472">
        <w:rPr>
          <w:rFonts w:ascii="Times New Roman" w:hAnsi="Times New Roman" w:cs="Times New Roman"/>
          <w:sz w:val="24"/>
          <w:szCs w:val="24"/>
          <w:lang w:val="uk-UA"/>
        </w:rPr>
        <w:t xml:space="preserve"> Однакові слова мають різне значення для різних людей. Вік, освіта, культурне середовище – три найбільш важливих фактора, які впливають на значення слів, що викори</w:t>
      </w:r>
      <w:r>
        <w:rPr>
          <w:rFonts w:ascii="Times New Roman" w:hAnsi="Times New Roman" w:cs="Times New Roman"/>
          <w:sz w:val="24"/>
          <w:szCs w:val="24"/>
          <w:lang w:val="uk-UA"/>
        </w:rPr>
        <w:t>стовуються в процесі комунікаці</w:t>
      </w:r>
      <w:r w:rsidRPr="00D35472">
        <w:rPr>
          <w:rFonts w:ascii="Times New Roman" w:hAnsi="Times New Roman" w:cs="Times New Roman"/>
          <w:sz w:val="24"/>
          <w:szCs w:val="24"/>
          <w:lang w:val="uk-UA"/>
        </w:rPr>
        <w:t>й. До організації люди приходять з різних типів середовища. Горизонтальні комунікації між спеціалістами одного профілю сприяють виникненню їх власного жаргону або специфічної технічної мови, яка незрозуміла іншим. У великих організаціях, які мають філіали в різних країнах, використовуються терміни, специфічні для відповідного регіону. Все це врешті-решт призводить до виникнення семантичних бар’єрів.</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4. </w:t>
      </w:r>
      <w:r w:rsidRPr="00D35472">
        <w:rPr>
          <w:rFonts w:ascii="Times New Roman" w:hAnsi="Times New Roman" w:cs="Times New Roman"/>
          <w:b/>
          <w:sz w:val="24"/>
          <w:szCs w:val="24"/>
          <w:lang w:val="uk-UA"/>
        </w:rPr>
        <w:t>Поганий зворотній зв’язок.</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 xml:space="preserve">5. </w:t>
      </w:r>
      <w:r w:rsidRPr="00D35472">
        <w:rPr>
          <w:rFonts w:ascii="Times New Roman" w:hAnsi="Times New Roman" w:cs="Times New Roman"/>
          <w:b/>
          <w:sz w:val="24"/>
          <w:szCs w:val="24"/>
          <w:lang w:val="uk-UA"/>
        </w:rPr>
        <w:t>Культурні відмінності (розбіжності) між відправником і одержувачем інформації.</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6. </w:t>
      </w:r>
      <w:r w:rsidRPr="00D35472">
        <w:rPr>
          <w:rFonts w:ascii="Times New Roman" w:hAnsi="Times New Roman" w:cs="Times New Roman"/>
          <w:b/>
          <w:sz w:val="24"/>
          <w:szCs w:val="24"/>
          <w:lang w:val="uk-UA"/>
        </w:rPr>
        <w:t>Інформаційні перевантаження.</w:t>
      </w:r>
      <w:r w:rsidRPr="00D35472">
        <w:rPr>
          <w:rFonts w:ascii="Times New Roman" w:hAnsi="Times New Roman" w:cs="Times New Roman"/>
          <w:sz w:val="24"/>
          <w:szCs w:val="24"/>
          <w:lang w:val="uk-UA"/>
        </w:rPr>
        <w:t xml:space="preserve"> Вони виникають внаслідок неможливості ефективно реагувати на всю інформацію, що отримується. Виникає потреба відсіювати найменш важливу інформацію та залишати тільки найсу</w:t>
      </w:r>
      <w:r>
        <w:rPr>
          <w:rFonts w:ascii="Times New Roman" w:hAnsi="Times New Roman" w:cs="Times New Roman"/>
          <w:sz w:val="24"/>
          <w:szCs w:val="24"/>
          <w:lang w:val="uk-UA"/>
        </w:rPr>
        <w:t>т</w:t>
      </w:r>
      <w:r w:rsidRPr="00D35472">
        <w:rPr>
          <w:rFonts w:ascii="Times New Roman" w:hAnsi="Times New Roman" w:cs="Times New Roman"/>
          <w:sz w:val="24"/>
          <w:szCs w:val="24"/>
          <w:lang w:val="uk-UA"/>
        </w:rPr>
        <w:t>тєвішу.</w:t>
      </w:r>
    </w:p>
    <w:p w:rsidR="008B7107" w:rsidRPr="00D35472" w:rsidRDefault="008B7107" w:rsidP="008B7107">
      <w:pPr>
        <w:pStyle w:val="a8"/>
        <w:spacing w:after="0" w:line="240" w:lineRule="auto"/>
        <w:ind w:right="240"/>
        <w:jc w:val="both"/>
        <w:rPr>
          <w:rFonts w:ascii="Times New Roman" w:hAnsi="Times New Roman" w:cs="Times New Roman"/>
          <w:sz w:val="24"/>
          <w:szCs w:val="24"/>
          <w:lang w:val="uk-UA"/>
        </w:rPr>
      </w:pPr>
    </w:p>
    <w:p w:rsidR="008B7107" w:rsidRPr="00D35472" w:rsidRDefault="008B7107" w:rsidP="008B7107">
      <w:pPr>
        <w:pStyle w:val="a8"/>
        <w:spacing w:after="0" w:line="240" w:lineRule="auto"/>
        <w:ind w:right="240" w:firstLine="567"/>
        <w:jc w:val="both"/>
        <w:rPr>
          <w:rFonts w:ascii="Times New Roman" w:hAnsi="Times New Roman" w:cs="Times New Roman"/>
          <w:b/>
          <w:sz w:val="24"/>
          <w:szCs w:val="24"/>
          <w:lang w:val="uk-UA"/>
        </w:rPr>
      </w:pPr>
      <w:r w:rsidRPr="00D35472">
        <w:rPr>
          <w:rFonts w:ascii="Times New Roman" w:hAnsi="Times New Roman" w:cs="Times New Roman"/>
          <w:b/>
          <w:sz w:val="24"/>
          <w:szCs w:val="24"/>
          <w:lang w:val="uk-UA"/>
        </w:rPr>
        <w:t>Контрольні питання:</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1. Що Ви розумієте під поняттям комунікація?</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2. Які розрізняють комунікації за кількістю учасників?</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3. Яка різниця між вербальною і невербальною комунікацією?</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4. Що таке управління комунікаційними процесами?</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5. З якими проблемами стикається менеджер для підвищення комунікацій?</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6. За допомогою яких методів можна вирішувати проблеми, що виникають при комунікаційних процесах?</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7. Назвіть фактори, що перешкоджають здійсненню ефективних комунікацій?</w:t>
      </w:r>
    </w:p>
    <w:p w:rsidR="008B7107" w:rsidRPr="00D35472" w:rsidRDefault="008B7107" w:rsidP="008B7107">
      <w:pPr>
        <w:pStyle w:val="a8"/>
        <w:spacing w:after="0" w:line="240" w:lineRule="auto"/>
        <w:ind w:right="240" w:firstLine="284"/>
        <w:jc w:val="both"/>
        <w:rPr>
          <w:rFonts w:ascii="Times New Roman" w:hAnsi="Times New Roman" w:cs="Times New Roman"/>
          <w:sz w:val="24"/>
          <w:szCs w:val="24"/>
          <w:lang w:val="uk-UA"/>
        </w:rPr>
      </w:pPr>
      <w:r w:rsidRPr="00D35472">
        <w:rPr>
          <w:rFonts w:ascii="Times New Roman" w:hAnsi="Times New Roman" w:cs="Times New Roman"/>
          <w:sz w:val="24"/>
          <w:szCs w:val="24"/>
          <w:lang w:val="uk-UA"/>
        </w:rPr>
        <w:t>8. Що таке семантичні бар’єри та вибіркове сприйняття?</w:t>
      </w:r>
    </w:p>
    <w:p w:rsidR="008B7107" w:rsidRDefault="008B7107">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lastRenderedPageBreak/>
        <w:t>Тема 8. Конфлікти в менеджменті</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План:</w:t>
      </w:r>
    </w:p>
    <w:p w:rsidR="008B7107" w:rsidRPr="008B7107" w:rsidRDefault="008B7107" w:rsidP="008B7107">
      <w:pPr>
        <w:numPr>
          <w:ilvl w:val="0"/>
          <w:numId w:val="21"/>
        </w:numPr>
        <w:spacing w:after="0" w:line="240" w:lineRule="auto"/>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Природа конфлікту та управління конфліктною ситуацією в організації. </w:t>
      </w:r>
    </w:p>
    <w:p w:rsidR="008B7107" w:rsidRPr="008B7107" w:rsidRDefault="008B7107" w:rsidP="008B7107">
      <w:pPr>
        <w:numPr>
          <w:ilvl w:val="0"/>
          <w:numId w:val="21"/>
        </w:numPr>
        <w:spacing w:after="0" w:line="240" w:lineRule="auto"/>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Види конфліктів, причини їх виникнення та методи розв’язання.</w:t>
      </w:r>
    </w:p>
    <w:p w:rsidR="008B7107" w:rsidRPr="008B7107" w:rsidRDefault="008B7107" w:rsidP="008B7107">
      <w:pPr>
        <w:spacing w:after="0" w:line="240" w:lineRule="auto"/>
        <w:contextualSpacing/>
        <w:jc w:val="both"/>
        <w:rPr>
          <w:rFonts w:ascii="Times New Roman" w:hAnsi="Times New Roman" w:cs="Times New Roman"/>
          <w:sz w:val="24"/>
          <w:szCs w:val="24"/>
          <w:lang w:val="uk-UA"/>
        </w:rPr>
      </w:pPr>
    </w:p>
    <w:p w:rsidR="008B7107" w:rsidRPr="008B7107" w:rsidRDefault="008B7107" w:rsidP="008B7107">
      <w:pPr>
        <w:spacing w:after="12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 xml:space="preserve">Мета: </w:t>
      </w:r>
    </w:p>
    <w:p w:rsidR="008B7107" w:rsidRPr="008B7107" w:rsidRDefault="008B7107" w:rsidP="008B7107">
      <w:pPr>
        <w:spacing w:after="12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b/>
          <w:sz w:val="24"/>
          <w:szCs w:val="24"/>
          <w:lang w:val="uk-UA" w:eastAsia="ru-RU"/>
        </w:rPr>
        <w:tab/>
        <w:t xml:space="preserve">навчальна – </w:t>
      </w:r>
      <w:r w:rsidRPr="008B7107">
        <w:rPr>
          <w:rFonts w:ascii="Times New Roman" w:eastAsia="Times New Roman" w:hAnsi="Times New Roman" w:cs="Times New Roman"/>
          <w:sz w:val="24"/>
          <w:szCs w:val="24"/>
          <w:lang w:val="uk-UA" w:eastAsia="ru-RU"/>
        </w:rPr>
        <w:t>розкриття природи конфліктів;</w:t>
      </w:r>
    </w:p>
    <w:p w:rsidR="008B7107" w:rsidRPr="008B7107" w:rsidRDefault="008B7107" w:rsidP="008B7107">
      <w:pPr>
        <w:spacing w:after="12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eastAsia="ru-RU"/>
        </w:rPr>
        <w:t>-</w:t>
      </w:r>
      <w:r w:rsidRPr="008B7107">
        <w:rPr>
          <w:rFonts w:ascii="Times New Roman" w:eastAsia="Times New Roman" w:hAnsi="Times New Roman" w:cs="Times New Roman"/>
          <w:sz w:val="24"/>
          <w:szCs w:val="24"/>
          <w:lang w:eastAsia="ru-RU"/>
        </w:rPr>
        <w:tab/>
      </w:r>
      <w:r w:rsidRPr="008B7107">
        <w:rPr>
          <w:rFonts w:ascii="Times New Roman" w:eastAsia="Times New Roman" w:hAnsi="Times New Roman" w:cs="Times New Roman"/>
          <w:b/>
          <w:sz w:val="24"/>
          <w:szCs w:val="24"/>
          <w:lang w:eastAsia="ru-RU"/>
        </w:rPr>
        <w:t>виховна</w:t>
      </w:r>
      <w:r w:rsidRPr="008B7107">
        <w:rPr>
          <w:rFonts w:ascii="Times New Roman" w:eastAsia="Times New Roman" w:hAnsi="Times New Roman" w:cs="Times New Roman"/>
          <w:sz w:val="24"/>
          <w:szCs w:val="24"/>
          <w:lang w:eastAsia="ru-RU"/>
        </w:rPr>
        <w:t xml:space="preserve"> – </w:t>
      </w:r>
      <w:r w:rsidRPr="008B7107">
        <w:rPr>
          <w:rFonts w:ascii="Times New Roman" w:eastAsia="Times New Roman" w:hAnsi="Times New Roman" w:cs="Times New Roman"/>
          <w:color w:val="000000"/>
          <w:sz w:val="24"/>
          <w:szCs w:val="24"/>
          <w:lang w:val="uk-UA" w:eastAsia="ru-RU"/>
        </w:rPr>
        <w:t xml:space="preserve">виховання </w:t>
      </w:r>
      <w:r w:rsidRPr="008B7107">
        <w:rPr>
          <w:rFonts w:ascii="Times New Roman" w:eastAsia="Times New Roman" w:hAnsi="Times New Roman" w:cs="Times New Roman"/>
          <w:color w:val="000000"/>
          <w:sz w:val="24"/>
          <w:szCs w:val="24"/>
          <w:lang w:eastAsia="ru-RU"/>
        </w:rPr>
        <w:t>у студентів</w:t>
      </w:r>
      <w:r w:rsidRPr="008B7107">
        <w:rPr>
          <w:rFonts w:ascii="Times New Roman" w:eastAsia="Times New Roman" w:hAnsi="Times New Roman" w:cs="Times New Roman"/>
          <w:color w:val="000000"/>
          <w:sz w:val="24"/>
          <w:szCs w:val="24"/>
          <w:lang w:val="uk-UA" w:eastAsia="ru-RU"/>
        </w:rPr>
        <w:t xml:space="preserve"> економічної культури, навичок підприємництва, відповідальності, ініціативності;</w:t>
      </w:r>
    </w:p>
    <w:p w:rsidR="008B7107" w:rsidRPr="008B7107" w:rsidRDefault="008B7107" w:rsidP="008B7107">
      <w:pPr>
        <w:spacing w:after="12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розвиваюча</w:t>
      </w:r>
      <w:r w:rsidRPr="008B7107">
        <w:rPr>
          <w:rFonts w:ascii="Times New Roman" w:eastAsia="Times New Roman" w:hAnsi="Times New Roman" w:cs="Times New Roman"/>
          <w:sz w:val="24"/>
          <w:szCs w:val="24"/>
          <w:lang w:val="uk-UA" w:eastAsia="ru-RU"/>
        </w:rPr>
        <w:t xml:space="preserve"> – розвиток уміння управляти конфліктними ситуаціями в організації.</w:t>
      </w: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 xml:space="preserve">План: </w:t>
      </w:r>
    </w:p>
    <w:p w:rsidR="008B7107" w:rsidRPr="008B7107" w:rsidRDefault="008B7107" w:rsidP="008B7107">
      <w:pPr>
        <w:spacing w:after="0" w:line="240" w:lineRule="auto"/>
        <w:jc w:val="both"/>
        <w:rPr>
          <w:rFonts w:ascii="Times New Roman" w:hAnsi="Times New Roman" w:cs="Times New Roman"/>
          <w:sz w:val="24"/>
          <w:szCs w:val="24"/>
          <w:lang w:val="uk-UA"/>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1. Природа конфлікту та управління конфліктною ситуацією в організації</w:t>
      </w:r>
    </w:p>
    <w:p w:rsidR="008B7107" w:rsidRPr="008B7107" w:rsidRDefault="008B7107" w:rsidP="008B7107">
      <w:pPr>
        <w:spacing w:after="0" w:line="240" w:lineRule="auto"/>
        <w:jc w:val="both"/>
        <w:rPr>
          <w:rFonts w:ascii="Times New Roman" w:hAnsi="Times New Roman" w:cs="Times New Roman"/>
          <w:sz w:val="24"/>
          <w:szCs w:val="24"/>
          <w:lang w:val="uk-UA"/>
        </w:rPr>
      </w:pP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У процесі здійснення управлінського впливу менеджер постійно має справу з неординарними ситуаціями, зумовленими особливостями людських стосунків, взаємодії груп працівників, характерів конкретних людей, колективної та індивідуальної психології.</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Тому дуже важливим є вміння управляти конфліктами, змінами, організаційним розвитком, стресами. Така властивість діяльності людей, як колективізм, взаємодопомога в ідеалі виключає конфліктність. Але, як відомо, ідеальне й реальне не тотожні. У суспільстві всі люди різні за своїм моральним вихованням, особливостями характеру, матеріальним забезпеченням, тому в ньому виникають конфлікти.</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Слово </w:t>
      </w:r>
      <w:r w:rsidRPr="008B7107">
        <w:rPr>
          <w:rFonts w:ascii="Times New Roman" w:hAnsi="Times New Roman" w:cs="Times New Roman"/>
          <w:b/>
          <w:sz w:val="24"/>
          <w:szCs w:val="24"/>
          <w:lang w:val="uk-UA"/>
        </w:rPr>
        <w:t>«конфлікт»</w:t>
      </w:r>
      <w:r w:rsidRPr="008B7107">
        <w:rPr>
          <w:rFonts w:ascii="Times New Roman" w:hAnsi="Times New Roman" w:cs="Times New Roman"/>
          <w:sz w:val="24"/>
          <w:szCs w:val="24"/>
          <w:lang w:val="uk-UA"/>
        </w:rPr>
        <w:t xml:space="preserve"> має латинський корінь і розуміється як сутичка, зіткнення. Психологи під конфліктом розуміють такий </w:t>
      </w:r>
      <w:r w:rsidRPr="008B7107">
        <w:rPr>
          <w:rFonts w:ascii="Times New Roman" w:hAnsi="Times New Roman" w:cs="Times New Roman"/>
          <w:b/>
          <w:sz w:val="24"/>
          <w:szCs w:val="24"/>
          <w:lang w:val="uk-UA"/>
        </w:rPr>
        <w:t>«вид спілкування»</w:t>
      </w:r>
      <w:r w:rsidRPr="008B7107">
        <w:rPr>
          <w:rFonts w:ascii="Times New Roman" w:hAnsi="Times New Roman" w:cs="Times New Roman"/>
          <w:sz w:val="24"/>
          <w:szCs w:val="24"/>
          <w:lang w:val="uk-UA"/>
        </w:rPr>
        <w:t xml:space="preserve">, в основі якого лежать різного роду реальні, або ілюзійні, об'єктивні чи суб'єктивні, але осмислені протиріччя між особистостями, що спілкуються, а також внутрішній дискомфорт однієї особи. Отже, </w:t>
      </w:r>
      <w:r w:rsidRPr="008B7107">
        <w:rPr>
          <w:rFonts w:ascii="Times New Roman" w:hAnsi="Times New Roman" w:cs="Times New Roman"/>
          <w:b/>
          <w:sz w:val="24"/>
          <w:szCs w:val="24"/>
          <w:lang w:val="uk-UA"/>
        </w:rPr>
        <w:t>зародження конфлікту відбувається при наявності в суспільстві, колективі цілого ряду суперечностей</w:t>
      </w:r>
      <w:r w:rsidRPr="008B7107">
        <w:rPr>
          <w:rFonts w:ascii="Times New Roman" w:hAnsi="Times New Roman" w:cs="Times New Roman"/>
          <w:sz w:val="24"/>
          <w:szCs w:val="24"/>
          <w:lang w:val="uk-UA"/>
        </w:rPr>
        <w:t>, серед яких виділяють:</w:t>
      </w:r>
    </w:p>
    <w:p w:rsidR="008B7107" w:rsidRPr="008B7107" w:rsidRDefault="008B7107" w:rsidP="008B7107">
      <w:pPr>
        <w:numPr>
          <w:ilvl w:val="0"/>
          <w:numId w:val="53"/>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суперечності пошуку, через які ведеться боротьба між усім новим та консервативним;</w:t>
      </w:r>
    </w:p>
    <w:p w:rsidR="008B7107" w:rsidRPr="008B7107" w:rsidRDefault="008B7107" w:rsidP="008B7107">
      <w:pPr>
        <w:numPr>
          <w:ilvl w:val="0"/>
          <w:numId w:val="53"/>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суперечності групових інтересів, при наявності яких люди відстоюють інтереси лише своєї групи;</w:t>
      </w:r>
    </w:p>
    <w:p w:rsidR="008B7107" w:rsidRPr="008B7107" w:rsidRDefault="008B7107" w:rsidP="008B7107">
      <w:pPr>
        <w:numPr>
          <w:ilvl w:val="0"/>
          <w:numId w:val="53"/>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суперечності, обумовлені особистими егоїстичними цілями, кар'єризмом; протиріччя очікувань, які не здійснилися;</w:t>
      </w:r>
    </w:p>
    <w:p w:rsidR="008B7107" w:rsidRPr="008B7107" w:rsidRDefault="008B7107" w:rsidP="008B7107">
      <w:pPr>
        <w:numPr>
          <w:ilvl w:val="0"/>
          <w:numId w:val="53"/>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суперечності політичного характеру тощо. </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Конфлікт</w:t>
      </w:r>
      <w:r w:rsidRPr="008B7107">
        <w:rPr>
          <w:rFonts w:ascii="Times New Roman" w:hAnsi="Times New Roman" w:cs="Times New Roman"/>
          <w:sz w:val="24"/>
          <w:szCs w:val="24"/>
          <w:lang w:val="uk-UA"/>
        </w:rPr>
        <w:t xml:space="preserve"> – це відсутність згоди між двома чи декількома суб'єктами, зіткнення протилежних сторін, сил, які можуть бути конкретними особами або групами працівників, а також: внутрішній дискомфорт однієї особи. При конфлікті кожен суб'єкт нав'язує свою точку зору, цілі, думки, гостру суперечку і заважає іншому суб'єктові чинити так само.</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Коли люди думають про конфлікт, вони найчастіше асоціюють його з агресією, погрозами, суперечками, ворожістю, війною і т. д. Таким чином панує думка, що конфлікт – явище завжди не бажане, що його необхідно уникати і терміново розв'язувати, як тільки він виникає. Така позиція оформилася в доктрину під назвою </w:t>
      </w:r>
      <w:r w:rsidRPr="008B7107">
        <w:rPr>
          <w:rFonts w:ascii="Times New Roman" w:hAnsi="Times New Roman" w:cs="Times New Roman"/>
          <w:b/>
          <w:sz w:val="24"/>
          <w:szCs w:val="24"/>
          <w:lang w:val="uk-UA"/>
        </w:rPr>
        <w:t>«школа Вебера»</w:t>
      </w:r>
      <w:r w:rsidRPr="008B7107">
        <w:rPr>
          <w:rFonts w:ascii="Times New Roman" w:hAnsi="Times New Roman" w:cs="Times New Roman"/>
          <w:sz w:val="24"/>
          <w:szCs w:val="24"/>
          <w:lang w:val="uk-UA"/>
        </w:rPr>
        <w:t>. Такий підхід до ефективності організації: опирався на означення завдань, правил, процедур, взаємодії посадовців та розробку раціональної організаційної структури. Вважалося, що такі механізми ліквідують (усувають) умови, які сприяють виникненню конфлікту; можуть бути використані для вирішення проблем, що виникають.</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Автори, що належать до школи </w:t>
      </w:r>
      <w:r w:rsidRPr="008B7107">
        <w:rPr>
          <w:rFonts w:ascii="Times New Roman" w:hAnsi="Times New Roman" w:cs="Times New Roman"/>
          <w:b/>
          <w:sz w:val="24"/>
          <w:szCs w:val="24"/>
          <w:lang w:val="uk-UA"/>
        </w:rPr>
        <w:t>«людських відносин (стосунків)»</w:t>
      </w:r>
      <w:r w:rsidRPr="008B7107">
        <w:rPr>
          <w:rFonts w:ascii="Times New Roman" w:hAnsi="Times New Roman" w:cs="Times New Roman"/>
          <w:sz w:val="24"/>
          <w:szCs w:val="24"/>
          <w:lang w:val="uk-UA"/>
        </w:rPr>
        <w:t xml:space="preserve"> також вважали, що конфлікту можна і треба уникати. Вони визнавали можливість появи суперечностей між цілями окремої особистості й цілями організації в цілому, між лінійним і штабним персоналом, між повноваженнями і можливостями однієї особи, між різними групами керівників. Вони зазвичай розглядали конфлікт як ознаку неефективної діяльності організації та поганого управління. Вважали, що добрі взаємовідносини в організації можуть запобігти появі конфлікту.</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Сучасний американський менеджмент підкреслює бажаність конфліктів, вбачає їхнє позитивне значення та вимагає вмілого керівництва ними. Звичайно, конфлікт не завжди має позитивний характер. В окремих випадках він може заважати задоволенню потреб окремої особи й досягненню </w:t>
      </w:r>
      <w:r w:rsidRPr="008B7107">
        <w:rPr>
          <w:rFonts w:ascii="Times New Roman" w:hAnsi="Times New Roman" w:cs="Times New Roman"/>
          <w:sz w:val="24"/>
          <w:szCs w:val="24"/>
          <w:lang w:val="uk-UA"/>
        </w:rPr>
        <w:lastRenderedPageBreak/>
        <w:t>цілей організації в цілому, але в багатьох ситуаціях конфлікт допомагає виявити різні точки зору, дає додаткову інформацію, виявляє більшу кількість альтернатив або проблем тощо. Це робить процес прийняття рішень групою більш ефективним, також надає людям можливість висловити власні думки, тим самим задовольняє їхні потреби у владі та повазі. Це може призвести до ефективнішого виконання планів, стратегій і проектів, оскільки обговорення різних точок зору на ці документи проходить до їх фактичного виконання.</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Конфлікт поряд із авторитетом, підкоренням, співробітництвом, угодою</w:t>
      </w:r>
      <w:r w:rsidRPr="008B7107">
        <w:rPr>
          <w:rFonts w:ascii="Times New Roman" w:hAnsi="Times New Roman" w:cs="Times New Roman"/>
          <w:sz w:val="24"/>
          <w:szCs w:val="24"/>
          <w:lang w:val="uk-UA"/>
        </w:rPr>
        <w:t xml:space="preserve"> є однією з основних форм соціальної взаємодії, що сприяє соціальній інтеграції, змінює соціальний принципи та норми соціальної організації.</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Не можна підганяти всі конфлікти, що виникають в організації (підприємстві) під єдину універсальну схему. Є </w:t>
      </w:r>
      <w:r w:rsidRPr="008B7107">
        <w:rPr>
          <w:rFonts w:ascii="Times New Roman" w:hAnsi="Times New Roman" w:cs="Times New Roman"/>
          <w:b/>
          <w:sz w:val="24"/>
          <w:szCs w:val="24"/>
          <w:lang w:val="uk-UA"/>
        </w:rPr>
        <w:t>конфлікти типу сутички</w:t>
      </w:r>
      <w:r w:rsidRPr="008B7107">
        <w:rPr>
          <w:rFonts w:ascii="Times New Roman" w:hAnsi="Times New Roman" w:cs="Times New Roman"/>
          <w:sz w:val="24"/>
          <w:szCs w:val="24"/>
          <w:lang w:val="uk-UA"/>
        </w:rPr>
        <w:t xml:space="preserve">, коли супротивників розділяють непримиренні протиріччя і розраховувати можна тільки на перемогу; </w:t>
      </w:r>
      <w:r w:rsidRPr="008B7107">
        <w:rPr>
          <w:rFonts w:ascii="Times New Roman" w:hAnsi="Times New Roman" w:cs="Times New Roman"/>
          <w:b/>
          <w:sz w:val="24"/>
          <w:szCs w:val="24"/>
          <w:lang w:val="uk-UA"/>
        </w:rPr>
        <w:t>дебати</w:t>
      </w:r>
      <w:r w:rsidRPr="008B7107">
        <w:rPr>
          <w:rFonts w:ascii="Times New Roman" w:hAnsi="Times New Roman" w:cs="Times New Roman"/>
          <w:sz w:val="24"/>
          <w:szCs w:val="24"/>
          <w:lang w:val="uk-UA"/>
        </w:rPr>
        <w:t>, де можливі сварки, маневри і обидві сторони можуть розраховувати на компроміс ігор, коли обидві сторони діють в межах одних й тих же правил, тому і не можуть завершитися ранжуванням всієї структури відносин між ними.</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Конфлікти є повсякденним і природним явищем виробничо-господарської діяльності. Конфлікти є джерелом змін, що відбуваються в організації (на підприємстві), розвиток і функціонування якої по суті, являє собою безперервний процес виникнення й розв'язання різноманітних виробничо-господарських проблем. Саме внаслідок конфліктів виробничі відносини стають інколи мобільними, динамічними, здатними до модернізації та оновлення, адже відкидаються віджилі норми мислення та поведінки людей.</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Це не означає, звичайно, що конфлікти мають лише позитивне значення і не можуть виконувати деструктивну для організації (підприємства) роль. Тому науковий менеджмент акцентує увагу на необхідності створення таких виробничих умов і пошуку таких форм взаємодії працівників у яких конфліктне зіткнення отримувало б культурний, цивілізований та гуманний характер.</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Узагальнення та співставлення різних конфліктологічних концепцій свідчить, що кожний конфлікт має деякі спільні складові, до яких зазвичай відносять:</w:t>
      </w:r>
    </w:p>
    <w:p w:rsidR="008B7107" w:rsidRPr="008B7107" w:rsidRDefault="008B7107" w:rsidP="008B7107">
      <w:pPr>
        <w:numPr>
          <w:ilvl w:val="0"/>
          <w:numId w:val="54"/>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суб'єктів конфлікту;</w:t>
      </w:r>
    </w:p>
    <w:p w:rsidR="008B7107" w:rsidRPr="008B7107" w:rsidRDefault="008B7107" w:rsidP="008B7107">
      <w:pPr>
        <w:numPr>
          <w:ilvl w:val="0"/>
          <w:numId w:val="54"/>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відносини між ними;</w:t>
      </w:r>
    </w:p>
    <w:p w:rsidR="008B7107" w:rsidRPr="008B7107" w:rsidRDefault="008B7107" w:rsidP="008B7107">
      <w:pPr>
        <w:numPr>
          <w:ilvl w:val="0"/>
          <w:numId w:val="54"/>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предмет (проблему, спірне питання), з приводу якого він виникає;</w:t>
      </w:r>
    </w:p>
    <w:p w:rsidR="008B7107" w:rsidRPr="008B7107" w:rsidRDefault="008B7107" w:rsidP="008B7107">
      <w:pPr>
        <w:numPr>
          <w:ilvl w:val="0"/>
          <w:numId w:val="54"/>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соціальне середовище, у якому протікає.</w:t>
      </w:r>
    </w:p>
    <w:p w:rsidR="008B7107" w:rsidRPr="008B7107" w:rsidRDefault="008B7107" w:rsidP="008B7107">
      <w:pPr>
        <w:spacing w:after="0" w:line="240" w:lineRule="auto"/>
        <w:jc w:val="both"/>
        <w:rPr>
          <w:rFonts w:ascii="Times New Roman" w:hAnsi="Times New Roman" w:cs="Times New Roman"/>
          <w:sz w:val="24"/>
          <w:szCs w:val="24"/>
          <w:lang w:val="uk-UA"/>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2. Види конфліктів, причини їх виникнення та методи розв’язання</w:t>
      </w:r>
    </w:p>
    <w:p w:rsidR="008B7107" w:rsidRPr="008B7107" w:rsidRDefault="008B7107" w:rsidP="008B7107">
      <w:pPr>
        <w:spacing w:after="0" w:line="240" w:lineRule="auto"/>
        <w:jc w:val="both"/>
        <w:rPr>
          <w:rFonts w:ascii="Times New Roman" w:hAnsi="Times New Roman" w:cs="Times New Roman"/>
          <w:sz w:val="24"/>
          <w:szCs w:val="24"/>
          <w:lang w:val="uk-UA"/>
        </w:rPr>
      </w:pP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Можна дати наступну класифікацію конфліктів:  </w:t>
      </w:r>
    </w:p>
    <w:p w:rsidR="008B7107" w:rsidRPr="008B7107" w:rsidRDefault="008B7107" w:rsidP="008B7107">
      <w:pPr>
        <w:numPr>
          <w:ilvl w:val="0"/>
          <w:numId w:val="55"/>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за масштабом</w:t>
      </w:r>
      <w:r w:rsidRPr="008B7107">
        <w:rPr>
          <w:rFonts w:ascii="Times New Roman" w:hAnsi="Times New Roman" w:cs="Times New Roman"/>
          <w:sz w:val="24"/>
          <w:szCs w:val="24"/>
          <w:lang w:val="uk-UA"/>
        </w:rPr>
        <w:t xml:space="preserve"> конфлікти бувають загальними – такими, що охоплюють всю організацію, і парціальними – такими, що стосуються її окремої частини; </w:t>
      </w:r>
    </w:p>
    <w:p w:rsidR="008B7107" w:rsidRPr="008B7107" w:rsidRDefault="008B7107" w:rsidP="008B7107">
      <w:pPr>
        <w:numPr>
          <w:ilvl w:val="0"/>
          <w:numId w:val="55"/>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за стадіями розвитку</w:t>
      </w:r>
      <w:r w:rsidRPr="008B7107">
        <w:rPr>
          <w:rFonts w:ascii="Times New Roman" w:hAnsi="Times New Roman" w:cs="Times New Roman"/>
          <w:sz w:val="24"/>
          <w:szCs w:val="24"/>
          <w:lang w:val="uk-UA"/>
        </w:rPr>
        <w:t xml:space="preserve"> – що зароджуються, зрілими або згасаючими; </w:t>
      </w:r>
    </w:p>
    <w:p w:rsidR="008B7107" w:rsidRPr="008B7107" w:rsidRDefault="008B7107" w:rsidP="008B7107">
      <w:pPr>
        <w:numPr>
          <w:ilvl w:val="0"/>
          <w:numId w:val="55"/>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за ступенем свідомості</w:t>
      </w:r>
      <w:r w:rsidRPr="008B7107">
        <w:rPr>
          <w:rFonts w:ascii="Times New Roman" w:hAnsi="Times New Roman" w:cs="Times New Roman"/>
          <w:sz w:val="24"/>
          <w:szCs w:val="24"/>
          <w:lang w:val="uk-UA"/>
        </w:rPr>
        <w:t xml:space="preserve"> – сліпими або раціональними; </w:t>
      </w:r>
    </w:p>
    <w:p w:rsidR="008B7107" w:rsidRPr="008B7107" w:rsidRDefault="008B7107" w:rsidP="008B7107">
      <w:pPr>
        <w:numPr>
          <w:ilvl w:val="0"/>
          <w:numId w:val="55"/>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за формами протікання</w:t>
      </w:r>
      <w:r w:rsidRPr="008B7107">
        <w:rPr>
          <w:rFonts w:ascii="Times New Roman" w:hAnsi="Times New Roman" w:cs="Times New Roman"/>
          <w:sz w:val="24"/>
          <w:szCs w:val="24"/>
          <w:lang w:val="uk-UA"/>
        </w:rPr>
        <w:t xml:space="preserve"> – мирними або немирними; </w:t>
      </w:r>
    </w:p>
    <w:p w:rsidR="008B7107" w:rsidRPr="008B7107" w:rsidRDefault="008B7107" w:rsidP="008B7107">
      <w:pPr>
        <w:numPr>
          <w:ilvl w:val="0"/>
          <w:numId w:val="55"/>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за тривалістю</w:t>
      </w:r>
      <w:r w:rsidRPr="008B7107">
        <w:rPr>
          <w:rFonts w:ascii="Times New Roman" w:hAnsi="Times New Roman" w:cs="Times New Roman"/>
          <w:sz w:val="24"/>
          <w:szCs w:val="24"/>
          <w:lang w:val="uk-UA"/>
        </w:rPr>
        <w:t xml:space="preserve"> – короткочасними і затяжними; </w:t>
      </w:r>
    </w:p>
    <w:p w:rsidR="008B7107" w:rsidRPr="008B7107" w:rsidRDefault="008B7107" w:rsidP="008B7107">
      <w:pPr>
        <w:numPr>
          <w:ilvl w:val="0"/>
          <w:numId w:val="55"/>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по відношенню до окремого суб`єкта</w:t>
      </w:r>
      <w:r w:rsidRPr="008B7107">
        <w:rPr>
          <w:rFonts w:ascii="Times New Roman" w:hAnsi="Times New Roman" w:cs="Times New Roman"/>
          <w:sz w:val="24"/>
          <w:szCs w:val="24"/>
          <w:lang w:val="uk-UA"/>
        </w:rPr>
        <w:t xml:space="preserve"> конфлікти бувають внутрішніми і зовнішніми; </w:t>
      </w:r>
    </w:p>
    <w:p w:rsidR="008B7107" w:rsidRPr="008B7107" w:rsidRDefault="008B7107" w:rsidP="008B7107">
      <w:pPr>
        <w:numPr>
          <w:ilvl w:val="0"/>
          <w:numId w:val="55"/>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з погляду організаційних рівнів, до яких належать сторони,</w:t>
      </w:r>
      <w:r w:rsidRPr="008B7107">
        <w:rPr>
          <w:rFonts w:ascii="Times New Roman" w:hAnsi="Times New Roman" w:cs="Times New Roman"/>
          <w:sz w:val="24"/>
          <w:szCs w:val="24"/>
          <w:lang w:val="uk-UA"/>
        </w:rPr>
        <w:t xml:space="preserve"> конфлікти бувають горизонтальними і вертикальними; </w:t>
      </w:r>
    </w:p>
    <w:p w:rsidR="008B7107" w:rsidRPr="008B7107" w:rsidRDefault="008B7107" w:rsidP="008B7107">
      <w:pPr>
        <w:numPr>
          <w:ilvl w:val="0"/>
          <w:numId w:val="55"/>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за сферою виникнення</w:t>
      </w:r>
      <w:r w:rsidRPr="008B7107">
        <w:rPr>
          <w:rFonts w:ascii="Times New Roman" w:hAnsi="Times New Roman" w:cs="Times New Roman"/>
          <w:sz w:val="24"/>
          <w:szCs w:val="24"/>
          <w:lang w:val="uk-UA"/>
        </w:rPr>
        <w:t xml:space="preserve"> – ділові, пов`язані з виконанням людиною посадових обов`язків, і особові – такі, що зачіпають його неофіційні відносини; </w:t>
      </w:r>
    </w:p>
    <w:p w:rsidR="008B7107" w:rsidRPr="008B7107" w:rsidRDefault="008B7107" w:rsidP="008B7107">
      <w:pPr>
        <w:numPr>
          <w:ilvl w:val="0"/>
          <w:numId w:val="55"/>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за розподілом втрат і виграшів між сторонами</w:t>
      </w:r>
      <w:r w:rsidRPr="008B7107">
        <w:rPr>
          <w:rFonts w:ascii="Times New Roman" w:hAnsi="Times New Roman" w:cs="Times New Roman"/>
          <w:sz w:val="24"/>
          <w:szCs w:val="24"/>
          <w:lang w:val="uk-UA"/>
        </w:rPr>
        <w:t xml:space="preserve"> можна говорити про симетричні і асиметричні конфлікти; </w:t>
      </w:r>
    </w:p>
    <w:p w:rsidR="008B7107" w:rsidRPr="008B7107" w:rsidRDefault="008B7107" w:rsidP="008B7107">
      <w:pPr>
        <w:numPr>
          <w:ilvl w:val="0"/>
          <w:numId w:val="55"/>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виходячи із ступеня зовнішнього прояву,</w:t>
      </w:r>
      <w:r w:rsidRPr="008B7107">
        <w:rPr>
          <w:rFonts w:ascii="Times New Roman" w:hAnsi="Times New Roman" w:cs="Times New Roman"/>
          <w:sz w:val="24"/>
          <w:szCs w:val="24"/>
          <w:lang w:val="uk-UA"/>
        </w:rPr>
        <w:t xml:space="preserve"> конфлікт буває прихованим (латентним) або відкритим; </w:t>
      </w:r>
    </w:p>
    <w:p w:rsidR="008B7107" w:rsidRPr="008B7107" w:rsidRDefault="008B7107" w:rsidP="008B7107">
      <w:pPr>
        <w:numPr>
          <w:ilvl w:val="0"/>
          <w:numId w:val="55"/>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відповідно до спрямованості розвитку</w:t>
      </w:r>
      <w:r w:rsidRPr="008B7107">
        <w:rPr>
          <w:rFonts w:ascii="Times New Roman" w:hAnsi="Times New Roman" w:cs="Times New Roman"/>
          <w:sz w:val="24"/>
          <w:szCs w:val="24"/>
          <w:lang w:val="uk-UA"/>
        </w:rPr>
        <w:t xml:space="preserve"> виділяють зростаючі і спадаючі конфлікти; </w:t>
      </w:r>
    </w:p>
    <w:p w:rsidR="008B7107" w:rsidRPr="008B7107" w:rsidRDefault="008B7107" w:rsidP="008B7107">
      <w:pPr>
        <w:numPr>
          <w:ilvl w:val="0"/>
          <w:numId w:val="55"/>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 xml:space="preserve">залежно від кількості причин, що лежать в основі конфлікту, </w:t>
      </w:r>
      <w:r w:rsidRPr="008B7107">
        <w:rPr>
          <w:rFonts w:ascii="Times New Roman" w:hAnsi="Times New Roman" w:cs="Times New Roman"/>
          <w:sz w:val="24"/>
          <w:szCs w:val="24"/>
          <w:lang w:val="uk-UA"/>
        </w:rPr>
        <w:t xml:space="preserve">розрізняють однофакторні і багатофакторні конфлікти; </w:t>
      </w:r>
    </w:p>
    <w:p w:rsidR="008B7107" w:rsidRPr="008B7107" w:rsidRDefault="008B7107" w:rsidP="008B7107">
      <w:pPr>
        <w:numPr>
          <w:ilvl w:val="0"/>
          <w:numId w:val="55"/>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 xml:space="preserve">за своїми наслідками </w:t>
      </w:r>
      <w:r w:rsidRPr="008B7107">
        <w:rPr>
          <w:rFonts w:ascii="Times New Roman" w:hAnsi="Times New Roman" w:cs="Times New Roman"/>
          <w:sz w:val="24"/>
          <w:szCs w:val="24"/>
          <w:lang w:val="uk-UA"/>
        </w:rPr>
        <w:t>конфлікти є</w:t>
      </w:r>
      <w:r w:rsidRPr="008B7107">
        <w:rPr>
          <w:rFonts w:ascii="Times New Roman" w:hAnsi="Times New Roman" w:cs="Times New Roman"/>
          <w:b/>
          <w:sz w:val="24"/>
          <w:szCs w:val="24"/>
          <w:lang w:val="uk-UA"/>
        </w:rPr>
        <w:t xml:space="preserve"> </w:t>
      </w:r>
      <w:r w:rsidRPr="008B7107">
        <w:rPr>
          <w:rFonts w:ascii="Times New Roman" w:hAnsi="Times New Roman" w:cs="Times New Roman"/>
          <w:sz w:val="24"/>
          <w:szCs w:val="24"/>
          <w:lang w:val="uk-UA"/>
        </w:rPr>
        <w:t xml:space="preserve">конструктивними і деструктивними. </w:t>
      </w: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 xml:space="preserve">Набула поширення класифікація, що виділяє наступні типи поведінки:  </w:t>
      </w:r>
    </w:p>
    <w:p w:rsidR="008B7107" w:rsidRPr="008B7107" w:rsidRDefault="008B7107" w:rsidP="008B7107">
      <w:pPr>
        <w:numPr>
          <w:ilvl w:val="0"/>
          <w:numId w:val="56"/>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lastRenderedPageBreak/>
        <w:t>суперництво</w:t>
      </w:r>
      <w:r w:rsidRPr="008B7107">
        <w:rPr>
          <w:rFonts w:ascii="Times New Roman" w:hAnsi="Times New Roman" w:cs="Times New Roman"/>
          <w:sz w:val="24"/>
          <w:szCs w:val="24"/>
          <w:lang w:val="uk-UA"/>
        </w:rPr>
        <w:t xml:space="preserve"> – це реалізація власних інтересів, досягнення власних цілей при зневазі інтересами інших; </w:t>
      </w:r>
    </w:p>
    <w:p w:rsidR="008B7107" w:rsidRPr="008B7107" w:rsidRDefault="008B7107" w:rsidP="008B7107">
      <w:pPr>
        <w:numPr>
          <w:ilvl w:val="0"/>
          <w:numId w:val="56"/>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поступка (або пристосування)</w:t>
      </w:r>
      <w:r w:rsidRPr="008B7107">
        <w:rPr>
          <w:rFonts w:ascii="Times New Roman" w:hAnsi="Times New Roman" w:cs="Times New Roman"/>
          <w:sz w:val="24"/>
          <w:szCs w:val="24"/>
          <w:lang w:val="uk-UA"/>
        </w:rPr>
        <w:t xml:space="preserve"> – означає прагнення зберегти або налагодити сприятливі відносини, забезпечити інтереси інших, погоджуючись з їх вимогами, претензіями, жертвуючи при цьому власними інтересами; </w:t>
      </w:r>
    </w:p>
    <w:p w:rsidR="008B7107" w:rsidRPr="008B7107" w:rsidRDefault="008B7107" w:rsidP="008B7107">
      <w:pPr>
        <w:numPr>
          <w:ilvl w:val="0"/>
          <w:numId w:val="56"/>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компроміс</w:t>
      </w:r>
      <w:r w:rsidRPr="008B7107">
        <w:rPr>
          <w:rFonts w:ascii="Times New Roman" w:hAnsi="Times New Roman" w:cs="Times New Roman"/>
          <w:sz w:val="24"/>
          <w:szCs w:val="24"/>
          <w:lang w:val="uk-UA"/>
        </w:rPr>
        <w:t xml:space="preserve"> – припускає прагнення врегулювати розбіжності, поступаючись в чомусь в обмін на поступки другого, пошук середніх рішень, коли ніхто багато не втрачає, але і багато не виграє, внаслідок чого інтереси обох сторін повністю не задовольняються; </w:t>
      </w:r>
    </w:p>
    <w:p w:rsidR="008B7107" w:rsidRPr="008B7107" w:rsidRDefault="008B7107" w:rsidP="008B7107">
      <w:pPr>
        <w:numPr>
          <w:ilvl w:val="0"/>
          <w:numId w:val="56"/>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 xml:space="preserve">відхід, уникнення </w:t>
      </w:r>
      <w:r w:rsidRPr="008B7107">
        <w:rPr>
          <w:rFonts w:ascii="Times New Roman" w:hAnsi="Times New Roman" w:cs="Times New Roman"/>
          <w:sz w:val="24"/>
          <w:szCs w:val="24"/>
          <w:lang w:val="uk-UA"/>
        </w:rPr>
        <w:t xml:space="preserve">– це прагнення не брати відповідальність за ухвалення рішень, не бачити розбіжностей, заперечувати конфлікт, вийти з ситуації не поступаючись, але і не наполягаючи на своєму; </w:t>
      </w:r>
    </w:p>
    <w:p w:rsidR="008B7107" w:rsidRPr="008B7107" w:rsidRDefault="008B7107" w:rsidP="008B7107">
      <w:pPr>
        <w:numPr>
          <w:ilvl w:val="0"/>
          <w:numId w:val="56"/>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співпраця</w:t>
      </w:r>
      <w:r w:rsidRPr="008B7107">
        <w:rPr>
          <w:rFonts w:ascii="Times New Roman" w:hAnsi="Times New Roman" w:cs="Times New Roman"/>
          <w:sz w:val="24"/>
          <w:szCs w:val="24"/>
          <w:lang w:val="uk-UA"/>
        </w:rPr>
        <w:t xml:space="preserve"> – виявляється в пошуку рішень, що повністю задовольняють інтереси обох сторін, коли ініціатива, відповідальність і виконання розподіляються по взаємній згоді. </w:t>
      </w:r>
    </w:p>
    <w:p w:rsidR="008B7107" w:rsidRPr="008B7107" w:rsidRDefault="008B7107" w:rsidP="008B7107">
      <w:pPr>
        <w:spacing w:after="0" w:line="240" w:lineRule="auto"/>
        <w:jc w:val="center"/>
        <w:rPr>
          <w:rFonts w:ascii="Times New Roman" w:hAnsi="Times New Roman" w:cs="Times New Roman"/>
          <w:sz w:val="24"/>
          <w:szCs w:val="24"/>
          <w:lang w:val="uk-UA"/>
        </w:rPr>
      </w:pPr>
      <w:r w:rsidRPr="008B7107">
        <w:rPr>
          <w:noProof/>
          <w:lang w:val="en-US"/>
        </w:rPr>
        <w:drawing>
          <wp:inline distT="0" distB="0" distL="0" distR="0" wp14:anchorId="3E5EC676" wp14:editId="54F0797A">
            <wp:extent cx="4915231" cy="4169664"/>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b="3902"/>
                    <a:stretch>
                      <a:fillRect/>
                    </a:stretch>
                  </pic:blipFill>
                  <pic:spPr bwMode="auto">
                    <a:xfrm>
                      <a:off x="0" y="0"/>
                      <a:ext cx="4915535" cy="4169922"/>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jc w:val="center"/>
        <w:rPr>
          <w:rFonts w:ascii="Times New Roman" w:hAnsi="Times New Roman" w:cs="Times New Roman"/>
          <w:sz w:val="24"/>
          <w:szCs w:val="24"/>
          <w:lang w:val="uk-UA"/>
        </w:rPr>
      </w:pPr>
      <w:r w:rsidRPr="008B7107">
        <w:rPr>
          <w:rFonts w:ascii="Times New Roman" w:hAnsi="Times New Roman" w:cs="Times New Roman"/>
          <w:sz w:val="24"/>
          <w:szCs w:val="24"/>
          <w:lang w:val="uk-UA"/>
        </w:rPr>
        <w:t>Рисунок 1 – Причини та фактори виникнення та розвитку конфліктів</w:t>
      </w: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Причини конфліктів:</w:t>
      </w:r>
    </w:p>
    <w:p w:rsidR="008B7107" w:rsidRPr="008B7107" w:rsidRDefault="008B7107" w:rsidP="008B7107">
      <w:pPr>
        <w:numPr>
          <w:ilvl w:val="0"/>
          <w:numId w:val="57"/>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соціальна нерівність;</w:t>
      </w:r>
    </w:p>
    <w:p w:rsidR="008B7107" w:rsidRPr="008B7107" w:rsidRDefault="008B7107" w:rsidP="008B7107">
      <w:pPr>
        <w:numPr>
          <w:ilvl w:val="0"/>
          <w:numId w:val="57"/>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обмеженість ресурсів;</w:t>
      </w:r>
    </w:p>
    <w:p w:rsidR="008B7107" w:rsidRPr="008B7107" w:rsidRDefault="008B7107" w:rsidP="008B7107">
      <w:pPr>
        <w:numPr>
          <w:ilvl w:val="0"/>
          <w:numId w:val="57"/>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невідповідальність реальної дійсності суб'єктивним уявленням про неї;</w:t>
      </w:r>
    </w:p>
    <w:p w:rsidR="008B7107" w:rsidRPr="008B7107" w:rsidRDefault="008B7107" w:rsidP="008B7107">
      <w:pPr>
        <w:numPr>
          <w:ilvl w:val="0"/>
          <w:numId w:val="57"/>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етнічна або релігійна нетерпимість;</w:t>
      </w:r>
    </w:p>
    <w:p w:rsidR="008B7107" w:rsidRPr="008B7107" w:rsidRDefault="008B7107" w:rsidP="008B7107">
      <w:pPr>
        <w:numPr>
          <w:ilvl w:val="0"/>
          <w:numId w:val="57"/>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розходження у поглядах та орієнтаціях сторін-суб'єктів взаємодії та інше</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Існуючі способи вирішення конфліктних ситуацій розподіляються на дві категорії: структурні та міжособові. </w:t>
      </w: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До арсеналу структурних методів належать:</w:t>
      </w:r>
    </w:p>
    <w:p w:rsidR="008B7107" w:rsidRPr="008B7107" w:rsidRDefault="008B7107" w:rsidP="008B7107">
      <w:pPr>
        <w:numPr>
          <w:ilvl w:val="0"/>
          <w:numId w:val="58"/>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роз'яснення вимог до змісту роботи</w:t>
      </w:r>
      <w:r w:rsidRPr="008B7107">
        <w:rPr>
          <w:rFonts w:ascii="Times New Roman" w:hAnsi="Times New Roman" w:cs="Times New Roman"/>
          <w:sz w:val="24"/>
          <w:szCs w:val="24"/>
          <w:lang w:val="uk-UA"/>
        </w:rPr>
        <w:t xml:space="preserve"> (делегування окремим особам чи структурним підрозділам чітко окреслених повноважень для виконання покладених функцій і ознайомлення з відповідальністю за їх виконання, оперативне доведення максимуму наявної корисної інформації з цього питання);</w:t>
      </w:r>
    </w:p>
    <w:p w:rsidR="008B7107" w:rsidRPr="008B7107" w:rsidRDefault="008B7107" w:rsidP="008B7107">
      <w:pPr>
        <w:numPr>
          <w:ilvl w:val="0"/>
          <w:numId w:val="58"/>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принцип використання ієрархії</w:t>
      </w:r>
      <w:r w:rsidRPr="008B7107">
        <w:rPr>
          <w:rFonts w:ascii="Times New Roman" w:hAnsi="Times New Roman" w:cs="Times New Roman"/>
          <w:sz w:val="24"/>
          <w:szCs w:val="24"/>
          <w:lang w:val="uk-UA"/>
        </w:rPr>
        <w:t xml:space="preserve"> (звернення до керівника) при вирішенні конфліктних   ситуацій.   Ієрархія   визначає   порядок   взаємодії  та підпорядкованість, регулює інформаційні потоки і вказує на те, яка особа відповідальна за ухвалення конкретного управлінського рішення;</w:t>
      </w:r>
    </w:p>
    <w:p w:rsidR="008B7107" w:rsidRPr="008B7107" w:rsidRDefault="008B7107" w:rsidP="008B7107">
      <w:pPr>
        <w:numPr>
          <w:ilvl w:val="0"/>
          <w:numId w:val="58"/>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lastRenderedPageBreak/>
        <w:t>підпорядкування цілей підрозділів загальним цілям організації.</w:t>
      </w:r>
      <w:r w:rsidRPr="008B7107">
        <w:rPr>
          <w:rFonts w:ascii="Times New Roman" w:hAnsi="Times New Roman" w:cs="Times New Roman"/>
          <w:sz w:val="24"/>
          <w:szCs w:val="24"/>
          <w:lang w:val="uk-UA"/>
        </w:rPr>
        <w:t xml:space="preserve"> Загальна мета організації, якій підпорядковується решта цілей підрозділів, змушує всі ланки, формальні та неформальні групи і окремих осіб сприяти її досягненню;</w:t>
      </w:r>
    </w:p>
    <w:p w:rsidR="008B7107" w:rsidRPr="008B7107" w:rsidRDefault="008B7107" w:rsidP="008B7107">
      <w:pPr>
        <w:numPr>
          <w:ilvl w:val="0"/>
          <w:numId w:val="58"/>
        </w:numPr>
        <w:spacing w:after="0" w:line="240" w:lineRule="auto"/>
        <w:ind w:left="0" w:firstLine="284"/>
        <w:contextualSpacing/>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вплив на поведінку через систему винагород.</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Міжособові способи вирішення конфліктів зводяться до 5-ти варіантів типу поведінки, що їх має обрати конкретна людина при появі перших симптомів конфліктної ситуації</w:t>
      </w:r>
      <w:r w:rsidRPr="008B7107">
        <w:rPr>
          <w:rFonts w:ascii="Times New Roman" w:hAnsi="Times New Roman" w:cs="Times New Roman"/>
          <w:sz w:val="24"/>
          <w:szCs w:val="24"/>
          <w:lang w:val="uk-UA"/>
        </w:rPr>
        <w:t>:</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1. </w:t>
      </w:r>
      <w:r w:rsidRPr="008B7107">
        <w:rPr>
          <w:rFonts w:ascii="Times New Roman" w:hAnsi="Times New Roman" w:cs="Times New Roman"/>
          <w:b/>
          <w:sz w:val="24"/>
          <w:szCs w:val="24"/>
          <w:lang w:val="uk-UA"/>
        </w:rPr>
        <w:t>Ухилення</w:t>
      </w:r>
      <w:r w:rsidRPr="008B7107">
        <w:rPr>
          <w:rFonts w:ascii="Times New Roman" w:hAnsi="Times New Roman" w:cs="Times New Roman"/>
          <w:sz w:val="24"/>
          <w:szCs w:val="24"/>
          <w:lang w:val="uk-UA"/>
        </w:rPr>
        <w:t xml:space="preserve"> – мається на увазі, що людина (група людей, підприємство, складова соціуму), передбачаючи наперед загострення ситуації, прагне уникати дій, які провокують інцидент. Така роль пасивного спостерігача притаманна особам, які не зацікавлені у змінах, прагнуть уникнути загострення суперечностей;</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2. </w:t>
      </w:r>
      <w:r w:rsidRPr="008B7107">
        <w:rPr>
          <w:rFonts w:ascii="Times New Roman" w:hAnsi="Times New Roman" w:cs="Times New Roman"/>
          <w:b/>
          <w:sz w:val="24"/>
          <w:szCs w:val="24"/>
          <w:lang w:val="uk-UA"/>
        </w:rPr>
        <w:t xml:space="preserve">Згладжування </w:t>
      </w:r>
      <w:r w:rsidRPr="008B7107">
        <w:rPr>
          <w:rFonts w:ascii="Times New Roman" w:hAnsi="Times New Roman" w:cs="Times New Roman"/>
          <w:sz w:val="24"/>
          <w:szCs w:val="24"/>
          <w:lang w:val="uk-UA"/>
        </w:rPr>
        <w:t>– тип поведінки, за якого не помічаються ознаки майбутнього конфлікту, відбувається активна профілактика його вияву, ліквідовуються чи завуальовуються суперечності сторін;</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3. </w:t>
      </w:r>
      <w:r w:rsidRPr="008B7107">
        <w:rPr>
          <w:rFonts w:ascii="Times New Roman" w:hAnsi="Times New Roman" w:cs="Times New Roman"/>
          <w:b/>
          <w:sz w:val="24"/>
          <w:szCs w:val="24"/>
          <w:lang w:val="uk-UA"/>
        </w:rPr>
        <w:t>Примус</w:t>
      </w:r>
      <w:r w:rsidRPr="008B7107">
        <w:rPr>
          <w:rFonts w:ascii="Times New Roman" w:hAnsi="Times New Roman" w:cs="Times New Roman"/>
          <w:sz w:val="24"/>
          <w:szCs w:val="24"/>
          <w:lang w:val="uk-UA"/>
        </w:rPr>
        <w:t xml:space="preserve"> – контроль над ситуацією і регулювання її розвитку. При небажаному напрямі розвитку конфлікту, особа, яка наділена владою і повноваженнями втручається і силовими методами впливає на ситуацію, спрямовує конфлікт у бажане русло;</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4. </w:t>
      </w:r>
      <w:r w:rsidRPr="008B7107">
        <w:rPr>
          <w:rFonts w:ascii="Times New Roman" w:hAnsi="Times New Roman" w:cs="Times New Roman"/>
          <w:b/>
          <w:sz w:val="24"/>
          <w:szCs w:val="24"/>
          <w:lang w:val="uk-UA"/>
        </w:rPr>
        <w:t>Компроміс</w:t>
      </w:r>
      <w:r w:rsidRPr="008B7107">
        <w:rPr>
          <w:rFonts w:ascii="Times New Roman" w:hAnsi="Times New Roman" w:cs="Times New Roman"/>
          <w:sz w:val="24"/>
          <w:szCs w:val="24"/>
          <w:lang w:val="uk-UA"/>
        </w:rPr>
        <w:t xml:space="preserve"> – тимчасове чи нейтральне вирішення проблеми, що умовно задовольняє всі сторони, які беруть участь у конфлікті. Суперники (опоненти) йдуть на взаємні уступки, частково приймають точку зору іншої сторони або ж відкладають вирішення питання на майбутнє, залишаючи його відкритим;</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5. </w:t>
      </w:r>
      <w:r w:rsidRPr="008B7107">
        <w:rPr>
          <w:rFonts w:ascii="Times New Roman" w:hAnsi="Times New Roman" w:cs="Times New Roman"/>
          <w:b/>
          <w:sz w:val="24"/>
          <w:szCs w:val="24"/>
          <w:lang w:val="uk-UA"/>
        </w:rPr>
        <w:t>Вирішення конфлікту</w:t>
      </w:r>
      <w:r w:rsidRPr="008B7107">
        <w:rPr>
          <w:rFonts w:ascii="Times New Roman" w:hAnsi="Times New Roman" w:cs="Times New Roman"/>
          <w:sz w:val="24"/>
          <w:szCs w:val="24"/>
          <w:lang w:val="uk-UA"/>
        </w:rPr>
        <w:t xml:space="preserve"> – найбільш бажаний і радикальний шлях розвитку ситуації. Сторони детально ознайомлюються з аргументацією як «за», так і «проти», йдуть на взаємні уступки, вузлові питання вирішують колективним ухваленням рішень.</w:t>
      </w:r>
    </w:p>
    <w:p w:rsidR="008B7107" w:rsidRPr="008B7107" w:rsidRDefault="008B7107" w:rsidP="008B7107">
      <w:pPr>
        <w:spacing w:after="0" w:line="240" w:lineRule="auto"/>
        <w:jc w:val="both"/>
        <w:rPr>
          <w:rFonts w:ascii="Times New Roman" w:hAnsi="Times New Roman" w:cs="Times New Roman"/>
          <w:sz w:val="24"/>
          <w:szCs w:val="24"/>
          <w:lang w:val="uk-UA"/>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Контрольні питання:</w:t>
      </w:r>
    </w:p>
    <w:p w:rsidR="008B7107" w:rsidRPr="008B7107" w:rsidRDefault="008B7107" w:rsidP="008B7107">
      <w:pPr>
        <w:spacing w:after="0" w:line="240" w:lineRule="auto"/>
        <w:jc w:val="both"/>
        <w:rPr>
          <w:rFonts w:ascii="Times New Roman" w:hAnsi="Times New Roman" w:cs="Times New Roman"/>
          <w:b/>
          <w:sz w:val="24"/>
          <w:szCs w:val="24"/>
          <w:lang w:val="uk-UA"/>
        </w:rPr>
      </w:pP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1. Що таке конфлікт?</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2. Чи вбачаєте Ви позитивні риси у конфлікті? Відповідь аргументувати.</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3. Назвіть об’єктивні фактори виникнення конфлікту.</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4. Назвіть суб’єктивні фактори виникнення конфлікту.</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5. Які Ви знаєте структурні методи вирішення конфлікту?</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6. Які Ви знаєте міжособові методи вирішення конфлікту?</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7. Назвіть групи міжособового стилю менеджера.</w:t>
      </w:r>
    </w:p>
    <w:p w:rsidR="008B7107" w:rsidRPr="008B7107" w:rsidRDefault="008B7107" w:rsidP="008B7107">
      <w:pPr>
        <w:spacing w:after="0" w:line="240" w:lineRule="auto"/>
        <w:jc w:val="both"/>
        <w:rPr>
          <w:rFonts w:ascii="Times New Roman" w:hAnsi="Times New Roman" w:cs="Times New Roman"/>
          <w:sz w:val="24"/>
          <w:szCs w:val="24"/>
          <w:lang w:val="uk-UA"/>
        </w:rPr>
      </w:pPr>
    </w:p>
    <w:p w:rsidR="008B7107" w:rsidRPr="008B7107" w:rsidRDefault="008B7107" w:rsidP="008B7107">
      <w:pPr>
        <w:spacing w:after="0" w:line="240" w:lineRule="auto"/>
        <w:jc w:val="center"/>
        <w:rPr>
          <w:rFonts w:ascii="Times New Roman" w:hAnsi="Times New Roman" w:cs="Times New Roman"/>
          <w:sz w:val="24"/>
          <w:szCs w:val="24"/>
          <w:lang w:val="uk-UA"/>
        </w:rPr>
      </w:pPr>
      <w:r w:rsidRPr="008B7107">
        <w:rPr>
          <w:rFonts w:ascii="Times New Roman" w:hAnsi="Times New Roman" w:cs="Times New Roman"/>
          <w:noProof/>
          <w:sz w:val="24"/>
          <w:szCs w:val="24"/>
          <w:lang w:val="en-US"/>
        </w:rPr>
        <w:lastRenderedPageBreak/>
        <w:drawing>
          <wp:inline distT="0" distB="0" distL="0" distR="0" wp14:anchorId="28712AA4" wp14:editId="187DAFF2">
            <wp:extent cx="4915231" cy="4169664"/>
            <wp:effectExtent l="1905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b="3902"/>
                    <a:stretch>
                      <a:fillRect/>
                    </a:stretch>
                  </pic:blipFill>
                  <pic:spPr bwMode="auto">
                    <a:xfrm>
                      <a:off x="0" y="0"/>
                      <a:ext cx="4915535" cy="4169922"/>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Причини та фактори виникнення та розвитку конфліктів</w:t>
      </w:r>
    </w:p>
    <w:p w:rsidR="008B7107" w:rsidRPr="008B7107" w:rsidRDefault="008B7107" w:rsidP="008B7107">
      <w:pPr>
        <w:spacing w:after="0" w:line="240" w:lineRule="auto"/>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sz w:val="24"/>
          <w:szCs w:val="24"/>
          <w:lang w:val="uk-UA"/>
        </w:rPr>
      </w:pPr>
      <w:r w:rsidRPr="008B7107">
        <w:rPr>
          <w:rFonts w:ascii="Times New Roman" w:hAnsi="Times New Roman" w:cs="Times New Roman"/>
          <w:noProof/>
          <w:sz w:val="24"/>
          <w:szCs w:val="24"/>
          <w:lang w:val="en-US"/>
        </w:rPr>
        <w:drawing>
          <wp:inline distT="0" distB="0" distL="0" distR="0" wp14:anchorId="28D38CA4" wp14:editId="56C72C1E">
            <wp:extent cx="4913551" cy="4049486"/>
            <wp:effectExtent l="19050" t="0" r="1349"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b="3902"/>
                    <a:stretch>
                      <a:fillRect/>
                    </a:stretch>
                  </pic:blipFill>
                  <pic:spPr bwMode="auto">
                    <a:xfrm>
                      <a:off x="0" y="0"/>
                      <a:ext cx="4915535" cy="4051121"/>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Причини та фактори виникнення та розвитку конфліктів</w:t>
      </w: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Тема 9. Рекламний менеджмент</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План:</w:t>
      </w:r>
    </w:p>
    <w:p w:rsidR="008B7107" w:rsidRPr="008B7107" w:rsidRDefault="008B7107" w:rsidP="008B7107">
      <w:pPr>
        <w:numPr>
          <w:ilvl w:val="0"/>
          <w:numId w:val="59"/>
        </w:numPr>
        <w:spacing w:after="0" w:line="240" w:lineRule="auto"/>
        <w:contextualSpacing/>
        <w:jc w:val="both"/>
        <w:rPr>
          <w:rFonts w:ascii="Times New Roman" w:hAnsi="Times New Roman" w:cs="Times New Roman"/>
          <w:sz w:val="24"/>
          <w:szCs w:val="24"/>
          <w:lang w:val="uk-UA"/>
        </w:rPr>
      </w:pPr>
      <w:r w:rsidRPr="008B7107">
        <w:rPr>
          <w:rFonts w:ascii="Times New Roman" w:hAnsi="Times New Roman"/>
          <w:bCs/>
          <w:spacing w:val="7"/>
          <w:sz w:val="24"/>
          <w:szCs w:val="24"/>
          <w:lang w:val="uk-UA"/>
        </w:rPr>
        <w:lastRenderedPageBreak/>
        <w:t>Призначення та сутність рекламного менеджменту</w:t>
      </w:r>
      <w:r w:rsidRPr="008B7107">
        <w:rPr>
          <w:rFonts w:ascii="Times New Roman" w:hAnsi="Times New Roman" w:cs="Times New Roman"/>
          <w:sz w:val="24"/>
          <w:szCs w:val="24"/>
          <w:lang w:val="uk-UA"/>
        </w:rPr>
        <w:t xml:space="preserve">. </w:t>
      </w:r>
    </w:p>
    <w:p w:rsidR="008B7107" w:rsidRPr="008B7107" w:rsidRDefault="008B7107" w:rsidP="008B7107">
      <w:pPr>
        <w:numPr>
          <w:ilvl w:val="0"/>
          <w:numId w:val="59"/>
        </w:numPr>
        <w:spacing w:after="0" w:line="240" w:lineRule="auto"/>
        <w:contextualSpacing/>
        <w:jc w:val="both"/>
        <w:rPr>
          <w:rFonts w:ascii="Times New Roman" w:hAnsi="Times New Roman" w:cs="Times New Roman"/>
          <w:sz w:val="24"/>
          <w:szCs w:val="24"/>
          <w:lang w:val="uk-UA"/>
        </w:rPr>
      </w:pPr>
      <w:r w:rsidRPr="008B7107">
        <w:rPr>
          <w:rFonts w:ascii="Times New Roman" w:hAnsi="Times New Roman"/>
          <w:bCs/>
          <w:spacing w:val="7"/>
          <w:sz w:val="24"/>
          <w:szCs w:val="24"/>
          <w:lang w:val="uk-UA"/>
        </w:rPr>
        <w:t>Особливості рекламної діяльності</w:t>
      </w:r>
      <w:r w:rsidRPr="008B7107">
        <w:rPr>
          <w:rFonts w:ascii="Times New Roman" w:hAnsi="Times New Roman" w:cs="Times New Roman"/>
          <w:sz w:val="24"/>
          <w:szCs w:val="24"/>
          <w:lang w:val="uk-UA"/>
        </w:rPr>
        <w:t>.</w:t>
      </w:r>
    </w:p>
    <w:p w:rsidR="008B7107" w:rsidRPr="008B7107" w:rsidRDefault="008B7107" w:rsidP="008B7107">
      <w:pPr>
        <w:spacing w:after="0" w:line="240" w:lineRule="auto"/>
        <w:contextualSpacing/>
        <w:jc w:val="both"/>
        <w:rPr>
          <w:rFonts w:ascii="Times New Roman" w:hAnsi="Times New Roman" w:cs="Times New Roman"/>
          <w:sz w:val="24"/>
          <w:szCs w:val="24"/>
          <w:lang w:val="uk-UA"/>
        </w:rPr>
      </w:pPr>
    </w:p>
    <w:p w:rsidR="008B7107" w:rsidRPr="008B7107" w:rsidRDefault="008B7107" w:rsidP="008B7107">
      <w:pPr>
        <w:spacing w:after="12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 xml:space="preserve">Мета: </w:t>
      </w:r>
    </w:p>
    <w:p w:rsidR="008B7107" w:rsidRPr="008B7107" w:rsidRDefault="008B7107" w:rsidP="008B7107">
      <w:pPr>
        <w:spacing w:after="12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b/>
          <w:sz w:val="24"/>
          <w:szCs w:val="24"/>
          <w:lang w:val="uk-UA" w:eastAsia="ru-RU"/>
        </w:rPr>
        <w:tab/>
        <w:t xml:space="preserve">навчальна – </w:t>
      </w:r>
      <w:r w:rsidRPr="008B7107">
        <w:rPr>
          <w:rFonts w:ascii="Times New Roman" w:eastAsia="Times New Roman" w:hAnsi="Times New Roman" w:cs="Times New Roman"/>
          <w:sz w:val="24"/>
          <w:szCs w:val="24"/>
          <w:lang w:val="uk-UA" w:eastAsia="ru-RU"/>
        </w:rPr>
        <w:t>розкриття призначення та сутності рекламного менеджменту;</w:t>
      </w:r>
    </w:p>
    <w:p w:rsidR="008B7107" w:rsidRPr="008B7107" w:rsidRDefault="008B7107" w:rsidP="008B7107">
      <w:pPr>
        <w:spacing w:after="12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виховна</w:t>
      </w:r>
      <w:r w:rsidRPr="008B7107">
        <w:rPr>
          <w:rFonts w:ascii="Times New Roman" w:eastAsia="Times New Roman" w:hAnsi="Times New Roman" w:cs="Times New Roman"/>
          <w:sz w:val="24"/>
          <w:szCs w:val="24"/>
          <w:lang w:val="uk-UA" w:eastAsia="ru-RU"/>
        </w:rPr>
        <w:t xml:space="preserve"> – </w:t>
      </w:r>
      <w:r w:rsidRPr="008B7107">
        <w:rPr>
          <w:rFonts w:ascii="Times New Roman" w:eastAsia="Times New Roman" w:hAnsi="Times New Roman" w:cs="Times New Roman"/>
          <w:color w:val="000000"/>
          <w:sz w:val="24"/>
          <w:szCs w:val="24"/>
          <w:lang w:val="uk-UA" w:eastAsia="ru-RU"/>
        </w:rPr>
        <w:t>виховання у студентів економічної культури, навичок підприємництва, відповідальності, ініціативності;</w:t>
      </w:r>
    </w:p>
    <w:p w:rsidR="008B7107" w:rsidRPr="008B7107" w:rsidRDefault="008B7107" w:rsidP="008B7107">
      <w:pPr>
        <w:spacing w:after="12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розвиваюча</w:t>
      </w:r>
      <w:r w:rsidRPr="008B7107">
        <w:rPr>
          <w:rFonts w:ascii="Times New Roman" w:eastAsia="Times New Roman" w:hAnsi="Times New Roman" w:cs="Times New Roman"/>
          <w:sz w:val="24"/>
          <w:szCs w:val="24"/>
          <w:lang w:val="uk-UA" w:eastAsia="ru-RU"/>
        </w:rPr>
        <w:t xml:space="preserve"> – розвиток уміння застосовувати рекламні засоби.</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 xml:space="preserve">План: </w:t>
      </w:r>
    </w:p>
    <w:p w:rsidR="008B7107" w:rsidRPr="008B7107" w:rsidRDefault="008B7107" w:rsidP="008B7107">
      <w:pPr>
        <w:spacing w:after="0" w:line="240" w:lineRule="auto"/>
        <w:jc w:val="both"/>
        <w:rPr>
          <w:rFonts w:ascii="Times New Roman" w:hAnsi="Times New Roman" w:cs="Times New Roman"/>
          <w:sz w:val="24"/>
          <w:szCs w:val="24"/>
          <w:lang w:val="uk-UA"/>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 xml:space="preserve">1. </w:t>
      </w:r>
      <w:r w:rsidRPr="008B7107">
        <w:rPr>
          <w:rFonts w:ascii="Times New Roman" w:hAnsi="Times New Roman"/>
          <w:b/>
          <w:bCs/>
          <w:spacing w:val="7"/>
          <w:sz w:val="24"/>
          <w:szCs w:val="24"/>
          <w:lang w:val="uk-UA"/>
        </w:rPr>
        <w:t>Призначення та сутність рекламного менеджменту</w:t>
      </w:r>
    </w:p>
    <w:p w:rsidR="008B7107" w:rsidRPr="008B7107" w:rsidRDefault="008B7107" w:rsidP="008B7107">
      <w:pPr>
        <w:spacing w:after="0" w:line="240" w:lineRule="auto"/>
        <w:jc w:val="center"/>
        <w:rPr>
          <w:rFonts w:ascii="Times New Roman" w:hAnsi="Times New Roman"/>
          <w:b/>
          <w:bCs/>
          <w:spacing w:val="7"/>
          <w:sz w:val="28"/>
          <w:szCs w:val="28"/>
          <w:lang w:val="uk-UA"/>
        </w:rPr>
      </w:pP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
          <w:bCs/>
          <w:spacing w:val="7"/>
          <w:sz w:val="24"/>
          <w:szCs w:val="24"/>
          <w:lang w:val="uk-UA"/>
        </w:rPr>
        <w:t>Рекламний менеджмент</w:t>
      </w:r>
      <w:r w:rsidRPr="008B7107">
        <w:rPr>
          <w:rFonts w:ascii="Times New Roman" w:hAnsi="Times New Roman" w:cs="Times New Roman"/>
          <w:bCs/>
          <w:spacing w:val="7"/>
          <w:sz w:val="24"/>
          <w:szCs w:val="24"/>
          <w:lang w:val="uk-UA"/>
        </w:rPr>
        <w:t xml:space="preserve"> охоплює весь </w:t>
      </w:r>
      <w:r w:rsidRPr="008B7107">
        <w:rPr>
          <w:rFonts w:ascii="Times New Roman" w:hAnsi="Times New Roman" w:cs="Times New Roman"/>
          <w:b/>
          <w:bCs/>
          <w:spacing w:val="7"/>
          <w:sz w:val="24"/>
          <w:szCs w:val="24"/>
          <w:lang w:val="uk-UA"/>
        </w:rPr>
        <w:t>рекламний процес</w:t>
      </w:r>
      <w:r w:rsidRPr="008B7107">
        <w:rPr>
          <w:rFonts w:ascii="Times New Roman" w:hAnsi="Times New Roman" w:cs="Times New Roman"/>
          <w:bCs/>
          <w:spacing w:val="7"/>
          <w:sz w:val="24"/>
          <w:szCs w:val="24"/>
          <w:lang w:val="uk-UA"/>
        </w:rPr>
        <w:t xml:space="preserve"> – від визначення потреби в рекламі до створення рекламного продукту, виготовлення та показу його в засобах масової інформації. При цьому </w:t>
      </w:r>
      <w:r w:rsidRPr="008B7107">
        <w:rPr>
          <w:rFonts w:ascii="Times New Roman" w:hAnsi="Times New Roman" w:cs="Times New Roman"/>
          <w:b/>
          <w:bCs/>
          <w:spacing w:val="7"/>
          <w:sz w:val="24"/>
          <w:szCs w:val="24"/>
          <w:lang w:val="uk-UA"/>
        </w:rPr>
        <w:t>рекламним продуктом</w:t>
      </w:r>
      <w:r w:rsidRPr="008B7107">
        <w:rPr>
          <w:rFonts w:ascii="Times New Roman" w:hAnsi="Times New Roman" w:cs="Times New Roman"/>
          <w:bCs/>
          <w:spacing w:val="7"/>
          <w:sz w:val="24"/>
          <w:szCs w:val="24"/>
          <w:lang w:val="uk-UA"/>
        </w:rPr>
        <w:t xml:space="preserve"> можуть бути і кілька рядків об’яви в газеті чи журналі, і рекламний блок у друкованих виданнях, і відео- чи кіноролик або цілий фільм. </w:t>
      </w:r>
      <w:r w:rsidRPr="008B7107">
        <w:rPr>
          <w:rFonts w:ascii="Times New Roman" w:hAnsi="Times New Roman" w:cs="Times New Roman"/>
          <w:b/>
          <w:bCs/>
          <w:spacing w:val="7"/>
          <w:sz w:val="24"/>
          <w:szCs w:val="24"/>
          <w:lang w:val="uk-UA"/>
        </w:rPr>
        <w:t>Рекламний продукт</w:t>
      </w:r>
      <w:r w:rsidRPr="008B7107">
        <w:rPr>
          <w:rFonts w:ascii="Times New Roman" w:hAnsi="Times New Roman" w:cs="Times New Roman"/>
          <w:bCs/>
          <w:spacing w:val="7"/>
          <w:sz w:val="24"/>
          <w:szCs w:val="24"/>
          <w:lang w:val="uk-UA"/>
        </w:rPr>
        <w:t xml:space="preserve"> – це також щитова інформація вздовж магістралей, торговельна марка на сувенірі, фотографія з текстом чи без нього, інформація у вигляді рядка, що біжить, на «сендвичменах», призмах, брандмауерах та ін.</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У поняття «рекламний менеджмент» входить:</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1. Визначення потреби у рекламі товару, послуги чи ідеї, пропозицій та замовлень на рекламу, а також формування цих замовлень при укладанні контрактів.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2. Проведення досліджень споживачів, товарів та послуг, ринку продавців.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3. Розробка стратегічних планів рекламної діяльності (визначення цілей та концепції рекламної кампанії, асигнувань на неї, видів і носіїв реклами).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4. Розробка тактичних та стратегічних планів проведення рекламної кампанії (визначення завдань, розрахунки кошторису витрат на проведення окремих заходів, вибір жанрів та форм реклами, а також засобів масової інформації для її розміщення).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5. Створення рекламного звернення (вибір творчих підходів, написання сценарію або тексту, розробка макета та обґрунтування тиражу, кількості показів та інших рішень у галузі виробництва реклами).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6. Визначення ефективності використання засобів масової інформації для розміщення рекламного звернення (проведення показу, розвиток та перевірка концепції рекламної кампанії, статистичний контроль та вимірювання результатів, розробка рекомендацій для коригування проведення рекламної кампанії).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Ці рекомендації є орієнтовними. Одні фірми можуть використовувати всі напрями рекламної діяльності, інші – за різних обставин можуть скоротити її, довіривши частину своїх функціональних обов’язків спеціалізованим (консалтинговим та науково-дослідним фірмам або рекламним агенціям) структурам рекламного процесу.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2. Особливості рекламної діяльності</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Прийняття рішень рекламним менеджером базується на знанні всіх особливостей виробництва товару, маркетингової політики та рекламного бізнесу. Менеджеру потрібна також для прийняття рішення ґрунтовна інформація з багатьох інших питань. Деякі з них наведено нижче.</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1. Товар (послуга)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lastRenderedPageBreak/>
        <w:t>1.1. Хто продає:</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до якої галузі належить фірма;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коли її було створено;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в якій фазі життєвого циклу перебуває фірма;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стратегічні цілі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у чому полягає стратегічна політика маркетингу;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яка стратегія ціноутворення;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яка мета комунікацій;</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до якої групи належить товар («Зірка»; «Дійна корова»/«Грошовий мішок»; «Важкі діти»/«Дикі кішки»/«Темні конячки»/«Знаки питання»; «Собаки»/«Кульгаві качки»/«Мертвий вантаж»);</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має фірма торговий знак, чи потрібна його розробка;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опрацьований фірмою план «паблік рілейшнз»;</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користується фірма послугами комівояжерів;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встановлені фірмою стандарти обслуговування;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достатній рівень сервісу, що забезпечується фірмою для ринку своїх товарів (послуг).</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1.2. Що продається: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матеріальний чи нематеріальний продукт (товар чи послуга);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товар (послуга) оригінальним;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запити (потреби) покупців задовольняє товар (послуга);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специфічні потреби ринку (надійність, міцність, упаковка тощо) та наскільки товар (послуга) відповідає цим потребам;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буде товар продаватися в комплекті з іншими чи окремо;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 покупець використовуватиме товар (послугу);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споживчі параметри (атрибути) має товар (послуга);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з них головні, їхня оцінка (індекс);</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з них другорядні, їхня оцінка (індекс);</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інтегральний параметричний індекс товару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інтегральний індекс конкурентоспроможності товару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нецінові фактори конкурентоспроможності;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товар (послуга) вже відомий, чи він уперше з’явився на ринку;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що має бути головним у рекламному зверненні – чи сам факт наявності товару (послуги) чи його (її) якість;</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товар сезонним, чи його можна використовувати протягом усього року.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1.3. У чому полягає основна цінність товару: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є вона матеріальною чи нематеріальною;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купують цей товар (послугу) заради нього самого чи для задоволення будь-яких інших потреб;</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на ринку товари (послуги), що конкурують з ним;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у чому саме товар (послуга) ліпший за конкурентні;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викликає товар (послуга) інтерес у покупців; якщо так, то який саме.</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1.4. Чи пропонується товар посередникам: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штучна чи оптова реалізація, авторитет, виключне право продажу;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якою має бути ціна купівлі для оптовика;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головні характерні атрибути товару (послуги), що привертають запит покупця;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спеціальні заохочувальні заходи можна запропонувати оптовикам;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можна комбінувати рекламу фірми з рекламою посередника;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що робитиме фірма, щоб стимулювати посередника.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2. Ринок</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2.1. Хто покупці: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lastRenderedPageBreak/>
        <w:t>що характеризує основних покупців (вік, стать, освіта, соціальний стан, доходи, звички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яке їх ставлення до товару (байдуже, прихильне, вороже);</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де живуть покупці (місто, сільська місцевість, або те й інше);</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чим найбільше цікавляться покупці;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наскільки товар, що продається, відповідає їхнім інтересам, вимогам, потребам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чому покупцям бажано купити саме цей товар (скільки це коштуватиме, наскільки забезпечуватимуться зручність і безпека користування, задоволення особистих потреб);</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що втратить покупець, якщо він не купить цей товар (послугу);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чим цей товар відрізняється від того, яким користуються зараз;</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усвідомлюють покупці необхідність придбання товару;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чому покупці досі не купували цей товар;</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якщо покупець купуватиме товар (послугу) не для себе, то як потрібно скласти рекламне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2.2. Хто продавець:</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основна характеристика (який імідж фірми в покупців, як він зміниться з упровадженням цього товару (послуги) на ринок, на якому ринку діє фірма, які є перспективні ринки, які прогнозуються зміни й чому, чи відповідають виробничі та збутові можливості фірми тенденціям змін на ринках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загальний асортимент товарів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життєвий цикл товару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життєвий цикл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має фірма торговий знак та інші атрибути фірмового стилю.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2.3. Хто конкуренти: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конкуренти у фірми, їх основна характеристика;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якими методами конкурентної боротьби вони користуються;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в конкурентів ціни, цінова політика, якість товарів (послуг), упаковка, сервіс;</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сильні та слабкі сторони конкурентів;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яких конкурентів фірма перемагає, у чому причина успіху;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якою може бути реакція конкурентів: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 на виведення фірмою нового товару (послуги) на ринок;</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 зміну фірмою ціни товару;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 зростання частки ринку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 зменшення частки ринку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засоби для стимулювання збуту використовують конкуренти;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яка прибутковість виробництва товарів (послуг) у конкурентів;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товарні знаки конкурентів, їх фірмовий стиль.</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3. Цілі реклами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3.1. Які основні цілі рекламування: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чим саме треба зацікавити – товаром чи послугою;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змусити покупця просто звернути увагу на товар (послугу), чи запросити детальнішу інформацію;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показати покупцеві, що він справді має потребу в цьому товарі (послузі);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навчити покупця користуватися новим товаром (послугою), чи навчити його новому способу використання старого товару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показати, як боротися з конкурентами;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нагадати покупцеві про добре йому відомий товар (послугу);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змусити покупця запам’ятати упаковку або торгову марку;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створювати новий імідж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3.2. Загальна характеристика рекламної діяльності: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lastRenderedPageBreak/>
        <w:t>які цілі маркетингу фірми та як з ними зв’язані рекламні цілі;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 оцінюють покупці якість рекламних текстів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скільки коштів витрачається на рекламу, тенденції витрат;</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можна виявити зв’язок між витратами на рекламу та змінами у збуті товарів (послуг)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добре відомий покупцям торговий знак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якими критеріями керується фірма, вибираючи канали розповсюдження рекламних звернень.</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4. Рекламні засоби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4.1. Який вид рекламних засобів використовує фірма: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газетна реклама (щодобова, щотижнева, вечірня, спеціальна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журнальна реклама (журнал загального профілю, для жінок, для чоловіків, для дітей, торговельний, технічний, професійний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друкована реклама (листівка, вкладка, окремий аркуш, буклет, проспект, каталог, плакат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телевізійна реклама (спеціальні рекламні блоки. профільні передачі, вставки у популярні телесеріали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зовнішня реклама (написи на автомобілях, рекламні щити, транспаранти, афіші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4.2. Як вплине використання рекламних засобів на зміст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якщо реклама друкується в періодичному виданні, то на який вид рекламного звернення найкраще реагують покупці;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характер мають інші рекламні звернення, вміщені в даній газеті чи журналі;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користуються ця газета або журнал позитивною репутацією у читачів та якою саме;</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якісь специфічні умови, що зобов’язують фірму використовувати тільки ті чи інші засоби реклами;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якщо є, то які саме;</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корективи потрібно внести у зміст рекламного звернення при використанні телебачення;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корективи потрібно внести у зміст рекламного звернення при використанні зовнішньої реклами;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потреба у комплексному використанні рекламних засобів.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5. Рекламні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5.1. Суть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до яких почуттів чи бажань покупців звернено рекламу товару чи послуги (здоров’я, комфорт, безпека, апетит, зручності, гордість, честолюбство, ефективність, краса, особистий смак, економність, цікавість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якщо цього не потрібно у зверненні, то яка ідея товару (послуги) може поставити його (її) поряд з речами, котрих покупець потребує або виявляє інтерес до них;</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треба використати стильові засоби рекламного звернення (зарисовки з натури, акцентування способу життя, створення фантазійної обстановки, настрою чи образу, засоби мюзиклу, використання символічного персонажу, наголос на технічному чи професійному досвіді, використання наукових даних, використання свідчень «людей з вулиці» на користь товару чи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5.2. Як можна графічно подати рекламне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достатньо самого тільки заголовку (слогану);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потрібна ілюстрація;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якості товару або послуги визначатимуть техніку ілюстрації (фото, малюнок, кольори, справжнє чи умовне зображення);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скільки потрібно фотографій, яка з них має домінувати;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спеціально показати упаковку або торгову марку;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якщо потрібно показати упаковку, чи має вона бути головним (допоміжним) елементом ілюстрації;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lastRenderedPageBreak/>
        <w:t>як бажано показати упаковку – великим чи загальним планом, відкритою чи закритою.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6. Схема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6.1. Яким має бути макет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мусить він складатися тільки з тексту;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мусить він мати текст у вигляді інформації, слогану або рекламного блоку;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мусить він мати вигляд «ілюстрації + текст».</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6.2. Якими мають бути розміри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формат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скільки в ньому мусить бути тексту;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скільки і яких інших елементів (ілюстрації, заголовки, загальне розміщення матеріалу, спеціальне місце для вказівок «новинка», «знижка», «нові ціни» тощо; форма упаковки, назва фірми та її торгова марка, відрізний купон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елемент визнано найбільш важливим з погляду впливу на покупця – текст чи ілюстрації;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необхідно планувати послідовне розміщення елементів рекламного звернення, маючи на увазі, що читачі дивляться в основному на верхню частину сторінки;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необхідність фокусувати увагу або виділяти основний елемент у схемі;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якої схеми потребує рекламне звернення – статичної чи динамічної.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6.3. Чи потрібно посилення впливу реклами: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мусять відомості про ціну займати головне місце у схемі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особливу увагу покупця звернути на стимулюючі щодо купівлі заходи;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для посилення зорового впливу використати який-небудь елемент на білому (чорному) тлі;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яким має бути розмір ілюстрацій (великий, малий);</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розділити текст на параграфи чи підрозділи для легшого сприйняття.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7. Технічне редагування</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7.1. Загальні фактори, що визначають вибір шрифтів: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вік читачів;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шрифт уже добре знайомий читачеві;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буде текст читатися швидко;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брати до уваги можливість читання тексту не тільки при доброму, а й при поганому освітленні;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якого загального стилю шрифтів потребує характер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7.2. Технічні фактори, що визначають вибір шрифтів: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розміри шрифтів (кеглі), довжина рядків та заголовку привертатимуть увагу до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види (гарнітури) шрифтів створюватимуть відповідну атмосферу (класичну, старовинно-ностальгічну, сучасну);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розміри шрифтів (кеглі) необхідні для допоміжного матеріалу рекламного звернення (приміток, посилань);</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бажано мати в рекламному зверненні центральні або бокові заголовки для полегшення розуміння тексту;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гармоніюватиме вибраний шрифт із характером і технікою ілюстрацій;</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не суперечать одне одному декоративні та оздоблювальні елементи й гарнітура шрифту;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текст надрукувати кольоровою фарбою на білому тлі, чи чорною на кольоровому тлі.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8. Вибір рекламного засобу</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8.1. Фактори, що визначають вибір рекламного засобу: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lastRenderedPageBreak/>
        <w:t>головна мета реклами;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форма аргументування;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скільки матеріалу має вмістити рекламне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мають текст та ілюстрації однакове значення для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вартість рекламного засобу;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можливість розміщення в різних засобах інформації;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частотність контакту з потенційним покупцем.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8.2. Фактори, що визначають форму рекламного видання: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рекламний текст суто інформаційним, чи ні;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ілюстрації найкраще розкриватимуть мету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яку техніку образотворчого мистецтва краще використати для таких ілюстрацій;</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яка форма видання якнайкраще відповідає потрібним вимогам (листівка, вкладка, пакет, календар, пам’ятка, буклет, книжка, каталог, плакат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8.3. Які фактори треба враховувати при поліграфічному способі виробництва рекламного видання: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види кліше та друку;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кольоровий або чорно-білий друк;</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вид і вага паперу, якщо рекламу розповсюджуватимуть поштою;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макет реклами достатньо економічним для вибраного формату паперу;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відповідатиме стандартний формат видання вимогам до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можна буде згинати паперовий аркуш кількаразово, не розриваючи його;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вкладатиметься друковане видання у звичайний конверт;</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якщо рекламне звернення друкуватиметься на поштовій картці, чи вистачить там місця для адреси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8.4. Фактори, які треба враховувати при телевізійному виробництві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використовувати акторів, музичний супровід і т.п.;</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залучати «знаменитостей»;</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використати пересічних громадян як носіїв рекламної інформації;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залучати дітей;</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показати товар «лицем» – у кольорі, в дії, приміряти його на той чи інший тип манекенниць, з котрими може себе ототожнити будь-яка покупниця;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має рекламне звернення бути у вигляді фільму, ролика чи бліц-ролика;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якою має бути тривалість телевізійного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використовувати «голос за кадром»;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користуватись методом «стиснутого часу»;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користуватись ігровим кіно, комп’ютерною графікою, мультиплікацією;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потрібне використання засобів іміджреклами;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що має бути відображено в рекламному зверненні – товарний знак (логотип), назва фірми, слоган – для обґрунтування назви товару, функції фірми або призначення товару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якою має бути основна ідея сценарію й самого телевізійного показу рекламної продукції.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На практиці систему рекламного бізнесу можна умовно розділити на чотири складові:</w:t>
      </w:r>
    </w:p>
    <w:p w:rsidR="008B7107" w:rsidRPr="008B7107" w:rsidRDefault="008B7107" w:rsidP="008B7107">
      <w:pPr>
        <w:numPr>
          <w:ilvl w:val="0"/>
          <w:numId w:val="60"/>
        </w:numPr>
        <w:spacing w:after="0" w:line="240" w:lineRule="auto"/>
        <w:ind w:left="0" w:firstLine="284"/>
        <w:contextualSpacing/>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фірма (організація, підприємство), що рекламує свою діяльність, свої товари, послуги чи ідеї;</w:t>
      </w:r>
    </w:p>
    <w:p w:rsidR="008B7107" w:rsidRPr="008B7107" w:rsidRDefault="008B7107" w:rsidP="008B7107">
      <w:pPr>
        <w:numPr>
          <w:ilvl w:val="0"/>
          <w:numId w:val="60"/>
        </w:numPr>
        <w:spacing w:after="0" w:line="240" w:lineRule="auto"/>
        <w:ind w:left="0" w:firstLine="284"/>
        <w:contextualSpacing/>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споживачі або покупці;</w:t>
      </w:r>
    </w:p>
    <w:p w:rsidR="008B7107" w:rsidRPr="008B7107" w:rsidRDefault="008B7107" w:rsidP="008B7107">
      <w:pPr>
        <w:numPr>
          <w:ilvl w:val="0"/>
          <w:numId w:val="60"/>
        </w:numPr>
        <w:spacing w:after="0" w:line="240" w:lineRule="auto"/>
        <w:ind w:left="0" w:firstLine="284"/>
        <w:contextualSpacing/>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організації, що сприяють рекламній діяльності фірми;</w:t>
      </w:r>
    </w:p>
    <w:p w:rsidR="008B7107" w:rsidRPr="008B7107" w:rsidRDefault="008B7107" w:rsidP="008B7107">
      <w:pPr>
        <w:numPr>
          <w:ilvl w:val="0"/>
          <w:numId w:val="60"/>
        </w:numPr>
        <w:spacing w:after="0" w:line="240" w:lineRule="auto"/>
        <w:ind w:left="0" w:firstLine="284"/>
        <w:contextualSpacing/>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організації, що контролюють рекламну діяльність фірми або весь рекламний бізнес.</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Основою системи є фірми, що рекламують свої товари, послуги або ідеї. Їх називають рекламодавцями. Вони забезпечують власними коштами проведення рекламної кампанії.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 xml:space="preserve">Рекламодавцями можуть бути приватні чи державні організації, підприємства, фірми, що використовують засоби масової інформації для збільшення ефективності маркетингу товарів і </w:t>
      </w:r>
      <w:r w:rsidRPr="008B7107">
        <w:rPr>
          <w:rFonts w:ascii="Times New Roman" w:hAnsi="Times New Roman" w:cs="Times New Roman"/>
          <w:bCs/>
          <w:spacing w:val="7"/>
          <w:sz w:val="24"/>
          <w:szCs w:val="24"/>
          <w:lang w:val="uk-UA"/>
        </w:rPr>
        <w:lastRenderedPageBreak/>
        <w:t>послуг, закупивши час або місце в таких засобах масової інформації, як телебачення, радіо, газети, журнали та ін.</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
          <w:bCs/>
          <w:spacing w:val="7"/>
          <w:sz w:val="24"/>
          <w:szCs w:val="24"/>
          <w:lang w:val="uk-UA"/>
        </w:rPr>
        <w:t>Рекламодавець</w:t>
      </w:r>
      <w:r w:rsidRPr="008B7107">
        <w:rPr>
          <w:rFonts w:ascii="Times New Roman" w:hAnsi="Times New Roman" w:cs="Times New Roman"/>
          <w:bCs/>
          <w:spacing w:val="7"/>
          <w:sz w:val="24"/>
          <w:szCs w:val="24"/>
          <w:lang w:val="uk-UA"/>
        </w:rPr>
        <w:t xml:space="preserve"> – це головна (окрім покупців) дійова особа.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Розробляючи рекламну кампанію та керуючи нею, рекламодавець має справу з численними партнерами: рекламними агенціями, засобами масової інформації, організаціями, що займаються науковими дослідженнями. Вони звичайно сприяють рекламодавцю в проведенні рекламної кампанії, існуючи незалежно від власного бізнесу рекламодавця. В економічно розвинутих країнах вони допомагають рекламодавцю аналізувати можливості ринків збуту товарів та послуг: створюють та випробовують нові ідеї з реклами, купують час і місце в засобах масової інформації, а також забезпечують технічні засоби проведення рекламної кампанії.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Контрольні структури взаємодіють зі своїми партнерами з рекламного бізнесу прямо чи опосередковано та впливають на прийняття рішень рекламодавцем та їх ефективність. В економічно розвинутих країнах до них належить уряд та конкуренти. Рекламодавець завжди залежить від багатьох регламентацій стосовно товарів, послуг та самого рекламного бізнесу.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Звичайно, конкуренти є головним зовнішнім фактором прийняття рішень рекламодавцем щодо проведення рекламної кампанії. Чим займаються конкуренти, хто вони, яку мають рекламну стратегію, яка їхня реакція – це одні з головних питань рекламного менеджменту.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Ринки та споживачі (покупці), що їх рекламодавець намагається здобути з допомогою засобів реклами, розглядаються як ще один зовнішній фактор, котрий сприяє рекламі та контролює її. Споживач є контролюючою силою насамперед тому, що він вільний у своїй поведінці. Він сам вирішує, дивитися чи не дивитися, купувати чи не купувати, голосувати чи не голосувати тощо. Саме тому на споживача спрямовуються рекламні кампанії, він є об’єктом рекламного менеджменту, а також і предметом наукових досліджень з реклами. Визначення та розуміння поведінки споживача (кожного окремо) є, таким чином, важливою складовою рекламного бізнесу.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 xml:space="preserve">Американські спеціалісти в галузі реклами вважають </w:t>
      </w:r>
      <w:r w:rsidRPr="008B7107">
        <w:rPr>
          <w:rFonts w:ascii="Times New Roman" w:hAnsi="Times New Roman" w:cs="Times New Roman"/>
          <w:b/>
          <w:bCs/>
          <w:spacing w:val="7"/>
          <w:sz w:val="24"/>
          <w:szCs w:val="24"/>
          <w:lang w:val="uk-UA"/>
        </w:rPr>
        <w:t>рекламні агенції</w:t>
      </w:r>
      <w:r w:rsidRPr="008B7107">
        <w:rPr>
          <w:rFonts w:ascii="Times New Roman" w:hAnsi="Times New Roman" w:cs="Times New Roman"/>
          <w:bCs/>
          <w:spacing w:val="7"/>
          <w:sz w:val="24"/>
          <w:szCs w:val="24"/>
          <w:lang w:val="uk-UA"/>
        </w:rPr>
        <w:t xml:space="preserve"> унікальними організаціями рекламного бізнесу. Вони у більшості випадків приймають рішення з творчих проблем та вибору засобів масової інформації. У США вони забезпечують і допоміжний аналіз ринку, а також беруть участь у розробці рекомендацій та стратегічних планів поведінки підприємства (фірми, організації) на ринках збуту. Іноді в системі «рекламодавець – рекламна агенція» остання діє самостійно, розробляючи та розраховуючи бюджет на всі види маркетингової діяльності. У такому разі рекламодавець бере участь у вирішенні творчих проблем рекламної кампанії. Іноді рекламодавець бажає самостійно проводити рекламну кампанію, але тоді йому необхідно мати у складі своєї фірми майже всі структури рекламної агенції з технічними засобами включно.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Використання засобів масової інформації рекламодавцями залежить від того, які ринки рекламодавці обслуговують та які товари і послуги вони виробляють.</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
          <w:bCs/>
          <w:spacing w:val="7"/>
          <w:sz w:val="24"/>
          <w:szCs w:val="24"/>
          <w:lang w:val="uk-UA"/>
        </w:rPr>
        <w:t>Розрізняють рекламодавців</w:t>
      </w:r>
      <w:r w:rsidRPr="008B7107">
        <w:rPr>
          <w:rFonts w:ascii="Times New Roman" w:hAnsi="Times New Roman" w:cs="Times New Roman"/>
          <w:bCs/>
          <w:spacing w:val="7"/>
          <w:sz w:val="24"/>
          <w:szCs w:val="24"/>
          <w:lang w:val="uk-UA"/>
        </w:rPr>
        <w:t xml:space="preserve"> споживчої реклами, реклами промислових замовників та реклами роздрібної торгівлі. </w:t>
      </w:r>
      <w:r w:rsidRPr="008B7107">
        <w:rPr>
          <w:rFonts w:ascii="Times New Roman" w:hAnsi="Times New Roman" w:cs="Times New Roman"/>
          <w:b/>
          <w:bCs/>
          <w:spacing w:val="7"/>
          <w:sz w:val="24"/>
          <w:szCs w:val="24"/>
          <w:lang w:val="uk-UA"/>
        </w:rPr>
        <w:t xml:space="preserve">Перші </w:t>
      </w:r>
      <w:r w:rsidRPr="008B7107">
        <w:rPr>
          <w:rFonts w:ascii="Times New Roman" w:hAnsi="Times New Roman" w:cs="Times New Roman"/>
          <w:bCs/>
          <w:spacing w:val="7"/>
          <w:sz w:val="24"/>
          <w:szCs w:val="24"/>
          <w:lang w:val="uk-UA"/>
        </w:rPr>
        <w:t xml:space="preserve">– це ті, що зайняті переважно виготовленням споживчих товарів довгострокового та короткострокового користування. </w:t>
      </w:r>
      <w:r w:rsidRPr="008B7107">
        <w:rPr>
          <w:rFonts w:ascii="Times New Roman" w:hAnsi="Times New Roman" w:cs="Times New Roman"/>
          <w:b/>
          <w:bCs/>
          <w:spacing w:val="7"/>
          <w:sz w:val="24"/>
          <w:szCs w:val="24"/>
          <w:lang w:val="uk-UA"/>
        </w:rPr>
        <w:t>Другі</w:t>
      </w:r>
      <w:r w:rsidRPr="008B7107">
        <w:rPr>
          <w:rFonts w:ascii="Times New Roman" w:hAnsi="Times New Roman" w:cs="Times New Roman"/>
          <w:bCs/>
          <w:spacing w:val="7"/>
          <w:sz w:val="24"/>
          <w:szCs w:val="24"/>
          <w:lang w:val="uk-UA"/>
        </w:rPr>
        <w:t xml:space="preserve"> – в основному виготовляють та продають вироби для промислових замовників, а треті рекламують, головним чином, принади якогось конкретного торговельного закладу. Вони, особливо на місцевому рівні, широко користуються газетною рекламою.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 xml:space="preserve">Фірми, що рекламують споживчі товари та послуги, найчастіше використовують телебачення, радіо, рекламні журнали для споживачів. Промислові фірми в основному користуються галузевими журналами, прямими поштовими відправленнями, діловими журналами, галузевими виставками. </w:t>
      </w:r>
      <w:r w:rsidRPr="008B7107">
        <w:rPr>
          <w:rFonts w:ascii="Times New Roman" w:hAnsi="Times New Roman" w:cs="Times New Roman"/>
          <w:b/>
          <w:bCs/>
          <w:spacing w:val="7"/>
          <w:sz w:val="24"/>
          <w:szCs w:val="24"/>
          <w:lang w:val="uk-UA"/>
        </w:rPr>
        <w:t>Промислова реклама</w:t>
      </w:r>
      <w:r w:rsidRPr="008B7107">
        <w:rPr>
          <w:rFonts w:ascii="Times New Roman" w:hAnsi="Times New Roman" w:cs="Times New Roman"/>
          <w:bCs/>
          <w:spacing w:val="7"/>
          <w:sz w:val="24"/>
          <w:szCs w:val="24"/>
          <w:lang w:val="uk-UA"/>
        </w:rPr>
        <w:t xml:space="preserve"> значно відрізняється від інших її видів, оскільки її споживачі – це професіонали, які можуть зрозуміти специфічну технічну та наукову інформацію, яка не до снаги пересічним споживачам. Тому така реклама мусить бути більш об’єктивною та схожою на виробничу інструкцію (технічну інформацію). Вона може бути націленою на різні структурні професійні групи, що створюють ринок: на керівний склад, що приймає рішення купити цей виріб чи ні; на середню ланку менеджерів, які будуть упроваджувати його у виробництво; на тих, хто безпосередньо працюватиме з цим виробом, тощо. Для кожної з цих груп треба розробляти різні типи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
          <w:bCs/>
          <w:spacing w:val="7"/>
          <w:sz w:val="24"/>
          <w:szCs w:val="24"/>
          <w:lang w:val="uk-UA"/>
        </w:rPr>
        <w:lastRenderedPageBreak/>
        <w:t>Результатом усіх маркетингових комунікацій, насамперед реклами, має бути збільшення обсягів продажу та отримання додаткового прибутку в основному за рахунок поширення рекламної інформації.</w:t>
      </w:r>
      <w:r w:rsidRPr="008B7107">
        <w:rPr>
          <w:rFonts w:ascii="Times New Roman" w:hAnsi="Times New Roman" w:cs="Times New Roman"/>
          <w:bCs/>
          <w:spacing w:val="7"/>
          <w:sz w:val="24"/>
          <w:szCs w:val="24"/>
          <w:lang w:val="uk-UA"/>
        </w:rPr>
        <w:t xml:space="preserve"> Сучасний маркетинг на перше місце ставить створення (за допомогою </w:t>
      </w:r>
      <w:r w:rsidRPr="008B7107">
        <w:rPr>
          <w:rFonts w:ascii="Times New Roman" w:hAnsi="Times New Roman" w:cs="Times New Roman"/>
          <w:b/>
          <w:bCs/>
          <w:spacing w:val="7"/>
          <w:sz w:val="24"/>
          <w:szCs w:val="24"/>
          <w:lang w:val="uk-UA"/>
        </w:rPr>
        <w:t>реклами</w:t>
      </w:r>
      <w:r w:rsidRPr="008B7107">
        <w:rPr>
          <w:rFonts w:ascii="Times New Roman" w:hAnsi="Times New Roman" w:cs="Times New Roman"/>
          <w:bCs/>
          <w:spacing w:val="7"/>
          <w:sz w:val="24"/>
          <w:szCs w:val="24"/>
          <w:lang w:val="uk-UA"/>
        </w:rPr>
        <w:t xml:space="preserve"> та </w:t>
      </w:r>
      <w:r w:rsidRPr="008B7107">
        <w:rPr>
          <w:rFonts w:ascii="Times New Roman" w:hAnsi="Times New Roman" w:cs="Times New Roman"/>
          <w:b/>
          <w:bCs/>
          <w:spacing w:val="7"/>
          <w:sz w:val="24"/>
          <w:szCs w:val="24"/>
          <w:lang w:val="uk-UA"/>
        </w:rPr>
        <w:t>«паблік рілейшнз»</w:t>
      </w:r>
      <w:r w:rsidRPr="008B7107">
        <w:rPr>
          <w:rFonts w:ascii="Times New Roman" w:hAnsi="Times New Roman" w:cs="Times New Roman"/>
          <w:bCs/>
          <w:spacing w:val="7"/>
          <w:sz w:val="24"/>
          <w:szCs w:val="24"/>
          <w:lang w:val="uk-UA"/>
        </w:rPr>
        <w:t>) іміджу фірми та її продукту, впізнавання та виокремлення їх з величезної маси до них подібних, тобто організацію прихильного громадського ставлення до фірми та її продукту (товару, послуги чи ідеї).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 xml:space="preserve">Зарубіжні спеціалісти з маркетингу стверджують, що </w:t>
      </w:r>
      <w:r w:rsidRPr="008B7107">
        <w:rPr>
          <w:rFonts w:ascii="Times New Roman" w:hAnsi="Times New Roman" w:cs="Times New Roman"/>
          <w:b/>
          <w:bCs/>
          <w:spacing w:val="7"/>
          <w:sz w:val="24"/>
          <w:szCs w:val="24"/>
          <w:lang w:val="uk-UA"/>
        </w:rPr>
        <w:t>для товарів широкого вжитку</w:t>
      </w:r>
      <w:r w:rsidRPr="008B7107">
        <w:rPr>
          <w:rFonts w:ascii="Times New Roman" w:hAnsi="Times New Roman" w:cs="Times New Roman"/>
          <w:bCs/>
          <w:spacing w:val="7"/>
          <w:sz w:val="24"/>
          <w:szCs w:val="24"/>
          <w:lang w:val="uk-UA"/>
        </w:rPr>
        <w:t xml:space="preserve"> серед усіх інструментів комунікативної діяльності перше місце посідає </w:t>
      </w:r>
      <w:r w:rsidRPr="008B7107">
        <w:rPr>
          <w:rFonts w:ascii="Times New Roman" w:hAnsi="Times New Roman" w:cs="Times New Roman"/>
          <w:b/>
          <w:bCs/>
          <w:spacing w:val="7"/>
          <w:sz w:val="24"/>
          <w:szCs w:val="24"/>
          <w:lang w:val="uk-UA"/>
        </w:rPr>
        <w:t>реклама</w:t>
      </w:r>
      <w:r w:rsidRPr="008B7107">
        <w:rPr>
          <w:rFonts w:ascii="Times New Roman" w:hAnsi="Times New Roman" w:cs="Times New Roman"/>
          <w:bCs/>
          <w:spacing w:val="7"/>
          <w:sz w:val="24"/>
          <w:szCs w:val="24"/>
          <w:lang w:val="uk-UA"/>
        </w:rPr>
        <w:t xml:space="preserve">, друге – </w:t>
      </w:r>
      <w:r w:rsidRPr="008B7107">
        <w:rPr>
          <w:rFonts w:ascii="Times New Roman" w:hAnsi="Times New Roman" w:cs="Times New Roman"/>
          <w:b/>
          <w:bCs/>
          <w:spacing w:val="7"/>
          <w:sz w:val="24"/>
          <w:szCs w:val="24"/>
          <w:lang w:val="uk-UA"/>
        </w:rPr>
        <w:t>стимулювання збуту</w:t>
      </w:r>
      <w:r w:rsidRPr="008B7107">
        <w:rPr>
          <w:rFonts w:ascii="Times New Roman" w:hAnsi="Times New Roman" w:cs="Times New Roman"/>
          <w:bCs/>
          <w:spacing w:val="7"/>
          <w:sz w:val="24"/>
          <w:szCs w:val="24"/>
          <w:lang w:val="uk-UA"/>
        </w:rPr>
        <w:t xml:space="preserve">, третє – </w:t>
      </w:r>
      <w:r w:rsidRPr="008B7107">
        <w:rPr>
          <w:rFonts w:ascii="Times New Roman" w:hAnsi="Times New Roman" w:cs="Times New Roman"/>
          <w:b/>
          <w:bCs/>
          <w:spacing w:val="7"/>
          <w:sz w:val="24"/>
          <w:szCs w:val="24"/>
          <w:lang w:val="uk-UA"/>
        </w:rPr>
        <w:t>особистий продаж</w:t>
      </w:r>
      <w:r w:rsidRPr="008B7107">
        <w:rPr>
          <w:rFonts w:ascii="Times New Roman" w:hAnsi="Times New Roman" w:cs="Times New Roman"/>
          <w:bCs/>
          <w:spacing w:val="7"/>
          <w:sz w:val="24"/>
          <w:szCs w:val="24"/>
          <w:lang w:val="uk-UA"/>
        </w:rPr>
        <w:t xml:space="preserve">, четверте – </w:t>
      </w:r>
      <w:r w:rsidRPr="008B7107">
        <w:rPr>
          <w:rFonts w:ascii="Times New Roman" w:hAnsi="Times New Roman" w:cs="Times New Roman"/>
          <w:b/>
          <w:bCs/>
          <w:spacing w:val="7"/>
          <w:sz w:val="24"/>
          <w:szCs w:val="24"/>
          <w:lang w:val="uk-UA"/>
        </w:rPr>
        <w:t>«паблік рілейшнз»</w:t>
      </w:r>
      <w:r w:rsidRPr="008B7107">
        <w:rPr>
          <w:rFonts w:ascii="Times New Roman" w:hAnsi="Times New Roman" w:cs="Times New Roman"/>
          <w:bCs/>
          <w:spacing w:val="7"/>
          <w:sz w:val="24"/>
          <w:szCs w:val="24"/>
          <w:lang w:val="uk-UA"/>
        </w:rPr>
        <w:t xml:space="preserve">. Щодо </w:t>
      </w:r>
      <w:r w:rsidRPr="008B7107">
        <w:rPr>
          <w:rFonts w:ascii="Times New Roman" w:hAnsi="Times New Roman" w:cs="Times New Roman"/>
          <w:b/>
          <w:bCs/>
          <w:spacing w:val="7"/>
          <w:sz w:val="24"/>
          <w:szCs w:val="24"/>
          <w:lang w:val="uk-UA"/>
        </w:rPr>
        <w:t>товарів промислового призначення</w:t>
      </w:r>
      <w:r w:rsidRPr="008B7107">
        <w:rPr>
          <w:rFonts w:ascii="Times New Roman" w:hAnsi="Times New Roman" w:cs="Times New Roman"/>
          <w:bCs/>
          <w:spacing w:val="7"/>
          <w:sz w:val="24"/>
          <w:szCs w:val="24"/>
          <w:lang w:val="uk-UA"/>
        </w:rPr>
        <w:t xml:space="preserve">, картина трохи інша – </w:t>
      </w:r>
      <w:r w:rsidRPr="008B7107">
        <w:rPr>
          <w:rFonts w:ascii="Times New Roman" w:hAnsi="Times New Roman" w:cs="Times New Roman"/>
          <w:b/>
          <w:bCs/>
          <w:spacing w:val="7"/>
          <w:sz w:val="24"/>
          <w:szCs w:val="24"/>
          <w:lang w:val="uk-UA"/>
        </w:rPr>
        <w:t>особистий продаж</w:t>
      </w:r>
      <w:r w:rsidRPr="008B7107">
        <w:rPr>
          <w:rFonts w:ascii="Times New Roman" w:hAnsi="Times New Roman" w:cs="Times New Roman"/>
          <w:bCs/>
          <w:spacing w:val="7"/>
          <w:sz w:val="24"/>
          <w:szCs w:val="24"/>
          <w:lang w:val="uk-UA"/>
        </w:rPr>
        <w:t xml:space="preserve">, </w:t>
      </w:r>
      <w:r w:rsidRPr="008B7107">
        <w:rPr>
          <w:rFonts w:ascii="Times New Roman" w:hAnsi="Times New Roman" w:cs="Times New Roman"/>
          <w:b/>
          <w:bCs/>
          <w:spacing w:val="7"/>
          <w:sz w:val="24"/>
          <w:szCs w:val="24"/>
          <w:lang w:val="uk-UA"/>
        </w:rPr>
        <w:t>стимулювання збуту</w:t>
      </w:r>
      <w:r w:rsidRPr="008B7107">
        <w:rPr>
          <w:rFonts w:ascii="Times New Roman" w:hAnsi="Times New Roman" w:cs="Times New Roman"/>
          <w:bCs/>
          <w:spacing w:val="7"/>
          <w:sz w:val="24"/>
          <w:szCs w:val="24"/>
          <w:lang w:val="uk-UA"/>
        </w:rPr>
        <w:t xml:space="preserve">, </w:t>
      </w:r>
      <w:r w:rsidRPr="008B7107">
        <w:rPr>
          <w:rFonts w:ascii="Times New Roman" w:hAnsi="Times New Roman" w:cs="Times New Roman"/>
          <w:b/>
          <w:bCs/>
          <w:spacing w:val="7"/>
          <w:sz w:val="24"/>
          <w:szCs w:val="24"/>
          <w:lang w:val="uk-UA"/>
        </w:rPr>
        <w:t>реклама</w:t>
      </w:r>
      <w:r w:rsidRPr="008B7107">
        <w:rPr>
          <w:rFonts w:ascii="Times New Roman" w:hAnsi="Times New Roman" w:cs="Times New Roman"/>
          <w:bCs/>
          <w:spacing w:val="7"/>
          <w:sz w:val="24"/>
          <w:szCs w:val="24"/>
          <w:lang w:val="uk-UA"/>
        </w:rPr>
        <w:t xml:space="preserve"> та </w:t>
      </w:r>
      <w:r w:rsidRPr="008B7107">
        <w:rPr>
          <w:rFonts w:ascii="Times New Roman" w:hAnsi="Times New Roman" w:cs="Times New Roman"/>
          <w:b/>
          <w:bCs/>
          <w:spacing w:val="7"/>
          <w:sz w:val="24"/>
          <w:szCs w:val="24"/>
          <w:lang w:val="uk-UA"/>
        </w:rPr>
        <w:t>«паблік рілейшнз»</w:t>
      </w:r>
      <w:r w:rsidRPr="008B7107">
        <w:rPr>
          <w:rFonts w:ascii="Times New Roman" w:hAnsi="Times New Roman" w:cs="Times New Roman"/>
          <w:bCs/>
          <w:spacing w:val="7"/>
          <w:sz w:val="24"/>
          <w:szCs w:val="24"/>
          <w:lang w:val="uk-UA"/>
        </w:rPr>
        <w:t>.</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 xml:space="preserve">Розуміння суті рекламування дає змогу визначити поняття </w:t>
      </w:r>
      <w:r w:rsidRPr="008B7107">
        <w:rPr>
          <w:rFonts w:ascii="Times New Roman" w:hAnsi="Times New Roman" w:cs="Times New Roman"/>
          <w:b/>
          <w:bCs/>
          <w:spacing w:val="7"/>
          <w:sz w:val="24"/>
          <w:szCs w:val="24"/>
          <w:lang w:val="uk-UA"/>
        </w:rPr>
        <w:t>сучасного рекламного менеджменту як керування рекламною діяльністю</w:t>
      </w:r>
      <w:r w:rsidRPr="008B7107">
        <w:rPr>
          <w:rFonts w:ascii="Times New Roman" w:hAnsi="Times New Roman" w:cs="Times New Roman"/>
          <w:bCs/>
          <w:spacing w:val="7"/>
          <w:sz w:val="24"/>
          <w:szCs w:val="24"/>
          <w:lang w:val="uk-UA"/>
        </w:rPr>
        <w:t>. Таке керування має на меті: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поширення позитивної інформації про фірму, її товари та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створення образу престижності, низьких цін або інноваційності для фірми, її продукції та послуг; забезпечення популярності товарів і послуг, що вже виробляються;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упізнавання нових товарів і послуг;</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інформування про атрибути товарів і послуг;</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зміну образу чи способів використання товарів і послуг, що втрачають свої позиції на ринку;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інформування про те, де можна купити товари і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інформування споживачів про розпродаж;</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обґрунтування цін на товари і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обґрунтування вигод користування дорожчими товарами і послугами;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інформування учасників каналів збуту про нові товари і послуги та пільги посередникам;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створення системи інформації для відповідей на запитання споживачів.</w:t>
      </w:r>
    </w:p>
    <w:p w:rsidR="008B7107" w:rsidRPr="008B7107" w:rsidRDefault="008B7107" w:rsidP="008B7107">
      <w:pPr>
        <w:spacing w:after="0" w:line="240" w:lineRule="auto"/>
        <w:jc w:val="center"/>
        <w:rPr>
          <w:rFonts w:ascii="Times New Roman" w:hAnsi="Times New Roman"/>
          <w:b/>
          <w:bCs/>
          <w:spacing w:val="7"/>
          <w:sz w:val="28"/>
          <w:szCs w:val="28"/>
          <w:lang w:val="uk-UA"/>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Контрольні питання:</w:t>
      </w:r>
    </w:p>
    <w:p w:rsidR="008B7107" w:rsidRPr="008B7107" w:rsidRDefault="008B7107" w:rsidP="008B7107">
      <w:pPr>
        <w:spacing w:after="0" w:line="240" w:lineRule="auto"/>
        <w:jc w:val="both"/>
        <w:rPr>
          <w:rFonts w:ascii="Times New Roman" w:hAnsi="Times New Roman" w:cs="Times New Roman"/>
          <w:b/>
          <w:sz w:val="24"/>
          <w:szCs w:val="24"/>
          <w:lang w:val="uk-UA"/>
        </w:rPr>
      </w:pP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1. Що таке рекламний менеджмент? Які його цілі і завдання?</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2. Що таке рекламний процес?</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3. Що таке рекламний продукт?</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4. Якими є особливості рекламної діяльності?</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5. Які категорії рекламодавців Ви знаєте?</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6. Що таке «паблік рілейшнз»?</w:t>
      </w:r>
    </w:p>
    <w:p w:rsidR="008B7107" w:rsidRPr="008B7107" w:rsidRDefault="008B7107" w:rsidP="008B7107">
      <w:pPr>
        <w:spacing w:after="0" w:line="240" w:lineRule="auto"/>
        <w:jc w:val="center"/>
        <w:rPr>
          <w:rFonts w:ascii="Times New Roman" w:hAnsi="Times New Roman"/>
          <w:b/>
          <w:bCs/>
          <w:spacing w:val="7"/>
          <w:sz w:val="28"/>
          <w:szCs w:val="28"/>
          <w:lang w:val="uk-UA"/>
        </w:rPr>
      </w:pPr>
    </w:p>
    <w:p w:rsidR="008B7107" w:rsidRPr="008B7107" w:rsidRDefault="008B7107" w:rsidP="008B7107">
      <w:pPr>
        <w:spacing w:after="0" w:line="240" w:lineRule="auto"/>
        <w:jc w:val="center"/>
        <w:rPr>
          <w:rFonts w:ascii="Times New Roman" w:hAnsi="Times New Roman"/>
          <w:b/>
          <w:bCs/>
          <w:spacing w:val="7"/>
          <w:sz w:val="28"/>
          <w:szCs w:val="28"/>
          <w:lang w:val="uk-UA"/>
        </w:rPr>
      </w:pPr>
    </w:p>
    <w:p w:rsidR="008B7107" w:rsidRPr="008B7107" w:rsidRDefault="008B7107" w:rsidP="008B7107">
      <w:pPr>
        <w:spacing w:after="0" w:line="240" w:lineRule="auto"/>
        <w:jc w:val="center"/>
        <w:rPr>
          <w:rFonts w:ascii="Times New Roman" w:hAnsi="Times New Roman"/>
          <w:b/>
          <w:bCs/>
          <w:spacing w:val="7"/>
          <w:sz w:val="28"/>
          <w:szCs w:val="28"/>
          <w:lang w:val="uk-UA"/>
        </w:rPr>
      </w:pPr>
    </w:p>
    <w:p w:rsidR="008B7107" w:rsidRPr="008B7107" w:rsidRDefault="008B7107" w:rsidP="008B7107">
      <w:pPr>
        <w:spacing w:after="0" w:line="240" w:lineRule="auto"/>
        <w:jc w:val="center"/>
        <w:rPr>
          <w:rFonts w:ascii="Times New Roman" w:hAnsi="Times New Roman"/>
          <w:b/>
          <w:bCs/>
          <w:spacing w:val="7"/>
          <w:sz w:val="28"/>
          <w:szCs w:val="28"/>
          <w:lang w:val="uk-UA"/>
        </w:rPr>
      </w:pPr>
    </w:p>
    <w:p w:rsidR="008B7107" w:rsidRPr="008B7107" w:rsidRDefault="008B7107" w:rsidP="008B7107">
      <w:pPr>
        <w:spacing w:after="0" w:line="240" w:lineRule="auto"/>
        <w:jc w:val="center"/>
        <w:rPr>
          <w:rFonts w:ascii="Times New Roman" w:hAnsi="Times New Roman"/>
          <w:b/>
          <w:bCs/>
          <w:spacing w:val="7"/>
          <w:sz w:val="28"/>
          <w:szCs w:val="28"/>
          <w:lang w:val="uk-UA"/>
        </w:rPr>
      </w:pPr>
    </w:p>
    <w:p w:rsidR="008B7107" w:rsidRPr="008B7107" w:rsidRDefault="008B7107" w:rsidP="008B7107">
      <w:pPr>
        <w:spacing w:after="0" w:line="240" w:lineRule="auto"/>
        <w:jc w:val="center"/>
        <w:rPr>
          <w:rFonts w:ascii="Times New Roman" w:hAnsi="Times New Roman"/>
          <w:b/>
          <w:bCs/>
          <w:spacing w:val="7"/>
          <w:sz w:val="28"/>
          <w:szCs w:val="28"/>
          <w:lang w:val="uk-UA"/>
        </w:rPr>
      </w:pPr>
    </w:p>
    <w:p w:rsidR="008B7107" w:rsidRPr="008B7107" w:rsidRDefault="008B7107" w:rsidP="008B7107">
      <w:pPr>
        <w:spacing w:after="0" w:line="240" w:lineRule="auto"/>
        <w:jc w:val="both"/>
        <w:rPr>
          <w:rFonts w:ascii="Times New Roman" w:hAnsi="Times New Roman"/>
          <w:b/>
          <w:bCs/>
          <w:spacing w:val="7"/>
          <w:sz w:val="28"/>
          <w:szCs w:val="28"/>
          <w:lang w:val="uk-UA"/>
        </w:rPr>
      </w:pP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Особливості рекламної діяльності</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Прийняття рішень рекламним менеджером базується на знанні всіх особливостей виробництва товару, маркетингової політики та рекламного бізнесу. Менеджеру потрібна також для прийняття рішення ґрунтовна інформація з багатьох інших питань. Деякі з них наведено нижче.</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1. Товар (послуга)</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1.1. Хто продає:</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до якої галузі належить фірма;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коли її було створено;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lastRenderedPageBreak/>
        <w:t>в якій фазі життєвого циклу перебуває фірма;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стратегічні цілі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у чому полягає стратегічна політика маркетингу;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яка стратегія ціноутворення;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яка мета комунікацій;</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до якої групи належить товар («Зірка»; «Дійна корова»/«Грошовий мішок»; «Важкі діти»/«Дикі кішки»/«Темні конячки»/«Знаки питання»; «Собаки»/«Кульгаві качки»/«Мертвий вантаж»);</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має фірма торговий знак, чи потрібна його розробка;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опрацьований фірмою план «паблік рілейшнз»;</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користується фірма послугами комівояжерів;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встановлені фірмою стандарти обслуговування;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достатній рівень сервісу, що забезпечується фірмою для ринку своїх товарів (послуг).</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1.2. Що продається: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матеріальний чи нематеріальний продукт (товар чи послуга);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товар (послуга) оригінальним;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запити (потреби) покупців задовольняє товар (послуга);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специфічні потреби ринку (надійність, міцність, упаковка тощо) та наскільки товар (послуга) відповідає цим потребам;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буде товар продаватися в комплекті з іншими чи окремо;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 покупець використовуватиме товар (послугу);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споживчі параметри (атрибути) має товар (послуга);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з них головні, їхня оцінка (індекс);</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з них другорядні, їхня оцінка (індекс);</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інтегральний параметричний індекс товару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інтегральний індекс конкурентоспроможності товару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нецінові фактори конкурентоспроможності;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товар (послуга) вже відомий, чи він уперше з’явився на ринку;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що має бути головним у рекламному зверненні – чи сам факт наявності товару (послуги) чи його (її) якість;</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товар сезонним, чи його можна використовувати протягом усього року.</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1.3. У чому полягає основна цінність товару: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є вона матеріальною чи нематеріальною;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купують цей товар (послугу) заради нього самого чи для задоволення будь-яких інших потреб;</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на ринку товари (послуги), що конкурують з ним;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у чому саме товар (послуга) ліпший за конкурентні;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викликає товар (послуга) інтерес у покупців; якщо так, то який саме.</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1.4. Чи пропонується товар посередникам: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штучна чи оптова реалізація, авторитет, виключне право продажу;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якою має бути ціна купівлі для оптовика;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головні характерні атрибути товару (послуги), що привертають запит покупця;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спеціальні заохочувальні заходи можна запропонувати оптовикам;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можна комбінувати рекламу фірми з рекламою посередника;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що робитиме фірма, щоб стимулювати посередника.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2. Ринок</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2.1. Хто покупці: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що характеризує основних покупців (вік, стать, освіта, соціальний стан, доходи, звички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яке їх ставлення до товару (байдуже, прихильне, вороже);</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де живуть покупці (місто, сільська місцевість, або те й інше);</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чим найбільше цікавляться покупці;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наскільки товар, що продається, відповідає їхнім інтересам, вимогам, потребам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чому покупцям бажано купити саме цей товар (скільки це коштуватиме, наскільки забезпечуватимуться зручність і безпека користування, задоволення особистих потреб);</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lastRenderedPageBreak/>
        <w:t>що втратить покупець, якщо він не купить цей товар (послугу);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чим цей товар відрізняється від того, яким користуються зараз;</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усвідомлюють покупці необхідність придбання товару;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чому покупці досі не купували цей товар;</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якщо покупець купуватиме товар (послугу) не для себе, то як потрібно скласти рекламне звернення.</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2.2. Хто продавець:</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основна характеристика (який імідж фірми в покупців, як він зміниться з упровадженням цього товару (послуги) на ринок, на якому ринку діє фірма, які є перспективні ринки, які прогнозуються зміни й чому, чи відповідають виробничі та збутові можливості фірми тенденціям змін на ринках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загальний асортимент товарів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життєвий цикл товару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життєвий цикл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має фірма торговий знак та інші атрибути фірмового стилю.</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2.3. Хто конкуренти: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конкуренти у фірми, їх основна характеристика;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якими методами конкурентної боротьби вони користуються;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в конкурентів ціни, цінова політика, якість товарів (послуг), упаковка, сервіс;</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сильні та слабкі сторони конкурентів;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яких конкурентів фірма перемагає, у чому причина успіху;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якою може бути реакція конкурентів: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 на виведення фірмою нового товару (послуги) на ринок;</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 зміну фірмою ціни товару;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 зростання частки ринку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 зменшення частки ринку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засоби для стимулювання збуту використовують конкуренти;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яка прибутковість виробництва товарів (послуг) у конкурентів;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товарні знаки конкурентів, їх фірмовий стиль.</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3. Цілі реклами</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3.1. Які основні цілі рекламування: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чим саме треба зацікавити – товаром чи послугою;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змусити покупця просто звернути увагу на товар (послугу), чи запросити детальнішу інформацію;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показати покупцеві, що він справді має потребу в цьому товарі (послузі);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навчити покупця користуватися новим товаром (послугою), чи навчити його новому способу використання старого товару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показати, як боротися з конкурентами;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нагадати покупцеві про добре йому відомий товар (послугу);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змусити покупця запам’ятати упаковку або торгову марку;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створювати новий імідж фірми.</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3.2. Загальна характеристика рекламної діяльності: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цілі маркетингу фірми та як з ними зв’язані рекламні цілі;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 оцінюють покупці якість рекламних текстів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скільки коштів витрачається на рекламу, тенденції витрат;</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можна виявити зв’язок між витратами на рекламу та змінами у збуті товарів (послуг)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добре відомий покупцям торговий знак фірми;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якими критеріями керується фірма, вибираючи канали розповсюдження рекламних звернень.</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4. Рекламні засоби</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4.1. Який вид рекламних засобів використовує фірма: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газетна реклама (щодобова, щотижнева, вечірня, спеціальна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журнальна реклама (журнал загального профілю, для жінок, для чоловіків, для дітей, торговельний, технічний, професійний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lastRenderedPageBreak/>
        <w:t>друкована реклама (листівка, вкладка, окремий аркуш, буклет, проспект, каталог, плакат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телевізійна реклама (спеціальні рекламні блоки. профільні передачі, вставки у популярні телесеріали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зовнішня реклама (написи на автомобілях, рекламні щити, транспаранти, афіші тощо).</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4.2. Як вплине використання рекламних засобів на зміст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якщо реклама друкується в періодичному виданні, то на який вид рекламного звернення найкраще реагують покупці;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характер мають інші рекламні звернення, вміщені в даній газеті чи журналі;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користуються ця газета або журнал позитивною репутацією у читачів та якою саме;</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якісь специфічні умови, що зобов’язують фірму використовувати тільки ті чи інші засоби реклами;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якщо є, то які саме;</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корективи потрібно внести у зміст рекламного звернення при використанні телебачення;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корективи потрібно внести у зміст рекламного звернення при використанні зовнішньої реклами;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потреба у комплексному використанні рекламних засобів.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5. Рекламні звернення</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5.1. Суть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до яких почуттів чи бажань покупців звернено рекламу товару чи послуги (здоров’я, комфорт, безпека, апетит, зручності, гордість, честолюбство, ефективність, краса, особистий смак, економність, цікавість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якщо цього не потрібно у зверненні, то яка ідея товару (послуги) може поставити його (її) поряд з речами, котрих покупець потребує або виявляє інтерес до них;</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треба використати стильові засоби рекламного звернення (зарисовки з натури, акцентування способу життя, створення фантазійної обстановки, настрою чи образу, засоби мюзиклу, використання символічного персонажу, наголос на технічному чи професійному досвіді, використання наукових даних, використання свідчень «людей з вулиці» на користь товару чи послуги).</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5.2. Як можна графічно подати рекламне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достатньо самого тільки заголовку (слогану);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потрібна ілюстрація;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якості товару або послуги визначатимуть техніку ілюстрації (фото, малюнок, кольори, справжнє чи умовне зображення);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скільки потрібно фотографій, яка з них має домінувати;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спеціально показати упаковку або торгову марку;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якщо потрібно показати упаковку, чи має вона бути головним (допоміжним) елементом ілюстрації;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 бажано показати упаковку – великим чи загальним планом, відкритою чи закритою.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6. Схема рекламного звернення</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6.1. Яким має бути макет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мусить він складатися тільки з тексту;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мусить він мати текст у вигляді інформації, слогану або рекламного блоку;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мусить він мати вигляд «ілюстрації + текст».</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6.2. Якими мають бути розміри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формат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скільки в ньому мусить бути тексту;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скільки і яких інших елементів (ілюстрації, заголовки, загальне розміщення матеріалу, спеціальне місце для вказівок «новинка», «знижка», «нові ціни» тощо; форма упаковки, назва фірми та її торгова марка, відрізний купон тощо);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елемент визнано найбільш важливим з погляду впливу на покупця – текст чи ілюстрації;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необхідно планувати послідовне розміщення елементів рекламного звернення, маючи на увазі, що читачі дивляться в основному на верхню частину сторінки;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lastRenderedPageBreak/>
        <w:t>чи є необхідність фокусувати увагу або виділяти основний елемент у схемі;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якої схеми потребує рекламне звернення – статичної чи динамічної.</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6.3. Чи потрібно посилення впливу реклами: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мусять відомості про ціну займати головне місце у схемі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особливу увагу покупця звернути на стимулюючі щодо купівлі заходи;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для посилення зорового впливу використати який-небудь елемент на білому (чорному) тлі;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яким має бути розмір ілюстрацій (великий, малий);</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розділити текст на параграфи чи підрозділи для легшого сприйняття.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7. Технічне редагування</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7.1. Загальні фактори, що визначають вибір шрифтів: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вік читачів;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який шрифт уже добре знайомий читачеві;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буде текст читатися швидко;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брати до уваги можливість читання тексту не тільки при доброму, а й при поганому освітленні;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якого загального стилю шрифтів потребує характер рекламного звернення.</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7.2. Технічні фактори, що визначають вибір шрифтів:</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розміри шрифтів (кеглі), довжина рядків та заголовку привертатимуть увагу до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види (гарнітури) шрифтів створюватимуть відповідну атмосферу (класичну, старовинно-ностальгічну, сучасну);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розміри шрифтів (кеглі) необхідні для допоміжного матеріалу рекламного звернення (приміток, посилань);</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бажано мати в рекламному зверненні центральні або бокові заголовки для полегшення розуміння тексту;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гармоніюватиме вибраний шрифт із характером і технікою ілюстрацій;</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не суперечать одне одному декоративні та оздоблювальні елементи й гарнітура шрифту;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текст надрукувати кольоровою фарбою на білому тлі, чи чорною на кольоровому тлі.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8. Вибір рекламного засобу</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8.1. Фактори, що визначають вибір рекламного засобу: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головна мета реклами;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форма аргументування;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скільки матеріалу має вмістити рекламне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мають текст та ілюстрації однакове значення для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вартість рекламного засобу;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можливість розміщення в різних засобах інформації;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частотність контакту з потенційним покупцем.</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8.2. Фактори, що визначають форму рекламного видання: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рекламний текст суто інформаційним, чи ні;</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які ілюстрації найкраще розкриватимуть мету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яку техніку образотворчого мистецтва краще використати для таких ілюстрацій;</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яка форма видання якнайкраще відповідає потрібним вимогам (листівка, вкладка, пакет, календар, пам’ятка, буклет, книжка, каталог, плакат тощо).</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8.3. Які фактори треба враховувати при поліграфічному способі виробництва рекламного видання: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види кліше та друку;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кольоровий або чорно-білий друк;</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вид і вага паперу, якщо рекламу розповсюджуватимуть поштою;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є макет реклами достатньо економічним для вибраного формату паперу;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відповідатиме стандартний формат видання вимогам до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можна буде згинати паперовий аркуш кількаразово, не розриваючи його;</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вкладатиметься друковане видання у звичайний конверт;</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lastRenderedPageBreak/>
        <w:t>якщо рекламне звернення друкуватиметься на поштовій картці, чи вистачить там місця для адреси фірми.</w:t>
      </w:r>
    </w:p>
    <w:p w:rsidR="008B7107" w:rsidRPr="008B7107" w:rsidRDefault="008B7107" w:rsidP="008B7107">
      <w:pPr>
        <w:spacing w:after="0" w:line="240" w:lineRule="auto"/>
        <w:jc w:val="both"/>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8.4. Фактори, які треба враховувати при телевізійному виробництві рекламного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використовувати акторів, музичний супровід і т.п.;</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залучати «знаменитостей»;</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використати пересічних громадян як носіїв рекламної інформації;</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залучати дітей;</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потрібно показати товар «лицем» – у кольорі, в дії, приміряти його на той чи інший тип манекенниць, з котрими може себе ототожнити будь-яка покупниця;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має рекламне звернення бути у вигляді фільму, ролика чи бліц-ролика;</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якою має бути тривалість телевізійного звернення;</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використовувати «голос за кадром»;</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користуватись методом «стиснутого часу»;</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треба користуватись ігровим кіно, комп’ютерною графікою, мультиплікацією;</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чи потрібне використання засобів іміджреклами;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що має бути відображено в рекламному зверненні – товарний знак (логотип), назва фірми, слоган – для обґрунтування назви товару, функції фірми або призначення товару (послуги);</w:t>
      </w:r>
    </w:p>
    <w:p w:rsidR="008B7107" w:rsidRPr="008B7107" w:rsidRDefault="008B7107" w:rsidP="008B7107">
      <w:pPr>
        <w:spacing w:after="0" w:line="240" w:lineRule="auto"/>
        <w:jc w:val="both"/>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t>якою має бути основна ідея сценарію й самого телевізійного показу рекламної продукції.</w:t>
      </w:r>
    </w:p>
    <w:p w:rsidR="008B7107" w:rsidRPr="008B7107" w:rsidRDefault="008B7107" w:rsidP="008B7107">
      <w:pPr>
        <w:rPr>
          <w:rFonts w:ascii="Times New Roman" w:hAnsi="Times New Roman" w:cs="Times New Roman"/>
          <w:bCs/>
          <w:spacing w:val="7"/>
          <w:sz w:val="24"/>
          <w:szCs w:val="24"/>
          <w:lang w:val="uk-UA"/>
        </w:rPr>
      </w:pPr>
      <w:r w:rsidRPr="008B7107">
        <w:rPr>
          <w:rFonts w:ascii="Times New Roman" w:hAnsi="Times New Roman" w:cs="Times New Roman"/>
          <w:bCs/>
          <w:spacing w:val="7"/>
          <w:sz w:val="24"/>
          <w:szCs w:val="24"/>
          <w:lang w:val="uk-UA"/>
        </w:rPr>
        <w:br w:type="page"/>
      </w: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lastRenderedPageBreak/>
        <w:t xml:space="preserve">Тема 10. </w:t>
      </w:r>
      <w:r w:rsidRPr="008B7107">
        <w:rPr>
          <w:rFonts w:ascii="Times New Roman" w:eastAsia="Calibri" w:hAnsi="Times New Roman" w:cs="Times New Roman"/>
          <w:b/>
          <w:bCs/>
          <w:spacing w:val="7"/>
          <w:sz w:val="24"/>
          <w:szCs w:val="24"/>
          <w:lang w:val="uk-UA"/>
        </w:rPr>
        <w:t>Світовий досвід управління. Міжнародний менеджмент</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План:</w:t>
      </w:r>
    </w:p>
    <w:p w:rsidR="008B7107" w:rsidRPr="008B7107" w:rsidRDefault="008B7107" w:rsidP="008B7107">
      <w:pPr>
        <w:numPr>
          <w:ilvl w:val="0"/>
          <w:numId w:val="61"/>
        </w:numPr>
        <w:spacing w:after="0" w:line="240" w:lineRule="auto"/>
        <w:jc w:val="both"/>
        <w:rPr>
          <w:rFonts w:ascii="Times New Roman" w:hAnsi="Times New Roman" w:cs="Times New Roman"/>
          <w:sz w:val="24"/>
          <w:szCs w:val="24"/>
          <w:lang w:val="uk-UA"/>
        </w:rPr>
      </w:pPr>
      <w:r w:rsidRPr="008B7107">
        <w:rPr>
          <w:rFonts w:ascii="Times New Roman" w:eastAsia="Calibri" w:hAnsi="Times New Roman" w:cs="Times New Roman"/>
          <w:bCs/>
          <w:spacing w:val="7"/>
          <w:sz w:val="24"/>
          <w:szCs w:val="24"/>
          <w:lang w:val="uk-UA"/>
        </w:rPr>
        <w:t>Світовий досвід управління: я</w:t>
      </w:r>
      <w:r w:rsidRPr="008B7107">
        <w:rPr>
          <w:rFonts w:ascii="Times New Roman" w:eastAsia="Calibri" w:hAnsi="Times New Roman" w:cs="Times New Roman"/>
          <w:sz w:val="24"/>
          <w:szCs w:val="24"/>
          <w:lang w:val="uk-UA"/>
        </w:rPr>
        <w:t>понський; американський</w:t>
      </w:r>
      <w:r w:rsidRPr="008B7107">
        <w:rPr>
          <w:rFonts w:ascii="Times New Roman" w:hAnsi="Times New Roman" w:cs="Times New Roman"/>
          <w:sz w:val="24"/>
          <w:szCs w:val="24"/>
          <w:lang w:val="uk-UA"/>
        </w:rPr>
        <w:t xml:space="preserve">. </w:t>
      </w:r>
    </w:p>
    <w:p w:rsidR="008B7107" w:rsidRPr="008B7107" w:rsidRDefault="008B7107" w:rsidP="008B7107">
      <w:pPr>
        <w:numPr>
          <w:ilvl w:val="0"/>
          <w:numId w:val="61"/>
        </w:numPr>
        <w:spacing w:after="0" w:line="240" w:lineRule="auto"/>
        <w:jc w:val="both"/>
        <w:rPr>
          <w:rFonts w:ascii="Times New Roman" w:hAnsi="Times New Roman" w:cs="Times New Roman"/>
          <w:sz w:val="24"/>
          <w:szCs w:val="24"/>
          <w:lang w:val="uk-UA"/>
        </w:rPr>
      </w:pPr>
      <w:r w:rsidRPr="008B7107">
        <w:rPr>
          <w:rFonts w:ascii="Times New Roman" w:eastAsia="Calibri" w:hAnsi="Times New Roman" w:cs="Times New Roman"/>
          <w:sz w:val="24"/>
          <w:szCs w:val="24"/>
          <w:lang w:val="uk-UA"/>
        </w:rPr>
        <w:t>Європейський досвід: британський та німецький</w:t>
      </w:r>
      <w:r w:rsidRPr="008B7107">
        <w:rPr>
          <w:rFonts w:ascii="Times New Roman" w:hAnsi="Times New Roman" w:cs="Times New Roman"/>
          <w:sz w:val="24"/>
          <w:szCs w:val="24"/>
          <w:lang w:val="uk-UA"/>
        </w:rPr>
        <w:t>.</w:t>
      </w:r>
    </w:p>
    <w:p w:rsidR="008B7107" w:rsidRPr="008B7107" w:rsidRDefault="008B7107" w:rsidP="008B7107">
      <w:pPr>
        <w:numPr>
          <w:ilvl w:val="0"/>
          <w:numId w:val="61"/>
        </w:numPr>
        <w:spacing w:after="0" w:line="240" w:lineRule="auto"/>
        <w:jc w:val="both"/>
        <w:rPr>
          <w:rFonts w:ascii="Times New Roman" w:hAnsi="Times New Roman" w:cs="Times New Roman"/>
          <w:sz w:val="24"/>
          <w:szCs w:val="24"/>
          <w:lang w:val="uk-UA"/>
        </w:rPr>
      </w:pPr>
      <w:r w:rsidRPr="008B7107">
        <w:rPr>
          <w:rFonts w:ascii="Times New Roman" w:eastAsia="Calibri" w:hAnsi="Times New Roman" w:cs="Times New Roman"/>
          <w:sz w:val="24"/>
          <w:szCs w:val="24"/>
          <w:lang w:val="uk-UA"/>
        </w:rPr>
        <w:t>Міжнародний менеджмент.</w:t>
      </w:r>
    </w:p>
    <w:p w:rsidR="008B7107" w:rsidRPr="008B7107" w:rsidRDefault="008B7107" w:rsidP="008B7107">
      <w:pPr>
        <w:spacing w:after="0" w:line="240" w:lineRule="auto"/>
        <w:jc w:val="both"/>
        <w:rPr>
          <w:rFonts w:ascii="Times New Roman" w:hAnsi="Times New Roman" w:cs="Times New Roman"/>
          <w:sz w:val="24"/>
          <w:szCs w:val="24"/>
          <w:lang w:val="uk-UA"/>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 xml:space="preserve">Мета: </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b/>
          <w:sz w:val="24"/>
          <w:szCs w:val="24"/>
          <w:lang w:val="uk-UA" w:eastAsia="ru-RU"/>
        </w:rPr>
        <w:tab/>
        <w:t xml:space="preserve">навчальна – </w:t>
      </w:r>
      <w:r w:rsidRPr="008B7107">
        <w:rPr>
          <w:rFonts w:ascii="Times New Roman" w:eastAsia="Times New Roman" w:hAnsi="Times New Roman" w:cs="Times New Roman"/>
          <w:sz w:val="24"/>
          <w:szCs w:val="24"/>
          <w:lang w:val="uk-UA" w:eastAsia="ru-RU"/>
        </w:rPr>
        <w:t>розкриття міжнародного досвіду менеджменту на прикладі найкращих економік світу та Європи;</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виховна</w:t>
      </w:r>
      <w:r w:rsidRPr="008B7107">
        <w:rPr>
          <w:rFonts w:ascii="Times New Roman" w:eastAsia="Times New Roman" w:hAnsi="Times New Roman" w:cs="Times New Roman"/>
          <w:sz w:val="24"/>
          <w:szCs w:val="24"/>
          <w:lang w:val="uk-UA" w:eastAsia="ru-RU"/>
        </w:rPr>
        <w:t xml:space="preserve"> – </w:t>
      </w:r>
      <w:r w:rsidRPr="008B7107">
        <w:rPr>
          <w:rFonts w:ascii="Times New Roman" w:eastAsia="Times New Roman" w:hAnsi="Times New Roman" w:cs="Times New Roman"/>
          <w:color w:val="000000"/>
          <w:sz w:val="24"/>
          <w:szCs w:val="24"/>
          <w:lang w:val="uk-UA" w:eastAsia="ru-RU"/>
        </w:rPr>
        <w:t>виховання у студентів економічної культури, навичок підприємництва, відповідальності, ініціативності;</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розвиваюча</w:t>
      </w:r>
      <w:r w:rsidRPr="008B7107">
        <w:rPr>
          <w:rFonts w:ascii="Times New Roman" w:eastAsia="Times New Roman" w:hAnsi="Times New Roman" w:cs="Times New Roman"/>
          <w:sz w:val="24"/>
          <w:szCs w:val="24"/>
          <w:lang w:val="uk-UA" w:eastAsia="ru-RU"/>
        </w:rPr>
        <w:t xml:space="preserve"> – розвиток уміння відрізняти засоби менеджменту у різних країнах світу.</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 xml:space="preserve">План: </w:t>
      </w:r>
    </w:p>
    <w:p w:rsidR="008B7107" w:rsidRPr="008B7107" w:rsidRDefault="008B7107" w:rsidP="008B7107">
      <w:pPr>
        <w:spacing w:after="0" w:line="240" w:lineRule="auto"/>
        <w:jc w:val="both"/>
        <w:rPr>
          <w:rFonts w:ascii="Times New Roman" w:hAnsi="Times New Roman" w:cs="Times New Roman"/>
          <w:sz w:val="24"/>
          <w:szCs w:val="24"/>
          <w:lang w:val="uk-UA"/>
        </w:rPr>
      </w:pPr>
    </w:p>
    <w:p w:rsidR="008B7107" w:rsidRPr="008B7107" w:rsidRDefault="008B7107" w:rsidP="008B7107">
      <w:pPr>
        <w:spacing w:after="0" w:line="240" w:lineRule="auto"/>
        <w:jc w:val="both"/>
        <w:rPr>
          <w:rFonts w:ascii="Times New Roman" w:hAnsi="Times New Roman"/>
          <w:b/>
          <w:sz w:val="24"/>
          <w:szCs w:val="24"/>
          <w:lang w:val="uk-UA"/>
        </w:rPr>
      </w:pPr>
      <w:r w:rsidRPr="008B7107">
        <w:rPr>
          <w:rFonts w:ascii="Times New Roman" w:hAnsi="Times New Roman" w:cs="Times New Roman"/>
          <w:b/>
          <w:sz w:val="24"/>
          <w:szCs w:val="24"/>
          <w:lang w:val="uk-UA"/>
        </w:rPr>
        <w:t xml:space="preserve">1. </w:t>
      </w:r>
      <w:r w:rsidRPr="008B7107">
        <w:rPr>
          <w:rFonts w:ascii="Times New Roman" w:eastAsia="Calibri" w:hAnsi="Times New Roman" w:cs="Times New Roman"/>
          <w:b/>
          <w:bCs/>
          <w:spacing w:val="7"/>
          <w:sz w:val="24"/>
          <w:szCs w:val="24"/>
          <w:lang w:val="uk-UA"/>
        </w:rPr>
        <w:t>Світовий досвід управління: я</w:t>
      </w:r>
      <w:r w:rsidRPr="008B7107">
        <w:rPr>
          <w:rFonts w:ascii="Times New Roman" w:eastAsia="Calibri" w:hAnsi="Times New Roman" w:cs="Times New Roman"/>
          <w:b/>
          <w:sz w:val="24"/>
          <w:szCs w:val="24"/>
          <w:lang w:val="uk-UA"/>
        </w:rPr>
        <w:t>понський; американський</w:t>
      </w:r>
    </w:p>
    <w:p w:rsidR="008B7107" w:rsidRPr="008B7107" w:rsidRDefault="008B7107" w:rsidP="008B7107">
      <w:pPr>
        <w:spacing w:after="0" w:line="240" w:lineRule="auto"/>
        <w:jc w:val="both"/>
        <w:rPr>
          <w:rFonts w:ascii="Times New Roman" w:hAnsi="Times New Roman"/>
          <w:b/>
          <w:sz w:val="2"/>
          <w:szCs w:val="2"/>
          <w:lang w:val="uk-U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28"/>
        <w:gridCol w:w="6758"/>
      </w:tblGrid>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8B7107">
              <w:rPr>
                <w:rFonts w:ascii="Times New Roman" w:eastAsia="Times New Roman" w:hAnsi="Times New Roman" w:cs="Times New Roman"/>
                <w:b/>
                <w:color w:val="000000"/>
                <w:sz w:val="20"/>
                <w:szCs w:val="20"/>
                <w:lang w:eastAsia="ru-RU"/>
              </w:rPr>
              <w:t>Японський менеджмент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8B7107">
              <w:rPr>
                <w:rFonts w:ascii="Times New Roman" w:eastAsia="Times New Roman" w:hAnsi="Times New Roman" w:cs="Times New Roman"/>
                <w:b/>
                <w:color w:val="000000"/>
                <w:sz w:val="20"/>
                <w:szCs w:val="20"/>
                <w:lang w:eastAsia="ru-RU"/>
              </w:rPr>
              <w:t>Американський менеджмент</w:t>
            </w:r>
          </w:p>
        </w:tc>
      </w:tr>
      <w:tr w:rsidR="008B7107" w:rsidRPr="008B7107" w:rsidTr="009E35E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b/>
                <w:color w:val="000000"/>
                <w:sz w:val="20"/>
                <w:szCs w:val="20"/>
                <w:lang w:eastAsia="ru-RU"/>
              </w:rPr>
            </w:pPr>
            <w:r w:rsidRPr="008B7107">
              <w:rPr>
                <w:rFonts w:ascii="Times New Roman" w:eastAsia="Times New Roman" w:hAnsi="Times New Roman" w:cs="Times New Roman"/>
                <w:b/>
                <w:i/>
                <w:iCs/>
                <w:color w:val="000000"/>
                <w:sz w:val="20"/>
                <w:szCs w:val="20"/>
                <w:lang w:eastAsia="ru-RU"/>
              </w:rPr>
              <w:t>Планування</w:t>
            </w:r>
          </w:p>
        </w:tc>
      </w:tr>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1. Довгострокова орієнтація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1. Переважно короткострокова орієнтація</w:t>
            </w:r>
          </w:p>
        </w:tc>
      </w:tr>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2. Колективне прийняття рішень (по кругу) з консенсусом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2. Індивідуальне прийняття рішень</w:t>
            </w:r>
          </w:p>
        </w:tc>
      </w:tr>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3. Залучення багатьох людей до підготовки і прийняття рішень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 xml:space="preserve">3. Залучення обмеженого кола людей до прийняття рішень і </w:t>
            </w:r>
            <w:r w:rsidRPr="008B7107">
              <w:rPr>
                <w:rFonts w:ascii="Times New Roman" w:eastAsia="Times New Roman" w:hAnsi="Times New Roman" w:cs="Times New Roman"/>
                <w:color w:val="000000"/>
                <w:sz w:val="20"/>
                <w:szCs w:val="20"/>
                <w:lang w:val="uk-UA" w:eastAsia="ru-RU"/>
              </w:rPr>
              <w:t>«</w:t>
            </w:r>
            <w:r w:rsidRPr="008B7107">
              <w:rPr>
                <w:rFonts w:ascii="Times New Roman" w:eastAsia="Times New Roman" w:hAnsi="Times New Roman" w:cs="Times New Roman"/>
                <w:color w:val="000000"/>
                <w:sz w:val="20"/>
                <w:szCs w:val="20"/>
                <w:lang w:eastAsia="ru-RU"/>
              </w:rPr>
              <w:t>Продаж</w:t>
            </w:r>
            <w:r w:rsidRPr="008B7107">
              <w:rPr>
                <w:rFonts w:ascii="Times New Roman" w:eastAsia="Times New Roman" w:hAnsi="Times New Roman" w:cs="Times New Roman"/>
                <w:color w:val="000000"/>
                <w:sz w:val="20"/>
                <w:szCs w:val="20"/>
                <w:lang w:val="uk-UA" w:eastAsia="ru-RU"/>
              </w:rPr>
              <w:t>»</w:t>
            </w:r>
            <w:r w:rsidRPr="008B7107">
              <w:rPr>
                <w:rFonts w:ascii="Times New Roman" w:eastAsia="Times New Roman" w:hAnsi="Times New Roman" w:cs="Times New Roman"/>
                <w:color w:val="000000"/>
                <w:sz w:val="20"/>
                <w:szCs w:val="20"/>
                <w:lang w:eastAsia="ru-RU"/>
              </w:rPr>
              <w:t xml:space="preserve"> рішення особам з іншими цінностями</w:t>
            </w:r>
          </w:p>
        </w:tc>
      </w:tr>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4. Поток рішень формується знизу вгору і назад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4. Потоки рішень утворюються зверху і рухаються вниз</w:t>
            </w:r>
          </w:p>
        </w:tc>
      </w:tr>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5. Повільне прийняття рішень і швидка їх реалізація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5. Швидке прийняття рішень, повільна їх реалізація, яка потребує компромісу, частого узгодження рішень у субординації</w:t>
            </w:r>
          </w:p>
        </w:tc>
      </w:tr>
      <w:tr w:rsidR="008B7107" w:rsidRPr="008B7107" w:rsidTr="009E35E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b/>
                <w:color w:val="000000"/>
                <w:sz w:val="20"/>
                <w:szCs w:val="20"/>
                <w:lang w:eastAsia="ru-RU"/>
              </w:rPr>
            </w:pPr>
            <w:r w:rsidRPr="008B7107">
              <w:rPr>
                <w:rFonts w:ascii="Times New Roman" w:eastAsia="Times New Roman" w:hAnsi="Times New Roman" w:cs="Times New Roman"/>
                <w:b/>
                <w:i/>
                <w:iCs/>
                <w:color w:val="000000"/>
                <w:sz w:val="20"/>
                <w:szCs w:val="20"/>
                <w:lang w:eastAsia="ru-RU"/>
              </w:rPr>
              <w:t>Організація</w:t>
            </w:r>
          </w:p>
        </w:tc>
      </w:tr>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1. Колективна відповідальність і звітність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1. Індивідуальна відповідальність</w:t>
            </w:r>
          </w:p>
        </w:tc>
      </w:tr>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2. Неясність відповідальності за рішення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2. Ясність і конкретність відповідальності за рішення</w:t>
            </w:r>
          </w:p>
        </w:tc>
      </w:tr>
      <w:tr w:rsidR="008B7107" w:rsidRPr="008B710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3. Неформальні організаційні структури</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3. Формальні бюрократичні організаційні структури</w:t>
            </w:r>
          </w:p>
        </w:tc>
      </w:tr>
    </w:tbl>
    <w:p w:rsidR="008B7107" w:rsidRPr="008B7107" w:rsidRDefault="008B7107" w:rsidP="008B7107">
      <w:pPr>
        <w:spacing w:after="0" w:line="240" w:lineRule="auto"/>
        <w:rPr>
          <w:rFonts w:ascii="Times New Roman" w:eastAsia="Times New Roman" w:hAnsi="Times New Roman" w:cs="Times New Roman"/>
          <w:vanish/>
          <w:sz w:val="20"/>
          <w:szCs w:val="20"/>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02"/>
        <w:gridCol w:w="5808"/>
        <w:gridCol w:w="165"/>
      </w:tblGrid>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4. Добре відома загальна організаційна структура і філософія; відчуття конкуренції з іншими компаніями</w:t>
            </w:r>
          </w:p>
        </w:tc>
        <w:tc>
          <w:tcPr>
            <w:tcW w:w="5778"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4. Брак загальної організаційної культури, ідентифікація більше професії, ніж компанії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after="0" w:line="240" w:lineRule="auto"/>
              <w:rPr>
                <w:rFonts w:ascii="Times New Roman" w:eastAsia="Times New Roman" w:hAnsi="Times New Roman" w:cs="Times New Roman"/>
                <w:color w:val="656565"/>
                <w:sz w:val="20"/>
                <w:szCs w:val="20"/>
                <w:lang w:eastAsia="ru-RU"/>
              </w:rPr>
            </w:pPr>
          </w:p>
        </w:tc>
      </w:tr>
      <w:tr w:rsidR="008B7107" w:rsidRPr="008B7107" w:rsidTr="009E35E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b/>
                <w:color w:val="000000"/>
                <w:sz w:val="20"/>
                <w:szCs w:val="20"/>
                <w:lang w:eastAsia="ru-RU"/>
              </w:rPr>
            </w:pPr>
            <w:r w:rsidRPr="008B7107">
              <w:rPr>
                <w:rFonts w:ascii="Times New Roman" w:eastAsia="Times New Roman" w:hAnsi="Times New Roman" w:cs="Times New Roman"/>
                <w:b/>
                <w:i/>
                <w:iCs/>
                <w:color w:val="000000"/>
                <w:sz w:val="20"/>
                <w:szCs w:val="20"/>
                <w:lang w:eastAsia="ru-RU"/>
              </w:rPr>
              <w:t>Укомплектування штатів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after="0" w:line="240" w:lineRule="auto"/>
              <w:rPr>
                <w:rFonts w:ascii="Times New Roman" w:eastAsia="Times New Roman" w:hAnsi="Times New Roman" w:cs="Times New Roman"/>
                <w:b/>
                <w:color w:val="656565"/>
                <w:sz w:val="20"/>
                <w:szCs w:val="20"/>
                <w:lang w:eastAsia="ru-RU"/>
              </w:rPr>
            </w:pP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1. Нові працівники комплектуються переважно з навчальних закладів або ж знаходяться всередині компанії для заміщення вакантних посад</w:t>
            </w:r>
          </w:p>
        </w:tc>
        <w:tc>
          <w:tcPr>
            <w:tcW w:w="5778"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1. Працівники набираються як із навчальних закладів, так і інших компаній, досить часто переходячи з однієї компанії в іншу</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after="0" w:line="240" w:lineRule="auto"/>
              <w:rPr>
                <w:rFonts w:ascii="Times New Roman" w:eastAsia="Times New Roman" w:hAnsi="Times New Roman" w:cs="Times New Roman"/>
                <w:color w:val="656565"/>
                <w:sz w:val="20"/>
                <w:szCs w:val="20"/>
                <w:lang w:eastAsia="ru-RU"/>
              </w:rPr>
            </w:pP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2. Повільне просування по категоріях посад</w:t>
            </w:r>
          </w:p>
        </w:tc>
        <w:tc>
          <w:tcPr>
            <w:tcW w:w="5778"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2. Прагнення швидкого успіху</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after="0" w:line="240" w:lineRule="auto"/>
              <w:rPr>
                <w:rFonts w:ascii="Times New Roman" w:eastAsia="Times New Roman" w:hAnsi="Times New Roman" w:cs="Times New Roman"/>
                <w:color w:val="656565"/>
                <w:sz w:val="20"/>
                <w:szCs w:val="20"/>
                <w:lang w:eastAsia="ru-RU"/>
              </w:rPr>
            </w:pP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3. Лояльність компанії</w:t>
            </w:r>
          </w:p>
        </w:tc>
        <w:tc>
          <w:tcPr>
            <w:tcW w:w="5778"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3. Лояльність професії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after="0" w:line="240" w:lineRule="auto"/>
              <w:rPr>
                <w:rFonts w:ascii="Times New Roman" w:eastAsia="Times New Roman" w:hAnsi="Times New Roman" w:cs="Times New Roman"/>
                <w:color w:val="656565"/>
                <w:sz w:val="20"/>
                <w:szCs w:val="20"/>
                <w:lang w:eastAsia="ru-RU"/>
              </w:rPr>
            </w:pP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4. Надзвичайно рідкі оцінки виконання для нових співробітників</w:t>
            </w:r>
          </w:p>
        </w:tc>
        <w:tc>
          <w:tcPr>
            <w:tcW w:w="5778"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4. Часті оцінки виконання для нових співробітників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after="0" w:line="240" w:lineRule="auto"/>
              <w:rPr>
                <w:rFonts w:ascii="Times New Roman" w:eastAsia="Times New Roman" w:hAnsi="Times New Roman" w:cs="Times New Roman"/>
                <w:color w:val="656565"/>
                <w:sz w:val="20"/>
                <w:szCs w:val="20"/>
                <w:lang w:eastAsia="ru-RU"/>
              </w:rPr>
            </w:pP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5. Оцінка довгострокового виконання</w:t>
            </w:r>
          </w:p>
        </w:tc>
        <w:tc>
          <w:tcPr>
            <w:tcW w:w="5778"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5. Оцінка короткострокових результатів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after="0" w:line="240" w:lineRule="auto"/>
              <w:rPr>
                <w:rFonts w:ascii="Times New Roman" w:eastAsia="Times New Roman" w:hAnsi="Times New Roman" w:cs="Times New Roman"/>
                <w:color w:val="656565"/>
                <w:sz w:val="20"/>
                <w:szCs w:val="20"/>
                <w:lang w:eastAsia="ru-RU"/>
              </w:rPr>
            </w:pP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6. Просування базується на багатьох критеріях</w:t>
            </w:r>
          </w:p>
        </w:tc>
        <w:tc>
          <w:tcPr>
            <w:tcW w:w="5778"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6. Просування ґрунтується переважно на індивідуальному виконанні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after="0" w:line="240" w:lineRule="auto"/>
              <w:rPr>
                <w:rFonts w:ascii="Times New Roman" w:eastAsia="Times New Roman" w:hAnsi="Times New Roman" w:cs="Times New Roman"/>
                <w:color w:val="656565"/>
                <w:sz w:val="20"/>
                <w:szCs w:val="20"/>
                <w:lang w:eastAsia="ru-RU"/>
              </w:rPr>
            </w:pP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7. Тренінг і розвиток персоналу вважається довгостроковою інвестицією</w:t>
            </w:r>
          </w:p>
        </w:tc>
        <w:tc>
          <w:tcPr>
            <w:tcW w:w="5778"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7. Тренінг і розвиток персоналу сприймаються із сумнівом (як загроза плинності кадрів)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after="0" w:line="240" w:lineRule="auto"/>
              <w:rPr>
                <w:rFonts w:ascii="Times New Roman" w:eastAsia="Times New Roman" w:hAnsi="Times New Roman" w:cs="Times New Roman"/>
                <w:color w:val="656565"/>
                <w:sz w:val="20"/>
                <w:szCs w:val="20"/>
                <w:lang w:eastAsia="ru-RU"/>
              </w:rPr>
            </w:pP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8. Пожиттєвий найм для більшості великих компаній</w:t>
            </w:r>
          </w:p>
        </w:tc>
        <w:tc>
          <w:tcPr>
            <w:tcW w:w="5778"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8. Поширена службова невпевненість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after="0" w:line="240" w:lineRule="auto"/>
              <w:rPr>
                <w:rFonts w:ascii="Times New Roman" w:eastAsia="Times New Roman" w:hAnsi="Times New Roman" w:cs="Times New Roman"/>
                <w:color w:val="656565"/>
                <w:sz w:val="20"/>
                <w:szCs w:val="20"/>
                <w:lang w:eastAsia="ru-RU"/>
              </w:rPr>
            </w:pPr>
          </w:p>
        </w:tc>
      </w:tr>
      <w:tr w:rsidR="008B7107" w:rsidRPr="008B7107" w:rsidTr="009E35E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b/>
                <w:color w:val="000000"/>
                <w:sz w:val="20"/>
                <w:szCs w:val="20"/>
                <w:lang w:eastAsia="ru-RU"/>
              </w:rPr>
            </w:pPr>
            <w:r w:rsidRPr="008B7107">
              <w:rPr>
                <w:rFonts w:ascii="Times New Roman" w:eastAsia="Times New Roman" w:hAnsi="Times New Roman" w:cs="Times New Roman"/>
                <w:b/>
                <w:i/>
                <w:iCs/>
                <w:color w:val="000000"/>
                <w:sz w:val="20"/>
                <w:szCs w:val="20"/>
                <w:lang w:eastAsia="ru-RU"/>
              </w:rPr>
              <w:t>Керівництво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after="0" w:line="240" w:lineRule="auto"/>
              <w:rPr>
                <w:rFonts w:ascii="Times New Roman" w:eastAsia="Times New Roman" w:hAnsi="Times New Roman" w:cs="Times New Roman"/>
                <w:b/>
                <w:color w:val="656565"/>
                <w:sz w:val="20"/>
                <w:szCs w:val="20"/>
                <w:lang w:eastAsia="ru-RU"/>
              </w:rPr>
            </w:pP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lastRenderedPageBreak/>
              <w:t>1. Лідер діє як член групи</w:t>
            </w:r>
          </w:p>
        </w:tc>
        <w:tc>
          <w:tcPr>
            <w:tcW w:w="5778"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1. Лідер діє як голова групи, яка приймає рішення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after="0" w:line="240" w:lineRule="auto"/>
              <w:rPr>
                <w:rFonts w:ascii="Times New Roman" w:eastAsia="Times New Roman" w:hAnsi="Times New Roman" w:cs="Times New Roman"/>
                <w:color w:val="656565"/>
                <w:sz w:val="20"/>
                <w:szCs w:val="20"/>
                <w:lang w:eastAsia="ru-RU"/>
              </w:rPr>
            </w:pP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2. Патерналістський стиль</w:t>
            </w:r>
          </w:p>
        </w:tc>
        <w:tc>
          <w:tcPr>
            <w:tcW w:w="5778"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2. Директивний стиль (сильний, фірмовий, визначений)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after="0" w:line="240" w:lineRule="auto"/>
              <w:rPr>
                <w:rFonts w:ascii="Times New Roman" w:eastAsia="Times New Roman" w:hAnsi="Times New Roman" w:cs="Times New Roman"/>
                <w:color w:val="656565"/>
                <w:sz w:val="20"/>
                <w:szCs w:val="20"/>
                <w:lang w:eastAsia="ru-RU"/>
              </w:rPr>
            </w:pP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3. Загальні цінності, що полегшують співробітництво</w:t>
            </w:r>
          </w:p>
        </w:tc>
        <w:tc>
          <w:tcPr>
            <w:tcW w:w="5928" w:type="dxa"/>
            <w:gridSpan w:val="2"/>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3. Різні цінності, індивідуалізм інколи заважають співпраці</w:t>
            </w: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4. Уникнення конфронтації, двозначність керівництва, наголос на гармонії</w:t>
            </w:r>
          </w:p>
        </w:tc>
        <w:tc>
          <w:tcPr>
            <w:tcW w:w="5928" w:type="dxa"/>
            <w:gridSpan w:val="2"/>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4. Загальна міжособова конфронтація, наголос на ясності</w:t>
            </w: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5. Висхідні комунікації</w:t>
            </w:r>
          </w:p>
        </w:tc>
        <w:tc>
          <w:tcPr>
            <w:tcW w:w="5928" w:type="dxa"/>
            <w:gridSpan w:val="2"/>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5. Переважно нисхідні комунікації</w:t>
            </w:r>
          </w:p>
        </w:tc>
      </w:tr>
      <w:tr w:rsidR="008B7107" w:rsidRPr="008B7107" w:rsidTr="009E35EE">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b/>
                <w:color w:val="000000"/>
                <w:sz w:val="20"/>
                <w:szCs w:val="20"/>
                <w:lang w:eastAsia="ru-RU"/>
              </w:rPr>
            </w:pPr>
            <w:r w:rsidRPr="008B7107">
              <w:rPr>
                <w:rFonts w:ascii="Times New Roman" w:eastAsia="Times New Roman" w:hAnsi="Times New Roman" w:cs="Times New Roman"/>
                <w:b/>
                <w:i/>
                <w:iCs/>
                <w:color w:val="000000"/>
                <w:sz w:val="20"/>
                <w:szCs w:val="20"/>
                <w:lang w:eastAsia="ru-RU"/>
              </w:rPr>
              <w:t>Контроль</w:t>
            </w: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1. Контроль парний</w:t>
            </w:r>
          </w:p>
        </w:tc>
        <w:tc>
          <w:tcPr>
            <w:tcW w:w="5928" w:type="dxa"/>
            <w:gridSpan w:val="2"/>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1. Контроль начальника</w:t>
            </w: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2. Фокус контролю на груповому виконанні</w:t>
            </w:r>
          </w:p>
        </w:tc>
        <w:tc>
          <w:tcPr>
            <w:tcW w:w="5928" w:type="dxa"/>
            <w:gridSpan w:val="2"/>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2. Фокус контролю на індивідуальному виконанні</w:t>
            </w: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3. Порятунок іміджу</w:t>
            </w:r>
          </w:p>
        </w:tc>
        <w:tc>
          <w:tcPr>
            <w:tcW w:w="5928" w:type="dxa"/>
            <w:gridSpan w:val="2"/>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3. Встановлення провини</w:t>
            </w:r>
          </w:p>
        </w:tc>
      </w:tr>
      <w:tr w:rsidR="008B7107" w:rsidRPr="008B7107" w:rsidTr="009E35EE">
        <w:trPr>
          <w:tblCellSpacing w:w="15" w:type="dxa"/>
        </w:trPr>
        <w:tc>
          <w:tcPr>
            <w:tcW w:w="3457" w:type="dxa"/>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4. Широке використання груп контролю якості</w:t>
            </w:r>
          </w:p>
        </w:tc>
        <w:tc>
          <w:tcPr>
            <w:tcW w:w="5928" w:type="dxa"/>
            <w:gridSpan w:val="2"/>
            <w:tcBorders>
              <w:top w:val="outset" w:sz="6" w:space="0" w:color="auto"/>
              <w:left w:val="outset" w:sz="6" w:space="0" w:color="auto"/>
              <w:bottom w:val="outset" w:sz="6" w:space="0" w:color="auto"/>
              <w:right w:val="outset" w:sz="6" w:space="0" w:color="auto"/>
            </w:tcBorders>
            <w:vAlign w:val="center"/>
            <w:hideMark/>
          </w:tcPr>
          <w:p w:rsidR="008B7107" w:rsidRPr="008B7107" w:rsidRDefault="008B7107" w:rsidP="008B7107">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B7107">
              <w:rPr>
                <w:rFonts w:ascii="Times New Roman" w:eastAsia="Times New Roman" w:hAnsi="Times New Roman" w:cs="Times New Roman"/>
                <w:color w:val="000000"/>
                <w:sz w:val="20"/>
                <w:szCs w:val="20"/>
                <w:lang w:eastAsia="ru-RU"/>
              </w:rPr>
              <w:t>4. Обмежене використання груп контролю якості</w:t>
            </w:r>
          </w:p>
        </w:tc>
      </w:tr>
    </w:tbl>
    <w:p w:rsidR="008B7107" w:rsidRPr="008B7107" w:rsidRDefault="008B7107" w:rsidP="008B7107">
      <w:pPr>
        <w:spacing w:after="0" w:line="240" w:lineRule="auto"/>
        <w:jc w:val="both"/>
        <w:rPr>
          <w:rFonts w:ascii="Times New Roman" w:hAnsi="Times New Roman"/>
          <w:b/>
          <w:sz w:val="24"/>
          <w:szCs w:val="24"/>
          <w:lang w:val="uk-UA"/>
        </w:rPr>
      </w:pPr>
    </w:p>
    <w:p w:rsidR="008B7107" w:rsidRPr="008B7107" w:rsidRDefault="008B7107" w:rsidP="008B7107">
      <w:pPr>
        <w:spacing w:after="0" w:line="240" w:lineRule="auto"/>
        <w:jc w:val="both"/>
        <w:rPr>
          <w:rFonts w:ascii="Times New Roman" w:hAnsi="Times New Roman"/>
          <w:b/>
          <w:sz w:val="24"/>
          <w:szCs w:val="24"/>
          <w:lang w:val="uk-UA"/>
        </w:rPr>
      </w:pPr>
      <w:r w:rsidRPr="008B7107">
        <w:rPr>
          <w:rFonts w:ascii="Times New Roman" w:hAnsi="Times New Roman" w:cs="Times New Roman"/>
          <w:b/>
          <w:sz w:val="24"/>
          <w:szCs w:val="24"/>
          <w:lang w:val="uk-UA"/>
        </w:rPr>
        <w:t xml:space="preserve">2. </w:t>
      </w:r>
      <w:r w:rsidRPr="008B7107">
        <w:rPr>
          <w:rFonts w:ascii="Times New Roman" w:eastAsia="Calibri" w:hAnsi="Times New Roman" w:cs="Times New Roman"/>
          <w:b/>
          <w:sz w:val="24"/>
          <w:szCs w:val="24"/>
          <w:lang w:val="uk-UA"/>
        </w:rPr>
        <w:t>Європейський досвід: британський та німецький</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Англійський стиль менеджменту</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b/>
          <w:sz w:val="24"/>
          <w:szCs w:val="24"/>
          <w:shd w:val="clear" w:color="auto" w:fill="FFFFFF"/>
          <w:lang w:val="uk-UA"/>
        </w:rPr>
        <w:t>Англійський стиль менеджменту</w:t>
      </w:r>
      <w:r w:rsidRPr="008B7107">
        <w:rPr>
          <w:rFonts w:ascii="Times New Roman" w:hAnsi="Times New Roman" w:cs="Times New Roman"/>
          <w:sz w:val="24"/>
          <w:szCs w:val="24"/>
          <w:shd w:val="clear" w:color="auto" w:fill="FFFFFF"/>
          <w:lang w:val="uk-UA"/>
        </w:rPr>
        <w:t xml:space="preserve"> є основою західного стилю менеджменту Характерними ознаками західного стилю менеджменту є: </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lang w:val="uk-UA"/>
        </w:rPr>
        <w:t xml:space="preserve">1. індивідуальна відповідальність; </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lang w:val="uk-UA"/>
        </w:rPr>
        <w:t>2. самоствердження керівників окремих підрозділів на підприємстві. Учасники англійської (англо-американської) моделі управління: менеджери; власники; акціонери; урядові організації; біржі; консалтингові фірми.</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rPr>
        <w:t xml:space="preserve">Західний стиль менеджменту не допускає в якості ключового інвестора банки або інвестиційні фонди. </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b/>
          <w:sz w:val="24"/>
          <w:szCs w:val="24"/>
          <w:shd w:val="clear" w:color="auto" w:fill="FFFFFF"/>
          <w:lang w:val="uk-UA"/>
        </w:rPr>
        <w:t>Відмінні ознаки західного стилю менеджменту:</w:t>
      </w:r>
      <w:r w:rsidRPr="008B7107">
        <w:rPr>
          <w:rFonts w:ascii="Times New Roman" w:hAnsi="Times New Roman" w:cs="Times New Roman"/>
          <w:sz w:val="24"/>
          <w:szCs w:val="24"/>
          <w:shd w:val="clear" w:color="auto" w:fill="FFFFFF"/>
          <w:lang w:val="uk-UA"/>
        </w:rPr>
        <w:t xml:space="preserve"> немає відчуття відданості співробітників своєму робочому місцю; рішення приймає один керівник, без допомоги своїх підлеглих, які лише допомагають йому вибрати рішення, найчастіше на основі аналізу витрат виробництва, збуту; ділові стосунки ніколи не поєднуються з особистими.</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b/>
          <w:sz w:val="24"/>
          <w:szCs w:val="24"/>
          <w:shd w:val="clear" w:color="auto" w:fill="FFFFFF"/>
          <w:lang w:val="uk-UA"/>
        </w:rPr>
        <w:t>Переваги англійського стилю менеджменту:</w:t>
      </w:r>
      <w:r w:rsidRPr="008B7107">
        <w:rPr>
          <w:rFonts w:ascii="Times New Roman" w:hAnsi="Times New Roman" w:cs="Times New Roman"/>
          <w:sz w:val="24"/>
          <w:szCs w:val="24"/>
          <w:shd w:val="clear" w:color="auto" w:fill="FFFFFF"/>
          <w:lang w:val="uk-UA"/>
        </w:rPr>
        <w:t xml:space="preserve"> </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lang w:val="uk-UA"/>
        </w:rPr>
        <w:t xml:space="preserve">1. підвищена увага приділяється витратам виробництва (прагнення до їх постійного скорочення); </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lang w:val="uk-UA"/>
        </w:rPr>
        <w:t>2. розробка нових наукоємких виробів;</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lang w:val="uk-UA"/>
        </w:rPr>
        <w:t>3. гнучкість у використанні технологічних процесів, тобто модернізація і впровадження нових процесів відбувається досить швидко;</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lang w:val="uk-UA"/>
        </w:rPr>
        <w:t>4. особлива увага приділяється окремим деталям і тонкощам процесу виробництва;</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lang w:val="uk-UA"/>
        </w:rPr>
        <w:t>5. відносно низька ціна робочої сили.</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b/>
          <w:sz w:val="24"/>
          <w:szCs w:val="24"/>
          <w:shd w:val="clear" w:color="auto" w:fill="FFFFFF"/>
          <w:lang w:val="uk-UA"/>
        </w:rPr>
        <w:t>Великобританія</w:t>
      </w:r>
      <w:r w:rsidRPr="008B7107">
        <w:rPr>
          <w:rFonts w:ascii="Times New Roman" w:hAnsi="Times New Roman" w:cs="Times New Roman"/>
          <w:sz w:val="24"/>
          <w:szCs w:val="24"/>
          <w:shd w:val="clear" w:color="auto" w:fill="FFFFFF"/>
          <w:lang w:val="uk-UA"/>
        </w:rPr>
        <w:t xml:space="preserve"> – центр світової фінансової системи і світової торгівлі: Лондонська біржа, найбільші банки, фінансові компанії, найбільші в Європі супермаркети і численність фірмових магазинів, морські порти з інфраструктурою, сучасні транспортні і інформаційні системи. Найбільша в Великобританії фірма у сфері роботи з персоналом і організації торгівлі – фірма «</w:t>
      </w:r>
      <w:r w:rsidRPr="008B7107">
        <w:rPr>
          <w:rFonts w:ascii="Times New Roman" w:hAnsi="Times New Roman" w:cs="Times New Roman"/>
          <w:sz w:val="24"/>
          <w:szCs w:val="24"/>
          <w:shd w:val="clear" w:color="auto" w:fill="FFFFFF"/>
        </w:rPr>
        <w:t>Marks</w:t>
      </w:r>
      <w:r w:rsidRPr="008B7107">
        <w:rPr>
          <w:rFonts w:ascii="Times New Roman" w:hAnsi="Times New Roman" w:cs="Times New Roman"/>
          <w:sz w:val="24"/>
          <w:szCs w:val="24"/>
          <w:shd w:val="clear" w:color="auto" w:fill="FFFFFF"/>
          <w:lang w:val="uk-UA"/>
        </w:rPr>
        <w:t xml:space="preserve"> &amp; </w:t>
      </w:r>
      <w:r w:rsidRPr="008B7107">
        <w:rPr>
          <w:rFonts w:ascii="Times New Roman" w:hAnsi="Times New Roman" w:cs="Times New Roman"/>
          <w:sz w:val="24"/>
          <w:szCs w:val="24"/>
          <w:shd w:val="clear" w:color="auto" w:fill="FFFFFF"/>
        </w:rPr>
        <w:t>Spanser</w:t>
      </w:r>
      <w:r w:rsidRPr="008B7107">
        <w:rPr>
          <w:rFonts w:ascii="Times New Roman" w:hAnsi="Times New Roman" w:cs="Times New Roman"/>
          <w:sz w:val="24"/>
          <w:szCs w:val="24"/>
          <w:shd w:val="clear" w:color="auto" w:fill="FFFFFF"/>
          <w:lang w:val="uk-UA"/>
        </w:rPr>
        <w:t>» – заснована в 1884 році Майклом Марксом в м. Лідс.</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lang w:val="uk-UA"/>
        </w:rPr>
        <w:t xml:space="preserve">Крім того у англічан встановились більш конструктивні, ніж в Німеччині, відносини, які передбачають необхідність моральної підтримки робочих зі сторони менеджерів в процесі виробництва. </w:t>
      </w:r>
      <w:r w:rsidRPr="008B7107">
        <w:rPr>
          <w:rFonts w:ascii="Times New Roman" w:hAnsi="Times New Roman" w:cs="Times New Roman"/>
          <w:sz w:val="24"/>
          <w:szCs w:val="24"/>
          <w:shd w:val="clear" w:color="auto" w:fill="FFFFFF"/>
        </w:rPr>
        <w:t>Це сприяє збереженню в Великобританії більш тривалого робочого дня і машинного часу експлуатації обладнання</w:t>
      </w:r>
      <w:r w:rsidRPr="008B7107">
        <w:rPr>
          <w:rFonts w:ascii="Times New Roman" w:hAnsi="Times New Roman" w:cs="Times New Roman"/>
          <w:sz w:val="24"/>
          <w:szCs w:val="24"/>
          <w:shd w:val="clear" w:color="auto" w:fill="FFFFFF"/>
          <w:lang w:val="uk-UA"/>
        </w:rPr>
        <w:t xml:space="preserve">, </w:t>
      </w:r>
      <w:r w:rsidRPr="008B7107">
        <w:rPr>
          <w:rFonts w:ascii="Times New Roman" w:hAnsi="Times New Roman" w:cs="Times New Roman"/>
          <w:sz w:val="24"/>
          <w:szCs w:val="24"/>
          <w:shd w:val="clear" w:color="auto" w:fill="FFFFFF"/>
        </w:rPr>
        <w:t xml:space="preserve">ніж в Німеччині. Для англійської моделі характерним є наявність значної за масштабами і питомою вагою державної власності, здійснення державних закупок у великих розмірах, значні державні інвестиції для підтримання зайнятості і розв'язання соціальних питань. Як і за </w:t>
      </w:r>
      <w:r w:rsidRPr="008B7107">
        <w:rPr>
          <w:rFonts w:ascii="Times New Roman" w:hAnsi="Times New Roman" w:cs="Times New Roman"/>
          <w:sz w:val="24"/>
          <w:szCs w:val="24"/>
          <w:shd w:val="clear" w:color="auto" w:fill="FFFFFF"/>
          <w:lang w:val="uk-UA"/>
        </w:rPr>
        <w:t>н</w:t>
      </w:r>
      <w:r w:rsidRPr="008B7107">
        <w:rPr>
          <w:rFonts w:ascii="Times New Roman" w:hAnsi="Times New Roman" w:cs="Times New Roman"/>
          <w:sz w:val="24"/>
          <w:szCs w:val="24"/>
          <w:shd w:val="clear" w:color="auto" w:fill="FFFFFF"/>
        </w:rPr>
        <w:t>імецької моделі ринку, в рамках англійської моделі за допомогою держбюджету здійснюється вплив на структуру і об'єм пропозицій, оскільки держава регулює рівень цін, сконцентрувавши в своїх руках попит. Крім того, держбюджет заморожує інфляційні доходи, що сприяє стабілізації економіки</w:t>
      </w:r>
      <w:r w:rsidRPr="008B7107">
        <w:rPr>
          <w:rFonts w:ascii="Times New Roman" w:hAnsi="Times New Roman" w:cs="Times New Roman"/>
          <w:sz w:val="24"/>
          <w:szCs w:val="24"/>
          <w:shd w:val="clear" w:color="auto" w:fill="FFFFFF"/>
          <w:lang w:val="uk-UA"/>
        </w:rPr>
        <w:t>.</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b/>
          <w:sz w:val="24"/>
          <w:szCs w:val="24"/>
          <w:shd w:val="clear" w:color="auto" w:fill="FFFFFF"/>
        </w:rPr>
        <w:lastRenderedPageBreak/>
        <w:t>Характерною рисою англійської моделі ринку</w:t>
      </w:r>
      <w:r w:rsidRPr="008B7107">
        <w:rPr>
          <w:rFonts w:ascii="Times New Roman" w:hAnsi="Times New Roman" w:cs="Times New Roman"/>
          <w:sz w:val="24"/>
          <w:szCs w:val="24"/>
          <w:shd w:val="clear" w:color="auto" w:fill="FFFFFF"/>
        </w:rPr>
        <w:t xml:space="preserve"> є державна власність на підприємства капіталоємких і малорентабельних галузей, продукція яких суттєво впливає на рівень витрат в інших галузях народного господарства, особливо експортних. У Великобританії та інших </w:t>
      </w:r>
      <w:r w:rsidRPr="008B7107">
        <w:rPr>
          <w:rFonts w:ascii="Times New Roman" w:hAnsi="Times New Roman" w:cs="Times New Roman"/>
          <w:sz w:val="24"/>
          <w:szCs w:val="24"/>
          <w:shd w:val="clear" w:color="auto" w:fill="FFFFFF"/>
          <w:lang w:val="uk-UA"/>
        </w:rPr>
        <w:t>є</w:t>
      </w:r>
      <w:r w:rsidRPr="008B7107">
        <w:rPr>
          <w:rFonts w:ascii="Times New Roman" w:hAnsi="Times New Roman" w:cs="Times New Roman"/>
          <w:sz w:val="24"/>
          <w:szCs w:val="24"/>
          <w:shd w:val="clear" w:color="auto" w:fill="FFFFFF"/>
        </w:rPr>
        <w:t>вропейських країнах паралельно з державною системою в аграрному секторі функціонує і господарська вертикаль у вигляді галузевих спілок, об'єднань, рад, кооперативів та інших організацій, які можна розглядати як форму самоуправління комерційних структур.</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b/>
          <w:sz w:val="24"/>
          <w:szCs w:val="24"/>
          <w:shd w:val="clear" w:color="auto" w:fill="FFFFFF"/>
          <w:lang w:val="uk-UA"/>
        </w:rPr>
        <w:t>Р. Оуен</w:t>
      </w:r>
      <w:r w:rsidRPr="008B7107">
        <w:rPr>
          <w:rFonts w:ascii="Times New Roman" w:hAnsi="Times New Roman" w:cs="Times New Roman"/>
          <w:sz w:val="24"/>
          <w:szCs w:val="24"/>
          <w:shd w:val="clear" w:color="auto" w:fill="FFFFFF"/>
          <w:lang w:val="uk-UA"/>
        </w:rPr>
        <w:t xml:space="preserve"> – англійський філософ і реформатор менеджменту. Прийнято вважати, що менеджмент в його сьогоднішньому змісті, з'явився на початку </w:t>
      </w:r>
      <w:r w:rsidRPr="008B7107">
        <w:rPr>
          <w:rFonts w:ascii="Times New Roman" w:hAnsi="Times New Roman" w:cs="Times New Roman"/>
          <w:sz w:val="24"/>
          <w:szCs w:val="24"/>
          <w:shd w:val="clear" w:color="auto" w:fill="FFFFFF"/>
        </w:rPr>
        <w:t>XX</w:t>
      </w:r>
      <w:r w:rsidRPr="008B7107">
        <w:rPr>
          <w:rFonts w:ascii="Times New Roman" w:hAnsi="Times New Roman" w:cs="Times New Roman"/>
          <w:sz w:val="24"/>
          <w:szCs w:val="24"/>
          <w:shd w:val="clear" w:color="auto" w:fill="FFFFFF"/>
          <w:lang w:val="uk-UA"/>
        </w:rPr>
        <w:t xml:space="preserve"> століття, проте його науково-практичну основу заклав англійський філософ, соціаліст-утопіст Роберт Оуен (1771-1858).</w:t>
      </w:r>
    </w:p>
    <w:p w:rsidR="008B7107" w:rsidRPr="008B7107" w:rsidRDefault="008B7107" w:rsidP="008B7107">
      <w:pPr>
        <w:spacing w:after="0" w:line="240" w:lineRule="auto"/>
        <w:jc w:val="both"/>
        <w:rPr>
          <w:rFonts w:ascii="Times New Roman" w:hAnsi="Times New Roman" w:cs="Times New Roman"/>
          <w:sz w:val="24"/>
          <w:szCs w:val="24"/>
          <w:shd w:val="clear" w:color="auto" w:fill="FFFFFF"/>
        </w:rPr>
      </w:pPr>
      <w:r w:rsidRPr="008B7107">
        <w:rPr>
          <w:rFonts w:ascii="Times New Roman" w:hAnsi="Times New Roman" w:cs="Times New Roman"/>
          <w:sz w:val="24"/>
          <w:szCs w:val="24"/>
          <w:shd w:val="clear" w:color="auto" w:fill="FFFFFF"/>
        </w:rPr>
        <w:t>Син ремісника, Р. Оуен в 20 років уже був підприємцем, а в 1799 р. стає керівником великої на ті часи паперопрядильної фабрики в Нью-Ленарк</w:t>
      </w:r>
      <w:r w:rsidRPr="008B7107">
        <w:rPr>
          <w:rFonts w:ascii="Times New Roman" w:hAnsi="Times New Roman" w:cs="Times New Roman"/>
          <w:sz w:val="24"/>
          <w:szCs w:val="24"/>
          <w:shd w:val="clear" w:color="auto" w:fill="FFFFFF"/>
          <w:lang w:val="uk-UA"/>
        </w:rPr>
        <w:t>у</w:t>
      </w:r>
      <w:r w:rsidRPr="008B7107">
        <w:rPr>
          <w:rFonts w:ascii="Times New Roman" w:hAnsi="Times New Roman" w:cs="Times New Roman"/>
          <w:sz w:val="24"/>
          <w:szCs w:val="24"/>
          <w:shd w:val="clear" w:color="auto" w:fill="FFFFFF"/>
        </w:rPr>
        <w:t>, в Шотландії. Робітники на цій фабриці працювали по 14 годин на добу, але плату отримували мізерну, тому що працювали погано, нерідко крали, пиячили. Англія, на той час, переживала період промислового буму, вдосконалювались верстати, завозилось нове обладнання, будувались, відповідно до промислових потреб приміщення</w:t>
      </w:r>
      <w:r w:rsidRPr="008B7107">
        <w:rPr>
          <w:rFonts w:ascii="Times New Roman" w:hAnsi="Times New Roman" w:cs="Times New Roman"/>
          <w:sz w:val="24"/>
          <w:szCs w:val="24"/>
          <w:shd w:val="clear" w:color="auto" w:fill="FFFFFF"/>
          <w:lang w:val="uk-UA"/>
        </w:rPr>
        <w:t>, а</w:t>
      </w:r>
      <w:r w:rsidRPr="008B7107">
        <w:rPr>
          <w:rFonts w:ascii="Times New Roman" w:hAnsi="Times New Roman" w:cs="Times New Roman"/>
          <w:sz w:val="24"/>
          <w:szCs w:val="24"/>
          <w:shd w:val="clear" w:color="auto" w:fill="FFFFFF"/>
        </w:rPr>
        <w:t>ле продуктивність праці зростала дуже повільно.</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rPr>
        <w:t>Аналізуючи умови життя людей, Оуен прийшов до висновку, який зробив революційний переворот підприємництва. Одночасно з модернізацією технічних засобів, він вперше в історії виробництва звернув увагу на людей, вивчив їх психологію, бажання, потреби. Машини і обладнання, стверджував Оуен, мають дуже важливе значення у зростанні продуктивності праці, але не менш вагомим є і вміле керівництво людьми.</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rPr>
        <w:t>Оуен скоротив робочий день до 10 з половиною годин на добу, а коли фабрика тимчасово зупинилась, він пішов на небачений і нечуваний на ті часи крок</w:t>
      </w:r>
      <w:r w:rsidRPr="008B7107">
        <w:rPr>
          <w:rFonts w:ascii="Times New Roman" w:hAnsi="Times New Roman" w:cs="Times New Roman"/>
          <w:sz w:val="24"/>
          <w:szCs w:val="24"/>
          <w:shd w:val="clear" w:color="auto" w:fill="FFFFFF"/>
          <w:lang w:val="uk-UA"/>
        </w:rPr>
        <w:t xml:space="preserve"> – </w:t>
      </w:r>
      <w:r w:rsidRPr="008B7107">
        <w:rPr>
          <w:rFonts w:ascii="Times New Roman" w:hAnsi="Times New Roman" w:cs="Times New Roman"/>
          <w:sz w:val="24"/>
          <w:szCs w:val="24"/>
          <w:shd w:val="clear" w:color="auto" w:fill="FFFFFF"/>
        </w:rPr>
        <w:t>виплатив всім робітникам і службовцям за дні простою фабрики середньомісячну платню. Вперше в Англії коштом фабрики він організував школи для дітей бідняків, де юнаки вчились і займались в спортивних залах гімнастикою.</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rPr>
        <w:t>Заходи, здійснені Оуеном, дали небачені результати. По-перше, у людей з'явилось почуття власної гідності. Зникли пиятики, крадіжки, прогули; по-друге, значно зросла продуктивність праці, а з нею і доходи фабрики; по-третє, система управління на фабриці Оуена зацікавила підприємців і не тільки їх.</w:t>
      </w:r>
      <w:r w:rsidRPr="008B7107">
        <w:rPr>
          <w:rFonts w:ascii="Times New Roman" w:hAnsi="Times New Roman" w:cs="Times New Roman"/>
          <w:sz w:val="24"/>
          <w:szCs w:val="24"/>
          <w:shd w:val="clear" w:color="auto" w:fill="FFFFFF"/>
          <w:lang w:val="uk-UA"/>
        </w:rPr>
        <w:t xml:space="preserve"> </w:t>
      </w:r>
      <w:r w:rsidRPr="008B7107">
        <w:rPr>
          <w:rFonts w:ascii="Times New Roman" w:hAnsi="Times New Roman" w:cs="Times New Roman"/>
          <w:sz w:val="24"/>
          <w:szCs w:val="24"/>
          <w:shd w:val="clear" w:color="auto" w:fill="FFFFFF"/>
        </w:rPr>
        <w:t>До Оуена на екскурсію приїжджали юристи, політики, урядовці і навіть монархи. Захоплювались, хвалили автора новацій у виробничій сфері, заявляли про необхідність запровадження його досвіду на всіх підприємствах Англії і поза її межами.</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rPr>
        <w:t>Новаціями були задоволені всі, окрім Оуена.</w:t>
      </w:r>
      <w:r w:rsidRPr="008B7107">
        <w:rPr>
          <w:rFonts w:ascii="Times New Roman" w:hAnsi="Times New Roman" w:cs="Times New Roman"/>
          <w:sz w:val="24"/>
          <w:szCs w:val="24"/>
          <w:shd w:val="clear" w:color="auto" w:fill="FFFFFF"/>
          <w:lang w:val="uk-UA"/>
        </w:rPr>
        <w:t xml:space="preserve"> «</w:t>
      </w:r>
      <w:r w:rsidRPr="008B7107">
        <w:rPr>
          <w:rFonts w:ascii="Times New Roman" w:hAnsi="Times New Roman" w:cs="Times New Roman"/>
          <w:sz w:val="24"/>
          <w:szCs w:val="24"/>
          <w:shd w:val="clear" w:color="auto" w:fill="FFFFFF"/>
        </w:rPr>
        <w:t>Люди,</w:t>
      </w:r>
      <w:r w:rsidRPr="008B7107">
        <w:rPr>
          <w:rFonts w:ascii="Times New Roman" w:hAnsi="Times New Roman" w:cs="Times New Roman"/>
          <w:sz w:val="24"/>
          <w:szCs w:val="24"/>
          <w:shd w:val="clear" w:color="auto" w:fill="FFFFFF"/>
          <w:lang w:val="uk-UA"/>
        </w:rPr>
        <w:t xml:space="preserve"> – </w:t>
      </w:r>
      <w:r w:rsidRPr="008B7107">
        <w:rPr>
          <w:rFonts w:ascii="Times New Roman" w:hAnsi="Times New Roman" w:cs="Times New Roman"/>
          <w:sz w:val="24"/>
          <w:szCs w:val="24"/>
          <w:shd w:val="clear" w:color="auto" w:fill="FFFFFF"/>
        </w:rPr>
        <w:t>говорив він</w:t>
      </w:r>
      <w:r w:rsidRPr="008B7107">
        <w:rPr>
          <w:rFonts w:ascii="Times New Roman" w:hAnsi="Times New Roman" w:cs="Times New Roman"/>
          <w:sz w:val="24"/>
          <w:szCs w:val="24"/>
          <w:shd w:val="clear" w:color="auto" w:fill="FFFFFF"/>
          <w:lang w:val="uk-UA"/>
        </w:rPr>
        <w:t xml:space="preserve">, – </w:t>
      </w:r>
      <w:r w:rsidRPr="008B7107">
        <w:rPr>
          <w:rFonts w:ascii="Times New Roman" w:hAnsi="Times New Roman" w:cs="Times New Roman"/>
          <w:sz w:val="24"/>
          <w:szCs w:val="24"/>
          <w:shd w:val="clear" w:color="auto" w:fill="FFFFFF"/>
        </w:rPr>
        <w:t>задоволені мною і, в основному, тим, що я покращив їх матеріальний стан</w:t>
      </w:r>
      <w:r w:rsidRPr="008B7107">
        <w:rPr>
          <w:rFonts w:ascii="Times New Roman" w:hAnsi="Times New Roman" w:cs="Times New Roman"/>
          <w:sz w:val="24"/>
          <w:szCs w:val="24"/>
          <w:shd w:val="clear" w:color="auto" w:fill="FFFFFF"/>
          <w:lang w:val="uk-UA"/>
        </w:rPr>
        <w:t>, а</w:t>
      </w:r>
      <w:r w:rsidRPr="008B7107">
        <w:rPr>
          <w:rFonts w:ascii="Times New Roman" w:hAnsi="Times New Roman" w:cs="Times New Roman"/>
          <w:sz w:val="24"/>
          <w:szCs w:val="24"/>
          <w:shd w:val="clear" w:color="auto" w:fill="FFFFFF"/>
        </w:rPr>
        <w:t>ле вони мої раби. Слід так збудувати систему управління, щоб людина була розкута матеріально і духовно, тоді зросте не тільки продуктивність праці, але кожен відчує себе суб'єктом царства розуму і свободи</w:t>
      </w:r>
      <w:r w:rsidRPr="008B7107">
        <w:rPr>
          <w:rFonts w:ascii="Times New Roman" w:hAnsi="Times New Roman" w:cs="Times New Roman"/>
          <w:sz w:val="24"/>
          <w:szCs w:val="24"/>
          <w:shd w:val="clear" w:color="auto" w:fill="FFFFFF"/>
          <w:lang w:val="uk-UA"/>
        </w:rPr>
        <w:t>»</w:t>
      </w:r>
      <w:r w:rsidRPr="008B7107">
        <w:rPr>
          <w:rFonts w:ascii="Times New Roman" w:hAnsi="Times New Roman" w:cs="Times New Roman"/>
          <w:sz w:val="24"/>
          <w:szCs w:val="24"/>
          <w:shd w:val="clear" w:color="auto" w:fill="FFFFFF"/>
        </w:rPr>
        <w:t xml:space="preserve">. Проте це вже виходило далеко за межі розуміння і норм тогочасного суспільства, суспільства </w:t>
      </w:r>
      <w:r w:rsidRPr="008B7107">
        <w:rPr>
          <w:rFonts w:ascii="Times New Roman" w:hAnsi="Times New Roman" w:cs="Times New Roman"/>
          <w:sz w:val="24"/>
          <w:szCs w:val="24"/>
          <w:shd w:val="clear" w:color="auto" w:fill="FFFFFF"/>
          <w:lang w:val="uk-UA"/>
        </w:rPr>
        <w:t>«</w:t>
      </w:r>
      <w:r w:rsidRPr="008B7107">
        <w:rPr>
          <w:rFonts w:ascii="Times New Roman" w:hAnsi="Times New Roman" w:cs="Times New Roman"/>
          <w:sz w:val="24"/>
          <w:szCs w:val="24"/>
          <w:shd w:val="clear" w:color="auto" w:fill="FFFFFF"/>
        </w:rPr>
        <w:t>дикого</w:t>
      </w:r>
      <w:r w:rsidRPr="008B7107">
        <w:rPr>
          <w:rFonts w:ascii="Times New Roman" w:hAnsi="Times New Roman" w:cs="Times New Roman"/>
          <w:sz w:val="24"/>
          <w:szCs w:val="24"/>
          <w:shd w:val="clear" w:color="auto" w:fill="FFFFFF"/>
          <w:lang w:val="uk-UA"/>
        </w:rPr>
        <w:t>»</w:t>
      </w:r>
      <w:r w:rsidRPr="008B7107">
        <w:rPr>
          <w:rFonts w:ascii="Times New Roman" w:hAnsi="Times New Roman" w:cs="Times New Roman"/>
          <w:sz w:val="24"/>
          <w:szCs w:val="24"/>
          <w:shd w:val="clear" w:color="auto" w:fill="FFFFFF"/>
        </w:rPr>
        <w:t xml:space="preserve"> капіталізму.</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rPr>
        <w:t xml:space="preserve">В праці </w:t>
      </w:r>
      <w:r w:rsidRPr="008B7107">
        <w:rPr>
          <w:rFonts w:ascii="Times New Roman" w:hAnsi="Times New Roman" w:cs="Times New Roman"/>
          <w:sz w:val="24"/>
          <w:szCs w:val="24"/>
          <w:shd w:val="clear" w:color="auto" w:fill="FFFFFF"/>
          <w:lang w:val="uk-UA"/>
        </w:rPr>
        <w:t>«</w:t>
      </w:r>
      <w:r w:rsidRPr="008B7107">
        <w:rPr>
          <w:rFonts w:ascii="Times New Roman" w:hAnsi="Times New Roman" w:cs="Times New Roman"/>
          <w:sz w:val="24"/>
          <w:szCs w:val="24"/>
          <w:shd w:val="clear" w:color="auto" w:fill="FFFFFF"/>
        </w:rPr>
        <w:t>Новий погляд на суспільство, або досвід про формування характеру</w:t>
      </w:r>
      <w:r w:rsidRPr="008B7107">
        <w:rPr>
          <w:rFonts w:ascii="Times New Roman" w:hAnsi="Times New Roman" w:cs="Times New Roman"/>
          <w:sz w:val="24"/>
          <w:szCs w:val="24"/>
          <w:shd w:val="clear" w:color="auto" w:fill="FFFFFF"/>
          <w:lang w:val="uk-UA"/>
        </w:rPr>
        <w:t>»</w:t>
      </w:r>
      <w:r w:rsidRPr="008B7107">
        <w:rPr>
          <w:rFonts w:ascii="Times New Roman" w:hAnsi="Times New Roman" w:cs="Times New Roman"/>
          <w:sz w:val="24"/>
          <w:szCs w:val="24"/>
          <w:shd w:val="clear" w:color="auto" w:fill="FFFFFF"/>
        </w:rPr>
        <w:t xml:space="preserve"> (1812-1813), спираючись на результати, отримані в процесі управління фабрикою, Р.Оуен пише з твердим переконанням, що людину змінюють обставини. Вміння керівника підійти до неї розбудить у самого знедоленого внутрішні сили до боротьби за своє щастя. Людина ніби народжується знову, а в мудрому керівникові вона вбачає вже не володаря своєї долі, а передусім порадника, спільника, який знає значно більше, має більш широкі можливості, але це є спільник у вирішенні певних завдань, які стоять перед виробництвом. Щоб виховати таких управлінців і їх підлеглих спільників, вважав Р. Оуен, необхідно реформувати всю систему людських відносин, здійснювати виховні заходи не в масштабах певного підприємства, навчального закладу і т. д., а на рівні державної політики. </w:t>
      </w:r>
      <w:r w:rsidRPr="008B7107">
        <w:rPr>
          <w:rFonts w:ascii="Times New Roman" w:hAnsi="Times New Roman" w:cs="Times New Roman"/>
          <w:sz w:val="24"/>
          <w:szCs w:val="24"/>
          <w:shd w:val="clear" w:color="auto" w:fill="FFFFFF"/>
          <w:lang w:val="uk-UA"/>
        </w:rPr>
        <w:t>«</w:t>
      </w:r>
      <w:r w:rsidRPr="008B7107">
        <w:rPr>
          <w:rFonts w:ascii="Times New Roman" w:hAnsi="Times New Roman" w:cs="Times New Roman"/>
          <w:sz w:val="24"/>
          <w:szCs w:val="24"/>
          <w:shd w:val="clear" w:color="auto" w:fill="FFFFFF"/>
        </w:rPr>
        <w:t>Всяка держава,</w:t>
      </w:r>
      <w:r w:rsidRPr="008B7107">
        <w:rPr>
          <w:rFonts w:ascii="Times New Roman" w:hAnsi="Times New Roman" w:cs="Times New Roman"/>
          <w:sz w:val="24"/>
          <w:szCs w:val="24"/>
          <w:shd w:val="clear" w:color="auto" w:fill="FFFFFF"/>
          <w:lang w:val="uk-UA"/>
        </w:rPr>
        <w:t xml:space="preserve"> – </w:t>
      </w:r>
      <w:r w:rsidRPr="008B7107">
        <w:rPr>
          <w:rFonts w:ascii="Times New Roman" w:hAnsi="Times New Roman" w:cs="Times New Roman"/>
          <w:sz w:val="24"/>
          <w:szCs w:val="24"/>
          <w:shd w:val="clear" w:color="auto" w:fill="FFFFFF"/>
        </w:rPr>
        <w:t>писав він,</w:t>
      </w:r>
      <w:r w:rsidRPr="008B7107">
        <w:rPr>
          <w:rFonts w:ascii="Times New Roman" w:hAnsi="Times New Roman" w:cs="Times New Roman"/>
          <w:sz w:val="24"/>
          <w:szCs w:val="24"/>
          <w:shd w:val="clear" w:color="auto" w:fill="FFFFFF"/>
          <w:lang w:val="uk-UA"/>
        </w:rPr>
        <w:t xml:space="preserve"> – </w:t>
      </w:r>
      <w:r w:rsidRPr="008B7107">
        <w:rPr>
          <w:rFonts w:ascii="Times New Roman" w:hAnsi="Times New Roman" w:cs="Times New Roman"/>
          <w:sz w:val="24"/>
          <w:szCs w:val="24"/>
          <w:shd w:val="clear" w:color="auto" w:fill="FFFFFF"/>
        </w:rPr>
        <w:t>щоб бути добре керованою, повинна звернути основну увагу на виховання характеру. Краще керованою буде та держава, яка розробить найбільш досконалу систему виховання народу</w:t>
      </w:r>
      <w:r w:rsidRPr="008B7107">
        <w:rPr>
          <w:rFonts w:ascii="Times New Roman" w:hAnsi="Times New Roman" w:cs="Times New Roman"/>
          <w:sz w:val="24"/>
          <w:szCs w:val="24"/>
          <w:shd w:val="clear" w:color="auto" w:fill="FFFFFF"/>
          <w:lang w:val="uk-UA"/>
        </w:rPr>
        <w:t>»</w:t>
      </w:r>
      <w:r w:rsidRPr="008B7107">
        <w:rPr>
          <w:rFonts w:ascii="Times New Roman" w:hAnsi="Times New Roman" w:cs="Times New Roman"/>
          <w:sz w:val="24"/>
          <w:szCs w:val="24"/>
          <w:shd w:val="clear" w:color="auto" w:fill="FFFFFF"/>
        </w:rPr>
        <w:t>. Оуен рішуче вимагав від англійського парламенту, щоб той переглянув закон про бідняків. Для безробітного, вважав він, повинні бути організовані села, жителі яких би займались як землеробством, так і в промисловості. Завдяки праці в таких селах, вважав англійський мислитель, люди будуть формувати в собі раціональні погляди на життя. Зміняться і відносини між людьми. Нова суспільна організація не буде знати ні рабів, ні власників. Щоб прискорити цей процес, Р.</w:t>
      </w:r>
      <w:r w:rsidRPr="008B7107">
        <w:rPr>
          <w:rFonts w:ascii="Times New Roman" w:hAnsi="Times New Roman" w:cs="Times New Roman"/>
          <w:sz w:val="24"/>
          <w:szCs w:val="24"/>
          <w:shd w:val="clear" w:color="auto" w:fill="FFFFFF"/>
          <w:lang w:val="uk-UA"/>
        </w:rPr>
        <w:t> </w:t>
      </w:r>
      <w:r w:rsidRPr="008B7107">
        <w:rPr>
          <w:rFonts w:ascii="Times New Roman" w:hAnsi="Times New Roman" w:cs="Times New Roman"/>
          <w:sz w:val="24"/>
          <w:szCs w:val="24"/>
          <w:shd w:val="clear" w:color="auto" w:fill="FFFFFF"/>
        </w:rPr>
        <w:t>Оуен пропонував націоналізувати бідняків, щоб система виховання була одноманітною, уніфікована у всій державі. У 1817 р</w:t>
      </w:r>
      <w:r w:rsidRPr="008B7107">
        <w:rPr>
          <w:rFonts w:ascii="Times New Roman" w:hAnsi="Times New Roman" w:cs="Times New Roman"/>
          <w:sz w:val="24"/>
          <w:szCs w:val="24"/>
          <w:shd w:val="clear" w:color="auto" w:fill="FFFFFF"/>
          <w:lang w:val="uk-UA"/>
        </w:rPr>
        <w:t xml:space="preserve">оці </w:t>
      </w:r>
      <w:r w:rsidRPr="008B7107">
        <w:rPr>
          <w:rFonts w:ascii="Times New Roman" w:hAnsi="Times New Roman" w:cs="Times New Roman"/>
          <w:sz w:val="24"/>
          <w:szCs w:val="24"/>
          <w:shd w:val="clear" w:color="auto" w:fill="FFFFFF"/>
        </w:rPr>
        <w:t xml:space="preserve">Оуен навіть склав докладний кошторис стосовно побудови сіл </w:t>
      </w:r>
      <w:r w:rsidRPr="008B7107">
        <w:rPr>
          <w:rFonts w:ascii="Times New Roman" w:hAnsi="Times New Roman" w:cs="Times New Roman"/>
          <w:sz w:val="24"/>
          <w:szCs w:val="24"/>
          <w:shd w:val="clear" w:color="auto" w:fill="FFFFFF"/>
          <w:lang w:val="uk-UA"/>
        </w:rPr>
        <w:t>«</w:t>
      </w:r>
      <w:r w:rsidRPr="008B7107">
        <w:rPr>
          <w:rFonts w:ascii="Times New Roman" w:hAnsi="Times New Roman" w:cs="Times New Roman"/>
          <w:sz w:val="24"/>
          <w:szCs w:val="24"/>
          <w:shd w:val="clear" w:color="auto" w:fill="FFFFFF"/>
        </w:rPr>
        <w:t>виховного значення</w:t>
      </w:r>
      <w:r w:rsidRPr="008B7107">
        <w:rPr>
          <w:rFonts w:ascii="Times New Roman" w:hAnsi="Times New Roman" w:cs="Times New Roman"/>
          <w:sz w:val="24"/>
          <w:szCs w:val="24"/>
          <w:shd w:val="clear" w:color="auto" w:fill="FFFFFF"/>
          <w:lang w:val="uk-UA"/>
        </w:rPr>
        <w:t>»</w:t>
      </w:r>
      <w:r w:rsidRPr="008B7107">
        <w:rPr>
          <w:rFonts w:ascii="Times New Roman" w:hAnsi="Times New Roman" w:cs="Times New Roman"/>
          <w:sz w:val="24"/>
          <w:szCs w:val="24"/>
          <w:shd w:val="clear" w:color="auto" w:fill="FFFFFF"/>
        </w:rPr>
        <w:t>.</w:t>
      </w:r>
    </w:p>
    <w:p w:rsidR="008B7107" w:rsidRPr="008B7107" w:rsidRDefault="008B7107" w:rsidP="008B7107">
      <w:pPr>
        <w:spacing w:after="0" w:line="240" w:lineRule="auto"/>
        <w:jc w:val="both"/>
        <w:rPr>
          <w:rFonts w:ascii="Times New Roman" w:hAnsi="Times New Roman" w:cs="Times New Roman"/>
          <w:sz w:val="24"/>
          <w:szCs w:val="24"/>
          <w:shd w:val="clear" w:color="auto" w:fill="FFFFFF"/>
          <w:lang w:val="uk-UA"/>
        </w:rPr>
      </w:pPr>
      <w:r w:rsidRPr="008B7107">
        <w:rPr>
          <w:rFonts w:ascii="Times New Roman" w:hAnsi="Times New Roman" w:cs="Times New Roman"/>
          <w:sz w:val="24"/>
          <w:szCs w:val="24"/>
          <w:shd w:val="clear" w:color="auto" w:fill="FFFFFF"/>
          <w:lang w:val="uk-UA"/>
        </w:rPr>
        <w:lastRenderedPageBreak/>
        <w:t xml:space="preserve">У 1834 році парламент Англії змінив закон про бідняків, але далеко не в тому напрямку, як це пропонував філософ і підприємець-реформатор Оуен: бідняки, які потребували допомоги суспільства, повинні були, йти в робітничі будинки, як дві каплі подібні до каторжних домів. Вигнаний із офіційного бомонду, замовчуваний пресою, Оуен із своїми утопічними, реформістськими ідеями щодо перетворення суспільства зазнав краху, але впровадження ним теоретичних положень щодо управління людьми, які були сформовані мислителями попередніх поколінь і, зокрема Нового часу і Просвітництва, в царину практичних дій, знайшли свою пролонгацію і утвердження в самостійній науці 20 століття, яка отримала назву </w:t>
      </w:r>
      <w:r w:rsidRPr="008B7107">
        <w:rPr>
          <w:rFonts w:ascii="Times New Roman" w:hAnsi="Times New Roman" w:cs="Times New Roman"/>
          <w:b/>
          <w:sz w:val="24"/>
          <w:szCs w:val="24"/>
          <w:shd w:val="clear" w:color="auto" w:fill="FFFFFF"/>
          <w:lang w:val="uk-UA"/>
        </w:rPr>
        <w:t>менеджмент</w:t>
      </w:r>
      <w:r w:rsidRPr="008B7107">
        <w:rPr>
          <w:rFonts w:ascii="Times New Roman" w:hAnsi="Times New Roman" w:cs="Times New Roman"/>
          <w:sz w:val="24"/>
          <w:szCs w:val="24"/>
          <w:shd w:val="clear" w:color="auto" w:fill="FFFFFF"/>
          <w:lang w:val="uk-UA"/>
        </w:rPr>
        <w:t xml:space="preserve">. Отже, першим менеджером був філософ, політик і англійський підприємець-реформатор Роберт Оуен. </w:t>
      </w: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Німецький стиль менеджменту</w:t>
      </w:r>
    </w:p>
    <w:p w:rsidR="008B7107" w:rsidRPr="008B7107" w:rsidRDefault="008B7107" w:rsidP="008B7107">
      <w:pPr>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lang w:val="uk-UA"/>
        </w:rPr>
        <w:t xml:space="preserve">До закінчення Другої світової війни на підприємствах Німеччини застосовувався жорсткий авторитарний стиль управління, що було зумовлено абсолютистським військовим устроєм у державі. </w:t>
      </w:r>
      <w:r w:rsidRPr="008B7107">
        <w:rPr>
          <w:rFonts w:ascii="Times New Roman" w:hAnsi="Times New Roman" w:cs="Times New Roman"/>
          <w:sz w:val="24"/>
          <w:szCs w:val="24"/>
        </w:rPr>
        <w:t>Головним був принцип «Робити лише те, що наказано»; працівники не мали жодних прав, а лише обов'язки. З поразкою Німеччини у війні постало питання переорієнтації військових підприємств, розвитку промисловості, відбудови країни. Все це сприяло зростанню чисельності робочої сили на підприємствах, посиленню розподілу та спеціалізації праці, підвищенню кваліфікації працівників. Для забезпечення ефективної роботи підприємств потрібні були не працівники-виконавці, а кваліфіковані спеціалісти, здатні творчо підходити до вирішення проблем і відповідати за свої рішення.</w:t>
      </w:r>
    </w:p>
    <w:p w:rsidR="008B7107" w:rsidRPr="008B7107" w:rsidRDefault="008B7107" w:rsidP="008B7107">
      <w:pPr>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rPr>
        <w:t xml:space="preserve">На цих засадах </w:t>
      </w:r>
      <w:r w:rsidRPr="008B7107">
        <w:rPr>
          <w:rFonts w:ascii="Times New Roman" w:hAnsi="Times New Roman" w:cs="Times New Roman"/>
          <w:b/>
          <w:sz w:val="24"/>
          <w:szCs w:val="24"/>
        </w:rPr>
        <w:t>виникла німецька система «смертних гріхів» Вольфганга Хоєра</w:t>
      </w:r>
      <w:r w:rsidRPr="008B7107">
        <w:rPr>
          <w:rFonts w:ascii="Times New Roman" w:hAnsi="Times New Roman" w:cs="Times New Roman"/>
          <w:sz w:val="24"/>
          <w:szCs w:val="24"/>
        </w:rPr>
        <w:t>, побудована на принципах відхилення неправомірних та неефективних дій. Передусім вона зобов'язувала керівників уникати таких помилок:</w:t>
      </w:r>
    </w:p>
    <w:p w:rsidR="008B7107" w:rsidRPr="008B7107" w:rsidRDefault="008B7107" w:rsidP="008B7107">
      <w:pPr>
        <w:numPr>
          <w:ilvl w:val="0"/>
          <w:numId w:val="70"/>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відмовлятися від особистої відповідальності;</w:t>
      </w:r>
    </w:p>
    <w:p w:rsidR="008B7107" w:rsidRPr="008B7107" w:rsidRDefault="008B7107" w:rsidP="008B7107">
      <w:pPr>
        <w:numPr>
          <w:ilvl w:val="0"/>
          <w:numId w:val="70"/>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перешкоджати підвищенню кваліфікації та розвитку талантів підлеглих;</w:t>
      </w:r>
    </w:p>
    <w:p w:rsidR="008B7107" w:rsidRPr="008B7107" w:rsidRDefault="008B7107" w:rsidP="008B7107">
      <w:pPr>
        <w:numPr>
          <w:ilvl w:val="0"/>
          <w:numId w:val="70"/>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здійснювати тиск на підлеглих;</w:t>
      </w:r>
    </w:p>
    <w:p w:rsidR="008B7107" w:rsidRPr="008B7107" w:rsidRDefault="008B7107" w:rsidP="008B7107">
      <w:pPr>
        <w:numPr>
          <w:ilvl w:val="0"/>
          <w:numId w:val="70"/>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ставати на неправильні позиції;</w:t>
      </w:r>
    </w:p>
    <w:p w:rsidR="008B7107" w:rsidRPr="008B7107" w:rsidRDefault="008B7107" w:rsidP="008B7107">
      <w:pPr>
        <w:numPr>
          <w:ilvl w:val="0"/>
          <w:numId w:val="70"/>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забувати про важливість прибутку;</w:t>
      </w:r>
    </w:p>
    <w:p w:rsidR="008B7107" w:rsidRPr="008B7107" w:rsidRDefault="008B7107" w:rsidP="008B7107">
      <w:pPr>
        <w:numPr>
          <w:ilvl w:val="0"/>
          <w:numId w:val="70"/>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керувати всіма підлеглими однаково;</w:t>
      </w:r>
    </w:p>
    <w:p w:rsidR="008B7107" w:rsidRPr="008B7107" w:rsidRDefault="008B7107" w:rsidP="008B7107">
      <w:pPr>
        <w:numPr>
          <w:ilvl w:val="0"/>
          <w:numId w:val="70"/>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зосереджуватися не на цілях, а на проблемах;</w:t>
      </w:r>
    </w:p>
    <w:p w:rsidR="008B7107" w:rsidRPr="008B7107" w:rsidRDefault="008B7107" w:rsidP="008B7107">
      <w:pPr>
        <w:numPr>
          <w:ilvl w:val="0"/>
          <w:numId w:val="70"/>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бути начальником, а не товаришем;</w:t>
      </w:r>
    </w:p>
    <w:p w:rsidR="008B7107" w:rsidRPr="008B7107" w:rsidRDefault="008B7107" w:rsidP="008B7107">
      <w:pPr>
        <w:numPr>
          <w:ilvl w:val="0"/>
          <w:numId w:val="70"/>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не дотримуватись загальних правил;</w:t>
      </w:r>
    </w:p>
    <w:p w:rsidR="008B7107" w:rsidRPr="008B7107" w:rsidRDefault="008B7107" w:rsidP="008B7107">
      <w:pPr>
        <w:numPr>
          <w:ilvl w:val="0"/>
          <w:numId w:val="70"/>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вичитувати співробітників;</w:t>
      </w:r>
    </w:p>
    <w:p w:rsidR="008B7107" w:rsidRPr="008B7107" w:rsidRDefault="008B7107" w:rsidP="008B7107">
      <w:pPr>
        <w:numPr>
          <w:ilvl w:val="0"/>
          <w:numId w:val="70"/>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допускати неувагу;</w:t>
      </w:r>
    </w:p>
    <w:p w:rsidR="008B7107" w:rsidRPr="008B7107" w:rsidRDefault="008B7107" w:rsidP="008B7107">
      <w:pPr>
        <w:numPr>
          <w:ilvl w:val="0"/>
          <w:numId w:val="70"/>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високо оцінювати роботу тільки кращих працівників;</w:t>
      </w:r>
    </w:p>
    <w:p w:rsidR="008B7107" w:rsidRPr="008B7107" w:rsidRDefault="008B7107" w:rsidP="008B7107">
      <w:pPr>
        <w:numPr>
          <w:ilvl w:val="0"/>
          <w:numId w:val="70"/>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маніпулювати людьми.</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rPr>
        <w:t xml:space="preserve">Паралельно під керівництвом Р. Хена в Академії управлінських кадрів у Бад-Гарцбурзі розроблялась </w:t>
      </w:r>
      <w:r w:rsidRPr="008B7107">
        <w:rPr>
          <w:rFonts w:ascii="Times New Roman" w:hAnsi="Times New Roman" w:cs="Times New Roman"/>
          <w:b/>
          <w:sz w:val="24"/>
          <w:szCs w:val="24"/>
        </w:rPr>
        <w:t>модель управління — «модель Гарцбурга»</w:t>
      </w:r>
      <w:r w:rsidRPr="008B7107">
        <w:rPr>
          <w:rFonts w:ascii="Times New Roman" w:hAnsi="Times New Roman" w:cs="Times New Roman"/>
          <w:sz w:val="24"/>
          <w:szCs w:val="24"/>
        </w:rPr>
        <w:t xml:space="preserve">. </w:t>
      </w:r>
      <w:r w:rsidRPr="008B7107">
        <w:rPr>
          <w:rFonts w:ascii="Times New Roman" w:hAnsi="Times New Roman" w:cs="Times New Roman"/>
          <w:sz w:val="24"/>
          <w:szCs w:val="24"/>
          <w:lang w:val="uk-UA"/>
        </w:rPr>
        <w:t>Ї</w:t>
      </w:r>
      <w:r w:rsidRPr="008B7107">
        <w:rPr>
          <w:rFonts w:ascii="Times New Roman" w:hAnsi="Times New Roman" w:cs="Times New Roman"/>
          <w:sz w:val="24"/>
          <w:szCs w:val="24"/>
        </w:rPr>
        <w:t>ї запровадження на підприємствах Німеччини дало високі результати. Згідно з цією моделлю головним завданням у плануванні є визначення цілей та встановлення конкретних завдань працівникам підприємства. Цю функцію покладали на керівників підприємств або консультаційні ради. Особливу роль відводилося в «моделі Гарцбурга» організуванню, під час якого формувались високі вимоги до працівників підприємств, які фіксувались у посадових інструкціях. Згідно з принципами моделі кожен працівник повинен діяти самостійно в межах своїх повноважень, які відповідають посадовим обов'язкам та функціям. Наслідком цього є заборона оберненого делегування (часткове або повне перекладання виконання завдань і відповідальності працівником на керівника) та делегування повноважень іншій особі, яка не має права виконувати делеговані завдання відповідно до своєї посади. Обернене делегування може зумовлюватись невпевненістю працівника у своїх силах, боязню брати відповідальність за виконання складного завдання, приймати рішення, бажанням перестрахувати свої рішення згодою та допомогою керівника. Обернене делегування легалізоване авторитарним стилем керівництва, за якого підлеглий зобов'язаний узгоджувати всі свої дії та рішення з керівником. «Модель Гарцбурга» базується на принципі делегування відповідальності кожній посаді, що виявляє здатність працівника самостійно діяти та приймати рішення відповідно до посади. Тому застосування працівником оберненого делегування розцінюється як некомпетентність та невідповідність займаній посаді. Проте працівники зобов'язані консультувати свого керівника при виникненні певних обставин:</w:t>
      </w:r>
    </w:p>
    <w:p w:rsidR="008B7107" w:rsidRPr="008B7107" w:rsidRDefault="008B7107" w:rsidP="008B7107">
      <w:pPr>
        <w:numPr>
          <w:ilvl w:val="0"/>
          <w:numId w:val="66"/>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t>за необхідності керівнику прийняти рішення, що стосується сфери діяльності працівника;</w:t>
      </w:r>
    </w:p>
    <w:p w:rsidR="008B7107" w:rsidRPr="008B7107" w:rsidRDefault="008B7107" w:rsidP="008B7107">
      <w:pPr>
        <w:numPr>
          <w:ilvl w:val="0"/>
          <w:numId w:val="66"/>
        </w:numPr>
        <w:spacing w:after="0" w:line="240" w:lineRule="auto"/>
        <w:ind w:left="0" w:firstLine="284"/>
        <w:contextualSpacing/>
        <w:jc w:val="both"/>
        <w:rPr>
          <w:rFonts w:ascii="Times New Roman" w:hAnsi="Times New Roman" w:cs="Times New Roman"/>
          <w:sz w:val="24"/>
          <w:szCs w:val="24"/>
        </w:rPr>
      </w:pPr>
      <w:r w:rsidRPr="008B7107">
        <w:rPr>
          <w:rFonts w:ascii="Times New Roman" w:hAnsi="Times New Roman" w:cs="Times New Roman"/>
          <w:sz w:val="24"/>
          <w:szCs w:val="24"/>
        </w:rPr>
        <w:lastRenderedPageBreak/>
        <w:t>якщо керівник поінформований про наявність спеціальних знань і досвіду за проблемою, що вирішується, хоча сфера діяльності працівника на підприємстві може бути зовсім іншою.</w:t>
      </w:r>
    </w:p>
    <w:p w:rsidR="008B7107" w:rsidRPr="008B7107" w:rsidRDefault="008B7107" w:rsidP="008B7107">
      <w:pPr>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rPr>
        <w:t>Консультування поширюється не лише на сферу діяльності, а й на питання, що стосуються управління. Якщо за авторитарного стилю керівництва консультування вважалося принизливим, оскільки формально підривало авторитет управлінця, який «усе знає та усе вміє, не потребуючи жодних порад», то за демократичного, ліберального стилів, на яких базується «модель Гарцбурга», механізм консультування розширює можливості управління, оскільки передбачає висунення альтернативних пропозицій, аналіз різноспрямованих аргументів, обмін думками, пропонування варіантів рішень. Воно сприяє підвищенню самооцінки працівників, посилює їх віру у власні сили, що впливає на продуктивність праці.</w:t>
      </w:r>
    </w:p>
    <w:p w:rsidR="008B7107" w:rsidRPr="008B7107" w:rsidRDefault="008B7107" w:rsidP="008B7107">
      <w:pPr>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rPr>
        <w:t>Однак механізм консультування є конструктивним лише тоді, коли на працівника покладено рівноцінну відповідальність за прийняте рішення; якщо він володіє достатньою для прийняття рішення інформацією, якщо його думка не залежить від ставлення до змісту інформації керівника, який має бути зацікавленим в отриманні об'єктивних професійних порад. Справжнє консультування повинно базуватись на внутрішній переконаності його учасників у доцільності цього процесу.</w:t>
      </w:r>
    </w:p>
    <w:p w:rsidR="008B7107" w:rsidRPr="008B7107" w:rsidRDefault="008B7107" w:rsidP="008B7107">
      <w:pPr>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rPr>
        <w:t>«Модель Гарцбурга» передбачає формування і реалізацію в організаціях механізму колегіального співробітництва, що визначає засади взаємодії працівників, які пов'язані між собою завданнями та повноваженнями, але без взаємопідпорядкування. При цьому кожен працівник за власною ініціативою інформує своїх колег та зацікавлених працівників підприємства про всі завдання, що виконуються на його ділянці роботи. Така модель базується в основному на горизонтальній інформації.</w:t>
      </w:r>
    </w:p>
    <w:p w:rsidR="008B7107" w:rsidRPr="008B7107" w:rsidRDefault="008B7107" w:rsidP="008B7107">
      <w:pPr>
        <w:spacing w:after="0" w:line="240" w:lineRule="auto"/>
        <w:jc w:val="both"/>
        <w:rPr>
          <w:rFonts w:ascii="Times New Roman" w:hAnsi="Times New Roman" w:cs="Times New Roman"/>
          <w:b/>
          <w:sz w:val="24"/>
          <w:szCs w:val="24"/>
        </w:rPr>
      </w:pPr>
      <w:r w:rsidRPr="008B7107">
        <w:rPr>
          <w:rFonts w:ascii="Times New Roman" w:hAnsi="Times New Roman" w:cs="Times New Roman"/>
          <w:b/>
          <w:sz w:val="24"/>
          <w:szCs w:val="24"/>
        </w:rPr>
        <w:t>«Модель Гарцбурга» відіграє важливу мотиваційну роль, яка знаходить свій вияв у таких аспектах:</w:t>
      </w:r>
    </w:p>
    <w:p w:rsidR="008B7107" w:rsidRPr="008B7107" w:rsidRDefault="008B7107" w:rsidP="008B7107">
      <w:pPr>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rPr>
        <w:t>1. Можливість самореалізації та забезпечення самостійності працівників на певних робочих місцях під час виконання конкретних робіт.</w:t>
      </w:r>
    </w:p>
    <w:p w:rsidR="008B7107" w:rsidRPr="008B7107" w:rsidRDefault="008B7107" w:rsidP="008B7107">
      <w:pPr>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rPr>
        <w:t>2. Оцінювання індивідуального внеску кожного працівника (чим кращі результати працівника, тим більші його шанси на просування, отримання фінансової винагороди).</w:t>
      </w:r>
    </w:p>
    <w:p w:rsidR="008B7107" w:rsidRPr="008B7107" w:rsidRDefault="008B7107" w:rsidP="008B7107">
      <w:pPr>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rPr>
        <w:t>3. Свобода у прийнятті рішень відповідно до наданих повноважень.</w:t>
      </w:r>
    </w:p>
    <w:p w:rsidR="008B7107" w:rsidRPr="008B7107" w:rsidRDefault="008B7107" w:rsidP="008B7107">
      <w:pPr>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rPr>
        <w:t>4. Можливості творчого розвитку.</w:t>
      </w:r>
    </w:p>
    <w:p w:rsidR="008B7107" w:rsidRPr="008B7107" w:rsidRDefault="008B7107" w:rsidP="008B7107">
      <w:pPr>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rPr>
        <w:t>5. Застосування консультаційного механізму, завдяки якому працівники беруть участь у прийнятті рішень, що дає їм змогу виявити власні знання, досвід, навички і на цій основі підвищує самооцінку та самоповагу.</w:t>
      </w:r>
    </w:p>
    <w:p w:rsidR="008B7107" w:rsidRPr="008B7107" w:rsidRDefault="008B7107" w:rsidP="008B7107">
      <w:pPr>
        <w:spacing w:after="0" w:line="240" w:lineRule="auto"/>
        <w:jc w:val="both"/>
        <w:rPr>
          <w:rFonts w:ascii="Times New Roman" w:hAnsi="Times New Roman" w:cs="Times New Roman"/>
          <w:sz w:val="24"/>
          <w:szCs w:val="24"/>
        </w:rPr>
      </w:pPr>
      <w:r w:rsidRPr="008B7107">
        <w:rPr>
          <w:rFonts w:ascii="Times New Roman" w:hAnsi="Times New Roman" w:cs="Times New Roman"/>
          <w:sz w:val="24"/>
          <w:szCs w:val="24"/>
        </w:rPr>
        <w:t>6. Застосування колегіального співробітництва, що задовольняє потреби працівників у повазі, спілкуванні, взаємодопомозі та причетності тощо.</w:t>
      </w:r>
    </w:p>
    <w:p w:rsidR="008B7107" w:rsidRPr="008B7107" w:rsidRDefault="008B7107" w:rsidP="008B7107">
      <w:pPr>
        <w:spacing w:after="0" w:line="240" w:lineRule="auto"/>
        <w:jc w:val="both"/>
        <w:textAlignment w:val="top"/>
        <w:rPr>
          <w:rFonts w:ascii="Times New Roman" w:hAnsi="Times New Roman" w:cs="Times New Roman"/>
          <w:sz w:val="24"/>
          <w:szCs w:val="24"/>
          <w:lang w:val="uk-UA"/>
        </w:rPr>
      </w:pPr>
      <w:r w:rsidRPr="008B7107">
        <w:rPr>
          <w:rFonts w:ascii="Times New Roman" w:hAnsi="Times New Roman" w:cs="Times New Roman"/>
          <w:sz w:val="24"/>
          <w:szCs w:val="24"/>
        </w:rPr>
        <w:t xml:space="preserve">За основу контролювання більшість німецьких підприємств взяла </w:t>
      </w:r>
      <w:r w:rsidRPr="008B7107">
        <w:rPr>
          <w:rFonts w:ascii="Times New Roman" w:hAnsi="Times New Roman" w:cs="Times New Roman"/>
          <w:b/>
          <w:sz w:val="24"/>
          <w:szCs w:val="24"/>
        </w:rPr>
        <w:t>систему критеріїв трудової ефективності</w:t>
      </w:r>
      <w:r w:rsidRPr="008B7107">
        <w:rPr>
          <w:rFonts w:ascii="Times New Roman" w:hAnsi="Times New Roman" w:cs="Times New Roman"/>
          <w:sz w:val="24"/>
          <w:szCs w:val="24"/>
        </w:rPr>
        <w:t>, до яких належать:</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здатність до адаптацій та освоєння нового;</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кількість, якість, інтенсивність та складність роботи;</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ритмічність, своєчасність і темп роботи;</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дотримання установлених норм, стандартів, інструкцій, правил;</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оволодіння управлінськими навиками;</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дисциплінованість та наполегливість;</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рівень підготовки до самостійної роботи;</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кваліфікація та професійна придатність;</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ініціативність, активність та енергійність;</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схильність до контактів;</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дотримання порядку на робочому місці;</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володіння іноземними мовами;</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відповідальність;</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вміння вести переговори;</w:t>
      </w:r>
    </w:p>
    <w:p w:rsidR="008B7107" w:rsidRPr="008B7107" w:rsidRDefault="008B7107" w:rsidP="008B7107">
      <w:pPr>
        <w:numPr>
          <w:ilvl w:val="0"/>
          <w:numId w:val="67"/>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манера поведінки з підлеглими, колегами, керівниками, клієнтами тощо.</w:t>
      </w:r>
    </w:p>
    <w:p w:rsidR="008B7107" w:rsidRPr="008B7107" w:rsidRDefault="008B7107" w:rsidP="008B7107">
      <w:pPr>
        <w:spacing w:after="0" w:line="240" w:lineRule="auto"/>
        <w:jc w:val="both"/>
        <w:textAlignment w:val="top"/>
        <w:rPr>
          <w:rFonts w:ascii="Times New Roman" w:hAnsi="Times New Roman" w:cs="Times New Roman"/>
          <w:b/>
          <w:sz w:val="24"/>
          <w:szCs w:val="24"/>
        </w:rPr>
      </w:pPr>
      <w:r w:rsidRPr="008B7107">
        <w:rPr>
          <w:rFonts w:ascii="Times New Roman" w:hAnsi="Times New Roman" w:cs="Times New Roman"/>
          <w:b/>
          <w:sz w:val="24"/>
          <w:szCs w:val="24"/>
        </w:rPr>
        <w:t>Контролювання на німецьких підприємствах охоплює такі етапи:</w:t>
      </w:r>
    </w:p>
    <w:p w:rsidR="008B7107" w:rsidRPr="008B7107" w:rsidRDefault="008B7107" w:rsidP="008B7107">
      <w:pPr>
        <w:spacing w:after="0" w:line="240" w:lineRule="auto"/>
        <w:jc w:val="both"/>
        <w:textAlignment w:val="top"/>
        <w:rPr>
          <w:rFonts w:ascii="Times New Roman" w:hAnsi="Times New Roman" w:cs="Times New Roman"/>
          <w:sz w:val="24"/>
          <w:szCs w:val="24"/>
        </w:rPr>
      </w:pPr>
      <w:r w:rsidRPr="008B7107">
        <w:rPr>
          <w:rFonts w:ascii="Times New Roman" w:hAnsi="Times New Roman" w:cs="Times New Roman"/>
          <w:sz w:val="24"/>
          <w:szCs w:val="24"/>
        </w:rPr>
        <w:t>1. Оцінювання й аналіз ситуації, проблем, умов, чинників.</w:t>
      </w:r>
    </w:p>
    <w:p w:rsidR="008B7107" w:rsidRPr="008B7107" w:rsidRDefault="008B7107" w:rsidP="008B7107">
      <w:pPr>
        <w:spacing w:after="0" w:line="240" w:lineRule="auto"/>
        <w:jc w:val="both"/>
        <w:textAlignment w:val="top"/>
        <w:rPr>
          <w:rFonts w:ascii="Times New Roman" w:hAnsi="Times New Roman" w:cs="Times New Roman"/>
          <w:sz w:val="24"/>
          <w:szCs w:val="24"/>
        </w:rPr>
      </w:pPr>
      <w:r w:rsidRPr="008B7107">
        <w:rPr>
          <w:rFonts w:ascii="Times New Roman" w:hAnsi="Times New Roman" w:cs="Times New Roman"/>
          <w:sz w:val="24"/>
          <w:szCs w:val="24"/>
        </w:rPr>
        <w:t>2. Порівняння реального та бажаного стану речей, виявлення відхилень, недоліків, збоїв.</w:t>
      </w:r>
    </w:p>
    <w:p w:rsidR="008B7107" w:rsidRPr="008B7107" w:rsidRDefault="008B7107" w:rsidP="008B7107">
      <w:pPr>
        <w:spacing w:after="0" w:line="240" w:lineRule="auto"/>
        <w:jc w:val="both"/>
        <w:textAlignment w:val="top"/>
        <w:rPr>
          <w:rFonts w:ascii="Times New Roman" w:hAnsi="Times New Roman" w:cs="Times New Roman"/>
          <w:sz w:val="24"/>
          <w:szCs w:val="24"/>
        </w:rPr>
      </w:pPr>
      <w:r w:rsidRPr="008B7107">
        <w:rPr>
          <w:rFonts w:ascii="Times New Roman" w:hAnsi="Times New Roman" w:cs="Times New Roman"/>
          <w:sz w:val="24"/>
          <w:szCs w:val="24"/>
        </w:rPr>
        <w:t>3. Встановлення стандартів і норм для сфери управління.</w:t>
      </w:r>
    </w:p>
    <w:p w:rsidR="008B7107" w:rsidRPr="008B7107" w:rsidRDefault="008B7107" w:rsidP="008B7107">
      <w:pPr>
        <w:spacing w:after="0" w:line="240" w:lineRule="auto"/>
        <w:jc w:val="both"/>
        <w:textAlignment w:val="top"/>
        <w:rPr>
          <w:rFonts w:ascii="Times New Roman" w:hAnsi="Times New Roman" w:cs="Times New Roman"/>
          <w:sz w:val="24"/>
          <w:szCs w:val="24"/>
        </w:rPr>
      </w:pPr>
      <w:r w:rsidRPr="008B7107">
        <w:rPr>
          <w:rFonts w:ascii="Times New Roman" w:hAnsi="Times New Roman" w:cs="Times New Roman"/>
          <w:sz w:val="24"/>
          <w:szCs w:val="24"/>
        </w:rPr>
        <w:lastRenderedPageBreak/>
        <w:t>4. Урахування пояснень працівника щодо ситуації, яка склалась, його мотивів поведінки, дій тощо.</w:t>
      </w:r>
    </w:p>
    <w:p w:rsidR="008B7107" w:rsidRPr="008B7107" w:rsidRDefault="008B7107" w:rsidP="008B7107">
      <w:pPr>
        <w:spacing w:after="0" w:line="240" w:lineRule="auto"/>
        <w:jc w:val="both"/>
        <w:textAlignment w:val="top"/>
        <w:rPr>
          <w:rFonts w:ascii="Times New Roman" w:hAnsi="Times New Roman" w:cs="Times New Roman"/>
          <w:sz w:val="24"/>
          <w:szCs w:val="24"/>
        </w:rPr>
      </w:pPr>
      <w:r w:rsidRPr="008B7107">
        <w:rPr>
          <w:rFonts w:ascii="Times New Roman" w:hAnsi="Times New Roman" w:cs="Times New Roman"/>
          <w:sz w:val="24"/>
          <w:szCs w:val="24"/>
        </w:rPr>
        <w:t xml:space="preserve">За «моделлю Гарцбурга» ієрархічна структура управління організацією не дає можливості проконтролювати всіх працівників. Тому, як правило, увага акцентується на здійсненні вибіркового неочікуваного контролю та контролю роботи безпосередніх підлеглих. </w:t>
      </w:r>
      <w:r w:rsidRPr="008B7107">
        <w:rPr>
          <w:rFonts w:ascii="Times New Roman" w:hAnsi="Times New Roman" w:cs="Times New Roman"/>
          <w:b/>
          <w:sz w:val="24"/>
          <w:szCs w:val="24"/>
        </w:rPr>
        <w:t>Контролювання є функцією менеджменту, яка не підлягає делегуванню.</w:t>
      </w:r>
      <w:r w:rsidRPr="008B7107">
        <w:rPr>
          <w:rFonts w:ascii="Times New Roman" w:hAnsi="Times New Roman" w:cs="Times New Roman"/>
          <w:sz w:val="24"/>
          <w:szCs w:val="24"/>
        </w:rPr>
        <w:t xml:space="preserve"> Завдання контролю полягає в оцінюванні дій підлеглих у конкретних ситуаціях на засадах принципів справедливості, відкритості та об'єктивності, а не у виявленні помилок. За таких умов контроль допомагає працівнику зорієнтуватись у певній ситуації та вирішити свої проблеми. Однак багато керівників не виконують своїх контрольних функцій, що спричинено їх боязню сперечатися з підлеглими, виявити свою некомпетентність з окремих питань, стати непопулярним серед підлеглих, невпевненістю у собі, невмінням лаконічно висловлювати думки й зауваження, відсутністю знань щодо технології контролювання, низькою професійністю, а також завантаженістю різноманітними поточними справами.</w:t>
      </w:r>
    </w:p>
    <w:p w:rsidR="008B7107" w:rsidRPr="008B7107" w:rsidRDefault="008B7107" w:rsidP="008B7107">
      <w:pPr>
        <w:spacing w:after="0" w:line="240" w:lineRule="auto"/>
        <w:jc w:val="both"/>
        <w:textAlignment w:val="top"/>
        <w:rPr>
          <w:rFonts w:ascii="Times New Roman" w:hAnsi="Times New Roman" w:cs="Times New Roman"/>
          <w:b/>
          <w:sz w:val="24"/>
          <w:szCs w:val="24"/>
        </w:rPr>
      </w:pPr>
      <w:r w:rsidRPr="008B7107">
        <w:rPr>
          <w:rFonts w:ascii="Times New Roman" w:hAnsi="Times New Roman" w:cs="Times New Roman"/>
          <w:b/>
          <w:sz w:val="24"/>
          <w:szCs w:val="24"/>
        </w:rPr>
        <w:t>Оскільки «модель Гарцбурга» базується на делегуванні повноважень і чіткому функціональному розподілі, особливе значення в ній відіграють такі методи мене</w:t>
      </w:r>
      <w:r w:rsidRPr="008B7107">
        <w:rPr>
          <w:rFonts w:ascii="Times New Roman" w:hAnsi="Times New Roman" w:cs="Times New Roman"/>
          <w:b/>
          <w:sz w:val="24"/>
          <w:szCs w:val="24"/>
          <w:lang w:val="uk-UA"/>
        </w:rPr>
        <w:t>д</w:t>
      </w:r>
      <w:r w:rsidRPr="008B7107">
        <w:rPr>
          <w:rFonts w:ascii="Times New Roman" w:hAnsi="Times New Roman" w:cs="Times New Roman"/>
          <w:b/>
          <w:sz w:val="24"/>
          <w:szCs w:val="24"/>
        </w:rPr>
        <w:t>жменту:</w:t>
      </w:r>
    </w:p>
    <w:p w:rsidR="008B7107" w:rsidRPr="008B7107" w:rsidRDefault="008B7107" w:rsidP="008B7107">
      <w:pPr>
        <w:numPr>
          <w:ilvl w:val="0"/>
          <w:numId w:val="68"/>
        </w:numPr>
        <w:tabs>
          <w:tab w:val="left" w:pos="284"/>
        </w:tabs>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посадові інструкції та положення;</w:t>
      </w:r>
    </w:p>
    <w:p w:rsidR="008B7107" w:rsidRPr="008B7107" w:rsidRDefault="008B7107" w:rsidP="008B7107">
      <w:pPr>
        <w:numPr>
          <w:ilvl w:val="0"/>
          <w:numId w:val="68"/>
        </w:numPr>
        <w:tabs>
          <w:tab w:val="left" w:pos="284"/>
        </w:tabs>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регламенти управління.</w:t>
      </w:r>
    </w:p>
    <w:p w:rsidR="008B7107" w:rsidRPr="008B7107" w:rsidRDefault="008B7107" w:rsidP="008B7107">
      <w:pPr>
        <w:spacing w:after="0" w:line="240" w:lineRule="auto"/>
        <w:jc w:val="both"/>
        <w:textAlignment w:val="top"/>
        <w:rPr>
          <w:rFonts w:ascii="Times New Roman" w:hAnsi="Times New Roman" w:cs="Times New Roman"/>
          <w:sz w:val="24"/>
          <w:szCs w:val="24"/>
        </w:rPr>
      </w:pPr>
      <w:r w:rsidRPr="008B7107">
        <w:rPr>
          <w:rFonts w:ascii="Times New Roman" w:hAnsi="Times New Roman" w:cs="Times New Roman"/>
          <w:sz w:val="24"/>
          <w:szCs w:val="24"/>
        </w:rPr>
        <w:t>Стандарти і механізми делегування відповідальності та консультування передбачають створення умов для конструктивного спілкування й можливостей вільного висловлення критичних зауважень. При цьому важливими елементами механізму колегіального співробітництва є горизонтальна інформація, обопільне інформування, можливість попросити та дати пораду, а також самокоординація. Горизонтальна інформація сприяє швидкому ознайомленню посадових осіб з необхідними даними для запобігання дублюванню функцій на різних ділянках робіт та забезпечення координації в різних сферах діяльності підприємства. Стосується вона лише тих процесів у межах посадових повноважень однієї особи, з якими повинна ознайомитись інша посадова особа для вико¬нання її безпосередніх функцій.</w:t>
      </w:r>
    </w:p>
    <w:p w:rsidR="008B7107" w:rsidRPr="008B7107" w:rsidRDefault="008B7107" w:rsidP="008B7107">
      <w:pPr>
        <w:spacing w:after="0" w:line="240" w:lineRule="auto"/>
        <w:jc w:val="both"/>
        <w:textAlignment w:val="top"/>
        <w:rPr>
          <w:rFonts w:ascii="Times New Roman" w:hAnsi="Times New Roman" w:cs="Times New Roman"/>
          <w:sz w:val="24"/>
          <w:szCs w:val="24"/>
        </w:rPr>
      </w:pPr>
      <w:r w:rsidRPr="008B7107">
        <w:rPr>
          <w:rFonts w:ascii="Times New Roman" w:hAnsi="Times New Roman" w:cs="Times New Roman"/>
          <w:b/>
          <w:sz w:val="24"/>
          <w:szCs w:val="24"/>
        </w:rPr>
        <w:t>«Модель Гарцбурга» передбачає застосування керівниками демократичного або ліберального стилів керівництва.</w:t>
      </w:r>
      <w:r w:rsidRPr="008B7107">
        <w:rPr>
          <w:rFonts w:ascii="Times New Roman" w:hAnsi="Times New Roman" w:cs="Times New Roman"/>
          <w:sz w:val="24"/>
          <w:szCs w:val="24"/>
        </w:rPr>
        <w:t xml:space="preserve"> Загалом переваги «моделі Гарцбурга» зводяться до таких положень:</w:t>
      </w:r>
    </w:p>
    <w:p w:rsidR="008B7107" w:rsidRPr="008B7107" w:rsidRDefault="008B7107" w:rsidP="008B7107">
      <w:pPr>
        <w:numPr>
          <w:ilvl w:val="0"/>
          <w:numId w:val="69"/>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можливість здійснення самостійних дій та маневрування кожним працівником у межах реалізації принципу делегування повноважень;</w:t>
      </w:r>
    </w:p>
    <w:p w:rsidR="008B7107" w:rsidRPr="008B7107" w:rsidRDefault="008B7107" w:rsidP="008B7107">
      <w:pPr>
        <w:numPr>
          <w:ilvl w:val="0"/>
          <w:numId w:val="69"/>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чітка ідентифікація працівника з місією підприємства;</w:t>
      </w:r>
    </w:p>
    <w:p w:rsidR="008B7107" w:rsidRPr="008B7107" w:rsidRDefault="008B7107" w:rsidP="008B7107">
      <w:pPr>
        <w:numPr>
          <w:ilvl w:val="0"/>
          <w:numId w:val="69"/>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посилення можливостей застосування трудової мобілізації;</w:t>
      </w:r>
    </w:p>
    <w:p w:rsidR="008B7107" w:rsidRPr="008B7107" w:rsidRDefault="008B7107" w:rsidP="008B7107">
      <w:pPr>
        <w:numPr>
          <w:ilvl w:val="0"/>
          <w:numId w:val="69"/>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встановлення атмосфери співробітництва на всіх рівнях підприємства, що зменшує витрати на забезпечення діяльності координації керівників, робітників та інших працівників;</w:t>
      </w:r>
    </w:p>
    <w:p w:rsidR="008B7107" w:rsidRPr="008B7107" w:rsidRDefault="008B7107" w:rsidP="008B7107">
      <w:pPr>
        <w:numPr>
          <w:ilvl w:val="0"/>
          <w:numId w:val="69"/>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наявність чітких положень, правил, інструкцій, що забезпечує коректну поведінку працівників;</w:t>
      </w:r>
    </w:p>
    <w:p w:rsidR="008B7107" w:rsidRPr="008B7107" w:rsidRDefault="008B7107" w:rsidP="008B7107">
      <w:pPr>
        <w:numPr>
          <w:ilvl w:val="0"/>
          <w:numId w:val="69"/>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«прозорість» діяльності організації;</w:t>
      </w:r>
    </w:p>
    <w:p w:rsidR="008B7107" w:rsidRPr="008B7107" w:rsidRDefault="008B7107" w:rsidP="008B7107">
      <w:pPr>
        <w:numPr>
          <w:ilvl w:val="0"/>
          <w:numId w:val="69"/>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можливість контролю за діяльністю кожного працівника;</w:t>
      </w:r>
    </w:p>
    <w:p w:rsidR="008B7107" w:rsidRPr="008B7107" w:rsidRDefault="008B7107" w:rsidP="008B7107">
      <w:pPr>
        <w:numPr>
          <w:ilvl w:val="0"/>
          <w:numId w:val="69"/>
        </w:numPr>
        <w:spacing w:after="0" w:line="240" w:lineRule="auto"/>
        <w:ind w:left="0" w:firstLine="284"/>
        <w:contextualSpacing/>
        <w:jc w:val="both"/>
        <w:textAlignment w:val="top"/>
        <w:rPr>
          <w:rFonts w:ascii="Times New Roman" w:hAnsi="Times New Roman" w:cs="Times New Roman"/>
          <w:sz w:val="24"/>
          <w:szCs w:val="24"/>
        </w:rPr>
      </w:pPr>
      <w:r w:rsidRPr="008B7107">
        <w:rPr>
          <w:rFonts w:ascii="Times New Roman" w:hAnsi="Times New Roman" w:cs="Times New Roman"/>
          <w:sz w:val="24"/>
          <w:szCs w:val="24"/>
        </w:rPr>
        <w:t>чітке усвідомлення працівниками місії та цілей організації, своїх завдань, сфери компетенції і відповідальності.</w:t>
      </w:r>
    </w:p>
    <w:p w:rsidR="008B7107" w:rsidRPr="008B7107" w:rsidRDefault="008B7107" w:rsidP="008B7107">
      <w:pPr>
        <w:spacing w:after="0" w:line="240" w:lineRule="auto"/>
        <w:jc w:val="both"/>
        <w:textAlignment w:val="top"/>
        <w:rPr>
          <w:rFonts w:ascii="Times New Roman" w:hAnsi="Times New Roman" w:cs="Times New Roman"/>
          <w:sz w:val="24"/>
          <w:szCs w:val="24"/>
          <w:lang w:val="uk-UA"/>
        </w:rPr>
      </w:pPr>
      <w:r w:rsidRPr="008B7107">
        <w:rPr>
          <w:rFonts w:ascii="Times New Roman" w:hAnsi="Times New Roman" w:cs="Times New Roman"/>
          <w:sz w:val="24"/>
          <w:szCs w:val="24"/>
        </w:rPr>
        <w:t>Ця модель ефективна лише в умовах суворої дисципліни, кваліфікації персоналу, виконання структурованих завдань, використання сучасної техніки і технології тощо.</w:t>
      </w:r>
      <w:r w:rsidRPr="008B7107">
        <w:rPr>
          <w:rFonts w:ascii="Times New Roman" w:hAnsi="Times New Roman" w:cs="Times New Roman"/>
          <w:sz w:val="24"/>
          <w:szCs w:val="24"/>
          <w:lang w:val="uk-UA"/>
        </w:rPr>
        <w:t xml:space="preserve"> </w:t>
      </w:r>
    </w:p>
    <w:p w:rsidR="008B7107" w:rsidRPr="008B7107" w:rsidRDefault="008B7107" w:rsidP="008B7107">
      <w:pPr>
        <w:spacing w:after="0" w:line="240" w:lineRule="auto"/>
        <w:jc w:val="both"/>
        <w:textAlignment w:val="top"/>
        <w:rPr>
          <w:rFonts w:ascii="Times New Roman" w:hAnsi="Times New Roman" w:cs="Times New Roman"/>
          <w:sz w:val="24"/>
          <w:szCs w:val="24"/>
          <w:lang w:val="uk-UA"/>
        </w:rPr>
      </w:pPr>
    </w:p>
    <w:p w:rsidR="008B7107" w:rsidRPr="008B7107" w:rsidRDefault="008B7107" w:rsidP="008B7107">
      <w:pPr>
        <w:spacing w:after="0" w:line="240" w:lineRule="auto"/>
        <w:jc w:val="both"/>
        <w:rPr>
          <w:rFonts w:ascii="Times New Roman" w:hAnsi="Times New Roman"/>
          <w:b/>
          <w:sz w:val="24"/>
          <w:szCs w:val="24"/>
          <w:lang w:val="uk-UA"/>
        </w:rPr>
      </w:pPr>
      <w:r w:rsidRPr="008B7107">
        <w:rPr>
          <w:rFonts w:ascii="Times New Roman" w:hAnsi="Times New Roman"/>
          <w:b/>
          <w:sz w:val="24"/>
          <w:szCs w:val="24"/>
          <w:lang w:val="uk-UA"/>
        </w:rPr>
        <w:t xml:space="preserve">3. </w:t>
      </w:r>
      <w:r w:rsidRPr="008B7107">
        <w:rPr>
          <w:rFonts w:ascii="Times New Roman" w:eastAsia="Calibri" w:hAnsi="Times New Roman" w:cs="Times New Roman"/>
          <w:b/>
          <w:sz w:val="24"/>
          <w:szCs w:val="24"/>
          <w:lang w:val="uk-UA"/>
        </w:rPr>
        <w:t>Міжнародний менеджмент</w:t>
      </w:r>
    </w:p>
    <w:p w:rsidR="008B7107" w:rsidRPr="008B7107" w:rsidRDefault="008B7107" w:rsidP="008B7107">
      <w:pPr>
        <w:spacing w:after="0" w:line="240" w:lineRule="auto"/>
        <w:jc w:val="both"/>
        <w:rPr>
          <w:rFonts w:ascii="Times New Roman" w:hAnsi="Times New Roman"/>
          <w:b/>
          <w:sz w:val="24"/>
          <w:szCs w:val="24"/>
          <w:lang w:val="uk-UA"/>
        </w:rPr>
      </w:pPr>
    </w:p>
    <w:p w:rsidR="008B7107" w:rsidRPr="008B7107" w:rsidRDefault="008B7107" w:rsidP="008B7107">
      <w:pPr>
        <w:spacing w:after="0" w:line="250" w:lineRule="atLeast"/>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Середовище, у якому функціонує фірма, що здійснює міжнародні операції, відчуває великий вплив із боку цієї фірми і сама справляє на неї величезний вплив. </w:t>
      </w:r>
      <w:r w:rsidRPr="008B7107">
        <w:rPr>
          <w:rFonts w:ascii="Times New Roman" w:eastAsia="Times New Roman" w:hAnsi="Times New Roman" w:cs="Times New Roman"/>
          <w:b/>
          <w:sz w:val="24"/>
          <w:szCs w:val="24"/>
          <w:lang w:eastAsia="ru-RU"/>
        </w:rPr>
        <w:t>Міжнародний бізнес</w:t>
      </w:r>
      <w:r w:rsidRPr="008B7107">
        <w:rPr>
          <w:rFonts w:ascii="Times New Roman" w:eastAsia="Times New Roman" w:hAnsi="Times New Roman" w:cs="Times New Roman"/>
          <w:sz w:val="24"/>
          <w:szCs w:val="24"/>
          <w:lang w:eastAsia="ru-RU"/>
        </w:rPr>
        <w:t xml:space="preserve"> об'днує організації, що діють практично в будь-якому ціннісному й інституціональному середовищі.</w:t>
      </w:r>
    </w:p>
    <w:p w:rsidR="008B7107" w:rsidRPr="008B7107" w:rsidRDefault="008B7107" w:rsidP="008B7107">
      <w:pPr>
        <w:spacing w:after="0" w:line="250" w:lineRule="atLeast"/>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eastAsia="ru-RU"/>
        </w:rPr>
        <w:t>Кожна з країн, де ведуть свої операції ТНК, характеризується певними правовими, політичними й економічними структурами, рівнем розвитку і культурних умов. Якщо фірма хоче домогтися успіху, вона повинна старанно вивчати можливі шляхи взаємодії політики корпорації з політикою національних держав і враховувати особливості і рівень розвитку країни партнера.</w:t>
      </w:r>
      <w:r w:rsidRPr="008B7107">
        <w:rPr>
          <w:rFonts w:ascii="Times New Roman" w:eastAsia="Times New Roman" w:hAnsi="Times New Roman" w:cs="Times New Roman"/>
          <w:sz w:val="24"/>
          <w:szCs w:val="24"/>
          <w:lang w:val="uk-UA" w:eastAsia="ru-RU"/>
        </w:rPr>
        <w:t xml:space="preserve"> У зв'язку з цим комплексний аналіз і оцінка середовища розвитку міжнародного бізнесу фірми є найважливішим моментом підготовки всіх стратегічних і багатьох тактичних рішень міжнародного менеджменту.</w:t>
      </w:r>
    </w:p>
    <w:p w:rsidR="008B7107" w:rsidRPr="008B7107" w:rsidRDefault="008B7107" w:rsidP="008B7107">
      <w:pPr>
        <w:spacing w:after="0" w:line="250" w:lineRule="atLeast"/>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Середовище міжнародного менеджменту включає:</w:t>
      </w:r>
    </w:p>
    <w:p w:rsidR="008B7107" w:rsidRPr="008B7107" w:rsidRDefault="008B7107" w:rsidP="008B7107">
      <w:pPr>
        <w:spacing w:after="0" w:line="250" w:lineRule="atLeast"/>
        <w:jc w:val="center"/>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eastAsia="ru-RU"/>
        </w:rPr>
        <w:t>І. Політичне середовище</w:t>
      </w:r>
    </w:p>
    <w:p w:rsidR="008B7107" w:rsidRPr="008B7107" w:rsidRDefault="008B7107" w:rsidP="008B7107">
      <w:pPr>
        <w:spacing w:after="0" w:line="240" w:lineRule="auto"/>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
          <w:sz w:val="24"/>
          <w:szCs w:val="24"/>
          <w:lang w:eastAsia="ru-RU"/>
        </w:rPr>
        <w:lastRenderedPageBreak/>
        <w:t>Складові частини політичного середовища:</w:t>
      </w:r>
    </w:p>
    <w:p w:rsidR="008B7107" w:rsidRPr="008B7107" w:rsidRDefault="008B7107" w:rsidP="008B7107">
      <w:pPr>
        <w:spacing w:after="0" w:line="250" w:lineRule="atLeast"/>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eastAsia="ru-RU"/>
        </w:rPr>
        <w:t>Політична система</w:t>
      </w:r>
      <w:r w:rsidRPr="008B7107">
        <w:rPr>
          <w:rFonts w:ascii="Times New Roman" w:eastAsia="Times New Roman" w:hAnsi="Times New Roman" w:cs="Times New Roman"/>
          <w:sz w:val="24"/>
          <w:szCs w:val="24"/>
          <w:lang w:val="uk-UA" w:eastAsia="ru-RU"/>
        </w:rPr>
        <w:t xml:space="preserve"> – </w:t>
      </w:r>
      <w:r w:rsidRPr="008B7107">
        <w:rPr>
          <w:rFonts w:ascii="Times New Roman" w:eastAsia="Times New Roman" w:hAnsi="Times New Roman" w:cs="Times New Roman"/>
          <w:sz w:val="24"/>
          <w:szCs w:val="24"/>
          <w:lang w:eastAsia="ru-RU"/>
        </w:rPr>
        <w:t>призначена для інтеграції суспільства в життєздатне функціонуюче ціле.</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b/>
          <w:sz w:val="24"/>
          <w:szCs w:val="24"/>
          <w:lang w:val="uk-UA" w:eastAsia="ru-RU"/>
        </w:rPr>
        <w:t>Ідеологія</w:t>
      </w:r>
      <w:r w:rsidRPr="008B7107">
        <w:rPr>
          <w:rFonts w:ascii="Times New Roman" w:eastAsia="Times New Roman" w:hAnsi="Times New Roman" w:cs="Times New Roman"/>
          <w:sz w:val="24"/>
          <w:szCs w:val="24"/>
          <w:lang w:val="uk-UA" w:eastAsia="ru-RU"/>
        </w:rPr>
        <w:t xml:space="preserve"> – систематизована й інтегрована сукупність концепцій, теорій і цілей, що утворюють соціально-політичну програму.</w:t>
      </w:r>
    </w:p>
    <w:p w:rsidR="008B7107" w:rsidRPr="008B7107" w:rsidRDefault="008B7107" w:rsidP="008B7107">
      <w:pPr>
        <w:spacing w:after="0" w:line="250" w:lineRule="atLeast"/>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Політична стабільність</w:t>
      </w:r>
      <w:r w:rsidRPr="008B7107">
        <w:rPr>
          <w:rFonts w:ascii="Times New Roman" w:eastAsia="Times New Roman" w:hAnsi="Times New Roman" w:cs="Times New Roman"/>
          <w:sz w:val="24"/>
          <w:szCs w:val="24"/>
          <w:lang w:val="uk-UA" w:eastAsia="ru-RU"/>
        </w:rPr>
        <w:t xml:space="preserve"> враховує рівень політичного ризику (можливість конфіскації, експропріації, валютні ризики, тероризм).</w:t>
      </w:r>
    </w:p>
    <w:p w:rsidR="008B7107" w:rsidRPr="008B7107" w:rsidRDefault="008B7107" w:rsidP="008B7107">
      <w:pPr>
        <w:spacing w:after="0" w:line="250" w:lineRule="atLeast"/>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
          <w:sz w:val="24"/>
          <w:szCs w:val="24"/>
          <w:lang w:eastAsia="ru-RU"/>
        </w:rPr>
        <w:t>Структура аналізу політичного середовища:</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1. Політичний режим у країні і його відносини з Україною.</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2. Міждержавні угоди, що можуть цікавити фірму.</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3. Участь країни в політичних блоках і міжнародних економічних спілках.</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4. Політичні партії і громадські організації в Україні, що мають контакти з владою, політичними партіями і громадськими організаціями країни.</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5. Найзначніші політичні лідери.</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6. Основні політичні партії і найвпливовіші громадські організації в країні.</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7. Основні політичні суперники, що борються за владу в країні, і сутність їх принципових позицій в економічних, політичних і правових питаннях.</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8. Зв'язок бізнесу і політики (фірми, партії, лідери).</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9. Найближчі вибори парламенту і президента, перспективи їхнього завершення, ймовірний вплив на бізнес і на відносини з Україною.</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10. Роль і вплив регіональної влади.</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11. Політична обстановка в регіонах проникнення фірми.</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12. Загальна оцінка політичної стабільності в країні.</w:t>
      </w:r>
    </w:p>
    <w:p w:rsidR="008B7107" w:rsidRPr="008B7107" w:rsidRDefault="008B7107" w:rsidP="008B7107">
      <w:pPr>
        <w:spacing w:after="0" w:line="250" w:lineRule="atLeast"/>
        <w:jc w:val="center"/>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eastAsia="ru-RU"/>
        </w:rPr>
        <w:t>ІІ. Правове середовище</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Знання в цій галузі необхідні при вирішенні різноманітних практичних питань зовнішньоекономічної діяльності, а також у діяльності іноземних організацій, фірм і фізичних осіб на території України.</w:t>
      </w:r>
    </w:p>
    <w:p w:rsidR="008B7107" w:rsidRPr="008B7107" w:rsidRDefault="008B7107" w:rsidP="008B7107">
      <w:pPr>
        <w:spacing w:after="0" w:line="250" w:lineRule="atLeast"/>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
          <w:sz w:val="24"/>
          <w:szCs w:val="24"/>
          <w:lang w:eastAsia="ru-RU"/>
        </w:rPr>
        <w:t>Структура аналізу правового середовища:</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1. Правове регулювання МЕВ на національному рівні:</w:t>
      </w:r>
    </w:p>
    <w:p w:rsidR="008B7107" w:rsidRPr="008B7107" w:rsidRDefault="008B7107" w:rsidP="008B7107">
      <w:pPr>
        <w:numPr>
          <w:ilvl w:val="0"/>
          <w:numId w:val="62"/>
        </w:numPr>
        <w:spacing w:after="0" w:line="250" w:lineRule="atLeast"/>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val="uk-UA" w:eastAsia="ru-RU"/>
        </w:rPr>
        <w:t>р</w:t>
      </w:r>
      <w:r w:rsidRPr="008B7107">
        <w:rPr>
          <w:rFonts w:ascii="Times New Roman" w:eastAsia="Times New Roman" w:hAnsi="Times New Roman" w:cs="Times New Roman"/>
          <w:sz w:val="24"/>
          <w:szCs w:val="24"/>
          <w:lang w:eastAsia="ru-RU"/>
        </w:rPr>
        <w:t>егулювання фінансових закордонних операцій;</w:t>
      </w:r>
    </w:p>
    <w:p w:rsidR="008B7107" w:rsidRPr="008B7107" w:rsidRDefault="008B7107" w:rsidP="008B7107">
      <w:pPr>
        <w:numPr>
          <w:ilvl w:val="0"/>
          <w:numId w:val="62"/>
        </w:numPr>
        <w:spacing w:after="0" w:line="240" w:lineRule="auto"/>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val="uk-UA" w:eastAsia="ru-RU"/>
        </w:rPr>
        <w:t>р</w:t>
      </w:r>
      <w:r w:rsidRPr="008B7107">
        <w:rPr>
          <w:rFonts w:ascii="Times New Roman" w:eastAsia="Times New Roman" w:hAnsi="Times New Roman" w:cs="Times New Roman"/>
          <w:sz w:val="24"/>
          <w:szCs w:val="24"/>
          <w:lang w:eastAsia="ru-RU"/>
        </w:rPr>
        <w:t>егулювання створення і трансформації бізнесу;</w:t>
      </w:r>
    </w:p>
    <w:p w:rsidR="008B7107" w:rsidRPr="008B7107" w:rsidRDefault="008B7107" w:rsidP="008B7107">
      <w:pPr>
        <w:numPr>
          <w:ilvl w:val="0"/>
          <w:numId w:val="62"/>
        </w:numPr>
        <w:spacing w:after="0" w:line="250" w:lineRule="atLeast"/>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val="uk-UA" w:eastAsia="ru-RU"/>
        </w:rPr>
        <w:t>р</w:t>
      </w:r>
      <w:r w:rsidRPr="008B7107">
        <w:rPr>
          <w:rFonts w:ascii="Times New Roman" w:eastAsia="Times New Roman" w:hAnsi="Times New Roman" w:cs="Times New Roman"/>
          <w:sz w:val="24"/>
          <w:szCs w:val="24"/>
          <w:lang w:eastAsia="ru-RU"/>
        </w:rPr>
        <w:t>егулювання трудових відносин;</w:t>
      </w:r>
    </w:p>
    <w:p w:rsidR="008B7107" w:rsidRPr="008B7107" w:rsidRDefault="008B7107" w:rsidP="008B7107">
      <w:pPr>
        <w:numPr>
          <w:ilvl w:val="0"/>
          <w:numId w:val="62"/>
        </w:numPr>
        <w:spacing w:after="0" w:line="240" w:lineRule="auto"/>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val="uk-UA" w:eastAsia="ru-RU"/>
        </w:rPr>
        <w:t>с</w:t>
      </w:r>
      <w:r w:rsidRPr="008B7107">
        <w:rPr>
          <w:rFonts w:ascii="Times New Roman" w:eastAsia="Times New Roman" w:hAnsi="Times New Roman" w:cs="Times New Roman"/>
          <w:sz w:val="24"/>
          <w:szCs w:val="24"/>
          <w:lang w:eastAsia="ru-RU"/>
        </w:rPr>
        <w:t>тимули для розвитку міжнародного бізнесу в конкретній країні (пільгові кредити, прискорена амортизація, податки, дотації, субсидії</w:t>
      </w:r>
      <w:r w:rsidRPr="008B7107">
        <w:rPr>
          <w:rFonts w:ascii="Times New Roman" w:eastAsia="Times New Roman" w:hAnsi="Times New Roman" w:cs="Times New Roman"/>
          <w:sz w:val="24"/>
          <w:szCs w:val="24"/>
          <w:lang w:val="uk-UA" w:eastAsia="ru-RU"/>
        </w:rPr>
        <w:t xml:space="preserve"> тощо</w:t>
      </w:r>
      <w:r w:rsidRPr="008B7107">
        <w:rPr>
          <w:rFonts w:ascii="Times New Roman" w:eastAsia="Times New Roman" w:hAnsi="Times New Roman" w:cs="Times New Roman"/>
          <w:sz w:val="24"/>
          <w:szCs w:val="24"/>
          <w:lang w:eastAsia="ru-RU"/>
        </w:rPr>
        <w:t>);</w:t>
      </w:r>
    </w:p>
    <w:p w:rsidR="008B7107" w:rsidRPr="008B7107" w:rsidRDefault="008B7107" w:rsidP="008B7107">
      <w:pPr>
        <w:numPr>
          <w:ilvl w:val="0"/>
          <w:numId w:val="62"/>
        </w:numPr>
        <w:spacing w:after="0" w:line="250" w:lineRule="atLeast"/>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 xml:space="preserve">встановлення різноманітних вимог правового характеру до суб'єктів </w:t>
      </w:r>
      <w:r w:rsidRPr="008B7107">
        <w:rPr>
          <w:rFonts w:ascii="Times New Roman" w:eastAsia="Times New Roman" w:hAnsi="Times New Roman" w:cs="Times New Roman"/>
          <w:sz w:val="24"/>
          <w:szCs w:val="24"/>
          <w:lang w:val="uk-UA" w:eastAsia="ru-RU"/>
        </w:rPr>
        <w:t>спільного господарювання</w:t>
      </w:r>
      <w:r w:rsidRPr="008B7107">
        <w:rPr>
          <w:rFonts w:ascii="Times New Roman" w:eastAsia="Times New Roman" w:hAnsi="Times New Roman" w:cs="Times New Roman"/>
          <w:sz w:val="24"/>
          <w:szCs w:val="24"/>
          <w:lang w:eastAsia="ru-RU"/>
        </w:rPr>
        <w:t>, здійснення діяльності в даній країні (обмеження частини іноземного капіталу, вимоги до умов продажу і дотехнологій на внутрішньому ринку, створення робочих місць;</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2. Ефективність державного управління в країні</w:t>
      </w: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eastAsia="ru-RU"/>
        </w:rPr>
        <w:t>реципієнті:</w:t>
      </w:r>
    </w:p>
    <w:p w:rsidR="008B7107" w:rsidRPr="008B7107" w:rsidRDefault="008B7107" w:rsidP="008B7107">
      <w:pPr>
        <w:numPr>
          <w:ilvl w:val="0"/>
          <w:numId w:val="63"/>
        </w:numPr>
        <w:spacing w:after="0" w:line="250" w:lineRule="atLeast"/>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eastAsia="ru-RU"/>
        </w:rPr>
        <w:t>наявність бюрократичних структур, що заважають діяльності;</w:t>
      </w:r>
    </w:p>
    <w:p w:rsidR="008B7107" w:rsidRPr="008B7107" w:rsidRDefault="008B7107" w:rsidP="008B7107">
      <w:pPr>
        <w:numPr>
          <w:ilvl w:val="0"/>
          <w:numId w:val="63"/>
        </w:numPr>
        <w:spacing w:after="0" w:line="250" w:lineRule="atLeast"/>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ступінь впливу бюрократичних структур на законодавство у власних інтересах;</w:t>
      </w:r>
    </w:p>
    <w:p w:rsidR="008B7107" w:rsidRPr="008B7107" w:rsidRDefault="008B7107" w:rsidP="008B7107">
      <w:pPr>
        <w:numPr>
          <w:ilvl w:val="0"/>
          <w:numId w:val="63"/>
        </w:numPr>
        <w:spacing w:after="0" w:line="250" w:lineRule="atLeast"/>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корупція, хабарництво і рівень їх поширення</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3. Загальна оцінка узгодженості системи права в країні з основними положеннями міжнародного права.</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4. Регулювання в'їзду/виїзду приватних осіб.</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5. Захищеність власності і прав особистості.</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6. Правові питання оподатковування фірм і приватних осіб.</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7. Загальна оцінка стабільності правової системи країни.</w:t>
      </w:r>
    </w:p>
    <w:p w:rsidR="008B7107" w:rsidRPr="008B7107" w:rsidRDefault="008B7107" w:rsidP="008B7107">
      <w:pPr>
        <w:spacing w:after="0" w:line="240" w:lineRule="auto"/>
        <w:jc w:val="center"/>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
          <w:sz w:val="24"/>
          <w:szCs w:val="24"/>
          <w:lang w:eastAsia="ru-RU"/>
        </w:rPr>
        <w:t>ІІІ. Економічне середовище</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b/>
          <w:sz w:val="24"/>
          <w:szCs w:val="24"/>
          <w:lang w:eastAsia="ru-RU"/>
        </w:rPr>
        <w:t>Економічна система</w:t>
      </w:r>
      <w:r w:rsidRPr="008B7107">
        <w:rPr>
          <w:rFonts w:ascii="Times New Roman" w:eastAsia="Times New Roman" w:hAnsi="Times New Roman" w:cs="Times New Roman"/>
          <w:sz w:val="24"/>
          <w:szCs w:val="24"/>
          <w:lang w:eastAsia="ru-RU"/>
        </w:rPr>
        <w:t xml:space="preserve"> призначена для розподілу обмежених ресурсів між конкуруючими користувачами і пов'язана з регулюванням і координацією ресурсів і власності на будь-яке майно.</w:t>
      </w:r>
    </w:p>
    <w:p w:rsidR="008B7107" w:rsidRPr="008B7107" w:rsidRDefault="008B7107" w:rsidP="008B7107">
      <w:pPr>
        <w:spacing w:after="0" w:line="250" w:lineRule="atLeast"/>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
          <w:sz w:val="24"/>
          <w:szCs w:val="24"/>
          <w:lang w:eastAsia="ru-RU"/>
        </w:rPr>
        <w:t>Структура аналізу економічного середовища:</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1. Місце, що займає країна по показниках: ВНП, темпи економічного росту, темпи росту інвестицій, зовнішньоторговельний оборот, імпорт товарів і послуг.</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2. Населення країни в цілому і регіонів проникнення окремо; половозрастная структура населення в динаміці.</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3. Структура суспільства і питома вага окремих соціальних прошарків із характеристиками їх прибутку; динаміка цих показників.</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lastRenderedPageBreak/>
        <w:t>4. Ресурси основних видів, що цікавлять фірму, із ранжуванням по:</w:t>
      </w:r>
    </w:p>
    <w:p w:rsidR="008B7107" w:rsidRPr="008B7107" w:rsidRDefault="008B7107" w:rsidP="008B7107">
      <w:pPr>
        <w:numPr>
          <w:ilvl w:val="0"/>
          <w:numId w:val="64"/>
        </w:numPr>
        <w:spacing w:after="0" w:line="240" w:lineRule="auto"/>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val="uk-UA" w:eastAsia="ru-RU"/>
        </w:rPr>
        <w:t>н</w:t>
      </w:r>
      <w:r w:rsidRPr="008B7107">
        <w:rPr>
          <w:rFonts w:ascii="Times New Roman" w:eastAsia="Times New Roman" w:hAnsi="Times New Roman" w:cs="Times New Roman"/>
          <w:sz w:val="24"/>
          <w:szCs w:val="24"/>
          <w:lang w:eastAsia="ru-RU"/>
        </w:rPr>
        <w:t>аявності в країні і регіонах;</w:t>
      </w:r>
    </w:p>
    <w:p w:rsidR="008B7107" w:rsidRPr="008B7107" w:rsidRDefault="008B7107" w:rsidP="008B7107">
      <w:pPr>
        <w:numPr>
          <w:ilvl w:val="0"/>
          <w:numId w:val="64"/>
        </w:numPr>
        <w:spacing w:after="0" w:line="250" w:lineRule="atLeast"/>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val="uk-UA" w:eastAsia="ru-RU"/>
        </w:rPr>
        <w:t>в</w:t>
      </w:r>
      <w:r w:rsidRPr="008B7107">
        <w:rPr>
          <w:rFonts w:ascii="Times New Roman" w:eastAsia="Times New Roman" w:hAnsi="Times New Roman" w:cs="Times New Roman"/>
          <w:sz w:val="24"/>
          <w:szCs w:val="24"/>
          <w:lang w:eastAsia="ru-RU"/>
        </w:rPr>
        <w:t>артісній оцінці;</w:t>
      </w:r>
    </w:p>
    <w:p w:rsidR="008B7107" w:rsidRPr="008B7107" w:rsidRDefault="008B7107" w:rsidP="008B7107">
      <w:pPr>
        <w:numPr>
          <w:ilvl w:val="0"/>
          <w:numId w:val="64"/>
        </w:numPr>
        <w:spacing w:after="0" w:line="240" w:lineRule="auto"/>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val="uk-UA" w:eastAsia="ru-RU"/>
        </w:rPr>
        <w:t>р</w:t>
      </w:r>
      <w:r w:rsidRPr="008B7107">
        <w:rPr>
          <w:rFonts w:ascii="Times New Roman" w:eastAsia="Times New Roman" w:hAnsi="Times New Roman" w:cs="Times New Roman"/>
          <w:sz w:val="24"/>
          <w:szCs w:val="24"/>
          <w:lang w:eastAsia="ru-RU"/>
        </w:rPr>
        <w:t>івню дефіцитності.</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5. Основні характеристики можливостей зв'язку.</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6. Характеристики транспортних комунікацій, що цікавлять фірму.</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7. Рівні і форми оплати праці в сферах бізнесу, що цікавлять фірму.</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8. Загальна оцінка різновиду і можливостей:</w:t>
      </w:r>
    </w:p>
    <w:p w:rsidR="008B7107" w:rsidRPr="008B7107" w:rsidRDefault="008B7107" w:rsidP="008B7107">
      <w:pPr>
        <w:numPr>
          <w:ilvl w:val="0"/>
          <w:numId w:val="65"/>
        </w:numPr>
        <w:spacing w:after="0" w:line="250" w:lineRule="atLeast"/>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val="uk-UA" w:eastAsia="ru-RU"/>
        </w:rPr>
        <w:t>г</w:t>
      </w:r>
      <w:r w:rsidRPr="008B7107">
        <w:rPr>
          <w:rFonts w:ascii="Times New Roman" w:eastAsia="Times New Roman" w:hAnsi="Times New Roman" w:cs="Times New Roman"/>
          <w:sz w:val="24"/>
          <w:szCs w:val="24"/>
          <w:lang w:eastAsia="ru-RU"/>
        </w:rPr>
        <w:t>алузей</w:t>
      </w: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eastAsia="ru-RU"/>
        </w:rPr>
        <w:t>ймовірних конкурентів;</w:t>
      </w:r>
    </w:p>
    <w:p w:rsidR="008B7107" w:rsidRPr="008B7107" w:rsidRDefault="008B7107" w:rsidP="008B7107">
      <w:pPr>
        <w:numPr>
          <w:ilvl w:val="0"/>
          <w:numId w:val="65"/>
        </w:numPr>
        <w:spacing w:after="0" w:line="240" w:lineRule="auto"/>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val="uk-UA" w:eastAsia="ru-RU"/>
        </w:rPr>
        <w:t>г</w:t>
      </w:r>
      <w:r w:rsidRPr="008B7107">
        <w:rPr>
          <w:rFonts w:ascii="Times New Roman" w:eastAsia="Times New Roman" w:hAnsi="Times New Roman" w:cs="Times New Roman"/>
          <w:sz w:val="24"/>
          <w:szCs w:val="24"/>
          <w:lang w:eastAsia="ru-RU"/>
        </w:rPr>
        <w:t>алузей-ймовірних постачальників;</w:t>
      </w:r>
    </w:p>
    <w:p w:rsidR="008B7107" w:rsidRPr="008B7107" w:rsidRDefault="008B7107" w:rsidP="008B7107">
      <w:pPr>
        <w:numPr>
          <w:ilvl w:val="0"/>
          <w:numId w:val="65"/>
        </w:numPr>
        <w:spacing w:after="0" w:line="250" w:lineRule="atLeast"/>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val="uk-UA" w:eastAsia="ru-RU"/>
        </w:rPr>
        <w:t>г</w:t>
      </w:r>
      <w:r w:rsidRPr="008B7107">
        <w:rPr>
          <w:rFonts w:ascii="Times New Roman" w:eastAsia="Times New Roman" w:hAnsi="Times New Roman" w:cs="Times New Roman"/>
          <w:sz w:val="24"/>
          <w:szCs w:val="24"/>
          <w:lang w:eastAsia="ru-RU"/>
        </w:rPr>
        <w:t>алузей-ймовірних споживачів.</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9. Основні елементи валютного регулювання в країні.</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10. Основні елементи торгових і експортно-імпортних обмежень.</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11. Розвиненість науково-технічної і консультаційної діяльності (напрямки, фірми, можливості притягнення).</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12. Рівень основних економічних проблем у країні (інфляція, безробіття і т.д.)</w:t>
      </w:r>
    </w:p>
    <w:p w:rsidR="008B7107" w:rsidRPr="008B7107" w:rsidRDefault="008B7107" w:rsidP="008B7107">
      <w:pPr>
        <w:spacing w:after="0" w:line="250" w:lineRule="atLeast"/>
        <w:jc w:val="center"/>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
          <w:sz w:val="24"/>
          <w:szCs w:val="24"/>
          <w:lang w:eastAsia="ru-RU"/>
        </w:rPr>
        <w:t>ІV. Соціально-культурне середовище</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b/>
          <w:sz w:val="24"/>
          <w:szCs w:val="24"/>
          <w:lang w:eastAsia="ru-RU"/>
        </w:rPr>
        <w:t>Соціально-культурне середовище</w:t>
      </w:r>
      <w:r w:rsidRPr="008B7107">
        <w:rPr>
          <w:rFonts w:ascii="Times New Roman" w:eastAsia="Times New Roman" w:hAnsi="Times New Roman" w:cs="Times New Roman"/>
          <w:sz w:val="24"/>
          <w:szCs w:val="24"/>
          <w:lang w:val="uk-UA" w:eastAsia="ru-RU"/>
        </w:rPr>
        <w:t xml:space="preserve"> – </w:t>
      </w:r>
      <w:r w:rsidRPr="008B7107">
        <w:rPr>
          <w:rFonts w:ascii="Times New Roman" w:eastAsia="Times New Roman" w:hAnsi="Times New Roman" w:cs="Times New Roman"/>
          <w:sz w:val="24"/>
          <w:szCs w:val="24"/>
          <w:lang w:eastAsia="ru-RU"/>
        </w:rPr>
        <w:t>це певні фізичні, демографічні і поведінські норми, характерні для кожної країни, що впливають на методи ведення справ.</w:t>
      </w:r>
    </w:p>
    <w:p w:rsidR="008B7107" w:rsidRPr="008B7107" w:rsidRDefault="008B7107" w:rsidP="008B7107">
      <w:pPr>
        <w:spacing w:after="0" w:line="240" w:lineRule="auto"/>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
          <w:sz w:val="24"/>
          <w:szCs w:val="24"/>
          <w:lang w:eastAsia="ru-RU"/>
        </w:rPr>
        <w:t>Угруповання країн на основі схожості рис культур:</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1. Англомовні.</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2. Романські.</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3. Німецькі.</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4. Скандинавський.</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5. Близькосхідні (Туреччина, Іран, Греція).</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6. Арабські (Кувейт, ОАЭ).</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7. Далекосхідні.</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8. Латиноамериканські.</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9. Незалежні (Бразилія, Японія, Індія, Ізраїль).</w:t>
      </w:r>
    </w:p>
    <w:p w:rsidR="008B7107" w:rsidRPr="008B7107" w:rsidRDefault="008B7107" w:rsidP="008B7107">
      <w:pPr>
        <w:spacing w:after="0" w:line="250" w:lineRule="atLeast"/>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
          <w:sz w:val="24"/>
          <w:szCs w:val="24"/>
          <w:lang w:eastAsia="ru-RU"/>
        </w:rPr>
        <w:t>Основні засоби адаптації до культурного міжнародного середовища:</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eastAsia="ru-RU"/>
        </w:rPr>
        <w:t xml:space="preserve">1) </w:t>
      </w:r>
      <w:r w:rsidRPr="008B7107">
        <w:rPr>
          <w:rFonts w:ascii="Times New Roman" w:eastAsia="Times New Roman" w:hAnsi="Times New Roman" w:cs="Times New Roman"/>
          <w:b/>
          <w:sz w:val="24"/>
          <w:szCs w:val="24"/>
          <w:lang w:eastAsia="ru-RU"/>
        </w:rPr>
        <w:t>Поліцентризм</w:t>
      </w:r>
      <w:r w:rsidRPr="008B7107">
        <w:rPr>
          <w:rFonts w:ascii="Times New Roman" w:eastAsia="Times New Roman" w:hAnsi="Times New Roman" w:cs="Times New Roman"/>
          <w:sz w:val="24"/>
          <w:szCs w:val="24"/>
          <w:lang w:val="uk-UA" w:eastAsia="ru-RU"/>
        </w:rPr>
        <w:t xml:space="preserve"> – </w:t>
      </w:r>
      <w:r w:rsidRPr="008B7107">
        <w:rPr>
          <w:rFonts w:ascii="Times New Roman" w:eastAsia="Times New Roman" w:hAnsi="Times New Roman" w:cs="Times New Roman"/>
          <w:sz w:val="24"/>
          <w:szCs w:val="24"/>
          <w:lang w:eastAsia="ru-RU"/>
        </w:rPr>
        <w:t>орієнтація на національні відмінності, прагнення максимально враховувати їх при організації роботи.</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val="uk-UA" w:eastAsia="ru-RU"/>
        </w:rPr>
        <w:t>2)</w:t>
      </w:r>
      <w:r w:rsidRPr="008B7107">
        <w:rPr>
          <w:rFonts w:ascii="Times New Roman" w:eastAsia="Times New Roman" w:hAnsi="Times New Roman" w:cs="Times New Roman"/>
          <w:sz w:val="24"/>
          <w:szCs w:val="24"/>
          <w:lang w:eastAsia="ru-RU"/>
        </w:rPr>
        <w:t xml:space="preserve"> </w:t>
      </w:r>
      <w:r w:rsidRPr="008B7107">
        <w:rPr>
          <w:rFonts w:ascii="Times New Roman" w:eastAsia="Times New Roman" w:hAnsi="Times New Roman" w:cs="Times New Roman"/>
          <w:b/>
          <w:sz w:val="24"/>
          <w:szCs w:val="24"/>
          <w:lang w:val="uk-UA" w:eastAsia="ru-RU"/>
        </w:rPr>
        <w:t>Е</w:t>
      </w:r>
      <w:r w:rsidRPr="008B7107">
        <w:rPr>
          <w:rFonts w:ascii="Times New Roman" w:eastAsia="Times New Roman" w:hAnsi="Times New Roman" w:cs="Times New Roman"/>
          <w:b/>
          <w:sz w:val="24"/>
          <w:szCs w:val="24"/>
          <w:lang w:eastAsia="ru-RU"/>
        </w:rPr>
        <w:t>тноцентризм</w:t>
      </w:r>
      <w:r w:rsidRPr="008B7107">
        <w:rPr>
          <w:rFonts w:ascii="Times New Roman" w:eastAsia="Times New Roman" w:hAnsi="Times New Roman" w:cs="Times New Roman"/>
          <w:sz w:val="24"/>
          <w:szCs w:val="24"/>
          <w:lang w:val="uk-UA" w:eastAsia="ru-RU"/>
        </w:rPr>
        <w:t xml:space="preserve"> – </w:t>
      </w:r>
      <w:r w:rsidRPr="008B7107">
        <w:rPr>
          <w:rFonts w:ascii="Times New Roman" w:eastAsia="Times New Roman" w:hAnsi="Times New Roman" w:cs="Times New Roman"/>
          <w:sz w:val="24"/>
          <w:szCs w:val="24"/>
          <w:lang w:eastAsia="ru-RU"/>
        </w:rPr>
        <w:t>переконання в перевазі представників власної етнічної групи над представниками інших груп.</w:t>
      </w:r>
      <w:r w:rsidRPr="008B7107">
        <w:rPr>
          <w:rFonts w:ascii="Times New Roman" w:eastAsia="Times New Roman" w:hAnsi="Times New Roman" w:cs="Times New Roman"/>
          <w:sz w:val="24"/>
          <w:szCs w:val="24"/>
          <w:lang w:val="uk-UA" w:eastAsia="ru-RU"/>
        </w:rPr>
        <w:t xml:space="preserve"> </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val="uk-UA" w:eastAsia="ru-RU"/>
        </w:rPr>
        <w:t>3)</w:t>
      </w:r>
      <w:r w:rsidRPr="008B7107">
        <w:rPr>
          <w:rFonts w:ascii="Times New Roman" w:eastAsia="Times New Roman" w:hAnsi="Times New Roman" w:cs="Times New Roman"/>
          <w:sz w:val="24"/>
          <w:szCs w:val="24"/>
          <w:lang w:eastAsia="ru-RU"/>
        </w:rPr>
        <w:t xml:space="preserve"> </w:t>
      </w:r>
      <w:r w:rsidRPr="008B7107">
        <w:rPr>
          <w:rFonts w:ascii="Times New Roman" w:eastAsia="Times New Roman" w:hAnsi="Times New Roman" w:cs="Times New Roman"/>
          <w:b/>
          <w:sz w:val="24"/>
          <w:szCs w:val="24"/>
          <w:lang w:eastAsia="ru-RU"/>
        </w:rPr>
        <w:t>Змішані форми</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sz w:val="24"/>
          <w:szCs w:val="24"/>
          <w:lang w:eastAsia="ru-RU"/>
        </w:rPr>
        <w:t>найбільше поширені.</w:t>
      </w:r>
    </w:p>
    <w:p w:rsidR="008B7107" w:rsidRPr="008B7107" w:rsidRDefault="008B7107" w:rsidP="008B7107">
      <w:pPr>
        <w:spacing w:after="0" w:line="240" w:lineRule="auto"/>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
          <w:sz w:val="24"/>
          <w:szCs w:val="24"/>
          <w:lang w:eastAsia="ru-RU"/>
        </w:rPr>
        <w:t>Ролі міжнародного менеджера:</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1. Міжнародний менеджер як організатор стратегічного пошуку можливостей фірми на зовнішньому ринку.</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2. Міжнародний менеджер як стратегічний мотиватор.</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3. Міжнародний менеджер як культурний аналітик.</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4. Міжнародний менеджер як ефективний організатор і керівник інтернаціонального колективу.</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5. Міжнародний менеджер як дипломат.</w:t>
      </w:r>
    </w:p>
    <w:p w:rsidR="008B7107" w:rsidRPr="008B7107" w:rsidRDefault="008B7107" w:rsidP="008B7107">
      <w:pPr>
        <w:spacing w:after="0" w:line="250" w:lineRule="atLeast"/>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6. Міжнародний менеджер як суспільний діяч.</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7. Міжнародний менеджер як «стратегічний оптимізатор» міжнародного бізнесу.</w:t>
      </w:r>
    </w:p>
    <w:p w:rsidR="008B7107" w:rsidRPr="008B7107" w:rsidRDefault="008B7107" w:rsidP="008B7107">
      <w:pPr>
        <w:spacing w:after="0" w:line="240" w:lineRule="auto"/>
        <w:jc w:val="both"/>
        <w:rPr>
          <w:rFonts w:ascii="Times New Roman" w:hAnsi="Times New Roman" w:cs="Times New Roman"/>
          <w:b/>
          <w:sz w:val="24"/>
          <w:szCs w:val="24"/>
          <w:lang w:val="uk-UA"/>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Контрольні питання:</w:t>
      </w:r>
    </w:p>
    <w:p w:rsidR="008B7107" w:rsidRPr="008B7107" w:rsidRDefault="008B7107" w:rsidP="008B7107">
      <w:pPr>
        <w:spacing w:after="0" w:line="240" w:lineRule="auto"/>
        <w:jc w:val="both"/>
        <w:rPr>
          <w:rFonts w:ascii="Times New Roman" w:hAnsi="Times New Roman" w:cs="Times New Roman"/>
          <w:b/>
          <w:sz w:val="24"/>
          <w:szCs w:val="24"/>
          <w:lang w:val="uk-UA"/>
        </w:rPr>
      </w:pP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1. Що таке міжнародний менеджмент? Які його цілі і завдання?</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2. Які особливості американської системи менеджменту відрізняють її від японського стилю управління?</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3. Які моделі управління використовуються в англійській системі менеджменту?</w:t>
      </w: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4. Якими є особливості німецького стилю управління?</w:t>
      </w:r>
    </w:p>
    <w:p w:rsidR="008B7107" w:rsidRPr="008B7107" w:rsidRDefault="008B7107" w:rsidP="008B7107">
      <w:pPr>
        <w:spacing w:after="0" w:line="240" w:lineRule="auto"/>
        <w:jc w:val="both"/>
        <w:rPr>
          <w:rFonts w:ascii="Times New Roman" w:hAnsi="Times New Roman"/>
          <w:b/>
          <w:sz w:val="24"/>
          <w:szCs w:val="24"/>
          <w:lang w:val="uk-UA"/>
        </w:rPr>
      </w:pPr>
    </w:p>
    <w:p w:rsidR="008B7107" w:rsidRPr="008B7107" w:rsidRDefault="008B7107" w:rsidP="008B7107">
      <w:pPr>
        <w:spacing w:after="0" w:line="240" w:lineRule="auto"/>
        <w:jc w:val="both"/>
        <w:rPr>
          <w:rFonts w:ascii="Times New Roman" w:hAnsi="Times New Roman" w:cs="Times New Roman"/>
          <w:b/>
          <w:sz w:val="24"/>
          <w:szCs w:val="24"/>
          <w:lang w:val="uk-UA"/>
        </w:rPr>
      </w:pPr>
    </w:p>
    <w:p w:rsidR="008B7107" w:rsidRPr="008B7107" w:rsidRDefault="008B7107" w:rsidP="008B7107">
      <w:pPr>
        <w:spacing w:after="0" w:line="240" w:lineRule="auto"/>
        <w:jc w:val="both"/>
        <w:rPr>
          <w:rFonts w:ascii="Times New Roman" w:hAnsi="Times New Roman"/>
          <w:b/>
          <w:bCs/>
          <w:spacing w:val="7"/>
          <w:sz w:val="24"/>
          <w:szCs w:val="24"/>
          <w:lang w:val="uk-UA"/>
        </w:rPr>
      </w:pPr>
    </w:p>
    <w:p w:rsidR="008B7107" w:rsidRPr="008B7107" w:rsidRDefault="008B7107" w:rsidP="008B7107">
      <w:pPr>
        <w:spacing w:after="0" w:line="240" w:lineRule="auto"/>
        <w:jc w:val="center"/>
        <w:rPr>
          <w:rFonts w:ascii="Times New Roman" w:hAnsi="Times New Roman"/>
          <w:b/>
          <w:bCs/>
          <w:spacing w:val="7"/>
          <w:sz w:val="28"/>
          <w:szCs w:val="28"/>
          <w:lang w:val="uk-UA"/>
        </w:rPr>
      </w:pPr>
    </w:p>
    <w:p w:rsidR="008B7107" w:rsidRPr="00977E4E" w:rsidRDefault="008B7107" w:rsidP="008B7107">
      <w:pPr>
        <w:spacing w:after="0" w:line="240" w:lineRule="auto"/>
        <w:jc w:val="center"/>
        <w:rPr>
          <w:rFonts w:ascii="Times New Roman" w:hAnsi="Times New Roman" w:cs="Times New Roman"/>
          <w:b/>
          <w:bCs/>
          <w:spacing w:val="7"/>
          <w:sz w:val="24"/>
          <w:szCs w:val="24"/>
          <w:lang w:val="uk-UA"/>
        </w:rPr>
      </w:pPr>
      <w:r w:rsidRPr="00977E4E">
        <w:rPr>
          <w:rFonts w:ascii="Times New Roman" w:hAnsi="Times New Roman" w:cs="Times New Roman"/>
          <w:b/>
          <w:bCs/>
          <w:spacing w:val="7"/>
          <w:sz w:val="24"/>
          <w:szCs w:val="24"/>
          <w:lang w:val="uk-UA"/>
        </w:rPr>
        <w:t xml:space="preserve">Тема </w:t>
      </w:r>
      <w:r>
        <w:rPr>
          <w:rFonts w:ascii="Times New Roman" w:hAnsi="Times New Roman" w:cs="Times New Roman"/>
          <w:b/>
          <w:bCs/>
          <w:spacing w:val="7"/>
          <w:sz w:val="24"/>
          <w:szCs w:val="24"/>
          <w:lang w:val="uk-UA"/>
        </w:rPr>
        <w:t>9</w:t>
      </w:r>
      <w:r w:rsidRPr="00977E4E">
        <w:rPr>
          <w:rFonts w:ascii="Times New Roman" w:hAnsi="Times New Roman" w:cs="Times New Roman"/>
          <w:b/>
          <w:bCs/>
          <w:spacing w:val="7"/>
          <w:sz w:val="24"/>
          <w:szCs w:val="24"/>
          <w:lang w:val="uk-UA"/>
        </w:rPr>
        <w:t xml:space="preserve">. </w:t>
      </w:r>
      <w:r>
        <w:rPr>
          <w:rFonts w:ascii="Times New Roman" w:hAnsi="Times New Roman" w:cs="Times New Roman"/>
          <w:b/>
          <w:bCs/>
          <w:spacing w:val="7"/>
          <w:sz w:val="24"/>
          <w:szCs w:val="24"/>
          <w:lang w:val="uk-UA"/>
        </w:rPr>
        <w:t>Рекламний менеджмент</w:t>
      </w:r>
    </w:p>
    <w:p w:rsidR="008B7107" w:rsidRPr="00977E4E" w:rsidRDefault="008B7107" w:rsidP="008B7107">
      <w:pPr>
        <w:spacing w:after="0" w:line="240" w:lineRule="auto"/>
        <w:jc w:val="center"/>
        <w:rPr>
          <w:rFonts w:ascii="Times New Roman" w:hAnsi="Times New Roman" w:cs="Times New Roman"/>
          <w:b/>
          <w:sz w:val="24"/>
          <w:szCs w:val="24"/>
          <w:lang w:val="uk-UA"/>
        </w:rPr>
      </w:pPr>
    </w:p>
    <w:p w:rsidR="008B7107" w:rsidRPr="00977E4E" w:rsidRDefault="008B7107" w:rsidP="008B7107">
      <w:pPr>
        <w:spacing w:after="0" w:line="240" w:lineRule="auto"/>
        <w:jc w:val="center"/>
        <w:rPr>
          <w:rFonts w:ascii="Times New Roman" w:hAnsi="Times New Roman" w:cs="Times New Roman"/>
          <w:b/>
          <w:sz w:val="24"/>
          <w:szCs w:val="24"/>
          <w:lang w:val="uk-UA"/>
        </w:rPr>
      </w:pPr>
      <w:r w:rsidRPr="00977E4E">
        <w:rPr>
          <w:rFonts w:ascii="Times New Roman" w:hAnsi="Times New Roman" w:cs="Times New Roman"/>
          <w:b/>
          <w:sz w:val="24"/>
          <w:szCs w:val="24"/>
          <w:lang w:val="uk-UA"/>
        </w:rPr>
        <w:t>План:</w:t>
      </w:r>
    </w:p>
    <w:p w:rsidR="008B7107" w:rsidRPr="000B1A2F" w:rsidRDefault="008B7107" w:rsidP="008B7107">
      <w:pPr>
        <w:pStyle w:val="a3"/>
        <w:numPr>
          <w:ilvl w:val="0"/>
          <w:numId w:val="59"/>
        </w:numPr>
        <w:spacing w:after="0" w:line="240" w:lineRule="auto"/>
        <w:jc w:val="both"/>
        <w:rPr>
          <w:rFonts w:ascii="Times New Roman" w:hAnsi="Times New Roman" w:cs="Times New Roman"/>
          <w:sz w:val="24"/>
          <w:szCs w:val="24"/>
          <w:lang w:val="uk-UA"/>
        </w:rPr>
      </w:pPr>
      <w:r w:rsidRPr="000B1A2F">
        <w:rPr>
          <w:rFonts w:ascii="Times New Roman" w:hAnsi="Times New Roman"/>
          <w:bCs/>
          <w:spacing w:val="7"/>
          <w:sz w:val="24"/>
          <w:szCs w:val="24"/>
          <w:lang w:val="uk-UA"/>
        </w:rPr>
        <w:t>Призначення та сутність рекламного менеджменту</w:t>
      </w:r>
      <w:r w:rsidRPr="000B1A2F">
        <w:rPr>
          <w:rFonts w:ascii="Times New Roman" w:hAnsi="Times New Roman" w:cs="Times New Roman"/>
          <w:sz w:val="24"/>
          <w:szCs w:val="24"/>
          <w:lang w:val="uk-UA"/>
        </w:rPr>
        <w:t xml:space="preserve">. </w:t>
      </w:r>
    </w:p>
    <w:p w:rsidR="008B7107" w:rsidRDefault="008B7107" w:rsidP="008B7107">
      <w:pPr>
        <w:pStyle w:val="a3"/>
        <w:numPr>
          <w:ilvl w:val="0"/>
          <w:numId w:val="59"/>
        </w:numPr>
        <w:spacing w:after="0" w:line="240" w:lineRule="auto"/>
        <w:jc w:val="both"/>
        <w:rPr>
          <w:rFonts w:ascii="Times New Roman" w:hAnsi="Times New Roman" w:cs="Times New Roman"/>
          <w:sz w:val="24"/>
          <w:szCs w:val="24"/>
          <w:lang w:val="uk-UA"/>
        </w:rPr>
      </w:pPr>
      <w:r w:rsidRPr="000B1A2F">
        <w:rPr>
          <w:rFonts w:ascii="Times New Roman" w:hAnsi="Times New Roman"/>
          <w:bCs/>
          <w:spacing w:val="7"/>
          <w:sz w:val="24"/>
          <w:szCs w:val="24"/>
          <w:lang w:val="uk-UA"/>
        </w:rPr>
        <w:t>Особливості рекламної діяльності</w:t>
      </w:r>
      <w:r>
        <w:rPr>
          <w:rFonts w:ascii="Times New Roman" w:hAnsi="Times New Roman" w:cs="Times New Roman"/>
          <w:sz w:val="24"/>
          <w:szCs w:val="24"/>
          <w:lang w:val="uk-UA"/>
        </w:rPr>
        <w:t>.</w:t>
      </w:r>
    </w:p>
    <w:p w:rsidR="008B7107" w:rsidRPr="00B14C64" w:rsidRDefault="008B7107" w:rsidP="008B7107">
      <w:pPr>
        <w:pStyle w:val="a3"/>
        <w:spacing w:after="0" w:line="240" w:lineRule="auto"/>
        <w:jc w:val="both"/>
        <w:rPr>
          <w:rFonts w:ascii="Times New Roman" w:hAnsi="Times New Roman" w:cs="Times New Roman"/>
          <w:sz w:val="24"/>
          <w:szCs w:val="24"/>
          <w:lang w:val="uk-UA"/>
        </w:rPr>
      </w:pPr>
    </w:p>
    <w:p w:rsidR="008B7107" w:rsidRPr="00977E4E" w:rsidRDefault="008B7107" w:rsidP="008B7107">
      <w:pPr>
        <w:pStyle w:val="21"/>
        <w:spacing w:line="240" w:lineRule="auto"/>
        <w:jc w:val="both"/>
        <w:rPr>
          <w:b/>
        </w:rPr>
      </w:pPr>
      <w:r w:rsidRPr="00977E4E">
        <w:rPr>
          <w:b/>
        </w:rPr>
        <w:t xml:space="preserve">Мета: </w:t>
      </w:r>
    </w:p>
    <w:p w:rsidR="008B7107" w:rsidRDefault="008B7107" w:rsidP="008B7107">
      <w:pPr>
        <w:pStyle w:val="21"/>
        <w:spacing w:line="240" w:lineRule="auto"/>
        <w:jc w:val="both"/>
      </w:pPr>
      <w:r w:rsidRPr="00977E4E">
        <w:rPr>
          <w:b/>
        </w:rPr>
        <w:t>-</w:t>
      </w:r>
      <w:r w:rsidRPr="00977E4E">
        <w:rPr>
          <w:b/>
        </w:rPr>
        <w:tab/>
        <w:t xml:space="preserve">навчальна – </w:t>
      </w:r>
      <w:r w:rsidRPr="00977E4E">
        <w:t xml:space="preserve">розкриття </w:t>
      </w:r>
      <w:r>
        <w:t>призначення та сутності рекламного менеджменту;</w:t>
      </w:r>
    </w:p>
    <w:p w:rsidR="008B7107" w:rsidRPr="0036337D" w:rsidRDefault="008B7107" w:rsidP="008B7107">
      <w:pPr>
        <w:pStyle w:val="21"/>
        <w:spacing w:line="240" w:lineRule="auto"/>
        <w:jc w:val="both"/>
        <w:rPr>
          <w:rStyle w:val="apple-style-span"/>
        </w:rPr>
      </w:pPr>
      <w:r w:rsidRPr="000B1A2F">
        <w:t>-</w:t>
      </w:r>
      <w:r w:rsidRPr="000B1A2F">
        <w:tab/>
      </w:r>
      <w:r w:rsidRPr="000B1A2F">
        <w:rPr>
          <w:b/>
        </w:rPr>
        <w:t>виховна</w:t>
      </w:r>
      <w:r w:rsidRPr="000B1A2F">
        <w:t xml:space="preserve"> – </w:t>
      </w:r>
      <w:r w:rsidRPr="00977E4E">
        <w:rPr>
          <w:rStyle w:val="apple-style-span"/>
          <w:color w:val="000000"/>
        </w:rPr>
        <w:t xml:space="preserve">виховання </w:t>
      </w:r>
      <w:r w:rsidRPr="000B1A2F">
        <w:rPr>
          <w:rStyle w:val="apple-style-span"/>
          <w:color w:val="000000"/>
        </w:rPr>
        <w:t>у студентів</w:t>
      </w:r>
      <w:r w:rsidRPr="00977E4E">
        <w:rPr>
          <w:rStyle w:val="apple-style-span"/>
          <w:color w:val="000000"/>
        </w:rPr>
        <w:t xml:space="preserve"> економічної культури, навичок підприємництва, відповідальності, ініціативності;</w:t>
      </w:r>
    </w:p>
    <w:p w:rsidR="008B7107" w:rsidRPr="00B14C64" w:rsidRDefault="008B7107" w:rsidP="008B7107">
      <w:pPr>
        <w:pStyle w:val="21"/>
        <w:spacing w:line="240" w:lineRule="auto"/>
        <w:jc w:val="both"/>
      </w:pPr>
      <w:r w:rsidRPr="00977E4E">
        <w:t>-</w:t>
      </w:r>
      <w:r w:rsidRPr="00977E4E">
        <w:tab/>
      </w:r>
      <w:r w:rsidRPr="00977E4E">
        <w:rPr>
          <w:b/>
        </w:rPr>
        <w:t>розвиваюча</w:t>
      </w:r>
      <w:r w:rsidRPr="00977E4E">
        <w:t xml:space="preserve"> – розвиток уміння </w:t>
      </w:r>
      <w:r>
        <w:t>застосовувати рекламні засоби.</w:t>
      </w:r>
    </w:p>
    <w:p w:rsidR="008B7107" w:rsidRDefault="008B7107" w:rsidP="008B7107">
      <w:pPr>
        <w:spacing w:after="0" w:line="240" w:lineRule="auto"/>
        <w:jc w:val="center"/>
        <w:rPr>
          <w:rFonts w:ascii="Times New Roman" w:hAnsi="Times New Roman" w:cs="Times New Roman"/>
          <w:b/>
          <w:sz w:val="24"/>
          <w:szCs w:val="24"/>
          <w:lang w:val="uk-UA"/>
        </w:rPr>
      </w:pPr>
    </w:p>
    <w:p w:rsidR="008B7107" w:rsidRPr="00B14C64" w:rsidRDefault="008B7107" w:rsidP="008B7107">
      <w:pPr>
        <w:spacing w:after="0" w:line="240" w:lineRule="auto"/>
        <w:jc w:val="center"/>
        <w:rPr>
          <w:rFonts w:ascii="Times New Roman" w:hAnsi="Times New Roman" w:cs="Times New Roman"/>
          <w:b/>
          <w:sz w:val="24"/>
          <w:szCs w:val="24"/>
          <w:lang w:val="uk-UA"/>
        </w:rPr>
      </w:pPr>
      <w:r w:rsidRPr="00B14C64">
        <w:rPr>
          <w:rFonts w:ascii="Times New Roman" w:hAnsi="Times New Roman" w:cs="Times New Roman"/>
          <w:b/>
          <w:sz w:val="24"/>
          <w:szCs w:val="24"/>
          <w:lang w:val="uk-UA"/>
        </w:rPr>
        <w:t>План</w:t>
      </w:r>
      <w:r>
        <w:rPr>
          <w:rFonts w:ascii="Times New Roman" w:hAnsi="Times New Roman" w:cs="Times New Roman"/>
          <w:b/>
          <w:sz w:val="24"/>
          <w:szCs w:val="24"/>
          <w:lang w:val="uk-UA"/>
        </w:rPr>
        <w:t xml:space="preserve">: </w:t>
      </w:r>
    </w:p>
    <w:p w:rsidR="008B7107" w:rsidRPr="00B14C64" w:rsidRDefault="008B7107" w:rsidP="008B7107">
      <w:pPr>
        <w:spacing w:after="0" w:line="240" w:lineRule="auto"/>
        <w:jc w:val="both"/>
        <w:rPr>
          <w:rFonts w:ascii="Times New Roman" w:hAnsi="Times New Roman" w:cs="Times New Roman"/>
          <w:sz w:val="24"/>
          <w:szCs w:val="24"/>
          <w:lang w:val="uk-UA"/>
        </w:rPr>
      </w:pPr>
    </w:p>
    <w:p w:rsidR="008B7107" w:rsidRPr="00116346" w:rsidRDefault="008B7107" w:rsidP="008B7107">
      <w:pPr>
        <w:spacing w:after="0" w:line="240" w:lineRule="auto"/>
        <w:jc w:val="both"/>
        <w:rPr>
          <w:rFonts w:ascii="Times New Roman" w:hAnsi="Times New Roman" w:cs="Times New Roman"/>
          <w:b/>
          <w:sz w:val="24"/>
          <w:szCs w:val="24"/>
          <w:lang w:val="uk-UA"/>
        </w:rPr>
      </w:pPr>
      <w:r w:rsidRPr="00116346">
        <w:rPr>
          <w:rFonts w:ascii="Times New Roman" w:hAnsi="Times New Roman" w:cs="Times New Roman"/>
          <w:b/>
          <w:sz w:val="24"/>
          <w:szCs w:val="24"/>
          <w:lang w:val="uk-UA"/>
        </w:rPr>
        <w:t xml:space="preserve">1. </w:t>
      </w:r>
      <w:r w:rsidRPr="00116346">
        <w:rPr>
          <w:rFonts w:ascii="Times New Roman" w:hAnsi="Times New Roman"/>
          <w:b/>
          <w:bCs/>
          <w:spacing w:val="7"/>
          <w:sz w:val="24"/>
          <w:szCs w:val="24"/>
          <w:lang w:val="uk-UA"/>
        </w:rPr>
        <w:t>Призначення та сутність рекламного менеджменту</w:t>
      </w:r>
    </w:p>
    <w:p w:rsidR="008B7107" w:rsidRDefault="008B7107" w:rsidP="008B7107">
      <w:pPr>
        <w:spacing w:after="0" w:line="240" w:lineRule="auto"/>
        <w:jc w:val="center"/>
        <w:rPr>
          <w:rFonts w:ascii="Times New Roman" w:hAnsi="Times New Roman"/>
          <w:b/>
          <w:bCs/>
          <w:spacing w:val="7"/>
          <w:sz w:val="28"/>
          <w:szCs w:val="28"/>
          <w:lang w:val="uk-UA"/>
        </w:rPr>
      </w:pP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
          <w:bCs/>
          <w:spacing w:val="7"/>
          <w:sz w:val="24"/>
          <w:szCs w:val="24"/>
          <w:lang w:val="uk-UA"/>
        </w:rPr>
        <w:t>Рекламний менеджмент</w:t>
      </w:r>
      <w:r w:rsidRPr="002B368C">
        <w:rPr>
          <w:rFonts w:ascii="Times New Roman" w:hAnsi="Times New Roman" w:cs="Times New Roman"/>
          <w:bCs/>
          <w:spacing w:val="7"/>
          <w:sz w:val="24"/>
          <w:szCs w:val="24"/>
          <w:lang w:val="uk-UA"/>
        </w:rPr>
        <w:t xml:space="preserve"> охоплює весь </w:t>
      </w:r>
      <w:r w:rsidRPr="002B368C">
        <w:rPr>
          <w:rFonts w:ascii="Times New Roman" w:hAnsi="Times New Roman" w:cs="Times New Roman"/>
          <w:b/>
          <w:bCs/>
          <w:spacing w:val="7"/>
          <w:sz w:val="24"/>
          <w:szCs w:val="24"/>
          <w:lang w:val="uk-UA"/>
        </w:rPr>
        <w:t>рекламний процес</w:t>
      </w:r>
      <w:r w:rsidRPr="002B368C">
        <w:rPr>
          <w:rFonts w:ascii="Times New Roman" w:hAnsi="Times New Roman" w:cs="Times New Roman"/>
          <w:bCs/>
          <w:spacing w:val="7"/>
          <w:sz w:val="24"/>
          <w:szCs w:val="24"/>
          <w:lang w:val="uk-UA"/>
        </w:rPr>
        <w:t xml:space="preserve">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від визначення потреби в рекламі до створення рекламного продукту, виготовлення та показу його в засобах масової інформації. При цьому </w:t>
      </w:r>
      <w:r w:rsidRPr="002B368C">
        <w:rPr>
          <w:rFonts w:ascii="Times New Roman" w:hAnsi="Times New Roman" w:cs="Times New Roman"/>
          <w:b/>
          <w:bCs/>
          <w:spacing w:val="7"/>
          <w:sz w:val="24"/>
          <w:szCs w:val="24"/>
          <w:lang w:val="uk-UA"/>
        </w:rPr>
        <w:t>рекламним продуктом</w:t>
      </w:r>
      <w:r w:rsidRPr="002B368C">
        <w:rPr>
          <w:rFonts w:ascii="Times New Roman" w:hAnsi="Times New Roman" w:cs="Times New Roman"/>
          <w:bCs/>
          <w:spacing w:val="7"/>
          <w:sz w:val="24"/>
          <w:szCs w:val="24"/>
          <w:lang w:val="uk-UA"/>
        </w:rPr>
        <w:t xml:space="preserve"> можуть бути і кілька рядків об’яви в газеті чи журналі, і рекламний блок у друкованих виданнях, і відео- чи кіноролик або цілий фільм. </w:t>
      </w:r>
      <w:r w:rsidRPr="002B368C">
        <w:rPr>
          <w:rFonts w:ascii="Times New Roman" w:hAnsi="Times New Roman" w:cs="Times New Roman"/>
          <w:b/>
          <w:bCs/>
          <w:spacing w:val="7"/>
          <w:sz w:val="24"/>
          <w:szCs w:val="24"/>
          <w:lang w:val="uk-UA"/>
        </w:rPr>
        <w:t>Рекламний продукт</w:t>
      </w:r>
      <w:r w:rsidRPr="002B368C">
        <w:rPr>
          <w:rFonts w:ascii="Times New Roman" w:hAnsi="Times New Roman" w:cs="Times New Roman"/>
          <w:bCs/>
          <w:spacing w:val="7"/>
          <w:sz w:val="24"/>
          <w:szCs w:val="24"/>
          <w:lang w:val="uk-UA"/>
        </w:rPr>
        <w:t xml:space="preserve">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це також щитова інформація вздовж магістралей, торговельна марка на сувенірі, фотографія з текстом чи без нього, інформація у вигляді рядка, що біжить, на «сендвичменах», призмах, брандмауерах та ін.</w:t>
      </w: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У поняття «рекламний менеджмент» входить:</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1. Визначення потреби у рекламі товару, послуги чи ідеї, пропозицій та замовлень на рекламу, а також формування цих замовлень при укладанні контрактів.</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2. Проведення досліджень споживачів, товарів та послуг, ринку продавців.</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3. Розробка стратегічних планів рекламної діяльності (визначення цілей та концепції рекламної кампанії, асигнувань на неї, видів і носіїв реклами).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4. Розробка тактичних та стратегічних планів проведення рекламної кампанії (визначення завдань, розрахунки кошторису витрат на проведення окремих заходів, вибір жанрів та форм реклами, а також засобів масової інформації для її розміщення).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5. Створення рекламного звернення (вибір творчих підходів, написання сценарію або тексту, розробка макета та обґрунтування тиражу, кількості показів та інших рішень у галузі виробництва реклами).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6. Визначення ефективності використання засобів масової інформації для розміщення рекламного звернення (проведення показу, розвиток та перевірка концепції рекламної кампанії, статистичний контроль та вимірювання результатів, розробка рекомендацій для коригування проведення рекламної кампанії).</w:t>
      </w:r>
    </w:p>
    <w:p w:rsidR="008B7107"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Ці рекомендації є орієнтовними. Одні фірми можуть використовувати всі напрями рекламної діяльності, інші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за різних обставин можуть скоротити її, довіривши частину своїх функціональних обов’язків спеціалізованим (консалтинговим та науково-дослідним фірмам або рекламним агенціям) структурам рекламного процесу.</w:t>
      </w:r>
    </w:p>
    <w:p w:rsidR="008B7107" w:rsidRDefault="008B7107" w:rsidP="008B7107">
      <w:pPr>
        <w:spacing w:after="0" w:line="240" w:lineRule="auto"/>
        <w:jc w:val="both"/>
        <w:rPr>
          <w:rFonts w:ascii="Times New Roman" w:hAnsi="Times New Roman" w:cs="Times New Roman"/>
          <w:bCs/>
          <w:spacing w:val="7"/>
          <w:sz w:val="24"/>
          <w:szCs w:val="24"/>
          <w:lang w:val="uk-UA"/>
        </w:rPr>
      </w:pPr>
    </w:p>
    <w:p w:rsidR="008B7107" w:rsidRDefault="008B7107" w:rsidP="008B7107">
      <w:pPr>
        <w:spacing w:after="0" w:line="240" w:lineRule="auto"/>
        <w:jc w:val="both"/>
        <w:rPr>
          <w:rFonts w:ascii="Times New Roman" w:hAnsi="Times New Roman" w:cs="Times New Roman"/>
          <w:b/>
          <w:bCs/>
          <w:spacing w:val="7"/>
          <w:sz w:val="24"/>
          <w:szCs w:val="24"/>
          <w:lang w:val="uk-UA"/>
        </w:rPr>
      </w:pPr>
    </w:p>
    <w:p w:rsidR="008B7107" w:rsidRDefault="008B7107" w:rsidP="008B7107">
      <w:pPr>
        <w:spacing w:after="0" w:line="240" w:lineRule="auto"/>
        <w:jc w:val="both"/>
        <w:rPr>
          <w:rFonts w:ascii="Times New Roman" w:hAnsi="Times New Roman" w:cs="Times New Roman"/>
          <w:b/>
          <w:bCs/>
          <w:spacing w:val="7"/>
          <w:sz w:val="24"/>
          <w:szCs w:val="24"/>
          <w:lang w:val="uk-UA"/>
        </w:rPr>
      </w:pPr>
    </w:p>
    <w:p w:rsidR="008B7107" w:rsidRDefault="008B7107" w:rsidP="008B7107">
      <w:pPr>
        <w:spacing w:after="0" w:line="240" w:lineRule="auto"/>
        <w:jc w:val="both"/>
        <w:rPr>
          <w:rFonts w:ascii="Times New Roman" w:hAnsi="Times New Roman" w:cs="Times New Roman"/>
          <w:b/>
          <w:bCs/>
          <w:spacing w:val="7"/>
          <w:sz w:val="24"/>
          <w:szCs w:val="24"/>
          <w:lang w:val="uk-UA"/>
        </w:rPr>
      </w:pPr>
    </w:p>
    <w:p w:rsidR="008B7107" w:rsidRDefault="008B7107" w:rsidP="008B7107">
      <w:pPr>
        <w:spacing w:after="0" w:line="240" w:lineRule="auto"/>
        <w:jc w:val="both"/>
        <w:rPr>
          <w:rFonts w:ascii="Times New Roman" w:hAnsi="Times New Roman" w:cs="Times New Roman"/>
          <w:b/>
          <w:bCs/>
          <w:spacing w:val="7"/>
          <w:sz w:val="24"/>
          <w:szCs w:val="24"/>
          <w:lang w:val="uk-UA"/>
        </w:rPr>
      </w:pPr>
      <w:r w:rsidRPr="005870A6">
        <w:rPr>
          <w:rFonts w:ascii="Times New Roman" w:hAnsi="Times New Roman" w:cs="Times New Roman"/>
          <w:b/>
          <w:bCs/>
          <w:spacing w:val="7"/>
          <w:sz w:val="24"/>
          <w:szCs w:val="24"/>
          <w:lang w:val="uk-UA"/>
        </w:rPr>
        <w:t xml:space="preserve">2. </w:t>
      </w:r>
      <w:r>
        <w:rPr>
          <w:rFonts w:ascii="Times New Roman" w:hAnsi="Times New Roman" w:cs="Times New Roman"/>
          <w:b/>
          <w:bCs/>
          <w:spacing w:val="7"/>
          <w:sz w:val="24"/>
          <w:szCs w:val="24"/>
          <w:lang w:val="uk-UA"/>
        </w:rPr>
        <w:t>О</w:t>
      </w:r>
      <w:r w:rsidRPr="005870A6">
        <w:rPr>
          <w:rFonts w:ascii="Times New Roman" w:hAnsi="Times New Roman" w:cs="Times New Roman"/>
          <w:b/>
          <w:bCs/>
          <w:spacing w:val="7"/>
          <w:sz w:val="24"/>
          <w:szCs w:val="24"/>
          <w:lang w:val="uk-UA"/>
        </w:rPr>
        <w:t>собливості рекламної діяльності</w:t>
      </w:r>
    </w:p>
    <w:p w:rsidR="008B7107" w:rsidRPr="005870A6" w:rsidRDefault="008B7107" w:rsidP="008B7107">
      <w:pPr>
        <w:spacing w:after="0" w:line="240" w:lineRule="auto"/>
        <w:jc w:val="both"/>
        <w:rPr>
          <w:rFonts w:ascii="Times New Roman" w:hAnsi="Times New Roman" w:cs="Times New Roman"/>
          <w:b/>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Прийняття рішень рекламним менеджером базується на знанні всіх особливостей виробництва товару, маркетингової політики та рекламного бізнесу. Менеджеру потрібна </w:t>
      </w:r>
      <w:r w:rsidRPr="002B368C">
        <w:rPr>
          <w:rFonts w:ascii="Times New Roman" w:hAnsi="Times New Roman" w:cs="Times New Roman"/>
          <w:bCs/>
          <w:spacing w:val="7"/>
          <w:sz w:val="24"/>
          <w:szCs w:val="24"/>
          <w:lang w:val="uk-UA"/>
        </w:rPr>
        <w:lastRenderedPageBreak/>
        <w:t>також для прийняття рішення ґрунтовна інформація з багатьох інших питань. Деякі з них наведено нижче.</w:t>
      </w:r>
    </w:p>
    <w:p w:rsidR="008B7107" w:rsidRDefault="008B7107" w:rsidP="008B7107">
      <w:pPr>
        <w:spacing w:after="0" w:line="240" w:lineRule="auto"/>
        <w:ind w:firstLine="284"/>
        <w:jc w:val="both"/>
        <w:rPr>
          <w:rFonts w:ascii="Times New Roman" w:hAnsi="Times New Roman" w:cs="Times New Roman"/>
          <w:b/>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1. Товар (послуга)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1.1. Хто продає:</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до якої галузі належить фірма;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коли її було створено;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в якій фазі життєвого циклу перебуває фірма;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стратегічні цілі фірми;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у чому полягає стратегічна політика маркетингу;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яка стратегія ціноутворення;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яка мета комунікацій;</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до якої групи належить товар («</w:t>
      </w:r>
      <w:r>
        <w:rPr>
          <w:rFonts w:ascii="Times New Roman" w:hAnsi="Times New Roman" w:cs="Times New Roman"/>
          <w:bCs/>
          <w:spacing w:val="7"/>
          <w:sz w:val="24"/>
          <w:szCs w:val="24"/>
          <w:lang w:val="uk-UA"/>
        </w:rPr>
        <w:t>Зірка»;</w:t>
      </w:r>
      <w:r w:rsidRPr="002B368C">
        <w:rPr>
          <w:rFonts w:ascii="Times New Roman" w:hAnsi="Times New Roman" w:cs="Times New Roman"/>
          <w:bCs/>
          <w:spacing w:val="7"/>
          <w:sz w:val="24"/>
          <w:szCs w:val="24"/>
          <w:lang w:val="uk-UA"/>
        </w:rPr>
        <w:t xml:space="preserve"> «</w:t>
      </w:r>
      <w:r>
        <w:rPr>
          <w:rFonts w:ascii="Times New Roman" w:hAnsi="Times New Roman" w:cs="Times New Roman"/>
          <w:bCs/>
          <w:spacing w:val="7"/>
          <w:sz w:val="24"/>
          <w:szCs w:val="24"/>
          <w:lang w:val="uk-UA"/>
        </w:rPr>
        <w:t>Д</w:t>
      </w:r>
      <w:r w:rsidRPr="002B368C">
        <w:rPr>
          <w:rFonts w:ascii="Times New Roman" w:hAnsi="Times New Roman" w:cs="Times New Roman"/>
          <w:bCs/>
          <w:spacing w:val="7"/>
          <w:sz w:val="24"/>
          <w:szCs w:val="24"/>
          <w:lang w:val="uk-UA"/>
        </w:rPr>
        <w:t>ійна корова»</w:t>
      </w:r>
      <w:r>
        <w:rPr>
          <w:rFonts w:ascii="Times New Roman" w:hAnsi="Times New Roman" w:cs="Times New Roman"/>
          <w:bCs/>
          <w:spacing w:val="7"/>
          <w:sz w:val="24"/>
          <w:szCs w:val="24"/>
          <w:lang w:val="uk-UA"/>
        </w:rPr>
        <w:t>/«Грошовий мішок»;</w:t>
      </w:r>
      <w:r w:rsidRPr="002B368C">
        <w:rPr>
          <w:rFonts w:ascii="Times New Roman" w:hAnsi="Times New Roman" w:cs="Times New Roman"/>
          <w:bCs/>
          <w:spacing w:val="7"/>
          <w:sz w:val="24"/>
          <w:szCs w:val="24"/>
          <w:lang w:val="uk-UA"/>
        </w:rPr>
        <w:t xml:space="preserve"> «</w:t>
      </w:r>
      <w:r>
        <w:rPr>
          <w:rFonts w:ascii="Times New Roman" w:hAnsi="Times New Roman" w:cs="Times New Roman"/>
          <w:bCs/>
          <w:spacing w:val="7"/>
          <w:sz w:val="24"/>
          <w:szCs w:val="24"/>
          <w:lang w:val="uk-UA"/>
        </w:rPr>
        <w:t>В</w:t>
      </w:r>
      <w:r w:rsidRPr="002B368C">
        <w:rPr>
          <w:rFonts w:ascii="Times New Roman" w:hAnsi="Times New Roman" w:cs="Times New Roman"/>
          <w:bCs/>
          <w:spacing w:val="7"/>
          <w:sz w:val="24"/>
          <w:szCs w:val="24"/>
          <w:lang w:val="uk-UA"/>
        </w:rPr>
        <w:t>ажкі діти»</w:t>
      </w:r>
      <w:r>
        <w:rPr>
          <w:rFonts w:ascii="Times New Roman" w:hAnsi="Times New Roman" w:cs="Times New Roman"/>
          <w:bCs/>
          <w:spacing w:val="7"/>
          <w:sz w:val="24"/>
          <w:szCs w:val="24"/>
          <w:lang w:val="uk-UA"/>
        </w:rPr>
        <w:t>/«Дикі кішки»/«Темні конячки»/«Знаки питання»;</w:t>
      </w:r>
      <w:r w:rsidRPr="002B368C">
        <w:rPr>
          <w:rFonts w:ascii="Times New Roman" w:hAnsi="Times New Roman" w:cs="Times New Roman"/>
          <w:bCs/>
          <w:spacing w:val="7"/>
          <w:sz w:val="24"/>
          <w:szCs w:val="24"/>
          <w:lang w:val="uk-UA"/>
        </w:rPr>
        <w:t xml:space="preserve"> «</w:t>
      </w:r>
      <w:r>
        <w:rPr>
          <w:rFonts w:ascii="Times New Roman" w:hAnsi="Times New Roman" w:cs="Times New Roman"/>
          <w:bCs/>
          <w:spacing w:val="7"/>
          <w:sz w:val="24"/>
          <w:szCs w:val="24"/>
          <w:lang w:val="uk-UA"/>
        </w:rPr>
        <w:t>С</w:t>
      </w:r>
      <w:r w:rsidRPr="002B368C">
        <w:rPr>
          <w:rFonts w:ascii="Times New Roman" w:hAnsi="Times New Roman" w:cs="Times New Roman"/>
          <w:bCs/>
          <w:spacing w:val="7"/>
          <w:sz w:val="24"/>
          <w:szCs w:val="24"/>
          <w:lang w:val="uk-UA"/>
        </w:rPr>
        <w:t>обаки»</w:t>
      </w:r>
      <w:r>
        <w:rPr>
          <w:rFonts w:ascii="Times New Roman" w:hAnsi="Times New Roman" w:cs="Times New Roman"/>
          <w:bCs/>
          <w:spacing w:val="7"/>
          <w:sz w:val="24"/>
          <w:szCs w:val="24"/>
          <w:lang w:val="uk-UA"/>
        </w:rPr>
        <w:t>/«Кульгаві качки»/«Мертвий вантаж»</w:t>
      </w:r>
      <w:r w:rsidRPr="002B368C">
        <w:rPr>
          <w:rFonts w:ascii="Times New Roman" w:hAnsi="Times New Roman" w:cs="Times New Roman"/>
          <w:bCs/>
          <w:spacing w:val="7"/>
          <w:sz w:val="24"/>
          <w:szCs w:val="24"/>
          <w:lang w:val="uk-UA"/>
        </w:rPr>
        <w:t>);</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має фірма торговий знак, чи потрібна його розробка;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опрацьований фірмою план «паблік рілейшнз»;</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користується фірма послугами комівояжерів;</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встановлені фірмою стандарти обслуговування;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достатній рівень сервісу, що забезпечується фірмою для ринку своїх товарів (послуг).</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1.2. Що продається: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матеріальний чи нематеріальний продукт (товар чи послуга);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є товар (послуга) оригінальним;</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запити (потреби) покупців задовольняє товар (послуга);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специфічні потреби ринку (надійність, міцність, упаковка тощо) та наскільки товар (послуга) відповідає цим потребам;</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буде товар продаватися в комплекті з іншими чи окремо;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 покупець використовуватиме товар (послугу);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споживчі параметри (атрибути) має товар (послуга);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з них головні, їхня оцінка (індекс);</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з них другорядні, їхня оцінка (індекс);</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який інтегральний параметричний індекс товару (послуги);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який інтегральний індекс конкурентоспроможності товару (послуги);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нецінові фактори конкурентоспроможності;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товар (послуга) вже відомий, чи він уперше з’явився на ринку;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що має бути головним у рекламному зверненні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чи сам факт наявності товару (послуги) чи його (її) якість;</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є товар сезонним, чи його можна використовувати протягом усього року.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1.3. У чому полягає основна цінність товару: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є вона матеріальною чи нематеріальною;</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купують цей товар (послугу) заради нього самого чи для задоволення будь-яких інших потреб;</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є на ринку товари (послуги), що конкурують з ним;</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у чому саме товар (послуга) ліпший за конкурентні;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викликає товар (послуга) інтерес у покупців; якщо так, то який саме.</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1.4. Чи пропонується товар посередникам:</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штучна чи оптова реалізація, авторитет, виключне право продажу;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якою має бути ціна купівлі для оптовика;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головні характерні атрибути товару (послуги), що привертають запит покупця;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спеціальні заохочувальні заходи можна запропонувати оптовикам;</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можна комбінувати рекламу фірми з рекламою посередника;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lastRenderedPageBreak/>
        <w:t>що робитиме фірма, щоб стимулювати посередника.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2. Ринок</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2.1. Хто покупці: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що характеризує основних покупців (вік, стать, освіта, соціальний стан, доходи, звички тощо);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яке їх ставлення до товару (байдуже, прихильне, вороже);</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де живуть покупці (місто, сільська місцевість, або те й інше);</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чим найбільше цікавляться покупці;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наскільки товар, що продається, відповідає їхнім інтересам, вимогам, потребам тощо;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чому покупцям бажано купити саме цей товар (скільки це коштуватиме, наскільки забезпечуватимуться зручність і безпека користування, задоволення особистих потреб);</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що втратить покупець, якщо він не купить цей товар (послугу);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чим цей товар відрізняється від того, яким користуються зараз;</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усвідомлюють покупці необхідність придбання товару;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чому покупці досі не купували цей товар;</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якщо покупець купуватиме товар (послугу) не для себе, то як потрібно скласти рекламне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2.2. Хто продавець:</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основна характеристика (який імідж фірми в покупців, як він зміниться з упровадженням цього товару (послуги) на ринок, на якому ринку діє фірма, які є перспективні ринки, які прогнозуються зміни й чому, чи відповідають виробничі та збутові можливості фірми тенденціям змін на ринках тощо);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Pr>
          <w:rFonts w:ascii="Times New Roman" w:hAnsi="Times New Roman" w:cs="Times New Roman"/>
          <w:bCs/>
          <w:spacing w:val="7"/>
          <w:sz w:val="24"/>
          <w:szCs w:val="24"/>
          <w:lang w:val="uk-UA"/>
        </w:rPr>
        <w:t>який з</w:t>
      </w:r>
      <w:r w:rsidRPr="002B368C">
        <w:rPr>
          <w:rFonts w:ascii="Times New Roman" w:hAnsi="Times New Roman" w:cs="Times New Roman"/>
          <w:bCs/>
          <w:spacing w:val="7"/>
          <w:sz w:val="24"/>
          <w:szCs w:val="24"/>
          <w:lang w:val="uk-UA"/>
        </w:rPr>
        <w:t>агальний асортимент товарів фірми;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який життєвий цикл товару (послуги);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який життєвий цикл фірми;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має фірма торговий знак та інші атрибути фірмового стилю.</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2.3. Хто конкуренти: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є конкуренти у фірми, їх основна характеристика;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якими методами конкурентної боротьби вони користуються;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в конкурентів ціни, цінова політика, якість товарів (послуг), упаковка, сервіс;</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сильні та слабкі сторони конкурентів;</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яких конкурентів фірма перемагає, у чому причина успіху;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якою може бути реакція конкурентів:</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на виведення фірмою нового товару (послуги) на ринок;</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зміну фірмою ціни товару;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зростання частки ринку фірми;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зменшення частки ринку фірми;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засоби для стимулювання збуту використовують конкуренти;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яка прибутковість виробництва товарів (послуг) у конкурентів;</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товарні знаки конкурентів, їх фірмовий стиль.</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3. Цілі реклами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3.1. Які основні цілі рекламування: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чим саме треба зацікавити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товаром чи послугою;</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треба змусити покупця просто звернути увагу на товар (послугу), чи запросити детальнішу інформацію;</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потрібно показати покупцеві, що він справді має потребу в цьому товарі (послузі);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потрібно навчити покупця користуватися новим товаром (послугою), чи навчити його новому способу використання старого товару (послуги);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lastRenderedPageBreak/>
        <w:t>чи потрібно показати, як боротися з конкурентами;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потрібно нагадати покупцеві про добре йому відомий товар (послугу);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потрібно змусити покупця запам’ятати упаковку або торгову марку;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потрібно створювати новий імідж фірми.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3.2. Загальна характеристика рекламної діяльності: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цілі маркетингу фірми та як з ними зв’язані рекламні цілі;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 оцінюють покупці якість рекламних текстів фірми;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скільки коштів витрачається на рекламу, тенденції витрат;</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можна виявити зв’язок між витратами на рекламу та змінами у збуті товарів (послуг) фірми;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добре відомий покупцям торговий знак фірми;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Pr>
          <w:rFonts w:ascii="Times New Roman" w:hAnsi="Times New Roman" w:cs="Times New Roman"/>
          <w:bCs/>
          <w:spacing w:val="7"/>
          <w:sz w:val="24"/>
          <w:szCs w:val="24"/>
          <w:lang w:val="uk-UA"/>
        </w:rPr>
        <w:t>яким</w:t>
      </w:r>
      <w:r w:rsidRPr="002B368C">
        <w:rPr>
          <w:rFonts w:ascii="Times New Roman" w:hAnsi="Times New Roman" w:cs="Times New Roman"/>
          <w:bCs/>
          <w:spacing w:val="7"/>
          <w:sz w:val="24"/>
          <w:szCs w:val="24"/>
          <w:lang w:val="uk-UA"/>
        </w:rPr>
        <w:t>и критеріями керується фірма, вибираючи канали розповсюдження рекламних звернень.</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4. Рекламні засоби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4.1. Який вид рекламних засобів використовує фірма: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газетна реклама (щодобова, щотижнева, вечірня, спеціальна тощо);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журнальна реклама (журнал загального профілю, для жінок, для чоловіків, для дітей, торговельний, технічний, професійний тощо);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друкована реклама (листівка, вкладка, окремий аркуш, буклет, проспект, каталог, плакат тощо);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телевізійна реклама (спеціальні рекламні блоки. профільні передачі, вставки у популярні телесеріали тощо);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зовнішня реклама (написи на автомобілях, рекламні щити, транспаранти, афіші тощо).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4.2. Як вплине використання рекламних засобів на зміст рекламного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якщо реклама друкується в періодичному виданні, </w:t>
      </w:r>
      <w:r>
        <w:rPr>
          <w:rFonts w:ascii="Times New Roman" w:hAnsi="Times New Roman" w:cs="Times New Roman"/>
          <w:bCs/>
          <w:spacing w:val="7"/>
          <w:sz w:val="24"/>
          <w:szCs w:val="24"/>
          <w:lang w:val="uk-UA"/>
        </w:rPr>
        <w:t>то на який вид рекламного зверне</w:t>
      </w:r>
      <w:r w:rsidRPr="002B368C">
        <w:rPr>
          <w:rFonts w:ascii="Times New Roman" w:hAnsi="Times New Roman" w:cs="Times New Roman"/>
          <w:bCs/>
          <w:spacing w:val="7"/>
          <w:sz w:val="24"/>
          <w:szCs w:val="24"/>
          <w:lang w:val="uk-UA"/>
        </w:rPr>
        <w:t>ння найкраще реагують покупці;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який характер мають інші рекламні звернення, вміщені в даній газеті чи журналі;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користуються ця газета або журнал позитивною репутацією у читачів та якою саме;</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є якісь специфічні умови, що зобов’язують фірму використовувати тільки ті чи інші засоби реклами;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якщо є, то які саме;</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корективи потрібно внести у зміст рекламного звернення при використанні телебачення;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корективи потрібно внести у зміст рекламного звернення при використанні зовнішньої реклами;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є потреба у комплексному використанні рекламних засобів.</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5. Рекламні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5.1. Суть рекламного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до яких почуттів чи бажань покупців звернено рекламу товару чи послуги (здоров’я, комфорт, безпека, апетит, зручності, гордість, честолюбство, ефективність, краса, особистий смак, економність, цікавість тощо);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якщо цього не потрібно у зверненні, то яка ідея товару (послуги) може поставити його (її) поряд з речами, котрих покупець потребує або виявляє інтерес до них;</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треба використати стильові засоби рекламного звернення (зарисовки з натури, акцентування способу життя, створення фантазійної обстановки, настрою чи образу, засоби мюзиклу, використання символічного персонажу, наголос на технічному чи професійному досвіді, використання наукових даних, використання свідчень «людей з вулиці» на користь товару чи послуги).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5.2. Як можна графічно подати рекламне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lastRenderedPageBreak/>
        <w:t>чи достатньо самого тільки заголовку (слогану);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потрібна ілюстрація;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якості товару або послуги визначатимуть техніку ілюстрації (фото, малюнок, кольори, справжнє чи умовне зображення);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скільки потрібно фотографій, яка з них має домінувати;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треба спеціально показати упаковку або торгову марку;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якщо потрібно показати упаковку, чи має вона бути головним (допоміжним) елементом ілюстрації;</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як бажано показати упаковку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великим чи загальним планом, відкритою чи закритою.</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6. Схема рекламного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2B368C" w:rsidRDefault="008B7107" w:rsidP="008B7107">
      <w:pPr>
        <w:spacing w:after="0" w:line="240" w:lineRule="auto"/>
        <w:ind w:firstLine="284"/>
        <w:jc w:val="both"/>
        <w:rPr>
          <w:rFonts w:ascii="Times New Roman" w:hAnsi="Times New Roman" w:cs="Times New Roman"/>
          <w:b/>
          <w:bCs/>
          <w:spacing w:val="7"/>
          <w:sz w:val="24"/>
          <w:szCs w:val="24"/>
          <w:lang w:val="uk-UA"/>
        </w:rPr>
      </w:pPr>
      <w:r w:rsidRPr="002B368C">
        <w:rPr>
          <w:rFonts w:ascii="Times New Roman" w:hAnsi="Times New Roman" w:cs="Times New Roman"/>
          <w:b/>
          <w:bCs/>
          <w:spacing w:val="7"/>
          <w:sz w:val="24"/>
          <w:szCs w:val="24"/>
          <w:lang w:val="uk-UA"/>
        </w:rPr>
        <w:t>6.1. Яким має бути макет рекламного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мусить він складатися тільки з тексту;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мусить він мати текст у вигляді інформації, слогану або рекламного блоку;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мусить він мати вигляд «ілюстрації + текст».</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5870A6" w:rsidRDefault="008B7107" w:rsidP="008B7107">
      <w:pPr>
        <w:spacing w:after="0" w:line="240" w:lineRule="auto"/>
        <w:ind w:firstLine="284"/>
        <w:jc w:val="both"/>
        <w:rPr>
          <w:rFonts w:ascii="Times New Roman" w:hAnsi="Times New Roman" w:cs="Times New Roman"/>
          <w:b/>
          <w:bCs/>
          <w:spacing w:val="7"/>
          <w:sz w:val="24"/>
          <w:szCs w:val="24"/>
          <w:lang w:val="uk-UA"/>
        </w:rPr>
      </w:pPr>
      <w:r w:rsidRPr="005870A6">
        <w:rPr>
          <w:rFonts w:ascii="Times New Roman" w:hAnsi="Times New Roman" w:cs="Times New Roman"/>
          <w:b/>
          <w:bCs/>
          <w:spacing w:val="7"/>
          <w:sz w:val="24"/>
          <w:szCs w:val="24"/>
          <w:lang w:val="uk-UA"/>
        </w:rPr>
        <w:t>6.2. Якими мають бути розміри рекламного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який формат рекламного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скільки в ньому мусить бути тексту;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скільки і яких інших елементів (ілюстрації, заголовки, загальне розміщення матеріалу, спеціальне місце для вказівок «новинка», «знижка», «нові ціни» тощо; форма упаковки, назва фірми та її торгова марка, відрізний купон тощо);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який елемент визнано найбільш важливим з погляду впливу на покупця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текст чи ілюстрації;</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необхідно планувати послідовне розміщення елементів рекламного звернення, маючи на увазі, що читачі дивляться в основному на верхню частину сторінки;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є необхідність фокусувати увагу або виділяти основний елемент у схемі;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якої схеми потребує рекламне звернення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статичної чи динамічної.</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5870A6" w:rsidRDefault="008B7107" w:rsidP="008B7107">
      <w:pPr>
        <w:spacing w:after="0" w:line="240" w:lineRule="auto"/>
        <w:ind w:firstLine="284"/>
        <w:jc w:val="both"/>
        <w:rPr>
          <w:rFonts w:ascii="Times New Roman" w:hAnsi="Times New Roman" w:cs="Times New Roman"/>
          <w:b/>
          <w:bCs/>
          <w:spacing w:val="7"/>
          <w:sz w:val="24"/>
          <w:szCs w:val="24"/>
          <w:lang w:val="uk-UA"/>
        </w:rPr>
      </w:pPr>
      <w:r w:rsidRPr="005870A6">
        <w:rPr>
          <w:rFonts w:ascii="Times New Roman" w:hAnsi="Times New Roman" w:cs="Times New Roman"/>
          <w:b/>
          <w:bCs/>
          <w:spacing w:val="7"/>
          <w:sz w:val="24"/>
          <w:szCs w:val="24"/>
          <w:lang w:val="uk-UA"/>
        </w:rPr>
        <w:t>6.3. Чи потрібно посилення впливу реклами: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мусять відомості про ціну займати головне місце у схемі рекламного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потрібно особливу увагу покупця звернути на стимулюючі щодо купівлі заходи;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треба для посилення зорового впливу використати який-небудь елемент на білому (чорному) тлі;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яким має бути розмір ілюстрацій (великий, малий);</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треба розділити текст на параграфи чи підрозділи для легшого сприйняття.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5870A6" w:rsidRDefault="008B7107" w:rsidP="008B7107">
      <w:pPr>
        <w:spacing w:after="0" w:line="240" w:lineRule="auto"/>
        <w:ind w:firstLine="284"/>
        <w:jc w:val="both"/>
        <w:rPr>
          <w:rFonts w:ascii="Times New Roman" w:hAnsi="Times New Roman" w:cs="Times New Roman"/>
          <w:b/>
          <w:bCs/>
          <w:spacing w:val="7"/>
          <w:sz w:val="24"/>
          <w:szCs w:val="24"/>
          <w:lang w:val="uk-UA"/>
        </w:rPr>
      </w:pPr>
      <w:r w:rsidRPr="005870A6">
        <w:rPr>
          <w:rFonts w:ascii="Times New Roman" w:hAnsi="Times New Roman" w:cs="Times New Roman"/>
          <w:b/>
          <w:bCs/>
          <w:spacing w:val="7"/>
          <w:sz w:val="24"/>
          <w:szCs w:val="24"/>
          <w:lang w:val="uk-UA"/>
        </w:rPr>
        <w:t>7. Технічне редагування</w:t>
      </w:r>
    </w:p>
    <w:p w:rsidR="008B7107" w:rsidRPr="005870A6" w:rsidRDefault="008B7107" w:rsidP="008B7107">
      <w:pPr>
        <w:spacing w:after="0" w:line="240" w:lineRule="auto"/>
        <w:ind w:firstLine="284"/>
        <w:jc w:val="both"/>
        <w:rPr>
          <w:rFonts w:ascii="Times New Roman" w:hAnsi="Times New Roman" w:cs="Times New Roman"/>
          <w:b/>
          <w:bCs/>
          <w:spacing w:val="7"/>
          <w:sz w:val="24"/>
          <w:szCs w:val="24"/>
          <w:lang w:val="uk-UA"/>
        </w:rPr>
      </w:pPr>
    </w:p>
    <w:p w:rsidR="008B7107" w:rsidRPr="005870A6" w:rsidRDefault="008B7107" w:rsidP="008B7107">
      <w:pPr>
        <w:spacing w:after="0" w:line="240" w:lineRule="auto"/>
        <w:ind w:firstLine="284"/>
        <w:jc w:val="both"/>
        <w:rPr>
          <w:rFonts w:ascii="Times New Roman" w:hAnsi="Times New Roman" w:cs="Times New Roman"/>
          <w:b/>
          <w:bCs/>
          <w:spacing w:val="7"/>
          <w:sz w:val="24"/>
          <w:szCs w:val="24"/>
          <w:lang w:val="uk-UA"/>
        </w:rPr>
      </w:pPr>
      <w:r w:rsidRPr="005870A6">
        <w:rPr>
          <w:rFonts w:ascii="Times New Roman" w:hAnsi="Times New Roman" w:cs="Times New Roman"/>
          <w:b/>
          <w:bCs/>
          <w:spacing w:val="7"/>
          <w:sz w:val="24"/>
          <w:szCs w:val="24"/>
          <w:lang w:val="uk-UA"/>
        </w:rPr>
        <w:t>7.1. Загальні фактори, що визначають вибір шрифтів:</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вік читачів;</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який шрифт уже добре знайомий читачеві;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буде текст читатися швидко;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треба брати до уваги можливість читання тексту не тільки при доброму, а й при поганому освітленні;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якого загального стилю шрифтів потребує характер рекламного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5870A6" w:rsidRDefault="008B7107" w:rsidP="008B7107">
      <w:pPr>
        <w:spacing w:after="0" w:line="240" w:lineRule="auto"/>
        <w:ind w:firstLine="284"/>
        <w:jc w:val="both"/>
        <w:rPr>
          <w:rFonts w:ascii="Times New Roman" w:hAnsi="Times New Roman" w:cs="Times New Roman"/>
          <w:b/>
          <w:bCs/>
          <w:spacing w:val="7"/>
          <w:sz w:val="24"/>
          <w:szCs w:val="24"/>
          <w:lang w:val="uk-UA"/>
        </w:rPr>
      </w:pPr>
      <w:r w:rsidRPr="005870A6">
        <w:rPr>
          <w:rFonts w:ascii="Times New Roman" w:hAnsi="Times New Roman" w:cs="Times New Roman"/>
          <w:b/>
          <w:bCs/>
          <w:spacing w:val="7"/>
          <w:sz w:val="24"/>
          <w:szCs w:val="24"/>
          <w:lang w:val="uk-UA"/>
        </w:rPr>
        <w:t>7.2. Технічні фактори, що визначають вибір шрифтів:</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розміри шрифтів (кеглі), довжина рядків та заголов</w:t>
      </w:r>
      <w:r>
        <w:rPr>
          <w:rFonts w:ascii="Times New Roman" w:hAnsi="Times New Roman" w:cs="Times New Roman"/>
          <w:bCs/>
          <w:spacing w:val="7"/>
          <w:sz w:val="24"/>
          <w:szCs w:val="24"/>
          <w:lang w:val="uk-UA"/>
        </w:rPr>
        <w:t>ку привертатимуть увагу до рекла</w:t>
      </w:r>
      <w:r w:rsidRPr="002B368C">
        <w:rPr>
          <w:rFonts w:ascii="Times New Roman" w:hAnsi="Times New Roman" w:cs="Times New Roman"/>
          <w:bCs/>
          <w:spacing w:val="7"/>
          <w:sz w:val="24"/>
          <w:szCs w:val="24"/>
          <w:lang w:val="uk-UA"/>
        </w:rPr>
        <w:t>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види (гарнітури) шрифтів створюватимуть відповідну атмосферу (класичну, старовинно-ностальгічну, сучасну);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розміри шрифтів (кеглі) необхідні для допоміжного матеріалу рекламного звернення (приміток, посилань);</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lastRenderedPageBreak/>
        <w:t>чи бажано мати в рекламному зверненні центральні або бокові заголовки для полегшення розуміння тексту;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гармоніюватиме вибраний шрифт із характером і технікою ілюстрацій;</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не суперечать одне одному декоративні та оздоблювальні елементи й гарнітура шрифту;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треба текст надрукувати кольоровою фарбою на білому тлі, чи чорною на кольоровому тлі.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5870A6" w:rsidRDefault="008B7107" w:rsidP="008B7107">
      <w:pPr>
        <w:spacing w:after="0" w:line="240" w:lineRule="auto"/>
        <w:ind w:firstLine="284"/>
        <w:jc w:val="both"/>
        <w:rPr>
          <w:rFonts w:ascii="Times New Roman" w:hAnsi="Times New Roman" w:cs="Times New Roman"/>
          <w:b/>
          <w:bCs/>
          <w:spacing w:val="7"/>
          <w:sz w:val="24"/>
          <w:szCs w:val="24"/>
          <w:lang w:val="uk-UA"/>
        </w:rPr>
      </w:pPr>
      <w:r w:rsidRPr="005870A6">
        <w:rPr>
          <w:rFonts w:ascii="Times New Roman" w:hAnsi="Times New Roman" w:cs="Times New Roman"/>
          <w:b/>
          <w:bCs/>
          <w:spacing w:val="7"/>
          <w:sz w:val="24"/>
          <w:szCs w:val="24"/>
          <w:lang w:val="uk-UA"/>
        </w:rPr>
        <w:t>8. Вибір рекламного засобу</w:t>
      </w:r>
    </w:p>
    <w:p w:rsidR="008B7107" w:rsidRPr="005870A6" w:rsidRDefault="008B7107" w:rsidP="008B7107">
      <w:pPr>
        <w:spacing w:after="0" w:line="240" w:lineRule="auto"/>
        <w:ind w:firstLine="284"/>
        <w:jc w:val="both"/>
        <w:rPr>
          <w:rFonts w:ascii="Times New Roman" w:hAnsi="Times New Roman" w:cs="Times New Roman"/>
          <w:b/>
          <w:bCs/>
          <w:spacing w:val="7"/>
          <w:sz w:val="24"/>
          <w:szCs w:val="24"/>
          <w:lang w:val="uk-UA"/>
        </w:rPr>
      </w:pPr>
    </w:p>
    <w:p w:rsidR="008B7107" w:rsidRPr="005870A6" w:rsidRDefault="008B7107" w:rsidP="008B7107">
      <w:pPr>
        <w:spacing w:after="0" w:line="240" w:lineRule="auto"/>
        <w:ind w:firstLine="284"/>
        <w:jc w:val="both"/>
        <w:rPr>
          <w:rFonts w:ascii="Times New Roman" w:hAnsi="Times New Roman" w:cs="Times New Roman"/>
          <w:b/>
          <w:bCs/>
          <w:spacing w:val="7"/>
          <w:sz w:val="24"/>
          <w:szCs w:val="24"/>
          <w:lang w:val="uk-UA"/>
        </w:rPr>
      </w:pPr>
      <w:r w:rsidRPr="005870A6">
        <w:rPr>
          <w:rFonts w:ascii="Times New Roman" w:hAnsi="Times New Roman" w:cs="Times New Roman"/>
          <w:b/>
          <w:bCs/>
          <w:spacing w:val="7"/>
          <w:sz w:val="24"/>
          <w:szCs w:val="24"/>
          <w:lang w:val="uk-UA"/>
        </w:rPr>
        <w:t>8.1. Фактори, що визначають вибір рекламного засобу: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головна мета реклами;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форма аргументування;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скільки матеріалу має вмістити рекламне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мають текст та ілюстрації однакове значення для рекламного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вартість рекламного засобу;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можливість розміщення в різних засобах інформації;</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частотність контакту з потенційним покупцем.</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5870A6" w:rsidRDefault="008B7107" w:rsidP="008B7107">
      <w:pPr>
        <w:spacing w:after="0" w:line="240" w:lineRule="auto"/>
        <w:ind w:firstLine="284"/>
        <w:jc w:val="both"/>
        <w:rPr>
          <w:rFonts w:ascii="Times New Roman" w:hAnsi="Times New Roman" w:cs="Times New Roman"/>
          <w:b/>
          <w:bCs/>
          <w:spacing w:val="7"/>
          <w:sz w:val="24"/>
          <w:szCs w:val="24"/>
          <w:lang w:val="uk-UA"/>
        </w:rPr>
      </w:pPr>
      <w:r w:rsidRPr="005870A6">
        <w:rPr>
          <w:rFonts w:ascii="Times New Roman" w:hAnsi="Times New Roman" w:cs="Times New Roman"/>
          <w:b/>
          <w:bCs/>
          <w:spacing w:val="7"/>
          <w:sz w:val="24"/>
          <w:szCs w:val="24"/>
          <w:lang w:val="uk-UA"/>
        </w:rPr>
        <w:t>8.2. Фактори, що визначають форму рекламного видання: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є рекламний текст суто інформаційним, чи ні;</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які ілюстрації найкраще розкриватимуть мету рекламного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яку техніку образотворчого мистецтва краще використати для таких ілюстрацій;</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яка форма видання якнайкраще відповідає потрібним вимогам (листівка, вкладка, пакет, календар, пам’ятка, буклет, книжка, каталог, плакат тощо).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5870A6" w:rsidRDefault="008B7107" w:rsidP="008B7107">
      <w:pPr>
        <w:spacing w:after="0" w:line="240" w:lineRule="auto"/>
        <w:ind w:firstLine="284"/>
        <w:jc w:val="both"/>
        <w:rPr>
          <w:rFonts w:ascii="Times New Roman" w:hAnsi="Times New Roman" w:cs="Times New Roman"/>
          <w:b/>
          <w:bCs/>
          <w:spacing w:val="7"/>
          <w:sz w:val="24"/>
          <w:szCs w:val="24"/>
          <w:lang w:val="uk-UA"/>
        </w:rPr>
      </w:pPr>
      <w:r w:rsidRPr="005870A6">
        <w:rPr>
          <w:rFonts w:ascii="Times New Roman" w:hAnsi="Times New Roman" w:cs="Times New Roman"/>
          <w:b/>
          <w:bCs/>
          <w:spacing w:val="7"/>
          <w:sz w:val="24"/>
          <w:szCs w:val="24"/>
          <w:lang w:val="uk-UA"/>
        </w:rPr>
        <w:t>8.3. Які фактори треба враховувати при поліграфічному способі виробництва рекламного видання: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види кліше та друку;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кольоровий або чорно-білий друк;</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вид і вага паперу, якщо рекламу розповсюджуватимуть поштою;</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є макет реклами достатньо економічним для вибраного формату паперу;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відповідатиме стандартний формат видання вимогам до рекламного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можна буде згинати паперовий аркуш кількаразово, не розриваючи його;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вкладатиметься друковане видання у звичайний конверт;</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якщо рекламне звернення друкуватиметься на поштовій картці, чи вистачить там місця для адреси фірми.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5870A6" w:rsidRDefault="008B7107" w:rsidP="008B7107">
      <w:pPr>
        <w:spacing w:after="0" w:line="240" w:lineRule="auto"/>
        <w:ind w:firstLine="284"/>
        <w:jc w:val="both"/>
        <w:rPr>
          <w:rFonts w:ascii="Times New Roman" w:hAnsi="Times New Roman" w:cs="Times New Roman"/>
          <w:b/>
          <w:bCs/>
          <w:spacing w:val="7"/>
          <w:sz w:val="24"/>
          <w:szCs w:val="24"/>
          <w:lang w:val="uk-UA"/>
        </w:rPr>
      </w:pPr>
      <w:r w:rsidRPr="005870A6">
        <w:rPr>
          <w:rFonts w:ascii="Times New Roman" w:hAnsi="Times New Roman" w:cs="Times New Roman"/>
          <w:b/>
          <w:bCs/>
          <w:spacing w:val="7"/>
          <w:sz w:val="24"/>
          <w:szCs w:val="24"/>
          <w:lang w:val="uk-UA"/>
        </w:rPr>
        <w:t>8.4. Фактори, які треба враховувати при телевізійному виробництві рекламного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потрібно використовувати акторів, музичний супровід і т.п.;</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потрібно залучати «знаменитостей»;</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потрібно використати пересічних громадян як носіїв рекламної інформації;</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потрібно залучати дітей;</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чи потрібно показати товар «лицем»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у кольорі, в дії, приміряти його на той чи інший тип манекенниць, з котрими може себе ототожнити будь-яка покупниця;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має рекламне звернення бути у вигляді фільму, ролика чи бліц-ролика;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Pr>
          <w:rFonts w:ascii="Times New Roman" w:hAnsi="Times New Roman" w:cs="Times New Roman"/>
          <w:bCs/>
          <w:spacing w:val="7"/>
          <w:sz w:val="24"/>
          <w:szCs w:val="24"/>
          <w:lang w:val="uk-UA"/>
        </w:rPr>
        <w:t>якою м</w:t>
      </w:r>
      <w:r w:rsidRPr="002B368C">
        <w:rPr>
          <w:rFonts w:ascii="Times New Roman" w:hAnsi="Times New Roman" w:cs="Times New Roman"/>
          <w:bCs/>
          <w:spacing w:val="7"/>
          <w:sz w:val="24"/>
          <w:szCs w:val="24"/>
          <w:lang w:val="uk-UA"/>
        </w:rPr>
        <w:t>ає бути тривалість телевізійного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треба використовувати «голос за кадром»;</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треба користуватись методом «стиснутого часу»;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треба користуватись ігровим кіно, комп’ютерною графікою, мультиплікацією;</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чи потрібне використання засобів іміджреклами;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що має бути відображено в рекламному зверненні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товарний знак (логотип), назва фірми, слоган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для обґрунтування назви товару, функції фірми або призначення товару (послуги);</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якою має бути основна ідея сценарію й самого телевізійного показу рекламної продукції.</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p>
    <w:p w:rsidR="008B7107" w:rsidRPr="005870A6" w:rsidRDefault="008B7107" w:rsidP="008B7107">
      <w:pPr>
        <w:spacing w:after="0" w:line="240" w:lineRule="auto"/>
        <w:ind w:firstLine="284"/>
        <w:jc w:val="both"/>
        <w:rPr>
          <w:rFonts w:ascii="Times New Roman" w:hAnsi="Times New Roman" w:cs="Times New Roman"/>
          <w:b/>
          <w:bCs/>
          <w:spacing w:val="7"/>
          <w:sz w:val="24"/>
          <w:szCs w:val="24"/>
          <w:lang w:val="uk-UA"/>
        </w:rPr>
      </w:pPr>
      <w:r w:rsidRPr="005870A6">
        <w:rPr>
          <w:rFonts w:ascii="Times New Roman" w:hAnsi="Times New Roman" w:cs="Times New Roman"/>
          <w:b/>
          <w:bCs/>
          <w:spacing w:val="7"/>
          <w:sz w:val="24"/>
          <w:szCs w:val="24"/>
          <w:lang w:val="uk-UA"/>
        </w:rPr>
        <w:lastRenderedPageBreak/>
        <w:t>На практиці систему рекламного бізнесу можна умовно розділити на чотири складові:</w:t>
      </w:r>
    </w:p>
    <w:p w:rsidR="008B7107" w:rsidRPr="005870A6" w:rsidRDefault="008B7107" w:rsidP="008B7107">
      <w:pPr>
        <w:pStyle w:val="a3"/>
        <w:numPr>
          <w:ilvl w:val="0"/>
          <w:numId w:val="60"/>
        </w:numPr>
        <w:spacing w:after="0" w:line="240" w:lineRule="auto"/>
        <w:ind w:left="0" w:firstLine="284"/>
        <w:jc w:val="both"/>
        <w:rPr>
          <w:rFonts w:ascii="Times New Roman" w:hAnsi="Times New Roman" w:cs="Times New Roman"/>
          <w:bCs/>
          <w:spacing w:val="7"/>
          <w:sz w:val="24"/>
          <w:szCs w:val="24"/>
          <w:lang w:val="uk-UA"/>
        </w:rPr>
      </w:pPr>
      <w:r w:rsidRPr="005870A6">
        <w:rPr>
          <w:rFonts w:ascii="Times New Roman" w:hAnsi="Times New Roman" w:cs="Times New Roman"/>
          <w:bCs/>
          <w:spacing w:val="7"/>
          <w:sz w:val="24"/>
          <w:szCs w:val="24"/>
          <w:lang w:val="uk-UA"/>
        </w:rPr>
        <w:t>фірма (організація, підприємство), що рекламує свою діяльність, свої товари, послуги чи ідеї;</w:t>
      </w:r>
    </w:p>
    <w:p w:rsidR="008B7107" w:rsidRPr="005870A6" w:rsidRDefault="008B7107" w:rsidP="008B7107">
      <w:pPr>
        <w:pStyle w:val="a3"/>
        <w:numPr>
          <w:ilvl w:val="0"/>
          <w:numId w:val="60"/>
        </w:numPr>
        <w:spacing w:after="0" w:line="240" w:lineRule="auto"/>
        <w:ind w:left="0" w:firstLine="284"/>
        <w:jc w:val="both"/>
        <w:rPr>
          <w:rFonts w:ascii="Times New Roman" w:hAnsi="Times New Roman" w:cs="Times New Roman"/>
          <w:bCs/>
          <w:spacing w:val="7"/>
          <w:sz w:val="24"/>
          <w:szCs w:val="24"/>
          <w:lang w:val="uk-UA"/>
        </w:rPr>
      </w:pPr>
      <w:r w:rsidRPr="005870A6">
        <w:rPr>
          <w:rFonts w:ascii="Times New Roman" w:hAnsi="Times New Roman" w:cs="Times New Roman"/>
          <w:bCs/>
          <w:spacing w:val="7"/>
          <w:sz w:val="24"/>
          <w:szCs w:val="24"/>
          <w:lang w:val="uk-UA"/>
        </w:rPr>
        <w:t>споживачі або покупці;</w:t>
      </w:r>
    </w:p>
    <w:p w:rsidR="008B7107" w:rsidRPr="005870A6" w:rsidRDefault="008B7107" w:rsidP="008B7107">
      <w:pPr>
        <w:pStyle w:val="a3"/>
        <w:numPr>
          <w:ilvl w:val="0"/>
          <w:numId w:val="60"/>
        </w:numPr>
        <w:spacing w:after="0" w:line="240" w:lineRule="auto"/>
        <w:ind w:left="0" w:firstLine="284"/>
        <w:jc w:val="both"/>
        <w:rPr>
          <w:rFonts w:ascii="Times New Roman" w:hAnsi="Times New Roman" w:cs="Times New Roman"/>
          <w:bCs/>
          <w:spacing w:val="7"/>
          <w:sz w:val="24"/>
          <w:szCs w:val="24"/>
          <w:lang w:val="uk-UA"/>
        </w:rPr>
      </w:pPr>
      <w:r w:rsidRPr="005870A6">
        <w:rPr>
          <w:rFonts w:ascii="Times New Roman" w:hAnsi="Times New Roman" w:cs="Times New Roman"/>
          <w:bCs/>
          <w:spacing w:val="7"/>
          <w:sz w:val="24"/>
          <w:szCs w:val="24"/>
          <w:lang w:val="uk-UA"/>
        </w:rPr>
        <w:t>організації, що сприяють рекламній діяльності фірми;</w:t>
      </w:r>
    </w:p>
    <w:p w:rsidR="008B7107" w:rsidRPr="005870A6" w:rsidRDefault="008B7107" w:rsidP="008B7107">
      <w:pPr>
        <w:pStyle w:val="a3"/>
        <w:numPr>
          <w:ilvl w:val="0"/>
          <w:numId w:val="60"/>
        </w:numPr>
        <w:spacing w:after="0" w:line="240" w:lineRule="auto"/>
        <w:ind w:left="0" w:firstLine="284"/>
        <w:jc w:val="both"/>
        <w:rPr>
          <w:rFonts w:ascii="Times New Roman" w:hAnsi="Times New Roman" w:cs="Times New Roman"/>
          <w:bCs/>
          <w:spacing w:val="7"/>
          <w:sz w:val="24"/>
          <w:szCs w:val="24"/>
          <w:lang w:val="uk-UA"/>
        </w:rPr>
      </w:pPr>
      <w:r w:rsidRPr="005870A6">
        <w:rPr>
          <w:rFonts w:ascii="Times New Roman" w:hAnsi="Times New Roman" w:cs="Times New Roman"/>
          <w:bCs/>
          <w:spacing w:val="7"/>
          <w:sz w:val="24"/>
          <w:szCs w:val="24"/>
          <w:lang w:val="uk-UA"/>
        </w:rPr>
        <w:t>організації, що контролюють рекламну діяльність фірми або весь рекламний бізнес.</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Основою системи є фірми, що рекламують свої товари, послуги або ідеї. Їх називають рекламодавцями. Вони забезпечують власними коштами проведення рекламної кампанії.</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Рекламодавцями можуть бути приватні чи державні організації, підприємства, фірми, що використовують засоби масової інформації для збільшення ефективності маркетингу товарів і послуг, закупивши час або місце в таких засобах масової інформації, як телебачення, радіо, газети, журнали та ін.</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5870A6">
        <w:rPr>
          <w:rFonts w:ascii="Times New Roman" w:hAnsi="Times New Roman" w:cs="Times New Roman"/>
          <w:b/>
          <w:bCs/>
          <w:spacing w:val="7"/>
          <w:sz w:val="24"/>
          <w:szCs w:val="24"/>
          <w:lang w:val="uk-UA"/>
        </w:rPr>
        <w:t>Рекламодавець</w:t>
      </w:r>
      <w:r w:rsidRPr="002B368C">
        <w:rPr>
          <w:rFonts w:ascii="Times New Roman" w:hAnsi="Times New Roman" w:cs="Times New Roman"/>
          <w:bCs/>
          <w:spacing w:val="7"/>
          <w:sz w:val="24"/>
          <w:szCs w:val="24"/>
          <w:lang w:val="uk-UA"/>
        </w:rPr>
        <w:t xml:space="preserve">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це головна (окрім покупців) дійова особа.</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Розробляючи рекламну кампанію та керуючи нею, рекламодавець має справу з численними партнерами: рекламними агенціями, засобами масової інформації, організаціями, що займаються науковими дослідженнями. Вони звичайно сприяють рекламодавцю в проведенні рекламної кампанії, існуючи незалежно від власного бізнесу рекламодавця. В економічно розвинутих країнах вони допомагають рекламодавцю аналізувати можливості ринків збуту товарів та послуг: створюють та випробовують нові ідеї з реклами, купують час і місце в засобах масової інформації, а також забезпечують технічні засоби проведення рекламної кампанії.</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Контрольні структури взаємодіють зі своїми партнерами з рекламного бізнесу прямо чи опосередковано та впливають на прийняття рішень рекламодавцем та їх ефективність. В економічно розвинутих країнах до них належить уряд та конкуренти. Рекламодавець завжди залежить від багатьох регламентацій стосовно товарів, послуг та самого рекламного бізнесу.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Звичайно, конкуренти є головним зовнішнім фактором прийняття рішень рекламодавцем щодо проведення рекламної кампанії. Чим займаються конкуренти, хто вони, яку мають рекламну стратегію, яка їхня реакція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це одні з головних питань рекламного менеджменту.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Ринки та споживачі (покупці), що їх рекламодавець намагається здобути з допомогою засобів реклами, розглядаються як ще один зовнішній фактор, котрий сприяє рекламі та контролює її. Споживач є контролюючою силою насамперед тому, що він вільний у своїй поведінці. Він сам вирішує, дивитися чи не дивитися, купувати чи не купувати, голосувати чи не голосувати тощо. Саме тому на споживача спрямовуються рекламні кампанії, він є об’єктом рекламного менеджменту, а також і предметом наукових досліджень з реклами. Визначення та розуміння поведінки споживача (кожного окремо) є, таким чином, важливою складовою рекламного бізнесу.</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Американські спеціалісти в галузі реклами вважають </w:t>
      </w:r>
      <w:r w:rsidRPr="005870A6">
        <w:rPr>
          <w:rFonts w:ascii="Times New Roman" w:hAnsi="Times New Roman" w:cs="Times New Roman"/>
          <w:b/>
          <w:bCs/>
          <w:spacing w:val="7"/>
          <w:sz w:val="24"/>
          <w:szCs w:val="24"/>
          <w:lang w:val="uk-UA"/>
        </w:rPr>
        <w:t>рекламні агенції</w:t>
      </w:r>
      <w:r w:rsidRPr="002B368C">
        <w:rPr>
          <w:rFonts w:ascii="Times New Roman" w:hAnsi="Times New Roman" w:cs="Times New Roman"/>
          <w:bCs/>
          <w:spacing w:val="7"/>
          <w:sz w:val="24"/>
          <w:szCs w:val="24"/>
          <w:lang w:val="uk-UA"/>
        </w:rPr>
        <w:t xml:space="preserve"> унікальними організаціями рекламного бізнесу. Вони у більшості випадків приймають рішення з творчих проблем та вибору засобів масової інформації. У США вони забезпечують і допоміжний аналіз ринку, а також беруть участь у розробці рекомендацій та стратегічних планів поведінки підприємства (фірми, організації) на ринках збуту. Іноді в системі «рекламодавець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рекламна агенція» остання діє самостійно, розробляючи та розраховуючи бюджет на всі види маркетингової діяльності. У такому разі рекламодавець бере участь у вирішенні творчих проблем рекламної кампанії. Іноді рекламодавець бажає самостійно проводити рекламну кампанію, але тоді йому необхідно мати у складі своєї фірми майже всі структури рекламної агенції з технічними засобами включно.</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Використання засобів масової інформації рекламодавцями залежить від того, які ринки рекламодавці обслуговують та які товари і послуги вони виробляють.</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5870A6">
        <w:rPr>
          <w:rFonts w:ascii="Times New Roman" w:hAnsi="Times New Roman" w:cs="Times New Roman"/>
          <w:b/>
          <w:bCs/>
          <w:spacing w:val="7"/>
          <w:sz w:val="24"/>
          <w:szCs w:val="24"/>
          <w:lang w:val="uk-UA"/>
        </w:rPr>
        <w:t>Розрізняють рекламодавців</w:t>
      </w:r>
      <w:r w:rsidRPr="002B368C">
        <w:rPr>
          <w:rFonts w:ascii="Times New Roman" w:hAnsi="Times New Roman" w:cs="Times New Roman"/>
          <w:bCs/>
          <w:spacing w:val="7"/>
          <w:sz w:val="24"/>
          <w:szCs w:val="24"/>
          <w:lang w:val="uk-UA"/>
        </w:rPr>
        <w:t xml:space="preserve"> споживчої реклами, реклами промислових замовників та реклами роздрібної торгівлі.</w:t>
      </w:r>
      <w:r>
        <w:rPr>
          <w:rFonts w:ascii="Times New Roman" w:hAnsi="Times New Roman" w:cs="Times New Roman"/>
          <w:bCs/>
          <w:spacing w:val="7"/>
          <w:sz w:val="24"/>
          <w:szCs w:val="24"/>
          <w:lang w:val="uk-UA"/>
        </w:rPr>
        <w:t xml:space="preserve"> </w:t>
      </w:r>
      <w:r w:rsidRPr="005870A6">
        <w:rPr>
          <w:rFonts w:ascii="Times New Roman" w:hAnsi="Times New Roman" w:cs="Times New Roman"/>
          <w:b/>
          <w:bCs/>
          <w:spacing w:val="7"/>
          <w:sz w:val="24"/>
          <w:szCs w:val="24"/>
          <w:lang w:val="uk-UA"/>
        </w:rPr>
        <w:t xml:space="preserve">Перші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це ті, що зайняті переважно виготовленням споживчих товарів довгострокового та короткострокового користування. </w:t>
      </w:r>
      <w:r w:rsidRPr="005870A6">
        <w:rPr>
          <w:rFonts w:ascii="Times New Roman" w:hAnsi="Times New Roman" w:cs="Times New Roman"/>
          <w:b/>
          <w:bCs/>
          <w:spacing w:val="7"/>
          <w:sz w:val="24"/>
          <w:szCs w:val="24"/>
          <w:lang w:val="uk-UA"/>
        </w:rPr>
        <w:t>Другі</w:t>
      </w:r>
      <w:r w:rsidRPr="002B368C">
        <w:rPr>
          <w:rFonts w:ascii="Times New Roman" w:hAnsi="Times New Roman" w:cs="Times New Roman"/>
          <w:bCs/>
          <w:spacing w:val="7"/>
          <w:sz w:val="24"/>
          <w:szCs w:val="24"/>
          <w:lang w:val="uk-UA"/>
        </w:rPr>
        <w:t xml:space="preserve">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в основному виготовляють та продають вироби для промислових замовників, а треті рекламують, головним чином, принади якогось конкретного торговельного закладу. Вони, особливо на місцевому рівні, широко користуються газетною рекламою.</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lastRenderedPageBreak/>
        <w:t xml:space="preserve">Фірми, що рекламують споживчі товари та послуги, найчастіше використовують телебачення, радіо, рекламні журнали для споживачів. Промислові фірми в основному користуються галузевими журналами, прямими поштовими відправленнями, діловими журналами, галузевими виставками. </w:t>
      </w:r>
      <w:r w:rsidRPr="005870A6">
        <w:rPr>
          <w:rFonts w:ascii="Times New Roman" w:hAnsi="Times New Roman" w:cs="Times New Roman"/>
          <w:b/>
          <w:bCs/>
          <w:spacing w:val="7"/>
          <w:sz w:val="24"/>
          <w:szCs w:val="24"/>
          <w:lang w:val="uk-UA"/>
        </w:rPr>
        <w:t>Промислова реклама</w:t>
      </w:r>
      <w:r w:rsidRPr="002B368C">
        <w:rPr>
          <w:rFonts w:ascii="Times New Roman" w:hAnsi="Times New Roman" w:cs="Times New Roman"/>
          <w:bCs/>
          <w:spacing w:val="7"/>
          <w:sz w:val="24"/>
          <w:szCs w:val="24"/>
          <w:lang w:val="uk-UA"/>
        </w:rPr>
        <w:t xml:space="preserve"> значно відрізняється від інших її видів, оскільки її споживачі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це професіонали, які можуть зрозуміти специфічну технічну та наукову інформацію, яка не до снаги пересічним споживачам. Тому така реклама мусить бути більш об’єктивною та схожою на виробничу інструкцію (технічну інформацію). Вона може бути націленою на різні структурні професійні групи, що створюють ринок: на керівний склад, що приймає рішення купити цей виріб чи ні; на середню ланку менеджерів, які будуть упроваджувати його у виробництво; на тих, хто безпосередньо працюватиме з цим виробом, тощо. Для кожної з цих груп треба розробляти різні типи рекламного звернення.</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5870A6">
        <w:rPr>
          <w:rFonts w:ascii="Times New Roman" w:hAnsi="Times New Roman" w:cs="Times New Roman"/>
          <w:b/>
          <w:bCs/>
          <w:spacing w:val="7"/>
          <w:sz w:val="24"/>
          <w:szCs w:val="24"/>
          <w:lang w:val="uk-UA"/>
        </w:rPr>
        <w:t>Результатом усіх маркетингових комунікацій, насамперед реклами, має бути збільшення обсягів продажу та отримання додаткового прибутку в основному за рахунок поширення рекламної інформації.</w:t>
      </w:r>
      <w:r w:rsidRPr="002B368C">
        <w:rPr>
          <w:rFonts w:ascii="Times New Roman" w:hAnsi="Times New Roman" w:cs="Times New Roman"/>
          <w:bCs/>
          <w:spacing w:val="7"/>
          <w:sz w:val="24"/>
          <w:szCs w:val="24"/>
          <w:lang w:val="uk-UA"/>
        </w:rPr>
        <w:t xml:space="preserve"> Сучасний маркетинг на перше місце ставить створення (за допомогою </w:t>
      </w:r>
      <w:r w:rsidRPr="005870A6">
        <w:rPr>
          <w:rFonts w:ascii="Times New Roman" w:hAnsi="Times New Roman" w:cs="Times New Roman"/>
          <w:b/>
          <w:bCs/>
          <w:spacing w:val="7"/>
          <w:sz w:val="24"/>
          <w:szCs w:val="24"/>
          <w:lang w:val="uk-UA"/>
        </w:rPr>
        <w:t>реклами</w:t>
      </w:r>
      <w:r w:rsidRPr="002B368C">
        <w:rPr>
          <w:rFonts w:ascii="Times New Roman" w:hAnsi="Times New Roman" w:cs="Times New Roman"/>
          <w:bCs/>
          <w:spacing w:val="7"/>
          <w:sz w:val="24"/>
          <w:szCs w:val="24"/>
          <w:lang w:val="uk-UA"/>
        </w:rPr>
        <w:t xml:space="preserve"> та </w:t>
      </w:r>
      <w:r w:rsidRPr="005870A6">
        <w:rPr>
          <w:rFonts w:ascii="Times New Roman" w:hAnsi="Times New Roman" w:cs="Times New Roman"/>
          <w:b/>
          <w:bCs/>
          <w:spacing w:val="7"/>
          <w:sz w:val="24"/>
          <w:szCs w:val="24"/>
          <w:lang w:val="uk-UA"/>
        </w:rPr>
        <w:t>«паблік рілейшнз»</w:t>
      </w:r>
      <w:r w:rsidRPr="002B368C">
        <w:rPr>
          <w:rFonts w:ascii="Times New Roman" w:hAnsi="Times New Roman" w:cs="Times New Roman"/>
          <w:bCs/>
          <w:spacing w:val="7"/>
          <w:sz w:val="24"/>
          <w:szCs w:val="24"/>
          <w:lang w:val="uk-UA"/>
        </w:rPr>
        <w:t>) іміджу фірми та її продукту, впізнавання та виокремлення їх з величезної маси до них подібних, тобто організацію прихильного громадського ставлення до фірми та її продукту (товару, послуги чи ідеї).</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Зарубіжні спеціалісти з маркетингу стверджують, що </w:t>
      </w:r>
      <w:r w:rsidRPr="005870A6">
        <w:rPr>
          <w:rFonts w:ascii="Times New Roman" w:hAnsi="Times New Roman" w:cs="Times New Roman"/>
          <w:b/>
          <w:bCs/>
          <w:spacing w:val="7"/>
          <w:sz w:val="24"/>
          <w:szCs w:val="24"/>
          <w:lang w:val="uk-UA"/>
        </w:rPr>
        <w:t>для товарів широкого вжитку</w:t>
      </w:r>
      <w:r w:rsidRPr="002B368C">
        <w:rPr>
          <w:rFonts w:ascii="Times New Roman" w:hAnsi="Times New Roman" w:cs="Times New Roman"/>
          <w:bCs/>
          <w:spacing w:val="7"/>
          <w:sz w:val="24"/>
          <w:szCs w:val="24"/>
          <w:lang w:val="uk-UA"/>
        </w:rPr>
        <w:t xml:space="preserve"> серед усіх інструментів комунікативної діяльності перше місце посідає </w:t>
      </w:r>
      <w:r w:rsidRPr="005870A6">
        <w:rPr>
          <w:rFonts w:ascii="Times New Roman" w:hAnsi="Times New Roman" w:cs="Times New Roman"/>
          <w:b/>
          <w:bCs/>
          <w:spacing w:val="7"/>
          <w:sz w:val="24"/>
          <w:szCs w:val="24"/>
          <w:lang w:val="uk-UA"/>
        </w:rPr>
        <w:t>реклама</w:t>
      </w:r>
      <w:r w:rsidRPr="002B368C">
        <w:rPr>
          <w:rFonts w:ascii="Times New Roman" w:hAnsi="Times New Roman" w:cs="Times New Roman"/>
          <w:bCs/>
          <w:spacing w:val="7"/>
          <w:sz w:val="24"/>
          <w:szCs w:val="24"/>
          <w:lang w:val="uk-UA"/>
        </w:rPr>
        <w:t xml:space="preserve">, друге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w:t>
      </w:r>
      <w:r w:rsidRPr="005870A6">
        <w:rPr>
          <w:rFonts w:ascii="Times New Roman" w:hAnsi="Times New Roman" w:cs="Times New Roman"/>
          <w:b/>
          <w:bCs/>
          <w:spacing w:val="7"/>
          <w:sz w:val="24"/>
          <w:szCs w:val="24"/>
          <w:lang w:val="uk-UA"/>
        </w:rPr>
        <w:t>стимулювання збуту</w:t>
      </w:r>
      <w:r w:rsidRPr="002B368C">
        <w:rPr>
          <w:rFonts w:ascii="Times New Roman" w:hAnsi="Times New Roman" w:cs="Times New Roman"/>
          <w:bCs/>
          <w:spacing w:val="7"/>
          <w:sz w:val="24"/>
          <w:szCs w:val="24"/>
          <w:lang w:val="uk-UA"/>
        </w:rPr>
        <w:t xml:space="preserve">, третє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w:t>
      </w:r>
      <w:r w:rsidRPr="005870A6">
        <w:rPr>
          <w:rFonts w:ascii="Times New Roman" w:hAnsi="Times New Roman" w:cs="Times New Roman"/>
          <w:b/>
          <w:bCs/>
          <w:spacing w:val="7"/>
          <w:sz w:val="24"/>
          <w:szCs w:val="24"/>
          <w:lang w:val="uk-UA"/>
        </w:rPr>
        <w:t>особистий продаж</w:t>
      </w:r>
      <w:r w:rsidRPr="002B368C">
        <w:rPr>
          <w:rFonts w:ascii="Times New Roman" w:hAnsi="Times New Roman" w:cs="Times New Roman"/>
          <w:bCs/>
          <w:spacing w:val="7"/>
          <w:sz w:val="24"/>
          <w:szCs w:val="24"/>
          <w:lang w:val="uk-UA"/>
        </w:rPr>
        <w:t xml:space="preserve">, четверте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w:t>
      </w:r>
      <w:r w:rsidRPr="005870A6">
        <w:rPr>
          <w:rFonts w:ascii="Times New Roman" w:hAnsi="Times New Roman" w:cs="Times New Roman"/>
          <w:b/>
          <w:bCs/>
          <w:spacing w:val="7"/>
          <w:sz w:val="24"/>
          <w:szCs w:val="24"/>
          <w:lang w:val="uk-UA"/>
        </w:rPr>
        <w:t>«паблік рілейшнз»</w:t>
      </w:r>
      <w:r w:rsidRPr="002B368C">
        <w:rPr>
          <w:rFonts w:ascii="Times New Roman" w:hAnsi="Times New Roman" w:cs="Times New Roman"/>
          <w:bCs/>
          <w:spacing w:val="7"/>
          <w:sz w:val="24"/>
          <w:szCs w:val="24"/>
          <w:lang w:val="uk-UA"/>
        </w:rPr>
        <w:t xml:space="preserve">. Щодо </w:t>
      </w:r>
      <w:r w:rsidRPr="005870A6">
        <w:rPr>
          <w:rFonts w:ascii="Times New Roman" w:hAnsi="Times New Roman" w:cs="Times New Roman"/>
          <w:b/>
          <w:bCs/>
          <w:spacing w:val="7"/>
          <w:sz w:val="24"/>
          <w:szCs w:val="24"/>
          <w:lang w:val="uk-UA"/>
        </w:rPr>
        <w:t>товарів промислового призначення</w:t>
      </w:r>
      <w:r w:rsidRPr="002B368C">
        <w:rPr>
          <w:rFonts w:ascii="Times New Roman" w:hAnsi="Times New Roman" w:cs="Times New Roman"/>
          <w:bCs/>
          <w:spacing w:val="7"/>
          <w:sz w:val="24"/>
          <w:szCs w:val="24"/>
          <w:lang w:val="uk-UA"/>
        </w:rPr>
        <w:t xml:space="preserve">, картина трохи інша </w:t>
      </w:r>
      <w:r>
        <w:rPr>
          <w:rFonts w:ascii="Times New Roman" w:hAnsi="Times New Roman" w:cs="Times New Roman"/>
          <w:bCs/>
          <w:spacing w:val="7"/>
          <w:sz w:val="24"/>
          <w:szCs w:val="24"/>
          <w:lang w:val="uk-UA"/>
        </w:rPr>
        <w:t>–</w:t>
      </w:r>
      <w:r w:rsidRPr="002B368C">
        <w:rPr>
          <w:rFonts w:ascii="Times New Roman" w:hAnsi="Times New Roman" w:cs="Times New Roman"/>
          <w:bCs/>
          <w:spacing w:val="7"/>
          <w:sz w:val="24"/>
          <w:szCs w:val="24"/>
          <w:lang w:val="uk-UA"/>
        </w:rPr>
        <w:t xml:space="preserve"> </w:t>
      </w:r>
      <w:r w:rsidRPr="005870A6">
        <w:rPr>
          <w:rFonts w:ascii="Times New Roman" w:hAnsi="Times New Roman" w:cs="Times New Roman"/>
          <w:b/>
          <w:bCs/>
          <w:spacing w:val="7"/>
          <w:sz w:val="24"/>
          <w:szCs w:val="24"/>
          <w:lang w:val="uk-UA"/>
        </w:rPr>
        <w:t>особистий продаж</w:t>
      </w:r>
      <w:r w:rsidRPr="002B368C">
        <w:rPr>
          <w:rFonts w:ascii="Times New Roman" w:hAnsi="Times New Roman" w:cs="Times New Roman"/>
          <w:bCs/>
          <w:spacing w:val="7"/>
          <w:sz w:val="24"/>
          <w:szCs w:val="24"/>
          <w:lang w:val="uk-UA"/>
        </w:rPr>
        <w:t xml:space="preserve">, </w:t>
      </w:r>
      <w:r w:rsidRPr="005870A6">
        <w:rPr>
          <w:rFonts w:ascii="Times New Roman" w:hAnsi="Times New Roman" w:cs="Times New Roman"/>
          <w:b/>
          <w:bCs/>
          <w:spacing w:val="7"/>
          <w:sz w:val="24"/>
          <w:szCs w:val="24"/>
          <w:lang w:val="uk-UA"/>
        </w:rPr>
        <w:t>стимулювання збуту</w:t>
      </w:r>
      <w:r w:rsidRPr="002B368C">
        <w:rPr>
          <w:rFonts w:ascii="Times New Roman" w:hAnsi="Times New Roman" w:cs="Times New Roman"/>
          <w:bCs/>
          <w:spacing w:val="7"/>
          <w:sz w:val="24"/>
          <w:szCs w:val="24"/>
          <w:lang w:val="uk-UA"/>
        </w:rPr>
        <w:t xml:space="preserve">, </w:t>
      </w:r>
      <w:r w:rsidRPr="005870A6">
        <w:rPr>
          <w:rFonts w:ascii="Times New Roman" w:hAnsi="Times New Roman" w:cs="Times New Roman"/>
          <w:b/>
          <w:bCs/>
          <w:spacing w:val="7"/>
          <w:sz w:val="24"/>
          <w:szCs w:val="24"/>
          <w:lang w:val="uk-UA"/>
        </w:rPr>
        <w:t>реклама</w:t>
      </w:r>
      <w:r w:rsidRPr="002B368C">
        <w:rPr>
          <w:rFonts w:ascii="Times New Roman" w:hAnsi="Times New Roman" w:cs="Times New Roman"/>
          <w:bCs/>
          <w:spacing w:val="7"/>
          <w:sz w:val="24"/>
          <w:szCs w:val="24"/>
          <w:lang w:val="uk-UA"/>
        </w:rPr>
        <w:t xml:space="preserve"> та </w:t>
      </w:r>
      <w:r w:rsidRPr="005870A6">
        <w:rPr>
          <w:rFonts w:ascii="Times New Roman" w:hAnsi="Times New Roman" w:cs="Times New Roman"/>
          <w:b/>
          <w:bCs/>
          <w:spacing w:val="7"/>
          <w:sz w:val="24"/>
          <w:szCs w:val="24"/>
          <w:lang w:val="uk-UA"/>
        </w:rPr>
        <w:t>«паблік рілейшнз»</w:t>
      </w:r>
      <w:r w:rsidRPr="002B368C">
        <w:rPr>
          <w:rFonts w:ascii="Times New Roman" w:hAnsi="Times New Roman" w:cs="Times New Roman"/>
          <w:bCs/>
          <w:spacing w:val="7"/>
          <w:sz w:val="24"/>
          <w:szCs w:val="24"/>
          <w:lang w:val="uk-UA"/>
        </w:rPr>
        <w:t>.</w:t>
      </w:r>
    </w:p>
    <w:p w:rsidR="008B7107" w:rsidRPr="002B368C" w:rsidRDefault="008B7107" w:rsidP="008B7107">
      <w:pPr>
        <w:spacing w:after="0" w:line="240" w:lineRule="auto"/>
        <w:ind w:firstLine="284"/>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 xml:space="preserve">Розуміння суті рекламування дає змогу визначити поняття </w:t>
      </w:r>
      <w:r w:rsidRPr="005870A6">
        <w:rPr>
          <w:rFonts w:ascii="Times New Roman" w:hAnsi="Times New Roman" w:cs="Times New Roman"/>
          <w:b/>
          <w:bCs/>
          <w:spacing w:val="7"/>
          <w:sz w:val="24"/>
          <w:szCs w:val="24"/>
          <w:lang w:val="uk-UA"/>
        </w:rPr>
        <w:t>сучасного рекламного менеджменту як керування рекламною діяльністю</w:t>
      </w:r>
      <w:r w:rsidRPr="002B368C">
        <w:rPr>
          <w:rFonts w:ascii="Times New Roman" w:hAnsi="Times New Roman" w:cs="Times New Roman"/>
          <w:bCs/>
          <w:spacing w:val="7"/>
          <w:sz w:val="24"/>
          <w:szCs w:val="24"/>
          <w:lang w:val="uk-UA"/>
        </w:rPr>
        <w:t>. Таке керування має на меті:</w:t>
      </w:r>
    </w:p>
    <w:p w:rsidR="008B7107" w:rsidRDefault="008B7107" w:rsidP="008B7107">
      <w:pPr>
        <w:spacing w:after="0" w:line="240" w:lineRule="auto"/>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поширення позитивної інформації про фірму, її товари та послуги;</w:t>
      </w:r>
    </w:p>
    <w:p w:rsidR="008B7107" w:rsidRDefault="008B7107" w:rsidP="008B7107">
      <w:pPr>
        <w:spacing w:after="0" w:line="240" w:lineRule="auto"/>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створення образу престижності, низьких цін або інноваційності для фірми, її продукції та послуг; забезпечення популярності товарів і послуг, що вже виробляються;</w:t>
      </w:r>
    </w:p>
    <w:p w:rsidR="008B7107" w:rsidRDefault="008B7107" w:rsidP="008B7107">
      <w:pPr>
        <w:spacing w:after="0" w:line="240" w:lineRule="auto"/>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упізнавання нових товарів і послуг;</w:t>
      </w:r>
    </w:p>
    <w:p w:rsidR="008B7107" w:rsidRDefault="008B7107" w:rsidP="008B7107">
      <w:pPr>
        <w:spacing w:after="0" w:line="240" w:lineRule="auto"/>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інформування про атрибути товарів і послуг;</w:t>
      </w:r>
    </w:p>
    <w:p w:rsidR="008B7107" w:rsidRDefault="008B7107" w:rsidP="008B7107">
      <w:pPr>
        <w:spacing w:after="0" w:line="240" w:lineRule="auto"/>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зміну образу чи способів використання товарів і послуг, що втрачають свої позиції на ринку;</w:t>
      </w:r>
    </w:p>
    <w:p w:rsidR="008B7107" w:rsidRDefault="008B7107" w:rsidP="008B7107">
      <w:pPr>
        <w:spacing w:after="0" w:line="240" w:lineRule="auto"/>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інформування про те, де можна купити товари і послуги;</w:t>
      </w:r>
    </w:p>
    <w:p w:rsidR="008B7107" w:rsidRDefault="008B7107" w:rsidP="008B7107">
      <w:pPr>
        <w:spacing w:after="0" w:line="240" w:lineRule="auto"/>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інформування споживачів про розпродаж;</w:t>
      </w:r>
    </w:p>
    <w:p w:rsidR="008B7107" w:rsidRDefault="008B7107" w:rsidP="008B7107">
      <w:pPr>
        <w:spacing w:after="0" w:line="240" w:lineRule="auto"/>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обґрунтування цін на товари і послуги;</w:t>
      </w:r>
    </w:p>
    <w:p w:rsidR="008B7107" w:rsidRDefault="008B7107" w:rsidP="008B7107">
      <w:pPr>
        <w:spacing w:after="0" w:line="240" w:lineRule="auto"/>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обґрунтування вигод користування дорожчими товарами і послугами;</w:t>
      </w:r>
    </w:p>
    <w:p w:rsidR="008B7107" w:rsidRDefault="008B7107" w:rsidP="008B7107">
      <w:pPr>
        <w:spacing w:after="0" w:line="240" w:lineRule="auto"/>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інформування учасників каналів збуту про нові товари і послуги та пільги посередникам;</w:t>
      </w:r>
    </w:p>
    <w:p w:rsidR="008B7107" w:rsidRPr="002B368C" w:rsidRDefault="008B7107" w:rsidP="008B7107">
      <w:pPr>
        <w:spacing w:after="0" w:line="240" w:lineRule="auto"/>
        <w:jc w:val="both"/>
        <w:rPr>
          <w:rFonts w:ascii="Times New Roman" w:hAnsi="Times New Roman" w:cs="Times New Roman"/>
          <w:bCs/>
          <w:spacing w:val="7"/>
          <w:sz w:val="24"/>
          <w:szCs w:val="24"/>
          <w:lang w:val="uk-UA"/>
        </w:rPr>
      </w:pPr>
      <w:r w:rsidRPr="002B368C">
        <w:rPr>
          <w:rFonts w:ascii="Times New Roman" w:hAnsi="Times New Roman" w:cs="Times New Roman"/>
          <w:bCs/>
          <w:spacing w:val="7"/>
          <w:sz w:val="24"/>
          <w:szCs w:val="24"/>
          <w:lang w:val="uk-UA"/>
        </w:rPr>
        <w:t>створення системи інформації для відповідей на запитання споживачів.</w:t>
      </w:r>
    </w:p>
    <w:p w:rsidR="008B7107" w:rsidRDefault="008B7107" w:rsidP="008B7107">
      <w:pPr>
        <w:spacing w:after="0" w:line="240" w:lineRule="auto"/>
        <w:jc w:val="center"/>
        <w:rPr>
          <w:rFonts w:ascii="Times New Roman" w:hAnsi="Times New Roman"/>
          <w:b/>
          <w:bCs/>
          <w:spacing w:val="7"/>
          <w:sz w:val="28"/>
          <w:szCs w:val="28"/>
          <w:lang w:val="uk-UA"/>
        </w:rPr>
      </w:pPr>
    </w:p>
    <w:p w:rsidR="008B7107" w:rsidRDefault="008B7107" w:rsidP="008B7107">
      <w:pPr>
        <w:spacing w:after="0" w:line="240" w:lineRule="auto"/>
        <w:ind w:firstLine="284"/>
        <w:jc w:val="both"/>
        <w:rPr>
          <w:rFonts w:ascii="Times New Roman" w:hAnsi="Times New Roman" w:cs="Times New Roman"/>
          <w:b/>
          <w:sz w:val="24"/>
          <w:szCs w:val="24"/>
          <w:lang w:val="uk-UA"/>
        </w:rPr>
      </w:pPr>
      <w:r w:rsidRPr="00666C79">
        <w:rPr>
          <w:rFonts w:ascii="Times New Roman" w:hAnsi="Times New Roman" w:cs="Times New Roman"/>
          <w:b/>
          <w:sz w:val="24"/>
          <w:szCs w:val="24"/>
          <w:lang w:val="uk-UA"/>
        </w:rPr>
        <w:t>Контрольні питання:</w:t>
      </w:r>
    </w:p>
    <w:p w:rsidR="008B7107" w:rsidRPr="00666C79" w:rsidRDefault="008B7107" w:rsidP="008B7107">
      <w:pPr>
        <w:spacing w:after="0" w:line="240" w:lineRule="auto"/>
        <w:jc w:val="both"/>
        <w:rPr>
          <w:rFonts w:ascii="Times New Roman" w:hAnsi="Times New Roman" w:cs="Times New Roman"/>
          <w:b/>
          <w:sz w:val="24"/>
          <w:szCs w:val="24"/>
          <w:lang w:val="uk-UA"/>
        </w:rPr>
      </w:pPr>
    </w:p>
    <w:p w:rsidR="008B7107" w:rsidRPr="00B14C64" w:rsidRDefault="008B7107" w:rsidP="008B7107">
      <w:pPr>
        <w:spacing w:after="0" w:line="240" w:lineRule="auto"/>
        <w:ind w:firstLine="284"/>
        <w:jc w:val="both"/>
        <w:rPr>
          <w:rFonts w:ascii="Times New Roman" w:hAnsi="Times New Roman" w:cs="Times New Roman"/>
          <w:sz w:val="24"/>
          <w:szCs w:val="24"/>
          <w:lang w:val="uk-UA"/>
        </w:rPr>
      </w:pPr>
      <w:r w:rsidRPr="00B14C64">
        <w:rPr>
          <w:rFonts w:ascii="Times New Roman" w:hAnsi="Times New Roman" w:cs="Times New Roman"/>
          <w:sz w:val="24"/>
          <w:szCs w:val="24"/>
          <w:lang w:val="uk-UA"/>
        </w:rPr>
        <w:t xml:space="preserve">1. Що таке </w:t>
      </w:r>
      <w:r>
        <w:rPr>
          <w:rFonts w:ascii="Times New Roman" w:hAnsi="Times New Roman" w:cs="Times New Roman"/>
          <w:sz w:val="24"/>
          <w:szCs w:val="24"/>
          <w:lang w:val="uk-UA"/>
        </w:rPr>
        <w:t>рекламний менеджмент</w:t>
      </w:r>
      <w:r w:rsidRPr="00B14C64">
        <w:rPr>
          <w:rFonts w:ascii="Times New Roman" w:hAnsi="Times New Roman" w:cs="Times New Roman"/>
          <w:sz w:val="24"/>
          <w:szCs w:val="24"/>
          <w:lang w:val="uk-UA"/>
        </w:rPr>
        <w:t>?</w:t>
      </w:r>
      <w:r>
        <w:rPr>
          <w:rFonts w:ascii="Times New Roman" w:hAnsi="Times New Roman" w:cs="Times New Roman"/>
          <w:sz w:val="24"/>
          <w:szCs w:val="24"/>
          <w:lang w:val="uk-UA"/>
        </w:rPr>
        <w:t xml:space="preserve"> Які його цілі і завдання?</w:t>
      </w:r>
    </w:p>
    <w:p w:rsidR="008B7107" w:rsidRPr="00B14C64" w:rsidRDefault="008B7107" w:rsidP="008B7107">
      <w:pPr>
        <w:spacing w:after="0" w:line="240" w:lineRule="auto"/>
        <w:ind w:firstLine="284"/>
        <w:jc w:val="both"/>
        <w:rPr>
          <w:rFonts w:ascii="Times New Roman" w:hAnsi="Times New Roman" w:cs="Times New Roman"/>
          <w:sz w:val="24"/>
          <w:szCs w:val="24"/>
          <w:lang w:val="uk-UA"/>
        </w:rPr>
      </w:pPr>
      <w:r w:rsidRPr="00B14C64">
        <w:rPr>
          <w:rFonts w:ascii="Times New Roman" w:hAnsi="Times New Roman" w:cs="Times New Roman"/>
          <w:sz w:val="24"/>
          <w:szCs w:val="24"/>
          <w:lang w:val="uk-UA"/>
        </w:rPr>
        <w:t xml:space="preserve">2. </w:t>
      </w:r>
      <w:r>
        <w:rPr>
          <w:rFonts w:ascii="Times New Roman" w:hAnsi="Times New Roman" w:cs="Times New Roman"/>
          <w:sz w:val="24"/>
          <w:szCs w:val="24"/>
          <w:lang w:val="uk-UA"/>
        </w:rPr>
        <w:t>Що таке рекламний процес?</w:t>
      </w:r>
    </w:p>
    <w:p w:rsidR="008B7107" w:rsidRPr="00B14C64" w:rsidRDefault="008B7107" w:rsidP="008B7107">
      <w:pPr>
        <w:spacing w:after="0" w:line="240" w:lineRule="auto"/>
        <w:ind w:firstLine="284"/>
        <w:jc w:val="both"/>
        <w:rPr>
          <w:rFonts w:ascii="Times New Roman" w:hAnsi="Times New Roman" w:cs="Times New Roman"/>
          <w:sz w:val="24"/>
          <w:szCs w:val="24"/>
          <w:lang w:val="uk-UA"/>
        </w:rPr>
      </w:pPr>
      <w:r w:rsidRPr="00B14C64">
        <w:rPr>
          <w:rFonts w:ascii="Times New Roman" w:hAnsi="Times New Roman" w:cs="Times New Roman"/>
          <w:sz w:val="24"/>
          <w:szCs w:val="24"/>
          <w:lang w:val="uk-UA"/>
        </w:rPr>
        <w:t xml:space="preserve">3. </w:t>
      </w:r>
      <w:r>
        <w:rPr>
          <w:rFonts w:ascii="Times New Roman" w:hAnsi="Times New Roman" w:cs="Times New Roman"/>
          <w:sz w:val="24"/>
          <w:szCs w:val="24"/>
          <w:lang w:val="uk-UA"/>
        </w:rPr>
        <w:t>Що таке рекламний продукт?</w:t>
      </w:r>
    </w:p>
    <w:p w:rsidR="008B7107" w:rsidRPr="00B14C64" w:rsidRDefault="008B7107" w:rsidP="008B7107">
      <w:pPr>
        <w:spacing w:after="0" w:line="240" w:lineRule="auto"/>
        <w:ind w:firstLine="284"/>
        <w:jc w:val="both"/>
        <w:rPr>
          <w:rFonts w:ascii="Times New Roman" w:hAnsi="Times New Roman" w:cs="Times New Roman"/>
          <w:sz w:val="24"/>
          <w:szCs w:val="24"/>
          <w:lang w:val="uk-UA"/>
        </w:rPr>
      </w:pPr>
      <w:r w:rsidRPr="00B14C64">
        <w:rPr>
          <w:rFonts w:ascii="Times New Roman" w:hAnsi="Times New Roman" w:cs="Times New Roman"/>
          <w:sz w:val="24"/>
          <w:szCs w:val="24"/>
          <w:lang w:val="uk-UA"/>
        </w:rPr>
        <w:t xml:space="preserve">4. </w:t>
      </w:r>
      <w:r>
        <w:rPr>
          <w:rFonts w:ascii="Times New Roman" w:hAnsi="Times New Roman" w:cs="Times New Roman"/>
          <w:sz w:val="24"/>
          <w:szCs w:val="24"/>
          <w:lang w:val="uk-UA"/>
        </w:rPr>
        <w:t>Якими є особливості рекламної діяльності?</w:t>
      </w:r>
    </w:p>
    <w:p w:rsidR="008B7107" w:rsidRPr="00B14C64" w:rsidRDefault="008B7107" w:rsidP="008B7107">
      <w:pPr>
        <w:spacing w:after="0" w:line="240" w:lineRule="auto"/>
        <w:ind w:firstLine="284"/>
        <w:jc w:val="both"/>
        <w:rPr>
          <w:rFonts w:ascii="Times New Roman" w:hAnsi="Times New Roman" w:cs="Times New Roman"/>
          <w:sz w:val="24"/>
          <w:szCs w:val="24"/>
          <w:lang w:val="uk-UA"/>
        </w:rPr>
      </w:pPr>
      <w:r w:rsidRPr="00B14C64">
        <w:rPr>
          <w:rFonts w:ascii="Times New Roman" w:hAnsi="Times New Roman" w:cs="Times New Roman"/>
          <w:sz w:val="24"/>
          <w:szCs w:val="24"/>
          <w:lang w:val="uk-UA"/>
        </w:rPr>
        <w:t xml:space="preserve">5. Які </w:t>
      </w:r>
      <w:r>
        <w:rPr>
          <w:rFonts w:ascii="Times New Roman" w:hAnsi="Times New Roman" w:cs="Times New Roman"/>
          <w:sz w:val="24"/>
          <w:szCs w:val="24"/>
          <w:lang w:val="uk-UA"/>
        </w:rPr>
        <w:t xml:space="preserve">категорії рекламодавців </w:t>
      </w:r>
      <w:r w:rsidRPr="00B14C64">
        <w:rPr>
          <w:rFonts w:ascii="Times New Roman" w:hAnsi="Times New Roman" w:cs="Times New Roman"/>
          <w:sz w:val="24"/>
          <w:szCs w:val="24"/>
          <w:lang w:val="uk-UA"/>
        </w:rPr>
        <w:t>Ви знаєте?</w:t>
      </w:r>
    </w:p>
    <w:p w:rsidR="008B7107" w:rsidRPr="00B14C64" w:rsidRDefault="008B7107" w:rsidP="008B7107">
      <w:pPr>
        <w:spacing w:after="0" w:line="240" w:lineRule="auto"/>
        <w:ind w:firstLine="284"/>
        <w:jc w:val="both"/>
        <w:rPr>
          <w:rFonts w:ascii="Times New Roman" w:hAnsi="Times New Roman" w:cs="Times New Roman"/>
          <w:sz w:val="24"/>
          <w:szCs w:val="24"/>
          <w:lang w:val="uk-UA"/>
        </w:rPr>
      </w:pPr>
      <w:r w:rsidRPr="00B14C64">
        <w:rPr>
          <w:rFonts w:ascii="Times New Roman" w:hAnsi="Times New Roman" w:cs="Times New Roman"/>
          <w:sz w:val="24"/>
          <w:szCs w:val="24"/>
          <w:lang w:val="uk-UA"/>
        </w:rPr>
        <w:t xml:space="preserve">6. </w:t>
      </w:r>
      <w:r>
        <w:rPr>
          <w:rFonts w:ascii="Times New Roman" w:hAnsi="Times New Roman" w:cs="Times New Roman"/>
          <w:sz w:val="24"/>
          <w:szCs w:val="24"/>
          <w:lang w:val="uk-UA"/>
        </w:rPr>
        <w:t>Що таке «паблік рілейшнз»</w:t>
      </w:r>
      <w:r w:rsidRPr="00B14C64">
        <w:rPr>
          <w:rFonts w:ascii="Times New Roman" w:hAnsi="Times New Roman" w:cs="Times New Roman"/>
          <w:sz w:val="24"/>
          <w:szCs w:val="24"/>
          <w:lang w:val="uk-UA"/>
        </w:rPr>
        <w:t>?</w:t>
      </w:r>
    </w:p>
    <w:p w:rsidR="008B7107" w:rsidRDefault="008B7107">
      <w:pPr>
        <w:rPr>
          <w:rFonts w:ascii="Times New Roman" w:hAnsi="Times New Roman"/>
          <w:b/>
          <w:bCs/>
          <w:spacing w:val="7"/>
          <w:sz w:val="28"/>
          <w:szCs w:val="28"/>
          <w:lang w:val="uk-UA"/>
        </w:rPr>
      </w:pPr>
      <w:r>
        <w:rPr>
          <w:rFonts w:ascii="Times New Roman" w:hAnsi="Times New Roman"/>
          <w:b/>
          <w:bCs/>
          <w:spacing w:val="7"/>
          <w:sz w:val="28"/>
          <w:szCs w:val="28"/>
          <w:lang w:val="uk-UA"/>
        </w:rPr>
        <w:br w:type="page"/>
      </w:r>
    </w:p>
    <w:p w:rsidR="008B7107" w:rsidRPr="00011B54" w:rsidRDefault="008B7107" w:rsidP="008B7107">
      <w:pPr>
        <w:spacing w:after="0" w:line="240" w:lineRule="auto"/>
        <w:jc w:val="center"/>
        <w:rPr>
          <w:rFonts w:ascii="Times New Roman" w:hAnsi="Times New Roman" w:cs="Times New Roman"/>
          <w:b/>
          <w:bCs/>
          <w:spacing w:val="7"/>
          <w:sz w:val="24"/>
          <w:szCs w:val="24"/>
          <w:lang w:val="uk-UA"/>
        </w:rPr>
      </w:pPr>
      <w:r w:rsidRPr="00011B54">
        <w:rPr>
          <w:rFonts w:ascii="Times New Roman" w:hAnsi="Times New Roman" w:cs="Times New Roman"/>
          <w:b/>
          <w:bCs/>
          <w:spacing w:val="7"/>
          <w:sz w:val="24"/>
          <w:szCs w:val="24"/>
          <w:lang w:val="uk-UA"/>
        </w:rPr>
        <w:lastRenderedPageBreak/>
        <w:t xml:space="preserve">Тема 10. </w:t>
      </w:r>
      <w:r w:rsidRPr="00011B54">
        <w:rPr>
          <w:rFonts w:ascii="Times New Roman" w:eastAsia="Calibri" w:hAnsi="Times New Roman" w:cs="Times New Roman"/>
          <w:b/>
          <w:bCs/>
          <w:spacing w:val="7"/>
          <w:sz w:val="24"/>
          <w:szCs w:val="24"/>
          <w:lang w:val="uk-UA"/>
        </w:rPr>
        <w:t>Світовий досвід управління. Міжнародний менеджмент</w:t>
      </w:r>
    </w:p>
    <w:p w:rsidR="008B7107" w:rsidRPr="00011B54" w:rsidRDefault="008B7107" w:rsidP="008B7107">
      <w:pPr>
        <w:spacing w:after="0" w:line="240" w:lineRule="auto"/>
        <w:jc w:val="center"/>
        <w:rPr>
          <w:rFonts w:ascii="Times New Roman" w:hAnsi="Times New Roman" w:cs="Times New Roman"/>
          <w:b/>
          <w:sz w:val="24"/>
          <w:szCs w:val="24"/>
          <w:lang w:val="uk-UA"/>
        </w:rPr>
      </w:pPr>
    </w:p>
    <w:p w:rsidR="008B7107" w:rsidRPr="00011B54" w:rsidRDefault="008B7107" w:rsidP="008B7107">
      <w:pPr>
        <w:spacing w:after="0" w:line="240" w:lineRule="auto"/>
        <w:jc w:val="center"/>
        <w:rPr>
          <w:rFonts w:ascii="Times New Roman" w:hAnsi="Times New Roman" w:cs="Times New Roman"/>
          <w:b/>
          <w:sz w:val="24"/>
          <w:szCs w:val="24"/>
          <w:lang w:val="uk-UA"/>
        </w:rPr>
      </w:pPr>
      <w:r w:rsidRPr="00011B54">
        <w:rPr>
          <w:rFonts w:ascii="Times New Roman" w:hAnsi="Times New Roman" w:cs="Times New Roman"/>
          <w:b/>
          <w:sz w:val="24"/>
          <w:szCs w:val="24"/>
          <w:lang w:val="uk-UA"/>
        </w:rPr>
        <w:t>План:</w:t>
      </w:r>
    </w:p>
    <w:p w:rsidR="008B7107" w:rsidRPr="00011B54" w:rsidRDefault="008B7107" w:rsidP="008B7107">
      <w:pPr>
        <w:pStyle w:val="a3"/>
        <w:numPr>
          <w:ilvl w:val="0"/>
          <w:numId w:val="61"/>
        </w:numPr>
        <w:spacing w:after="0" w:line="240" w:lineRule="auto"/>
        <w:contextualSpacing w:val="0"/>
        <w:jc w:val="both"/>
        <w:rPr>
          <w:rFonts w:ascii="Times New Roman" w:hAnsi="Times New Roman" w:cs="Times New Roman"/>
          <w:sz w:val="24"/>
          <w:szCs w:val="24"/>
          <w:lang w:val="uk-UA"/>
        </w:rPr>
      </w:pPr>
      <w:r w:rsidRPr="00011B54">
        <w:rPr>
          <w:rFonts w:ascii="Times New Roman" w:eastAsia="Calibri" w:hAnsi="Times New Roman" w:cs="Times New Roman"/>
          <w:bCs/>
          <w:spacing w:val="7"/>
          <w:sz w:val="24"/>
          <w:szCs w:val="24"/>
          <w:lang w:val="uk-UA"/>
        </w:rPr>
        <w:t>Світовий досвід управління: я</w:t>
      </w:r>
      <w:r w:rsidRPr="00011B54">
        <w:rPr>
          <w:rFonts w:ascii="Times New Roman" w:eastAsia="Calibri" w:hAnsi="Times New Roman" w:cs="Times New Roman"/>
          <w:sz w:val="24"/>
          <w:szCs w:val="24"/>
          <w:lang w:val="uk-UA"/>
        </w:rPr>
        <w:t>понський; американський</w:t>
      </w:r>
      <w:r w:rsidRPr="00011B54">
        <w:rPr>
          <w:rFonts w:ascii="Times New Roman" w:hAnsi="Times New Roman" w:cs="Times New Roman"/>
          <w:sz w:val="24"/>
          <w:szCs w:val="24"/>
          <w:lang w:val="uk-UA"/>
        </w:rPr>
        <w:t xml:space="preserve">. </w:t>
      </w:r>
    </w:p>
    <w:p w:rsidR="008B7107" w:rsidRPr="00011B54" w:rsidRDefault="008B7107" w:rsidP="008B7107">
      <w:pPr>
        <w:pStyle w:val="a3"/>
        <w:numPr>
          <w:ilvl w:val="0"/>
          <w:numId w:val="61"/>
        </w:numPr>
        <w:spacing w:after="0" w:line="240" w:lineRule="auto"/>
        <w:contextualSpacing w:val="0"/>
        <w:jc w:val="both"/>
        <w:rPr>
          <w:rFonts w:ascii="Times New Roman" w:hAnsi="Times New Roman" w:cs="Times New Roman"/>
          <w:sz w:val="24"/>
          <w:szCs w:val="24"/>
          <w:lang w:val="uk-UA"/>
        </w:rPr>
      </w:pPr>
      <w:r w:rsidRPr="00011B54">
        <w:rPr>
          <w:rFonts w:ascii="Times New Roman" w:eastAsia="Calibri" w:hAnsi="Times New Roman" w:cs="Times New Roman"/>
          <w:sz w:val="24"/>
          <w:szCs w:val="24"/>
          <w:lang w:val="uk-UA"/>
        </w:rPr>
        <w:t>Європейський досвід: британський та німецький</w:t>
      </w:r>
      <w:r w:rsidRPr="00011B54">
        <w:rPr>
          <w:rFonts w:ascii="Times New Roman" w:hAnsi="Times New Roman" w:cs="Times New Roman"/>
          <w:sz w:val="24"/>
          <w:szCs w:val="24"/>
          <w:lang w:val="uk-UA"/>
        </w:rPr>
        <w:t>.</w:t>
      </w:r>
    </w:p>
    <w:p w:rsidR="008B7107" w:rsidRPr="00011B54" w:rsidRDefault="008B7107" w:rsidP="008B7107">
      <w:pPr>
        <w:pStyle w:val="a3"/>
        <w:numPr>
          <w:ilvl w:val="0"/>
          <w:numId w:val="61"/>
        </w:numPr>
        <w:spacing w:after="0" w:line="240" w:lineRule="auto"/>
        <w:contextualSpacing w:val="0"/>
        <w:jc w:val="both"/>
        <w:rPr>
          <w:rFonts w:ascii="Times New Roman" w:hAnsi="Times New Roman" w:cs="Times New Roman"/>
          <w:sz w:val="24"/>
          <w:szCs w:val="24"/>
          <w:lang w:val="uk-UA"/>
        </w:rPr>
      </w:pPr>
      <w:r w:rsidRPr="00011B54">
        <w:rPr>
          <w:rFonts w:ascii="Times New Roman" w:eastAsia="Calibri" w:hAnsi="Times New Roman" w:cs="Times New Roman"/>
          <w:sz w:val="24"/>
          <w:szCs w:val="24"/>
          <w:lang w:val="uk-UA"/>
        </w:rPr>
        <w:t>Міжнародний менеджмент.</w:t>
      </w:r>
    </w:p>
    <w:p w:rsidR="008B7107" w:rsidRPr="00011B54" w:rsidRDefault="008B7107" w:rsidP="008B7107">
      <w:pPr>
        <w:pStyle w:val="a3"/>
        <w:spacing w:after="0" w:line="240" w:lineRule="auto"/>
        <w:contextualSpacing w:val="0"/>
        <w:jc w:val="both"/>
        <w:rPr>
          <w:rFonts w:ascii="Times New Roman" w:hAnsi="Times New Roman" w:cs="Times New Roman"/>
          <w:sz w:val="24"/>
          <w:szCs w:val="24"/>
          <w:lang w:val="uk-UA"/>
        </w:rPr>
      </w:pPr>
    </w:p>
    <w:p w:rsidR="008B7107" w:rsidRPr="00011B54" w:rsidRDefault="008B7107" w:rsidP="008B7107">
      <w:pPr>
        <w:pStyle w:val="21"/>
        <w:spacing w:after="0" w:line="240" w:lineRule="auto"/>
        <w:jc w:val="both"/>
        <w:rPr>
          <w:b/>
        </w:rPr>
      </w:pPr>
      <w:r w:rsidRPr="00011B54">
        <w:rPr>
          <w:b/>
        </w:rPr>
        <w:t xml:space="preserve">Мета: </w:t>
      </w:r>
    </w:p>
    <w:p w:rsidR="008B7107" w:rsidRPr="00011B54" w:rsidRDefault="008B7107" w:rsidP="008B7107">
      <w:pPr>
        <w:pStyle w:val="21"/>
        <w:spacing w:after="0" w:line="240" w:lineRule="auto"/>
        <w:jc w:val="both"/>
      </w:pPr>
      <w:r w:rsidRPr="00011B54">
        <w:rPr>
          <w:b/>
        </w:rPr>
        <w:t>-</w:t>
      </w:r>
      <w:r w:rsidRPr="00011B54">
        <w:rPr>
          <w:b/>
        </w:rPr>
        <w:tab/>
        <w:t xml:space="preserve">навчальна – </w:t>
      </w:r>
      <w:r w:rsidRPr="00011B54">
        <w:t>розкриття міжнародного досвіду менеджменту на прикладі найкращих економік світу та Європи;</w:t>
      </w:r>
    </w:p>
    <w:p w:rsidR="008B7107" w:rsidRPr="00011B54" w:rsidRDefault="008B7107" w:rsidP="008B7107">
      <w:pPr>
        <w:pStyle w:val="21"/>
        <w:spacing w:after="0" w:line="240" w:lineRule="auto"/>
        <w:jc w:val="both"/>
        <w:rPr>
          <w:rStyle w:val="apple-style-span"/>
        </w:rPr>
      </w:pPr>
      <w:r w:rsidRPr="00011B54">
        <w:rPr>
          <w:b/>
        </w:rPr>
        <w:t>-</w:t>
      </w:r>
      <w:r w:rsidRPr="00011B54">
        <w:tab/>
      </w:r>
      <w:r w:rsidRPr="00011B54">
        <w:rPr>
          <w:b/>
        </w:rPr>
        <w:t>виховна</w:t>
      </w:r>
      <w:r w:rsidRPr="00011B54">
        <w:t xml:space="preserve"> – </w:t>
      </w:r>
      <w:r w:rsidRPr="00011B54">
        <w:rPr>
          <w:rStyle w:val="apple-style-span"/>
          <w:color w:val="000000"/>
        </w:rPr>
        <w:t>виховання у студентів економічної культури, навичок підприємництва, відповідальності, ініціативності;</w:t>
      </w:r>
    </w:p>
    <w:p w:rsidR="008B7107" w:rsidRPr="00011B54" w:rsidRDefault="008B7107" w:rsidP="008B7107">
      <w:pPr>
        <w:pStyle w:val="21"/>
        <w:spacing w:after="0" w:line="240" w:lineRule="auto"/>
        <w:jc w:val="both"/>
      </w:pPr>
      <w:r w:rsidRPr="00011B54">
        <w:rPr>
          <w:b/>
        </w:rPr>
        <w:t>-</w:t>
      </w:r>
      <w:r w:rsidRPr="00011B54">
        <w:tab/>
      </w:r>
      <w:r w:rsidRPr="00011B54">
        <w:rPr>
          <w:b/>
        </w:rPr>
        <w:t>розвиваюча</w:t>
      </w:r>
      <w:r w:rsidRPr="00011B54">
        <w:t xml:space="preserve"> – розвиток уміння відрізняти засоби менеджменту у різних країнах світу.</w:t>
      </w:r>
    </w:p>
    <w:p w:rsidR="008B7107" w:rsidRPr="00011B54" w:rsidRDefault="008B7107" w:rsidP="008B7107">
      <w:pPr>
        <w:spacing w:after="0" w:line="240" w:lineRule="auto"/>
        <w:jc w:val="center"/>
        <w:rPr>
          <w:rFonts w:ascii="Times New Roman" w:hAnsi="Times New Roman" w:cs="Times New Roman"/>
          <w:b/>
          <w:sz w:val="24"/>
          <w:szCs w:val="24"/>
          <w:lang w:val="uk-UA"/>
        </w:rPr>
      </w:pPr>
    </w:p>
    <w:p w:rsidR="008B7107" w:rsidRDefault="008B7107" w:rsidP="008B7107">
      <w:pPr>
        <w:spacing w:after="0" w:line="240" w:lineRule="auto"/>
        <w:jc w:val="both"/>
        <w:rPr>
          <w:rFonts w:ascii="Times New Roman" w:hAnsi="Times New Roman" w:cs="Times New Roman"/>
          <w:sz w:val="24"/>
          <w:szCs w:val="24"/>
          <w:lang w:val="uk-UA"/>
        </w:rPr>
      </w:pPr>
    </w:p>
    <w:p w:rsidR="008B7107" w:rsidRPr="00011B54" w:rsidRDefault="008B7107" w:rsidP="008B7107">
      <w:pPr>
        <w:spacing w:after="0" w:line="240" w:lineRule="auto"/>
        <w:jc w:val="both"/>
        <w:rPr>
          <w:rFonts w:ascii="Times New Roman" w:hAnsi="Times New Roman" w:cs="Times New Roman"/>
          <w:sz w:val="24"/>
          <w:szCs w:val="24"/>
          <w:lang w:val="uk-UA"/>
        </w:rPr>
      </w:pPr>
    </w:p>
    <w:p w:rsidR="008B7107" w:rsidRDefault="008B7107" w:rsidP="008B7107">
      <w:pPr>
        <w:spacing w:after="0" w:line="240" w:lineRule="auto"/>
        <w:jc w:val="both"/>
        <w:rPr>
          <w:rFonts w:ascii="Times New Roman" w:hAnsi="Times New Roman"/>
          <w:b/>
          <w:sz w:val="24"/>
          <w:szCs w:val="24"/>
          <w:lang w:val="uk-UA"/>
        </w:rPr>
      </w:pPr>
      <w:r w:rsidRPr="00011B54">
        <w:rPr>
          <w:rFonts w:ascii="Times New Roman" w:hAnsi="Times New Roman" w:cs="Times New Roman"/>
          <w:b/>
          <w:sz w:val="24"/>
          <w:szCs w:val="24"/>
          <w:lang w:val="uk-UA"/>
        </w:rPr>
        <w:t xml:space="preserve">1. </w:t>
      </w:r>
      <w:r w:rsidRPr="00011B54">
        <w:rPr>
          <w:rFonts w:ascii="Times New Roman" w:eastAsia="Calibri" w:hAnsi="Times New Roman" w:cs="Times New Roman"/>
          <w:b/>
          <w:bCs/>
          <w:spacing w:val="7"/>
          <w:sz w:val="24"/>
          <w:szCs w:val="24"/>
          <w:lang w:val="uk-UA"/>
        </w:rPr>
        <w:t>Світовий досвід управління: я</w:t>
      </w:r>
      <w:r w:rsidRPr="00011B54">
        <w:rPr>
          <w:rFonts w:ascii="Times New Roman" w:eastAsia="Calibri" w:hAnsi="Times New Roman" w:cs="Times New Roman"/>
          <w:b/>
          <w:sz w:val="24"/>
          <w:szCs w:val="24"/>
          <w:lang w:val="uk-UA"/>
        </w:rPr>
        <w:t>понський; американський</w:t>
      </w:r>
    </w:p>
    <w:p w:rsidR="008B7107" w:rsidRPr="00145447" w:rsidRDefault="008B7107" w:rsidP="008B7107">
      <w:pPr>
        <w:spacing w:after="0" w:line="240" w:lineRule="auto"/>
        <w:jc w:val="both"/>
        <w:rPr>
          <w:rFonts w:ascii="Times New Roman" w:hAnsi="Times New Roman"/>
          <w:b/>
          <w:sz w:val="2"/>
          <w:szCs w:val="2"/>
          <w:lang w:val="uk-UA"/>
        </w:rPr>
      </w:pPr>
    </w:p>
    <w:tbl>
      <w:tblPr>
        <w:tblW w:w="1069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28"/>
        <w:gridCol w:w="6864"/>
      </w:tblGrid>
      <w:tr w:rsidR="008B7107" w:rsidRPr="0014544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jc w:val="center"/>
              <w:rPr>
                <w:rFonts w:ascii="Times New Roman" w:eastAsia="Times New Roman" w:hAnsi="Times New Roman" w:cs="Times New Roman"/>
                <w:b/>
                <w:color w:val="000000"/>
                <w:sz w:val="20"/>
                <w:szCs w:val="20"/>
                <w:lang w:eastAsia="ru-RU"/>
              </w:rPr>
            </w:pPr>
            <w:r w:rsidRPr="00145447">
              <w:rPr>
                <w:rFonts w:ascii="Times New Roman" w:eastAsia="Times New Roman" w:hAnsi="Times New Roman" w:cs="Times New Roman"/>
                <w:b/>
                <w:color w:val="000000"/>
                <w:sz w:val="20"/>
                <w:szCs w:val="20"/>
                <w:lang w:eastAsia="ru-RU"/>
              </w:rPr>
              <w:t>Японський менеджмент</w:t>
            </w:r>
          </w:p>
        </w:tc>
        <w:tc>
          <w:tcPr>
            <w:tcW w:w="6819"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jc w:val="center"/>
              <w:rPr>
                <w:rFonts w:ascii="Times New Roman" w:eastAsia="Times New Roman" w:hAnsi="Times New Roman" w:cs="Times New Roman"/>
                <w:b/>
                <w:color w:val="000000"/>
                <w:sz w:val="20"/>
                <w:szCs w:val="20"/>
                <w:lang w:eastAsia="ru-RU"/>
              </w:rPr>
            </w:pPr>
            <w:r w:rsidRPr="00145447">
              <w:rPr>
                <w:rFonts w:ascii="Times New Roman" w:eastAsia="Times New Roman" w:hAnsi="Times New Roman" w:cs="Times New Roman"/>
                <w:b/>
                <w:color w:val="000000"/>
                <w:sz w:val="20"/>
                <w:szCs w:val="20"/>
                <w:lang w:eastAsia="ru-RU"/>
              </w:rPr>
              <w:t>Американський менеджмент</w:t>
            </w:r>
          </w:p>
        </w:tc>
      </w:tr>
      <w:tr w:rsidR="008B7107" w:rsidRPr="00145447" w:rsidTr="009E35EE">
        <w:trPr>
          <w:tblCellSpacing w:w="15" w:type="dxa"/>
        </w:trPr>
        <w:tc>
          <w:tcPr>
            <w:tcW w:w="10632" w:type="dxa"/>
            <w:gridSpan w:val="2"/>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b/>
                <w:color w:val="000000"/>
                <w:sz w:val="20"/>
                <w:szCs w:val="20"/>
                <w:lang w:eastAsia="ru-RU"/>
              </w:rPr>
            </w:pPr>
            <w:r w:rsidRPr="00145447">
              <w:rPr>
                <w:rFonts w:ascii="Times New Roman" w:eastAsia="Times New Roman" w:hAnsi="Times New Roman" w:cs="Times New Roman"/>
                <w:b/>
                <w:i/>
                <w:iCs/>
                <w:color w:val="000000"/>
                <w:sz w:val="20"/>
                <w:szCs w:val="20"/>
                <w:lang w:eastAsia="ru-RU"/>
              </w:rPr>
              <w:t>Планування</w:t>
            </w:r>
          </w:p>
        </w:tc>
      </w:tr>
      <w:tr w:rsidR="008B7107" w:rsidRPr="0014544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1. Довгострокова орієнтація</w:t>
            </w:r>
          </w:p>
        </w:tc>
        <w:tc>
          <w:tcPr>
            <w:tcW w:w="6819"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1. Переважно короткострокова орієнтація</w:t>
            </w:r>
          </w:p>
        </w:tc>
      </w:tr>
      <w:tr w:rsidR="008B7107" w:rsidRPr="0014544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2. Колективне прийняття рішень (по кругу) з консенсусом</w:t>
            </w:r>
          </w:p>
        </w:tc>
        <w:tc>
          <w:tcPr>
            <w:tcW w:w="6819"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2. Індивідуальне прийняття рішень</w:t>
            </w:r>
          </w:p>
        </w:tc>
      </w:tr>
      <w:tr w:rsidR="008B7107" w:rsidRPr="0014544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3. Залучення багатьох людей до підготовки і прийняття рішень</w:t>
            </w:r>
          </w:p>
        </w:tc>
        <w:tc>
          <w:tcPr>
            <w:tcW w:w="6819"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 xml:space="preserve">3. Залучення обмеженого кола людей до прийняття рішень і </w:t>
            </w:r>
            <w:r>
              <w:rPr>
                <w:rFonts w:ascii="Times New Roman" w:eastAsia="Times New Roman" w:hAnsi="Times New Roman" w:cs="Times New Roman"/>
                <w:color w:val="000000"/>
                <w:sz w:val="20"/>
                <w:szCs w:val="20"/>
                <w:lang w:val="uk-UA" w:eastAsia="ru-RU"/>
              </w:rPr>
              <w:t>«</w:t>
            </w:r>
            <w:r w:rsidRPr="00145447">
              <w:rPr>
                <w:rFonts w:ascii="Times New Roman" w:eastAsia="Times New Roman" w:hAnsi="Times New Roman" w:cs="Times New Roman"/>
                <w:color w:val="000000"/>
                <w:sz w:val="20"/>
                <w:szCs w:val="20"/>
                <w:lang w:eastAsia="ru-RU"/>
              </w:rPr>
              <w:t>Продаж</w:t>
            </w:r>
            <w:r>
              <w:rPr>
                <w:rFonts w:ascii="Times New Roman" w:eastAsia="Times New Roman" w:hAnsi="Times New Roman" w:cs="Times New Roman"/>
                <w:color w:val="000000"/>
                <w:sz w:val="20"/>
                <w:szCs w:val="20"/>
                <w:lang w:val="uk-UA" w:eastAsia="ru-RU"/>
              </w:rPr>
              <w:t>»</w:t>
            </w:r>
            <w:r w:rsidRPr="00145447">
              <w:rPr>
                <w:rFonts w:ascii="Times New Roman" w:eastAsia="Times New Roman" w:hAnsi="Times New Roman" w:cs="Times New Roman"/>
                <w:color w:val="000000"/>
                <w:sz w:val="20"/>
                <w:szCs w:val="20"/>
                <w:lang w:eastAsia="ru-RU"/>
              </w:rPr>
              <w:t xml:space="preserve"> рішення особам з іншими цінностями</w:t>
            </w:r>
          </w:p>
        </w:tc>
      </w:tr>
      <w:tr w:rsidR="008B7107" w:rsidRPr="0014544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4. Поток рішень формується знизу вгору і назад</w:t>
            </w:r>
          </w:p>
        </w:tc>
        <w:tc>
          <w:tcPr>
            <w:tcW w:w="6819"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4. Потоки рішень утворюються зверху і рухаються вниз</w:t>
            </w:r>
          </w:p>
        </w:tc>
      </w:tr>
      <w:tr w:rsidR="008B7107" w:rsidRPr="0014544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5. Повільне прийняття рішень і швидка їх реалізація</w:t>
            </w:r>
          </w:p>
        </w:tc>
        <w:tc>
          <w:tcPr>
            <w:tcW w:w="6819"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5. Швидке прийняття рішень, повільна їх реалізація, яка потребує компромісу, частого узгодження рішень у субординації</w:t>
            </w:r>
          </w:p>
        </w:tc>
      </w:tr>
      <w:tr w:rsidR="008B7107" w:rsidRPr="00145447" w:rsidTr="009E35EE">
        <w:trPr>
          <w:tblCellSpacing w:w="15" w:type="dxa"/>
        </w:trPr>
        <w:tc>
          <w:tcPr>
            <w:tcW w:w="10632" w:type="dxa"/>
            <w:gridSpan w:val="2"/>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b/>
                <w:color w:val="000000"/>
                <w:sz w:val="20"/>
                <w:szCs w:val="20"/>
                <w:lang w:eastAsia="ru-RU"/>
              </w:rPr>
            </w:pPr>
            <w:r w:rsidRPr="00145447">
              <w:rPr>
                <w:rFonts w:ascii="Times New Roman" w:eastAsia="Times New Roman" w:hAnsi="Times New Roman" w:cs="Times New Roman"/>
                <w:b/>
                <w:i/>
                <w:iCs/>
                <w:color w:val="000000"/>
                <w:sz w:val="20"/>
                <w:szCs w:val="20"/>
                <w:lang w:eastAsia="ru-RU"/>
              </w:rPr>
              <w:t>Організація</w:t>
            </w:r>
          </w:p>
        </w:tc>
      </w:tr>
      <w:tr w:rsidR="008B7107" w:rsidRPr="0014544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1. Колективна відповідальність і звітність</w:t>
            </w:r>
          </w:p>
        </w:tc>
        <w:tc>
          <w:tcPr>
            <w:tcW w:w="6819"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1. Індивідуальна відповідальність</w:t>
            </w:r>
          </w:p>
        </w:tc>
      </w:tr>
      <w:tr w:rsidR="008B7107" w:rsidRPr="0014544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2. Неясність відповідальності за рішення</w:t>
            </w:r>
          </w:p>
        </w:tc>
        <w:tc>
          <w:tcPr>
            <w:tcW w:w="6819"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2. Ясність і конкретність відповідальності за рішення</w:t>
            </w:r>
          </w:p>
        </w:tc>
      </w:tr>
      <w:tr w:rsidR="008B7107" w:rsidRPr="00145447" w:rsidTr="009E35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3. Неформальні організаційні структури</w:t>
            </w:r>
          </w:p>
        </w:tc>
        <w:tc>
          <w:tcPr>
            <w:tcW w:w="6819"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3. Формальні бюрократичні організаційні структури</w:t>
            </w:r>
          </w:p>
        </w:tc>
      </w:tr>
    </w:tbl>
    <w:p w:rsidR="008B7107" w:rsidRPr="00145447" w:rsidRDefault="008B7107" w:rsidP="008B7107">
      <w:pPr>
        <w:spacing w:after="0" w:line="240" w:lineRule="auto"/>
        <w:rPr>
          <w:rFonts w:ascii="Times New Roman" w:eastAsia="Times New Roman" w:hAnsi="Times New Roman" w:cs="Times New Roman"/>
          <w:vanish/>
          <w:sz w:val="20"/>
          <w:szCs w:val="20"/>
          <w:lang w:eastAsia="ru-RU"/>
        </w:rPr>
      </w:pPr>
    </w:p>
    <w:tbl>
      <w:tblPr>
        <w:tblW w:w="1069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88"/>
        <w:gridCol w:w="6662"/>
        <w:gridCol w:w="142"/>
      </w:tblGrid>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4. Добре відома загальна організаційна структура і філософія; відчуття конкуренції з іншими компаніями</w:t>
            </w:r>
          </w:p>
        </w:tc>
        <w:tc>
          <w:tcPr>
            <w:tcW w:w="6632"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4. Брак загальної організаційної культури, ідентифікація більше професії, ніж компанії</w:t>
            </w:r>
          </w:p>
        </w:tc>
        <w:tc>
          <w:tcPr>
            <w:tcW w:w="97"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after="0" w:line="240" w:lineRule="auto"/>
              <w:rPr>
                <w:rFonts w:ascii="Times New Roman" w:eastAsia="Times New Roman" w:hAnsi="Times New Roman" w:cs="Times New Roman"/>
                <w:color w:val="656565"/>
                <w:sz w:val="20"/>
                <w:szCs w:val="20"/>
                <w:lang w:eastAsia="ru-RU"/>
              </w:rPr>
            </w:pPr>
          </w:p>
        </w:tc>
      </w:tr>
      <w:tr w:rsidR="008B7107" w:rsidRPr="00145447" w:rsidTr="009E35EE">
        <w:trPr>
          <w:tblCellSpacing w:w="15" w:type="dxa"/>
        </w:trPr>
        <w:tc>
          <w:tcPr>
            <w:tcW w:w="10505" w:type="dxa"/>
            <w:gridSpan w:val="2"/>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b/>
                <w:color w:val="000000"/>
                <w:sz w:val="20"/>
                <w:szCs w:val="20"/>
                <w:lang w:eastAsia="ru-RU"/>
              </w:rPr>
            </w:pPr>
            <w:r w:rsidRPr="00145447">
              <w:rPr>
                <w:rFonts w:ascii="Times New Roman" w:eastAsia="Times New Roman" w:hAnsi="Times New Roman" w:cs="Times New Roman"/>
                <w:b/>
                <w:i/>
                <w:iCs/>
                <w:color w:val="000000"/>
                <w:sz w:val="20"/>
                <w:szCs w:val="20"/>
                <w:lang w:eastAsia="ru-RU"/>
              </w:rPr>
              <w:t>Укомплектування штатів</w:t>
            </w:r>
          </w:p>
        </w:tc>
        <w:tc>
          <w:tcPr>
            <w:tcW w:w="97"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after="0" w:line="240" w:lineRule="auto"/>
              <w:rPr>
                <w:rFonts w:ascii="Times New Roman" w:eastAsia="Times New Roman" w:hAnsi="Times New Roman" w:cs="Times New Roman"/>
                <w:b/>
                <w:color w:val="656565"/>
                <w:sz w:val="20"/>
                <w:szCs w:val="20"/>
                <w:lang w:eastAsia="ru-RU"/>
              </w:rPr>
            </w:pP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1. Нові працівники комплектуються переважно з навчальних закладів або ж знаходяться всередині компанії для заміщення вакантних посад</w:t>
            </w:r>
          </w:p>
        </w:tc>
        <w:tc>
          <w:tcPr>
            <w:tcW w:w="6632"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1. Працівники набираються як із навчальних закладів, так і інших компаній, досить часто переходячи з однієї компанії в іншу</w:t>
            </w:r>
          </w:p>
        </w:tc>
        <w:tc>
          <w:tcPr>
            <w:tcW w:w="97"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after="0" w:line="240" w:lineRule="auto"/>
              <w:rPr>
                <w:rFonts w:ascii="Times New Roman" w:eastAsia="Times New Roman" w:hAnsi="Times New Roman" w:cs="Times New Roman"/>
                <w:color w:val="656565"/>
                <w:sz w:val="20"/>
                <w:szCs w:val="20"/>
                <w:lang w:eastAsia="ru-RU"/>
              </w:rPr>
            </w:pP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2. Повільне просування по категоріях посад</w:t>
            </w:r>
          </w:p>
        </w:tc>
        <w:tc>
          <w:tcPr>
            <w:tcW w:w="6632"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2. Прагнення швидкого успіху</w:t>
            </w:r>
          </w:p>
        </w:tc>
        <w:tc>
          <w:tcPr>
            <w:tcW w:w="97"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after="0" w:line="240" w:lineRule="auto"/>
              <w:rPr>
                <w:rFonts w:ascii="Times New Roman" w:eastAsia="Times New Roman" w:hAnsi="Times New Roman" w:cs="Times New Roman"/>
                <w:color w:val="656565"/>
                <w:sz w:val="20"/>
                <w:szCs w:val="20"/>
                <w:lang w:eastAsia="ru-RU"/>
              </w:rPr>
            </w:pP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3. Лояльність компанії</w:t>
            </w:r>
          </w:p>
        </w:tc>
        <w:tc>
          <w:tcPr>
            <w:tcW w:w="6632"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3. Лояльність професії</w:t>
            </w:r>
          </w:p>
        </w:tc>
        <w:tc>
          <w:tcPr>
            <w:tcW w:w="97"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after="0" w:line="240" w:lineRule="auto"/>
              <w:rPr>
                <w:rFonts w:ascii="Times New Roman" w:eastAsia="Times New Roman" w:hAnsi="Times New Roman" w:cs="Times New Roman"/>
                <w:color w:val="656565"/>
                <w:sz w:val="20"/>
                <w:szCs w:val="20"/>
                <w:lang w:eastAsia="ru-RU"/>
              </w:rPr>
            </w:pP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4. Надзвичайно рідкі оцінки виконання для нових співробітників</w:t>
            </w:r>
          </w:p>
        </w:tc>
        <w:tc>
          <w:tcPr>
            <w:tcW w:w="6632"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4. Часті оцінки виконання для нових співробітників</w:t>
            </w:r>
          </w:p>
        </w:tc>
        <w:tc>
          <w:tcPr>
            <w:tcW w:w="97"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after="0" w:line="240" w:lineRule="auto"/>
              <w:rPr>
                <w:rFonts w:ascii="Times New Roman" w:eastAsia="Times New Roman" w:hAnsi="Times New Roman" w:cs="Times New Roman"/>
                <w:color w:val="656565"/>
                <w:sz w:val="20"/>
                <w:szCs w:val="20"/>
                <w:lang w:eastAsia="ru-RU"/>
              </w:rPr>
            </w:pP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5. Оцінка довгострокового виконання</w:t>
            </w:r>
          </w:p>
        </w:tc>
        <w:tc>
          <w:tcPr>
            <w:tcW w:w="6632"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5. Оцінка короткострокових результатів</w:t>
            </w:r>
          </w:p>
        </w:tc>
        <w:tc>
          <w:tcPr>
            <w:tcW w:w="97"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after="0" w:line="240" w:lineRule="auto"/>
              <w:rPr>
                <w:rFonts w:ascii="Times New Roman" w:eastAsia="Times New Roman" w:hAnsi="Times New Roman" w:cs="Times New Roman"/>
                <w:color w:val="656565"/>
                <w:sz w:val="20"/>
                <w:szCs w:val="20"/>
                <w:lang w:eastAsia="ru-RU"/>
              </w:rPr>
            </w:pP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6. Просування базується на багатьох критеріях</w:t>
            </w:r>
          </w:p>
        </w:tc>
        <w:tc>
          <w:tcPr>
            <w:tcW w:w="6632"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6. Просування ґрунтується переважно на індивідуальному виконанні</w:t>
            </w:r>
          </w:p>
        </w:tc>
        <w:tc>
          <w:tcPr>
            <w:tcW w:w="97"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after="0" w:line="240" w:lineRule="auto"/>
              <w:rPr>
                <w:rFonts w:ascii="Times New Roman" w:eastAsia="Times New Roman" w:hAnsi="Times New Roman" w:cs="Times New Roman"/>
                <w:color w:val="656565"/>
                <w:sz w:val="20"/>
                <w:szCs w:val="20"/>
                <w:lang w:eastAsia="ru-RU"/>
              </w:rPr>
            </w:pP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7. Тренінг і розвиток персоналу вважається довгостроковою інвестицією</w:t>
            </w:r>
          </w:p>
        </w:tc>
        <w:tc>
          <w:tcPr>
            <w:tcW w:w="6632"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7. Тренінг і розвиток персоналу сприймаються із сумнівом (як загроза плинності кадрів)</w:t>
            </w:r>
          </w:p>
        </w:tc>
        <w:tc>
          <w:tcPr>
            <w:tcW w:w="97"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after="0" w:line="240" w:lineRule="auto"/>
              <w:rPr>
                <w:rFonts w:ascii="Times New Roman" w:eastAsia="Times New Roman" w:hAnsi="Times New Roman" w:cs="Times New Roman"/>
                <w:color w:val="656565"/>
                <w:sz w:val="20"/>
                <w:szCs w:val="20"/>
                <w:lang w:eastAsia="ru-RU"/>
              </w:rPr>
            </w:pP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8. Пожиттєвий найм для більшості великих компаній</w:t>
            </w:r>
          </w:p>
        </w:tc>
        <w:tc>
          <w:tcPr>
            <w:tcW w:w="6632" w:type="dxa"/>
            <w:tcBorders>
              <w:top w:val="outset" w:sz="6" w:space="0" w:color="auto"/>
              <w:left w:val="outset" w:sz="6" w:space="0" w:color="auto"/>
              <w:bottom w:val="outset" w:sz="6" w:space="0" w:color="auto"/>
              <w:right w:val="outset" w:sz="6" w:space="0" w:color="auto"/>
            </w:tcBorders>
            <w:vAlign w:val="center"/>
            <w:hideMark/>
          </w:tcPr>
          <w:p w:rsidR="008B710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val="uk-UA" w:eastAsia="ru-RU"/>
              </w:rPr>
            </w:pPr>
            <w:r w:rsidRPr="00145447">
              <w:rPr>
                <w:rFonts w:ascii="Times New Roman" w:eastAsia="Times New Roman" w:hAnsi="Times New Roman" w:cs="Times New Roman"/>
                <w:color w:val="000000"/>
                <w:sz w:val="20"/>
                <w:szCs w:val="20"/>
                <w:lang w:eastAsia="ru-RU"/>
              </w:rPr>
              <w:t>8. Поширена службова невпевненість</w:t>
            </w:r>
          </w:p>
          <w:p w:rsidR="008B7107" w:rsidRPr="00A57180"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val="uk-UA" w:eastAsia="ru-RU"/>
              </w:rPr>
            </w:pPr>
          </w:p>
        </w:tc>
        <w:tc>
          <w:tcPr>
            <w:tcW w:w="97"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after="0" w:line="240" w:lineRule="auto"/>
              <w:rPr>
                <w:rFonts w:ascii="Times New Roman" w:eastAsia="Times New Roman" w:hAnsi="Times New Roman" w:cs="Times New Roman"/>
                <w:color w:val="656565"/>
                <w:sz w:val="20"/>
                <w:szCs w:val="20"/>
                <w:lang w:eastAsia="ru-RU"/>
              </w:rPr>
            </w:pPr>
          </w:p>
        </w:tc>
      </w:tr>
      <w:tr w:rsidR="008B7107" w:rsidRPr="00145447" w:rsidTr="009E35EE">
        <w:trPr>
          <w:tblCellSpacing w:w="15" w:type="dxa"/>
        </w:trPr>
        <w:tc>
          <w:tcPr>
            <w:tcW w:w="10505" w:type="dxa"/>
            <w:gridSpan w:val="2"/>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b/>
                <w:color w:val="000000"/>
                <w:sz w:val="20"/>
                <w:szCs w:val="20"/>
                <w:lang w:eastAsia="ru-RU"/>
              </w:rPr>
            </w:pPr>
            <w:r w:rsidRPr="00145447">
              <w:rPr>
                <w:rFonts w:ascii="Times New Roman" w:eastAsia="Times New Roman" w:hAnsi="Times New Roman" w:cs="Times New Roman"/>
                <w:b/>
                <w:i/>
                <w:iCs/>
                <w:color w:val="000000"/>
                <w:sz w:val="20"/>
                <w:szCs w:val="20"/>
                <w:lang w:eastAsia="ru-RU"/>
              </w:rPr>
              <w:lastRenderedPageBreak/>
              <w:t>Керівництво</w:t>
            </w:r>
          </w:p>
        </w:tc>
        <w:tc>
          <w:tcPr>
            <w:tcW w:w="97"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after="0" w:line="240" w:lineRule="auto"/>
              <w:rPr>
                <w:rFonts w:ascii="Times New Roman" w:eastAsia="Times New Roman" w:hAnsi="Times New Roman" w:cs="Times New Roman"/>
                <w:b/>
                <w:color w:val="656565"/>
                <w:sz w:val="20"/>
                <w:szCs w:val="20"/>
                <w:lang w:eastAsia="ru-RU"/>
              </w:rPr>
            </w:pP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1. Лідер діє як член групи</w:t>
            </w:r>
          </w:p>
        </w:tc>
        <w:tc>
          <w:tcPr>
            <w:tcW w:w="6632"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1. Лідер діє як голова групи, яка приймає рішення</w:t>
            </w:r>
          </w:p>
        </w:tc>
        <w:tc>
          <w:tcPr>
            <w:tcW w:w="97"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after="0" w:line="240" w:lineRule="auto"/>
              <w:rPr>
                <w:rFonts w:ascii="Times New Roman" w:eastAsia="Times New Roman" w:hAnsi="Times New Roman" w:cs="Times New Roman"/>
                <w:color w:val="656565"/>
                <w:sz w:val="20"/>
                <w:szCs w:val="20"/>
                <w:lang w:eastAsia="ru-RU"/>
              </w:rPr>
            </w:pP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2. Патерналістський стиль</w:t>
            </w:r>
          </w:p>
        </w:tc>
        <w:tc>
          <w:tcPr>
            <w:tcW w:w="6632"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2. Директивний стиль (сильний, фірмовий, визначений)</w:t>
            </w:r>
          </w:p>
        </w:tc>
        <w:tc>
          <w:tcPr>
            <w:tcW w:w="97"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after="0" w:line="240" w:lineRule="auto"/>
              <w:rPr>
                <w:rFonts w:ascii="Times New Roman" w:eastAsia="Times New Roman" w:hAnsi="Times New Roman" w:cs="Times New Roman"/>
                <w:color w:val="656565"/>
                <w:sz w:val="20"/>
                <w:szCs w:val="20"/>
                <w:lang w:eastAsia="ru-RU"/>
              </w:rPr>
            </w:pP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3. Загальні цінності, що полегшують співробітництво</w:t>
            </w:r>
          </w:p>
        </w:tc>
        <w:tc>
          <w:tcPr>
            <w:tcW w:w="6759" w:type="dxa"/>
            <w:gridSpan w:val="2"/>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3. Різні цінності, індивідуалізм інколи заважають співпраці</w:t>
            </w: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4. Уникнення конфронтації, двозначність керівництва, наголос на гармонії</w:t>
            </w:r>
          </w:p>
        </w:tc>
        <w:tc>
          <w:tcPr>
            <w:tcW w:w="6759" w:type="dxa"/>
            <w:gridSpan w:val="2"/>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4. Загальна міжособова конфронтація, наголос на ясності</w:t>
            </w: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5. Висхідні комунікації</w:t>
            </w:r>
          </w:p>
        </w:tc>
        <w:tc>
          <w:tcPr>
            <w:tcW w:w="6759" w:type="dxa"/>
            <w:gridSpan w:val="2"/>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5. Переважно нисхідні комунікації</w:t>
            </w:r>
          </w:p>
        </w:tc>
      </w:tr>
      <w:tr w:rsidR="008B7107" w:rsidRPr="00145447" w:rsidTr="009E35EE">
        <w:trPr>
          <w:tblCellSpacing w:w="15" w:type="dxa"/>
        </w:trPr>
        <w:tc>
          <w:tcPr>
            <w:tcW w:w="10632" w:type="dxa"/>
            <w:gridSpan w:val="3"/>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b/>
                <w:color w:val="000000"/>
                <w:sz w:val="20"/>
                <w:szCs w:val="20"/>
                <w:lang w:eastAsia="ru-RU"/>
              </w:rPr>
            </w:pPr>
            <w:r w:rsidRPr="00145447">
              <w:rPr>
                <w:rFonts w:ascii="Times New Roman" w:eastAsia="Times New Roman" w:hAnsi="Times New Roman" w:cs="Times New Roman"/>
                <w:b/>
                <w:i/>
                <w:iCs/>
                <w:color w:val="000000"/>
                <w:sz w:val="20"/>
                <w:szCs w:val="20"/>
                <w:lang w:eastAsia="ru-RU"/>
              </w:rPr>
              <w:t>Контроль</w:t>
            </w: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1. Контроль парний</w:t>
            </w:r>
          </w:p>
        </w:tc>
        <w:tc>
          <w:tcPr>
            <w:tcW w:w="6759" w:type="dxa"/>
            <w:gridSpan w:val="2"/>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1. Контроль начальника</w:t>
            </w: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2. Фокус контролю на груповому виконанні</w:t>
            </w:r>
          </w:p>
        </w:tc>
        <w:tc>
          <w:tcPr>
            <w:tcW w:w="6759" w:type="dxa"/>
            <w:gridSpan w:val="2"/>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2. Фокус контролю на індивідуальному виконанні</w:t>
            </w: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3. Порятунок іміджу</w:t>
            </w:r>
          </w:p>
        </w:tc>
        <w:tc>
          <w:tcPr>
            <w:tcW w:w="6759" w:type="dxa"/>
            <w:gridSpan w:val="2"/>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3. Встановлення провини</w:t>
            </w:r>
          </w:p>
        </w:tc>
      </w:tr>
      <w:tr w:rsidR="008B7107" w:rsidRPr="00145447" w:rsidTr="009E35EE">
        <w:trPr>
          <w:tblCellSpacing w:w="15" w:type="dxa"/>
        </w:trPr>
        <w:tc>
          <w:tcPr>
            <w:tcW w:w="3843" w:type="dxa"/>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4. Широке використання груп контролю якості</w:t>
            </w:r>
          </w:p>
        </w:tc>
        <w:tc>
          <w:tcPr>
            <w:tcW w:w="6759" w:type="dxa"/>
            <w:gridSpan w:val="2"/>
            <w:tcBorders>
              <w:top w:val="outset" w:sz="6" w:space="0" w:color="auto"/>
              <w:left w:val="outset" w:sz="6" w:space="0" w:color="auto"/>
              <w:bottom w:val="outset" w:sz="6" w:space="0" w:color="auto"/>
              <w:right w:val="outset" w:sz="6" w:space="0" w:color="auto"/>
            </w:tcBorders>
            <w:vAlign w:val="center"/>
            <w:hideMark/>
          </w:tcPr>
          <w:p w:rsidR="008B7107" w:rsidRPr="00145447" w:rsidRDefault="008B7107" w:rsidP="009E35EE">
            <w:pPr>
              <w:spacing w:before="100" w:beforeAutospacing="1" w:after="100" w:afterAutospacing="1" w:line="240" w:lineRule="auto"/>
              <w:ind w:firstLine="188"/>
              <w:rPr>
                <w:rFonts w:ascii="Times New Roman" w:eastAsia="Times New Roman" w:hAnsi="Times New Roman" w:cs="Times New Roman"/>
                <w:color w:val="000000"/>
                <w:sz w:val="20"/>
                <w:szCs w:val="20"/>
                <w:lang w:eastAsia="ru-RU"/>
              </w:rPr>
            </w:pPr>
            <w:r w:rsidRPr="00145447">
              <w:rPr>
                <w:rFonts w:ascii="Times New Roman" w:eastAsia="Times New Roman" w:hAnsi="Times New Roman" w:cs="Times New Roman"/>
                <w:color w:val="000000"/>
                <w:sz w:val="20"/>
                <w:szCs w:val="20"/>
                <w:lang w:eastAsia="ru-RU"/>
              </w:rPr>
              <w:t>4. Обмежене використання груп контролю якості</w:t>
            </w:r>
          </w:p>
        </w:tc>
      </w:tr>
    </w:tbl>
    <w:p w:rsidR="008B7107" w:rsidRDefault="008B7107" w:rsidP="008B7107">
      <w:pPr>
        <w:spacing w:after="0" w:line="240" w:lineRule="auto"/>
        <w:jc w:val="both"/>
        <w:rPr>
          <w:rFonts w:ascii="Times New Roman" w:hAnsi="Times New Roman"/>
          <w:b/>
          <w:sz w:val="24"/>
          <w:szCs w:val="24"/>
          <w:lang w:val="uk-UA"/>
        </w:rPr>
      </w:pPr>
    </w:p>
    <w:p w:rsidR="008B7107" w:rsidRDefault="008B7107" w:rsidP="008B7107">
      <w:pPr>
        <w:spacing w:after="0" w:line="240" w:lineRule="auto"/>
        <w:jc w:val="both"/>
        <w:rPr>
          <w:rFonts w:ascii="Times New Roman" w:hAnsi="Times New Roman"/>
          <w:b/>
          <w:sz w:val="24"/>
          <w:szCs w:val="24"/>
          <w:lang w:val="uk-UA"/>
        </w:rPr>
      </w:pPr>
      <w:r w:rsidRPr="00011B54">
        <w:rPr>
          <w:rFonts w:ascii="Times New Roman" w:hAnsi="Times New Roman" w:cs="Times New Roman"/>
          <w:b/>
          <w:sz w:val="24"/>
          <w:szCs w:val="24"/>
          <w:lang w:val="uk-UA"/>
        </w:rPr>
        <w:t xml:space="preserve">2. </w:t>
      </w:r>
      <w:r w:rsidRPr="00011B54">
        <w:rPr>
          <w:rFonts w:ascii="Times New Roman" w:eastAsia="Calibri" w:hAnsi="Times New Roman" w:cs="Times New Roman"/>
          <w:b/>
          <w:sz w:val="24"/>
          <w:szCs w:val="24"/>
          <w:lang w:val="uk-UA"/>
        </w:rPr>
        <w:t>Європейський досвід: британський та німецький</w:t>
      </w:r>
    </w:p>
    <w:p w:rsidR="008B7107" w:rsidRDefault="008B7107" w:rsidP="008B7107">
      <w:pPr>
        <w:spacing w:after="0" w:line="240" w:lineRule="auto"/>
        <w:ind w:firstLine="284"/>
        <w:jc w:val="center"/>
        <w:rPr>
          <w:rFonts w:ascii="Times New Roman" w:hAnsi="Times New Roman" w:cs="Times New Roman"/>
          <w:b/>
          <w:sz w:val="24"/>
          <w:szCs w:val="24"/>
          <w:lang w:val="uk-UA"/>
        </w:rPr>
      </w:pPr>
    </w:p>
    <w:p w:rsidR="008B7107" w:rsidRPr="00DB223E" w:rsidRDefault="008B7107" w:rsidP="008B7107">
      <w:pPr>
        <w:spacing w:after="0" w:line="240" w:lineRule="auto"/>
        <w:ind w:firstLine="284"/>
        <w:jc w:val="center"/>
        <w:rPr>
          <w:rFonts w:ascii="Times New Roman" w:hAnsi="Times New Roman" w:cs="Times New Roman"/>
          <w:b/>
          <w:sz w:val="24"/>
          <w:szCs w:val="24"/>
          <w:lang w:val="uk-UA"/>
        </w:rPr>
      </w:pPr>
      <w:r>
        <w:rPr>
          <w:rFonts w:ascii="Times New Roman" w:hAnsi="Times New Roman" w:cs="Times New Roman"/>
          <w:b/>
          <w:sz w:val="24"/>
          <w:szCs w:val="24"/>
          <w:lang w:val="uk-UA"/>
        </w:rPr>
        <w:t>Англійський</w:t>
      </w:r>
      <w:r w:rsidRPr="00DB223E">
        <w:rPr>
          <w:rFonts w:ascii="Times New Roman" w:hAnsi="Times New Roman" w:cs="Times New Roman"/>
          <w:b/>
          <w:sz w:val="24"/>
          <w:szCs w:val="24"/>
          <w:lang w:val="uk-UA"/>
        </w:rPr>
        <w:t xml:space="preserve"> стиль менеджменту</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57548C">
        <w:rPr>
          <w:rFonts w:ascii="Times New Roman" w:hAnsi="Times New Roman" w:cs="Times New Roman"/>
          <w:b/>
          <w:sz w:val="24"/>
          <w:szCs w:val="24"/>
          <w:shd w:val="clear" w:color="auto" w:fill="FFFFFF"/>
          <w:lang w:val="uk-UA"/>
        </w:rPr>
        <w:t>Англійський стиль менеджменту</w:t>
      </w:r>
      <w:r>
        <w:rPr>
          <w:rFonts w:ascii="Times New Roman" w:hAnsi="Times New Roman" w:cs="Times New Roman"/>
          <w:sz w:val="24"/>
          <w:szCs w:val="24"/>
          <w:shd w:val="clear" w:color="auto" w:fill="FFFFFF"/>
          <w:lang w:val="uk-UA"/>
        </w:rPr>
        <w:t xml:space="preserve"> є </w:t>
      </w:r>
      <w:r w:rsidRPr="00145447">
        <w:rPr>
          <w:rFonts w:ascii="Times New Roman" w:hAnsi="Times New Roman" w:cs="Times New Roman"/>
          <w:sz w:val="24"/>
          <w:szCs w:val="24"/>
          <w:shd w:val="clear" w:color="auto" w:fill="FFFFFF"/>
          <w:lang w:val="uk-UA"/>
        </w:rPr>
        <w:t>основ</w:t>
      </w:r>
      <w:r>
        <w:rPr>
          <w:rFonts w:ascii="Times New Roman" w:hAnsi="Times New Roman" w:cs="Times New Roman"/>
          <w:sz w:val="24"/>
          <w:szCs w:val="24"/>
          <w:shd w:val="clear" w:color="auto" w:fill="FFFFFF"/>
          <w:lang w:val="uk-UA"/>
        </w:rPr>
        <w:t>ою</w:t>
      </w:r>
      <w:r w:rsidRPr="00145447">
        <w:rPr>
          <w:rFonts w:ascii="Times New Roman" w:hAnsi="Times New Roman" w:cs="Times New Roman"/>
          <w:sz w:val="24"/>
          <w:szCs w:val="24"/>
          <w:shd w:val="clear" w:color="auto" w:fill="FFFFFF"/>
          <w:lang w:val="uk-UA"/>
        </w:rPr>
        <w:t xml:space="preserve"> західного стилю менеджменту Характерними ознаками західного стилю менеджменту є: </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145447">
        <w:rPr>
          <w:rFonts w:ascii="Times New Roman" w:hAnsi="Times New Roman" w:cs="Times New Roman"/>
          <w:sz w:val="24"/>
          <w:szCs w:val="24"/>
          <w:shd w:val="clear" w:color="auto" w:fill="FFFFFF"/>
          <w:lang w:val="uk-UA"/>
        </w:rPr>
        <w:t xml:space="preserve">1. </w:t>
      </w:r>
      <w:r>
        <w:rPr>
          <w:rFonts w:ascii="Times New Roman" w:hAnsi="Times New Roman" w:cs="Times New Roman"/>
          <w:sz w:val="24"/>
          <w:szCs w:val="24"/>
          <w:shd w:val="clear" w:color="auto" w:fill="FFFFFF"/>
          <w:lang w:val="uk-UA"/>
        </w:rPr>
        <w:t>І</w:t>
      </w:r>
      <w:r w:rsidRPr="00145447">
        <w:rPr>
          <w:rFonts w:ascii="Times New Roman" w:hAnsi="Times New Roman" w:cs="Times New Roman"/>
          <w:sz w:val="24"/>
          <w:szCs w:val="24"/>
          <w:shd w:val="clear" w:color="auto" w:fill="FFFFFF"/>
          <w:lang w:val="uk-UA"/>
        </w:rPr>
        <w:t xml:space="preserve">ндивідуальна відповідальність; </w:t>
      </w:r>
    </w:p>
    <w:p w:rsidR="008B7107" w:rsidRPr="0014544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2. С</w:t>
      </w:r>
      <w:r w:rsidRPr="00145447">
        <w:rPr>
          <w:rFonts w:ascii="Times New Roman" w:hAnsi="Times New Roman" w:cs="Times New Roman"/>
          <w:sz w:val="24"/>
          <w:szCs w:val="24"/>
          <w:shd w:val="clear" w:color="auto" w:fill="FFFFFF"/>
          <w:lang w:val="uk-UA"/>
        </w:rPr>
        <w:t>амоствердження керівників окремих підрозділів на підприємстві. Учасники англійської (англо-американської) моделі управління: менеджери; власники; акціонери; урядові організації; біржі; консалтингові фірми.</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145447">
        <w:rPr>
          <w:rFonts w:ascii="Times New Roman" w:hAnsi="Times New Roman" w:cs="Times New Roman"/>
          <w:sz w:val="24"/>
          <w:szCs w:val="24"/>
          <w:shd w:val="clear" w:color="auto" w:fill="FFFFFF"/>
        </w:rPr>
        <w:t xml:space="preserve">Західний стиль менеджменту не допускає в якості ключового інвестора банки або інвестиційні фонди. </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57548C">
        <w:rPr>
          <w:rFonts w:ascii="Times New Roman" w:hAnsi="Times New Roman" w:cs="Times New Roman"/>
          <w:b/>
          <w:sz w:val="24"/>
          <w:szCs w:val="24"/>
          <w:shd w:val="clear" w:color="auto" w:fill="FFFFFF"/>
          <w:lang w:val="uk-UA"/>
        </w:rPr>
        <w:t>Відмінні ознаки західного стилю менеджменту:</w:t>
      </w:r>
      <w:r w:rsidRPr="0057548C">
        <w:rPr>
          <w:rFonts w:ascii="Times New Roman" w:hAnsi="Times New Roman" w:cs="Times New Roman"/>
          <w:sz w:val="24"/>
          <w:szCs w:val="24"/>
          <w:shd w:val="clear" w:color="auto" w:fill="FFFFFF"/>
          <w:lang w:val="uk-UA"/>
        </w:rPr>
        <w:t xml:space="preserve"> немає відчуття відданості співробітників своєму робочому місцю; рішення приймає один керівник, без допомоги своїх підлеглих, які лише допомагають йому вибрати рішення, найчастіше на основі аналізу витрат виробництва, збуту; ділові стосунки ніколи не поєднуються з особистими.</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57548C">
        <w:rPr>
          <w:rFonts w:ascii="Times New Roman" w:hAnsi="Times New Roman" w:cs="Times New Roman"/>
          <w:b/>
          <w:sz w:val="24"/>
          <w:szCs w:val="24"/>
          <w:shd w:val="clear" w:color="auto" w:fill="FFFFFF"/>
          <w:lang w:val="uk-UA"/>
        </w:rPr>
        <w:t>Переваги англійського стилю менеджменту:</w:t>
      </w:r>
      <w:r w:rsidRPr="00145447">
        <w:rPr>
          <w:rFonts w:ascii="Times New Roman" w:hAnsi="Times New Roman" w:cs="Times New Roman"/>
          <w:sz w:val="24"/>
          <w:szCs w:val="24"/>
          <w:shd w:val="clear" w:color="auto" w:fill="FFFFFF"/>
          <w:lang w:val="uk-UA"/>
        </w:rPr>
        <w:t xml:space="preserve"> </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145447">
        <w:rPr>
          <w:rFonts w:ascii="Times New Roman" w:hAnsi="Times New Roman" w:cs="Times New Roman"/>
          <w:sz w:val="24"/>
          <w:szCs w:val="24"/>
          <w:shd w:val="clear" w:color="auto" w:fill="FFFFFF"/>
          <w:lang w:val="uk-UA"/>
        </w:rPr>
        <w:t xml:space="preserve">1. </w:t>
      </w:r>
      <w:r>
        <w:rPr>
          <w:rFonts w:ascii="Times New Roman" w:hAnsi="Times New Roman" w:cs="Times New Roman"/>
          <w:sz w:val="24"/>
          <w:szCs w:val="24"/>
          <w:shd w:val="clear" w:color="auto" w:fill="FFFFFF"/>
          <w:lang w:val="uk-UA"/>
        </w:rPr>
        <w:t>П</w:t>
      </w:r>
      <w:r w:rsidRPr="00145447">
        <w:rPr>
          <w:rFonts w:ascii="Times New Roman" w:hAnsi="Times New Roman" w:cs="Times New Roman"/>
          <w:sz w:val="24"/>
          <w:szCs w:val="24"/>
          <w:shd w:val="clear" w:color="auto" w:fill="FFFFFF"/>
          <w:lang w:val="uk-UA"/>
        </w:rPr>
        <w:t xml:space="preserve">ідвищена увага приділяється витратам виробництва (прагнення до їх постійного скорочення); </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145447">
        <w:rPr>
          <w:rFonts w:ascii="Times New Roman" w:hAnsi="Times New Roman" w:cs="Times New Roman"/>
          <w:sz w:val="24"/>
          <w:szCs w:val="24"/>
          <w:shd w:val="clear" w:color="auto" w:fill="FFFFFF"/>
          <w:lang w:val="uk-UA"/>
        </w:rPr>
        <w:t xml:space="preserve">2. </w:t>
      </w:r>
      <w:r>
        <w:rPr>
          <w:rFonts w:ascii="Times New Roman" w:hAnsi="Times New Roman" w:cs="Times New Roman"/>
          <w:sz w:val="24"/>
          <w:szCs w:val="24"/>
          <w:shd w:val="clear" w:color="auto" w:fill="FFFFFF"/>
          <w:lang w:val="uk-UA"/>
        </w:rPr>
        <w:t>Р</w:t>
      </w:r>
      <w:r w:rsidRPr="00145447">
        <w:rPr>
          <w:rFonts w:ascii="Times New Roman" w:hAnsi="Times New Roman" w:cs="Times New Roman"/>
          <w:sz w:val="24"/>
          <w:szCs w:val="24"/>
          <w:shd w:val="clear" w:color="auto" w:fill="FFFFFF"/>
          <w:lang w:val="uk-UA"/>
        </w:rPr>
        <w:t>о</w:t>
      </w:r>
      <w:r>
        <w:rPr>
          <w:rFonts w:ascii="Times New Roman" w:hAnsi="Times New Roman" w:cs="Times New Roman"/>
          <w:sz w:val="24"/>
          <w:szCs w:val="24"/>
          <w:shd w:val="clear" w:color="auto" w:fill="FFFFFF"/>
          <w:lang w:val="uk-UA"/>
        </w:rPr>
        <w:t>зробка нових наукоємких виробів;</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145447">
        <w:rPr>
          <w:rFonts w:ascii="Times New Roman" w:hAnsi="Times New Roman" w:cs="Times New Roman"/>
          <w:sz w:val="24"/>
          <w:szCs w:val="24"/>
          <w:shd w:val="clear" w:color="auto" w:fill="FFFFFF"/>
          <w:lang w:val="uk-UA"/>
        </w:rPr>
        <w:t xml:space="preserve">3. </w:t>
      </w:r>
      <w:r>
        <w:rPr>
          <w:rFonts w:ascii="Times New Roman" w:hAnsi="Times New Roman" w:cs="Times New Roman"/>
          <w:sz w:val="24"/>
          <w:szCs w:val="24"/>
          <w:shd w:val="clear" w:color="auto" w:fill="FFFFFF"/>
          <w:lang w:val="uk-UA"/>
        </w:rPr>
        <w:t>Г</w:t>
      </w:r>
      <w:r w:rsidRPr="00145447">
        <w:rPr>
          <w:rFonts w:ascii="Times New Roman" w:hAnsi="Times New Roman" w:cs="Times New Roman"/>
          <w:sz w:val="24"/>
          <w:szCs w:val="24"/>
          <w:shd w:val="clear" w:color="auto" w:fill="FFFFFF"/>
          <w:lang w:val="uk-UA"/>
        </w:rPr>
        <w:t>нучкість у використанні технологічних процесів, тобто модернізація і впровадження нових процесів відбуваєть</w:t>
      </w:r>
      <w:r>
        <w:rPr>
          <w:rFonts w:ascii="Times New Roman" w:hAnsi="Times New Roman" w:cs="Times New Roman"/>
          <w:sz w:val="24"/>
          <w:szCs w:val="24"/>
          <w:shd w:val="clear" w:color="auto" w:fill="FFFFFF"/>
          <w:lang w:val="uk-UA"/>
        </w:rPr>
        <w:t>ся досить швидко;</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145447">
        <w:rPr>
          <w:rFonts w:ascii="Times New Roman" w:hAnsi="Times New Roman" w:cs="Times New Roman"/>
          <w:sz w:val="24"/>
          <w:szCs w:val="24"/>
          <w:shd w:val="clear" w:color="auto" w:fill="FFFFFF"/>
          <w:lang w:val="uk-UA"/>
        </w:rPr>
        <w:t xml:space="preserve">4. </w:t>
      </w:r>
      <w:r>
        <w:rPr>
          <w:rFonts w:ascii="Times New Roman" w:hAnsi="Times New Roman" w:cs="Times New Roman"/>
          <w:sz w:val="24"/>
          <w:szCs w:val="24"/>
          <w:shd w:val="clear" w:color="auto" w:fill="FFFFFF"/>
          <w:lang w:val="uk-UA"/>
        </w:rPr>
        <w:t>О</w:t>
      </w:r>
      <w:r w:rsidRPr="00145447">
        <w:rPr>
          <w:rFonts w:ascii="Times New Roman" w:hAnsi="Times New Roman" w:cs="Times New Roman"/>
          <w:sz w:val="24"/>
          <w:szCs w:val="24"/>
          <w:shd w:val="clear" w:color="auto" w:fill="FFFFFF"/>
          <w:lang w:val="uk-UA"/>
        </w:rPr>
        <w:t xml:space="preserve">соблива увага приділяється окремим деталям </w:t>
      </w:r>
      <w:r>
        <w:rPr>
          <w:rFonts w:ascii="Times New Roman" w:hAnsi="Times New Roman" w:cs="Times New Roman"/>
          <w:sz w:val="24"/>
          <w:szCs w:val="24"/>
          <w:shd w:val="clear" w:color="auto" w:fill="FFFFFF"/>
          <w:lang w:val="uk-UA"/>
        </w:rPr>
        <w:t>і тонкощам процесу виробництва;</w:t>
      </w:r>
    </w:p>
    <w:p w:rsidR="008B7107" w:rsidRPr="0014544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145447">
        <w:rPr>
          <w:rFonts w:ascii="Times New Roman" w:hAnsi="Times New Roman" w:cs="Times New Roman"/>
          <w:sz w:val="24"/>
          <w:szCs w:val="24"/>
          <w:shd w:val="clear" w:color="auto" w:fill="FFFFFF"/>
          <w:lang w:val="uk-UA"/>
        </w:rPr>
        <w:t xml:space="preserve">5. </w:t>
      </w:r>
      <w:r>
        <w:rPr>
          <w:rFonts w:ascii="Times New Roman" w:hAnsi="Times New Roman" w:cs="Times New Roman"/>
          <w:sz w:val="24"/>
          <w:szCs w:val="24"/>
          <w:shd w:val="clear" w:color="auto" w:fill="FFFFFF"/>
          <w:lang w:val="uk-UA"/>
        </w:rPr>
        <w:t>В</w:t>
      </w:r>
      <w:r w:rsidRPr="00145447">
        <w:rPr>
          <w:rFonts w:ascii="Times New Roman" w:hAnsi="Times New Roman" w:cs="Times New Roman"/>
          <w:sz w:val="24"/>
          <w:szCs w:val="24"/>
          <w:shd w:val="clear" w:color="auto" w:fill="FFFFFF"/>
          <w:lang w:val="uk-UA"/>
        </w:rPr>
        <w:t>ідносно низька ціна робочої сили.</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57548C">
        <w:rPr>
          <w:rFonts w:ascii="Times New Roman" w:hAnsi="Times New Roman" w:cs="Times New Roman"/>
          <w:b/>
          <w:sz w:val="24"/>
          <w:szCs w:val="24"/>
          <w:shd w:val="clear" w:color="auto" w:fill="FFFFFF"/>
          <w:lang w:val="uk-UA"/>
        </w:rPr>
        <w:t>Великобританія</w:t>
      </w:r>
      <w:r w:rsidRPr="00145447">
        <w:rPr>
          <w:rFonts w:ascii="Times New Roman" w:hAnsi="Times New Roman" w:cs="Times New Roman"/>
          <w:sz w:val="24"/>
          <w:szCs w:val="24"/>
          <w:shd w:val="clear" w:color="auto" w:fill="FFFFFF"/>
          <w:lang w:val="uk-UA"/>
        </w:rPr>
        <w:t xml:space="preserve"> – центр світової фінансово</w:t>
      </w:r>
      <w:r>
        <w:rPr>
          <w:rFonts w:ascii="Times New Roman" w:hAnsi="Times New Roman" w:cs="Times New Roman"/>
          <w:sz w:val="24"/>
          <w:szCs w:val="24"/>
          <w:shd w:val="clear" w:color="auto" w:fill="FFFFFF"/>
          <w:lang w:val="uk-UA"/>
        </w:rPr>
        <w:t>ї системи і світової торгівлі: Л</w:t>
      </w:r>
      <w:r w:rsidRPr="00145447">
        <w:rPr>
          <w:rFonts w:ascii="Times New Roman" w:hAnsi="Times New Roman" w:cs="Times New Roman"/>
          <w:sz w:val="24"/>
          <w:szCs w:val="24"/>
          <w:shd w:val="clear" w:color="auto" w:fill="FFFFFF"/>
          <w:lang w:val="uk-UA"/>
        </w:rPr>
        <w:t xml:space="preserve">ондонська біржа, найбільші банки, фінансові компанії, найбільші в Європі супермаркети і численність фірмових магазинів, морські порти з інфраструктурою, сучасні транспортні і інформаційні системи. </w:t>
      </w:r>
      <w:r>
        <w:rPr>
          <w:rFonts w:ascii="Times New Roman" w:hAnsi="Times New Roman" w:cs="Times New Roman"/>
          <w:sz w:val="24"/>
          <w:szCs w:val="24"/>
          <w:shd w:val="clear" w:color="auto" w:fill="FFFFFF"/>
          <w:lang w:val="uk-UA"/>
        </w:rPr>
        <w:t>Н</w:t>
      </w:r>
      <w:r w:rsidRPr="00145447">
        <w:rPr>
          <w:rFonts w:ascii="Times New Roman" w:hAnsi="Times New Roman" w:cs="Times New Roman"/>
          <w:sz w:val="24"/>
          <w:szCs w:val="24"/>
          <w:shd w:val="clear" w:color="auto" w:fill="FFFFFF"/>
          <w:lang w:val="uk-UA"/>
        </w:rPr>
        <w:t xml:space="preserve">айбільша в Великобританії фірма </w:t>
      </w:r>
      <w:r>
        <w:rPr>
          <w:rFonts w:ascii="Times New Roman" w:hAnsi="Times New Roman" w:cs="Times New Roman"/>
          <w:sz w:val="24"/>
          <w:szCs w:val="24"/>
          <w:shd w:val="clear" w:color="auto" w:fill="FFFFFF"/>
          <w:lang w:val="uk-UA"/>
        </w:rPr>
        <w:t xml:space="preserve">у сфері </w:t>
      </w:r>
      <w:r w:rsidRPr="00145447">
        <w:rPr>
          <w:rFonts w:ascii="Times New Roman" w:hAnsi="Times New Roman" w:cs="Times New Roman"/>
          <w:sz w:val="24"/>
          <w:szCs w:val="24"/>
          <w:shd w:val="clear" w:color="auto" w:fill="FFFFFF"/>
          <w:lang w:val="uk-UA"/>
        </w:rPr>
        <w:t>роботи з персоналом і організації торгі</w:t>
      </w:r>
      <w:r>
        <w:rPr>
          <w:rFonts w:ascii="Times New Roman" w:hAnsi="Times New Roman" w:cs="Times New Roman"/>
          <w:sz w:val="24"/>
          <w:szCs w:val="24"/>
          <w:shd w:val="clear" w:color="auto" w:fill="FFFFFF"/>
          <w:lang w:val="uk-UA"/>
        </w:rPr>
        <w:t>влі – фірма «</w:t>
      </w:r>
      <w:r w:rsidRPr="00145447">
        <w:rPr>
          <w:rFonts w:ascii="Times New Roman" w:hAnsi="Times New Roman" w:cs="Times New Roman"/>
          <w:sz w:val="24"/>
          <w:szCs w:val="24"/>
          <w:shd w:val="clear" w:color="auto" w:fill="FFFFFF"/>
        </w:rPr>
        <w:t>Marks</w:t>
      </w:r>
      <w:r w:rsidRPr="00145447">
        <w:rPr>
          <w:rFonts w:ascii="Times New Roman" w:hAnsi="Times New Roman" w:cs="Times New Roman"/>
          <w:sz w:val="24"/>
          <w:szCs w:val="24"/>
          <w:shd w:val="clear" w:color="auto" w:fill="FFFFFF"/>
          <w:lang w:val="uk-UA"/>
        </w:rPr>
        <w:t xml:space="preserve"> &amp; </w:t>
      </w:r>
      <w:r w:rsidRPr="00145447">
        <w:rPr>
          <w:rFonts w:ascii="Times New Roman" w:hAnsi="Times New Roman" w:cs="Times New Roman"/>
          <w:sz w:val="24"/>
          <w:szCs w:val="24"/>
          <w:shd w:val="clear" w:color="auto" w:fill="FFFFFF"/>
        </w:rPr>
        <w:t>Spanser</w:t>
      </w:r>
      <w:r>
        <w:rPr>
          <w:rFonts w:ascii="Times New Roman" w:hAnsi="Times New Roman" w:cs="Times New Roman"/>
          <w:sz w:val="24"/>
          <w:szCs w:val="24"/>
          <w:shd w:val="clear" w:color="auto" w:fill="FFFFFF"/>
          <w:lang w:val="uk-UA"/>
        </w:rPr>
        <w:t xml:space="preserve">» – заснована в 1884 році </w:t>
      </w:r>
      <w:r w:rsidRPr="00145447">
        <w:rPr>
          <w:rFonts w:ascii="Times New Roman" w:hAnsi="Times New Roman" w:cs="Times New Roman"/>
          <w:sz w:val="24"/>
          <w:szCs w:val="24"/>
          <w:shd w:val="clear" w:color="auto" w:fill="FFFFFF"/>
          <w:lang w:val="uk-UA"/>
        </w:rPr>
        <w:t>Майклом Марксом в м.</w:t>
      </w:r>
      <w:r>
        <w:rPr>
          <w:rFonts w:ascii="Times New Roman" w:hAnsi="Times New Roman" w:cs="Times New Roman"/>
          <w:sz w:val="24"/>
          <w:szCs w:val="24"/>
          <w:shd w:val="clear" w:color="auto" w:fill="FFFFFF"/>
          <w:lang w:val="uk-UA"/>
        </w:rPr>
        <w:t xml:space="preserve"> </w:t>
      </w:r>
      <w:r w:rsidRPr="00145447">
        <w:rPr>
          <w:rFonts w:ascii="Times New Roman" w:hAnsi="Times New Roman" w:cs="Times New Roman"/>
          <w:sz w:val="24"/>
          <w:szCs w:val="24"/>
          <w:shd w:val="clear" w:color="auto" w:fill="FFFFFF"/>
          <w:lang w:val="uk-UA"/>
        </w:rPr>
        <w:t>Лідс.</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57548C">
        <w:rPr>
          <w:rFonts w:ascii="Times New Roman" w:hAnsi="Times New Roman" w:cs="Times New Roman"/>
          <w:sz w:val="24"/>
          <w:szCs w:val="24"/>
          <w:shd w:val="clear" w:color="auto" w:fill="FFFFFF"/>
          <w:lang w:val="uk-UA"/>
        </w:rPr>
        <w:t>Крім того у англічан встановились більш конструктивні, ніж в Німеччині, відносини, які передбачають необхідність моральної підтримки робочи</w:t>
      </w:r>
      <w:r>
        <w:rPr>
          <w:rFonts w:ascii="Times New Roman" w:hAnsi="Times New Roman" w:cs="Times New Roman"/>
          <w:sz w:val="24"/>
          <w:szCs w:val="24"/>
          <w:shd w:val="clear" w:color="auto" w:fill="FFFFFF"/>
          <w:lang w:val="uk-UA"/>
        </w:rPr>
        <w:t>х зі сторони менеджерів в проце</w:t>
      </w:r>
      <w:r w:rsidRPr="0057548C">
        <w:rPr>
          <w:rFonts w:ascii="Times New Roman" w:hAnsi="Times New Roman" w:cs="Times New Roman"/>
          <w:sz w:val="24"/>
          <w:szCs w:val="24"/>
          <w:shd w:val="clear" w:color="auto" w:fill="FFFFFF"/>
          <w:lang w:val="uk-UA"/>
        </w:rPr>
        <w:t xml:space="preserve">сі виробництва. </w:t>
      </w:r>
      <w:r w:rsidRPr="0057548C">
        <w:rPr>
          <w:rFonts w:ascii="Times New Roman" w:hAnsi="Times New Roman" w:cs="Times New Roman"/>
          <w:sz w:val="24"/>
          <w:szCs w:val="24"/>
          <w:shd w:val="clear" w:color="auto" w:fill="FFFFFF"/>
        </w:rPr>
        <w:t>Це сприяє збереженню в Великобританії більш тривалого робочого дня і машинно</w:t>
      </w:r>
      <w:r>
        <w:rPr>
          <w:rFonts w:ascii="Times New Roman" w:hAnsi="Times New Roman" w:cs="Times New Roman"/>
          <w:sz w:val="24"/>
          <w:szCs w:val="24"/>
          <w:shd w:val="clear" w:color="auto" w:fill="FFFFFF"/>
        </w:rPr>
        <w:t>го часу експлуатації обладнання</w:t>
      </w:r>
      <w:r>
        <w:rPr>
          <w:rFonts w:ascii="Times New Roman" w:hAnsi="Times New Roman" w:cs="Times New Roman"/>
          <w:sz w:val="24"/>
          <w:szCs w:val="24"/>
          <w:shd w:val="clear" w:color="auto" w:fill="FFFFFF"/>
          <w:lang w:val="uk-UA"/>
        </w:rPr>
        <w:t xml:space="preserve">, </w:t>
      </w:r>
      <w:r w:rsidRPr="0057548C">
        <w:rPr>
          <w:rFonts w:ascii="Times New Roman" w:hAnsi="Times New Roman" w:cs="Times New Roman"/>
          <w:sz w:val="24"/>
          <w:szCs w:val="24"/>
          <w:shd w:val="clear" w:color="auto" w:fill="FFFFFF"/>
        </w:rPr>
        <w:t xml:space="preserve">ніж в Німеччині. Для англійської моделі характерним є наявність значної за масштабами і питомою вагою державної власності, здійснення державних закупок у великих розмірах, значні державні інвестиції для підтримання зайнятості і розв'язання соціальних питань. Як і за </w:t>
      </w:r>
      <w:r>
        <w:rPr>
          <w:rFonts w:ascii="Times New Roman" w:hAnsi="Times New Roman" w:cs="Times New Roman"/>
          <w:sz w:val="24"/>
          <w:szCs w:val="24"/>
          <w:shd w:val="clear" w:color="auto" w:fill="FFFFFF"/>
          <w:lang w:val="uk-UA"/>
        </w:rPr>
        <w:t>н</w:t>
      </w:r>
      <w:r w:rsidRPr="0057548C">
        <w:rPr>
          <w:rFonts w:ascii="Times New Roman" w:hAnsi="Times New Roman" w:cs="Times New Roman"/>
          <w:sz w:val="24"/>
          <w:szCs w:val="24"/>
          <w:shd w:val="clear" w:color="auto" w:fill="FFFFFF"/>
        </w:rPr>
        <w:t>імецької моделі ринку, в рамках англійської моделі за допомогою держбюджету здійснюється вплив на структуру і об'єм пропозицій, оскільки держава регулює рівень цін, сконцентрувавши в своїх руках попит. Крім того, держбюджет заморожує інфляційні доходи, що сприяє стабілізації економіки</w:t>
      </w:r>
      <w:r>
        <w:rPr>
          <w:rFonts w:ascii="Times New Roman" w:hAnsi="Times New Roman" w:cs="Times New Roman"/>
          <w:sz w:val="24"/>
          <w:szCs w:val="24"/>
          <w:shd w:val="clear" w:color="auto" w:fill="FFFFFF"/>
          <w:lang w:val="uk-UA"/>
        </w:rPr>
        <w:t>.</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57548C">
        <w:rPr>
          <w:rFonts w:ascii="Times New Roman" w:hAnsi="Times New Roman" w:cs="Times New Roman"/>
          <w:b/>
          <w:sz w:val="24"/>
          <w:szCs w:val="24"/>
          <w:shd w:val="clear" w:color="auto" w:fill="FFFFFF"/>
        </w:rPr>
        <w:lastRenderedPageBreak/>
        <w:t>Характерною рисою англійської моделі ринку</w:t>
      </w:r>
      <w:r w:rsidRPr="00145447">
        <w:rPr>
          <w:rFonts w:ascii="Times New Roman" w:hAnsi="Times New Roman" w:cs="Times New Roman"/>
          <w:sz w:val="24"/>
          <w:szCs w:val="24"/>
          <w:shd w:val="clear" w:color="auto" w:fill="FFFFFF"/>
        </w:rPr>
        <w:t xml:space="preserve"> є державна власність на підприємства капіталоємких і малорентабельних галузей, продукція яких суттєво впливає на рівень витрат в інших галузях народного господарства, особливо експортних. У Великобританії та інших </w:t>
      </w:r>
      <w:r>
        <w:rPr>
          <w:rFonts w:ascii="Times New Roman" w:hAnsi="Times New Roman" w:cs="Times New Roman"/>
          <w:sz w:val="24"/>
          <w:szCs w:val="24"/>
          <w:shd w:val="clear" w:color="auto" w:fill="FFFFFF"/>
          <w:lang w:val="uk-UA"/>
        </w:rPr>
        <w:t>є</w:t>
      </w:r>
      <w:r w:rsidRPr="00145447">
        <w:rPr>
          <w:rFonts w:ascii="Times New Roman" w:hAnsi="Times New Roman" w:cs="Times New Roman"/>
          <w:sz w:val="24"/>
          <w:szCs w:val="24"/>
          <w:shd w:val="clear" w:color="auto" w:fill="FFFFFF"/>
        </w:rPr>
        <w:t>вропейських країнах паралельно з державною системою в аграрному секторі функціонує і господарська вертикаль у вигляді галузевих спілок, об'єднань, рад, кооперативів та інших організацій, які можна розглядати як форму самоуправління комерційних структур.</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57548C">
        <w:rPr>
          <w:rFonts w:ascii="Times New Roman" w:hAnsi="Times New Roman" w:cs="Times New Roman"/>
          <w:b/>
          <w:sz w:val="24"/>
          <w:szCs w:val="24"/>
          <w:shd w:val="clear" w:color="auto" w:fill="FFFFFF"/>
          <w:lang w:val="uk-UA"/>
        </w:rPr>
        <w:t>Р. Оуен</w:t>
      </w:r>
      <w:r>
        <w:rPr>
          <w:rFonts w:ascii="Times New Roman" w:hAnsi="Times New Roman" w:cs="Times New Roman"/>
          <w:sz w:val="24"/>
          <w:szCs w:val="24"/>
          <w:shd w:val="clear" w:color="auto" w:fill="FFFFFF"/>
          <w:lang w:val="uk-UA"/>
        </w:rPr>
        <w:t xml:space="preserve"> – </w:t>
      </w:r>
      <w:r w:rsidRPr="00145447">
        <w:rPr>
          <w:rFonts w:ascii="Times New Roman" w:hAnsi="Times New Roman" w:cs="Times New Roman"/>
          <w:sz w:val="24"/>
          <w:szCs w:val="24"/>
          <w:shd w:val="clear" w:color="auto" w:fill="FFFFFF"/>
          <w:lang w:val="uk-UA"/>
        </w:rPr>
        <w:t>англійський філософ і реформатор менеджменту</w:t>
      </w:r>
      <w:r>
        <w:rPr>
          <w:rFonts w:ascii="Times New Roman" w:hAnsi="Times New Roman" w:cs="Times New Roman"/>
          <w:sz w:val="24"/>
          <w:szCs w:val="24"/>
          <w:shd w:val="clear" w:color="auto" w:fill="FFFFFF"/>
          <w:lang w:val="uk-UA"/>
        </w:rPr>
        <w:t>. П</w:t>
      </w:r>
      <w:r w:rsidRPr="00145447">
        <w:rPr>
          <w:rFonts w:ascii="Times New Roman" w:hAnsi="Times New Roman" w:cs="Times New Roman"/>
          <w:sz w:val="24"/>
          <w:szCs w:val="24"/>
          <w:shd w:val="clear" w:color="auto" w:fill="FFFFFF"/>
          <w:lang w:val="uk-UA"/>
        </w:rPr>
        <w:t xml:space="preserve">рийнято вважати, що менеджмент в його сьогоднішньому змісті, з'явився на початку </w:t>
      </w:r>
      <w:r w:rsidRPr="00145447">
        <w:rPr>
          <w:rFonts w:ascii="Times New Roman" w:hAnsi="Times New Roman" w:cs="Times New Roman"/>
          <w:sz w:val="24"/>
          <w:szCs w:val="24"/>
          <w:shd w:val="clear" w:color="auto" w:fill="FFFFFF"/>
        </w:rPr>
        <w:t>XX</w:t>
      </w:r>
      <w:r w:rsidRPr="00145447">
        <w:rPr>
          <w:rFonts w:ascii="Times New Roman" w:hAnsi="Times New Roman" w:cs="Times New Roman"/>
          <w:sz w:val="24"/>
          <w:szCs w:val="24"/>
          <w:shd w:val="clear" w:color="auto" w:fill="FFFFFF"/>
          <w:lang w:val="uk-UA"/>
        </w:rPr>
        <w:t xml:space="preserve"> століття, проте його науково-практичну основу заклав англійський філософ, соціаліст</w:t>
      </w:r>
      <w:r>
        <w:rPr>
          <w:rFonts w:ascii="Times New Roman" w:hAnsi="Times New Roman" w:cs="Times New Roman"/>
          <w:sz w:val="24"/>
          <w:szCs w:val="24"/>
          <w:shd w:val="clear" w:color="auto" w:fill="FFFFFF"/>
          <w:lang w:val="uk-UA"/>
        </w:rPr>
        <w:t>-утопіст Роберт Оуен (1771-1858).</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rPr>
      </w:pPr>
      <w:r w:rsidRPr="00145447">
        <w:rPr>
          <w:rFonts w:ascii="Times New Roman" w:hAnsi="Times New Roman" w:cs="Times New Roman"/>
          <w:sz w:val="24"/>
          <w:szCs w:val="24"/>
          <w:shd w:val="clear" w:color="auto" w:fill="FFFFFF"/>
        </w:rPr>
        <w:t>Син ремісника, Р. Оуен в 20 років уже був підприємцем, а в 1799 р. стає кері</w:t>
      </w:r>
      <w:r>
        <w:rPr>
          <w:rFonts w:ascii="Times New Roman" w:hAnsi="Times New Roman" w:cs="Times New Roman"/>
          <w:sz w:val="24"/>
          <w:szCs w:val="24"/>
          <w:shd w:val="clear" w:color="auto" w:fill="FFFFFF"/>
        </w:rPr>
        <w:t>вником великої на ті часи папер</w:t>
      </w:r>
      <w:r w:rsidRPr="00145447">
        <w:rPr>
          <w:rFonts w:ascii="Times New Roman" w:hAnsi="Times New Roman" w:cs="Times New Roman"/>
          <w:sz w:val="24"/>
          <w:szCs w:val="24"/>
          <w:shd w:val="clear" w:color="auto" w:fill="FFFFFF"/>
        </w:rPr>
        <w:t>опрядильної фабрики в Нью-Ленарк</w:t>
      </w:r>
      <w:r>
        <w:rPr>
          <w:rFonts w:ascii="Times New Roman" w:hAnsi="Times New Roman" w:cs="Times New Roman"/>
          <w:sz w:val="24"/>
          <w:szCs w:val="24"/>
          <w:shd w:val="clear" w:color="auto" w:fill="FFFFFF"/>
          <w:lang w:val="uk-UA"/>
        </w:rPr>
        <w:t>у</w:t>
      </w:r>
      <w:r w:rsidRPr="00145447">
        <w:rPr>
          <w:rFonts w:ascii="Times New Roman" w:hAnsi="Times New Roman" w:cs="Times New Roman"/>
          <w:sz w:val="24"/>
          <w:szCs w:val="24"/>
          <w:shd w:val="clear" w:color="auto" w:fill="FFFFFF"/>
        </w:rPr>
        <w:t>, в Шотландії. Робітники на цій фабриці працювали по 14 годин на добу, але плату отримували мізерну, тому що працювали погано, нерідко крали, пиячили. Англія, на той час, переживала період промислового буму, вдосконалювались верстати, завозилось нове обладнання, будувались, відповідно до промислових потреб приміще</w:t>
      </w:r>
      <w:r>
        <w:rPr>
          <w:rFonts w:ascii="Times New Roman" w:hAnsi="Times New Roman" w:cs="Times New Roman"/>
          <w:sz w:val="24"/>
          <w:szCs w:val="24"/>
          <w:shd w:val="clear" w:color="auto" w:fill="FFFFFF"/>
        </w:rPr>
        <w:t>ння</w:t>
      </w:r>
      <w:r>
        <w:rPr>
          <w:rFonts w:ascii="Times New Roman" w:hAnsi="Times New Roman" w:cs="Times New Roman"/>
          <w:sz w:val="24"/>
          <w:szCs w:val="24"/>
          <w:shd w:val="clear" w:color="auto" w:fill="FFFFFF"/>
          <w:lang w:val="uk-UA"/>
        </w:rPr>
        <w:t>, а</w:t>
      </w:r>
      <w:r w:rsidRPr="00145447">
        <w:rPr>
          <w:rFonts w:ascii="Times New Roman" w:hAnsi="Times New Roman" w:cs="Times New Roman"/>
          <w:sz w:val="24"/>
          <w:szCs w:val="24"/>
          <w:shd w:val="clear" w:color="auto" w:fill="FFFFFF"/>
        </w:rPr>
        <w:t>ле продуктивніст</w:t>
      </w:r>
      <w:r>
        <w:rPr>
          <w:rFonts w:ascii="Times New Roman" w:hAnsi="Times New Roman" w:cs="Times New Roman"/>
          <w:sz w:val="24"/>
          <w:szCs w:val="24"/>
          <w:shd w:val="clear" w:color="auto" w:fill="FFFFFF"/>
        </w:rPr>
        <w:t>ь праці зростала дуже повільно.</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145447">
        <w:rPr>
          <w:rFonts w:ascii="Times New Roman" w:hAnsi="Times New Roman" w:cs="Times New Roman"/>
          <w:sz w:val="24"/>
          <w:szCs w:val="24"/>
          <w:shd w:val="clear" w:color="auto" w:fill="FFFFFF"/>
        </w:rPr>
        <w:t>Аналізуючи умови життя людей, Оуен прийшов до висновку, який зробив революційний переворот підприємництва. Одночасно з модернізацією технічних засобів, він вперше в історії виробництва звернув увагу на людей, вивчив їх психологію, бажання, потреби. Машини і обладнання, стверджував Оуен, мають дуже важливе значення у зростанні продуктивності праці, але не менш вагомим є і вміле керівництво людьми.</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57548C">
        <w:rPr>
          <w:rFonts w:ascii="Times New Roman" w:hAnsi="Times New Roman" w:cs="Times New Roman"/>
          <w:sz w:val="24"/>
          <w:szCs w:val="24"/>
          <w:shd w:val="clear" w:color="auto" w:fill="FFFFFF"/>
        </w:rPr>
        <w:t>Оуен скоротив робочий день до 10 з половиною годин на добу, а коли фабрика тимчасово зупинилась, він пішов на небачени</w:t>
      </w:r>
      <w:r>
        <w:rPr>
          <w:rFonts w:ascii="Times New Roman" w:hAnsi="Times New Roman" w:cs="Times New Roman"/>
          <w:sz w:val="24"/>
          <w:szCs w:val="24"/>
          <w:shd w:val="clear" w:color="auto" w:fill="FFFFFF"/>
        </w:rPr>
        <w:t>й і нечуваний на ті часи крок</w:t>
      </w:r>
      <w:r>
        <w:rPr>
          <w:rFonts w:ascii="Times New Roman" w:hAnsi="Times New Roman" w:cs="Times New Roman"/>
          <w:sz w:val="24"/>
          <w:szCs w:val="24"/>
          <w:shd w:val="clear" w:color="auto" w:fill="FFFFFF"/>
          <w:lang w:val="uk-UA"/>
        </w:rPr>
        <w:t xml:space="preserve"> – </w:t>
      </w:r>
      <w:r w:rsidRPr="0057548C">
        <w:rPr>
          <w:rFonts w:ascii="Times New Roman" w:hAnsi="Times New Roman" w:cs="Times New Roman"/>
          <w:sz w:val="24"/>
          <w:szCs w:val="24"/>
          <w:shd w:val="clear" w:color="auto" w:fill="FFFFFF"/>
        </w:rPr>
        <w:t>виплатив всім робітникам і службовцям за дні простою фабрики середньомісячну платню. Вперше в Англії коштом фабрики він організував школи для дітей бідняків, де юнаки вчились і займались в спортивних за</w:t>
      </w:r>
      <w:r>
        <w:rPr>
          <w:rFonts w:ascii="Times New Roman" w:hAnsi="Times New Roman" w:cs="Times New Roman"/>
          <w:sz w:val="24"/>
          <w:szCs w:val="24"/>
          <w:shd w:val="clear" w:color="auto" w:fill="FFFFFF"/>
        </w:rPr>
        <w:t>лах гімнастикою.</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57548C">
        <w:rPr>
          <w:rFonts w:ascii="Times New Roman" w:hAnsi="Times New Roman" w:cs="Times New Roman"/>
          <w:sz w:val="24"/>
          <w:szCs w:val="24"/>
          <w:shd w:val="clear" w:color="auto" w:fill="FFFFFF"/>
        </w:rPr>
        <w:t>Заходи, здійснені Оуеном, дали небачені результати. По-перше, у людей з'явилось почуття власної гідності. Зникли пиятики, крадіжки, прогули; по-друге, значно зросла продуктивність пр</w:t>
      </w:r>
      <w:r>
        <w:rPr>
          <w:rFonts w:ascii="Times New Roman" w:hAnsi="Times New Roman" w:cs="Times New Roman"/>
          <w:sz w:val="24"/>
          <w:szCs w:val="24"/>
          <w:shd w:val="clear" w:color="auto" w:fill="FFFFFF"/>
        </w:rPr>
        <w:t>аці, а з нею і доходи фабрики; п</w:t>
      </w:r>
      <w:r w:rsidRPr="0057548C">
        <w:rPr>
          <w:rFonts w:ascii="Times New Roman" w:hAnsi="Times New Roman" w:cs="Times New Roman"/>
          <w:sz w:val="24"/>
          <w:szCs w:val="24"/>
          <w:shd w:val="clear" w:color="auto" w:fill="FFFFFF"/>
        </w:rPr>
        <w:t>о-третє, система управління на фабриці Оуена зацікав</w:t>
      </w:r>
      <w:r>
        <w:rPr>
          <w:rFonts w:ascii="Times New Roman" w:hAnsi="Times New Roman" w:cs="Times New Roman"/>
          <w:sz w:val="24"/>
          <w:szCs w:val="24"/>
          <w:shd w:val="clear" w:color="auto" w:fill="FFFFFF"/>
        </w:rPr>
        <w:t>ила підприємців і не тільки їх.</w:t>
      </w:r>
      <w:r>
        <w:rPr>
          <w:rFonts w:ascii="Times New Roman" w:hAnsi="Times New Roman" w:cs="Times New Roman"/>
          <w:sz w:val="24"/>
          <w:szCs w:val="24"/>
          <w:shd w:val="clear" w:color="auto" w:fill="FFFFFF"/>
          <w:lang w:val="uk-UA"/>
        </w:rPr>
        <w:t xml:space="preserve"> </w:t>
      </w:r>
      <w:r w:rsidRPr="0057548C">
        <w:rPr>
          <w:rFonts w:ascii="Times New Roman" w:hAnsi="Times New Roman" w:cs="Times New Roman"/>
          <w:sz w:val="24"/>
          <w:szCs w:val="24"/>
          <w:shd w:val="clear" w:color="auto" w:fill="FFFFFF"/>
        </w:rPr>
        <w:t>До Оуена на екскурсію приїжджали юристи, політики, урядовці і навіть монархи. Захоплювались, хвалили автора новацій у виробничій сфері, заявляли про необхідність запровадження його досвіду на всіх підприє</w:t>
      </w:r>
      <w:r>
        <w:rPr>
          <w:rFonts w:ascii="Times New Roman" w:hAnsi="Times New Roman" w:cs="Times New Roman"/>
          <w:sz w:val="24"/>
          <w:szCs w:val="24"/>
          <w:shd w:val="clear" w:color="auto" w:fill="FFFFFF"/>
        </w:rPr>
        <w:t>мствах Англії і поза її межами.</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57548C">
        <w:rPr>
          <w:rFonts w:ascii="Times New Roman" w:hAnsi="Times New Roman" w:cs="Times New Roman"/>
          <w:sz w:val="24"/>
          <w:szCs w:val="24"/>
          <w:shd w:val="clear" w:color="auto" w:fill="FFFFFF"/>
        </w:rPr>
        <w:t>Новаціями бу</w:t>
      </w:r>
      <w:r>
        <w:rPr>
          <w:rFonts w:ascii="Times New Roman" w:hAnsi="Times New Roman" w:cs="Times New Roman"/>
          <w:sz w:val="24"/>
          <w:szCs w:val="24"/>
          <w:shd w:val="clear" w:color="auto" w:fill="FFFFFF"/>
        </w:rPr>
        <w:t>ли задоволені всі, окрім Оуена.</w:t>
      </w:r>
      <w:r>
        <w:rPr>
          <w:rFonts w:ascii="Times New Roman" w:hAnsi="Times New Roman" w:cs="Times New Roman"/>
          <w:sz w:val="24"/>
          <w:szCs w:val="24"/>
          <w:shd w:val="clear" w:color="auto" w:fill="FFFFFF"/>
          <w:lang w:val="uk-UA"/>
        </w:rPr>
        <w:t xml:space="preserve"> «</w:t>
      </w:r>
      <w:r>
        <w:rPr>
          <w:rFonts w:ascii="Times New Roman" w:hAnsi="Times New Roman" w:cs="Times New Roman"/>
          <w:sz w:val="24"/>
          <w:szCs w:val="24"/>
          <w:shd w:val="clear" w:color="auto" w:fill="FFFFFF"/>
        </w:rPr>
        <w:t>Люди,</w:t>
      </w:r>
      <w:r>
        <w:rPr>
          <w:rFonts w:ascii="Times New Roman" w:hAnsi="Times New Roman" w:cs="Times New Roman"/>
          <w:sz w:val="24"/>
          <w:szCs w:val="24"/>
          <w:shd w:val="clear" w:color="auto" w:fill="FFFFFF"/>
          <w:lang w:val="uk-UA"/>
        </w:rPr>
        <w:t xml:space="preserve"> – </w:t>
      </w:r>
      <w:r>
        <w:rPr>
          <w:rFonts w:ascii="Times New Roman" w:hAnsi="Times New Roman" w:cs="Times New Roman"/>
          <w:sz w:val="24"/>
          <w:szCs w:val="24"/>
          <w:shd w:val="clear" w:color="auto" w:fill="FFFFFF"/>
        </w:rPr>
        <w:t>говорив він</w:t>
      </w:r>
      <w:r>
        <w:rPr>
          <w:rFonts w:ascii="Times New Roman" w:hAnsi="Times New Roman" w:cs="Times New Roman"/>
          <w:sz w:val="24"/>
          <w:szCs w:val="24"/>
          <w:shd w:val="clear" w:color="auto" w:fill="FFFFFF"/>
          <w:lang w:val="uk-UA"/>
        </w:rPr>
        <w:t xml:space="preserve">, – </w:t>
      </w:r>
      <w:r w:rsidRPr="0057548C">
        <w:rPr>
          <w:rFonts w:ascii="Times New Roman" w:hAnsi="Times New Roman" w:cs="Times New Roman"/>
          <w:sz w:val="24"/>
          <w:szCs w:val="24"/>
          <w:shd w:val="clear" w:color="auto" w:fill="FFFFFF"/>
        </w:rPr>
        <w:t>задоволені мною і, в основному, тим, що я</w:t>
      </w:r>
      <w:r>
        <w:rPr>
          <w:rFonts w:ascii="Times New Roman" w:hAnsi="Times New Roman" w:cs="Times New Roman"/>
          <w:sz w:val="24"/>
          <w:szCs w:val="24"/>
          <w:shd w:val="clear" w:color="auto" w:fill="FFFFFF"/>
        </w:rPr>
        <w:t xml:space="preserve"> покращив їх матеріальний стан</w:t>
      </w:r>
      <w:r>
        <w:rPr>
          <w:rFonts w:ascii="Times New Roman" w:hAnsi="Times New Roman" w:cs="Times New Roman"/>
          <w:sz w:val="24"/>
          <w:szCs w:val="24"/>
          <w:shd w:val="clear" w:color="auto" w:fill="FFFFFF"/>
          <w:lang w:val="uk-UA"/>
        </w:rPr>
        <w:t>, а</w:t>
      </w:r>
      <w:r w:rsidRPr="0057548C">
        <w:rPr>
          <w:rFonts w:ascii="Times New Roman" w:hAnsi="Times New Roman" w:cs="Times New Roman"/>
          <w:sz w:val="24"/>
          <w:szCs w:val="24"/>
          <w:shd w:val="clear" w:color="auto" w:fill="FFFFFF"/>
        </w:rPr>
        <w:t>ле вони мої раби. Слід так збудувати систему управління, щоб людина була розкута матеріально і духовно, тоді зросте не тільки продуктивність праці, але кожен відчує себе суб'єктом царства розуму і свободи</w:t>
      </w:r>
      <w:r>
        <w:rPr>
          <w:rFonts w:ascii="Times New Roman" w:hAnsi="Times New Roman" w:cs="Times New Roman"/>
          <w:sz w:val="24"/>
          <w:szCs w:val="24"/>
          <w:shd w:val="clear" w:color="auto" w:fill="FFFFFF"/>
          <w:lang w:val="uk-UA"/>
        </w:rPr>
        <w:t>»</w:t>
      </w:r>
      <w:r w:rsidRPr="0057548C">
        <w:rPr>
          <w:rFonts w:ascii="Times New Roman" w:hAnsi="Times New Roman" w:cs="Times New Roman"/>
          <w:sz w:val="24"/>
          <w:szCs w:val="24"/>
          <w:shd w:val="clear" w:color="auto" w:fill="FFFFFF"/>
        </w:rPr>
        <w:t xml:space="preserve">. Проте це вже виходило далеко за межі розуміння і норм тогочасного суспільства, суспільства </w:t>
      </w:r>
      <w:r>
        <w:rPr>
          <w:rFonts w:ascii="Times New Roman" w:hAnsi="Times New Roman" w:cs="Times New Roman"/>
          <w:sz w:val="24"/>
          <w:szCs w:val="24"/>
          <w:shd w:val="clear" w:color="auto" w:fill="FFFFFF"/>
          <w:lang w:val="uk-UA"/>
        </w:rPr>
        <w:t>«</w:t>
      </w:r>
      <w:r w:rsidRPr="0057548C">
        <w:rPr>
          <w:rFonts w:ascii="Times New Roman" w:hAnsi="Times New Roman" w:cs="Times New Roman"/>
          <w:sz w:val="24"/>
          <w:szCs w:val="24"/>
          <w:shd w:val="clear" w:color="auto" w:fill="FFFFFF"/>
        </w:rPr>
        <w:t>дикого</w:t>
      </w:r>
      <w:r>
        <w:rPr>
          <w:rFonts w:ascii="Times New Roman" w:hAnsi="Times New Roman" w:cs="Times New Roman"/>
          <w:sz w:val="24"/>
          <w:szCs w:val="24"/>
          <w:shd w:val="clear" w:color="auto" w:fill="FFFFFF"/>
          <w:lang w:val="uk-UA"/>
        </w:rPr>
        <w:t>»</w:t>
      </w:r>
      <w:r w:rsidRPr="0057548C">
        <w:rPr>
          <w:rFonts w:ascii="Times New Roman" w:hAnsi="Times New Roman" w:cs="Times New Roman"/>
          <w:sz w:val="24"/>
          <w:szCs w:val="24"/>
          <w:shd w:val="clear" w:color="auto" w:fill="FFFFFF"/>
        </w:rPr>
        <w:t xml:space="preserve"> капіталізму.</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sidRPr="00DB223E">
        <w:rPr>
          <w:rFonts w:ascii="Times New Roman" w:hAnsi="Times New Roman" w:cs="Times New Roman"/>
          <w:sz w:val="24"/>
          <w:szCs w:val="24"/>
          <w:shd w:val="clear" w:color="auto" w:fill="FFFFFF"/>
        </w:rPr>
        <w:t xml:space="preserve">В праці </w:t>
      </w:r>
      <w:r>
        <w:rPr>
          <w:rFonts w:ascii="Times New Roman" w:hAnsi="Times New Roman" w:cs="Times New Roman"/>
          <w:sz w:val="24"/>
          <w:szCs w:val="24"/>
          <w:shd w:val="clear" w:color="auto" w:fill="FFFFFF"/>
          <w:lang w:val="uk-UA"/>
        </w:rPr>
        <w:t>«</w:t>
      </w:r>
      <w:r w:rsidRPr="00DB223E">
        <w:rPr>
          <w:rFonts w:ascii="Times New Roman" w:hAnsi="Times New Roman" w:cs="Times New Roman"/>
          <w:sz w:val="24"/>
          <w:szCs w:val="24"/>
          <w:shd w:val="clear" w:color="auto" w:fill="FFFFFF"/>
        </w:rPr>
        <w:t>Новий погляд на суспільство, або досвід про формування характеру</w:t>
      </w:r>
      <w:r>
        <w:rPr>
          <w:rFonts w:ascii="Times New Roman" w:hAnsi="Times New Roman" w:cs="Times New Roman"/>
          <w:sz w:val="24"/>
          <w:szCs w:val="24"/>
          <w:shd w:val="clear" w:color="auto" w:fill="FFFFFF"/>
          <w:lang w:val="uk-UA"/>
        </w:rPr>
        <w:t>»</w:t>
      </w:r>
      <w:r w:rsidRPr="00DB223E">
        <w:rPr>
          <w:rFonts w:ascii="Times New Roman" w:hAnsi="Times New Roman" w:cs="Times New Roman"/>
          <w:sz w:val="24"/>
          <w:szCs w:val="24"/>
          <w:shd w:val="clear" w:color="auto" w:fill="FFFFFF"/>
        </w:rPr>
        <w:t xml:space="preserve"> (1812-1813), спираючись на результати, отримані в процесі управління фабрикою, Р.Оуен пише з твердим переконанням, що людину змінюють обставини. Вміння керівника підійти до неї розбудить у самого знедоленого внутрішні сили до боротьби за своє щастя. Людина ніби народжується знову, а в мудрому керівникові вона вбачає вже не володаря своєї долі, а передусім порадника, спі</w:t>
      </w:r>
      <w:r>
        <w:rPr>
          <w:rFonts w:ascii="Times New Roman" w:hAnsi="Times New Roman" w:cs="Times New Roman"/>
          <w:sz w:val="24"/>
          <w:szCs w:val="24"/>
          <w:shd w:val="clear" w:color="auto" w:fill="FFFFFF"/>
        </w:rPr>
        <w:t>льника, який знає значно більше</w:t>
      </w:r>
      <w:r w:rsidRPr="00DB223E">
        <w:rPr>
          <w:rFonts w:ascii="Times New Roman" w:hAnsi="Times New Roman" w:cs="Times New Roman"/>
          <w:sz w:val="24"/>
          <w:szCs w:val="24"/>
          <w:shd w:val="clear" w:color="auto" w:fill="FFFFFF"/>
        </w:rPr>
        <w:t xml:space="preserve">, має більш широкі можливості, але це є спільник у вирішенні певних завдань, які стоять перед виробництвом. Щоб виховати таких управлінців і їх підлеглих спільників, вважав Р. Оуен, необхідно реформувати всю систему людських відносин, здійснювати виховні заходи не в масштабах певного підприємства, навчального закладу і т. д., а на рівні державної політики. </w:t>
      </w:r>
      <w:r>
        <w:rPr>
          <w:rFonts w:ascii="Times New Roman" w:hAnsi="Times New Roman" w:cs="Times New Roman"/>
          <w:sz w:val="24"/>
          <w:szCs w:val="24"/>
          <w:shd w:val="clear" w:color="auto" w:fill="FFFFFF"/>
          <w:lang w:val="uk-UA"/>
        </w:rPr>
        <w:t>«</w:t>
      </w:r>
      <w:r>
        <w:rPr>
          <w:rFonts w:ascii="Times New Roman" w:hAnsi="Times New Roman" w:cs="Times New Roman"/>
          <w:sz w:val="24"/>
          <w:szCs w:val="24"/>
          <w:shd w:val="clear" w:color="auto" w:fill="FFFFFF"/>
        </w:rPr>
        <w:t>Всяка держава,</w:t>
      </w:r>
      <w:r>
        <w:rPr>
          <w:rFonts w:ascii="Times New Roman" w:hAnsi="Times New Roman" w:cs="Times New Roman"/>
          <w:sz w:val="24"/>
          <w:szCs w:val="24"/>
          <w:shd w:val="clear" w:color="auto" w:fill="FFFFFF"/>
          <w:lang w:val="uk-UA"/>
        </w:rPr>
        <w:t xml:space="preserve"> – </w:t>
      </w:r>
      <w:r>
        <w:rPr>
          <w:rFonts w:ascii="Times New Roman" w:hAnsi="Times New Roman" w:cs="Times New Roman"/>
          <w:sz w:val="24"/>
          <w:szCs w:val="24"/>
          <w:shd w:val="clear" w:color="auto" w:fill="FFFFFF"/>
        </w:rPr>
        <w:t>писав він,</w:t>
      </w:r>
      <w:r>
        <w:rPr>
          <w:rFonts w:ascii="Times New Roman" w:hAnsi="Times New Roman" w:cs="Times New Roman"/>
          <w:sz w:val="24"/>
          <w:szCs w:val="24"/>
          <w:shd w:val="clear" w:color="auto" w:fill="FFFFFF"/>
          <w:lang w:val="uk-UA"/>
        </w:rPr>
        <w:t xml:space="preserve"> – </w:t>
      </w:r>
      <w:r w:rsidRPr="00DB223E">
        <w:rPr>
          <w:rFonts w:ascii="Times New Roman" w:hAnsi="Times New Roman" w:cs="Times New Roman"/>
          <w:sz w:val="24"/>
          <w:szCs w:val="24"/>
          <w:shd w:val="clear" w:color="auto" w:fill="FFFFFF"/>
        </w:rPr>
        <w:t>щоб бути добре керованою, повинна звернути основну увагу на виховання характеру. Краще керованою буде та держава, яка розробить найбільш досконалу систем</w:t>
      </w:r>
      <w:r>
        <w:rPr>
          <w:rFonts w:ascii="Times New Roman" w:hAnsi="Times New Roman" w:cs="Times New Roman"/>
          <w:sz w:val="24"/>
          <w:szCs w:val="24"/>
          <w:shd w:val="clear" w:color="auto" w:fill="FFFFFF"/>
        </w:rPr>
        <w:t>у виховання народу</w:t>
      </w:r>
      <w:r>
        <w:rPr>
          <w:rFonts w:ascii="Times New Roman" w:hAnsi="Times New Roman" w:cs="Times New Roman"/>
          <w:sz w:val="24"/>
          <w:szCs w:val="24"/>
          <w:shd w:val="clear" w:color="auto" w:fill="FFFFFF"/>
          <w:lang w:val="uk-UA"/>
        </w:rPr>
        <w:t>»</w:t>
      </w:r>
      <w:r>
        <w:rPr>
          <w:rFonts w:ascii="Times New Roman" w:hAnsi="Times New Roman" w:cs="Times New Roman"/>
          <w:sz w:val="24"/>
          <w:szCs w:val="24"/>
          <w:shd w:val="clear" w:color="auto" w:fill="FFFFFF"/>
        </w:rPr>
        <w:t>.</w:t>
      </w:r>
      <w:r w:rsidRPr="00DB223E">
        <w:rPr>
          <w:rFonts w:ascii="Times New Roman" w:hAnsi="Times New Roman" w:cs="Times New Roman"/>
          <w:sz w:val="24"/>
          <w:szCs w:val="24"/>
          <w:shd w:val="clear" w:color="auto" w:fill="FFFFFF"/>
        </w:rPr>
        <w:t xml:space="preserve"> Оуен рішуче вимагав від англійського парламенту, щоб той переглянув закон про бідняків. Для безробітного, вважав він, повинні бути організовані села, жителі яких би займались як землеробством, так і в промисловості. Завдяки праці в таких селах, вважав англійський мислитель, люди будуть формувати в собі раціональні погляди на життя. Зміняться і відносини між людьми. Нова суспільна організація не буде знати ні рабів, ні власників</w:t>
      </w:r>
      <w:r>
        <w:rPr>
          <w:rFonts w:ascii="Times New Roman" w:hAnsi="Times New Roman" w:cs="Times New Roman"/>
          <w:sz w:val="24"/>
          <w:szCs w:val="24"/>
          <w:shd w:val="clear" w:color="auto" w:fill="FFFFFF"/>
        </w:rPr>
        <w:t>. Щоб прискорити цей процес, Р.</w:t>
      </w:r>
      <w:r>
        <w:rPr>
          <w:rFonts w:ascii="Times New Roman" w:hAnsi="Times New Roman" w:cs="Times New Roman"/>
          <w:sz w:val="24"/>
          <w:szCs w:val="24"/>
          <w:shd w:val="clear" w:color="auto" w:fill="FFFFFF"/>
          <w:lang w:val="uk-UA"/>
        </w:rPr>
        <w:t> </w:t>
      </w:r>
      <w:r w:rsidRPr="00DB223E">
        <w:rPr>
          <w:rFonts w:ascii="Times New Roman" w:hAnsi="Times New Roman" w:cs="Times New Roman"/>
          <w:sz w:val="24"/>
          <w:szCs w:val="24"/>
          <w:shd w:val="clear" w:color="auto" w:fill="FFFFFF"/>
        </w:rPr>
        <w:t>Оуен пропонував націоналізувати бідняків, щоб система виховання була одноманітною, уніфік</w:t>
      </w:r>
      <w:r>
        <w:rPr>
          <w:rFonts w:ascii="Times New Roman" w:hAnsi="Times New Roman" w:cs="Times New Roman"/>
          <w:sz w:val="24"/>
          <w:szCs w:val="24"/>
          <w:shd w:val="clear" w:color="auto" w:fill="FFFFFF"/>
        </w:rPr>
        <w:t>ована у всій державі. У 1817 р</w:t>
      </w:r>
      <w:r>
        <w:rPr>
          <w:rFonts w:ascii="Times New Roman" w:hAnsi="Times New Roman" w:cs="Times New Roman"/>
          <w:sz w:val="24"/>
          <w:szCs w:val="24"/>
          <w:shd w:val="clear" w:color="auto" w:fill="FFFFFF"/>
          <w:lang w:val="uk-UA"/>
        </w:rPr>
        <w:t xml:space="preserve">оці </w:t>
      </w:r>
      <w:r w:rsidRPr="00DB223E">
        <w:rPr>
          <w:rFonts w:ascii="Times New Roman" w:hAnsi="Times New Roman" w:cs="Times New Roman"/>
          <w:sz w:val="24"/>
          <w:szCs w:val="24"/>
          <w:shd w:val="clear" w:color="auto" w:fill="FFFFFF"/>
        </w:rPr>
        <w:t xml:space="preserve">Оуен навіть склав докладний кошторис стосовно побудови сіл </w:t>
      </w:r>
      <w:r>
        <w:rPr>
          <w:rFonts w:ascii="Times New Roman" w:hAnsi="Times New Roman" w:cs="Times New Roman"/>
          <w:sz w:val="24"/>
          <w:szCs w:val="24"/>
          <w:shd w:val="clear" w:color="auto" w:fill="FFFFFF"/>
          <w:lang w:val="uk-UA"/>
        </w:rPr>
        <w:t>«</w:t>
      </w:r>
      <w:r w:rsidRPr="00DB223E">
        <w:rPr>
          <w:rFonts w:ascii="Times New Roman" w:hAnsi="Times New Roman" w:cs="Times New Roman"/>
          <w:sz w:val="24"/>
          <w:szCs w:val="24"/>
          <w:shd w:val="clear" w:color="auto" w:fill="FFFFFF"/>
        </w:rPr>
        <w:t>виховного значення</w:t>
      </w:r>
      <w:r>
        <w:rPr>
          <w:rFonts w:ascii="Times New Roman" w:hAnsi="Times New Roman" w:cs="Times New Roman"/>
          <w:sz w:val="24"/>
          <w:szCs w:val="24"/>
          <w:shd w:val="clear" w:color="auto" w:fill="FFFFFF"/>
          <w:lang w:val="uk-UA"/>
        </w:rPr>
        <w:t>»</w:t>
      </w:r>
      <w:r w:rsidRPr="00DB223E">
        <w:rPr>
          <w:rFonts w:ascii="Times New Roman" w:hAnsi="Times New Roman" w:cs="Times New Roman"/>
          <w:sz w:val="24"/>
          <w:szCs w:val="24"/>
          <w:shd w:val="clear" w:color="auto" w:fill="FFFFFF"/>
        </w:rPr>
        <w:t>.</w:t>
      </w:r>
    </w:p>
    <w:p w:rsidR="008B7107" w:rsidRDefault="008B7107" w:rsidP="008B7107">
      <w:pPr>
        <w:spacing w:after="0" w:line="240" w:lineRule="auto"/>
        <w:ind w:firstLine="284"/>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lastRenderedPageBreak/>
        <w:t xml:space="preserve">У 1834 році </w:t>
      </w:r>
      <w:r w:rsidRPr="00DB223E">
        <w:rPr>
          <w:rFonts w:ascii="Times New Roman" w:hAnsi="Times New Roman" w:cs="Times New Roman"/>
          <w:sz w:val="24"/>
          <w:szCs w:val="24"/>
          <w:shd w:val="clear" w:color="auto" w:fill="FFFFFF"/>
          <w:lang w:val="uk-UA"/>
        </w:rPr>
        <w:t>парламент Англії змінив закон про бідняків, але далеко не в тому напрямку, як це пропонував філософ і підприємець-реформатор Оуен: бідняки, які потребували допомоги суспільства, повинні були, йти в робітничі будинки, як дві каплі подібні до каторжних домів. Вигнаний із офіційного бомонду, замовчуваний пресою, Оуен із своїми утопічними, реформістськими ідеями щодо перетворення суспільства зазнав краху, але впровадження ним теоретичних положень щодо управління людьми, які були сформовані мислителями попередніх поколінь і, зокрема Нового часу і Просвітництва, в царину практичних дій, знайшли свою пролонгацію і утвердж</w:t>
      </w:r>
      <w:r>
        <w:rPr>
          <w:rFonts w:ascii="Times New Roman" w:hAnsi="Times New Roman" w:cs="Times New Roman"/>
          <w:sz w:val="24"/>
          <w:szCs w:val="24"/>
          <w:shd w:val="clear" w:color="auto" w:fill="FFFFFF"/>
          <w:lang w:val="uk-UA"/>
        </w:rPr>
        <w:t>ення в самостійній науці 20 століття</w:t>
      </w:r>
      <w:r w:rsidRPr="00DB223E">
        <w:rPr>
          <w:rFonts w:ascii="Times New Roman" w:hAnsi="Times New Roman" w:cs="Times New Roman"/>
          <w:sz w:val="24"/>
          <w:szCs w:val="24"/>
          <w:shd w:val="clear" w:color="auto" w:fill="FFFFFF"/>
          <w:lang w:val="uk-UA"/>
        </w:rPr>
        <w:t xml:space="preserve">, яка отримала назву </w:t>
      </w:r>
      <w:r w:rsidRPr="00DB223E">
        <w:rPr>
          <w:rFonts w:ascii="Times New Roman" w:hAnsi="Times New Roman" w:cs="Times New Roman"/>
          <w:b/>
          <w:sz w:val="24"/>
          <w:szCs w:val="24"/>
          <w:shd w:val="clear" w:color="auto" w:fill="FFFFFF"/>
          <w:lang w:val="uk-UA"/>
        </w:rPr>
        <w:t>менеджмент</w:t>
      </w:r>
      <w:r w:rsidRPr="00DB223E">
        <w:rPr>
          <w:rFonts w:ascii="Times New Roman" w:hAnsi="Times New Roman" w:cs="Times New Roman"/>
          <w:sz w:val="24"/>
          <w:szCs w:val="24"/>
          <w:shd w:val="clear" w:color="auto" w:fill="FFFFFF"/>
          <w:lang w:val="uk-UA"/>
        </w:rPr>
        <w:t xml:space="preserve">. Отже, першим менеджером був філософ, політик і англійський підприємець-реформатор Роберт Оуен. </w:t>
      </w:r>
    </w:p>
    <w:p w:rsidR="008B7107" w:rsidRPr="00DB223E" w:rsidRDefault="008B7107" w:rsidP="008B7107">
      <w:pPr>
        <w:spacing w:after="0" w:line="240" w:lineRule="auto"/>
        <w:ind w:firstLine="284"/>
        <w:jc w:val="center"/>
        <w:rPr>
          <w:rFonts w:ascii="Times New Roman" w:hAnsi="Times New Roman" w:cs="Times New Roman"/>
          <w:b/>
          <w:sz w:val="24"/>
          <w:szCs w:val="24"/>
          <w:lang w:val="uk-UA"/>
        </w:rPr>
      </w:pPr>
      <w:r w:rsidRPr="00DB223E">
        <w:rPr>
          <w:rFonts w:ascii="Times New Roman" w:hAnsi="Times New Roman" w:cs="Times New Roman"/>
          <w:b/>
          <w:sz w:val="24"/>
          <w:szCs w:val="24"/>
          <w:lang w:val="uk-UA"/>
        </w:rPr>
        <w:t>Німецький стиль менеджменту</w:t>
      </w:r>
    </w:p>
    <w:p w:rsidR="008B7107" w:rsidRPr="00DB223E" w:rsidRDefault="008B7107" w:rsidP="008B7107">
      <w:pPr>
        <w:spacing w:after="0" w:line="240" w:lineRule="auto"/>
        <w:ind w:firstLine="284"/>
        <w:jc w:val="both"/>
        <w:rPr>
          <w:rFonts w:ascii="Times New Roman" w:hAnsi="Times New Roman" w:cs="Times New Roman"/>
          <w:sz w:val="24"/>
          <w:szCs w:val="24"/>
        </w:rPr>
      </w:pPr>
      <w:r w:rsidRPr="00DB223E">
        <w:rPr>
          <w:rFonts w:ascii="Times New Roman" w:hAnsi="Times New Roman" w:cs="Times New Roman"/>
          <w:sz w:val="24"/>
          <w:szCs w:val="24"/>
          <w:lang w:val="uk-UA"/>
        </w:rPr>
        <w:t>До закінчення Друг</w:t>
      </w:r>
      <w:r>
        <w:rPr>
          <w:rFonts w:ascii="Times New Roman" w:hAnsi="Times New Roman" w:cs="Times New Roman"/>
          <w:sz w:val="24"/>
          <w:szCs w:val="24"/>
          <w:lang w:val="uk-UA"/>
        </w:rPr>
        <w:t>ої світової війни на підприємст</w:t>
      </w:r>
      <w:r w:rsidRPr="00DB223E">
        <w:rPr>
          <w:rFonts w:ascii="Times New Roman" w:hAnsi="Times New Roman" w:cs="Times New Roman"/>
          <w:sz w:val="24"/>
          <w:szCs w:val="24"/>
          <w:lang w:val="uk-UA"/>
        </w:rPr>
        <w:t xml:space="preserve">вах Німеччини застосовувався жорсткий авторитарний стиль управління, що було зумовлено абсолютистським військовим устроєм у державі. </w:t>
      </w:r>
      <w:r w:rsidRPr="00DB223E">
        <w:rPr>
          <w:rFonts w:ascii="Times New Roman" w:hAnsi="Times New Roman" w:cs="Times New Roman"/>
          <w:sz w:val="24"/>
          <w:szCs w:val="24"/>
        </w:rPr>
        <w:t>Головним був принцип «Робити лише те, що наказано»; працівники не мали жодних прав, а лише обов'язки. З поразкою Німеччини у війні постало питанн</w:t>
      </w:r>
      <w:r>
        <w:rPr>
          <w:rFonts w:ascii="Times New Roman" w:hAnsi="Times New Roman" w:cs="Times New Roman"/>
          <w:sz w:val="24"/>
          <w:szCs w:val="24"/>
        </w:rPr>
        <w:t>я переорієнтації військових під</w:t>
      </w:r>
      <w:r w:rsidRPr="00DB223E">
        <w:rPr>
          <w:rFonts w:ascii="Times New Roman" w:hAnsi="Times New Roman" w:cs="Times New Roman"/>
          <w:sz w:val="24"/>
          <w:szCs w:val="24"/>
        </w:rPr>
        <w:t xml:space="preserve">приємств, розвитку промисловості, відбудови країни. Все це сприяло зростанню </w:t>
      </w:r>
      <w:r>
        <w:rPr>
          <w:rFonts w:ascii="Times New Roman" w:hAnsi="Times New Roman" w:cs="Times New Roman"/>
          <w:sz w:val="24"/>
          <w:szCs w:val="24"/>
        </w:rPr>
        <w:t>чисельності робочої сили на під</w:t>
      </w:r>
      <w:r w:rsidRPr="00DB223E">
        <w:rPr>
          <w:rFonts w:ascii="Times New Roman" w:hAnsi="Times New Roman" w:cs="Times New Roman"/>
          <w:sz w:val="24"/>
          <w:szCs w:val="24"/>
        </w:rPr>
        <w:t>приємствах, посиленню розподілу та спеціалі</w:t>
      </w:r>
      <w:r>
        <w:rPr>
          <w:rFonts w:ascii="Times New Roman" w:hAnsi="Times New Roman" w:cs="Times New Roman"/>
          <w:sz w:val="24"/>
          <w:szCs w:val="24"/>
        </w:rPr>
        <w:t>зації пра</w:t>
      </w:r>
      <w:r w:rsidRPr="00DB223E">
        <w:rPr>
          <w:rFonts w:ascii="Times New Roman" w:hAnsi="Times New Roman" w:cs="Times New Roman"/>
          <w:sz w:val="24"/>
          <w:szCs w:val="24"/>
        </w:rPr>
        <w:t>ці, підвищенню кваліф</w:t>
      </w:r>
      <w:r>
        <w:rPr>
          <w:rFonts w:ascii="Times New Roman" w:hAnsi="Times New Roman" w:cs="Times New Roman"/>
          <w:sz w:val="24"/>
          <w:szCs w:val="24"/>
        </w:rPr>
        <w:t>ікації працівників. Для забезпе</w:t>
      </w:r>
      <w:r w:rsidRPr="00DB223E">
        <w:rPr>
          <w:rFonts w:ascii="Times New Roman" w:hAnsi="Times New Roman" w:cs="Times New Roman"/>
          <w:sz w:val="24"/>
          <w:szCs w:val="24"/>
        </w:rPr>
        <w:t xml:space="preserve">чення ефективної роботи підприємств потрібні були не працівники-виконавці, а </w:t>
      </w:r>
      <w:r>
        <w:rPr>
          <w:rFonts w:ascii="Times New Roman" w:hAnsi="Times New Roman" w:cs="Times New Roman"/>
          <w:sz w:val="24"/>
          <w:szCs w:val="24"/>
        </w:rPr>
        <w:t>кваліфіковані спеціалісти, здат</w:t>
      </w:r>
      <w:r w:rsidRPr="00DB223E">
        <w:rPr>
          <w:rFonts w:ascii="Times New Roman" w:hAnsi="Times New Roman" w:cs="Times New Roman"/>
          <w:sz w:val="24"/>
          <w:szCs w:val="24"/>
        </w:rPr>
        <w:t>ні творчо підходити до вирішення проблем і відповідати за свої рішення.</w:t>
      </w:r>
    </w:p>
    <w:p w:rsidR="008B7107" w:rsidRPr="00DB223E" w:rsidRDefault="008B7107" w:rsidP="008B7107">
      <w:pPr>
        <w:spacing w:after="0" w:line="240" w:lineRule="auto"/>
        <w:ind w:firstLine="284"/>
        <w:jc w:val="both"/>
        <w:rPr>
          <w:rFonts w:ascii="Times New Roman" w:hAnsi="Times New Roman" w:cs="Times New Roman"/>
          <w:sz w:val="24"/>
          <w:szCs w:val="24"/>
        </w:rPr>
      </w:pPr>
      <w:r w:rsidRPr="00DB223E">
        <w:rPr>
          <w:rFonts w:ascii="Times New Roman" w:hAnsi="Times New Roman" w:cs="Times New Roman"/>
          <w:sz w:val="24"/>
          <w:szCs w:val="24"/>
        </w:rPr>
        <w:t xml:space="preserve">На цих засадах </w:t>
      </w:r>
      <w:r w:rsidRPr="00DB223E">
        <w:rPr>
          <w:rFonts w:ascii="Times New Roman" w:hAnsi="Times New Roman" w:cs="Times New Roman"/>
          <w:b/>
          <w:sz w:val="24"/>
          <w:szCs w:val="24"/>
        </w:rPr>
        <w:t>виникла німецька система «смертних гріхів» Вольфганга Хоєра</w:t>
      </w:r>
      <w:r>
        <w:rPr>
          <w:rFonts w:ascii="Times New Roman" w:hAnsi="Times New Roman" w:cs="Times New Roman"/>
          <w:sz w:val="24"/>
          <w:szCs w:val="24"/>
        </w:rPr>
        <w:t>, побудована на принципах відхи</w:t>
      </w:r>
      <w:r w:rsidRPr="00DB223E">
        <w:rPr>
          <w:rFonts w:ascii="Times New Roman" w:hAnsi="Times New Roman" w:cs="Times New Roman"/>
          <w:sz w:val="24"/>
          <w:szCs w:val="24"/>
        </w:rPr>
        <w:t>лення неправомірних та</w:t>
      </w:r>
      <w:r>
        <w:rPr>
          <w:rFonts w:ascii="Times New Roman" w:hAnsi="Times New Roman" w:cs="Times New Roman"/>
          <w:sz w:val="24"/>
          <w:szCs w:val="24"/>
        </w:rPr>
        <w:t xml:space="preserve"> неефективних дій. Передусім во</w:t>
      </w:r>
      <w:r w:rsidRPr="00DB223E">
        <w:rPr>
          <w:rFonts w:ascii="Times New Roman" w:hAnsi="Times New Roman" w:cs="Times New Roman"/>
          <w:sz w:val="24"/>
          <w:szCs w:val="24"/>
        </w:rPr>
        <w:t>на зобов'язувала керівників уникати таких помилок:</w:t>
      </w:r>
    </w:p>
    <w:p w:rsidR="008B7107" w:rsidRPr="00152613" w:rsidRDefault="008B7107" w:rsidP="008B7107">
      <w:pPr>
        <w:pStyle w:val="a3"/>
        <w:numPr>
          <w:ilvl w:val="0"/>
          <w:numId w:val="70"/>
        </w:numPr>
        <w:spacing w:after="0" w:line="240" w:lineRule="auto"/>
        <w:ind w:left="0" w:firstLine="284"/>
        <w:jc w:val="both"/>
        <w:rPr>
          <w:rFonts w:ascii="Times New Roman" w:hAnsi="Times New Roman" w:cs="Times New Roman"/>
          <w:sz w:val="24"/>
          <w:szCs w:val="24"/>
        </w:rPr>
      </w:pPr>
      <w:r w:rsidRPr="00152613">
        <w:rPr>
          <w:rFonts w:ascii="Times New Roman" w:hAnsi="Times New Roman" w:cs="Times New Roman"/>
          <w:sz w:val="24"/>
          <w:szCs w:val="24"/>
        </w:rPr>
        <w:t>відмовлятися від особистої відповідальності;</w:t>
      </w:r>
    </w:p>
    <w:p w:rsidR="008B7107" w:rsidRPr="00152613" w:rsidRDefault="008B7107" w:rsidP="008B7107">
      <w:pPr>
        <w:pStyle w:val="a3"/>
        <w:numPr>
          <w:ilvl w:val="0"/>
          <w:numId w:val="70"/>
        </w:numPr>
        <w:spacing w:after="0" w:line="240" w:lineRule="auto"/>
        <w:ind w:left="0" w:firstLine="284"/>
        <w:jc w:val="both"/>
        <w:rPr>
          <w:rFonts w:ascii="Times New Roman" w:hAnsi="Times New Roman" w:cs="Times New Roman"/>
          <w:sz w:val="24"/>
          <w:szCs w:val="24"/>
        </w:rPr>
      </w:pPr>
      <w:r w:rsidRPr="00152613">
        <w:rPr>
          <w:rFonts w:ascii="Times New Roman" w:hAnsi="Times New Roman" w:cs="Times New Roman"/>
          <w:sz w:val="24"/>
          <w:szCs w:val="24"/>
        </w:rPr>
        <w:t>перешкоджати підвищенню кваліфікації та розвитку талантів підлеглих;</w:t>
      </w:r>
    </w:p>
    <w:p w:rsidR="008B7107" w:rsidRPr="00152613" w:rsidRDefault="008B7107" w:rsidP="008B7107">
      <w:pPr>
        <w:pStyle w:val="a3"/>
        <w:numPr>
          <w:ilvl w:val="0"/>
          <w:numId w:val="70"/>
        </w:numPr>
        <w:spacing w:after="0" w:line="240" w:lineRule="auto"/>
        <w:ind w:left="0" w:firstLine="284"/>
        <w:jc w:val="both"/>
        <w:rPr>
          <w:rFonts w:ascii="Times New Roman" w:hAnsi="Times New Roman" w:cs="Times New Roman"/>
          <w:sz w:val="24"/>
          <w:szCs w:val="24"/>
        </w:rPr>
      </w:pPr>
      <w:r w:rsidRPr="00152613">
        <w:rPr>
          <w:rFonts w:ascii="Times New Roman" w:hAnsi="Times New Roman" w:cs="Times New Roman"/>
          <w:sz w:val="24"/>
          <w:szCs w:val="24"/>
        </w:rPr>
        <w:t>здійснювати тиск на підлеглих;</w:t>
      </w:r>
    </w:p>
    <w:p w:rsidR="008B7107" w:rsidRPr="00152613" w:rsidRDefault="008B7107" w:rsidP="008B7107">
      <w:pPr>
        <w:pStyle w:val="a3"/>
        <w:numPr>
          <w:ilvl w:val="0"/>
          <w:numId w:val="70"/>
        </w:numPr>
        <w:spacing w:after="0" w:line="240" w:lineRule="auto"/>
        <w:ind w:left="0" w:firstLine="284"/>
        <w:jc w:val="both"/>
        <w:rPr>
          <w:rFonts w:ascii="Times New Roman" w:hAnsi="Times New Roman" w:cs="Times New Roman"/>
          <w:sz w:val="24"/>
          <w:szCs w:val="24"/>
        </w:rPr>
      </w:pPr>
      <w:r w:rsidRPr="00152613">
        <w:rPr>
          <w:rFonts w:ascii="Times New Roman" w:hAnsi="Times New Roman" w:cs="Times New Roman"/>
          <w:sz w:val="24"/>
          <w:szCs w:val="24"/>
        </w:rPr>
        <w:t>ставати на неправильні позиції;</w:t>
      </w:r>
    </w:p>
    <w:p w:rsidR="008B7107" w:rsidRPr="00152613" w:rsidRDefault="008B7107" w:rsidP="008B7107">
      <w:pPr>
        <w:pStyle w:val="a3"/>
        <w:numPr>
          <w:ilvl w:val="0"/>
          <w:numId w:val="70"/>
        </w:numPr>
        <w:spacing w:after="0" w:line="240" w:lineRule="auto"/>
        <w:ind w:left="0" w:firstLine="284"/>
        <w:jc w:val="both"/>
        <w:rPr>
          <w:rFonts w:ascii="Times New Roman" w:hAnsi="Times New Roman" w:cs="Times New Roman"/>
          <w:sz w:val="24"/>
          <w:szCs w:val="24"/>
        </w:rPr>
      </w:pPr>
      <w:r w:rsidRPr="00152613">
        <w:rPr>
          <w:rFonts w:ascii="Times New Roman" w:hAnsi="Times New Roman" w:cs="Times New Roman"/>
          <w:sz w:val="24"/>
          <w:szCs w:val="24"/>
        </w:rPr>
        <w:t>забувати про важливість прибутку;</w:t>
      </w:r>
    </w:p>
    <w:p w:rsidR="008B7107" w:rsidRPr="00152613" w:rsidRDefault="008B7107" w:rsidP="008B7107">
      <w:pPr>
        <w:pStyle w:val="a3"/>
        <w:numPr>
          <w:ilvl w:val="0"/>
          <w:numId w:val="70"/>
        </w:numPr>
        <w:spacing w:after="0" w:line="240" w:lineRule="auto"/>
        <w:ind w:left="0" w:firstLine="284"/>
        <w:jc w:val="both"/>
        <w:rPr>
          <w:rFonts w:ascii="Times New Roman" w:hAnsi="Times New Roman" w:cs="Times New Roman"/>
          <w:sz w:val="24"/>
          <w:szCs w:val="24"/>
        </w:rPr>
      </w:pPr>
      <w:r w:rsidRPr="00152613">
        <w:rPr>
          <w:rFonts w:ascii="Times New Roman" w:hAnsi="Times New Roman" w:cs="Times New Roman"/>
          <w:sz w:val="24"/>
          <w:szCs w:val="24"/>
        </w:rPr>
        <w:t>керувати всіма підлеглими однаково;</w:t>
      </w:r>
    </w:p>
    <w:p w:rsidR="008B7107" w:rsidRPr="00152613" w:rsidRDefault="008B7107" w:rsidP="008B7107">
      <w:pPr>
        <w:pStyle w:val="a3"/>
        <w:numPr>
          <w:ilvl w:val="0"/>
          <w:numId w:val="70"/>
        </w:numPr>
        <w:spacing w:after="0" w:line="240" w:lineRule="auto"/>
        <w:ind w:left="0" w:firstLine="284"/>
        <w:jc w:val="both"/>
        <w:rPr>
          <w:rFonts w:ascii="Times New Roman" w:hAnsi="Times New Roman" w:cs="Times New Roman"/>
          <w:sz w:val="24"/>
          <w:szCs w:val="24"/>
        </w:rPr>
      </w:pPr>
      <w:r w:rsidRPr="00152613">
        <w:rPr>
          <w:rFonts w:ascii="Times New Roman" w:hAnsi="Times New Roman" w:cs="Times New Roman"/>
          <w:sz w:val="24"/>
          <w:szCs w:val="24"/>
        </w:rPr>
        <w:t>зосереджуватися не на цілях, а на проблемах;</w:t>
      </w:r>
    </w:p>
    <w:p w:rsidR="008B7107" w:rsidRPr="00152613" w:rsidRDefault="008B7107" w:rsidP="008B7107">
      <w:pPr>
        <w:pStyle w:val="a3"/>
        <w:numPr>
          <w:ilvl w:val="0"/>
          <w:numId w:val="70"/>
        </w:numPr>
        <w:spacing w:after="0" w:line="240" w:lineRule="auto"/>
        <w:ind w:left="0" w:firstLine="284"/>
        <w:jc w:val="both"/>
        <w:rPr>
          <w:rFonts w:ascii="Times New Roman" w:hAnsi="Times New Roman" w:cs="Times New Roman"/>
          <w:sz w:val="24"/>
          <w:szCs w:val="24"/>
        </w:rPr>
      </w:pPr>
      <w:r w:rsidRPr="00152613">
        <w:rPr>
          <w:rFonts w:ascii="Times New Roman" w:hAnsi="Times New Roman" w:cs="Times New Roman"/>
          <w:sz w:val="24"/>
          <w:szCs w:val="24"/>
        </w:rPr>
        <w:t>бути начальником, а не товаришем;</w:t>
      </w:r>
    </w:p>
    <w:p w:rsidR="008B7107" w:rsidRPr="00152613" w:rsidRDefault="008B7107" w:rsidP="008B7107">
      <w:pPr>
        <w:pStyle w:val="a3"/>
        <w:numPr>
          <w:ilvl w:val="0"/>
          <w:numId w:val="70"/>
        </w:numPr>
        <w:spacing w:after="0" w:line="240" w:lineRule="auto"/>
        <w:ind w:left="0" w:firstLine="284"/>
        <w:jc w:val="both"/>
        <w:rPr>
          <w:rFonts w:ascii="Times New Roman" w:hAnsi="Times New Roman" w:cs="Times New Roman"/>
          <w:sz w:val="24"/>
          <w:szCs w:val="24"/>
        </w:rPr>
      </w:pPr>
      <w:r w:rsidRPr="00152613">
        <w:rPr>
          <w:rFonts w:ascii="Times New Roman" w:hAnsi="Times New Roman" w:cs="Times New Roman"/>
          <w:sz w:val="24"/>
          <w:szCs w:val="24"/>
        </w:rPr>
        <w:t>не дотримуватись загальних правил;</w:t>
      </w:r>
    </w:p>
    <w:p w:rsidR="008B7107" w:rsidRPr="00152613" w:rsidRDefault="008B7107" w:rsidP="008B7107">
      <w:pPr>
        <w:pStyle w:val="a3"/>
        <w:numPr>
          <w:ilvl w:val="0"/>
          <w:numId w:val="70"/>
        </w:numPr>
        <w:spacing w:after="0" w:line="240" w:lineRule="auto"/>
        <w:ind w:left="0" w:firstLine="284"/>
        <w:jc w:val="both"/>
        <w:rPr>
          <w:rFonts w:ascii="Times New Roman" w:hAnsi="Times New Roman" w:cs="Times New Roman"/>
          <w:sz w:val="24"/>
          <w:szCs w:val="24"/>
        </w:rPr>
      </w:pPr>
      <w:r w:rsidRPr="00152613">
        <w:rPr>
          <w:rFonts w:ascii="Times New Roman" w:hAnsi="Times New Roman" w:cs="Times New Roman"/>
          <w:sz w:val="24"/>
          <w:szCs w:val="24"/>
        </w:rPr>
        <w:t>вичитувати співробітників;</w:t>
      </w:r>
    </w:p>
    <w:p w:rsidR="008B7107" w:rsidRPr="00152613" w:rsidRDefault="008B7107" w:rsidP="008B7107">
      <w:pPr>
        <w:pStyle w:val="a3"/>
        <w:numPr>
          <w:ilvl w:val="0"/>
          <w:numId w:val="70"/>
        </w:numPr>
        <w:spacing w:after="0" w:line="240" w:lineRule="auto"/>
        <w:ind w:left="0" w:firstLine="284"/>
        <w:jc w:val="both"/>
        <w:rPr>
          <w:rFonts w:ascii="Times New Roman" w:hAnsi="Times New Roman" w:cs="Times New Roman"/>
          <w:sz w:val="24"/>
          <w:szCs w:val="24"/>
        </w:rPr>
      </w:pPr>
      <w:r w:rsidRPr="00152613">
        <w:rPr>
          <w:rFonts w:ascii="Times New Roman" w:hAnsi="Times New Roman" w:cs="Times New Roman"/>
          <w:sz w:val="24"/>
          <w:szCs w:val="24"/>
        </w:rPr>
        <w:t>допускати неувагу;</w:t>
      </w:r>
    </w:p>
    <w:p w:rsidR="008B7107" w:rsidRPr="00152613" w:rsidRDefault="008B7107" w:rsidP="008B7107">
      <w:pPr>
        <w:pStyle w:val="a3"/>
        <w:numPr>
          <w:ilvl w:val="0"/>
          <w:numId w:val="70"/>
        </w:numPr>
        <w:spacing w:after="0" w:line="240" w:lineRule="auto"/>
        <w:ind w:left="0" w:firstLine="284"/>
        <w:jc w:val="both"/>
        <w:rPr>
          <w:rFonts w:ascii="Times New Roman" w:hAnsi="Times New Roman" w:cs="Times New Roman"/>
          <w:sz w:val="24"/>
          <w:szCs w:val="24"/>
        </w:rPr>
      </w:pPr>
      <w:r w:rsidRPr="00152613">
        <w:rPr>
          <w:rFonts w:ascii="Times New Roman" w:hAnsi="Times New Roman" w:cs="Times New Roman"/>
          <w:sz w:val="24"/>
          <w:szCs w:val="24"/>
        </w:rPr>
        <w:t>високо оцінювати роботу тільки кращих працівників;</w:t>
      </w:r>
    </w:p>
    <w:p w:rsidR="008B7107" w:rsidRPr="00152613" w:rsidRDefault="008B7107" w:rsidP="008B7107">
      <w:pPr>
        <w:pStyle w:val="a3"/>
        <w:numPr>
          <w:ilvl w:val="0"/>
          <w:numId w:val="70"/>
        </w:numPr>
        <w:spacing w:after="0" w:line="240" w:lineRule="auto"/>
        <w:ind w:left="0" w:firstLine="284"/>
        <w:jc w:val="both"/>
        <w:rPr>
          <w:rFonts w:ascii="Times New Roman" w:hAnsi="Times New Roman" w:cs="Times New Roman"/>
          <w:sz w:val="24"/>
          <w:szCs w:val="24"/>
        </w:rPr>
      </w:pPr>
      <w:r w:rsidRPr="00152613">
        <w:rPr>
          <w:rFonts w:ascii="Times New Roman" w:hAnsi="Times New Roman" w:cs="Times New Roman"/>
          <w:sz w:val="24"/>
          <w:szCs w:val="24"/>
        </w:rPr>
        <w:t>маніпулювати людьми.</w:t>
      </w:r>
    </w:p>
    <w:p w:rsidR="008B7107" w:rsidRPr="00DB223E" w:rsidRDefault="008B7107" w:rsidP="008B7107">
      <w:pPr>
        <w:spacing w:after="0" w:line="240" w:lineRule="auto"/>
        <w:ind w:firstLine="284"/>
        <w:jc w:val="both"/>
        <w:rPr>
          <w:rFonts w:ascii="Times New Roman" w:hAnsi="Times New Roman" w:cs="Times New Roman"/>
          <w:sz w:val="24"/>
          <w:szCs w:val="24"/>
          <w:lang w:val="uk-UA"/>
        </w:rPr>
      </w:pPr>
      <w:r w:rsidRPr="00DB223E">
        <w:rPr>
          <w:rFonts w:ascii="Times New Roman" w:hAnsi="Times New Roman" w:cs="Times New Roman"/>
          <w:sz w:val="24"/>
          <w:szCs w:val="24"/>
        </w:rPr>
        <w:t xml:space="preserve">Паралельно під керівництвом Р. Хена в Академії управлінських кадрів </w:t>
      </w:r>
      <w:r>
        <w:rPr>
          <w:rFonts w:ascii="Times New Roman" w:hAnsi="Times New Roman" w:cs="Times New Roman"/>
          <w:sz w:val="24"/>
          <w:szCs w:val="24"/>
        </w:rPr>
        <w:t xml:space="preserve">у Бад-Гарцбурзі розроблялась </w:t>
      </w:r>
      <w:r>
        <w:rPr>
          <w:rFonts w:ascii="Times New Roman" w:hAnsi="Times New Roman" w:cs="Times New Roman"/>
          <w:b/>
          <w:sz w:val="24"/>
          <w:szCs w:val="24"/>
        </w:rPr>
        <w:t>модель управління</w:t>
      </w:r>
      <w:r>
        <w:rPr>
          <w:rFonts w:ascii="Times New Roman" w:hAnsi="Times New Roman" w:cs="Times New Roman"/>
          <w:b/>
          <w:sz w:val="24"/>
          <w:szCs w:val="24"/>
          <w:lang w:val="uk-UA"/>
        </w:rPr>
        <w:t xml:space="preserve"> – </w:t>
      </w:r>
      <w:r w:rsidRPr="00DB223E">
        <w:rPr>
          <w:rFonts w:ascii="Times New Roman" w:hAnsi="Times New Roman" w:cs="Times New Roman"/>
          <w:b/>
          <w:sz w:val="24"/>
          <w:szCs w:val="24"/>
        </w:rPr>
        <w:t>«модель Гарцбурга»</w:t>
      </w:r>
      <w:r w:rsidRPr="00DB223E">
        <w:rPr>
          <w:rFonts w:ascii="Times New Roman" w:hAnsi="Times New Roman" w:cs="Times New Roman"/>
          <w:sz w:val="24"/>
          <w:szCs w:val="24"/>
        </w:rPr>
        <w:t xml:space="preserve">. </w:t>
      </w:r>
      <w:r>
        <w:rPr>
          <w:rFonts w:ascii="Times New Roman" w:hAnsi="Times New Roman" w:cs="Times New Roman"/>
          <w:sz w:val="24"/>
          <w:szCs w:val="24"/>
          <w:lang w:val="uk-UA"/>
        </w:rPr>
        <w:t>Ї</w:t>
      </w:r>
      <w:r>
        <w:rPr>
          <w:rFonts w:ascii="Times New Roman" w:hAnsi="Times New Roman" w:cs="Times New Roman"/>
          <w:sz w:val="24"/>
          <w:szCs w:val="24"/>
        </w:rPr>
        <w:t>ї запроваджен</w:t>
      </w:r>
      <w:r w:rsidRPr="00DB223E">
        <w:rPr>
          <w:rFonts w:ascii="Times New Roman" w:hAnsi="Times New Roman" w:cs="Times New Roman"/>
          <w:sz w:val="24"/>
          <w:szCs w:val="24"/>
        </w:rPr>
        <w:t>ня на підприємствах Німеччини дало високі результати. Згідно з цією мод</w:t>
      </w:r>
      <w:r>
        <w:rPr>
          <w:rFonts w:ascii="Times New Roman" w:hAnsi="Times New Roman" w:cs="Times New Roman"/>
          <w:sz w:val="24"/>
          <w:szCs w:val="24"/>
        </w:rPr>
        <w:t>еллю головним завданням у плану</w:t>
      </w:r>
      <w:r w:rsidRPr="00DB223E">
        <w:rPr>
          <w:rFonts w:ascii="Times New Roman" w:hAnsi="Times New Roman" w:cs="Times New Roman"/>
          <w:sz w:val="24"/>
          <w:szCs w:val="24"/>
        </w:rPr>
        <w:t>ванні є визначення цілей та встановлення конкретних завдань працівникам</w:t>
      </w:r>
      <w:r>
        <w:rPr>
          <w:rFonts w:ascii="Times New Roman" w:hAnsi="Times New Roman" w:cs="Times New Roman"/>
          <w:sz w:val="24"/>
          <w:szCs w:val="24"/>
        </w:rPr>
        <w:t xml:space="preserve"> підприємства. Цю функцію покла</w:t>
      </w:r>
      <w:r w:rsidRPr="00DB223E">
        <w:rPr>
          <w:rFonts w:ascii="Times New Roman" w:hAnsi="Times New Roman" w:cs="Times New Roman"/>
          <w:sz w:val="24"/>
          <w:szCs w:val="24"/>
        </w:rPr>
        <w:t>дали на керівників пі</w:t>
      </w:r>
      <w:r>
        <w:rPr>
          <w:rFonts w:ascii="Times New Roman" w:hAnsi="Times New Roman" w:cs="Times New Roman"/>
          <w:sz w:val="24"/>
          <w:szCs w:val="24"/>
        </w:rPr>
        <w:t>дприємств або консультаційні ра</w:t>
      </w:r>
      <w:r w:rsidRPr="00DB223E">
        <w:rPr>
          <w:rFonts w:ascii="Times New Roman" w:hAnsi="Times New Roman" w:cs="Times New Roman"/>
          <w:sz w:val="24"/>
          <w:szCs w:val="24"/>
        </w:rPr>
        <w:t>ди. Особливу роль відвод</w:t>
      </w:r>
      <w:r>
        <w:rPr>
          <w:rFonts w:ascii="Times New Roman" w:hAnsi="Times New Roman" w:cs="Times New Roman"/>
          <w:sz w:val="24"/>
          <w:szCs w:val="24"/>
        </w:rPr>
        <w:t>илося в «моделі Гарцбурга» орга</w:t>
      </w:r>
      <w:r w:rsidRPr="00DB223E">
        <w:rPr>
          <w:rFonts w:ascii="Times New Roman" w:hAnsi="Times New Roman" w:cs="Times New Roman"/>
          <w:sz w:val="24"/>
          <w:szCs w:val="24"/>
        </w:rPr>
        <w:t>нізуванню, під час якого формувались високі вимоги до працівників підприємств, які фіксувались у посадових інструкціях. Згідно з</w:t>
      </w:r>
      <w:r>
        <w:rPr>
          <w:rFonts w:ascii="Times New Roman" w:hAnsi="Times New Roman" w:cs="Times New Roman"/>
          <w:sz w:val="24"/>
          <w:szCs w:val="24"/>
        </w:rPr>
        <w:t xml:space="preserve"> принципами моделі кожен праців</w:t>
      </w:r>
      <w:r w:rsidRPr="00DB223E">
        <w:rPr>
          <w:rFonts w:ascii="Times New Roman" w:hAnsi="Times New Roman" w:cs="Times New Roman"/>
          <w:sz w:val="24"/>
          <w:szCs w:val="24"/>
        </w:rPr>
        <w:t>ник повинен діяти с</w:t>
      </w:r>
      <w:r>
        <w:rPr>
          <w:rFonts w:ascii="Times New Roman" w:hAnsi="Times New Roman" w:cs="Times New Roman"/>
          <w:sz w:val="24"/>
          <w:szCs w:val="24"/>
        </w:rPr>
        <w:t>амостійно в межах своїх повнова</w:t>
      </w:r>
      <w:r w:rsidRPr="00DB223E">
        <w:rPr>
          <w:rFonts w:ascii="Times New Roman" w:hAnsi="Times New Roman" w:cs="Times New Roman"/>
          <w:sz w:val="24"/>
          <w:szCs w:val="24"/>
        </w:rPr>
        <w:t>жень, які відповідаю</w:t>
      </w:r>
      <w:r>
        <w:rPr>
          <w:rFonts w:ascii="Times New Roman" w:hAnsi="Times New Roman" w:cs="Times New Roman"/>
          <w:sz w:val="24"/>
          <w:szCs w:val="24"/>
        </w:rPr>
        <w:t>ть посадовим обов'язкам та функ</w:t>
      </w:r>
      <w:r w:rsidRPr="00DB223E">
        <w:rPr>
          <w:rFonts w:ascii="Times New Roman" w:hAnsi="Times New Roman" w:cs="Times New Roman"/>
          <w:sz w:val="24"/>
          <w:szCs w:val="24"/>
        </w:rPr>
        <w:t>ціям. Наслідком цього є заборона оберненого делегування (часткове або повне перекладання виконання завдань і відповідальності прац</w:t>
      </w:r>
      <w:r>
        <w:rPr>
          <w:rFonts w:ascii="Times New Roman" w:hAnsi="Times New Roman" w:cs="Times New Roman"/>
          <w:sz w:val="24"/>
          <w:szCs w:val="24"/>
        </w:rPr>
        <w:t>івником на керівника) та делегу</w:t>
      </w:r>
      <w:r w:rsidRPr="00DB223E">
        <w:rPr>
          <w:rFonts w:ascii="Times New Roman" w:hAnsi="Times New Roman" w:cs="Times New Roman"/>
          <w:sz w:val="24"/>
          <w:szCs w:val="24"/>
        </w:rPr>
        <w:t>вання повноважень інш</w:t>
      </w:r>
      <w:r>
        <w:rPr>
          <w:rFonts w:ascii="Times New Roman" w:hAnsi="Times New Roman" w:cs="Times New Roman"/>
          <w:sz w:val="24"/>
          <w:szCs w:val="24"/>
        </w:rPr>
        <w:t>ій особі, яка не має права вико</w:t>
      </w:r>
      <w:r w:rsidRPr="00DB223E">
        <w:rPr>
          <w:rFonts w:ascii="Times New Roman" w:hAnsi="Times New Roman" w:cs="Times New Roman"/>
          <w:sz w:val="24"/>
          <w:szCs w:val="24"/>
        </w:rPr>
        <w:t>нувати делеговані завдання відповідно до своєї посади. Обернене делегування</w:t>
      </w:r>
      <w:r>
        <w:rPr>
          <w:rFonts w:ascii="Times New Roman" w:hAnsi="Times New Roman" w:cs="Times New Roman"/>
          <w:sz w:val="24"/>
          <w:szCs w:val="24"/>
        </w:rPr>
        <w:t xml:space="preserve"> може зумовлюватись невпевненіс</w:t>
      </w:r>
      <w:r w:rsidRPr="00DB223E">
        <w:rPr>
          <w:rFonts w:ascii="Times New Roman" w:hAnsi="Times New Roman" w:cs="Times New Roman"/>
          <w:sz w:val="24"/>
          <w:szCs w:val="24"/>
        </w:rPr>
        <w:t>тю працівника у своїх силах, бояз</w:t>
      </w:r>
      <w:r>
        <w:rPr>
          <w:rFonts w:ascii="Times New Roman" w:hAnsi="Times New Roman" w:cs="Times New Roman"/>
          <w:sz w:val="24"/>
          <w:szCs w:val="24"/>
        </w:rPr>
        <w:t>ню брати відповідаль</w:t>
      </w:r>
      <w:r w:rsidRPr="00DB223E">
        <w:rPr>
          <w:rFonts w:ascii="Times New Roman" w:hAnsi="Times New Roman" w:cs="Times New Roman"/>
          <w:sz w:val="24"/>
          <w:szCs w:val="24"/>
        </w:rPr>
        <w:t xml:space="preserve">ність за виконання </w:t>
      </w:r>
      <w:r>
        <w:rPr>
          <w:rFonts w:ascii="Times New Roman" w:hAnsi="Times New Roman" w:cs="Times New Roman"/>
          <w:sz w:val="24"/>
          <w:szCs w:val="24"/>
        </w:rPr>
        <w:t>складного завдання, приймати рі</w:t>
      </w:r>
      <w:r w:rsidRPr="00DB223E">
        <w:rPr>
          <w:rFonts w:ascii="Times New Roman" w:hAnsi="Times New Roman" w:cs="Times New Roman"/>
          <w:sz w:val="24"/>
          <w:szCs w:val="24"/>
        </w:rPr>
        <w:t>шення, бажанням перестрахувати свої рішення згодою та допомогою керівни</w:t>
      </w:r>
      <w:r>
        <w:rPr>
          <w:rFonts w:ascii="Times New Roman" w:hAnsi="Times New Roman" w:cs="Times New Roman"/>
          <w:sz w:val="24"/>
          <w:szCs w:val="24"/>
        </w:rPr>
        <w:t>ка. Обернене делегування легалі</w:t>
      </w:r>
      <w:r w:rsidRPr="00DB223E">
        <w:rPr>
          <w:rFonts w:ascii="Times New Roman" w:hAnsi="Times New Roman" w:cs="Times New Roman"/>
          <w:sz w:val="24"/>
          <w:szCs w:val="24"/>
        </w:rPr>
        <w:t>зоване авторитарним с</w:t>
      </w:r>
      <w:r>
        <w:rPr>
          <w:rFonts w:ascii="Times New Roman" w:hAnsi="Times New Roman" w:cs="Times New Roman"/>
          <w:sz w:val="24"/>
          <w:szCs w:val="24"/>
        </w:rPr>
        <w:t>тилем керівництва, за якого під</w:t>
      </w:r>
      <w:r w:rsidRPr="00DB223E">
        <w:rPr>
          <w:rFonts w:ascii="Times New Roman" w:hAnsi="Times New Roman" w:cs="Times New Roman"/>
          <w:sz w:val="24"/>
          <w:szCs w:val="24"/>
        </w:rPr>
        <w:t>леглий зобов'язаний узгоджувати всі свої дії та рішення з керівником. «Модель</w:t>
      </w:r>
      <w:r>
        <w:rPr>
          <w:rFonts w:ascii="Times New Roman" w:hAnsi="Times New Roman" w:cs="Times New Roman"/>
          <w:sz w:val="24"/>
          <w:szCs w:val="24"/>
        </w:rPr>
        <w:t xml:space="preserve"> Гарцбурга» базується на принци</w:t>
      </w:r>
      <w:r w:rsidRPr="00DB223E">
        <w:rPr>
          <w:rFonts w:ascii="Times New Roman" w:hAnsi="Times New Roman" w:cs="Times New Roman"/>
          <w:sz w:val="24"/>
          <w:szCs w:val="24"/>
        </w:rPr>
        <w:t>пі делегування відповід</w:t>
      </w:r>
      <w:r>
        <w:rPr>
          <w:rFonts w:ascii="Times New Roman" w:hAnsi="Times New Roman" w:cs="Times New Roman"/>
          <w:sz w:val="24"/>
          <w:szCs w:val="24"/>
        </w:rPr>
        <w:t>альності кожній посаді, що вияв</w:t>
      </w:r>
      <w:r w:rsidRPr="00DB223E">
        <w:rPr>
          <w:rFonts w:ascii="Times New Roman" w:hAnsi="Times New Roman" w:cs="Times New Roman"/>
          <w:sz w:val="24"/>
          <w:szCs w:val="24"/>
        </w:rPr>
        <w:t>ляє здатність працівника самостійно діяти та приймати рішення відповідно д</w:t>
      </w:r>
      <w:r>
        <w:rPr>
          <w:rFonts w:ascii="Times New Roman" w:hAnsi="Times New Roman" w:cs="Times New Roman"/>
          <w:sz w:val="24"/>
          <w:szCs w:val="24"/>
        </w:rPr>
        <w:t>о посади. Тому застосування пра</w:t>
      </w:r>
      <w:r w:rsidRPr="00DB223E">
        <w:rPr>
          <w:rFonts w:ascii="Times New Roman" w:hAnsi="Times New Roman" w:cs="Times New Roman"/>
          <w:sz w:val="24"/>
          <w:szCs w:val="24"/>
        </w:rPr>
        <w:t>цівником оберненого</w:t>
      </w:r>
      <w:r>
        <w:rPr>
          <w:rFonts w:ascii="Times New Roman" w:hAnsi="Times New Roman" w:cs="Times New Roman"/>
          <w:sz w:val="24"/>
          <w:szCs w:val="24"/>
        </w:rPr>
        <w:t xml:space="preserve"> делегування розцінюється як не</w:t>
      </w:r>
      <w:r w:rsidRPr="00DB223E">
        <w:rPr>
          <w:rFonts w:ascii="Times New Roman" w:hAnsi="Times New Roman" w:cs="Times New Roman"/>
          <w:sz w:val="24"/>
          <w:szCs w:val="24"/>
        </w:rPr>
        <w:t>компетентність та невід</w:t>
      </w:r>
      <w:r>
        <w:rPr>
          <w:rFonts w:ascii="Times New Roman" w:hAnsi="Times New Roman" w:cs="Times New Roman"/>
          <w:sz w:val="24"/>
          <w:szCs w:val="24"/>
        </w:rPr>
        <w:t xml:space="preserve">повідність займаній посаді. </w:t>
      </w:r>
      <w:r w:rsidRPr="00F25598">
        <w:rPr>
          <w:rFonts w:ascii="Times New Roman" w:hAnsi="Times New Roman" w:cs="Times New Roman"/>
          <w:b/>
          <w:sz w:val="24"/>
          <w:szCs w:val="24"/>
        </w:rPr>
        <w:t>Проте працівники зобов'язані консультувати свого керівника при виникненні певних обставин:</w:t>
      </w:r>
    </w:p>
    <w:p w:rsidR="008B7107" w:rsidRPr="00DB223E" w:rsidRDefault="008B7107" w:rsidP="008B7107">
      <w:pPr>
        <w:pStyle w:val="a3"/>
        <w:numPr>
          <w:ilvl w:val="0"/>
          <w:numId w:val="66"/>
        </w:numPr>
        <w:spacing w:after="0" w:line="240" w:lineRule="auto"/>
        <w:ind w:left="0" w:firstLine="284"/>
        <w:jc w:val="both"/>
        <w:rPr>
          <w:rFonts w:ascii="Times New Roman" w:hAnsi="Times New Roman" w:cs="Times New Roman"/>
          <w:sz w:val="24"/>
          <w:szCs w:val="24"/>
        </w:rPr>
      </w:pPr>
      <w:r w:rsidRPr="00DB223E">
        <w:rPr>
          <w:rFonts w:ascii="Times New Roman" w:hAnsi="Times New Roman" w:cs="Times New Roman"/>
          <w:sz w:val="24"/>
          <w:szCs w:val="24"/>
        </w:rPr>
        <w:lastRenderedPageBreak/>
        <w:t>за необхідності керівнику прийняти рішення, що стосується сфери діяльності працівника;</w:t>
      </w:r>
    </w:p>
    <w:p w:rsidR="008B7107" w:rsidRPr="00DB223E" w:rsidRDefault="008B7107" w:rsidP="008B7107">
      <w:pPr>
        <w:pStyle w:val="a3"/>
        <w:numPr>
          <w:ilvl w:val="0"/>
          <w:numId w:val="66"/>
        </w:numPr>
        <w:spacing w:after="0" w:line="240" w:lineRule="auto"/>
        <w:ind w:left="0" w:firstLine="284"/>
        <w:jc w:val="both"/>
        <w:rPr>
          <w:rFonts w:ascii="Times New Roman" w:hAnsi="Times New Roman" w:cs="Times New Roman"/>
          <w:sz w:val="24"/>
          <w:szCs w:val="24"/>
        </w:rPr>
      </w:pPr>
      <w:r w:rsidRPr="00DB223E">
        <w:rPr>
          <w:rFonts w:ascii="Times New Roman" w:hAnsi="Times New Roman" w:cs="Times New Roman"/>
          <w:sz w:val="24"/>
          <w:szCs w:val="24"/>
        </w:rPr>
        <w:t>якщо керівник поінформований про наявність спеціальних знань і досвіду за проблемою, що вирішується, хоча сфера діяльності працівника на підприємстві може бути зовсім іншою.</w:t>
      </w:r>
    </w:p>
    <w:p w:rsidR="008B7107" w:rsidRPr="00DB223E" w:rsidRDefault="008B7107" w:rsidP="008B7107">
      <w:pPr>
        <w:spacing w:after="0" w:line="240" w:lineRule="auto"/>
        <w:ind w:firstLine="284"/>
        <w:jc w:val="both"/>
        <w:rPr>
          <w:rFonts w:ascii="Times New Roman" w:hAnsi="Times New Roman" w:cs="Times New Roman"/>
          <w:sz w:val="24"/>
          <w:szCs w:val="24"/>
        </w:rPr>
      </w:pPr>
      <w:r w:rsidRPr="00DB223E">
        <w:rPr>
          <w:rFonts w:ascii="Times New Roman" w:hAnsi="Times New Roman" w:cs="Times New Roman"/>
          <w:sz w:val="24"/>
          <w:szCs w:val="24"/>
        </w:rPr>
        <w:t>Консультування пош</w:t>
      </w:r>
      <w:r>
        <w:rPr>
          <w:rFonts w:ascii="Times New Roman" w:hAnsi="Times New Roman" w:cs="Times New Roman"/>
          <w:sz w:val="24"/>
          <w:szCs w:val="24"/>
        </w:rPr>
        <w:t>ирюється не лише на сферу діяль</w:t>
      </w:r>
      <w:r w:rsidRPr="00DB223E">
        <w:rPr>
          <w:rFonts w:ascii="Times New Roman" w:hAnsi="Times New Roman" w:cs="Times New Roman"/>
          <w:sz w:val="24"/>
          <w:szCs w:val="24"/>
        </w:rPr>
        <w:t>ності, а й на питанн</w:t>
      </w:r>
      <w:r>
        <w:rPr>
          <w:rFonts w:ascii="Times New Roman" w:hAnsi="Times New Roman" w:cs="Times New Roman"/>
          <w:sz w:val="24"/>
          <w:szCs w:val="24"/>
        </w:rPr>
        <w:t>я, що стосуються управління. Як</w:t>
      </w:r>
      <w:r w:rsidRPr="00DB223E">
        <w:rPr>
          <w:rFonts w:ascii="Times New Roman" w:hAnsi="Times New Roman" w:cs="Times New Roman"/>
          <w:sz w:val="24"/>
          <w:szCs w:val="24"/>
        </w:rPr>
        <w:t>що за авторитарного</w:t>
      </w:r>
      <w:r>
        <w:rPr>
          <w:rFonts w:ascii="Times New Roman" w:hAnsi="Times New Roman" w:cs="Times New Roman"/>
          <w:sz w:val="24"/>
          <w:szCs w:val="24"/>
        </w:rPr>
        <w:t xml:space="preserve"> стилю керівництва консультуван</w:t>
      </w:r>
      <w:r w:rsidRPr="00DB223E">
        <w:rPr>
          <w:rFonts w:ascii="Times New Roman" w:hAnsi="Times New Roman" w:cs="Times New Roman"/>
          <w:sz w:val="24"/>
          <w:szCs w:val="24"/>
        </w:rPr>
        <w:t>ня вважалося приниз</w:t>
      </w:r>
      <w:r>
        <w:rPr>
          <w:rFonts w:ascii="Times New Roman" w:hAnsi="Times New Roman" w:cs="Times New Roman"/>
          <w:sz w:val="24"/>
          <w:szCs w:val="24"/>
        </w:rPr>
        <w:t>ливим, оскільки формально підри</w:t>
      </w:r>
      <w:r w:rsidRPr="00DB223E">
        <w:rPr>
          <w:rFonts w:ascii="Times New Roman" w:hAnsi="Times New Roman" w:cs="Times New Roman"/>
          <w:sz w:val="24"/>
          <w:szCs w:val="24"/>
        </w:rPr>
        <w:t>вало авторитет управлінця, який «усе знає та усе вміє, не потребуючи жодних порад», то за демократичного, ліберального стилів, на</w:t>
      </w:r>
      <w:r>
        <w:rPr>
          <w:rFonts w:ascii="Times New Roman" w:hAnsi="Times New Roman" w:cs="Times New Roman"/>
          <w:sz w:val="24"/>
          <w:szCs w:val="24"/>
        </w:rPr>
        <w:t xml:space="preserve"> яких базується «модель Гарцбур</w:t>
      </w:r>
      <w:r w:rsidRPr="00DB223E">
        <w:rPr>
          <w:rFonts w:ascii="Times New Roman" w:hAnsi="Times New Roman" w:cs="Times New Roman"/>
          <w:sz w:val="24"/>
          <w:szCs w:val="24"/>
        </w:rPr>
        <w:t>га», механізм консультування розширює можливості управління, оскільки п</w:t>
      </w:r>
      <w:r>
        <w:rPr>
          <w:rFonts w:ascii="Times New Roman" w:hAnsi="Times New Roman" w:cs="Times New Roman"/>
          <w:sz w:val="24"/>
          <w:szCs w:val="24"/>
        </w:rPr>
        <w:t>ередбачає висунення альтернатив</w:t>
      </w:r>
      <w:r w:rsidRPr="00DB223E">
        <w:rPr>
          <w:rFonts w:ascii="Times New Roman" w:hAnsi="Times New Roman" w:cs="Times New Roman"/>
          <w:sz w:val="24"/>
          <w:szCs w:val="24"/>
        </w:rPr>
        <w:t>них пропозицій, аналіз різноспрямо</w:t>
      </w:r>
      <w:r>
        <w:rPr>
          <w:rFonts w:ascii="Times New Roman" w:hAnsi="Times New Roman" w:cs="Times New Roman"/>
          <w:sz w:val="24"/>
          <w:szCs w:val="24"/>
        </w:rPr>
        <w:t>ваних аргументів, об</w:t>
      </w:r>
      <w:r w:rsidRPr="00DB223E">
        <w:rPr>
          <w:rFonts w:ascii="Times New Roman" w:hAnsi="Times New Roman" w:cs="Times New Roman"/>
          <w:sz w:val="24"/>
          <w:szCs w:val="24"/>
        </w:rPr>
        <w:t>мін думками, пропонування варіантів рішень. Воно сприяє підвищенню самооцінки працівників, посилює їх віру у власні сили, що впливає на продуктивність праці.</w:t>
      </w:r>
    </w:p>
    <w:p w:rsidR="008B7107" w:rsidRPr="00DB223E" w:rsidRDefault="008B7107" w:rsidP="008B7107">
      <w:pPr>
        <w:spacing w:after="0" w:line="240" w:lineRule="auto"/>
        <w:ind w:firstLine="284"/>
        <w:jc w:val="both"/>
        <w:rPr>
          <w:rFonts w:ascii="Times New Roman" w:hAnsi="Times New Roman" w:cs="Times New Roman"/>
          <w:sz w:val="24"/>
          <w:szCs w:val="24"/>
        </w:rPr>
      </w:pPr>
      <w:r w:rsidRPr="00DB223E">
        <w:rPr>
          <w:rFonts w:ascii="Times New Roman" w:hAnsi="Times New Roman" w:cs="Times New Roman"/>
          <w:sz w:val="24"/>
          <w:szCs w:val="24"/>
        </w:rPr>
        <w:t xml:space="preserve">Однак </w:t>
      </w:r>
      <w:r w:rsidRPr="00F25598">
        <w:rPr>
          <w:rFonts w:ascii="Times New Roman" w:hAnsi="Times New Roman" w:cs="Times New Roman"/>
          <w:b/>
          <w:sz w:val="24"/>
          <w:szCs w:val="24"/>
        </w:rPr>
        <w:t>механізм консультування є конструктивним</w:t>
      </w:r>
      <w:r w:rsidRPr="00DB223E">
        <w:rPr>
          <w:rFonts w:ascii="Times New Roman" w:hAnsi="Times New Roman" w:cs="Times New Roman"/>
          <w:sz w:val="24"/>
          <w:szCs w:val="24"/>
        </w:rPr>
        <w:t xml:space="preserve"> лише тоді, коли на працівника </w:t>
      </w:r>
      <w:r>
        <w:rPr>
          <w:rFonts w:ascii="Times New Roman" w:hAnsi="Times New Roman" w:cs="Times New Roman"/>
          <w:sz w:val="24"/>
          <w:szCs w:val="24"/>
        </w:rPr>
        <w:t>покладено рівноцінну від</w:t>
      </w:r>
      <w:r w:rsidRPr="00DB223E">
        <w:rPr>
          <w:rFonts w:ascii="Times New Roman" w:hAnsi="Times New Roman" w:cs="Times New Roman"/>
          <w:sz w:val="24"/>
          <w:szCs w:val="24"/>
        </w:rPr>
        <w:t>повідальність за прийняте рішення; якщо він володіє достатньою для прийняття рішення інформацією, якщо його думка не залежит</w:t>
      </w:r>
      <w:r>
        <w:rPr>
          <w:rFonts w:ascii="Times New Roman" w:hAnsi="Times New Roman" w:cs="Times New Roman"/>
          <w:sz w:val="24"/>
          <w:szCs w:val="24"/>
        </w:rPr>
        <w:t>ь від ставлення до змісту інфор</w:t>
      </w:r>
      <w:r w:rsidRPr="00DB223E">
        <w:rPr>
          <w:rFonts w:ascii="Times New Roman" w:hAnsi="Times New Roman" w:cs="Times New Roman"/>
          <w:sz w:val="24"/>
          <w:szCs w:val="24"/>
        </w:rPr>
        <w:t>мації керівника, як</w:t>
      </w:r>
      <w:r>
        <w:rPr>
          <w:rFonts w:ascii="Times New Roman" w:hAnsi="Times New Roman" w:cs="Times New Roman"/>
          <w:sz w:val="24"/>
          <w:szCs w:val="24"/>
        </w:rPr>
        <w:t>ий має бути зацікавленим в отри</w:t>
      </w:r>
      <w:r w:rsidRPr="00DB223E">
        <w:rPr>
          <w:rFonts w:ascii="Times New Roman" w:hAnsi="Times New Roman" w:cs="Times New Roman"/>
          <w:sz w:val="24"/>
          <w:szCs w:val="24"/>
        </w:rPr>
        <w:t>манні об'єктивних профес</w:t>
      </w:r>
      <w:r>
        <w:rPr>
          <w:rFonts w:ascii="Times New Roman" w:hAnsi="Times New Roman" w:cs="Times New Roman"/>
          <w:sz w:val="24"/>
          <w:szCs w:val="24"/>
        </w:rPr>
        <w:t>ійних порад. Справжнє консуль</w:t>
      </w:r>
      <w:r w:rsidRPr="00DB223E">
        <w:rPr>
          <w:rFonts w:ascii="Times New Roman" w:hAnsi="Times New Roman" w:cs="Times New Roman"/>
          <w:sz w:val="24"/>
          <w:szCs w:val="24"/>
        </w:rPr>
        <w:t>тування повинно базув</w:t>
      </w:r>
      <w:r>
        <w:rPr>
          <w:rFonts w:ascii="Times New Roman" w:hAnsi="Times New Roman" w:cs="Times New Roman"/>
          <w:sz w:val="24"/>
          <w:szCs w:val="24"/>
        </w:rPr>
        <w:t>атись на внутрішній переконанос</w:t>
      </w:r>
      <w:r w:rsidRPr="00DB223E">
        <w:rPr>
          <w:rFonts w:ascii="Times New Roman" w:hAnsi="Times New Roman" w:cs="Times New Roman"/>
          <w:sz w:val="24"/>
          <w:szCs w:val="24"/>
        </w:rPr>
        <w:t>ті його учасників у доцільності цього процесу.</w:t>
      </w:r>
    </w:p>
    <w:p w:rsidR="008B7107" w:rsidRPr="00DB223E" w:rsidRDefault="008B7107" w:rsidP="008B7107">
      <w:pPr>
        <w:spacing w:after="0" w:line="240" w:lineRule="auto"/>
        <w:ind w:firstLine="284"/>
        <w:jc w:val="both"/>
        <w:rPr>
          <w:rFonts w:ascii="Times New Roman" w:hAnsi="Times New Roman" w:cs="Times New Roman"/>
          <w:sz w:val="24"/>
          <w:szCs w:val="24"/>
        </w:rPr>
      </w:pPr>
      <w:r w:rsidRPr="00DB223E">
        <w:rPr>
          <w:rFonts w:ascii="Times New Roman" w:hAnsi="Times New Roman" w:cs="Times New Roman"/>
          <w:sz w:val="24"/>
          <w:szCs w:val="24"/>
        </w:rPr>
        <w:t>«Модель Гарцбур</w:t>
      </w:r>
      <w:r>
        <w:rPr>
          <w:rFonts w:ascii="Times New Roman" w:hAnsi="Times New Roman" w:cs="Times New Roman"/>
          <w:sz w:val="24"/>
          <w:szCs w:val="24"/>
        </w:rPr>
        <w:t>га» передбачає формування і реа</w:t>
      </w:r>
      <w:r w:rsidRPr="00DB223E">
        <w:rPr>
          <w:rFonts w:ascii="Times New Roman" w:hAnsi="Times New Roman" w:cs="Times New Roman"/>
          <w:sz w:val="24"/>
          <w:szCs w:val="24"/>
        </w:rPr>
        <w:t>лізацію в організаціях</w:t>
      </w:r>
      <w:r>
        <w:rPr>
          <w:rFonts w:ascii="Times New Roman" w:hAnsi="Times New Roman" w:cs="Times New Roman"/>
          <w:sz w:val="24"/>
          <w:szCs w:val="24"/>
        </w:rPr>
        <w:t xml:space="preserve"> механізму колегіального співро</w:t>
      </w:r>
      <w:r w:rsidRPr="00DB223E">
        <w:rPr>
          <w:rFonts w:ascii="Times New Roman" w:hAnsi="Times New Roman" w:cs="Times New Roman"/>
          <w:sz w:val="24"/>
          <w:szCs w:val="24"/>
        </w:rPr>
        <w:t>бітництва, що визначає засади взаємодії працівників, які пов'язані між с</w:t>
      </w:r>
      <w:r>
        <w:rPr>
          <w:rFonts w:ascii="Times New Roman" w:hAnsi="Times New Roman" w:cs="Times New Roman"/>
          <w:sz w:val="24"/>
          <w:szCs w:val="24"/>
        </w:rPr>
        <w:t>обою завданнями та повноваження</w:t>
      </w:r>
      <w:r w:rsidRPr="00DB223E">
        <w:rPr>
          <w:rFonts w:ascii="Times New Roman" w:hAnsi="Times New Roman" w:cs="Times New Roman"/>
          <w:sz w:val="24"/>
          <w:szCs w:val="24"/>
        </w:rPr>
        <w:t>ми, але без взаємопідпорядкування. При цьому кожен працівник за власною ініціативою інформує своїх колег та зацікавлених праці</w:t>
      </w:r>
      <w:r>
        <w:rPr>
          <w:rFonts w:ascii="Times New Roman" w:hAnsi="Times New Roman" w:cs="Times New Roman"/>
          <w:sz w:val="24"/>
          <w:szCs w:val="24"/>
        </w:rPr>
        <w:t>вників підприємства про всі зав</w:t>
      </w:r>
      <w:r w:rsidRPr="00DB223E">
        <w:rPr>
          <w:rFonts w:ascii="Times New Roman" w:hAnsi="Times New Roman" w:cs="Times New Roman"/>
          <w:sz w:val="24"/>
          <w:szCs w:val="24"/>
        </w:rPr>
        <w:t>дання, що виконуються на його ділянці роботи. Така модель базується в ос</w:t>
      </w:r>
      <w:r>
        <w:rPr>
          <w:rFonts w:ascii="Times New Roman" w:hAnsi="Times New Roman" w:cs="Times New Roman"/>
          <w:sz w:val="24"/>
          <w:szCs w:val="24"/>
        </w:rPr>
        <w:t>новному на горизонтальній інфор</w:t>
      </w:r>
      <w:r w:rsidRPr="00DB223E">
        <w:rPr>
          <w:rFonts w:ascii="Times New Roman" w:hAnsi="Times New Roman" w:cs="Times New Roman"/>
          <w:sz w:val="24"/>
          <w:szCs w:val="24"/>
        </w:rPr>
        <w:t>мації.</w:t>
      </w:r>
    </w:p>
    <w:p w:rsidR="008B7107" w:rsidRPr="00DB223E" w:rsidRDefault="008B7107" w:rsidP="008B7107">
      <w:pPr>
        <w:spacing w:after="0" w:line="240" w:lineRule="auto"/>
        <w:ind w:firstLine="284"/>
        <w:jc w:val="both"/>
        <w:rPr>
          <w:rFonts w:ascii="Times New Roman" w:hAnsi="Times New Roman" w:cs="Times New Roman"/>
          <w:b/>
          <w:sz w:val="24"/>
          <w:szCs w:val="24"/>
        </w:rPr>
      </w:pPr>
      <w:r w:rsidRPr="00DB223E">
        <w:rPr>
          <w:rFonts w:ascii="Times New Roman" w:hAnsi="Times New Roman" w:cs="Times New Roman"/>
          <w:b/>
          <w:sz w:val="24"/>
          <w:szCs w:val="24"/>
        </w:rPr>
        <w:t>«Модель Гарцбурга» відіграє важливу мотиваційну роль, яка знаходить свій вияв у таких аспектах:</w:t>
      </w:r>
    </w:p>
    <w:p w:rsidR="008B7107" w:rsidRPr="00DB223E" w:rsidRDefault="008B7107" w:rsidP="008B7107">
      <w:pPr>
        <w:spacing w:after="0" w:line="240" w:lineRule="auto"/>
        <w:ind w:firstLine="284"/>
        <w:jc w:val="both"/>
        <w:rPr>
          <w:rFonts w:ascii="Times New Roman" w:hAnsi="Times New Roman" w:cs="Times New Roman"/>
          <w:sz w:val="24"/>
          <w:szCs w:val="24"/>
        </w:rPr>
      </w:pPr>
      <w:r w:rsidRPr="00DB223E">
        <w:rPr>
          <w:rFonts w:ascii="Times New Roman" w:hAnsi="Times New Roman" w:cs="Times New Roman"/>
          <w:sz w:val="24"/>
          <w:szCs w:val="24"/>
        </w:rPr>
        <w:t>1. Можливість само</w:t>
      </w:r>
      <w:r>
        <w:rPr>
          <w:rFonts w:ascii="Times New Roman" w:hAnsi="Times New Roman" w:cs="Times New Roman"/>
          <w:sz w:val="24"/>
          <w:szCs w:val="24"/>
        </w:rPr>
        <w:t>реалізації та забезпечення само</w:t>
      </w:r>
      <w:r w:rsidRPr="00DB223E">
        <w:rPr>
          <w:rFonts w:ascii="Times New Roman" w:hAnsi="Times New Roman" w:cs="Times New Roman"/>
          <w:sz w:val="24"/>
          <w:szCs w:val="24"/>
        </w:rPr>
        <w:t>стійності працівників на певних робочих місцях під час виконання конкретних робіт.</w:t>
      </w:r>
    </w:p>
    <w:p w:rsidR="008B7107" w:rsidRPr="00DB223E" w:rsidRDefault="008B7107" w:rsidP="008B7107">
      <w:pPr>
        <w:spacing w:after="0" w:line="240" w:lineRule="auto"/>
        <w:ind w:firstLine="284"/>
        <w:jc w:val="both"/>
        <w:rPr>
          <w:rFonts w:ascii="Times New Roman" w:hAnsi="Times New Roman" w:cs="Times New Roman"/>
          <w:sz w:val="24"/>
          <w:szCs w:val="24"/>
        </w:rPr>
      </w:pPr>
      <w:r w:rsidRPr="00DB223E">
        <w:rPr>
          <w:rFonts w:ascii="Times New Roman" w:hAnsi="Times New Roman" w:cs="Times New Roman"/>
          <w:sz w:val="24"/>
          <w:szCs w:val="24"/>
        </w:rPr>
        <w:t>2. Оцінювання індиві</w:t>
      </w:r>
      <w:r>
        <w:rPr>
          <w:rFonts w:ascii="Times New Roman" w:hAnsi="Times New Roman" w:cs="Times New Roman"/>
          <w:sz w:val="24"/>
          <w:szCs w:val="24"/>
        </w:rPr>
        <w:t>дуального внеску кожного праців</w:t>
      </w:r>
      <w:r w:rsidRPr="00DB223E">
        <w:rPr>
          <w:rFonts w:ascii="Times New Roman" w:hAnsi="Times New Roman" w:cs="Times New Roman"/>
          <w:sz w:val="24"/>
          <w:szCs w:val="24"/>
        </w:rPr>
        <w:t>ника (чим кращі результати працівника, тим більші його шанси на просування, отримання фінансової винагороди).</w:t>
      </w:r>
    </w:p>
    <w:p w:rsidR="008B7107" w:rsidRPr="00DB223E" w:rsidRDefault="008B7107" w:rsidP="008B7107">
      <w:pPr>
        <w:spacing w:after="0" w:line="240" w:lineRule="auto"/>
        <w:ind w:firstLine="284"/>
        <w:jc w:val="both"/>
        <w:rPr>
          <w:rFonts w:ascii="Times New Roman" w:hAnsi="Times New Roman" w:cs="Times New Roman"/>
          <w:sz w:val="24"/>
          <w:szCs w:val="24"/>
        </w:rPr>
      </w:pPr>
      <w:r w:rsidRPr="00DB223E">
        <w:rPr>
          <w:rFonts w:ascii="Times New Roman" w:hAnsi="Times New Roman" w:cs="Times New Roman"/>
          <w:sz w:val="24"/>
          <w:szCs w:val="24"/>
        </w:rPr>
        <w:t>3. Свобода у прийнятті рішень відповідно до наданих повноважень.</w:t>
      </w:r>
    </w:p>
    <w:p w:rsidR="008B7107" w:rsidRPr="00DB223E" w:rsidRDefault="008B7107" w:rsidP="008B7107">
      <w:pPr>
        <w:spacing w:after="0" w:line="240" w:lineRule="auto"/>
        <w:ind w:firstLine="284"/>
        <w:jc w:val="both"/>
        <w:rPr>
          <w:rFonts w:ascii="Times New Roman" w:hAnsi="Times New Roman" w:cs="Times New Roman"/>
          <w:sz w:val="24"/>
          <w:szCs w:val="24"/>
        </w:rPr>
      </w:pPr>
      <w:r w:rsidRPr="00DB223E">
        <w:rPr>
          <w:rFonts w:ascii="Times New Roman" w:hAnsi="Times New Roman" w:cs="Times New Roman"/>
          <w:sz w:val="24"/>
          <w:szCs w:val="24"/>
        </w:rPr>
        <w:t>4. Можливості творчого розвитку.</w:t>
      </w:r>
    </w:p>
    <w:p w:rsidR="008B7107" w:rsidRPr="00DB223E" w:rsidRDefault="008B7107" w:rsidP="008B7107">
      <w:pPr>
        <w:spacing w:after="0" w:line="240" w:lineRule="auto"/>
        <w:ind w:firstLine="284"/>
        <w:jc w:val="both"/>
        <w:rPr>
          <w:rFonts w:ascii="Times New Roman" w:hAnsi="Times New Roman" w:cs="Times New Roman"/>
          <w:sz w:val="24"/>
          <w:szCs w:val="24"/>
        </w:rPr>
      </w:pPr>
      <w:r w:rsidRPr="00DB223E">
        <w:rPr>
          <w:rFonts w:ascii="Times New Roman" w:hAnsi="Times New Roman" w:cs="Times New Roman"/>
          <w:sz w:val="24"/>
          <w:szCs w:val="24"/>
        </w:rPr>
        <w:t>5. Застосування ко</w:t>
      </w:r>
      <w:r>
        <w:rPr>
          <w:rFonts w:ascii="Times New Roman" w:hAnsi="Times New Roman" w:cs="Times New Roman"/>
          <w:sz w:val="24"/>
          <w:szCs w:val="24"/>
        </w:rPr>
        <w:t>нсультаційного механізму, завдя</w:t>
      </w:r>
      <w:r w:rsidRPr="00DB223E">
        <w:rPr>
          <w:rFonts w:ascii="Times New Roman" w:hAnsi="Times New Roman" w:cs="Times New Roman"/>
          <w:sz w:val="24"/>
          <w:szCs w:val="24"/>
        </w:rPr>
        <w:t>ки якому працівники беруть участь у прийнятті рішень, що дає їм змогу виявити власні знання, досвід, навички і на цій основі підвищує самооцінку та самоповагу.</w:t>
      </w:r>
    </w:p>
    <w:p w:rsidR="008B7107" w:rsidRPr="00DB223E" w:rsidRDefault="008B7107" w:rsidP="008B7107">
      <w:pPr>
        <w:spacing w:after="0" w:line="240" w:lineRule="auto"/>
        <w:ind w:firstLine="284"/>
        <w:jc w:val="both"/>
        <w:rPr>
          <w:rFonts w:ascii="Times New Roman" w:hAnsi="Times New Roman" w:cs="Times New Roman"/>
          <w:sz w:val="24"/>
          <w:szCs w:val="24"/>
        </w:rPr>
      </w:pPr>
      <w:r w:rsidRPr="00DB223E">
        <w:rPr>
          <w:rFonts w:ascii="Times New Roman" w:hAnsi="Times New Roman" w:cs="Times New Roman"/>
          <w:sz w:val="24"/>
          <w:szCs w:val="24"/>
        </w:rPr>
        <w:t>6. Застосування колегіального співробітництва, що задовольняє потреби працівни</w:t>
      </w:r>
      <w:r>
        <w:rPr>
          <w:rFonts w:ascii="Times New Roman" w:hAnsi="Times New Roman" w:cs="Times New Roman"/>
          <w:sz w:val="24"/>
          <w:szCs w:val="24"/>
        </w:rPr>
        <w:t>ків у повазі, спілкуванні, взає</w:t>
      </w:r>
      <w:r w:rsidRPr="00DB223E">
        <w:rPr>
          <w:rFonts w:ascii="Times New Roman" w:hAnsi="Times New Roman" w:cs="Times New Roman"/>
          <w:sz w:val="24"/>
          <w:szCs w:val="24"/>
        </w:rPr>
        <w:t>модопомозі та причетності тощо.</w:t>
      </w:r>
    </w:p>
    <w:p w:rsidR="008B7107" w:rsidRDefault="008B7107" w:rsidP="008B7107">
      <w:pPr>
        <w:spacing w:after="0" w:line="240" w:lineRule="auto"/>
        <w:ind w:firstLine="284"/>
        <w:jc w:val="both"/>
        <w:textAlignment w:val="top"/>
        <w:rPr>
          <w:rFonts w:ascii="Times New Roman" w:hAnsi="Times New Roman" w:cs="Times New Roman"/>
          <w:sz w:val="24"/>
          <w:szCs w:val="24"/>
          <w:lang w:val="uk-UA"/>
        </w:rPr>
      </w:pPr>
      <w:r w:rsidRPr="00DB223E">
        <w:rPr>
          <w:rFonts w:ascii="Times New Roman" w:hAnsi="Times New Roman" w:cs="Times New Roman"/>
          <w:sz w:val="24"/>
          <w:szCs w:val="24"/>
        </w:rPr>
        <w:t>За основу контро</w:t>
      </w:r>
      <w:r>
        <w:rPr>
          <w:rFonts w:ascii="Times New Roman" w:hAnsi="Times New Roman" w:cs="Times New Roman"/>
          <w:sz w:val="24"/>
          <w:szCs w:val="24"/>
        </w:rPr>
        <w:t>лювання більшість німецьких під</w:t>
      </w:r>
      <w:r w:rsidRPr="00DB223E">
        <w:rPr>
          <w:rFonts w:ascii="Times New Roman" w:hAnsi="Times New Roman" w:cs="Times New Roman"/>
          <w:sz w:val="24"/>
          <w:szCs w:val="24"/>
        </w:rPr>
        <w:t xml:space="preserve">приємств взяла </w:t>
      </w:r>
      <w:r w:rsidRPr="0059312B">
        <w:rPr>
          <w:rFonts w:ascii="Times New Roman" w:hAnsi="Times New Roman" w:cs="Times New Roman"/>
          <w:b/>
          <w:sz w:val="24"/>
          <w:szCs w:val="24"/>
        </w:rPr>
        <w:t>систему критеріїв трудової ефективності</w:t>
      </w:r>
      <w:r w:rsidRPr="00DB223E">
        <w:rPr>
          <w:rFonts w:ascii="Times New Roman" w:hAnsi="Times New Roman" w:cs="Times New Roman"/>
          <w:sz w:val="24"/>
          <w:szCs w:val="24"/>
        </w:rPr>
        <w:t>, до яких належать:</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здатність до адаптацій та освоєння нового;</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кількість, якість, інтенсивність та складність роботи;</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ритмічність, своєчасність і темп роботи;</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дотримання установлених норм, стандартів, інструкцій, правил;</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оволодіння управлінськими навиками;</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дисциплінованість та наполегливість;</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рівень підготовки до самостійної роботи;</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кваліфікація та професійна придатність;</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ініціативність, активність та енергійність;</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схильність до контактів;</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дотримання порядку на робочому місці;</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володіння іноземними мовами;</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відповідальність;</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вміння вести переговори;</w:t>
      </w:r>
    </w:p>
    <w:p w:rsidR="008B7107" w:rsidRPr="0059312B" w:rsidRDefault="008B7107" w:rsidP="008B7107">
      <w:pPr>
        <w:pStyle w:val="a3"/>
        <w:numPr>
          <w:ilvl w:val="0"/>
          <w:numId w:val="67"/>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манера поведінки з підлеглими, колегами, керівниками, клієнтами тощо.</w:t>
      </w:r>
    </w:p>
    <w:p w:rsidR="008B7107" w:rsidRPr="0059312B" w:rsidRDefault="008B7107" w:rsidP="008B7107">
      <w:pPr>
        <w:spacing w:after="0" w:line="240" w:lineRule="auto"/>
        <w:ind w:firstLine="284"/>
        <w:jc w:val="both"/>
        <w:textAlignment w:val="top"/>
        <w:rPr>
          <w:rFonts w:ascii="Times New Roman" w:hAnsi="Times New Roman" w:cs="Times New Roman"/>
          <w:b/>
          <w:sz w:val="24"/>
          <w:szCs w:val="24"/>
        </w:rPr>
      </w:pPr>
      <w:r w:rsidRPr="0059312B">
        <w:rPr>
          <w:rFonts w:ascii="Times New Roman" w:hAnsi="Times New Roman" w:cs="Times New Roman"/>
          <w:b/>
          <w:sz w:val="24"/>
          <w:szCs w:val="24"/>
        </w:rPr>
        <w:t xml:space="preserve">Контролювання </w:t>
      </w:r>
      <w:r>
        <w:rPr>
          <w:rFonts w:ascii="Times New Roman" w:hAnsi="Times New Roman" w:cs="Times New Roman"/>
          <w:b/>
          <w:sz w:val="24"/>
          <w:szCs w:val="24"/>
        </w:rPr>
        <w:t>на німецьких підприємствах охоп</w:t>
      </w:r>
      <w:r w:rsidRPr="0059312B">
        <w:rPr>
          <w:rFonts w:ascii="Times New Roman" w:hAnsi="Times New Roman" w:cs="Times New Roman"/>
          <w:b/>
          <w:sz w:val="24"/>
          <w:szCs w:val="24"/>
        </w:rPr>
        <w:t>лює такі етапи:</w:t>
      </w:r>
    </w:p>
    <w:p w:rsidR="008B7107" w:rsidRPr="0059312B" w:rsidRDefault="008B7107" w:rsidP="008B7107">
      <w:pPr>
        <w:spacing w:after="0" w:line="240" w:lineRule="auto"/>
        <w:ind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1. Оцінювання й анал</w:t>
      </w:r>
      <w:r>
        <w:rPr>
          <w:rFonts w:ascii="Times New Roman" w:hAnsi="Times New Roman" w:cs="Times New Roman"/>
          <w:sz w:val="24"/>
          <w:szCs w:val="24"/>
        </w:rPr>
        <w:t>із ситуації, проблем, умов, чин</w:t>
      </w:r>
      <w:r w:rsidRPr="0059312B">
        <w:rPr>
          <w:rFonts w:ascii="Times New Roman" w:hAnsi="Times New Roman" w:cs="Times New Roman"/>
          <w:sz w:val="24"/>
          <w:szCs w:val="24"/>
        </w:rPr>
        <w:t>ників.</w:t>
      </w:r>
    </w:p>
    <w:p w:rsidR="008B7107" w:rsidRPr="0059312B" w:rsidRDefault="008B7107" w:rsidP="008B7107">
      <w:pPr>
        <w:spacing w:after="0" w:line="240" w:lineRule="auto"/>
        <w:ind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2. Порівняння реальн</w:t>
      </w:r>
      <w:r>
        <w:rPr>
          <w:rFonts w:ascii="Times New Roman" w:hAnsi="Times New Roman" w:cs="Times New Roman"/>
          <w:sz w:val="24"/>
          <w:szCs w:val="24"/>
        </w:rPr>
        <w:t>ого та бажаного стану речей, ви</w:t>
      </w:r>
      <w:r w:rsidRPr="0059312B">
        <w:rPr>
          <w:rFonts w:ascii="Times New Roman" w:hAnsi="Times New Roman" w:cs="Times New Roman"/>
          <w:sz w:val="24"/>
          <w:szCs w:val="24"/>
        </w:rPr>
        <w:t>явлення відхилень, недоліків, збоїв.</w:t>
      </w:r>
    </w:p>
    <w:p w:rsidR="008B7107" w:rsidRPr="0059312B" w:rsidRDefault="008B7107" w:rsidP="008B7107">
      <w:pPr>
        <w:spacing w:after="0" w:line="240" w:lineRule="auto"/>
        <w:ind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lastRenderedPageBreak/>
        <w:t>3. Встановлення ст</w:t>
      </w:r>
      <w:r>
        <w:rPr>
          <w:rFonts w:ascii="Times New Roman" w:hAnsi="Times New Roman" w:cs="Times New Roman"/>
          <w:sz w:val="24"/>
          <w:szCs w:val="24"/>
        </w:rPr>
        <w:t>андартів і норм для сфери управ</w:t>
      </w:r>
      <w:r w:rsidRPr="0059312B">
        <w:rPr>
          <w:rFonts w:ascii="Times New Roman" w:hAnsi="Times New Roman" w:cs="Times New Roman"/>
          <w:sz w:val="24"/>
          <w:szCs w:val="24"/>
        </w:rPr>
        <w:t>ління.</w:t>
      </w:r>
    </w:p>
    <w:p w:rsidR="008B7107" w:rsidRPr="0059312B" w:rsidRDefault="008B7107" w:rsidP="008B7107">
      <w:pPr>
        <w:spacing w:after="0" w:line="240" w:lineRule="auto"/>
        <w:ind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4. Урахування пояснень працівника щодо ситуації, яка склалась, його мотивів поведінки, дій тощо.</w:t>
      </w:r>
    </w:p>
    <w:p w:rsidR="008B7107" w:rsidRPr="0059312B" w:rsidRDefault="008B7107" w:rsidP="008B7107">
      <w:pPr>
        <w:spacing w:after="0" w:line="240" w:lineRule="auto"/>
        <w:ind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За «моделлю Гарцбу</w:t>
      </w:r>
      <w:r>
        <w:rPr>
          <w:rFonts w:ascii="Times New Roman" w:hAnsi="Times New Roman" w:cs="Times New Roman"/>
          <w:sz w:val="24"/>
          <w:szCs w:val="24"/>
        </w:rPr>
        <w:t>рга» ієрархічна структура управ</w:t>
      </w:r>
      <w:r w:rsidRPr="0059312B">
        <w:rPr>
          <w:rFonts w:ascii="Times New Roman" w:hAnsi="Times New Roman" w:cs="Times New Roman"/>
          <w:sz w:val="24"/>
          <w:szCs w:val="24"/>
        </w:rPr>
        <w:t>ління організацією не дає можливості проконтролювати всіх працівників. Тому, як правило, увага акцентується на здійсненні вибіркового неочікуваного контролю та контролю роботи бе</w:t>
      </w:r>
      <w:r>
        <w:rPr>
          <w:rFonts w:ascii="Times New Roman" w:hAnsi="Times New Roman" w:cs="Times New Roman"/>
          <w:sz w:val="24"/>
          <w:szCs w:val="24"/>
        </w:rPr>
        <w:t xml:space="preserve">зпосередніх підлеглих. </w:t>
      </w:r>
      <w:r w:rsidRPr="0059312B">
        <w:rPr>
          <w:rFonts w:ascii="Times New Roman" w:hAnsi="Times New Roman" w:cs="Times New Roman"/>
          <w:b/>
          <w:sz w:val="24"/>
          <w:szCs w:val="24"/>
        </w:rPr>
        <w:t>Контролювання є функцією менеджменту, яка не підлягає делегуванню.</w:t>
      </w:r>
      <w:r w:rsidRPr="0059312B">
        <w:rPr>
          <w:rFonts w:ascii="Times New Roman" w:hAnsi="Times New Roman" w:cs="Times New Roman"/>
          <w:sz w:val="24"/>
          <w:szCs w:val="24"/>
        </w:rPr>
        <w:t xml:space="preserve"> Завдання контро</w:t>
      </w:r>
      <w:r>
        <w:rPr>
          <w:rFonts w:ascii="Times New Roman" w:hAnsi="Times New Roman" w:cs="Times New Roman"/>
          <w:sz w:val="24"/>
          <w:szCs w:val="24"/>
        </w:rPr>
        <w:t>лю полягає в оцінюванні дій під</w:t>
      </w:r>
      <w:r w:rsidRPr="0059312B">
        <w:rPr>
          <w:rFonts w:ascii="Times New Roman" w:hAnsi="Times New Roman" w:cs="Times New Roman"/>
          <w:sz w:val="24"/>
          <w:szCs w:val="24"/>
        </w:rPr>
        <w:t xml:space="preserve">леглих у конкретних ситуаціях на засадах принципів справедливості, відкритості та об'єктивності, а </w:t>
      </w:r>
      <w:r>
        <w:rPr>
          <w:rFonts w:ascii="Times New Roman" w:hAnsi="Times New Roman" w:cs="Times New Roman"/>
          <w:sz w:val="24"/>
          <w:szCs w:val="24"/>
        </w:rPr>
        <w:t>не у ви</w:t>
      </w:r>
      <w:r w:rsidRPr="0059312B">
        <w:rPr>
          <w:rFonts w:ascii="Times New Roman" w:hAnsi="Times New Roman" w:cs="Times New Roman"/>
          <w:sz w:val="24"/>
          <w:szCs w:val="24"/>
        </w:rPr>
        <w:t>явленні помилок. За та</w:t>
      </w:r>
      <w:r>
        <w:rPr>
          <w:rFonts w:ascii="Times New Roman" w:hAnsi="Times New Roman" w:cs="Times New Roman"/>
          <w:sz w:val="24"/>
          <w:szCs w:val="24"/>
        </w:rPr>
        <w:t>ких умов контроль допомагає пра</w:t>
      </w:r>
      <w:r w:rsidRPr="0059312B">
        <w:rPr>
          <w:rFonts w:ascii="Times New Roman" w:hAnsi="Times New Roman" w:cs="Times New Roman"/>
          <w:sz w:val="24"/>
          <w:szCs w:val="24"/>
        </w:rPr>
        <w:t>цівнику зорієнтуватись у певній ситуації та вирішити свої проблеми. Однак багато керівників не виконують своїх контрольних функцій, що спричинено їх боязню сперечатися з підлеглими, виявити свою</w:t>
      </w:r>
      <w:r>
        <w:rPr>
          <w:rFonts w:ascii="Times New Roman" w:hAnsi="Times New Roman" w:cs="Times New Roman"/>
          <w:sz w:val="24"/>
          <w:szCs w:val="24"/>
        </w:rPr>
        <w:t xml:space="preserve"> некомпетент</w:t>
      </w:r>
      <w:r w:rsidRPr="0059312B">
        <w:rPr>
          <w:rFonts w:ascii="Times New Roman" w:hAnsi="Times New Roman" w:cs="Times New Roman"/>
          <w:sz w:val="24"/>
          <w:szCs w:val="24"/>
        </w:rPr>
        <w:t>ність з окремих питан</w:t>
      </w:r>
      <w:r>
        <w:rPr>
          <w:rFonts w:ascii="Times New Roman" w:hAnsi="Times New Roman" w:cs="Times New Roman"/>
          <w:sz w:val="24"/>
          <w:szCs w:val="24"/>
        </w:rPr>
        <w:t>ь, стати непопулярним серед під</w:t>
      </w:r>
      <w:r w:rsidRPr="0059312B">
        <w:rPr>
          <w:rFonts w:ascii="Times New Roman" w:hAnsi="Times New Roman" w:cs="Times New Roman"/>
          <w:sz w:val="24"/>
          <w:szCs w:val="24"/>
        </w:rPr>
        <w:t>леглих, невпевненістю</w:t>
      </w:r>
      <w:r>
        <w:rPr>
          <w:rFonts w:ascii="Times New Roman" w:hAnsi="Times New Roman" w:cs="Times New Roman"/>
          <w:sz w:val="24"/>
          <w:szCs w:val="24"/>
        </w:rPr>
        <w:t xml:space="preserve"> у собі, невмінням лаконічно ви</w:t>
      </w:r>
      <w:r w:rsidRPr="0059312B">
        <w:rPr>
          <w:rFonts w:ascii="Times New Roman" w:hAnsi="Times New Roman" w:cs="Times New Roman"/>
          <w:sz w:val="24"/>
          <w:szCs w:val="24"/>
        </w:rPr>
        <w:t>словлювати думки й з</w:t>
      </w:r>
      <w:r>
        <w:rPr>
          <w:rFonts w:ascii="Times New Roman" w:hAnsi="Times New Roman" w:cs="Times New Roman"/>
          <w:sz w:val="24"/>
          <w:szCs w:val="24"/>
        </w:rPr>
        <w:t>ауваження, відсутністю знань що</w:t>
      </w:r>
      <w:r w:rsidRPr="0059312B">
        <w:rPr>
          <w:rFonts w:ascii="Times New Roman" w:hAnsi="Times New Roman" w:cs="Times New Roman"/>
          <w:sz w:val="24"/>
          <w:szCs w:val="24"/>
        </w:rPr>
        <w:t>до технології контролювання, низькою професійністю, а також завантаженістю різноманіт</w:t>
      </w:r>
      <w:r>
        <w:rPr>
          <w:rFonts w:ascii="Times New Roman" w:hAnsi="Times New Roman" w:cs="Times New Roman"/>
          <w:sz w:val="24"/>
          <w:szCs w:val="24"/>
        </w:rPr>
        <w:t>ними поточними спра</w:t>
      </w:r>
      <w:r w:rsidRPr="0059312B">
        <w:rPr>
          <w:rFonts w:ascii="Times New Roman" w:hAnsi="Times New Roman" w:cs="Times New Roman"/>
          <w:sz w:val="24"/>
          <w:szCs w:val="24"/>
        </w:rPr>
        <w:t>вами.</w:t>
      </w:r>
    </w:p>
    <w:p w:rsidR="008B7107" w:rsidRPr="0059312B" w:rsidRDefault="008B7107" w:rsidP="008B7107">
      <w:pPr>
        <w:spacing w:after="0" w:line="240" w:lineRule="auto"/>
        <w:ind w:firstLine="284"/>
        <w:jc w:val="both"/>
        <w:textAlignment w:val="top"/>
        <w:rPr>
          <w:rFonts w:ascii="Times New Roman" w:hAnsi="Times New Roman" w:cs="Times New Roman"/>
          <w:b/>
          <w:sz w:val="24"/>
          <w:szCs w:val="24"/>
        </w:rPr>
      </w:pPr>
      <w:r w:rsidRPr="0059312B">
        <w:rPr>
          <w:rFonts w:ascii="Times New Roman" w:hAnsi="Times New Roman" w:cs="Times New Roman"/>
          <w:b/>
          <w:sz w:val="24"/>
          <w:szCs w:val="24"/>
        </w:rPr>
        <w:t>Оскільки «модель Гарцбурга» базується на делегуванні повноважень і чіткому функціональному розподілі, особливе значення в ній відіграють такі методи мене</w:t>
      </w:r>
      <w:r w:rsidRPr="0059312B">
        <w:rPr>
          <w:rFonts w:ascii="Times New Roman" w:hAnsi="Times New Roman" w:cs="Times New Roman"/>
          <w:b/>
          <w:sz w:val="24"/>
          <w:szCs w:val="24"/>
          <w:lang w:val="uk-UA"/>
        </w:rPr>
        <w:t>д</w:t>
      </w:r>
      <w:r w:rsidRPr="0059312B">
        <w:rPr>
          <w:rFonts w:ascii="Times New Roman" w:hAnsi="Times New Roman" w:cs="Times New Roman"/>
          <w:b/>
          <w:sz w:val="24"/>
          <w:szCs w:val="24"/>
        </w:rPr>
        <w:t>жменту:</w:t>
      </w:r>
    </w:p>
    <w:p w:rsidR="008B7107" w:rsidRPr="0059312B" w:rsidRDefault="008B7107" w:rsidP="008B7107">
      <w:pPr>
        <w:pStyle w:val="a3"/>
        <w:numPr>
          <w:ilvl w:val="0"/>
          <w:numId w:val="68"/>
        </w:numPr>
        <w:tabs>
          <w:tab w:val="left" w:pos="284"/>
        </w:tabs>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посадові інструкції та положення;</w:t>
      </w:r>
    </w:p>
    <w:p w:rsidR="008B7107" w:rsidRPr="0059312B" w:rsidRDefault="008B7107" w:rsidP="008B7107">
      <w:pPr>
        <w:pStyle w:val="a3"/>
        <w:numPr>
          <w:ilvl w:val="0"/>
          <w:numId w:val="68"/>
        </w:numPr>
        <w:tabs>
          <w:tab w:val="left" w:pos="284"/>
        </w:tabs>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регламенти управління.</w:t>
      </w:r>
    </w:p>
    <w:p w:rsidR="008B7107" w:rsidRPr="0059312B" w:rsidRDefault="008B7107" w:rsidP="008B7107">
      <w:pPr>
        <w:spacing w:after="0" w:line="240" w:lineRule="auto"/>
        <w:ind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Стандарти і механізми делегування відповідальності та консультування передбачають створення умов для конструктивного спілкування й можливостей вільного висловлення крити</w:t>
      </w:r>
      <w:r>
        <w:rPr>
          <w:rFonts w:ascii="Times New Roman" w:hAnsi="Times New Roman" w:cs="Times New Roman"/>
          <w:sz w:val="24"/>
          <w:szCs w:val="24"/>
        </w:rPr>
        <w:t>чних зауважень. При цьому важли</w:t>
      </w:r>
      <w:r w:rsidRPr="0059312B">
        <w:rPr>
          <w:rFonts w:ascii="Times New Roman" w:hAnsi="Times New Roman" w:cs="Times New Roman"/>
          <w:sz w:val="24"/>
          <w:szCs w:val="24"/>
        </w:rPr>
        <w:t>вими елементами механі</w:t>
      </w:r>
      <w:r>
        <w:rPr>
          <w:rFonts w:ascii="Times New Roman" w:hAnsi="Times New Roman" w:cs="Times New Roman"/>
          <w:sz w:val="24"/>
          <w:szCs w:val="24"/>
        </w:rPr>
        <w:t>зму колегіального співробітницт</w:t>
      </w:r>
      <w:r w:rsidRPr="0059312B">
        <w:rPr>
          <w:rFonts w:ascii="Times New Roman" w:hAnsi="Times New Roman" w:cs="Times New Roman"/>
          <w:sz w:val="24"/>
          <w:szCs w:val="24"/>
        </w:rPr>
        <w:t>ва є горизонтальна інформація, обопільне інформування, можливість попросити т</w:t>
      </w:r>
      <w:r>
        <w:rPr>
          <w:rFonts w:ascii="Times New Roman" w:hAnsi="Times New Roman" w:cs="Times New Roman"/>
          <w:sz w:val="24"/>
          <w:szCs w:val="24"/>
        </w:rPr>
        <w:t>а дати пораду, а також самокоор</w:t>
      </w:r>
      <w:r w:rsidRPr="0059312B">
        <w:rPr>
          <w:rFonts w:ascii="Times New Roman" w:hAnsi="Times New Roman" w:cs="Times New Roman"/>
          <w:sz w:val="24"/>
          <w:szCs w:val="24"/>
        </w:rPr>
        <w:t>динація. Горизонтальна інформація сприяє швидкому ознайомленню посадових осіб з необхідними даними для запобігання дублюванн</w:t>
      </w:r>
      <w:r>
        <w:rPr>
          <w:rFonts w:ascii="Times New Roman" w:hAnsi="Times New Roman" w:cs="Times New Roman"/>
          <w:sz w:val="24"/>
          <w:szCs w:val="24"/>
        </w:rPr>
        <w:t>ю функцій на різних ділянках ро</w:t>
      </w:r>
      <w:r w:rsidRPr="0059312B">
        <w:rPr>
          <w:rFonts w:ascii="Times New Roman" w:hAnsi="Times New Roman" w:cs="Times New Roman"/>
          <w:sz w:val="24"/>
          <w:szCs w:val="24"/>
        </w:rPr>
        <w:t>біт та забезпечення ко</w:t>
      </w:r>
      <w:r>
        <w:rPr>
          <w:rFonts w:ascii="Times New Roman" w:hAnsi="Times New Roman" w:cs="Times New Roman"/>
          <w:sz w:val="24"/>
          <w:szCs w:val="24"/>
        </w:rPr>
        <w:t>ординації в різних сферах діяль</w:t>
      </w:r>
      <w:r w:rsidRPr="0059312B">
        <w:rPr>
          <w:rFonts w:ascii="Times New Roman" w:hAnsi="Times New Roman" w:cs="Times New Roman"/>
          <w:sz w:val="24"/>
          <w:szCs w:val="24"/>
        </w:rPr>
        <w:t>ності підприємства. Стосується вона лише тих процесів у межах посадових повноважень однієї особи, з якими повинна ознайомитись інша посадова особа для вико¬нання її безпосередніх функцій.</w:t>
      </w:r>
    </w:p>
    <w:p w:rsidR="008B7107" w:rsidRPr="0059312B" w:rsidRDefault="008B7107" w:rsidP="008B7107">
      <w:pPr>
        <w:spacing w:after="0" w:line="240" w:lineRule="auto"/>
        <w:ind w:firstLine="284"/>
        <w:jc w:val="both"/>
        <w:textAlignment w:val="top"/>
        <w:rPr>
          <w:rFonts w:ascii="Times New Roman" w:hAnsi="Times New Roman" w:cs="Times New Roman"/>
          <w:sz w:val="24"/>
          <w:szCs w:val="24"/>
        </w:rPr>
      </w:pPr>
      <w:r w:rsidRPr="0059312B">
        <w:rPr>
          <w:rFonts w:ascii="Times New Roman" w:hAnsi="Times New Roman" w:cs="Times New Roman"/>
          <w:b/>
          <w:sz w:val="24"/>
          <w:szCs w:val="24"/>
        </w:rPr>
        <w:t>«Модель Гарцбурга» передбачає застосування керівниками демократичного або ліберального стилів керівництва.</w:t>
      </w:r>
      <w:r w:rsidRPr="0059312B">
        <w:rPr>
          <w:rFonts w:ascii="Times New Roman" w:hAnsi="Times New Roman" w:cs="Times New Roman"/>
          <w:sz w:val="24"/>
          <w:szCs w:val="24"/>
        </w:rPr>
        <w:t xml:space="preserve"> Загалом переваги «моделі Гарцбурга» зводяться до таких положень:</w:t>
      </w:r>
    </w:p>
    <w:p w:rsidR="008B7107" w:rsidRPr="0059312B" w:rsidRDefault="008B7107" w:rsidP="008B7107">
      <w:pPr>
        <w:pStyle w:val="a3"/>
        <w:numPr>
          <w:ilvl w:val="0"/>
          <w:numId w:val="69"/>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можливість здійснення самостійних дій та маневрування кожним працівником у межах реалізації принципу делегування повноважень;</w:t>
      </w:r>
    </w:p>
    <w:p w:rsidR="008B7107" w:rsidRPr="0059312B" w:rsidRDefault="008B7107" w:rsidP="008B7107">
      <w:pPr>
        <w:pStyle w:val="a3"/>
        <w:numPr>
          <w:ilvl w:val="0"/>
          <w:numId w:val="69"/>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чітка ідентифікація працівника з місією підприємства;</w:t>
      </w:r>
    </w:p>
    <w:p w:rsidR="008B7107" w:rsidRPr="0059312B" w:rsidRDefault="008B7107" w:rsidP="008B7107">
      <w:pPr>
        <w:pStyle w:val="a3"/>
        <w:numPr>
          <w:ilvl w:val="0"/>
          <w:numId w:val="69"/>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посилення можливостей застосування трудової мобілізації;</w:t>
      </w:r>
    </w:p>
    <w:p w:rsidR="008B7107" w:rsidRPr="0059312B" w:rsidRDefault="008B7107" w:rsidP="008B7107">
      <w:pPr>
        <w:pStyle w:val="a3"/>
        <w:numPr>
          <w:ilvl w:val="0"/>
          <w:numId w:val="69"/>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встановлення атмосфери співробітництва на всіх рівнях підприємства, що зменшує витрати на забезпечення діяльності координації керівників, робітників та інших працівників;</w:t>
      </w:r>
    </w:p>
    <w:p w:rsidR="008B7107" w:rsidRPr="0059312B" w:rsidRDefault="008B7107" w:rsidP="008B7107">
      <w:pPr>
        <w:pStyle w:val="a3"/>
        <w:numPr>
          <w:ilvl w:val="0"/>
          <w:numId w:val="69"/>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наявність чітких положень, правил, інструкцій, що забезпечує коректну поведінку працівників;</w:t>
      </w:r>
    </w:p>
    <w:p w:rsidR="008B7107" w:rsidRPr="0059312B" w:rsidRDefault="008B7107" w:rsidP="008B7107">
      <w:pPr>
        <w:pStyle w:val="a3"/>
        <w:numPr>
          <w:ilvl w:val="0"/>
          <w:numId w:val="69"/>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«прозорість» діяльності організації;</w:t>
      </w:r>
    </w:p>
    <w:p w:rsidR="008B7107" w:rsidRPr="0059312B" w:rsidRDefault="008B7107" w:rsidP="008B7107">
      <w:pPr>
        <w:pStyle w:val="a3"/>
        <w:numPr>
          <w:ilvl w:val="0"/>
          <w:numId w:val="69"/>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можливість контролю за діяльністю кожного працівника;</w:t>
      </w:r>
    </w:p>
    <w:p w:rsidR="008B7107" w:rsidRPr="0059312B" w:rsidRDefault="008B7107" w:rsidP="008B7107">
      <w:pPr>
        <w:pStyle w:val="a3"/>
        <w:numPr>
          <w:ilvl w:val="0"/>
          <w:numId w:val="69"/>
        </w:numPr>
        <w:spacing w:after="0" w:line="240" w:lineRule="auto"/>
        <w:ind w:left="0" w:firstLine="284"/>
        <w:jc w:val="both"/>
        <w:textAlignment w:val="top"/>
        <w:rPr>
          <w:rFonts w:ascii="Times New Roman" w:hAnsi="Times New Roman" w:cs="Times New Roman"/>
          <w:sz w:val="24"/>
          <w:szCs w:val="24"/>
        </w:rPr>
      </w:pPr>
      <w:r w:rsidRPr="0059312B">
        <w:rPr>
          <w:rFonts w:ascii="Times New Roman" w:hAnsi="Times New Roman" w:cs="Times New Roman"/>
          <w:sz w:val="24"/>
          <w:szCs w:val="24"/>
        </w:rPr>
        <w:t>чітке усвідомлення працівниками місії та цілей організації, своїх завдань, сфери компетенції і відповідальності.</w:t>
      </w:r>
    </w:p>
    <w:p w:rsidR="008B7107" w:rsidRPr="0059312B" w:rsidRDefault="008B7107" w:rsidP="008B7107">
      <w:pPr>
        <w:spacing w:after="0" w:line="240" w:lineRule="auto"/>
        <w:ind w:firstLine="284"/>
        <w:jc w:val="both"/>
        <w:textAlignment w:val="top"/>
        <w:rPr>
          <w:rFonts w:ascii="Times New Roman" w:hAnsi="Times New Roman" w:cs="Times New Roman"/>
          <w:sz w:val="24"/>
          <w:szCs w:val="24"/>
          <w:lang w:val="uk-UA"/>
        </w:rPr>
      </w:pPr>
      <w:r w:rsidRPr="0059312B">
        <w:rPr>
          <w:rFonts w:ascii="Times New Roman" w:hAnsi="Times New Roman" w:cs="Times New Roman"/>
          <w:sz w:val="24"/>
          <w:szCs w:val="24"/>
        </w:rPr>
        <w:t>Ця модель ефективна</w:t>
      </w:r>
      <w:r>
        <w:rPr>
          <w:rFonts w:ascii="Times New Roman" w:hAnsi="Times New Roman" w:cs="Times New Roman"/>
          <w:sz w:val="24"/>
          <w:szCs w:val="24"/>
        </w:rPr>
        <w:t xml:space="preserve"> лише в умовах суворої дисциплі</w:t>
      </w:r>
      <w:r w:rsidRPr="0059312B">
        <w:rPr>
          <w:rFonts w:ascii="Times New Roman" w:hAnsi="Times New Roman" w:cs="Times New Roman"/>
          <w:sz w:val="24"/>
          <w:szCs w:val="24"/>
        </w:rPr>
        <w:t>ни, кваліфікації персоналу, виконання структ</w:t>
      </w:r>
      <w:r>
        <w:rPr>
          <w:rFonts w:ascii="Times New Roman" w:hAnsi="Times New Roman" w:cs="Times New Roman"/>
          <w:sz w:val="24"/>
          <w:szCs w:val="24"/>
        </w:rPr>
        <w:t>урованих зав</w:t>
      </w:r>
      <w:r w:rsidRPr="0059312B">
        <w:rPr>
          <w:rFonts w:ascii="Times New Roman" w:hAnsi="Times New Roman" w:cs="Times New Roman"/>
          <w:sz w:val="24"/>
          <w:szCs w:val="24"/>
        </w:rPr>
        <w:t>дань, використання сучасної техніки і технології тощо.</w:t>
      </w:r>
      <w:r w:rsidRPr="0059312B">
        <w:rPr>
          <w:rFonts w:ascii="Times New Roman" w:hAnsi="Times New Roman" w:cs="Times New Roman"/>
          <w:sz w:val="24"/>
          <w:szCs w:val="24"/>
          <w:lang w:val="uk-UA"/>
        </w:rPr>
        <w:t xml:space="preserve"> </w:t>
      </w:r>
    </w:p>
    <w:p w:rsidR="008B7107" w:rsidRPr="0059312B" w:rsidRDefault="008B7107" w:rsidP="008B7107">
      <w:pPr>
        <w:spacing w:after="0" w:line="240" w:lineRule="auto"/>
        <w:jc w:val="both"/>
        <w:textAlignment w:val="top"/>
        <w:rPr>
          <w:rFonts w:ascii="Times New Roman" w:hAnsi="Times New Roman" w:cs="Times New Roman"/>
          <w:sz w:val="24"/>
          <w:szCs w:val="24"/>
          <w:lang w:val="uk-UA"/>
        </w:rPr>
      </w:pPr>
    </w:p>
    <w:p w:rsidR="008B7107" w:rsidRDefault="008B7107" w:rsidP="008B7107">
      <w:pPr>
        <w:spacing w:after="0" w:line="240" w:lineRule="auto"/>
        <w:jc w:val="both"/>
        <w:rPr>
          <w:rFonts w:ascii="Times New Roman" w:hAnsi="Times New Roman"/>
          <w:b/>
          <w:sz w:val="24"/>
          <w:szCs w:val="24"/>
          <w:lang w:val="uk-UA"/>
        </w:rPr>
      </w:pPr>
      <w:r w:rsidRPr="00011B54">
        <w:rPr>
          <w:rFonts w:ascii="Times New Roman" w:hAnsi="Times New Roman"/>
          <w:b/>
          <w:sz w:val="24"/>
          <w:szCs w:val="24"/>
          <w:lang w:val="uk-UA"/>
        </w:rPr>
        <w:t xml:space="preserve">3. </w:t>
      </w:r>
      <w:r w:rsidRPr="00011B54">
        <w:rPr>
          <w:rFonts w:ascii="Times New Roman" w:eastAsia="Calibri" w:hAnsi="Times New Roman" w:cs="Times New Roman"/>
          <w:b/>
          <w:sz w:val="24"/>
          <w:szCs w:val="24"/>
          <w:lang w:val="uk-UA"/>
        </w:rPr>
        <w:t>Міжнародний менеджмент</w:t>
      </w:r>
    </w:p>
    <w:p w:rsidR="008B7107" w:rsidRDefault="008B7107" w:rsidP="008B7107">
      <w:pPr>
        <w:spacing w:after="0" w:line="240" w:lineRule="auto"/>
        <w:jc w:val="both"/>
        <w:rPr>
          <w:rFonts w:ascii="Times New Roman" w:hAnsi="Times New Roman"/>
          <w:b/>
          <w:sz w:val="24"/>
          <w:szCs w:val="24"/>
          <w:lang w:val="uk-UA"/>
        </w:rPr>
      </w:pPr>
    </w:p>
    <w:p w:rsidR="008B7107" w:rsidRPr="00011B54" w:rsidRDefault="008B7107" w:rsidP="008B7107">
      <w:pPr>
        <w:spacing w:after="0" w:line="250" w:lineRule="atLeast"/>
        <w:ind w:firstLine="250"/>
        <w:jc w:val="both"/>
        <w:rPr>
          <w:rFonts w:ascii="Times New Roman" w:eastAsia="Times New Roman" w:hAnsi="Times New Roman" w:cs="Times New Roman"/>
          <w:sz w:val="24"/>
          <w:szCs w:val="24"/>
          <w:lang w:val="uk-UA" w:eastAsia="ru-RU"/>
        </w:rPr>
      </w:pPr>
      <w:r w:rsidRPr="00011B54">
        <w:rPr>
          <w:rFonts w:ascii="Times New Roman" w:eastAsia="Times New Roman" w:hAnsi="Times New Roman" w:cs="Times New Roman"/>
          <w:sz w:val="24"/>
          <w:szCs w:val="24"/>
          <w:lang w:val="uk-UA" w:eastAsia="ru-RU"/>
        </w:rPr>
        <w:t>Середовище, у якому функціонує фірма, що здійснює міжнародні операції, відчуває великий вплив із боку цієї фірми і сама справляє на неї величезний вплив.</w:t>
      </w:r>
      <w:r>
        <w:rPr>
          <w:rFonts w:ascii="Times New Roman" w:eastAsia="Times New Roman" w:hAnsi="Times New Roman" w:cs="Times New Roman"/>
          <w:sz w:val="24"/>
          <w:szCs w:val="24"/>
          <w:lang w:val="uk-UA" w:eastAsia="ru-RU"/>
        </w:rPr>
        <w:t xml:space="preserve"> </w:t>
      </w:r>
      <w:r w:rsidRPr="00011B54">
        <w:rPr>
          <w:rFonts w:ascii="Times New Roman" w:eastAsia="Times New Roman" w:hAnsi="Times New Roman" w:cs="Times New Roman"/>
          <w:b/>
          <w:sz w:val="24"/>
          <w:szCs w:val="24"/>
          <w:lang w:eastAsia="ru-RU"/>
        </w:rPr>
        <w:t>Міжнародний бізнес</w:t>
      </w:r>
      <w:r w:rsidRPr="00011B54">
        <w:rPr>
          <w:rFonts w:ascii="Times New Roman" w:eastAsia="Times New Roman" w:hAnsi="Times New Roman" w:cs="Times New Roman"/>
          <w:sz w:val="24"/>
          <w:szCs w:val="24"/>
          <w:lang w:eastAsia="ru-RU"/>
        </w:rPr>
        <w:t xml:space="preserve"> об'днує організації, що діють практично в будь-якому ціннісному й інституціональному середовищі.</w:t>
      </w:r>
    </w:p>
    <w:p w:rsidR="008B7107" w:rsidRDefault="008B7107" w:rsidP="008B7107">
      <w:pPr>
        <w:spacing w:after="0" w:line="250" w:lineRule="atLeast"/>
        <w:ind w:firstLine="250"/>
        <w:jc w:val="both"/>
        <w:rPr>
          <w:rFonts w:ascii="Times New Roman" w:eastAsia="Times New Roman" w:hAnsi="Times New Roman" w:cs="Times New Roman"/>
          <w:sz w:val="24"/>
          <w:szCs w:val="24"/>
          <w:lang w:val="uk-UA" w:eastAsia="ru-RU"/>
        </w:rPr>
      </w:pPr>
      <w:r w:rsidRPr="00011B54">
        <w:rPr>
          <w:rFonts w:ascii="Times New Roman" w:eastAsia="Times New Roman" w:hAnsi="Times New Roman" w:cs="Times New Roman"/>
          <w:sz w:val="24"/>
          <w:szCs w:val="24"/>
          <w:lang w:eastAsia="ru-RU"/>
        </w:rPr>
        <w:t>Кожна з країн, де ведуть свої операції ТНК, характеризується певними правовими, політичними й економічними структурами, рівнем розвитку і культурних умов. Якщо фірма хоче домогтися успіху, вона повинна старанно вивчати можливі шляхи взаємодії політики корпорації з політикою національних держав і враховувати особливості і рівень розвитку країни партнера.</w:t>
      </w:r>
      <w:r>
        <w:rPr>
          <w:rFonts w:ascii="Times New Roman" w:eastAsia="Times New Roman" w:hAnsi="Times New Roman" w:cs="Times New Roman"/>
          <w:sz w:val="24"/>
          <w:szCs w:val="24"/>
          <w:lang w:val="uk-UA" w:eastAsia="ru-RU"/>
        </w:rPr>
        <w:t xml:space="preserve"> </w:t>
      </w:r>
      <w:r w:rsidRPr="00011B54">
        <w:rPr>
          <w:rFonts w:ascii="Times New Roman" w:eastAsia="Times New Roman" w:hAnsi="Times New Roman" w:cs="Times New Roman"/>
          <w:sz w:val="24"/>
          <w:szCs w:val="24"/>
          <w:lang w:val="uk-UA" w:eastAsia="ru-RU"/>
        </w:rPr>
        <w:t xml:space="preserve">У зв'язку з цим </w:t>
      </w:r>
      <w:r w:rsidRPr="00011B54">
        <w:rPr>
          <w:rFonts w:ascii="Times New Roman" w:eastAsia="Times New Roman" w:hAnsi="Times New Roman" w:cs="Times New Roman"/>
          <w:sz w:val="24"/>
          <w:szCs w:val="24"/>
          <w:lang w:val="uk-UA" w:eastAsia="ru-RU"/>
        </w:rPr>
        <w:lastRenderedPageBreak/>
        <w:t>комплексний аналіз і оцінка середовища розвитку міжнародного бізнесу фірми є найважливішим моментом підготовки всіх стратегічних і багатьох тактичних рішень міжнародного менеджменту.</w:t>
      </w:r>
    </w:p>
    <w:p w:rsidR="008B7107" w:rsidRPr="00011B54" w:rsidRDefault="008B7107" w:rsidP="008B7107">
      <w:pPr>
        <w:spacing w:after="0" w:line="250" w:lineRule="atLeast"/>
        <w:ind w:firstLine="250"/>
        <w:jc w:val="both"/>
        <w:rPr>
          <w:rFonts w:ascii="Times New Roman" w:eastAsia="Times New Roman" w:hAnsi="Times New Roman" w:cs="Times New Roman"/>
          <w:b/>
          <w:sz w:val="24"/>
          <w:szCs w:val="24"/>
          <w:lang w:val="uk-UA" w:eastAsia="ru-RU"/>
        </w:rPr>
      </w:pPr>
      <w:r w:rsidRPr="00011B54">
        <w:rPr>
          <w:rFonts w:ascii="Times New Roman" w:eastAsia="Times New Roman" w:hAnsi="Times New Roman" w:cs="Times New Roman"/>
          <w:b/>
          <w:sz w:val="24"/>
          <w:szCs w:val="24"/>
          <w:lang w:val="uk-UA" w:eastAsia="ru-RU"/>
        </w:rPr>
        <w:t>Середовище міжнародного менеджменту включає:</w:t>
      </w:r>
    </w:p>
    <w:p w:rsidR="008B7107" w:rsidRPr="00D41A19" w:rsidRDefault="008B7107" w:rsidP="008B7107">
      <w:pPr>
        <w:spacing w:after="0" w:line="250" w:lineRule="atLeast"/>
        <w:ind w:firstLine="250"/>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eastAsia="ru-RU"/>
        </w:rPr>
        <w:t>І. Політичне середовище</w:t>
      </w:r>
    </w:p>
    <w:p w:rsidR="008B7107" w:rsidRPr="00011B54" w:rsidRDefault="008B7107" w:rsidP="008B7107">
      <w:pPr>
        <w:spacing w:after="0" w:line="240" w:lineRule="auto"/>
        <w:ind w:firstLine="250"/>
        <w:jc w:val="both"/>
        <w:rPr>
          <w:rFonts w:ascii="Times New Roman" w:eastAsia="Times New Roman" w:hAnsi="Times New Roman" w:cs="Times New Roman"/>
          <w:b/>
          <w:sz w:val="24"/>
          <w:szCs w:val="24"/>
          <w:lang w:eastAsia="ru-RU"/>
        </w:rPr>
      </w:pPr>
      <w:r w:rsidRPr="00011B54">
        <w:rPr>
          <w:rFonts w:ascii="Times New Roman" w:eastAsia="Times New Roman" w:hAnsi="Times New Roman" w:cs="Times New Roman"/>
          <w:b/>
          <w:sz w:val="24"/>
          <w:szCs w:val="24"/>
          <w:lang w:eastAsia="ru-RU"/>
        </w:rPr>
        <w:t>Складові частини політичного середовища:</w:t>
      </w:r>
    </w:p>
    <w:p w:rsidR="008B7107" w:rsidRPr="00011B54" w:rsidRDefault="008B7107" w:rsidP="008B7107">
      <w:pPr>
        <w:spacing w:after="0" w:line="250" w:lineRule="atLeast"/>
        <w:ind w:firstLine="250"/>
        <w:jc w:val="both"/>
        <w:rPr>
          <w:rFonts w:ascii="Times New Roman" w:eastAsia="Times New Roman" w:hAnsi="Times New Roman" w:cs="Times New Roman"/>
          <w:sz w:val="24"/>
          <w:szCs w:val="24"/>
          <w:lang w:val="uk-UA" w:eastAsia="ru-RU"/>
        </w:rPr>
      </w:pPr>
      <w:r w:rsidRPr="00011B54">
        <w:rPr>
          <w:rFonts w:ascii="Times New Roman" w:eastAsia="Times New Roman" w:hAnsi="Times New Roman" w:cs="Times New Roman"/>
          <w:b/>
          <w:sz w:val="24"/>
          <w:szCs w:val="24"/>
          <w:lang w:eastAsia="ru-RU"/>
        </w:rPr>
        <w:t>Політична система</w:t>
      </w:r>
      <w:r>
        <w:rPr>
          <w:rFonts w:ascii="Times New Roman" w:eastAsia="Times New Roman" w:hAnsi="Times New Roman" w:cs="Times New Roman"/>
          <w:sz w:val="24"/>
          <w:szCs w:val="24"/>
          <w:lang w:val="uk-UA" w:eastAsia="ru-RU"/>
        </w:rPr>
        <w:t xml:space="preserve"> – </w:t>
      </w:r>
      <w:r w:rsidRPr="00011B54">
        <w:rPr>
          <w:rFonts w:ascii="Times New Roman" w:eastAsia="Times New Roman" w:hAnsi="Times New Roman" w:cs="Times New Roman"/>
          <w:sz w:val="24"/>
          <w:szCs w:val="24"/>
          <w:lang w:eastAsia="ru-RU"/>
        </w:rPr>
        <w:t>призначена для інтеграції суспільства в життєздатне функціонуюче ціле.</w:t>
      </w:r>
      <w:r>
        <w:rPr>
          <w:rFonts w:ascii="Times New Roman" w:eastAsia="Times New Roman" w:hAnsi="Times New Roman" w:cs="Times New Roman"/>
          <w:sz w:val="24"/>
          <w:szCs w:val="24"/>
          <w:lang w:val="uk-UA" w:eastAsia="ru-RU"/>
        </w:rPr>
        <w:t xml:space="preserve"> </w:t>
      </w:r>
      <w:r w:rsidRPr="00011B54">
        <w:rPr>
          <w:rFonts w:ascii="Times New Roman" w:eastAsia="Times New Roman" w:hAnsi="Times New Roman" w:cs="Times New Roman"/>
          <w:b/>
          <w:sz w:val="24"/>
          <w:szCs w:val="24"/>
          <w:lang w:val="uk-UA" w:eastAsia="ru-RU"/>
        </w:rPr>
        <w:t>Ідеологія</w:t>
      </w:r>
      <w:r>
        <w:rPr>
          <w:rFonts w:ascii="Times New Roman" w:eastAsia="Times New Roman" w:hAnsi="Times New Roman" w:cs="Times New Roman"/>
          <w:sz w:val="24"/>
          <w:szCs w:val="24"/>
          <w:lang w:val="uk-UA" w:eastAsia="ru-RU"/>
        </w:rPr>
        <w:t xml:space="preserve"> – </w:t>
      </w:r>
      <w:r w:rsidRPr="00011B54">
        <w:rPr>
          <w:rFonts w:ascii="Times New Roman" w:eastAsia="Times New Roman" w:hAnsi="Times New Roman" w:cs="Times New Roman"/>
          <w:sz w:val="24"/>
          <w:szCs w:val="24"/>
          <w:lang w:val="uk-UA" w:eastAsia="ru-RU"/>
        </w:rPr>
        <w:t>систематизована й інтегрована сукупність концепцій, теорій і цілей, що утворюють соціально-політичну програму.</w:t>
      </w:r>
    </w:p>
    <w:p w:rsidR="008B7107" w:rsidRPr="00011B54" w:rsidRDefault="008B7107" w:rsidP="008B7107">
      <w:pPr>
        <w:spacing w:after="0" w:line="250" w:lineRule="atLeast"/>
        <w:ind w:firstLine="250"/>
        <w:jc w:val="both"/>
        <w:rPr>
          <w:rFonts w:ascii="Times New Roman" w:eastAsia="Times New Roman" w:hAnsi="Times New Roman" w:cs="Times New Roman"/>
          <w:sz w:val="24"/>
          <w:szCs w:val="24"/>
          <w:lang w:val="uk-UA" w:eastAsia="ru-RU"/>
        </w:rPr>
      </w:pPr>
      <w:r w:rsidRPr="00011B54">
        <w:rPr>
          <w:rFonts w:ascii="Times New Roman" w:eastAsia="Times New Roman" w:hAnsi="Times New Roman" w:cs="Times New Roman"/>
          <w:b/>
          <w:sz w:val="24"/>
          <w:szCs w:val="24"/>
          <w:lang w:val="uk-UA" w:eastAsia="ru-RU"/>
        </w:rPr>
        <w:t>Політична стабільність</w:t>
      </w:r>
      <w:r>
        <w:rPr>
          <w:rFonts w:ascii="Times New Roman" w:eastAsia="Times New Roman" w:hAnsi="Times New Roman" w:cs="Times New Roman"/>
          <w:sz w:val="24"/>
          <w:szCs w:val="24"/>
          <w:lang w:val="uk-UA" w:eastAsia="ru-RU"/>
        </w:rPr>
        <w:t xml:space="preserve"> враховує рівень політичного ризику (</w:t>
      </w:r>
      <w:r w:rsidRPr="00011B54">
        <w:rPr>
          <w:rFonts w:ascii="Times New Roman" w:eastAsia="Times New Roman" w:hAnsi="Times New Roman" w:cs="Times New Roman"/>
          <w:sz w:val="24"/>
          <w:szCs w:val="24"/>
          <w:lang w:val="uk-UA" w:eastAsia="ru-RU"/>
        </w:rPr>
        <w:t>можливість конфіскації, експропріації, валютні ризики, тероризм).</w:t>
      </w:r>
    </w:p>
    <w:p w:rsidR="008B7107" w:rsidRPr="00D41A19" w:rsidRDefault="008B7107" w:rsidP="008B7107">
      <w:pPr>
        <w:spacing w:after="0" w:line="250" w:lineRule="atLeast"/>
        <w:ind w:firstLine="250"/>
        <w:jc w:val="both"/>
        <w:rPr>
          <w:rFonts w:ascii="Times New Roman" w:eastAsia="Times New Roman" w:hAnsi="Times New Roman" w:cs="Times New Roman"/>
          <w:b/>
          <w:sz w:val="24"/>
          <w:szCs w:val="24"/>
          <w:lang w:eastAsia="ru-RU"/>
        </w:rPr>
      </w:pPr>
      <w:r w:rsidRPr="00D41A19">
        <w:rPr>
          <w:rFonts w:ascii="Times New Roman" w:eastAsia="Times New Roman" w:hAnsi="Times New Roman" w:cs="Times New Roman"/>
          <w:b/>
          <w:sz w:val="24"/>
          <w:szCs w:val="24"/>
          <w:lang w:eastAsia="ru-RU"/>
        </w:rPr>
        <w:t>Структура аналізу політичного середовища:</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1. Політичний режим у країні і його відносини з Україною.</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2. Міждержавні угоди, що можуть цікавити фірму.</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3. Участь країни в політичних блоках і міжнародних економічних спілках.</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4. Політичні партії і громадські організації в Україні, що мають контакти з владою, політичними партіями і громадськими організаціями країни.</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5. Найзначніші політичні лідери.</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6. Основні політичні партії і найвпливовіші громадські організації в країні.</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7. Основні політичні суперники, що борються за владу в країні, і сутність їх принципових позицій в економічних, політичних і правових питаннях.</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8. Зв'язок бізнесу і політики (фірми, партії, лідери).</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9. Найближчі вибори парламенту і президента, перспективи їхнього завершення, ймовірний вплив на бізнес і на відносини з Україною.</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10. Роль і вплив регіональної влади.</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11. Політична обстановка в регіонах проникнення фірми.</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12. Загальна оцінка політичної стабільності в країні.</w:t>
      </w:r>
    </w:p>
    <w:p w:rsidR="008B7107" w:rsidRPr="00D41A19" w:rsidRDefault="008B7107" w:rsidP="008B7107">
      <w:pPr>
        <w:spacing w:after="0" w:line="250" w:lineRule="atLeast"/>
        <w:ind w:firstLine="250"/>
        <w:jc w:val="center"/>
        <w:rPr>
          <w:rFonts w:ascii="Times New Roman" w:eastAsia="Times New Roman" w:hAnsi="Times New Roman" w:cs="Times New Roman"/>
          <w:b/>
          <w:sz w:val="24"/>
          <w:szCs w:val="24"/>
          <w:lang w:val="uk-UA" w:eastAsia="ru-RU"/>
        </w:rPr>
      </w:pPr>
      <w:r w:rsidRPr="00D41A19">
        <w:rPr>
          <w:rFonts w:ascii="Times New Roman" w:eastAsia="Times New Roman" w:hAnsi="Times New Roman" w:cs="Times New Roman"/>
          <w:b/>
          <w:sz w:val="24"/>
          <w:szCs w:val="24"/>
          <w:lang w:eastAsia="ru-RU"/>
        </w:rPr>
        <w:t>ІІ. Правове середовище</w:t>
      </w:r>
    </w:p>
    <w:p w:rsidR="008B7107" w:rsidRPr="00D41A19" w:rsidRDefault="008B7107" w:rsidP="008B7107">
      <w:pPr>
        <w:spacing w:after="0" w:line="240" w:lineRule="auto"/>
        <w:ind w:firstLine="250"/>
        <w:jc w:val="both"/>
        <w:rPr>
          <w:rFonts w:ascii="Times New Roman" w:eastAsia="Times New Roman" w:hAnsi="Times New Roman" w:cs="Times New Roman"/>
          <w:sz w:val="24"/>
          <w:szCs w:val="24"/>
          <w:lang w:val="uk-UA" w:eastAsia="ru-RU"/>
        </w:rPr>
      </w:pPr>
      <w:r w:rsidRPr="00D41A19">
        <w:rPr>
          <w:rFonts w:ascii="Times New Roman" w:eastAsia="Times New Roman" w:hAnsi="Times New Roman" w:cs="Times New Roman"/>
          <w:sz w:val="24"/>
          <w:szCs w:val="24"/>
          <w:lang w:val="uk-UA" w:eastAsia="ru-RU"/>
        </w:rPr>
        <w:t>Знання в цій галузі необхідні при вирішенні різноманітних практичних питань зовнішньоекономічної діяльності, а також у діяльності іноземних організацій, фірм і фізичних осіб на території України.</w:t>
      </w:r>
    </w:p>
    <w:p w:rsidR="008B7107" w:rsidRPr="00D41A19" w:rsidRDefault="008B7107" w:rsidP="008B7107">
      <w:pPr>
        <w:spacing w:after="0" w:line="250" w:lineRule="atLeast"/>
        <w:ind w:firstLine="250"/>
        <w:jc w:val="both"/>
        <w:rPr>
          <w:rFonts w:ascii="Times New Roman" w:eastAsia="Times New Roman" w:hAnsi="Times New Roman" w:cs="Times New Roman"/>
          <w:b/>
          <w:sz w:val="24"/>
          <w:szCs w:val="24"/>
          <w:lang w:eastAsia="ru-RU"/>
        </w:rPr>
      </w:pPr>
      <w:r w:rsidRPr="00D41A19">
        <w:rPr>
          <w:rFonts w:ascii="Times New Roman" w:eastAsia="Times New Roman" w:hAnsi="Times New Roman" w:cs="Times New Roman"/>
          <w:b/>
          <w:sz w:val="24"/>
          <w:szCs w:val="24"/>
          <w:lang w:eastAsia="ru-RU"/>
        </w:rPr>
        <w:t>Структура аналізу правового середовища:</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1. Правове регулювання МЕВ на національному рівні:</w:t>
      </w:r>
    </w:p>
    <w:p w:rsidR="008B7107" w:rsidRPr="00D41A19" w:rsidRDefault="008B7107" w:rsidP="008B7107">
      <w:pPr>
        <w:pStyle w:val="a3"/>
        <w:numPr>
          <w:ilvl w:val="0"/>
          <w:numId w:val="62"/>
        </w:numPr>
        <w:spacing w:after="0" w:line="250" w:lineRule="atLeast"/>
        <w:ind w:left="0" w:firstLine="284"/>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sz w:val="24"/>
          <w:szCs w:val="24"/>
          <w:lang w:val="uk-UA" w:eastAsia="ru-RU"/>
        </w:rPr>
        <w:t>р</w:t>
      </w:r>
      <w:r w:rsidRPr="00D41A19">
        <w:rPr>
          <w:rFonts w:ascii="Times New Roman" w:eastAsia="Times New Roman" w:hAnsi="Times New Roman" w:cs="Times New Roman"/>
          <w:sz w:val="24"/>
          <w:szCs w:val="24"/>
          <w:lang w:eastAsia="ru-RU"/>
        </w:rPr>
        <w:t>егулювання фінансових закордонних операцій;</w:t>
      </w:r>
    </w:p>
    <w:p w:rsidR="008B7107" w:rsidRPr="00D41A19" w:rsidRDefault="008B7107" w:rsidP="008B7107">
      <w:pPr>
        <w:pStyle w:val="a3"/>
        <w:numPr>
          <w:ilvl w:val="0"/>
          <w:numId w:val="62"/>
        </w:numPr>
        <w:spacing w:after="0" w:line="240" w:lineRule="auto"/>
        <w:ind w:left="0" w:firstLine="284"/>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sz w:val="24"/>
          <w:szCs w:val="24"/>
          <w:lang w:val="uk-UA" w:eastAsia="ru-RU"/>
        </w:rPr>
        <w:t>р</w:t>
      </w:r>
      <w:r w:rsidRPr="00D41A19">
        <w:rPr>
          <w:rFonts w:ascii="Times New Roman" w:eastAsia="Times New Roman" w:hAnsi="Times New Roman" w:cs="Times New Roman"/>
          <w:sz w:val="24"/>
          <w:szCs w:val="24"/>
          <w:lang w:eastAsia="ru-RU"/>
        </w:rPr>
        <w:t>егулювання створення і трансформації бізнесу;</w:t>
      </w:r>
    </w:p>
    <w:p w:rsidR="008B7107" w:rsidRPr="00D41A19" w:rsidRDefault="008B7107" w:rsidP="008B7107">
      <w:pPr>
        <w:pStyle w:val="a3"/>
        <w:numPr>
          <w:ilvl w:val="0"/>
          <w:numId w:val="62"/>
        </w:numPr>
        <w:spacing w:after="0" w:line="250" w:lineRule="atLeast"/>
        <w:ind w:left="0" w:firstLine="284"/>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sz w:val="24"/>
          <w:szCs w:val="24"/>
          <w:lang w:val="uk-UA" w:eastAsia="ru-RU"/>
        </w:rPr>
        <w:t>р</w:t>
      </w:r>
      <w:r w:rsidRPr="00D41A19">
        <w:rPr>
          <w:rFonts w:ascii="Times New Roman" w:eastAsia="Times New Roman" w:hAnsi="Times New Roman" w:cs="Times New Roman"/>
          <w:sz w:val="24"/>
          <w:szCs w:val="24"/>
          <w:lang w:eastAsia="ru-RU"/>
        </w:rPr>
        <w:t>егулювання трудових відносин;</w:t>
      </w:r>
    </w:p>
    <w:p w:rsidR="008B7107" w:rsidRPr="00D41A19" w:rsidRDefault="008B7107" w:rsidP="008B7107">
      <w:pPr>
        <w:pStyle w:val="a3"/>
        <w:numPr>
          <w:ilvl w:val="0"/>
          <w:numId w:val="62"/>
        </w:numPr>
        <w:spacing w:after="0" w:line="240" w:lineRule="auto"/>
        <w:ind w:left="0" w:firstLine="284"/>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sz w:val="24"/>
          <w:szCs w:val="24"/>
          <w:lang w:val="uk-UA" w:eastAsia="ru-RU"/>
        </w:rPr>
        <w:t>с</w:t>
      </w:r>
      <w:r w:rsidRPr="00D41A19">
        <w:rPr>
          <w:rFonts w:ascii="Times New Roman" w:eastAsia="Times New Roman" w:hAnsi="Times New Roman" w:cs="Times New Roman"/>
          <w:sz w:val="24"/>
          <w:szCs w:val="24"/>
          <w:lang w:eastAsia="ru-RU"/>
        </w:rPr>
        <w:t>тимули для розвитку міжнародного бізнесу в конкретній країні (пільгові кредити, прискорена амортизація, п</w:t>
      </w:r>
      <w:r>
        <w:rPr>
          <w:rFonts w:ascii="Times New Roman" w:eastAsia="Times New Roman" w:hAnsi="Times New Roman" w:cs="Times New Roman"/>
          <w:sz w:val="24"/>
          <w:szCs w:val="24"/>
          <w:lang w:eastAsia="ru-RU"/>
        </w:rPr>
        <w:t>одатки, дотації, субсидії</w:t>
      </w:r>
      <w:r>
        <w:rPr>
          <w:rFonts w:ascii="Times New Roman" w:eastAsia="Times New Roman" w:hAnsi="Times New Roman" w:cs="Times New Roman"/>
          <w:sz w:val="24"/>
          <w:szCs w:val="24"/>
          <w:lang w:val="uk-UA" w:eastAsia="ru-RU"/>
        </w:rPr>
        <w:t xml:space="preserve"> тощо</w:t>
      </w:r>
      <w:r w:rsidRPr="00D41A19">
        <w:rPr>
          <w:rFonts w:ascii="Times New Roman" w:eastAsia="Times New Roman" w:hAnsi="Times New Roman" w:cs="Times New Roman"/>
          <w:sz w:val="24"/>
          <w:szCs w:val="24"/>
          <w:lang w:eastAsia="ru-RU"/>
        </w:rPr>
        <w:t>);</w:t>
      </w:r>
    </w:p>
    <w:p w:rsidR="008B7107" w:rsidRPr="00D41A19" w:rsidRDefault="008B7107" w:rsidP="008B7107">
      <w:pPr>
        <w:pStyle w:val="a3"/>
        <w:numPr>
          <w:ilvl w:val="0"/>
          <w:numId w:val="62"/>
        </w:numPr>
        <w:spacing w:after="0" w:line="250" w:lineRule="atLeast"/>
        <w:ind w:left="0" w:firstLine="284"/>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sz w:val="24"/>
          <w:szCs w:val="24"/>
          <w:lang w:eastAsia="ru-RU"/>
        </w:rPr>
        <w:t xml:space="preserve">встановлення різноманітних вимог правового характеру до суб'єктів </w:t>
      </w:r>
      <w:r>
        <w:rPr>
          <w:rFonts w:ascii="Times New Roman" w:eastAsia="Times New Roman" w:hAnsi="Times New Roman" w:cs="Times New Roman"/>
          <w:sz w:val="24"/>
          <w:szCs w:val="24"/>
          <w:lang w:val="uk-UA" w:eastAsia="ru-RU"/>
        </w:rPr>
        <w:t>спільного господарювання</w:t>
      </w:r>
      <w:r w:rsidRPr="00D41A19">
        <w:rPr>
          <w:rFonts w:ascii="Times New Roman" w:eastAsia="Times New Roman" w:hAnsi="Times New Roman" w:cs="Times New Roman"/>
          <w:sz w:val="24"/>
          <w:szCs w:val="24"/>
          <w:lang w:eastAsia="ru-RU"/>
        </w:rPr>
        <w:t>, здійснення діяльності в даній країні (обмеження частини іноземного капіталу, вимоги до умов продажу і дотехнологій на внутрішньому</w:t>
      </w:r>
      <w:r>
        <w:rPr>
          <w:rFonts w:ascii="Times New Roman" w:eastAsia="Times New Roman" w:hAnsi="Times New Roman" w:cs="Times New Roman"/>
          <w:sz w:val="24"/>
          <w:szCs w:val="24"/>
          <w:lang w:eastAsia="ru-RU"/>
        </w:rPr>
        <w:t xml:space="preserve"> ринку, створення робочих місць</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2. Ефективність д</w:t>
      </w:r>
      <w:r>
        <w:rPr>
          <w:rFonts w:ascii="Times New Roman" w:eastAsia="Times New Roman" w:hAnsi="Times New Roman" w:cs="Times New Roman"/>
          <w:sz w:val="24"/>
          <w:szCs w:val="24"/>
          <w:lang w:eastAsia="ru-RU"/>
        </w:rPr>
        <w:t>ержавного управління в країні</w:t>
      </w:r>
      <w:r>
        <w:rPr>
          <w:rFonts w:ascii="Times New Roman" w:eastAsia="Times New Roman" w:hAnsi="Times New Roman" w:cs="Times New Roman"/>
          <w:sz w:val="24"/>
          <w:szCs w:val="24"/>
          <w:lang w:val="uk-UA" w:eastAsia="ru-RU"/>
        </w:rPr>
        <w:t>-</w:t>
      </w:r>
      <w:r w:rsidRPr="00011B54">
        <w:rPr>
          <w:rFonts w:ascii="Times New Roman" w:eastAsia="Times New Roman" w:hAnsi="Times New Roman" w:cs="Times New Roman"/>
          <w:sz w:val="24"/>
          <w:szCs w:val="24"/>
          <w:lang w:eastAsia="ru-RU"/>
        </w:rPr>
        <w:t>реципієнті:</w:t>
      </w:r>
    </w:p>
    <w:p w:rsidR="008B7107" w:rsidRPr="00D41A19" w:rsidRDefault="008B7107" w:rsidP="008B7107">
      <w:pPr>
        <w:pStyle w:val="a3"/>
        <w:numPr>
          <w:ilvl w:val="0"/>
          <w:numId w:val="63"/>
        </w:numPr>
        <w:spacing w:after="0" w:line="250" w:lineRule="atLeast"/>
        <w:ind w:left="0" w:firstLine="284"/>
        <w:jc w:val="both"/>
        <w:rPr>
          <w:rFonts w:ascii="Times New Roman" w:eastAsia="Times New Roman" w:hAnsi="Times New Roman" w:cs="Times New Roman"/>
          <w:sz w:val="24"/>
          <w:szCs w:val="24"/>
          <w:lang w:val="uk-UA" w:eastAsia="ru-RU"/>
        </w:rPr>
      </w:pPr>
      <w:r w:rsidRPr="00D41A19">
        <w:rPr>
          <w:rFonts w:ascii="Times New Roman" w:eastAsia="Times New Roman" w:hAnsi="Times New Roman" w:cs="Times New Roman"/>
          <w:sz w:val="24"/>
          <w:szCs w:val="24"/>
          <w:lang w:eastAsia="ru-RU"/>
        </w:rPr>
        <w:t>наявність бюрократичних структур, що заважають діяльності;</w:t>
      </w:r>
    </w:p>
    <w:p w:rsidR="008B7107" w:rsidRPr="00D41A19" w:rsidRDefault="008B7107" w:rsidP="008B7107">
      <w:pPr>
        <w:pStyle w:val="a3"/>
        <w:numPr>
          <w:ilvl w:val="0"/>
          <w:numId w:val="63"/>
        </w:numPr>
        <w:spacing w:after="0" w:line="250" w:lineRule="atLeast"/>
        <w:ind w:left="0" w:firstLine="284"/>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sz w:val="24"/>
          <w:szCs w:val="24"/>
          <w:lang w:eastAsia="ru-RU"/>
        </w:rPr>
        <w:t>ступінь впливу бюрократичних структур на законодавство у власних інтересах;</w:t>
      </w:r>
    </w:p>
    <w:p w:rsidR="008B7107" w:rsidRPr="00D41A19" w:rsidRDefault="008B7107" w:rsidP="008B7107">
      <w:pPr>
        <w:pStyle w:val="a3"/>
        <w:numPr>
          <w:ilvl w:val="0"/>
          <w:numId w:val="63"/>
        </w:numPr>
        <w:spacing w:after="0" w:line="250" w:lineRule="atLeast"/>
        <w:ind w:left="0" w:firstLine="284"/>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sz w:val="24"/>
          <w:szCs w:val="24"/>
          <w:lang w:eastAsia="ru-RU"/>
        </w:rPr>
        <w:t>корупція, хабарництво і рівень їх поширення</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3. Загальна оцінка узгодженості системи права з основними положеннями міжнародного права.</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4. Регулювання в'їзду/виїзду приватних осіб.</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5. Захищеність власності і прав особистості.</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6. Правові питання оподатковування фірм і приватних осіб.</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7. Загальна оцінка стабільності правової системи країни.</w:t>
      </w:r>
    </w:p>
    <w:p w:rsidR="008B7107" w:rsidRPr="00D41A19" w:rsidRDefault="008B7107" w:rsidP="008B7107">
      <w:pPr>
        <w:spacing w:after="0" w:line="240" w:lineRule="auto"/>
        <w:jc w:val="center"/>
        <w:rPr>
          <w:rFonts w:ascii="Times New Roman" w:eastAsia="Times New Roman" w:hAnsi="Times New Roman" w:cs="Times New Roman"/>
          <w:b/>
          <w:sz w:val="24"/>
          <w:szCs w:val="24"/>
          <w:lang w:eastAsia="ru-RU"/>
        </w:rPr>
      </w:pPr>
      <w:r w:rsidRPr="00D41A19">
        <w:rPr>
          <w:rFonts w:ascii="Times New Roman" w:eastAsia="Times New Roman" w:hAnsi="Times New Roman" w:cs="Times New Roman"/>
          <w:b/>
          <w:sz w:val="24"/>
          <w:szCs w:val="24"/>
          <w:lang w:eastAsia="ru-RU"/>
        </w:rPr>
        <w:t>ІІІ. Економічне середовище</w:t>
      </w:r>
    </w:p>
    <w:p w:rsidR="008B7107" w:rsidRPr="00011B54" w:rsidRDefault="008B7107" w:rsidP="008B7107">
      <w:pPr>
        <w:spacing w:after="0" w:line="250" w:lineRule="atLeast"/>
        <w:ind w:firstLine="250"/>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b/>
          <w:sz w:val="24"/>
          <w:szCs w:val="24"/>
          <w:lang w:eastAsia="ru-RU"/>
        </w:rPr>
        <w:t>Економічна система</w:t>
      </w:r>
      <w:r w:rsidRPr="00011B54">
        <w:rPr>
          <w:rFonts w:ascii="Times New Roman" w:eastAsia="Times New Roman" w:hAnsi="Times New Roman" w:cs="Times New Roman"/>
          <w:sz w:val="24"/>
          <w:szCs w:val="24"/>
          <w:lang w:eastAsia="ru-RU"/>
        </w:rPr>
        <w:t xml:space="preserve"> призначена для розподілу обмежених ресурсів між конкуруючими користувачами і пов'язана з регулюванням і координацією ресурсів і власності на будь-яке майно.</w:t>
      </w:r>
    </w:p>
    <w:p w:rsidR="008B7107" w:rsidRPr="00D41A19" w:rsidRDefault="008B7107" w:rsidP="008B7107">
      <w:pPr>
        <w:spacing w:after="0" w:line="250" w:lineRule="atLeast"/>
        <w:ind w:firstLine="250"/>
        <w:jc w:val="both"/>
        <w:rPr>
          <w:rFonts w:ascii="Times New Roman" w:eastAsia="Times New Roman" w:hAnsi="Times New Roman" w:cs="Times New Roman"/>
          <w:b/>
          <w:sz w:val="24"/>
          <w:szCs w:val="24"/>
          <w:lang w:eastAsia="ru-RU"/>
        </w:rPr>
      </w:pPr>
      <w:r w:rsidRPr="00D41A19">
        <w:rPr>
          <w:rFonts w:ascii="Times New Roman" w:eastAsia="Times New Roman" w:hAnsi="Times New Roman" w:cs="Times New Roman"/>
          <w:b/>
          <w:sz w:val="24"/>
          <w:szCs w:val="24"/>
          <w:lang w:eastAsia="ru-RU"/>
        </w:rPr>
        <w:t>Структура аналізу економічного середовища:</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1. Місце, що займає країна по показниках: ВНП, темпи економічного росту, темпи росту інвестицій, зовнішньоторговельний оборот, імпорт товарів і послуг.</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lastRenderedPageBreak/>
        <w:t>2. Населення країни в цілому і регіонів проникнення окремо; половозрастная структура населення в динаміці.</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3. Структура суспільства і питома вага окремих соціальних прошарків із характеристиками їх прибутку; динаміка цих показників.</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4. Ресурси основних видів, що цікавлять фірму, із ранжуванням по:</w:t>
      </w:r>
    </w:p>
    <w:p w:rsidR="008B7107" w:rsidRPr="00D41A19" w:rsidRDefault="008B7107" w:rsidP="008B7107">
      <w:pPr>
        <w:pStyle w:val="a3"/>
        <w:numPr>
          <w:ilvl w:val="0"/>
          <w:numId w:val="64"/>
        </w:numPr>
        <w:spacing w:after="0" w:line="240" w:lineRule="auto"/>
        <w:ind w:left="0" w:firstLine="284"/>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sz w:val="24"/>
          <w:szCs w:val="24"/>
          <w:lang w:val="uk-UA" w:eastAsia="ru-RU"/>
        </w:rPr>
        <w:t>н</w:t>
      </w:r>
      <w:r w:rsidRPr="00D41A19">
        <w:rPr>
          <w:rFonts w:ascii="Times New Roman" w:eastAsia="Times New Roman" w:hAnsi="Times New Roman" w:cs="Times New Roman"/>
          <w:sz w:val="24"/>
          <w:szCs w:val="24"/>
          <w:lang w:eastAsia="ru-RU"/>
        </w:rPr>
        <w:t>аявності в країні і регіонах;</w:t>
      </w:r>
    </w:p>
    <w:p w:rsidR="008B7107" w:rsidRPr="00D41A19" w:rsidRDefault="008B7107" w:rsidP="008B7107">
      <w:pPr>
        <w:pStyle w:val="a3"/>
        <w:numPr>
          <w:ilvl w:val="0"/>
          <w:numId w:val="64"/>
        </w:numPr>
        <w:spacing w:after="0" w:line="250" w:lineRule="atLeast"/>
        <w:ind w:left="0" w:firstLine="284"/>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sz w:val="24"/>
          <w:szCs w:val="24"/>
          <w:lang w:val="uk-UA" w:eastAsia="ru-RU"/>
        </w:rPr>
        <w:t>в</w:t>
      </w:r>
      <w:r w:rsidRPr="00D41A19">
        <w:rPr>
          <w:rFonts w:ascii="Times New Roman" w:eastAsia="Times New Roman" w:hAnsi="Times New Roman" w:cs="Times New Roman"/>
          <w:sz w:val="24"/>
          <w:szCs w:val="24"/>
          <w:lang w:eastAsia="ru-RU"/>
        </w:rPr>
        <w:t>артісній оцінці;</w:t>
      </w:r>
    </w:p>
    <w:p w:rsidR="008B7107" w:rsidRPr="00D41A19" w:rsidRDefault="008B7107" w:rsidP="008B7107">
      <w:pPr>
        <w:pStyle w:val="a3"/>
        <w:numPr>
          <w:ilvl w:val="0"/>
          <w:numId w:val="64"/>
        </w:numPr>
        <w:spacing w:after="0" w:line="240" w:lineRule="auto"/>
        <w:ind w:left="0" w:firstLine="284"/>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sz w:val="24"/>
          <w:szCs w:val="24"/>
          <w:lang w:val="uk-UA" w:eastAsia="ru-RU"/>
        </w:rPr>
        <w:t>р</w:t>
      </w:r>
      <w:r w:rsidRPr="00D41A19">
        <w:rPr>
          <w:rFonts w:ascii="Times New Roman" w:eastAsia="Times New Roman" w:hAnsi="Times New Roman" w:cs="Times New Roman"/>
          <w:sz w:val="24"/>
          <w:szCs w:val="24"/>
          <w:lang w:eastAsia="ru-RU"/>
        </w:rPr>
        <w:t>івню дефіцитності.</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5. Основні характеристики можливостей зв'язку.</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6. Характеристики транспортних комунікацій, що цікавлять фірму.</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7. Рівні і форми оплати праці в сферах бізнесу, що цікавлять фірму.</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8. Загальна оцінка різновиду і можливостей:</w:t>
      </w:r>
    </w:p>
    <w:p w:rsidR="008B7107" w:rsidRPr="00D41A19" w:rsidRDefault="008B7107" w:rsidP="008B7107">
      <w:pPr>
        <w:pStyle w:val="a3"/>
        <w:numPr>
          <w:ilvl w:val="0"/>
          <w:numId w:val="65"/>
        </w:numPr>
        <w:spacing w:after="0" w:line="250" w:lineRule="atLeast"/>
        <w:ind w:left="0" w:firstLine="284"/>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sz w:val="24"/>
          <w:szCs w:val="24"/>
          <w:lang w:val="uk-UA" w:eastAsia="ru-RU"/>
        </w:rPr>
        <w:t>г</w:t>
      </w:r>
      <w:r w:rsidRPr="00D41A19">
        <w:rPr>
          <w:rFonts w:ascii="Times New Roman" w:eastAsia="Times New Roman" w:hAnsi="Times New Roman" w:cs="Times New Roman"/>
          <w:sz w:val="24"/>
          <w:szCs w:val="24"/>
          <w:lang w:eastAsia="ru-RU"/>
        </w:rPr>
        <w:t>алузей</w:t>
      </w:r>
      <w:r w:rsidRPr="00D41A19">
        <w:rPr>
          <w:rFonts w:ascii="Times New Roman" w:eastAsia="Times New Roman" w:hAnsi="Times New Roman" w:cs="Times New Roman"/>
          <w:sz w:val="24"/>
          <w:szCs w:val="24"/>
          <w:lang w:val="uk-UA" w:eastAsia="ru-RU"/>
        </w:rPr>
        <w:t>-</w:t>
      </w:r>
      <w:r w:rsidRPr="00D41A19">
        <w:rPr>
          <w:rFonts w:ascii="Times New Roman" w:eastAsia="Times New Roman" w:hAnsi="Times New Roman" w:cs="Times New Roman"/>
          <w:sz w:val="24"/>
          <w:szCs w:val="24"/>
          <w:lang w:eastAsia="ru-RU"/>
        </w:rPr>
        <w:t>ймовірних конкурентів;</w:t>
      </w:r>
    </w:p>
    <w:p w:rsidR="008B7107" w:rsidRPr="00D41A19" w:rsidRDefault="008B7107" w:rsidP="008B7107">
      <w:pPr>
        <w:pStyle w:val="a3"/>
        <w:numPr>
          <w:ilvl w:val="0"/>
          <w:numId w:val="65"/>
        </w:numPr>
        <w:spacing w:after="0" w:line="240" w:lineRule="auto"/>
        <w:ind w:left="0" w:firstLine="284"/>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sz w:val="24"/>
          <w:szCs w:val="24"/>
          <w:lang w:val="uk-UA" w:eastAsia="ru-RU"/>
        </w:rPr>
        <w:t>г</w:t>
      </w:r>
      <w:r w:rsidRPr="00D41A19">
        <w:rPr>
          <w:rFonts w:ascii="Times New Roman" w:eastAsia="Times New Roman" w:hAnsi="Times New Roman" w:cs="Times New Roman"/>
          <w:sz w:val="24"/>
          <w:szCs w:val="24"/>
          <w:lang w:eastAsia="ru-RU"/>
        </w:rPr>
        <w:t>алузей-ймовірних постачальників;</w:t>
      </w:r>
    </w:p>
    <w:p w:rsidR="008B7107" w:rsidRPr="00D41A19" w:rsidRDefault="008B7107" w:rsidP="008B7107">
      <w:pPr>
        <w:pStyle w:val="a3"/>
        <w:numPr>
          <w:ilvl w:val="0"/>
          <w:numId w:val="65"/>
        </w:numPr>
        <w:spacing w:after="0" w:line="250" w:lineRule="atLeast"/>
        <w:ind w:left="0" w:firstLine="284"/>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sz w:val="24"/>
          <w:szCs w:val="24"/>
          <w:lang w:val="uk-UA" w:eastAsia="ru-RU"/>
        </w:rPr>
        <w:t>г</w:t>
      </w:r>
      <w:r w:rsidRPr="00D41A19">
        <w:rPr>
          <w:rFonts w:ascii="Times New Roman" w:eastAsia="Times New Roman" w:hAnsi="Times New Roman" w:cs="Times New Roman"/>
          <w:sz w:val="24"/>
          <w:szCs w:val="24"/>
          <w:lang w:eastAsia="ru-RU"/>
        </w:rPr>
        <w:t>алузей-ймовірних споживачів.</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9. Основні елементи валютного регулювання в країні.</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 xml:space="preserve">10. Основні </w:t>
      </w:r>
      <w:r>
        <w:rPr>
          <w:rFonts w:ascii="Times New Roman" w:eastAsia="Times New Roman" w:hAnsi="Times New Roman" w:cs="Times New Roman"/>
          <w:sz w:val="24"/>
          <w:szCs w:val="24"/>
          <w:lang w:eastAsia="ru-RU"/>
        </w:rPr>
        <w:t>елементи торгових і експортно-</w:t>
      </w:r>
      <w:r w:rsidRPr="00011B54">
        <w:rPr>
          <w:rFonts w:ascii="Times New Roman" w:eastAsia="Times New Roman" w:hAnsi="Times New Roman" w:cs="Times New Roman"/>
          <w:sz w:val="24"/>
          <w:szCs w:val="24"/>
          <w:lang w:eastAsia="ru-RU"/>
        </w:rPr>
        <w:t>імпортних обмежень.</w:t>
      </w:r>
    </w:p>
    <w:p w:rsidR="008B7107" w:rsidRPr="00011B54" w:rsidRDefault="008B7107" w:rsidP="008B7107">
      <w:pPr>
        <w:spacing w:after="0" w:line="240" w:lineRule="auto"/>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11. Розвиненість науково-технічної і консультаційної діяльності (напрямки, фірми, можливості притягнення).</w:t>
      </w:r>
    </w:p>
    <w:p w:rsidR="008B7107" w:rsidRPr="00011B54" w:rsidRDefault="008B7107" w:rsidP="008B7107">
      <w:pPr>
        <w:spacing w:after="0" w:line="250" w:lineRule="atLeast"/>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12. Рівень основних економічних проблем у країні (інфляція, безробіття і т.д.)</w:t>
      </w:r>
    </w:p>
    <w:p w:rsidR="008B7107" w:rsidRPr="00D41A19" w:rsidRDefault="008B7107" w:rsidP="008B7107">
      <w:pPr>
        <w:spacing w:after="0" w:line="250" w:lineRule="atLeast"/>
        <w:ind w:firstLine="250"/>
        <w:jc w:val="center"/>
        <w:rPr>
          <w:rFonts w:ascii="Times New Roman" w:eastAsia="Times New Roman" w:hAnsi="Times New Roman" w:cs="Times New Roman"/>
          <w:b/>
          <w:sz w:val="24"/>
          <w:szCs w:val="24"/>
          <w:lang w:eastAsia="ru-RU"/>
        </w:rPr>
      </w:pPr>
      <w:r w:rsidRPr="00D41A19">
        <w:rPr>
          <w:rFonts w:ascii="Times New Roman" w:eastAsia="Times New Roman" w:hAnsi="Times New Roman" w:cs="Times New Roman"/>
          <w:b/>
          <w:sz w:val="24"/>
          <w:szCs w:val="24"/>
          <w:lang w:eastAsia="ru-RU"/>
        </w:rPr>
        <w:t>ІV. Соціально-культурне середовище</w:t>
      </w:r>
    </w:p>
    <w:p w:rsidR="008B7107" w:rsidRPr="00011B54" w:rsidRDefault="008B7107" w:rsidP="008B7107">
      <w:pPr>
        <w:spacing w:after="0" w:line="240" w:lineRule="auto"/>
        <w:ind w:firstLine="250"/>
        <w:jc w:val="both"/>
        <w:rPr>
          <w:rFonts w:ascii="Times New Roman" w:eastAsia="Times New Roman" w:hAnsi="Times New Roman" w:cs="Times New Roman"/>
          <w:sz w:val="24"/>
          <w:szCs w:val="24"/>
          <w:lang w:eastAsia="ru-RU"/>
        </w:rPr>
      </w:pPr>
      <w:r w:rsidRPr="00D41A19">
        <w:rPr>
          <w:rFonts w:ascii="Times New Roman" w:eastAsia="Times New Roman" w:hAnsi="Times New Roman" w:cs="Times New Roman"/>
          <w:b/>
          <w:sz w:val="24"/>
          <w:szCs w:val="24"/>
          <w:lang w:eastAsia="ru-RU"/>
        </w:rPr>
        <w:t>Соціально-культурне середовище</w:t>
      </w:r>
      <w:r>
        <w:rPr>
          <w:rFonts w:ascii="Times New Roman" w:eastAsia="Times New Roman" w:hAnsi="Times New Roman" w:cs="Times New Roman"/>
          <w:sz w:val="24"/>
          <w:szCs w:val="24"/>
          <w:lang w:val="uk-UA" w:eastAsia="ru-RU"/>
        </w:rPr>
        <w:t xml:space="preserve"> – </w:t>
      </w:r>
      <w:r w:rsidRPr="00011B54">
        <w:rPr>
          <w:rFonts w:ascii="Times New Roman" w:eastAsia="Times New Roman" w:hAnsi="Times New Roman" w:cs="Times New Roman"/>
          <w:sz w:val="24"/>
          <w:szCs w:val="24"/>
          <w:lang w:eastAsia="ru-RU"/>
        </w:rPr>
        <w:t>це певні фізичні, демографічні і поведінські норми, характерні для кожної країни, що впливають на методи ведення справ.</w:t>
      </w:r>
    </w:p>
    <w:p w:rsidR="008B7107" w:rsidRPr="00D41A19" w:rsidRDefault="008B7107" w:rsidP="008B7107">
      <w:pPr>
        <w:spacing w:after="0" w:line="240" w:lineRule="auto"/>
        <w:ind w:firstLine="250"/>
        <w:jc w:val="both"/>
        <w:rPr>
          <w:rFonts w:ascii="Times New Roman" w:eastAsia="Times New Roman" w:hAnsi="Times New Roman" w:cs="Times New Roman"/>
          <w:b/>
          <w:sz w:val="24"/>
          <w:szCs w:val="24"/>
          <w:lang w:eastAsia="ru-RU"/>
        </w:rPr>
      </w:pPr>
      <w:r w:rsidRPr="00D41A19">
        <w:rPr>
          <w:rFonts w:ascii="Times New Roman" w:eastAsia="Times New Roman" w:hAnsi="Times New Roman" w:cs="Times New Roman"/>
          <w:b/>
          <w:sz w:val="24"/>
          <w:szCs w:val="24"/>
          <w:lang w:eastAsia="ru-RU"/>
        </w:rPr>
        <w:t>Угруповання країн на основі схожості рис культур:</w:t>
      </w:r>
    </w:p>
    <w:p w:rsidR="008B7107" w:rsidRPr="00011B54" w:rsidRDefault="008B7107" w:rsidP="008B7107">
      <w:pPr>
        <w:spacing w:after="0" w:line="250" w:lineRule="atLeast"/>
        <w:ind w:firstLine="284"/>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1. Англомовні.</w:t>
      </w:r>
    </w:p>
    <w:p w:rsidR="008B7107" w:rsidRPr="00011B54" w:rsidRDefault="008B7107" w:rsidP="008B7107">
      <w:pPr>
        <w:spacing w:after="0" w:line="240" w:lineRule="auto"/>
        <w:ind w:firstLine="284"/>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2. Романські.</w:t>
      </w:r>
    </w:p>
    <w:p w:rsidR="008B7107" w:rsidRPr="00011B54" w:rsidRDefault="008B7107" w:rsidP="008B7107">
      <w:pPr>
        <w:spacing w:after="0" w:line="250" w:lineRule="atLeast"/>
        <w:ind w:firstLine="284"/>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3. Німецькі.</w:t>
      </w:r>
    </w:p>
    <w:p w:rsidR="008B7107" w:rsidRPr="00011B54" w:rsidRDefault="008B7107" w:rsidP="008B7107">
      <w:pPr>
        <w:spacing w:after="0" w:line="240" w:lineRule="auto"/>
        <w:ind w:firstLine="284"/>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4. Скандинавський.</w:t>
      </w:r>
    </w:p>
    <w:p w:rsidR="008B7107" w:rsidRPr="00011B54" w:rsidRDefault="008B7107" w:rsidP="008B7107">
      <w:pPr>
        <w:spacing w:after="0" w:line="250" w:lineRule="atLeast"/>
        <w:ind w:firstLine="284"/>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5. Близькосхідні (Туреччина, Іран, Греція).</w:t>
      </w:r>
    </w:p>
    <w:p w:rsidR="008B7107" w:rsidRPr="00011B54" w:rsidRDefault="008B7107" w:rsidP="008B7107">
      <w:pPr>
        <w:spacing w:after="0" w:line="240" w:lineRule="auto"/>
        <w:ind w:firstLine="284"/>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6. Арабські (Кувейт, ОАЭ).</w:t>
      </w:r>
    </w:p>
    <w:p w:rsidR="008B7107" w:rsidRPr="00011B54" w:rsidRDefault="008B7107" w:rsidP="008B7107">
      <w:pPr>
        <w:spacing w:after="0" w:line="250" w:lineRule="atLeast"/>
        <w:ind w:firstLine="284"/>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7. Далекосхідні.</w:t>
      </w:r>
    </w:p>
    <w:p w:rsidR="008B7107" w:rsidRPr="00011B54" w:rsidRDefault="008B7107" w:rsidP="008B7107">
      <w:pPr>
        <w:spacing w:after="0" w:line="240" w:lineRule="auto"/>
        <w:ind w:firstLine="284"/>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8. Латиноамериканські.</w:t>
      </w:r>
    </w:p>
    <w:p w:rsidR="008B7107" w:rsidRPr="00011B54" w:rsidRDefault="008B7107" w:rsidP="008B7107">
      <w:pPr>
        <w:spacing w:after="0" w:line="250" w:lineRule="atLeast"/>
        <w:ind w:firstLine="284"/>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9. Незалежні (Бразилія, Японія, Індія, Ізраїль).</w:t>
      </w:r>
    </w:p>
    <w:p w:rsidR="008B7107" w:rsidRPr="00D41A19" w:rsidRDefault="008B7107" w:rsidP="008B7107">
      <w:pPr>
        <w:spacing w:after="0" w:line="250" w:lineRule="atLeast"/>
        <w:ind w:firstLine="250"/>
        <w:jc w:val="both"/>
        <w:rPr>
          <w:rFonts w:ascii="Times New Roman" w:eastAsia="Times New Roman" w:hAnsi="Times New Roman" w:cs="Times New Roman"/>
          <w:b/>
          <w:sz w:val="24"/>
          <w:szCs w:val="24"/>
          <w:lang w:eastAsia="ru-RU"/>
        </w:rPr>
      </w:pPr>
      <w:r w:rsidRPr="00D41A19">
        <w:rPr>
          <w:rFonts w:ascii="Times New Roman" w:eastAsia="Times New Roman" w:hAnsi="Times New Roman" w:cs="Times New Roman"/>
          <w:b/>
          <w:sz w:val="24"/>
          <w:szCs w:val="24"/>
          <w:lang w:eastAsia="ru-RU"/>
        </w:rPr>
        <w:t>Основні засоби адаптації до культурного міжнародного середовища:</w:t>
      </w:r>
    </w:p>
    <w:p w:rsid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 xml:space="preserve">1) </w:t>
      </w:r>
      <w:r w:rsidRPr="00D41A19">
        <w:rPr>
          <w:rFonts w:ascii="Times New Roman" w:eastAsia="Times New Roman" w:hAnsi="Times New Roman" w:cs="Times New Roman"/>
          <w:b/>
          <w:sz w:val="24"/>
          <w:szCs w:val="24"/>
          <w:lang w:eastAsia="ru-RU"/>
        </w:rPr>
        <w:t>Поліцентризм</w:t>
      </w:r>
      <w:r>
        <w:rPr>
          <w:rFonts w:ascii="Times New Roman" w:eastAsia="Times New Roman" w:hAnsi="Times New Roman" w:cs="Times New Roman"/>
          <w:sz w:val="24"/>
          <w:szCs w:val="24"/>
          <w:lang w:val="uk-UA" w:eastAsia="ru-RU"/>
        </w:rPr>
        <w:t xml:space="preserve"> – </w:t>
      </w:r>
      <w:r w:rsidRPr="00011B54">
        <w:rPr>
          <w:rFonts w:ascii="Times New Roman" w:eastAsia="Times New Roman" w:hAnsi="Times New Roman" w:cs="Times New Roman"/>
          <w:sz w:val="24"/>
          <w:szCs w:val="24"/>
          <w:lang w:eastAsia="ru-RU"/>
        </w:rPr>
        <w:t>орієнтація на національні відмінності, прагнення максимально враховувати їх при організації роботи.</w:t>
      </w:r>
    </w:p>
    <w:p w:rsidR="008B7107" w:rsidRPr="00D41A19" w:rsidRDefault="008B7107" w:rsidP="008B7107">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2)</w:t>
      </w:r>
      <w:r>
        <w:rPr>
          <w:rFonts w:ascii="Times New Roman" w:eastAsia="Times New Roman" w:hAnsi="Times New Roman" w:cs="Times New Roman"/>
          <w:sz w:val="24"/>
          <w:szCs w:val="24"/>
          <w:lang w:eastAsia="ru-RU"/>
        </w:rPr>
        <w:t xml:space="preserve"> </w:t>
      </w:r>
      <w:r w:rsidRPr="00D41A19">
        <w:rPr>
          <w:rFonts w:ascii="Times New Roman" w:eastAsia="Times New Roman" w:hAnsi="Times New Roman" w:cs="Times New Roman"/>
          <w:b/>
          <w:sz w:val="24"/>
          <w:szCs w:val="24"/>
          <w:lang w:val="uk-UA" w:eastAsia="ru-RU"/>
        </w:rPr>
        <w:t>Е</w:t>
      </w:r>
      <w:r w:rsidRPr="00D41A19">
        <w:rPr>
          <w:rFonts w:ascii="Times New Roman" w:eastAsia="Times New Roman" w:hAnsi="Times New Roman" w:cs="Times New Roman"/>
          <w:b/>
          <w:sz w:val="24"/>
          <w:szCs w:val="24"/>
          <w:lang w:eastAsia="ru-RU"/>
        </w:rPr>
        <w:t>тноцентризм</w:t>
      </w:r>
      <w:r>
        <w:rPr>
          <w:rFonts w:ascii="Times New Roman" w:eastAsia="Times New Roman" w:hAnsi="Times New Roman" w:cs="Times New Roman"/>
          <w:sz w:val="24"/>
          <w:szCs w:val="24"/>
          <w:lang w:val="uk-UA" w:eastAsia="ru-RU"/>
        </w:rPr>
        <w:t xml:space="preserve"> – </w:t>
      </w:r>
      <w:r w:rsidRPr="00011B54">
        <w:rPr>
          <w:rFonts w:ascii="Times New Roman" w:eastAsia="Times New Roman" w:hAnsi="Times New Roman" w:cs="Times New Roman"/>
          <w:sz w:val="24"/>
          <w:szCs w:val="24"/>
          <w:lang w:eastAsia="ru-RU"/>
        </w:rPr>
        <w:t>переконання в перевазі представників власної етнічної групи над представниками інших груп.</w:t>
      </w:r>
      <w:r>
        <w:rPr>
          <w:rFonts w:ascii="Times New Roman" w:eastAsia="Times New Roman" w:hAnsi="Times New Roman" w:cs="Times New Roman"/>
          <w:sz w:val="24"/>
          <w:szCs w:val="24"/>
          <w:lang w:val="uk-UA" w:eastAsia="ru-RU"/>
        </w:rPr>
        <w:t xml:space="preserve"> </w:t>
      </w:r>
    </w:p>
    <w:p w:rsidR="008B7107" w:rsidRPr="00D41A19" w:rsidRDefault="008B7107" w:rsidP="008B7107">
      <w:pPr>
        <w:spacing w:after="0" w:line="240" w:lineRule="auto"/>
        <w:ind w:firstLine="250"/>
        <w:jc w:val="both"/>
        <w:rPr>
          <w:rFonts w:ascii="Times New Roman" w:eastAsia="Times New Roman" w:hAnsi="Times New Roman" w:cs="Times New Roman"/>
          <w:b/>
          <w:sz w:val="24"/>
          <w:szCs w:val="24"/>
          <w:lang w:eastAsia="ru-RU"/>
        </w:rPr>
      </w:pPr>
      <w:r w:rsidRPr="00D41A19">
        <w:rPr>
          <w:rFonts w:ascii="Times New Roman" w:eastAsia="Times New Roman" w:hAnsi="Times New Roman" w:cs="Times New Roman"/>
          <w:b/>
          <w:sz w:val="24"/>
          <w:szCs w:val="24"/>
          <w:lang w:eastAsia="ru-RU"/>
        </w:rPr>
        <w:t>Ролі міжнародного менеджера:</w:t>
      </w:r>
    </w:p>
    <w:p w:rsidR="008B7107" w:rsidRPr="00011B54" w:rsidRDefault="008B7107" w:rsidP="008B7107">
      <w:pPr>
        <w:spacing w:after="0" w:line="250" w:lineRule="atLeast"/>
        <w:ind w:firstLine="250"/>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1. Міжнародний менеджер як організатор стратегічного пошуку можливостей фірми на зовнішньому ринку.</w:t>
      </w:r>
    </w:p>
    <w:p w:rsidR="008B7107" w:rsidRPr="00011B54" w:rsidRDefault="008B7107" w:rsidP="008B7107">
      <w:pPr>
        <w:spacing w:after="0" w:line="250" w:lineRule="atLeast"/>
        <w:ind w:firstLine="250"/>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2. Міжнародний менеджер як стратегічний мотиватор.</w:t>
      </w:r>
    </w:p>
    <w:p w:rsidR="008B7107" w:rsidRPr="00011B54" w:rsidRDefault="008B7107" w:rsidP="008B7107">
      <w:pPr>
        <w:spacing w:after="0" w:line="240" w:lineRule="auto"/>
        <w:ind w:firstLine="250"/>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3. Міжнародний менеджер як культурний аналітик.</w:t>
      </w:r>
    </w:p>
    <w:p w:rsidR="008B7107" w:rsidRPr="00011B54" w:rsidRDefault="008B7107" w:rsidP="008B7107">
      <w:pPr>
        <w:spacing w:after="0" w:line="250" w:lineRule="atLeast"/>
        <w:ind w:firstLine="250"/>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4. Міжнародний менеджер як ефективний організатор і керівник інтернаціонального колективу.</w:t>
      </w:r>
    </w:p>
    <w:p w:rsidR="008B7107" w:rsidRPr="00011B54" w:rsidRDefault="008B7107" w:rsidP="008B7107">
      <w:pPr>
        <w:spacing w:after="0" w:line="240" w:lineRule="auto"/>
        <w:ind w:firstLine="250"/>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5. Міжнародний менеджер як дипломат.</w:t>
      </w:r>
    </w:p>
    <w:p w:rsidR="008B7107" w:rsidRPr="00011B54" w:rsidRDefault="008B7107" w:rsidP="008B7107">
      <w:pPr>
        <w:spacing w:after="0" w:line="250" w:lineRule="atLeast"/>
        <w:ind w:firstLine="250"/>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6. Міжнародний менеджер як суспільний діяч.</w:t>
      </w:r>
    </w:p>
    <w:p w:rsidR="008B7107" w:rsidRPr="00011B54" w:rsidRDefault="008B7107" w:rsidP="008B7107">
      <w:pPr>
        <w:spacing w:after="0" w:line="240" w:lineRule="auto"/>
        <w:ind w:firstLine="250"/>
        <w:jc w:val="both"/>
        <w:rPr>
          <w:rFonts w:ascii="Times New Roman" w:eastAsia="Times New Roman" w:hAnsi="Times New Roman" w:cs="Times New Roman"/>
          <w:sz w:val="24"/>
          <w:szCs w:val="24"/>
          <w:lang w:eastAsia="ru-RU"/>
        </w:rPr>
      </w:pPr>
      <w:r w:rsidRPr="00011B54">
        <w:rPr>
          <w:rFonts w:ascii="Times New Roman" w:eastAsia="Times New Roman" w:hAnsi="Times New Roman" w:cs="Times New Roman"/>
          <w:sz w:val="24"/>
          <w:szCs w:val="24"/>
          <w:lang w:eastAsia="ru-RU"/>
        </w:rPr>
        <w:t>7. Міжнародний менеджер як «стратегічний оптимізатор» міжнародного бізнесу.</w:t>
      </w:r>
    </w:p>
    <w:p w:rsidR="008B7107" w:rsidRDefault="008B7107" w:rsidP="008B7107">
      <w:pPr>
        <w:spacing w:after="0" w:line="240" w:lineRule="auto"/>
        <w:ind w:firstLine="284"/>
        <w:jc w:val="both"/>
        <w:rPr>
          <w:rFonts w:ascii="Times New Roman" w:hAnsi="Times New Roman" w:cs="Times New Roman"/>
          <w:b/>
          <w:sz w:val="24"/>
          <w:szCs w:val="24"/>
          <w:lang w:val="uk-UA"/>
        </w:rPr>
      </w:pPr>
    </w:p>
    <w:p w:rsidR="008B7107" w:rsidRDefault="008B7107" w:rsidP="008B7107">
      <w:pPr>
        <w:spacing w:after="0" w:line="240" w:lineRule="auto"/>
        <w:ind w:firstLine="284"/>
        <w:jc w:val="both"/>
        <w:rPr>
          <w:rFonts w:ascii="Times New Roman" w:hAnsi="Times New Roman" w:cs="Times New Roman"/>
          <w:b/>
          <w:sz w:val="24"/>
          <w:szCs w:val="24"/>
          <w:lang w:val="uk-UA"/>
        </w:rPr>
      </w:pPr>
      <w:r w:rsidRPr="00666C79">
        <w:rPr>
          <w:rFonts w:ascii="Times New Roman" w:hAnsi="Times New Roman" w:cs="Times New Roman"/>
          <w:b/>
          <w:sz w:val="24"/>
          <w:szCs w:val="24"/>
          <w:lang w:val="uk-UA"/>
        </w:rPr>
        <w:t>Контрольні питання:</w:t>
      </w:r>
    </w:p>
    <w:p w:rsidR="008B7107" w:rsidRPr="00666C79" w:rsidRDefault="008B7107" w:rsidP="008B7107">
      <w:pPr>
        <w:spacing w:after="0" w:line="240" w:lineRule="auto"/>
        <w:jc w:val="both"/>
        <w:rPr>
          <w:rFonts w:ascii="Times New Roman" w:hAnsi="Times New Roman" w:cs="Times New Roman"/>
          <w:b/>
          <w:sz w:val="24"/>
          <w:szCs w:val="24"/>
          <w:lang w:val="uk-UA"/>
        </w:rPr>
      </w:pPr>
    </w:p>
    <w:p w:rsidR="008B7107" w:rsidRPr="00B14C64" w:rsidRDefault="008B7107" w:rsidP="008B7107">
      <w:pPr>
        <w:spacing w:after="0" w:line="240" w:lineRule="auto"/>
        <w:ind w:firstLine="284"/>
        <w:jc w:val="both"/>
        <w:rPr>
          <w:rFonts w:ascii="Times New Roman" w:hAnsi="Times New Roman" w:cs="Times New Roman"/>
          <w:sz w:val="24"/>
          <w:szCs w:val="24"/>
          <w:lang w:val="uk-UA"/>
        </w:rPr>
      </w:pPr>
      <w:r w:rsidRPr="00B14C64">
        <w:rPr>
          <w:rFonts w:ascii="Times New Roman" w:hAnsi="Times New Roman" w:cs="Times New Roman"/>
          <w:sz w:val="24"/>
          <w:szCs w:val="24"/>
          <w:lang w:val="uk-UA"/>
        </w:rPr>
        <w:t xml:space="preserve">1. Що таке </w:t>
      </w:r>
      <w:r>
        <w:rPr>
          <w:rFonts w:ascii="Times New Roman" w:hAnsi="Times New Roman" w:cs="Times New Roman"/>
          <w:sz w:val="24"/>
          <w:szCs w:val="24"/>
          <w:lang w:val="uk-UA"/>
        </w:rPr>
        <w:t>міжнародний менеджмент</w:t>
      </w:r>
      <w:r w:rsidRPr="00B14C64">
        <w:rPr>
          <w:rFonts w:ascii="Times New Roman" w:hAnsi="Times New Roman" w:cs="Times New Roman"/>
          <w:sz w:val="24"/>
          <w:szCs w:val="24"/>
          <w:lang w:val="uk-UA"/>
        </w:rPr>
        <w:t>?</w:t>
      </w:r>
      <w:r>
        <w:rPr>
          <w:rFonts w:ascii="Times New Roman" w:hAnsi="Times New Roman" w:cs="Times New Roman"/>
          <w:sz w:val="24"/>
          <w:szCs w:val="24"/>
          <w:lang w:val="uk-UA"/>
        </w:rPr>
        <w:t xml:space="preserve"> Які його цілі і завдання?</w:t>
      </w:r>
    </w:p>
    <w:p w:rsidR="008B7107" w:rsidRPr="00B14C64" w:rsidRDefault="008B7107" w:rsidP="008B7107">
      <w:pPr>
        <w:spacing w:after="0" w:line="240" w:lineRule="auto"/>
        <w:ind w:firstLine="284"/>
        <w:jc w:val="both"/>
        <w:rPr>
          <w:rFonts w:ascii="Times New Roman" w:hAnsi="Times New Roman" w:cs="Times New Roman"/>
          <w:sz w:val="24"/>
          <w:szCs w:val="24"/>
          <w:lang w:val="uk-UA"/>
        </w:rPr>
      </w:pPr>
      <w:r w:rsidRPr="00B14C64">
        <w:rPr>
          <w:rFonts w:ascii="Times New Roman" w:hAnsi="Times New Roman" w:cs="Times New Roman"/>
          <w:sz w:val="24"/>
          <w:szCs w:val="24"/>
          <w:lang w:val="uk-UA"/>
        </w:rPr>
        <w:t xml:space="preserve">2. </w:t>
      </w:r>
      <w:r>
        <w:rPr>
          <w:rFonts w:ascii="Times New Roman" w:hAnsi="Times New Roman" w:cs="Times New Roman"/>
          <w:sz w:val="24"/>
          <w:szCs w:val="24"/>
          <w:lang w:val="uk-UA"/>
        </w:rPr>
        <w:t>Які особливості американської системи менеджменту відрізняють її від японського стилю управління?</w:t>
      </w:r>
    </w:p>
    <w:p w:rsidR="008B7107" w:rsidRPr="00B14C64" w:rsidRDefault="008B7107" w:rsidP="008B7107">
      <w:pPr>
        <w:spacing w:after="0" w:line="240" w:lineRule="auto"/>
        <w:ind w:firstLine="284"/>
        <w:jc w:val="both"/>
        <w:rPr>
          <w:rFonts w:ascii="Times New Roman" w:hAnsi="Times New Roman" w:cs="Times New Roman"/>
          <w:sz w:val="24"/>
          <w:szCs w:val="24"/>
          <w:lang w:val="uk-UA"/>
        </w:rPr>
      </w:pPr>
      <w:r w:rsidRPr="00B14C64">
        <w:rPr>
          <w:rFonts w:ascii="Times New Roman" w:hAnsi="Times New Roman" w:cs="Times New Roman"/>
          <w:sz w:val="24"/>
          <w:szCs w:val="24"/>
          <w:lang w:val="uk-UA"/>
        </w:rPr>
        <w:t xml:space="preserve">3. </w:t>
      </w:r>
      <w:r>
        <w:rPr>
          <w:rFonts w:ascii="Times New Roman" w:hAnsi="Times New Roman" w:cs="Times New Roman"/>
          <w:sz w:val="24"/>
          <w:szCs w:val="24"/>
          <w:lang w:val="uk-UA"/>
        </w:rPr>
        <w:t>Які моделі управління використовуються в англійській системі менеджменту?</w:t>
      </w:r>
    </w:p>
    <w:p w:rsidR="008B7107" w:rsidRDefault="008B7107" w:rsidP="008B7107">
      <w:pPr>
        <w:spacing w:after="0" w:line="240" w:lineRule="auto"/>
        <w:ind w:firstLine="284"/>
        <w:jc w:val="both"/>
        <w:rPr>
          <w:rFonts w:ascii="Times New Roman" w:hAnsi="Times New Roman" w:cs="Times New Roman"/>
          <w:sz w:val="24"/>
          <w:szCs w:val="24"/>
          <w:lang w:val="uk-UA"/>
        </w:rPr>
      </w:pPr>
      <w:r w:rsidRPr="00B14C64">
        <w:rPr>
          <w:rFonts w:ascii="Times New Roman" w:hAnsi="Times New Roman" w:cs="Times New Roman"/>
          <w:sz w:val="24"/>
          <w:szCs w:val="24"/>
          <w:lang w:val="uk-UA"/>
        </w:rPr>
        <w:t xml:space="preserve">4. </w:t>
      </w:r>
      <w:r>
        <w:rPr>
          <w:rFonts w:ascii="Times New Roman" w:hAnsi="Times New Roman" w:cs="Times New Roman"/>
          <w:sz w:val="24"/>
          <w:szCs w:val="24"/>
          <w:lang w:val="uk-UA"/>
        </w:rPr>
        <w:t>Якими є особливості німецького стилю управління?</w:t>
      </w:r>
    </w:p>
    <w:p w:rsidR="008B7107" w:rsidRPr="008B7107" w:rsidRDefault="008B7107" w:rsidP="008B7107">
      <w:pPr>
        <w:jc w:val="center"/>
        <w:rPr>
          <w:rFonts w:ascii="Times New Roman" w:eastAsia="Times New Roman" w:hAnsi="Times New Roman" w:cs="Times New Roman"/>
          <w:b/>
          <w:bCs/>
          <w:spacing w:val="7"/>
          <w:sz w:val="24"/>
          <w:szCs w:val="24"/>
          <w:lang w:val="uk-UA" w:eastAsia="ru-RU"/>
        </w:rPr>
      </w:pPr>
      <w:r>
        <w:rPr>
          <w:rFonts w:ascii="Times New Roman" w:hAnsi="Times New Roman" w:cs="Times New Roman"/>
          <w:sz w:val="24"/>
          <w:szCs w:val="24"/>
          <w:lang w:val="uk-UA"/>
        </w:rPr>
        <w:br w:type="page"/>
      </w:r>
      <w:r w:rsidRPr="008B7107">
        <w:rPr>
          <w:rFonts w:ascii="Times New Roman" w:eastAsia="Times New Roman" w:hAnsi="Times New Roman" w:cs="Times New Roman"/>
          <w:b/>
          <w:bCs/>
          <w:spacing w:val="7"/>
          <w:sz w:val="24"/>
          <w:szCs w:val="24"/>
          <w:lang w:val="uk-UA" w:eastAsia="ru-RU"/>
        </w:rPr>
        <w:lastRenderedPageBreak/>
        <w:t xml:space="preserve">Тема 11. </w:t>
      </w:r>
      <w:r w:rsidRPr="008B7107">
        <w:rPr>
          <w:rFonts w:ascii="Times New Roman" w:eastAsia="Calibri" w:hAnsi="Times New Roman" w:cs="Times New Roman"/>
          <w:b/>
          <w:bCs/>
          <w:spacing w:val="7"/>
          <w:sz w:val="24"/>
          <w:szCs w:val="24"/>
          <w:lang w:val="uk-UA" w:eastAsia="ru-RU"/>
        </w:rPr>
        <w:t>Сутність маркетингу та його характеристика</w:t>
      </w:r>
    </w:p>
    <w:p w:rsidR="008B7107" w:rsidRPr="008B7107" w:rsidRDefault="008B7107" w:rsidP="008B7107">
      <w:pPr>
        <w:spacing w:after="0" w:line="240" w:lineRule="auto"/>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jc w:val="center"/>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План:</w:t>
      </w:r>
    </w:p>
    <w:p w:rsidR="008B7107" w:rsidRPr="008B7107" w:rsidRDefault="008B7107" w:rsidP="008B7107">
      <w:pPr>
        <w:spacing w:after="0" w:line="240" w:lineRule="auto"/>
        <w:ind w:firstLine="540"/>
        <w:jc w:val="both"/>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
          <w:bCs/>
          <w:sz w:val="24"/>
          <w:szCs w:val="24"/>
          <w:lang w:val="uk-UA" w:eastAsia="ru-RU"/>
        </w:rPr>
        <w:t>1.</w:t>
      </w:r>
      <w:r w:rsidRPr="008B7107">
        <w:rPr>
          <w:rFonts w:ascii="Times New Roman" w:eastAsia="Times New Roman" w:hAnsi="Times New Roman" w:cs="Times New Roman"/>
          <w:bCs/>
          <w:sz w:val="24"/>
          <w:szCs w:val="24"/>
          <w:lang w:val="uk-UA" w:eastAsia="ru-RU"/>
        </w:rPr>
        <w:t xml:space="preserve"> Поняття маркетингу та його виникнення. </w:t>
      </w:r>
    </w:p>
    <w:p w:rsidR="008B7107" w:rsidRPr="008B7107" w:rsidRDefault="008B7107" w:rsidP="008B7107">
      <w:pPr>
        <w:spacing w:after="0" w:line="240" w:lineRule="auto"/>
        <w:ind w:firstLine="540"/>
        <w:jc w:val="both"/>
        <w:rPr>
          <w:rFonts w:ascii="Times New Roman" w:eastAsia="Times New Roman" w:hAnsi="Times New Roman" w:cs="Times New Roman"/>
          <w:bCs/>
          <w:sz w:val="24"/>
          <w:szCs w:val="24"/>
          <w:lang w:eastAsia="ru-RU"/>
        </w:rPr>
      </w:pPr>
      <w:r w:rsidRPr="008B7107">
        <w:rPr>
          <w:rFonts w:ascii="Times New Roman" w:eastAsia="Times New Roman" w:hAnsi="Times New Roman" w:cs="Times New Roman"/>
          <w:b/>
          <w:bCs/>
          <w:sz w:val="24"/>
          <w:szCs w:val="24"/>
          <w:lang w:val="uk-UA" w:eastAsia="ru-RU"/>
        </w:rPr>
        <w:t>2.</w:t>
      </w:r>
      <w:r w:rsidRPr="008B7107">
        <w:rPr>
          <w:rFonts w:ascii="Times New Roman" w:eastAsia="Times New Roman" w:hAnsi="Times New Roman" w:cs="Times New Roman"/>
          <w:bCs/>
          <w:sz w:val="24"/>
          <w:szCs w:val="24"/>
          <w:lang w:val="uk-UA" w:eastAsia="ru-RU"/>
        </w:rPr>
        <w:t xml:space="preserve"> Цілі, принципи, функції і завдання маркетингу. </w:t>
      </w:r>
    </w:p>
    <w:p w:rsidR="008B7107" w:rsidRPr="008B7107" w:rsidRDefault="008B7107" w:rsidP="008B7107">
      <w:pPr>
        <w:spacing w:after="0" w:line="240" w:lineRule="auto"/>
        <w:ind w:firstLine="540"/>
        <w:jc w:val="both"/>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
          <w:bCs/>
          <w:sz w:val="24"/>
          <w:szCs w:val="24"/>
          <w:lang w:val="uk-UA" w:eastAsia="ru-RU"/>
        </w:rPr>
        <w:t>3.</w:t>
      </w:r>
      <w:r w:rsidRPr="008B7107">
        <w:rPr>
          <w:rFonts w:ascii="Times New Roman" w:eastAsia="Times New Roman" w:hAnsi="Times New Roman" w:cs="Times New Roman"/>
          <w:bCs/>
          <w:sz w:val="24"/>
          <w:szCs w:val="24"/>
          <w:lang w:val="uk-UA" w:eastAsia="ru-RU"/>
        </w:rPr>
        <w:t xml:space="preserve"> Класифікація маркетингу.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b/>
          <w:sz w:val="24"/>
          <w:szCs w:val="24"/>
          <w:lang w:val="uk-UA" w:eastAsia="ru-RU"/>
        </w:rPr>
        <w:t>4.</w:t>
      </w:r>
      <w:r w:rsidRPr="008B7107">
        <w:rPr>
          <w:rFonts w:ascii="Times New Roman" w:eastAsia="Times New Roman" w:hAnsi="Times New Roman" w:cs="Times New Roman"/>
          <w:sz w:val="24"/>
          <w:szCs w:val="24"/>
          <w:lang w:val="uk-UA" w:eastAsia="ru-RU"/>
        </w:rPr>
        <w:t xml:space="preserve"> Зовнішнє та внутрішнє маркетингове середовище.</w:t>
      </w:r>
    </w:p>
    <w:p w:rsidR="008B7107" w:rsidRPr="008B7107" w:rsidRDefault="008B7107" w:rsidP="008B7107">
      <w:pPr>
        <w:spacing w:after="0" w:line="240" w:lineRule="auto"/>
        <w:ind w:left="720"/>
        <w:jc w:val="both"/>
        <w:rPr>
          <w:rFonts w:ascii="Times New Roman" w:hAnsi="Times New Roman" w:cs="Times New Roman"/>
          <w:sz w:val="24"/>
          <w:szCs w:val="24"/>
        </w:rPr>
      </w:pPr>
    </w:p>
    <w:p w:rsidR="008B7107" w:rsidRPr="008B7107" w:rsidRDefault="008B7107" w:rsidP="008B7107">
      <w:pPr>
        <w:spacing w:after="0" w:line="240" w:lineRule="auto"/>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b/>
          <w:sz w:val="24"/>
          <w:szCs w:val="24"/>
          <w:lang w:eastAsia="ru-RU"/>
        </w:rPr>
        <w:t xml:space="preserve">Мета: </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b/>
          <w:sz w:val="24"/>
          <w:szCs w:val="24"/>
          <w:lang w:eastAsia="ru-RU"/>
        </w:rPr>
        <w:t>-</w:t>
      </w:r>
      <w:r w:rsidRPr="008B7107">
        <w:rPr>
          <w:rFonts w:ascii="Times New Roman" w:eastAsia="Times New Roman" w:hAnsi="Times New Roman" w:cs="Times New Roman"/>
          <w:b/>
          <w:sz w:val="24"/>
          <w:szCs w:val="24"/>
          <w:lang w:eastAsia="ru-RU"/>
        </w:rPr>
        <w:tab/>
        <w:t xml:space="preserve">навчальна – </w:t>
      </w:r>
      <w:r w:rsidRPr="008B7107">
        <w:rPr>
          <w:rFonts w:ascii="Times New Roman" w:eastAsia="Times New Roman" w:hAnsi="Times New Roman" w:cs="Times New Roman"/>
          <w:sz w:val="24"/>
          <w:szCs w:val="24"/>
          <w:lang w:eastAsia="ru-RU"/>
        </w:rPr>
        <w:t xml:space="preserve">розкриття </w:t>
      </w:r>
      <w:r w:rsidRPr="008B7107">
        <w:rPr>
          <w:rFonts w:ascii="Times New Roman" w:eastAsia="Times New Roman" w:hAnsi="Times New Roman" w:cs="Times New Roman"/>
          <w:sz w:val="24"/>
          <w:szCs w:val="24"/>
          <w:lang w:val="uk-UA" w:eastAsia="ru-RU"/>
        </w:rPr>
        <w:t>сутності маркетингу та його характеристика</w:t>
      </w:r>
      <w:r w:rsidRPr="008B7107">
        <w:rPr>
          <w:rFonts w:ascii="Times New Roman" w:eastAsia="Times New Roman" w:hAnsi="Times New Roman" w:cs="Times New Roman"/>
          <w:sz w:val="24"/>
          <w:szCs w:val="24"/>
          <w:lang w:eastAsia="ru-RU"/>
        </w:rPr>
        <w:t>;</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b/>
          <w:sz w:val="24"/>
          <w:szCs w:val="24"/>
          <w:lang w:eastAsia="ru-RU"/>
        </w:rPr>
        <w:t>-</w:t>
      </w:r>
      <w:r w:rsidRPr="008B7107">
        <w:rPr>
          <w:rFonts w:ascii="Times New Roman" w:eastAsia="Times New Roman" w:hAnsi="Times New Roman" w:cs="Times New Roman"/>
          <w:sz w:val="24"/>
          <w:szCs w:val="24"/>
          <w:lang w:eastAsia="ru-RU"/>
        </w:rPr>
        <w:tab/>
      </w:r>
      <w:r w:rsidRPr="008B7107">
        <w:rPr>
          <w:rFonts w:ascii="Times New Roman" w:eastAsia="Times New Roman" w:hAnsi="Times New Roman" w:cs="Times New Roman"/>
          <w:b/>
          <w:sz w:val="24"/>
          <w:szCs w:val="24"/>
          <w:lang w:eastAsia="ru-RU"/>
        </w:rPr>
        <w:t>виховна</w:t>
      </w:r>
      <w:r w:rsidRPr="008B7107">
        <w:rPr>
          <w:rFonts w:ascii="Times New Roman" w:eastAsia="Times New Roman" w:hAnsi="Times New Roman" w:cs="Times New Roman"/>
          <w:sz w:val="24"/>
          <w:szCs w:val="24"/>
          <w:lang w:eastAsia="ru-RU"/>
        </w:rPr>
        <w:t xml:space="preserve"> – </w:t>
      </w:r>
      <w:r w:rsidRPr="008B7107">
        <w:rPr>
          <w:rFonts w:ascii="Times New Roman" w:eastAsia="Times New Roman" w:hAnsi="Times New Roman" w:cs="Times New Roman"/>
          <w:color w:val="000000"/>
          <w:sz w:val="24"/>
          <w:szCs w:val="24"/>
          <w:lang w:eastAsia="ru-RU"/>
        </w:rPr>
        <w:t>виховання у студентів економічної культури, навичок підприємництва, відповідальності, ініціативності;</w:t>
      </w:r>
    </w:p>
    <w:p w:rsidR="008B7107" w:rsidRPr="008B7107" w:rsidRDefault="008B7107" w:rsidP="008B7107">
      <w:pPr>
        <w:spacing w:after="0" w:line="240" w:lineRule="auto"/>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b/>
          <w:sz w:val="24"/>
          <w:szCs w:val="24"/>
          <w:lang w:eastAsia="ru-RU"/>
        </w:rPr>
        <w:t>-</w:t>
      </w:r>
      <w:r w:rsidRPr="008B7107">
        <w:rPr>
          <w:rFonts w:ascii="Times New Roman" w:eastAsia="Times New Roman" w:hAnsi="Times New Roman" w:cs="Times New Roman"/>
          <w:sz w:val="24"/>
          <w:szCs w:val="24"/>
          <w:lang w:eastAsia="ru-RU"/>
        </w:rPr>
        <w:tab/>
      </w:r>
      <w:r w:rsidRPr="008B7107">
        <w:rPr>
          <w:rFonts w:ascii="Times New Roman" w:eastAsia="Times New Roman" w:hAnsi="Times New Roman" w:cs="Times New Roman"/>
          <w:b/>
          <w:sz w:val="24"/>
          <w:szCs w:val="24"/>
          <w:lang w:eastAsia="ru-RU"/>
        </w:rPr>
        <w:t>розвиваюча</w:t>
      </w:r>
      <w:r w:rsidRPr="008B7107">
        <w:rPr>
          <w:rFonts w:ascii="Times New Roman" w:eastAsia="Times New Roman" w:hAnsi="Times New Roman" w:cs="Times New Roman"/>
          <w:sz w:val="24"/>
          <w:szCs w:val="24"/>
          <w:lang w:eastAsia="ru-RU"/>
        </w:rPr>
        <w:t xml:space="preserve"> – розвиток уміння відрізняти засоби </w:t>
      </w:r>
      <w:r w:rsidRPr="008B7107">
        <w:rPr>
          <w:rFonts w:ascii="Times New Roman" w:eastAsia="Times New Roman" w:hAnsi="Times New Roman" w:cs="Times New Roman"/>
          <w:sz w:val="24"/>
          <w:szCs w:val="24"/>
          <w:lang w:val="uk-UA" w:eastAsia="ru-RU"/>
        </w:rPr>
        <w:t>маркетингу, аналізувати його зовнішнє і внутрішнє середовище</w:t>
      </w:r>
      <w:r w:rsidRPr="008B7107">
        <w:rPr>
          <w:rFonts w:ascii="Times New Roman" w:eastAsia="Times New Roman" w:hAnsi="Times New Roman" w:cs="Times New Roman"/>
          <w:sz w:val="24"/>
          <w:szCs w:val="24"/>
          <w:lang w:eastAsia="ru-RU"/>
        </w:rPr>
        <w:t>.</w:t>
      </w:r>
    </w:p>
    <w:p w:rsidR="008B7107" w:rsidRPr="008B7107" w:rsidRDefault="008B7107" w:rsidP="008B7107">
      <w:pPr>
        <w:spacing w:after="0" w:line="240" w:lineRule="auto"/>
        <w:jc w:val="center"/>
        <w:rPr>
          <w:rFonts w:ascii="Times New Roman" w:eastAsia="Times New Roman" w:hAnsi="Times New Roman" w:cs="Times New Roman"/>
          <w:b/>
          <w:bCs/>
          <w:sz w:val="24"/>
          <w:szCs w:val="24"/>
          <w:lang w:eastAsia="ru-RU"/>
        </w:rPr>
      </w:pPr>
    </w:p>
    <w:p w:rsidR="008B7107" w:rsidRPr="008B7107" w:rsidRDefault="008B7107" w:rsidP="008B7107">
      <w:pPr>
        <w:spacing w:after="0" w:line="240" w:lineRule="auto"/>
        <w:jc w:val="both"/>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1. Поняття маркетингу та його виникнення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Виникнення і розвиток маркетингу як теорії та підприємницької практики зумовлені розвитком економічних відносин між суб’єктами господарської діяльності і зростанням продуктивності праці, яке стало наслідком науково-технічного прогресу, широкого застосування машин та обладнання, спеціалізації розподілу праці. Все це спричинило різке зростання кількості товарів, перенасичення ринку, виникнення проблем із збутом продукції. Як наслідок цього – нераціональне використання ресурсів підприємства, погіршення фінансових показників діяльності фірм, зменшення грошових надходжень, а іноді й банкрутство підприємства, що призводить не лише до негативних економічних наслідків, а й до виникнення соціальних проблем, як, наприклад, безробіття.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У кінці 20-х – на початку 30-х років ХХ ст. велика депресія, яка охопила світову економіку, стала каталізатором процесу формування маркетингу і прискорила прийняття його на озброєння на підприємствах. Одна з причин виникнення депресії 30-х рр. ХХ ст. – це збої у плануванні. В ринковій економіці маркетинг – це планування на мікрорівні.</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Елементи практичної маркетингової діяльності появилися наприкінці ХІХ ст. Маркетинг як ринкова теорія у своїх перших проявах бере початки в 1902 р</w:t>
      </w:r>
      <w:r w:rsidRPr="008B7107">
        <w:rPr>
          <w:rFonts w:ascii="Times New Roman" w:eastAsia="Times New Roman" w:hAnsi="Times New Roman" w:cs="Times New Roman"/>
          <w:sz w:val="24"/>
          <w:szCs w:val="24"/>
          <w:lang w:eastAsia="ru-RU"/>
        </w:rPr>
        <w:t>.</w:t>
      </w:r>
      <w:r w:rsidRPr="008B7107">
        <w:rPr>
          <w:rFonts w:ascii="Times New Roman" w:eastAsia="Times New Roman" w:hAnsi="Times New Roman" w:cs="Times New Roman"/>
          <w:sz w:val="24"/>
          <w:szCs w:val="24"/>
          <w:lang w:val="uk-UA" w:eastAsia="ru-RU"/>
        </w:rPr>
        <w:t xml:space="preserve">, коли в провідних університетах США (Гарвардський, Пітсбурзький, Пенсильванський) започатковано курс лекцій з проблем раціональної організації товароруху.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 1911 року провідні компанії, такі як «Кертіс паблішинг Ко», започаткували служби маркетингу.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«Стихійним маркетологом» прозвано </w:t>
      </w:r>
      <w:r w:rsidRPr="008B7107">
        <w:rPr>
          <w:rFonts w:ascii="Times New Roman" w:eastAsia="Times New Roman" w:hAnsi="Times New Roman" w:cs="Times New Roman"/>
          <w:b/>
          <w:sz w:val="24"/>
          <w:szCs w:val="24"/>
          <w:lang w:val="uk-UA" w:eastAsia="ru-RU"/>
        </w:rPr>
        <w:t>Томаса Едісона</w:t>
      </w:r>
      <w:r w:rsidRPr="008B7107">
        <w:rPr>
          <w:rFonts w:ascii="Times New Roman" w:eastAsia="Times New Roman" w:hAnsi="Times New Roman" w:cs="Times New Roman"/>
          <w:sz w:val="24"/>
          <w:szCs w:val="24"/>
          <w:lang w:val="uk-UA" w:eastAsia="ru-RU"/>
        </w:rPr>
        <w:t>, тому що він уміло адсорбував ідеї і доводив їх до потреб ринку.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1926 р. – створення наукової організації викладачів маркетингу.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1937 р. – започаткування Американської асоціації маркетингу.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Період формування сучасної концепції маркетингу – 30–50-ті роки ХХ</w:t>
      </w:r>
      <w:r w:rsidRPr="008B7107">
        <w:rPr>
          <w:rFonts w:ascii="Times New Roman" w:eastAsia="Times New Roman" w:hAnsi="Times New Roman" w:cs="Times New Roman"/>
          <w:sz w:val="24"/>
          <w:szCs w:val="24"/>
          <w:lang w:val="en-US" w:eastAsia="ru-RU"/>
        </w:rPr>
        <w:t> </w:t>
      </w:r>
      <w:r w:rsidRPr="008B7107">
        <w:rPr>
          <w:rFonts w:ascii="Times New Roman" w:eastAsia="Times New Roman" w:hAnsi="Times New Roman" w:cs="Times New Roman"/>
          <w:sz w:val="24"/>
          <w:szCs w:val="24"/>
          <w:lang w:val="uk-UA" w:eastAsia="ru-RU"/>
        </w:rPr>
        <w:t>ст.</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Термін «маркетинг» у перекладі з англійської мови «</w:t>
      </w:r>
      <w:r w:rsidRPr="008B7107">
        <w:rPr>
          <w:rFonts w:ascii="Times New Roman" w:eastAsia="Times New Roman" w:hAnsi="Times New Roman" w:cs="Times New Roman"/>
          <w:iCs/>
          <w:sz w:val="24"/>
          <w:szCs w:val="24"/>
          <w:lang w:val="uk-UA" w:eastAsia="ru-RU"/>
        </w:rPr>
        <w:t>market»</w:t>
      </w:r>
      <w:r w:rsidRPr="008B7107">
        <w:rPr>
          <w:rFonts w:ascii="Times New Roman" w:eastAsia="Times New Roman" w:hAnsi="Times New Roman" w:cs="Times New Roman"/>
          <w:sz w:val="24"/>
          <w:szCs w:val="24"/>
          <w:lang w:val="uk-UA" w:eastAsia="ru-RU"/>
        </w:rPr>
        <w:t xml:space="preserve"> означає (ринок)  виник у економічній літературі США на межах XIX-XX ст. В основі маркетингу закладається ідея людських потреб. Так, на початку XX ст. традиційним було комерційне розуміння маркетингу як методу збуту, мета якого полягала у тому, щоб знайти покупця для продукції, котру виробник у стані випускати. Досить довгий час маркетинг у свідомості більшості господарюючих суб’єктів існував лише як набір інструментів, котрі призначені для просування виготовленої продукції на ринок, перетворення його в товар незалежно від споживних якостей.  Слід зазначити, що у другій половині 70-х років маркетинг перетворився в доктрину сучасного бізнесу, в його філософію, основний засіб взаємодій між підприємством та зовнішнім середовищем.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pacing w:val="5"/>
          <w:sz w:val="24"/>
          <w:szCs w:val="24"/>
          <w:lang w:val="uk-UA" w:eastAsia="ru-RU"/>
        </w:rPr>
        <w:t>Маркетинг</w:t>
      </w:r>
      <w:r w:rsidRPr="008B7107">
        <w:rPr>
          <w:rFonts w:ascii="Times New Roman" w:eastAsia="Times New Roman" w:hAnsi="Times New Roman" w:cs="Times New Roman"/>
          <w:color w:val="000000"/>
          <w:spacing w:val="5"/>
          <w:sz w:val="24"/>
          <w:szCs w:val="24"/>
          <w:lang w:val="uk-UA" w:eastAsia="ru-RU"/>
        </w:rPr>
        <w:t xml:space="preserve"> (англ. </w:t>
      </w:r>
      <w:r w:rsidRPr="008B7107">
        <w:rPr>
          <w:rFonts w:ascii="Times New Roman" w:eastAsia="Times New Roman" w:hAnsi="Times New Roman" w:cs="Times New Roman"/>
          <w:color w:val="000000"/>
          <w:spacing w:val="5"/>
          <w:sz w:val="24"/>
          <w:szCs w:val="24"/>
          <w:lang w:val="en-US" w:eastAsia="ru-RU"/>
        </w:rPr>
        <w:t>marketing</w:t>
      </w:r>
      <w:r w:rsidRPr="008B7107">
        <w:rPr>
          <w:rFonts w:ascii="Times New Roman" w:eastAsia="Times New Roman" w:hAnsi="Times New Roman" w:cs="Times New Roman"/>
          <w:color w:val="000000"/>
          <w:spacing w:val="5"/>
          <w:sz w:val="24"/>
          <w:szCs w:val="24"/>
          <w:lang w:val="uk-UA" w:eastAsia="ru-RU"/>
        </w:rPr>
        <w:t xml:space="preserve">, </w:t>
      </w:r>
      <w:r w:rsidRPr="008B7107">
        <w:rPr>
          <w:rFonts w:ascii="Times New Roman" w:eastAsia="Times New Roman" w:hAnsi="Times New Roman" w:cs="Times New Roman"/>
          <w:color w:val="000000"/>
          <w:spacing w:val="5"/>
          <w:sz w:val="24"/>
          <w:szCs w:val="24"/>
          <w:lang w:val="en-US" w:eastAsia="ru-RU"/>
        </w:rPr>
        <w:t>market</w:t>
      </w:r>
      <w:r w:rsidRPr="008B7107">
        <w:rPr>
          <w:rFonts w:ascii="Times New Roman" w:eastAsia="Times New Roman" w:hAnsi="Times New Roman" w:cs="Times New Roman"/>
          <w:color w:val="000000"/>
          <w:spacing w:val="5"/>
          <w:sz w:val="24"/>
          <w:szCs w:val="24"/>
          <w:lang w:val="uk-UA" w:eastAsia="ru-RU"/>
        </w:rPr>
        <w:t xml:space="preserve"> – ринок) – це комплексна система </w:t>
      </w:r>
      <w:r w:rsidRPr="008B7107">
        <w:rPr>
          <w:rFonts w:ascii="Times New Roman" w:eastAsia="Times New Roman" w:hAnsi="Times New Roman" w:cs="Times New Roman"/>
          <w:color w:val="000000"/>
          <w:spacing w:val="3"/>
          <w:sz w:val="24"/>
          <w:szCs w:val="24"/>
          <w:lang w:val="uk-UA" w:eastAsia="ru-RU"/>
        </w:rPr>
        <w:t xml:space="preserve">організації виробництва і збуту продукції, орієнтована на задоволення </w:t>
      </w:r>
      <w:r w:rsidRPr="008B7107">
        <w:rPr>
          <w:rFonts w:ascii="Times New Roman" w:eastAsia="Times New Roman" w:hAnsi="Times New Roman" w:cs="Times New Roman"/>
          <w:color w:val="000000"/>
          <w:spacing w:val="-1"/>
          <w:sz w:val="24"/>
          <w:szCs w:val="24"/>
          <w:lang w:val="uk-UA" w:eastAsia="ru-RU"/>
        </w:rPr>
        <w:t xml:space="preserve">потреб конкретних споживачів і отримання прибутку на основі дослідження </w:t>
      </w:r>
      <w:r w:rsidRPr="008B7107">
        <w:rPr>
          <w:rFonts w:ascii="Times New Roman" w:eastAsia="Times New Roman" w:hAnsi="Times New Roman" w:cs="Times New Roman"/>
          <w:color w:val="000000"/>
          <w:spacing w:val="2"/>
          <w:sz w:val="24"/>
          <w:szCs w:val="24"/>
          <w:lang w:val="uk-UA" w:eastAsia="ru-RU"/>
        </w:rPr>
        <w:t>ринку.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У класичному розумінні </w:t>
      </w:r>
      <w:r w:rsidRPr="008B7107">
        <w:rPr>
          <w:rFonts w:ascii="Times New Roman" w:eastAsia="Times New Roman" w:hAnsi="Times New Roman" w:cs="Times New Roman"/>
          <w:b/>
          <w:sz w:val="24"/>
          <w:szCs w:val="24"/>
          <w:lang w:val="uk-UA" w:eastAsia="ru-RU"/>
        </w:rPr>
        <w:t>маркетинг</w:t>
      </w:r>
      <w:r w:rsidRPr="008B7107">
        <w:rPr>
          <w:rFonts w:ascii="Times New Roman" w:eastAsia="Times New Roman" w:hAnsi="Times New Roman" w:cs="Times New Roman"/>
          <w:sz w:val="24"/>
          <w:szCs w:val="24"/>
          <w:lang w:val="uk-UA" w:eastAsia="ru-RU"/>
        </w:rPr>
        <w:t xml:space="preserve"> визначається як вид підприємницької діяльності, яка керує просуванням товарів і послуг від виробників до споживачів або користувачів. Інше розуміння </w:t>
      </w:r>
      <w:r w:rsidRPr="008B7107">
        <w:rPr>
          <w:rFonts w:ascii="Times New Roman" w:eastAsia="Times New Roman" w:hAnsi="Times New Roman" w:cs="Times New Roman"/>
          <w:sz w:val="24"/>
          <w:szCs w:val="24"/>
          <w:lang w:val="uk-UA" w:eastAsia="ru-RU"/>
        </w:rPr>
        <w:lastRenderedPageBreak/>
        <w:t>маркетингу визначає його як соціальний процес, за допомогою якого прогнозується, розширюється та задовольняється попит на товари і послуги шляхом їх розробки, просування і реалізації.</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Американська асоціація маркетингу визначає </w:t>
      </w:r>
      <w:r w:rsidRPr="008B7107">
        <w:rPr>
          <w:rFonts w:ascii="Times New Roman" w:eastAsia="Times New Roman" w:hAnsi="Times New Roman" w:cs="Times New Roman"/>
          <w:b/>
          <w:sz w:val="24"/>
          <w:szCs w:val="24"/>
          <w:lang w:val="uk-UA" w:eastAsia="ru-RU"/>
        </w:rPr>
        <w:t>маркетинг</w:t>
      </w:r>
      <w:r w:rsidRPr="008B7107">
        <w:rPr>
          <w:rFonts w:ascii="Times New Roman" w:eastAsia="Times New Roman" w:hAnsi="Times New Roman" w:cs="Times New Roman"/>
          <w:sz w:val="24"/>
          <w:szCs w:val="24"/>
          <w:lang w:val="uk-UA" w:eastAsia="ru-RU"/>
        </w:rPr>
        <w:t xml:space="preserve"> як процес планування і реалізації розробки, встановлення ціни, просування і розподілу ідей, товарів та послуг для створення ситуацій обміну, які задовольняють цілі людей і організацій.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Особливий інтерес викликає думка </w:t>
      </w:r>
      <w:r w:rsidRPr="008B7107">
        <w:rPr>
          <w:rFonts w:ascii="Times New Roman" w:eastAsia="Times New Roman" w:hAnsi="Times New Roman" w:cs="Times New Roman"/>
          <w:b/>
          <w:sz w:val="24"/>
          <w:szCs w:val="24"/>
          <w:lang w:val="uk-UA" w:eastAsia="ru-RU"/>
        </w:rPr>
        <w:t>Ф. Котлера</w:t>
      </w:r>
      <w:r w:rsidRPr="008B7107">
        <w:rPr>
          <w:rFonts w:ascii="Times New Roman" w:eastAsia="Times New Roman" w:hAnsi="Times New Roman" w:cs="Times New Roman"/>
          <w:sz w:val="24"/>
          <w:szCs w:val="24"/>
          <w:lang w:val="uk-UA" w:eastAsia="ru-RU"/>
        </w:rPr>
        <w:t xml:space="preserve">, який під </w:t>
      </w:r>
      <w:r w:rsidRPr="008B7107">
        <w:rPr>
          <w:rFonts w:ascii="Times New Roman" w:eastAsia="Times New Roman" w:hAnsi="Times New Roman" w:cs="Times New Roman"/>
          <w:b/>
          <w:sz w:val="24"/>
          <w:szCs w:val="24"/>
          <w:lang w:val="uk-UA" w:eastAsia="ru-RU"/>
        </w:rPr>
        <w:t>маркетингом</w:t>
      </w:r>
      <w:r w:rsidRPr="008B7107">
        <w:rPr>
          <w:rFonts w:ascii="Times New Roman" w:eastAsia="Times New Roman" w:hAnsi="Times New Roman" w:cs="Times New Roman"/>
          <w:sz w:val="24"/>
          <w:szCs w:val="24"/>
          <w:lang w:val="uk-UA" w:eastAsia="ru-RU"/>
        </w:rPr>
        <w:t xml:space="preserve"> розуміє вид людської діяльності, яка спрямована на задоволення потреб шляхом обміну.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Іншими словами </w:t>
      </w:r>
      <w:r w:rsidRPr="008B7107">
        <w:rPr>
          <w:rFonts w:ascii="Times New Roman" w:eastAsia="Times New Roman" w:hAnsi="Times New Roman" w:cs="Times New Roman"/>
          <w:b/>
          <w:sz w:val="24"/>
          <w:szCs w:val="24"/>
          <w:lang w:val="uk-UA" w:eastAsia="ru-RU"/>
        </w:rPr>
        <w:t>маркетинг</w:t>
      </w:r>
      <w:r w:rsidRPr="008B7107">
        <w:rPr>
          <w:rFonts w:ascii="Times New Roman" w:eastAsia="Times New Roman" w:hAnsi="Times New Roman" w:cs="Times New Roman"/>
          <w:sz w:val="24"/>
          <w:szCs w:val="24"/>
          <w:lang w:val="uk-UA" w:eastAsia="ru-RU"/>
        </w:rPr>
        <w:t xml:space="preserve"> − це система організації всій діяльності фірми або великої корпорації щодо розробки, виробництва та збуту товарів та надання послуг на основі комплексного вивчення ринку та реальних запитів покупців з метою одержання великого прибутку. </w:t>
      </w:r>
      <w:r w:rsidRPr="008B7107">
        <w:rPr>
          <w:rFonts w:ascii="Times New Roman" w:eastAsia="Times New Roman" w:hAnsi="Times New Roman" w:cs="Times New Roman"/>
          <w:b/>
          <w:sz w:val="24"/>
          <w:szCs w:val="24"/>
          <w:lang w:val="uk-UA" w:eastAsia="ru-RU"/>
        </w:rPr>
        <w:t>Основним завданням сучасного маркетингу</w:t>
      </w:r>
      <w:r w:rsidRPr="008B7107">
        <w:rPr>
          <w:rFonts w:ascii="Times New Roman" w:eastAsia="Times New Roman" w:hAnsi="Times New Roman" w:cs="Times New Roman"/>
          <w:sz w:val="24"/>
          <w:szCs w:val="24"/>
          <w:lang w:val="uk-UA" w:eastAsia="ru-RU"/>
        </w:rPr>
        <w:t xml:space="preserve"> є переборення</w:t>
      </w:r>
      <w:r w:rsidRPr="008B7107">
        <w:rPr>
          <w:rFonts w:ascii="Times New Roman" w:eastAsia="Times New Roman" w:hAnsi="Times New Roman" w:cs="Times New Roman"/>
          <w:b/>
          <w:bCs/>
          <w:sz w:val="24"/>
          <w:szCs w:val="24"/>
          <w:lang w:val="uk-UA" w:eastAsia="ru-RU"/>
        </w:rPr>
        <w:t xml:space="preserve">  </w:t>
      </w:r>
      <w:r w:rsidRPr="008B7107">
        <w:rPr>
          <w:rFonts w:ascii="Times New Roman" w:eastAsia="Times New Roman" w:hAnsi="Times New Roman" w:cs="Times New Roman"/>
          <w:sz w:val="24"/>
          <w:szCs w:val="24"/>
          <w:lang w:val="uk-UA" w:eastAsia="ru-RU"/>
        </w:rPr>
        <w:t xml:space="preserve"> протиріч між суспільними умовами відтворення і діяльністю окремого підприємства.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Аналіз зарубіжних і вітчизняних джерел дозволяє узагальнити існуючі підходи і розглядати сутність поняття «маркетинг» як: вид людської діяльності (Ф. Котлер); завдання управління в області стратегічного планування і регулювання діяльності підприємства (підхід Ж.-Ж. Ламбена); філософію бізнесу і активний процес (підхід Дж. Стейнера); інструмент формування ринкового середовища (О. Браверман) тощо.</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Отже:</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 Серед фахівців і науковців не має загальноприйнятого визначення поняття «маркетинг». Маркетинг, який розглядається як філософія і інструментарій підприємницької діяльності, є результатом теорії і практики різних шкіл.</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2. Маркетинг – це система поглядів,  прозора функція координації різних аспектів підприємницької діяльності, комплекс взаємопов’язаних елементів ділової активності, філософії бізнесу, мета якої – це пом’якшення кризи перевиробництва, а також, процес збалансування попиту та пропозиції.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 Маркетинг як система має свої напрямки (проведення політики в області якості і асортименту продукції, формування цін, організації реалізації, комунікацій), методи (облік, аналіз, моделювання, прогнозування і проектування, коригування) та завдання реалізації (комплексне вивчення ринку; виявлення потенційного попиту та незадовільне них потреб; планування товарного асортименту та цін; розробка заходів щодо найбільш повного задоволення існуючого попиту; планування та здійснення збуту; розробка заходів щодо удосконалення управління і організації виробництва).</w:t>
      </w:r>
    </w:p>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eastAsia="ru-RU"/>
        </w:rPr>
        <w:t xml:space="preserve">2. </w:t>
      </w:r>
      <w:r w:rsidRPr="008B7107">
        <w:rPr>
          <w:rFonts w:ascii="Times New Roman" w:eastAsia="Times New Roman" w:hAnsi="Times New Roman" w:cs="Times New Roman"/>
          <w:b/>
          <w:sz w:val="24"/>
          <w:szCs w:val="24"/>
          <w:lang w:val="uk-UA" w:eastAsia="ru-RU"/>
        </w:rPr>
        <w:t>Цілі, принципи, функції і завдання маркетингу</w:t>
      </w:r>
    </w:p>
    <w:p w:rsidR="008B7107" w:rsidRPr="008B7107" w:rsidRDefault="008B7107" w:rsidP="008B7107">
      <w:pPr>
        <w:spacing w:after="0" w:line="240" w:lineRule="auto"/>
        <w:ind w:firstLine="540"/>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Цілі:</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 Досягнення максимально можливого споживання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Досягнення максимальної споживчої задоволеності.</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 Представлення максимально широкого вибору товарів і послуг</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4. Максимальне підвищення якості життя</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Принципи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Принципи маркетингу</w:t>
      </w:r>
      <w:r w:rsidRPr="008B7107">
        <w:rPr>
          <w:rFonts w:ascii="Times New Roman" w:eastAsia="Times New Roman" w:hAnsi="Times New Roman" w:cs="Times New Roman"/>
          <w:sz w:val="24"/>
          <w:szCs w:val="24"/>
          <w:lang w:val="uk-UA" w:eastAsia="ru-RU"/>
        </w:rPr>
        <w:t xml:space="preserve"> – основні риси маркетингу як системи управління торгово-виробничою діяльністю.</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 xml:space="preserve">1. Орієнтація на споживача </w:t>
      </w:r>
      <w:r w:rsidRPr="008B7107">
        <w:rPr>
          <w:rFonts w:ascii="Times New Roman" w:eastAsia="Times New Roman" w:hAnsi="Times New Roman" w:cs="Times New Roman"/>
          <w:sz w:val="24"/>
          <w:szCs w:val="24"/>
          <w:lang w:val="uk-UA" w:eastAsia="ru-RU"/>
        </w:rPr>
        <w:t xml:space="preserve">припускає дослідницьку та аналітичну роботу вивчення потреб ринку, ринкового середовища та мотивацій споживача. </w:t>
      </w:r>
      <w:r w:rsidRPr="008B7107">
        <w:rPr>
          <w:rFonts w:ascii="Times New Roman" w:eastAsia="Times New Roman" w:hAnsi="Times New Roman" w:cs="Times New Roman"/>
          <w:b/>
          <w:bCs/>
          <w:sz w:val="24"/>
          <w:szCs w:val="24"/>
          <w:lang w:val="uk-UA" w:eastAsia="ru-RU"/>
        </w:rPr>
        <w:t>Мета</w:t>
      </w:r>
      <w:r w:rsidRPr="008B7107">
        <w:rPr>
          <w:rFonts w:ascii="Times New Roman" w:eastAsia="Times New Roman" w:hAnsi="Times New Roman" w:cs="Times New Roman"/>
          <w:sz w:val="24"/>
          <w:szCs w:val="24"/>
          <w:lang w:val="uk-UA" w:eastAsia="ru-RU"/>
        </w:rPr>
        <w:t xml:space="preserve"> визначити стратегію і тактику подальшої діяльності підприємства на цільовому ринку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При цьому аналізується:</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ємність ринку;</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система ціноутворення;</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споживчі властивості товару;</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канали збуту;</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способи стимулювання продажів.</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2. Сегментація і виявлення цільового ринку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Cs/>
          <w:sz w:val="24"/>
          <w:szCs w:val="24"/>
          <w:lang w:val="uk-UA" w:eastAsia="ru-RU"/>
        </w:rPr>
        <w:t>Сегментація</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iCs/>
          <w:sz w:val="24"/>
          <w:szCs w:val="24"/>
          <w:lang w:val="uk-UA" w:eastAsia="ru-RU"/>
        </w:rPr>
        <w:t>segmentation</w:t>
      </w:r>
      <w:r w:rsidRPr="008B7107">
        <w:rPr>
          <w:rFonts w:ascii="Times New Roman" w:eastAsia="Times New Roman" w:hAnsi="Times New Roman" w:cs="Times New Roman"/>
          <w:sz w:val="24"/>
          <w:szCs w:val="24"/>
          <w:lang w:val="uk-UA" w:eastAsia="ru-RU"/>
        </w:rPr>
        <w:t xml:space="preserve">) і </w:t>
      </w:r>
      <w:r w:rsidRPr="008B7107">
        <w:rPr>
          <w:rFonts w:ascii="Times New Roman" w:eastAsia="Times New Roman" w:hAnsi="Times New Roman" w:cs="Times New Roman"/>
          <w:b/>
          <w:bCs/>
          <w:iCs/>
          <w:sz w:val="24"/>
          <w:szCs w:val="24"/>
          <w:lang w:val="uk-UA" w:eastAsia="ru-RU"/>
        </w:rPr>
        <w:t>виявлення цільового ринку</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iCs/>
          <w:sz w:val="24"/>
          <w:szCs w:val="24"/>
          <w:lang w:val="uk-UA" w:eastAsia="ru-RU"/>
        </w:rPr>
        <w:t>target market</w:t>
      </w:r>
      <w:r w:rsidRPr="008B7107">
        <w:rPr>
          <w:rFonts w:ascii="Times New Roman" w:eastAsia="Times New Roman" w:hAnsi="Times New Roman" w:cs="Times New Roman"/>
          <w:sz w:val="24"/>
          <w:szCs w:val="24"/>
          <w:lang w:val="uk-UA" w:eastAsia="ru-RU"/>
        </w:rPr>
        <w:t>) – підприємство повинне виявити групи споживачів, що відрізняються однорідним характером споживчих переваг і однотипної реакцією на заходи маркетингового впливу.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lastRenderedPageBreak/>
        <w:t>Головна мета</w:t>
      </w:r>
      <w:r w:rsidRPr="008B7107">
        <w:rPr>
          <w:rFonts w:ascii="Times New Roman" w:eastAsia="Times New Roman" w:hAnsi="Times New Roman" w:cs="Times New Roman"/>
          <w:sz w:val="24"/>
          <w:szCs w:val="24"/>
          <w:lang w:val="uk-UA" w:eastAsia="ru-RU"/>
        </w:rPr>
        <w:t xml:space="preserve"> – досягнення переваг в порівнянні з фірмами-конкурентами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3. Адаптація виробництва і збуту до змін</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Cs/>
          <w:sz w:val="24"/>
          <w:szCs w:val="24"/>
          <w:lang w:val="uk-UA" w:eastAsia="ru-RU"/>
        </w:rPr>
        <w:t>Адаптація</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iCs/>
          <w:sz w:val="24"/>
          <w:szCs w:val="24"/>
          <w:lang w:val="uk-UA" w:eastAsia="ru-RU"/>
        </w:rPr>
        <w:t>adaptation</w:t>
      </w:r>
      <w:r w:rsidRPr="008B7107">
        <w:rPr>
          <w:rFonts w:ascii="Times New Roman" w:eastAsia="Times New Roman" w:hAnsi="Times New Roman" w:cs="Times New Roman"/>
          <w:sz w:val="24"/>
          <w:szCs w:val="24"/>
          <w:lang w:val="uk-UA" w:eastAsia="ru-RU"/>
        </w:rPr>
        <w:t>) – гнучке реагування виробництва і збуту на вимоги попиту передбачає мобільність управління виробничо-збутовою діяльністю фірми в залежності від вимог ринку і запитів споживачів</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4. Інновація</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iCs/>
          <w:sz w:val="24"/>
          <w:szCs w:val="24"/>
          <w:lang w:val="uk-UA" w:eastAsia="ru-RU"/>
        </w:rPr>
        <w:t>innovation</w:t>
      </w:r>
      <w:r w:rsidRPr="008B7107">
        <w:rPr>
          <w:rFonts w:ascii="Times New Roman" w:eastAsia="Times New Roman" w:hAnsi="Times New Roman" w:cs="Times New Roman"/>
          <w:sz w:val="24"/>
          <w:szCs w:val="24"/>
          <w:lang w:val="uk-UA" w:eastAsia="ru-RU"/>
        </w:rPr>
        <w:t>) має на увазі вдосконалення та оновлення продукції, що випускається, розробку більш досконалих технологій, впровадження нових форм стимулювання збуту управлінні фірмою, визначення нових каналів товароруху і збутової мережі.</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5. Стратегічне планування</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iCs/>
          <w:sz w:val="24"/>
          <w:szCs w:val="24"/>
          <w:lang w:val="uk-UA" w:eastAsia="ru-RU"/>
        </w:rPr>
        <w:t>strategic planning</w:t>
      </w:r>
      <w:r w:rsidRPr="008B7107">
        <w:rPr>
          <w:rFonts w:ascii="Times New Roman" w:eastAsia="Times New Roman" w:hAnsi="Times New Roman" w:cs="Times New Roman"/>
          <w:sz w:val="24"/>
          <w:szCs w:val="24"/>
          <w:lang w:val="uk-UA" w:eastAsia="ru-RU"/>
        </w:rPr>
        <w:t>) – побудова виробничо-збутових маркетингових програм, заснованих на ринкових прогнозах</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Cs/>
          <w:sz w:val="24"/>
          <w:szCs w:val="24"/>
          <w:lang w:val="uk-UA" w:eastAsia="ru-RU"/>
        </w:rPr>
        <w:t>Маркетингові програми</w:t>
      </w:r>
      <w:r w:rsidRPr="008B7107">
        <w:rPr>
          <w:rFonts w:ascii="Times New Roman" w:eastAsia="Times New Roman" w:hAnsi="Times New Roman" w:cs="Times New Roman"/>
          <w:sz w:val="24"/>
          <w:szCs w:val="24"/>
          <w:lang w:val="uk-UA" w:eastAsia="ru-RU"/>
        </w:rPr>
        <w:t xml:space="preserve"> включають стратегії, спрямовані на досягнення цілей фірми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Cs/>
          <w:sz w:val="24"/>
          <w:szCs w:val="24"/>
          <w:lang w:val="uk-UA" w:eastAsia="ru-RU"/>
        </w:rPr>
        <w:t>Функції маркетингу</w:t>
      </w:r>
      <w:r w:rsidRPr="008B7107">
        <w:rPr>
          <w:rFonts w:ascii="Times New Roman" w:eastAsia="Times New Roman" w:hAnsi="Times New Roman" w:cs="Times New Roman"/>
          <w:sz w:val="24"/>
          <w:szCs w:val="24"/>
          <w:lang w:val="uk-UA" w:eastAsia="ru-RU"/>
        </w:rPr>
        <w:t xml:space="preserve"> – окремі види маркетингової діяльності, що відокремилися в результаті її спеціалізації.</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Функції маркетингу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1. </w:t>
      </w:r>
      <w:r w:rsidRPr="008B7107">
        <w:rPr>
          <w:rFonts w:ascii="Times New Roman" w:eastAsia="Times New Roman" w:hAnsi="Times New Roman" w:cs="Times New Roman"/>
          <w:b/>
          <w:bCs/>
          <w:sz w:val="24"/>
          <w:szCs w:val="24"/>
          <w:lang w:val="uk-UA" w:eastAsia="ru-RU"/>
        </w:rPr>
        <w:t>Аналітичні функції</w:t>
      </w:r>
      <w:r w:rsidRPr="008B7107">
        <w:rPr>
          <w:rFonts w:ascii="Times New Roman" w:eastAsia="Times New Roman" w:hAnsi="Times New Roman" w:cs="Times New Roman"/>
          <w:sz w:val="24"/>
          <w:szCs w:val="24"/>
          <w:lang w:val="uk-UA" w:eastAsia="ru-RU"/>
        </w:rPr>
        <w:t xml:space="preserve"> дозволяють вивчити і дати оцінку факторам внутрішнього і зовнішнього середовища підприємства, сформувати цілі розвитку фірми і вибрати стратегії по їх досягнення. До них відносяться: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а) вивчення ринку (ємність);</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б) вивчення споживачів (сегментування);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вивчення товарної структури;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г) вивчення конкурентів.</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2. </w:t>
      </w:r>
      <w:r w:rsidRPr="008B7107">
        <w:rPr>
          <w:rFonts w:ascii="Times New Roman" w:eastAsia="Times New Roman" w:hAnsi="Times New Roman" w:cs="Times New Roman"/>
          <w:b/>
          <w:bCs/>
          <w:sz w:val="24"/>
          <w:szCs w:val="24"/>
          <w:lang w:val="uk-UA" w:eastAsia="ru-RU"/>
        </w:rPr>
        <w:t>Виробничі функції</w:t>
      </w:r>
      <w:r w:rsidRPr="008B7107">
        <w:rPr>
          <w:rFonts w:ascii="Times New Roman" w:eastAsia="Times New Roman" w:hAnsi="Times New Roman" w:cs="Times New Roman"/>
          <w:sz w:val="24"/>
          <w:szCs w:val="24"/>
          <w:lang w:val="uk-UA" w:eastAsia="ru-RU"/>
        </w:rPr>
        <w:t xml:space="preserve"> забезпечують створення нових товарів, які найбільш повно відповідали вимогам споживача:</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а) організація виробництва нових товарів, технологій;</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б) матеріально-технічне постачання;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управління якістю та конкурентоспроможністю продукції.</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3. </w:t>
      </w:r>
      <w:r w:rsidRPr="008B7107">
        <w:rPr>
          <w:rFonts w:ascii="Times New Roman" w:eastAsia="Times New Roman" w:hAnsi="Times New Roman" w:cs="Times New Roman"/>
          <w:b/>
          <w:bCs/>
          <w:sz w:val="24"/>
          <w:szCs w:val="24"/>
          <w:lang w:val="uk-UA" w:eastAsia="ru-RU"/>
        </w:rPr>
        <w:t>Збутові функції</w:t>
      </w:r>
      <w:r w:rsidRPr="008B7107">
        <w:rPr>
          <w:rFonts w:ascii="Times New Roman" w:eastAsia="Times New Roman" w:hAnsi="Times New Roman" w:cs="Times New Roman"/>
          <w:sz w:val="24"/>
          <w:szCs w:val="24"/>
          <w:lang w:val="uk-UA" w:eastAsia="ru-RU"/>
        </w:rPr>
        <w:t xml:space="preserve"> (функція продаж) – товар повинен бути там, де він потрібен, в тих кількостях, в яких він затребуваний, і тієї якості, на яке розраховує споживач; за цінами, які вигідні як продавцю, так і покупцю:</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а) організація системи товароруху;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б) сервісу;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ФОСТИЗ (формування попиту і стимулювання збуту);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г) проведення товарної політики;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 проведення цінової політики.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4. </w:t>
      </w:r>
      <w:r w:rsidRPr="008B7107">
        <w:rPr>
          <w:rFonts w:ascii="Times New Roman" w:eastAsia="Times New Roman" w:hAnsi="Times New Roman" w:cs="Times New Roman"/>
          <w:b/>
          <w:bCs/>
          <w:sz w:val="24"/>
          <w:szCs w:val="24"/>
          <w:lang w:val="uk-UA" w:eastAsia="ru-RU"/>
        </w:rPr>
        <w:t>Функції управління та контролю</w:t>
      </w:r>
      <w:r w:rsidRPr="008B7107">
        <w:rPr>
          <w:rFonts w:ascii="Times New Roman" w:eastAsia="Times New Roman" w:hAnsi="Times New Roman" w:cs="Times New Roman"/>
          <w:sz w:val="24"/>
          <w:szCs w:val="24"/>
          <w:lang w:val="uk-UA" w:eastAsia="ru-RU"/>
        </w:rPr>
        <w:t xml:space="preserve"> припускають організацію планування господарської діяльності підприємства і управління виробництвом:</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а) організація стратегічного і оперативного планування;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б) інформаційне забезпечення управління;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організація системи комунікацій;</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г) організація контролю.</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Структура маркетингу</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4Р</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Товар (Product )</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Ціна (Price)</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Розподіл (Place)</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Просування (Promotion)</w:t>
      </w:r>
    </w:p>
    <w:p w:rsidR="008B7107" w:rsidRPr="008B7107" w:rsidRDefault="008B7107" w:rsidP="008B7107">
      <w:pPr>
        <w:spacing w:after="0" w:line="240" w:lineRule="auto"/>
        <w:jc w:val="both"/>
        <w:rPr>
          <w:rFonts w:ascii="Times New Roman" w:eastAsia="Times New Roman" w:hAnsi="Times New Roman" w:cs="Times New Roman"/>
          <w:bCs/>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3. Класифікація маркетингу</w:t>
      </w:r>
    </w:p>
    <w:p w:rsidR="008B7107" w:rsidRPr="008B7107" w:rsidRDefault="008B7107" w:rsidP="008B7107">
      <w:pPr>
        <w:spacing w:after="0" w:line="240" w:lineRule="auto"/>
        <w:ind w:firstLine="720"/>
        <w:jc w:val="center"/>
        <w:outlineLvl w:val="0"/>
        <w:rPr>
          <w:rFonts w:ascii="Times New Roman" w:eastAsia="Times New Roman" w:hAnsi="Times New Roman" w:cs="Times New Roman"/>
          <w:bCs/>
          <w:iCs/>
          <w:sz w:val="24"/>
          <w:szCs w:val="24"/>
          <w:lang w:val="uk-UA" w:eastAsia="ru-RU"/>
        </w:rPr>
      </w:pPr>
    </w:p>
    <w:p w:rsidR="008B7107" w:rsidRPr="008B7107" w:rsidRDefault="008B7107" w:rsidP="008B7107">
      <w:pPr>
        <w:spacing w:after="0" w:line="240" w:lineRule="auto"/>
        <w:ind w:firstLine="720"/>
        <w:jc w:val="center"/>
        <w:outlineLvl w:val="0"/>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iCs/>
          <w:sz w:val="24"/>
          <w:szCs w:val="24"/>
          <w:lang w:val="uk-UA" w:eastAsia="ru-RU"/>
        </w:rPr>
        <w:t xml:space="preserve">Таблиця 1 – </w:t>
      </w:r>
      <w:r w:rsidRPr="008B7107">
        <w:rPr>
          <w:rFonts w:ascii="Times New Roman" w:eastAsia="Times New Roman" w:hAnsi="Times New Roman" w:cs="Times New Roman"/>
          <w:bCs/>
          <w:sz w:val="24"/>
          <w:szCs w:val="24"/>
          <w:lang w:val="uk-UA" w:eastAsia="ru-RU"/>
        </w:rPr>
        <w:t xml:space="preserve">Класифікація маркетингу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1"/>
        <w:gridCol w:w="6190"/>
      </w:tblGrid>
      <w:tr w:rsidR="008B7107" w:rsidRPr="008B7107" w:rsidTr="009E35EE">
        <w:trPr>
          <w:jc w:val="center"/>
        </w:trPr>
        <w:tc>
          <w:tcPr>
            <w:tcW w:w="3381" w:type="dxa"/>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Критерії класифікації</w:t>
            </w:r>
          </w:p>
        </w:tc>
        <w:tc>
          <w:tcPr>
            <w:tcW w:w="6190" w:type="dxa"/>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Типи маркетингу</w:t>
            </w:r>
          </w:p>
        </w:tc>
      </w:tr>
      <w:tr w:rsidR="008B7107" w:rsidRPr="008B7107" w:rsidTr="009E35EE">
        <w:trPr>
          <w:cantSplit/>
          <w:jc w:val="center"/>
        </w:trPr>
        <w:tc>
          <w:tcPr>
            <w:tcW w:w="3381" w:type="dxa"/>
            <w:vMerge w:val="restart"/>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галузі використання</w:t>
            </w: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Маркетинг товарів національного споживача</w:t>
            </w:r>
          </w:p>
        </w:tc>
      </w:tr>
      <w:tr w:rsidR="008B7107" w:rsidRPr="008B7107" w:rsidTr="009E35EE">
        <w:trPr>
          <w:cantSplit/>
          <w:jc w:val="center"/>
        </w:trPr>
        <w:tc>
          <w:tcPr>
            <w:tcW w:w="3381" w:type="dxa"/>
            <w:vMerge/>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Маркетинг продукції виробничо-технічного характеру</w:t>
            </w:r>
          </w:p>
        </w:tc>
      </w:tr>
      <w:tr w:rsidR="008B7107" w:rsidRPr="008B7107" w:rsidTr="009E35EE">
        <w:trPr>
          <w:cantSplit/>
          <w:jc w:val="center"/>
        </w:trPr>
        <w:tc>
          <w:tcPr>
            <w:tcW w:w="3381" w:type="dxa"/>
            <w:vMerge/>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Маркетинг послуг</w:t>
            </w:r>
          </w:p>
        </w:tc>
      </w:tr>
      <w:tr w:rsidR="008B7107" w:rsidRPr="008B7107" w:rsidTr="009E35EE">
        <w:trPr>
          <w:cantSplit/>
          <w:jc w:val="center"/>
        </w:trPr>
        <w:tc>
          <w:tcPr>
            <w:tcW w:w="3381" w:type="dxa"/>
            <w:vMerge w:val="restart"/>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 цілями організації</w:t>
            </w: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Маркетинг, що орієнтований на продукт</w:t>
            </w:r>
          </w:p>
        </w:tc>
      </w:tr>
      <w:tr w:rsidR="008B7107" w:rsidRPr="008B7107" w:rsidTr="009E35EE">
        <w:trPr>
          <w:cantSplit/>
          <w:jc w:val="center"/>
        </w:trPr>
        <w:tc>
          <w:tcPr>
            <w:tcW w:w="3381" w:type="dxa"/>
            <w:vMerge/>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Маркетинг, що орієнтований на споживача</w:t>
            </w:r>
          </w:p>
        </w:tc>
      </w:tr>
      <w:tr w:rsidR="008B7107" w:rsidRPr="008B7107" w:rsidTr="009E35EE">
        <w:trPr>
          <w:cantSplit/>
          <w:jc w:val="center"/>
        </w:trPr>
        <w:tc>
          <w:tcPr>
            <w:tcW w:w="3381" w:type="dxa"/>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 характером отримання продукту</w:t>
            </w: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Комерційний</w:t>
            </w:r>
          </w:p>
        </w:tc>
      </w:tr>
      <w:tr w:rsidR="008B7107" w:rsidRPr="008B7107" w:rsidTr="009E35EE">
        <w:trPr>
          <w:cantSplit/>
          <w:jc w:val="center"/>
        </w:trPr>
        <w:tc>
          <w:tcPr>
            <w:tcW w:w="3381" w:type="dxa"/>
            <w:vMerge w:val="restart"/>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 розмірами підприємства</w:t>
            </w: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Маркетинг великих підприємств</w:t>
            </w:r>
          </w:p>
        </w:tc>
      </w:tr>
      <w:tr w:rsidR="008B7107" w:rsidRPr="008B7107" w:rsidTr="009E35EE">
        <w:trPr>
          <w:cantSplit/>
          <w:jc w:val="center"/>
        </w:trPr>
        <w:tc>
          <w:tcPr>
            <w:tcW w:w="3381" w:type="dxa"/>
            <w:vMerge/>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Маркетинг середніх підприємств</w:t>
            </w:r>
          </w:p>
        </w:tc>
      </w:tr>
      <w:tr w:rsidR="008B7107" w:rsidRPr="008B7107" w:rsidTr="009E35EE">
        <w:trPr>
          <w:cantSplit/>
          <w:jc w:val="center"/>
        </w:trPr>
        <w:tc>
          <w:tcPr>
            <w:tcW w:w="3381" w:type="dxa"/>
            <w:vMerge/>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Маркетинг малих підприємств</w:t>
            </w:r>
          </w:p>
        </w:tc>
      </w:tr>
      <w:tr w:rsidR="008B7107" w:rsidRPr="008B7107" w:rsidTr="009E35EE">
        <w:trPr>
          <w:cantSplit/>
          <w:jc w:val="center"/>
        </w:trPr>
        <w:tc>
          <w:tcPr>
            <w:tcW w:w="3381" w:type="dxa"/>
            <w:vMerge w:val="restart"/>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 прогнозами</w:t>
            </w: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Сучасний</w:t>
            </w:r>
          </w:p>
        </w:tc>
      </w:tr>
      <w:tr w:rsidR="008B7107" w:rsidRPr="008B7107" w:rsidTr="009E35EE">
        <w:trPr>
          <w:cantSplit/>
          <w:jc w:val="center"/>
        </w:trPr>
        <w:tc>
          <w:tcPr>
            <w:tcW w:w="3381" w:type="dxa"/>
            <w:vMerge/>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Стратегічний</w:t>
            </w:r>
          </w:p>
        </w:tc>
      </w:tr>
      <w:tr w:rsidR="008B7107" w:rsidRPr="008B7107" w:rsidTr="009E35EE">
        <w:trPr>
          <w:cantSplit/>
          <w:jc w:val="center"/>
        </w:trPr>
        <w:tc>
          <w:tcPr>
            <w:tcW w:w="3381" w:type="dxa"/>
            <w:vMerge w:val="restart"/>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 масштабами впливу</w:t>
            </w: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Мікромаркетинг</w:t>
            </w:r>
          </w:p>
        </w:tc>
      </w:tr>
      <w:tr w:rsidR="008B7107" w:rsidRPr="008B7107" w:rsidTr="009E35EE">
        <w:trPr>
          <w:cantSplit/>
          <w:jc w:val="center"/>
        </w:trPr>
        <w:tc>
          <w:tcPr>
            <w:tcW w:w="3381" w:type="dxa"/>
            <w:vMerge/>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Макромаркетинг</w:t>
            </w:r>
          </w:p>
        </w:tc>
      </w:tr>
      <w:tr w:rsidR="008B7107" w:rsidRPr="008B7107" w:rsidTr="009E35EE">
        <w:trPr>
          <w:cantSplit/>
          <w:jc w:val="center"/>
        </w:trPr>
        <w:tc>
          <w:tcPr>
            <w:tcW w:w="3381" w:type="dxa"/>
            <w:vMerge/>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p>
        </w:tc>
        <w:tc>
          <w:tcPr>
            <w:tcW w:w="619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Соціально-етичний</w:t>
            </w:r>
          </w:p>
        </w:tc>
      </w:tr>
    </w:tbl>
    <w:p w:rsidR="008B7107" w:rsidRPr="008B7107" w:rsidRDefault="008B7107" w:rsidP="008B7107">
      <w:pPr>
        <w:spacing w:after="0" w:line="240" w:lineRule="auto"/>
        <w:ind w:firstLine="720"/>
        <w:jc w:val="both"/>
        <w:rPr>
          <w:rFonts w:ascii="Times New Roman" w:eastAsia="Times New Roman" w:hAnsi="Times New Roman" w:cs="Times New Roman"/>
          <w:iCs/>
          <w:sz w:val="24"/>
          <w:szCs w:val="24"/>
          <w:lang w:val="uk-UA" w:eastAsia="ru-RU"/>
        </w:rPr>
      </w:pPr>
    </w:p>
    <w:p w:rsidR="008B7107" w:rsidRPr="008B7107" w:rsidRDefault="008B7107" w:rsidP="008B7107">
      <w:pPr>
        <w:spacing w:after="0" w:line="240" w:lineRule="auto"/>
        <w:ind w:firstLine="720"/>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iCs/>
          <w:sz w:val="24"/>
          <w:szCs w:val="24"/>
          <w:lang w:val="uk-UA" w:eastAsia="ru-RU"/>
        </w:rPr>
        <w:t>Міжнародна класифікація маркетинг</w:t>
      </w:r>
      <w:r w:rsidRPr="008B7107">
        <w:rPr>
          <w:rFonts w:ascii="Times New Roman" w:eastAsia="Times New Roman" w:hAnsi="Times New Roman" w:cs="Times New Roman"/>
          <w:b/>
          <w:i/>
          <w:iCs/>
          <w:sz w:val="24"/>
          <w:szCs w:val="24"/>
          <w:lang w:val="uk-UA" w:eastAsia="ru-RU"/>
        </w:rPr>
        <w:t>у</w:t>
      </w:r>
      <w:r w:rsidRPr="008B7107">
        <w:rPr>
          <w:rFonts w:ascii="Times New Roman" w:eastAsia="Times New Roman" w:hAnsi="Times New Roman" w:cs="Times New Roman"/>
          <w:b/>
          <w:sz w:val="24"/>
          <w:szCs w:val="24"/>
          <w:lang w:val="uk-UA" w:eastAsia="ru-RU"/>
        </w:rPr>
        <w:t xml:space="preserve"> поділяє його на:</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внутрішній – діє в межах конкретної країни;</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експортний – пошук ринку за межами держави;</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імпортний – використовується для закупівлі товарів за кордоном;</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інвестиційний – вигідне розміщення вкладів за кордоном;</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міжнародний – вигідний збут вітчизняних товарів за кордоном;</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товарний – особливості продажу окремих видів продукції;</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некомерційний – створюється неприбуткова організація чи установа.</w:t>
      </w: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4. Зовнішнє та внутрішнє маркетингове середовище</w:t>
      </w:r>
    </w:p>
    <w:p w:rsidR="008B7107" w:rsidRPr="008B7107" w:rsidRDefault="008B7107" w:rsidP="008B7107">
      <w:pPr>
        <w:spacing w:after="0" w:line="240" w:lineRule="auto"/>
        <w:ind w:firstLine="540"/>
        <w:jc w:val="both"/>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На ринку кожне підприємство є відносно відкритою системою, що розвивається під впливом багатьох зовнішніх і внутрішніх факторів, які складають його відповідне середовище.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hyperlink r:id="rId20" w:history="1">
        <w:r w:rsidRPr="008B7107">
          <w:rPr>
            <w:rFonts w:ascii="Times New Roman" w:eastAsia="Times New Roman" w:hAnsi="Times New Roman" w:cs="Times New Roman"/>
            <w:b/>
            <w:sz w:val="24"/>
            <w:szCs w:val="24"/>
            <w:lang w:val="uk-UA" w:eastAsia="ru-RU"/>
          </w:rPr>
          <w:t>Маркетингове середовище</w:t>
        </w:r>
      </w:hyperlink>
      <w:r w:rsidRPr="008B7107">
        <w:rPr>
          <w:rFonts w:ascii="Times New Roman" w:eastAsia="Times New Roman" w:hAnsi="Times New Roman" w:cs="Times New Roman"/>
          <w:b/>
          <w:sz w:val="24"/>
          <w:szCs w:val="24"/>
          <w:lang w:val="uk-UA" w:eastAsia="ru-RU"/>
        </w:rPr>
        <w:t xml:space="preserve"> – </w:t>
      </w:r>
      <w:r w:rsidRPr="008B7107">
        <w:rPr>
          <w:rFonts w:ascii="Times New Roman" w:eastAsia="Times New Roman" w:hAnsi="Times New Roman" w:cs="Times New Roman"/>
          <w:sz w:val="24"/>
          <w:szCs w:val="24"/>
          <w:lang w:val="uk-UA" w:eastAsia="ru-RU"/>
        </w:rPr>
        <w:t>це сукупність умов, які впливають на діяльність і можливості фірми підтримувати з цільовими клієнтами успішну співпрацю. Маркетингове середовище ділять на внутрішнє і зовнішнє.</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Внутрішнє середовище</w:t>
      </w:r>
      <w:r w:rsidRPr="008B7107">
        <w:rPr>
          <w:rFonts w:ascii="Times New Roman" w:eastAsia="Times New Roman" w:hAnsi="Times New Roman" w:cs="Times New Roman"/>
          <w:sz w:val="24"/>
          <w:szCs w:val="24"/>
          <w:lang w:val="uk-UA" w:eastAsia="ru-RU"/>
        </w:rPr>
        <w:t xml:space="preserve"> включає всі фактори, які безпосередньо впливають на можливості фірми з обслуговування постачальників, маркетингових посередників, клієнтів і на перемогу над конкурентами. Внутрішнє середовище в цілому контролюється керівництвом фірми, якої розробляє загальну стратегію її діяльності. Підлеглі керівництву підрозділу, в тому числі служба маркетингу, забезпечують втілення цієї стратегії в життя.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Зовнішнє середовище</w:t>
      </w:r>
      <w:r w:rsidRPr="008B7107">
        <w:rPr>
          <w:rFonts w:ascii="Times New Roman" w:eastAsia="Times New Roman" w:hAnsi="Times New Roman" w:cs="Times New Roman"/>
          <w:sz w:val="24"/>
          <w:szCs w:val="24"/>
          <w:lang w:val="uk-UA" w:eastAsia="ru-RU"/>
        </w:rPr>
        <w:t xml:space="preserve"> представлене факторами більш широкого соціального плану. Це демографічні, економічні, природні, науково-технічні, політичні, соціально-культурні та інші фактори.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Демографічні чинники</w:t>
      </w:r>
      <w:r w:rsidRPr="008B7107">
        <w:rPr>
          <w:rFonts w:ascii="Times New Roman" w:eastAsia="Times New Roman" w:hAnsi="Times New Roman" w:cs="Times New Roman"/>
          <w:sz w:val="24"/>
          <w:szCs w:val="24"/>
          <w:lang w:val="uk-UA" w:eastAsia="ru-RU"/>
        </w:rPr>
        <w:t xml:space="preserve"> впливають на всі сфери життя, оскільки людина є головною дійовою особою в економіці. Зростання чисельності населення сприяє, з одного боку, розширення ринків, а з іншого – зростанням сумарних потреб, які важко задовольнити за допомогою наявних ресурсів, але саме це обіцяє підвищення прибутку.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Економічні чинники.</w:t>
      </w:r>
      <w:r w:rsidRPr="008B7107">
        <w:rPr>
          <w:rFonts w:ascii="Times New Roman" w:eastAsia="Times New Roman" w:hAnsi="Times New Roman" w:cs="Times New Roman"/>
          <w:sz w:val="24"/>
          <w:szCs w:val="24"/>
          <w:lang w:val="uk-UA" w:eastAsia="ru-RU"/>
        </w:rPr>
        <w:t xml:space="preserve"> На добробут підприємства у великій мірі впливає загальний рівень купівельної спроможності населення, який залежить від економічної ситуації в державі. Тому підприємство повинно враховувати середньостатистичний рівень доходів населення, а також його окремих груп.</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Природні фактори.</w:t>
      </w:r>
      <w:r w:rsidRPr="008B7107">
        <w:rPr>
          <w:rFonts w:ascii="Times New Roman" w:eastAsia="Times New Roman" w:hAnsi="Times New Roman" w:cs="Times New Roman"/>
          <w:sz w:val="24"/>
          <w:szCs w:val="24"/>
          <w:lang w:val="uk-UA" w:eastAsia="ru-RU"/>
        </w:rPr>
        <w:t xml:space="preserve"> Діяльність фірми може стимулюватися або обмежуватися природними чинниками: дефіцитом деяких видів сировини, забрудненням навколишнього середовища, стихійними лихами і т. п. Наприклад, при забрудненні підземних вод фірма, що випускає напої, буде залучати додаткові кошти на очищення води, а виробники фільтрів для води отримають від цього прибутку.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Науково-технічні фактори.</w:t>
      </w:r>
      <w:r w:rsidRPr="008B7107">
        <w:rPr>
          <w:rFonts w:ascii="Times New Roman" w:eastAsia="Times New Roman" w:hAnsi="Times New Roman" w:cs="Times New Roman"/>
          <w:sz w:val="24"/>
          <w:szCs w:val="24"/>
          <w:lang w:val="uk-UA" w:eastAsia="ru-RU"/>
        </w:rPr>
        <w:t xml:space="preserve"> Нові науково-технічні розробки сприяють появі на ринку нових товарів і послуг. Володіння відповідною інформацією створює фірмі переваги на ринку. Наприклад, мобільний зв'язок та Інтернет зумовили виникнення потужної мережі нових підприємств, які займаються наданням цих послуг.</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Політичні фактори</w:t>
      </w:r>
      <w:r w:rsidRPr="008B7107">
        <w:rPr>
          <w:rFonts w:ascii="Times New Roman" w:eastAsia="Times New Roman" w:hAnsi="Times New Roman" w:cs="Times New Roman"/>
          <w:sz w:val="24"/>
          <w:szCs w:val="24"/>
          <w:lang w:val="uk-UA" w:eastAsia="ru-RU"/>
        </w:rPr>
        <w:t xml:space="preserve"> – це перш за все законодавство, яке регулює підприємницьку діяльність. На функціонування підприємств можуть також впливати політичний устрій країни, її стабільність і </w:t>
      </w:r>
      <w:r w:rsidRPr="008B7107">
        <w:rPr>
          <w:rFonts w:ascii="Times New Roman" w:eastAsia="Times New Roman" w:hAnsi="Times New Roman" w:cs="Times New Roman"/>
          <w:sz w:val="24"/>
          <w:szCs w:val="24"/>
          <w:lang w:val="uk-UA" w:eastAsia="ru-RU"/>
        </w:rPr>
        <w:lastRenderedPageBreak/>
        <w:t>участь у міжнародних організаціях, економічне ембарго (заборона) щодо країн-партнерів, природоохоронне законодавство, політична ізоляція, стан війни, передвиборна кампанія і т.д.</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Соціально-культурні фактори.</w:t>
      </w:r>
      <w:r w:rsidRPr="008B7107">
        <w:rPr>
          <w:rFonts w:ascii="Times New Roman" w:eastAsia="Times New Roman" w:hAnsi="Times New Roman" w:cs="Times New Roman"/>
          <w:sz w:val="24"/>
          <w:szCs w:val="24"/>
          <w:lang w:val="uk-UA" w:eastAsia="ru-RU"/>
        </w:rPr>
        <w:t xml:space="preserve"> Громадські, демографічні та релігійні традиції, особливості національної культури, мода сприяють або перешкоджають попиту на різні товари або послуги.</w:t>
      </w:r>
    </w:p>
    <w:p w:rsidR="008B7107" w:rsidRPr="008B7107" w:rsidRDefault="008B7107" w:rsidP="008B7107">
      <w:pPr>
        <w:spacing w:after="0" w:line="240" w:lineRule="auto"/>
        <w:outlineLvl w:val="0"/>
        <w:rPr>
          <w:rFonts w:ascii="Times New Roman" w:eastAsia="Times New Roman" w:hAnsi="Times New Roman" w:cs="Times New Roman"/>
          <w:b/>
          <w:bCs/>
          <w:sz w:val="24"/>
          <w:szCs w:val="24"/>
          <w:lang w:val="uk-UA" w:eastAsia="ru-RU"/>
        </w:rPr>
      </w:pPr>
    </w:p>
    <w:p w:rsidR="008B7107" w:rsidRPr="008B7107" w:rsidRDefault="008B7107" w:rsidP="008B7107">
      <w:pPr>
        <w:spacing w:after="0" w:line="240" w:lineRule="auto"/>
        <w:ind w:firstLine="720"/>
        <w:jc w:val="center"/>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064" style="position:absolute;left:0;text-align:left;flip:x;z-index:251671552" from="292.4pt,12.8pt" to="427.4pt,12.8pt">
            <v:stroke endarrow="block"/>
          </v:line>
        </w:pict>
      </w:r>
      <w:r w:rsidRPr="008B7107">
        <w:rPr>
          <w:rFonts w:ascii="Times New Roman" w:eastAsia="Times New Roman" w:hAnsi="Times New Roman" w:cs="Times New Roman"/>
          <w:noProof/>
          <w:sz w:val="28"/>
          <w:szCs w:val="28"/>
          <w:lang w:val="uk-UA" w:eastAsia="ru-RU"/>
        </w:rPr>
        <w:pict>
          <v:line id="_x0000_s1063" style="position:absolute;left:0;text-align:left;flip:y;z-index:251670528" from="423pt,10.3pt" to="423pt,172.3pt">
            <v:stroke endarrow="block"/>
          </v:line>
        </w:pict>
      </w:r>
      <w:r w:rsidRPr="008B7107">
        <w:rPr>
          <w:rFonts w:ascii="Times New Roman" w:eastAsia="Times New Roman" w:hAnsi="Times New Roman" w:cs="Times New Roman"/>
          <w:sz w:val="28"/>
          <w:szCs w:val="28"/>
          <w:lang w:val="uk-UA" w:eastAsia="ru-RU"/>
        </w:rPr>
        <w:t>Попит</w:t>
      </w:r>
    </w:p>
    <w:p w:rsidR="008B7107" w:rsidRPr="008B7107" w:rsidRDefault="008B7107" w:rsidP="008B7107">
      <w:pPr>
        <w:spacing w:after="0" w:line="240" w:lineRule="auto"/>
        <w:ind w:firstLine="720"/>
        <w:jc w:val="center"/>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052" style="position:absolute;left:0;text-align:left;z-index:251659264" from="261pt,1.3pt" to="261pt,19.3pt">
            <v:stroke endarrow="block"/>
          </v:line>
        </w:pict>
      </w:r>
    </w:p>
    <w:p w:rsidR="008B7107" w:rsidRPr="008B7107" w:rsidRDefault="008B7107" w:rsidP="008B7107">
      <w:pPr>
        <w:spacing w:after="0" w:line="240" w:lineRule="auto"/>
        <w:ind w:firstLine="720"/>
        <w:jc w:val="center"/>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053" style="position:absolute;left:0;text-align:left;z-index:251660288" from="261pt,12.2pt" to="261pt,39.2pt">
            <v:stroke endarrow="block"/>
          </v:line>
        </w:pict>
      </w:r>
      <w:r w:rsidRPr="008B7107">
        <w:rPr>
          <w:rFonts w:ascii="Times New Roman" w:eastAsia="Times New Roman" w:hAnsi="Times New Roman" w:cs="Times New Roman"/>
          <w:sz w:val="28"/>
          <w:szCs w:val="28"/>
          <w:lang w:val="uk-UA" w:eastAsia="ru-RU"/>
        </w:rPr>
        <w:t>Ринок</w:t>
      </w:r>
    </w:p>
    <w:p w:rsidR="008B7107" w:rsidRPr="008B7107" w:rsidRDefault="008B7107" w:rsidP="008B7107">
      <w:pPr>
        <w:spacing w:after="0" w:line="240" w:lineRule="auto"/>
        <w:ind w:firstLine="720"/>
        <w:jc w:val="center"/>
        <w:rPr>
          <w:rFonts w:ascii="Times New Roman" w:eastAsia="Times New Roman" w:hAnsi="Times New Roman" w:cs="Times New Roman"/>
          <w:sz w:val="28"/>
          <w:szCs w:val="28"/>
          <w:lang w:val="uk-UA" w:eastAsia="ru-RU"/>
        </w:rPr>
      </w:pPr>
    </w:p>
    <w:p w:rsidR="008B7107" w:rsidRPr="008B7107" w:rsidRDefault="008B7107" w:rsidP="008B7107">
      <w:pPr>
        <w:spacing w:after="0" w:line="240" w:lineRule="auto"/>
        <w:ind w:firstLine="720"/>
        <w:jc w:val="center"/>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Комплексне вивчення ринку</w:t>
      </w:r>
    </w:p>
    <w:p w:rsidR="008B7107" w:rsidRPr="008B7107" w:rsidRDefault="008B7107" w:rsidP="008B7107">
      <w:pPr>
        <w:spacing w:after="0" w:line="240" w:lineRule="auto"/>
        <w:ind w:firstLine="720"/>
        <w:jc w:val="center"/>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054" style="position:absolute;left:0;text-align:left;z-index:251661312" from="261pt,-.05pt" to="261pt,17.95pt">
            <v:stroke endarrow="block"/>
          </v:line>
        </w:pict>
      </w:r>
    </w:p>
    <w:p w:rsidR="008B7107" w:rsidRPr="008B7107" w:rsidRDefault="008B7107" w:rsidP="008B7107">
      <w:pPr>
        <w:spacing w:after="0" w:line="240" w:lineRule="auto"/>
        <w:ind w:firstLine="720"/>
        <w:jc w:val="center"/>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055" style="position:absolute;left:0;text-align:left;z-index:251662336" from="261pt,10.85pt" to="261pt,37.85pt">
            <v:stroke endarrow="block"/>
          </v:line>
        </w:pict>
      </w:r>
      <w:r w:rsidRPr="008B7107">
        <w:rPr>
          <w:rFonts w:ascii="Times New Roman" w:eastAsia="Times New Roman" w:hAnsi="Times New Roman" w:cs="Times New Roman"/>
          <w:sz w:val="28"/>
          <w:szCs w:val="28"/>
          <w:lang w:val="uk-UA" w:eastAsia="ru-RU"/>
        </w:rPr>
        <w:t>Стратегія і планування маркетингу</w:t>
      </w:r>
    </w:p>
    <w:p w:rsidR="008B7107" w:rsidRPr="008B7107" w:rsidRDefault="008B7107" w:rsidP="008B7107">
      <w:pPr>
        <w:spacing w:after="0" w:line="240" w:lineRule="auto"/>
        <w:ind w:firstLine="720"/>
        <w:jc w:val="center"/>
        <w:rPr>
          <w:rFonts w:ascii="Times New Roman" w:eastAsia="Times New Roman" w:hAnsi="Times New Roman" w:cs="Times New Roman"/>
          <w:sz w:val="28"/>
          <w:szCs w:val="28"/>
          <w:lang w:val="uk-UA" w:eastAsia="ru-RU"/>
        </w:rPr>
      </w:pPr>
    </w:p>
    <w:p w:rsidR="008B7107" w:rsidRPr="008B7107" w:rsidRDefault="008B7107" w:rsidP="008B7107">
      <w:pPr>
        <w:spacing w:after="0" w:line="240" w:lineRule="auto"/>
        <w:ind w:firstLine="720"/>
        <w:jc w:val="center"/>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056" style="position:absolute;left:0;text-align:left;z-index:251663360" from="261pt,14.65pt" to="261pt,37pt">
            <v:stroke endarrow="block"/>
          </v:line>
        </w:pict>
      </w:r>
      <w:r w:rsidRPr="008B7107">
        <w:rPr>
          <w:rFonts w:ascii="Times New Roman" w:eastAsia="Times New Roman" w:hAnsi="Times New Roman" w:cs="Times New Roman"/>
          <w:sz w:val="28"/>
          <w:szCs w:val="28"/>
          <w:lang w:val="uk-UA" w:eastAsia="ru-RU"/>
        </w:rPr>
        <w:t>Розробка нових товарів</w:t>
      </w:r>
    </w:p>
    <w:p w:rsidR="008B7107" w:rsidRPr="008B7107" w:rsidRDefault="008B7107" w:rsidP="008B7107">
      <w:pPr>
        <w:spacing w:after="0" w:line="240" w:lineRule="auto"/>
        <w:ind w:firstLine="720"/>
        <w:jc w:val="center"/>
        <w:rPr>
          <w:rFonts w:ascii="Times New Roman" w:eastAsia="Times New Roman" w:hAnsi="Times New Roman" w:cs="Times New Roman"/>
          <w:sz w:val="28"/>
          <w:szCs w:val="28"/>
          <w:lang w:val="uk-UA" w:eastAsia="ru-RU"/>
        </w:rPr>
      </w:pPr>
    </w:p>
    <w:p w:rsidR="008B7107" w:rsidRPr="008B7107" w:rsidRDefault="008B7107" w:rsidP="008B7107">
      <w:pPr>
        <w:spacing w:after="0" w:line="240" w:lineRule="auto"/>
        <w:ind w:firstLine="720"/>
        <w:jc w:val="center"/>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057" style="position:absolute;left:0;text-align:left;z-index:251664384" from="261pt,4.8pt" to="261pt,36pt">
            <v:stroke endarrow="block"/>
          </v:line>
        </w:pict>
      </w:r>
      <w:r w:rsidRPr="008B7107">
        <w:rPr>
          <w:rFonts w:ascii="Times New Roman" w:eastAsia="Times New Roman" w:hAnsi="Times New Roman" w:cs="Times New Roman"/>
          <w:noProof/>
          <w:sz w:val="28"/>
          <w:szCs w:val="28"/>
          <w:lang w:val="uk-UA" w:eastAsia="ru-RU"/>
        </w:rPr>
        <w:pict>
          <v:line id="_x0000_s1062" style="position:absolute;left:0;text-align:left;flip:y;z-index:251669504" from="423pt,0" to="423pt,135pt">
            <v:stroke endarrow="block"/>
          </v:line>
        </w:pict>
      </w:r>
      <w:r w:rsidRPr="008B7107">
        <w:rPr>
          <w:rFonts w:ascii="Times New Roman" w:eastAsia="Times New Roman" w:hAnsi="Times New Roman" w:cs="Times New Roman"/>
          <w:sz w:val="28"/>
          <w:szCs w:val="28"/>
          <w:lang w:val="uk-UA" w:eastAsia="ru-RU"/>
        </w:rPr>
        <w:t>Виробництво нових товарів</w:t>
      </w:r>
    </w:p>
    <w:p w:rsidR="008B7107" w:rsidRPr="008B7107" w:rsidRDefault="008B7107" w:rsidP="008B7107">
      <w:pPr>
        <w:spacing w:after="0" w:line="240" w:lineRule="auto"/>
        <w:ind w:firstLine="720"/>
        <w:jc w:val="center"/>
        <w:rPr>
          <w:rFonts w:ascii="Times New Roman" w:eastAsia="Times New Roman" w:hAnsi="Times New Roman" w:cs="Times New Roman"/>
          <w:sz w:val="28"/>
          <w:szCs w:val="28"/>
          <w:lang w:val="uk-UA" w:eastAsia="ru-RU"/>
        </w:rPr>
      </w:pPr>
    </w:p>
    <w:p w:rsidR="008B7107" w:rsidRPr="008B7107" w:rsidRDefault="008B7107" w:rsidP="008B7107">
      <w:pPr>
        <w:spacing w:after="0" w:line="240" w:lineRule="auto"/>
        <w:ind w:firstLine="720"/>
        <w:jc w:val="center"/>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058" style="position:absolute;left:0;text-align:left;z-index:251665408" from="261pt,12.8pt" to="261pt,39.8pt">
            <v:stroke endarrow="block"/>
          </v:line>
        </w:pict>
      </w:r>
      <w:r w:rsidRPr="008B7107">
        <w:rPr>
          <w:rFonts w:ascii="Times New Roman" w:eastAsia="Times New Roman" w:hAnsi="Times New Roman" w:cs="Times New Roman"/>
          <w:sz w:val="28"/>
          <w:szCs w:val="28"/>
          <w:lang w:val="uk-UA" w:eastAsia="ru-RU"/>
        </w:rPr>
        <w:t>Збут і сервіс товарів</w:t>
      </w:r>
    </w:p>
    <w:p w:rsidR="008B7107" w:rsidRPr="008B7107" w:rsidRDefault="008B7107" w:rsidP="008B7107">
      <w:pPr>
        <w:spacing w:after="0" w:line="240" w:lineRule="auto"/>
        <w:ind w:firstLine="720"/>
        <w:jc w:val="center"/>
        <w:rPr>
          <w:rFonts w:ascii="Times New Roman" w:eastAsia="Times New Roman" w:hAnsi="Times New Roman" w:cs="Times New Roman"/>
          <w:sz w:val="28"/>
          <w:szCs w:val="28"/>
          <w:lang w:val="uk-UA" w:eastAsia="ru-RU"/>
        </w:rPr>
      </w:pPr>
    </w:p>
    <w:p w:rsidR="008B7107" w:rsidRPr="008B7107" w:rsidRDefault="008B7107" w:rsidP="008B7107">
      <w:pPr>
        <w:spacing w:after="0" w:line="240" w:lineRule="auto"/>
        <w:ind w:firstLine="720"/>
        <w:jc w:val="center"/>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Реклама</w:t>
      </w:r>
    </w:p>
    <w:p w:rsidR="008B7107" w:rsidRPr="008B7107" w:rsidRDefault="008B7107" w:rsidP="008B7107">
      <w:pPr>
        <w:spacing w:after="0" w:line="240" w:lineRule="auto"/>
        <w:ind w:firstLine="720"/>
        <w:jc w:val="center"/>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059" style="position:absolute;left:0;text-align:left;z-index:251666432" from="261pt,.5pt" to="261pt,18.5pt">
            <v:stroke endarrow="block"/>
          </v:line>
        </w:pict>
      </w:r>
    </w:p>
    <w:p w:rsidR="008B7107" w:rsidRPr="008B7107" w:rsidRDefault="008B7107" w:rsidP="008B7107">
      <w:pPr>
        <w:spacing w:after="0" w:line="240" w:lineRule="auto"/>
        <w:ind w:firstLine="720"/>
        <w:jc w:val="center"/>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060" style="position:absolute;left:0;text-align:left;z-index:251667456" from="261pt,11.4pt" to="261pt,38.4pt">
            <v:stroke endarrow="block"/>
          </v:line>
        </w:pict>
      </w:r>
      <w:r w:rsidRPr="008B7107">
        <w:rPr>
          <w:rFonts w:ascii="Times New Roman" w:eastAsia="Times New Roman" w:hAnsi="Times New Roman" w:cs="Times New Roman"/>
          <w:sz w:val="28"/>
          <w:szCs w:val="28"/>
          <w:lang w:val="uk-UA" w:eastAsia="ru-RU"/>
        </w:rPr>
        <w:t>Управління</w:t>
      </w:r>
    </w:p>
    <w:p w:rsidR="008B7107" w:rsidRPr="008B7107" w:rsidRDefault="008B7107" w:rsidP="008B7107">
      <w:pPr>
        <w:spacing w:after="0" w:line="240" w:lineRule="auto"/>
        <w:ind w:firstLine="720"/>
        <w:jc w:val="center"/>
        <w:rPr>
          <w:rFonts w:ascii="Times New Roman" w:eastAsia="Times New Roman" w:hAnsi="Times New Roman" w:cs="Times New Roman"/>
          <w:sz w:val="28"/>
          <w:szCs w:val="28"/>
          <w:lang w:val="uk-UA" w:eastAsia="ru-RU"/>
        </w:rPr>
      </w:pPr>
    </w:p>
    <w:p w:rsidR="008B7107" w:rsidRPr="008B7107" w:rsidRDefault="008B7107" w:rsidP="008B7107">
      <w:pPr>
        <w:spacing w:after="0" w:line="240" w:lineRule="auto"/>
        <w:ind w:firstLine="720"/>
        <w:jc w:val="center"/>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061" style="position:absolute;left:0;text-align:left;flip:y;z-index:251668480" from="342pt,8.1pt" to="423pt,9.15pt">
            <v:stroke endarrow="block"/>
          </v:line>
        </w:pict>
      </w:r>
      <w:r w:rsidRPr="008B7107">
        <w:rPr>
          <w:rFonts w:ascii="Times New Roman" w:eastAsia="Times New Roman" w:hAnsi="Times New Roman" w:cs="Times New Roman"/>
          <w:sz w:val="28"/>
          <w:szCs w:val="28"/>
          <w:lang w:val="uk-UA" w:eastAsia="ru-RU"/>
        </w:rPr>
        <w:t>Контроль маркетингу</w:t>
      </w:r>
    </w:p>
    <w:p w:rsidR="008B7107" w:rsidRPr="008B7107" w:rsidRDefault="008B7107" w:rsidP="008B7107">
      <w:pPr>
        <w:spacing w:after="0" w:line="240" w:lineRule="auto"/>
        <w:jc w:val="center"/>
        <w:outlineLvl w:val="0"/>
        <w:rPr>
          <w:rFonts w:ascii="Times New Roman" w:eastAsia="Times New Roman" w:hAnsi="Times New Roman" w:cs="Times New Roman"/>
          <w:bCs/>
          <w:sz w:val="24"/>
          <w:szCs w:val="24"/>
          <w:lang w:val="uk-UA" w:eastAsia="ru-RU"/>
        </w:rPr>
      </w:pPr>
    </w:p>
    <w:p w:rsidR="008B7107" w:rsidRPr="008B7107" w:rsidRDefault="008B7107" w:rsidP="008B7107">
      <w:pPr>
        <w:spacing w:after="0" w:line="240" w:lineRule="auto"/>
        <w:jc w:val="center"/>
        <w:outlineLvl w:val="0"/>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 xml:space="preserve">Рисунок 1 – Повний цикл маркетингу </w:t>
      </w:r>
    </w:p>
    <w:p w:rsidR="008B7107" w:rsidRPr="008B7107" w:rsidRDefault="008B7107" w:rsidP="008B7107">
      <w:pPr>
        <w:spacing w:after="0" w:line="240" w:lineRule="auto"/>
        <w:ind w:firstLine="708"/>
        <w:jc w:val="both"/>
        <w:rPr>
          <w:rFonts w:ascii="Times New Roman" w:eastAsia="Times New Roman" w:hAnsi="Times New Roman" w:cs="Times New Roman"/>
          <w:sz w:val="28"/>
          <w:szCs w:val="28"/>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 всі підприємства використовують повний цикл маркетингу.  Деякі використовують окремі елементи і навіть в іншій послідовності, такий маркетинг називається міксованим.</w:t>
      </w:r>
    </w:p>
    <w:p w:rsidR="008B7107" w:rsidRPr="008B7107" w:rsidRDefault="008B7107" w:rsidP="008B7107">
      <w:pPr>
        <w:spacing w:after="0" w:line="240" w:lineRule="auto"/>
        <w:ind w:left="284"/>
        <w:jc w:val="both"/>
        <w:rPr>
          <w:rFonts w:ascii="Times New Roman" w:eastAsia="Times New Roman" w:hAnsi="Times New Roman" w:cs="Times New Roman"/>
          <w:b/>
          <w:i/>
          <w:sz w:val="24"/>
          <w:szCs w:val="24"/>
          <w:lang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Контрольні питання:</w:t>
      </w:r>
    </w:p>
    <w:p w:rsidR="008B7107" w:rsidRPr="008B7107" w:rsidRDefault="008B7107" w:rsidP="008B7107">
      <w:pPr>
        <w:spacing w:after="0" w:line="240" w:lineRule="auto"/>
        <w:ind w:left="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 Що таке маркетинг і коли він виник?</w:t>
      </w:r>
    </w:p>
    <w:p w:rsidR="008B7107" w:rsidRPr="008B7107" w:rsidRDefault="008B7107" w:rsidP="008B7107">
      <w:pPr>
        <w:spacing w:after="0" w:line="240" w:lineRule="auto"/>
        <w:ind w:left="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Назвіть цілі маркетингу.</w:t>
      </w:r>
    </w:p>
    <w:p w:rsidR="008B7107" w:rsidRPr="008B7107" w:rsidRDefault="008B7107" w:rsidP="008B7107">
      <w:pPr>
        <w:spacing w:after="0" w:line="240" w:lineRule="auto"/>
        <w:ind w:left="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 Які Ви знаєте принципи маркетингу?</w:t>
      </w:r>
    </w:p>
    <w:p w:rsidR="008B7107" w:rsidRPr="008B7107" w:rsidRDefault="008B7107" w:rsidP="008B7107">
      <w:pPr>
        <w:spacing w:after="0" w:line="240" w:lineRule="auto"/>
        <w:ind w:left="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4. Які Ви знаєте функції маркетингу?</w:t>
      </w:r>
    </w:p>
    <w:p w:rsidR="008B7107" w:rsidRPr="008B7107" w:rsidRDefault="008B7107" w:rsidP="008B7107">
      <w:pPr>
        <w:spacing w:after="0" w:line="240" w:lineRule="auto"/>
        <w:ind w:left="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5. Що таке «4Р»?</w:t>
      </w:r>
    </w:p>
    <w:p w:rsidR="008B7107" w:rsidRPr="008B7107" w:rsidRDefault="008B7107" w:rsidP="008B7107">
      <w:pPr>
        <w:spacing w:after="0" w:line="240" w:lineRule="auto"/>
        <w:ind w:left="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6. Які ви знаєте типи маркетингу?</w:t>
      </w:r>
    </w:p>
    <w:p w:rsidR="008B7107" w:rsidRPr="008B7107" w:rsidRDefault="008B7107" w:rsidP="008B7107">
      <w:pPr>
        <w:spacing w:after="0" w:line="240" w:lineRule="auto"/>
        <w:ind w:left="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7. Які ви знаєте типи маркетингу за міжнародною класифікацією?</w:t>
      </w:r>
    </w:p>
    <w:p w:rsidR="008B7107" w:rsidRPr="008B7107" w:rsidRDefault="008B7107" w:rsidP="008B7107">
      <w:pPr>
        <w:spacing w:after="0" w:line="240" w:lineRule="auto"/>
        <w:ind w:left="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8. Що таке маркетингове середовище?</w:t>
      </w:r>
    </w:p>
    <w:p w:rsidR="008B7107" w:rsidRDefault="008B7107" w:rsidP="008B7107">
      <w:pPr>
        <w:spacing w:after="0" w:line="240" w:lineRule="auto"/>
        <w:ind w:left="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9. Розкрийте суть зовнішнього та внутрішнього маркетингового середовища.</w:t>
      </w:r>
    </w:p>
    <w:p w:rsidR="008B7107" w:rsidRDefault="008B7107">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br w:type="page"/>
      </w: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lastRenderedPageBreak/>
        <w:t xml:space="preserve">Тема 12. </w:t>
      </w:r>
      <w:r w:rsidRPr="008B7107">
        <w:rPr>
          <w:rFonts w:ascii="Times New Roman" w:eastAsia="Calibri" w:hAnsi="Times New Roman" w:cs="Times New Roman"/>
          <w:b/>
          <w:bCs/>
          <w:spacing w:val="7"/>
          <w:sz w:val="24"/>
          <w:szCs w:val="24"/>
          <w:lang w:val="uk-UA"/>
        </w:rPr>
        <w:t>Ринок і його елементи</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План:</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1. Поняття ринку та його класифікація. </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Попит і пропозиція як основні елементи ринку.</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3. Складові сучасного ринку. </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4. Основні моделі ринку.</w:t>
      </w:r>
    </w:p>
    <w:p w:rsidR="008B7107" w:rsidRPr="008B7107" w:rsidRDefault="008B7107" w:rsidP="008B7107">
      <w:pPr>
        <w:spacing w:after="0" w:line="240" w:lineRule="auto"/>
        <w:ind w:firstLine="284"/>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sz w:val="24"/>
          <w:szCs w:val="24"/>
          <w:lang w:val="uk-UA" w:eastAsia="ru-RU"/>
        </w:rPr>
        <w:t>5. Ринкові посередники.</w:t>
      </w: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 xml:space="preserve">Мета: </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b/>
          <w:sz w:val="24"/>
          <w:szCs w:val="24"/>
          <w:lang w:val="uk-UA" w:eastAsia="ru-RU"/>
        </w:rPr>
        <w:tab/>
        <w:t xml:space="preserve">навчальна – </w:t>
      </w:r>
      <w:r w:rsidRPr="008B7107">
        <w:rPr>
          <w:rFonts w:ascii="Times New Roman" w:eastAsia="Times New Roman" w:hAnsi="Times New Roman" w:cs="Times New Roman"/>
          <w:sz w:val="24"/>
          <w:szCs w:val="24"/>
          <w:lang w:val="uk-UA" w:eastAsia="ru-RU"/>
        </w:rPr>
        <w:t xml:space="preserve">розкриття змісту </w:t>
      </w:r>
      <w:r w:rsidRPr="008B7107">
        <w:rPr>
          <w:rFonts w:ascii="Times New Roman" w:eastAsia="Times New Roman" w:hAnsi="Times New Roman" w:cs="Times New Roman"/>
          <w:sz w:val="24"/>
          <w:szCs w:val="24"/>
          <w:lang w:eastAsia="ru-RU"/>
        </w:rPr>
        <w:t>ринку та його елементів</w:t>
      </w:r>
      <w:r w:rsidRPr="008B7107">
        <w:rPr>
          <w:rFonts w:ascii="Times New Roman" w:eastAsia="Times New Roman" w:hAnsi="Times New Roman" w:cs="Times New Roman"/>
          <w:sz w:val="24"/>
          <w:szCs w:val="24"/>
          <w:lang w:val="uk-UA" w:eastAsia="ru-RU"/>
        </w:rPr>
        <w:t>;</w:t>
      </w:r>
    </w:p>
    <w:p w:rsidR="008B7107" w:rsidRPr="008B7107" w:rsidRDefault="008B7107" w:rsidP="008B7107">
      <w:pPr>
        <w:spacing w:after="0" w:line="240" w:lineRule="auto"/>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sz w:val="24"/>
          <w:szCs w:val="24"/>
          <w:lang w:eastAsia="ru-RU"/>
        </w:rPr>
        <w:t>-</w:t>
      </w:r>
      <w:r w:rsidRPr="008B7107">
        <w:rPr>
          <w:rFonts w:ascii="Times New Roman" w:eastAsia="Times New Roman" w:hAnsi="Times New Roman" w:cs="Times New Roman"/>
          <w:sz w:val="24"/>
          <w:szCs w:val="24"/>
          <w:lang w:eastAsia="ru-RU"/>
        </w:rPr>
        <w:tab/>
      </w:r>
      <w:r w:rsidRPr="008B7107">
        <w:rPr>
          <w:rFonts w:ascii="Times New Roman" w:eastAsia="Times New Roman" w:hAnsi="Times New Roman" w:cs="Times New Roman"/>
          <w:b/>
          <w:sz w:val="24"/>
          <w:szCs w:val="24"/>
          <w:lang w:eastAsia="ru-RU"/>
        </w:rPr>
        <w:t>виховна</w:t>
      </w:r>
      <w:r w:rsidRPr="008B7107">
        <w:rPr>
          <w:rFonts w:ascii="Times New Roman" w:eastAsia="Times New Roman" w:hAnsi="Times New Roman" w:cs="Times New Roman"/>
          <w:sz w:val="24"/>
          <w:szCs w:val="24"/>
          <w:lang w:eastAsia="ru-RU"/>
        </w:rPr>
        <w:t xml:space="preserve"> – </w:t>
      </w:r>
      <w:r w:rsidRPr="008B7107">
        <w:rPr>
          <w:rFonts w:ascii="Times New Roman" w:eastAsia="Times New Roman" w:hAnsi="Times New Roman" w:cs="Times New Roman"/>
          <w:color w:val="000000"/>
          <w:sz w:val="24"/>
          <w:szCs w:val="24"/>
          <w:lang w:val="uk-UA" w:eastAsia="ru-RU"/>
        </w:rPr>
        <w:t xml:space="preserve">виховання </w:t>
      </w:r>
      <w:r w:rsidRPr="008B7107">
        <w:rPr>
          <w:rFonts w:ascii="Times New Roman" w:eastAsia="Times New Roman" w:hAnsi="Times New Roman" w:cs="Times New Roman"/>
          <w:color w:val="000000"/>
          <w:sz w:val="24"/>
          <w:szCs w:val="24"/>
          <w:lang w:eastAsia="ru-RU"/>
        </w:rPr>
        <w:t>у студентів</w:t>
      </w:r>
      <w:r w:rsidRPr="008B7107">
        <w:rPr>
          <w:rFonts w:ascii="Times New Roman" w:eastAsia="Times New Roman" w:hAnsi="Times New Roman" w:cs="Times New Roman"/>
          <w:color w:val="000000"/>
          <w:sz w:val="24"/>
          <w:szCs w:val="24"/>
          <w:lang w:val="uk-UA" w:eastAsia="ru-RU"/>
        </w:rPr>
        <w:t xml:space="preserve"> економічної культури, навичок підприємництва, відповідальності, ініціативності;</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розвиваюча</w:t>
      </w:r>
      <w:r w:rsidRPr="008B7107">
        <w:rPr>
          <w:rFonts w:ascii="Times New Roman" w:eastAsia="Times New Roman" w:hAnsi="Times New Roman" w:cs="Times New Roman"/>
          <w:sz w:val="24"/>
          <w:szCs w:val="24"/>
          <w:lang w:val="uk-UA" w:eastAsia="ru-RU"/>
        </w:rPr>
        <w:t xml:space="preserve"> – розвиток уміння розрізняти моделі ринку.</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1. Поняття ринку та його класифікація</w:t>
      </w:r>
    </w:p>
    <w:p w:rsidR="008B7107" w:rsidRPr="008B7107" w:rsidRDefault="008B7107" w:rsidP="008B7107">
      <w:pPr>
        <w:spacing w:after="0" w:line="240" w:lineRule="auto"/>
        <w:ind w:left="283"/>
        <w:jc w:val="both"/>
        <w:rPr>
          <w:rFonts w:ascii="Times New Roman" w:eastAsia="Times New Roman" w:hAnsi="Times New Roman" w:cs="Times New Roman"/>
          <w:b/>
          <w:sz w:val="24"/>
          <w:szCs w:val="24"/>
          <w:lang w:eastAsia="ru-RU"/>
        </w:rPr>
      </w:pP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b/>
          <w:bCs/>
          <w:sz w:val="24"/>
          <w:szCs w:val="24"/>
          <w:lang w:val="uk-UA" w:eastAsia="ru-RU"/>
        </w:rPr>
        <w:t>Ринок</w:t>
      </w:r>
      <w:r w:rsidRPr="008B7107">
        <w:rPr>
          <w:rFonts w:ascii="Times New Roman" w:eastAsia="Times New Roman" w:hAnsi="Times New Roman" w:cs="Times New Roman"/>
          <w:sz w:val="24"/>
          <w:szCs w:val="24"/>
          <w:lang w:val="uk-UA" w:eastAsia="ru-RU"/>
        </w:rPr>
        <w:t xml:space="preserve"> – категорія економічного механізму, яка заснована на обміні продуктами суспільної праці.</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Історично слово «ринок» характеризувало певне місце, де продавалися та купувалися товари. Як правило, це була торгова площа в центрі міста або спеціально обладнане приміщення, де зустрічалися продавці (власники товару) і покупці (власники грошей). Тут у результаті досягнутої домовленості встановлювалися ціни на товар, який в обмін на гроші переходив у руки покупця.</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Внаслідок розвитку засобів зв'язку необхідність певного фізичного місця зустрічей для взаємодії продавців та покупців стає несуттєвою. Учасники товарно-грошових відносин одержують можливість контактувати й вирішувати свої проблеми іншим чином.</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Саме тому сьогодні економісти під терміном </w:t>
      </w:r>
      <w:r w:rsidRPr="008B7107">
        <w:rPr>
          <w:rFonts w:ascii="Times New Roman" w:eastAsia="Times New Roman" w:hAnsi="Times New Roman" w:cs="Times New Roman"/>
          <w:b/>
          <w:sz w:val="24"/>
          <w:szCs w:val="24"/>
          <w:lang w:val="uk-UA" w:eastAsia="ru-RU"/>
        </w:rPr>
        <w:t>«ринок»</w:t>
      </w:r>
      <w:r w:rsidRPr="008B7107">
        <w:rPr>
          <w:rFonts w:ascii="Times New Roman" w:eastAsia="Times New Roman" w:hAnsi="Times New Roman" w:cs="Times New Roman"/>
          <w:sz w:val="24"/>
          <w:szCs w:val="24"/>
          <w:lang w:val="uk-UA" w:eastAsia="ru-RU"/>
        </w:rPr>
        <w:t xml:space="preserve"> розуміють будь-яку впорядковану структуру, що забезпечує нормальну взаємодію продавців і покупців.</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У широкому розумінні ринок</w:t>
      </w:r>
      <w:r w:rsidRPr="008B7107">
        <w:rPr>
          <w:rFonts w:ascii="Times New Roman" w:eastAsia="Times New Roman" w:hAnsi="Times New Roman" w:cs="Times New Roman"/>
          <w:sz w:val="24"/>
          <w:szCs w:val="24"/>
          <w:lang w:val="uk-UA" w:eastAsia="ru-RU"/>
        </w:rPr>
        <w:t xml:space="preserve"> означає певний спосіб організації економічного життя, </w:t>
      </w:r>
      <w:r w:rsidRPr="008B7107">
        <w:rPr>
          <w:rFonts w:ascii="Times New Roman" w:eastAsia="Times New Roman" w:hAnsi="Times New Roman" w:cs="Times New Roman"/>
          <w:b/>
          <w:sz w:val="24"/>
          <w:szCs w:val="24"/>
          <w:lang w:val="uk-UA" w:eastAsia="ru-RU"/>
        </w:rPr>
        <w:t>характерними ознаками якого є</w:t>
      </w:r>
      <w:r w:rsidRPr="008B7107">
        <w:rPr>
          <w:rFonts w:ascii="Times New Roman" w:eastAsia="Times New Roman" w:hAnsi="Times New Roman" w:cs="Times New Roman"/>
          <w:sz w:val="24"/>
          <w:szCs w:val="24"/>
          <w:lang w:val="uk-UA" w:eastAsia="ru-RU"/>
        </w:rPr>
        <w:t>: самостійність учасників економічного процесу; комерційний характер їхньої взаємодії; суперництво (конкуренція) господарюючих суб'єктів; формування економічних пропорцій під впливом динаміки цін та конкурентної боротьби; ціни, що складаються на основі попиту та пропонування.</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Суспільне господарство, яке функціонує на цих засадах, називають </w:t>
      </w:r>
      <w:r w:rsidRPr="008B7107">
        <w:rPr>
          <w:rFonts w:ascii="Times New Roman" w:eastAsia="Times New Roman" w:hAnsi="Times New Roman" w:cs="Times New Roman"/>
          <w:b/>
          <w:sz w:val="24"/>
          <w:szCs w:val="24"/>
          <w:lang w:val="uk-UA" w:eastAsia="ru-RU"/>
        </w:rPr>
        <w:t>ринковою економікою</w:t>
      </w:r>
      <w:r w:rsidRPr="008B7107">
        <w:rPr>
          <w:rFonts w:ascii="Times New Roman" w:eastAsia="Times New Roman" w:hAnsi="Times New Roman" w:cs="Times New Roman"/>
          <w:sz w:val="24"/>
          <w:szCs w:val="24"/>
          <w:lang w:val="uk-UA" w:eastAsia="ru-RU"/>
        </w:rPr>
        <w:t xml:space="preserve">, її антиподом є </w:t>
      </w:r>
      <w:r w:rsidRPr="008B7107">
        <w:rPr>
          <w:rFonts w:ascii="Times New Roman" w:eastAsia="Times New Roman" w:hAnsi="Times New Roman" w:cs="Times New Roman"/>
          <w:b/>
          <w:sz w:val="24"/>
          <w:szCs w:val="24"/>
          <w:lang w:val="uk-UA" w:eastAsia="ru-RU"/>
        </w:rPr>
        <w:t>адміністративно-командна економіка</w:t>
      </w:r>
      <w:r w:rsidRPr="008B7107">
        <w:rPr>
          <w:rFonts w:ascii="Times New Roman" w:eastAsia="Times New Roman" w:hAnsi="Times New Roman" w:cs="Times New Roman"/>
          <w:sz w:val="24"/>
          <w:szCs w:val="24"/>
          <w:lang w:val="uk-UA" w:eastAsia="ru-RU"/>
        </w:rPr>
        <w:t>, в якій діяльність господарюючих суб'єктів централізовано регулюється державою, народногосподарські пропорції формуються на базі директивних планів, а ціни встановлюються адміністративним шляхом.</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Ринок є організаційною формою існування </w:t>
      </w:r>
      <w:r w:rsidRPr="008B7107">
        <w:rPr>
          <w:rFonts w:ascii="Times New Roman" w:eastAsia="Times New Roman" w:hAnsi="Times New Roman" w:cs="Times New Roman"/>
          <w:b/>
          <w:sz w:val="24"/>
          <w:szCs w:val="24"/>
          <w:lang w:val="uk-UA" w:eastAsia="ru-RU"/>
        </w:rPr>
        <w:t>товарного виробництва</w:t>
      </w:r>
      <w:r w:rsidRPr="008B7107">
        <w:rPr>
          <w:rFonts w:ascii="Times New Roman" w:eastAsia="Times New Roman" w:hAnsi="Times New Roman" w:cs="Times New Roman"/>
          <w:sz w:val="24"/>
          <w:szCs w:val="24"/>
          <w:lang w:val="uk-UA" w:eastAsia="ru-RU"/>
        </w:rPr>
        <w:t>. Історія останнього налічує близько 6 тис. років. Приблизно стільки ж років існує і ринок.</w:t>
      </w:r>
    </w:p>
    <w:p w:rsidR="008B7107" w:rsidRPr="008B7107" w:rsidRDefault="008B7107" w:rsidP="008B7107">
      <w:pPr>
        <w:spacing w:after="0" w:line="240" w:lineRule="auto"/>
        <w:ind w:firstLine="567"/>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Міжнародна класифікація ринків:</w:t>
      </w:r>
    </w:p>
    <w:p w:rsidR="008B7107" w:rsidRPr="008B7107" w:rsidRDefault="008B7107" w:rsidP="008B7107">
      <w:pPr>
        <w:numPr>
          <w:ilvl w:val="0"/>
          <w:numId w:val="73"/>
        </w:numPr>
        <w:tabs>
          <w:tab w:val="num" w:pos="0"/>
        </w:tabs>
        <w:spacing w:after="0" w:line="240" w:lineRule="auto"/>
        <w:ind w:left="0" w:firstLine="567"/>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ринок товарів;</w:t>
      </w:r>
    </w:p>
    <w:p w:rsidR="008B7107" w:rsidRPr="008B7107" w:rsidRDefault="008B7107" w:rsidP="008B7107">
      <w:pPr>
        <w:numPr>
          <w:ilvl w:val="0"/>
          <w:numId w:val="73"/>
        </w:numPr>
        <w:tabs>
          <w:tab w:val="num" w:pos="0"/>
        </w:tabs>
        <w:spacing w:after="0" w:line="240" w:lineRule="auto"/>
        <w:ind w:left="0" w:firstLine="567"/>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ринок послуг;</w:t>
      </w:r>
    </w:p>
    <w:p w:rsidR="008B7107" w:rsidRPr="008B7107" w:rsidRDefault="008B7107" w:rsidP="008B7107">
      <w:pPr>
        <w:numPr>
          <w:ilvl w:val="0"/>
          <w:numId w:val="73"/>
        </w:numPr>
        <w:tabs>
          <w:tab w:val="num" w:pos="0"/>
        </w:tabs>
        <w:spacing w:after="0" w:line="240" w:lineRule="auto"/>
        <w:ind w:left="0" w:firstLine="567"/>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ринок ресурсів;</w:t>
      </w:r>
    </w:p>
    <w:p w:rsidR="008B7107" w:rsidRPr="008B7107" w:rsidRDefault="008B7107" w:rsidP="008B7107">
      <w:pPr>
        <w:numPr>
          <w:ilvl w:val="0"/>
          <w:numId w:val="73"/>
        </w:numPr>
        <w:tabs>
          <w:tab w:val="num" w:pos="0"/>
        </w:tabs>
        <w:spacing w:after="0" w:line="240" w:lineRule="auto"/>
        <w:ind w:left="0" w:firstLine="567"/>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національний ринок;</w:t>
      </w:r>
    </w:p>
    <w:p w:rsidR="008B7107" w:rsidRPr="008B7107" w:rsidRDefault="008B7107" w:rsidP="008B7107">
      <w:pPr>
        <w:numPr>
          <w:ilvl w:val="0"/>
          <w:numId w:val="73"/>
        </w:numPr>
        <w:tabs>
          <w:tab w:val="num" w:pos="0"/>
        </w:tabs>
        <w:spacing w:after="0" w:line="240" w:lineRule="auto"/>
        <w:ind w:left="0" w:firstLine="567"/>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регіональний ринок;</w:t>
      </w:r>
    </w:p>
    <w:p w:rsidR="008B7107" w:rsidRPr="008B7107" w:rsidRDefault="008B7107" w:rsidP="008B7107">
      <w:pPr>
        <w:numPr>
          <w:ilvl w:val="0"/>
          <w:numId w:val="73"/>
        </w:numPr>
        <w:tabs>
          <w:tab w:val="num" w:pos="0"/>
        </w:tabs>
        <w:spacing w:after="0" w:line="240" w:lineRule="auto"/>
        <w:ind w:left="0" w:firstLine="567"/>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світовий ринок;</w:t>
      </w:r>
    </w:p>
    <w:p w:rsidR="008B7107" w:rsidRPr="008B7107" w:rsidRDefault="008B7107" w:rsidP="008B7107">
      <w:pPr>
        <w:numPr>
          <w:ilvl w:val="0"/>
          <w:numId w:val="73"/>
        </w:numPr>
        <w:tabs>
          <w:tab w:val="num" w:pos="0"/>
        </w:tabs>
        <w:spacing w:after="0" w:line="240" w:lineRule="auto"/>
        <w:ind w:left="0" w:firstLine="567"/>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ринок робочої сили;</w:t>
      </w:r>
    </w:p>
    <w:p w:rsidR="008B7107" w:rsidRPr="008B7107" w:rsidRDefault="008B7107" w:rsidP="008B7107">
      <w:pPr>
        <w:numPr>
          <w:ilvl w:val="0"/>
          <w:numId w:val="73"/>
        </w:numPr>
        <w:tabs>
          <w:tab w:val="num" w:pos="0"/>
        </w:tabs>
        <w:spacing w:after="0" w:line="240" w:lineRule="auto"/>
        <w:ind w:left="0" w:firstLine="567"/>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грошовий ринок;</w:t>
      </w:r>
    </w:p>
    <w:p w:rsidR="008B7107" w:rsidRPr="008B7107" w:rsidRDefault="008B7107" w:rsidP="008B7107">
      <w:pPr>
        <w:numPr>
          <w:ilvl w:val="0"/>
          <w:numId w:val="73"/>
        </w:numPr>
        <w:tabs>
          <w:tab w:val="num" w:pos="0"/>
        </w:tabs>
        <w:spacing w:after="0" w:line="240" w:lineRule="auto"/>
        <w:ind w:left="0" w:firstLine="567"/>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ринок капіталів.</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Залежно від співвідношення попиту і пропозиції</w:t>
      </w:r>
      <w:r w:rsidRPr="008B7107">
        <w:rPr>
          <w:rFonts w:ascii="Times New Roman" w:hAnsi="Times New Roman" w:cs="Times New Roman"/>
          <w:sz w:val="24"/>
          <w:szCs w:val="24"/>
          <w:lang w:val="uk-UA"/>
        </w:rPr>
        <w:t xml:space="preserve"> розрізняють ринки продавців (попит перевищує пропозицію) і покупців (пропозиція перевищує попит).Окрім цього виділяють такі </w:t>
      </w:r>
      <w:r w:rsidRPr="008B7107">
        <w:rPr>
          <w:rFonts w:ascii="Times New Roman" w:hAnsi="Times New Roman" w:cs="Times New Roman"/>
          <w:b/>
          <w:sz w:val="24"/>
          <w:szCs w:val="24"/>
          <w:lang w:val="uk-UA"/>
        </w:rPr>
        <w:t>типи ринків:</w:t>
      </w:r>
    </w:p>
    <w:p w:rsidR="008B7107" w:rsidRPr="008B7107" w:rsidRDefault="008B7107" w:rsidP="008B7107">
      <w:pPr>
        <w:widowControl w:val="0"/>
        <w:numPr>
          <w:ilvl w:val="0"/>
          <w:numId w:val="74"/>
        </w:numPr>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конкурентні, олігопольні та монопольні;</w:t>
      </w:r>
    </w:p>
    <w:p w:rsidR="008B7107" w:rsidRPr="008B7107" w:rsidRDefault="008B7107" w:rsidP="008B7107">
      <w:pPr>
        <w:widowControl w:val="0"/>
        <w:numPr>
          <w:ilvl w:val="0"/>
          <w:numId w:val="74"/>
        </w:numPr>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вільні (відкриті), закриті та регульовані;</w:t>
      </w:r>
    </w:p>
    <w:p w:rsidR="008B7107" w:rsidRPr="008B7107" w:rsidRDefault="008B7107" w:rsidP="008B7107">
      <w:pPr>
        <w:widowControl w:val="0"/>
        <w:numPr>
          <w:ilvl w:val="0"/>
          <w:numId w:val="74"/>
        </w:numPr>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споживчі, виробничі та торгові;</w:t>
      </w:r>
    </w:p>
    <w:p w:rsidR="008B7107" w:rsidRPr="008B7107" w:rsidRDefault="008B7107" w:rsidP="008B7107">
      <w:pPr>
        <w:widowControl w:val="0"/>
        <w:numPr>
          <w:ilvl w:val="0"/>
          <w:numId w:val="74"/>
        </w:numPr>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lastRenderedPageBreak/>
        <w:t>закупівель та збуту;</w:t>
      </w:r>
    </w:p>
    <w:p w:rsidR="008B7107" w:rsidRPr="008B7107" w:rsidRDefault="008B7107" w:rsidP="008B7107">
      <w:pPr>
        <w:widowControl w:val="0"/>
        <w:numPr>
          <w:ilvl w:val="0"/>
          <w:numId w:val="74"/>
        </w:numPr>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цільові, побічні та «зони байдужості».</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Суб’єкти ринку</w:t>
      </w:r>
      <w:r w:rsidRPr="008B7107">
        <w:rPr>
          <w:rFonts w:ascii="Times New Roman" w:hAnsi="Times New Roman" w:cs="Times New Roman"/>
          <w:sz w:val="24"/>
          <w:szCs w:val="24"/>
          <w:lang w:val="uk-UA"/>
        </w:rPr>
        <w:t xml:space="preserve"> – це фірми, підприємства, організації чи окремі особи, між якими існують маркетингові зв’язки.</w:t>
      </w:r>
    </w:p>
    <w:p w:rsidR="008B7107" w:rsidRPr="008B7107" w:rsidRDefault="008B7107" w:rsidP="008B7107">
      <w:pPr>
        <w:shd w:val="clear" w:color="auto" w:fill="FFFFFF"/>
        <w:spacing w:after="0" w:line="240" w:lineRule="auto"/>
        <w:ind w:firstLine="567"/>
        <w:jc w:val="both"/>
        <w:rPr>
          <w:rFonts w:ascii="Times New Roman" w:hAnsi="Times New Roman" w:cs="Times New Roman"/>
          <w:color w:val="000000"/>
          <w:spacing w:val="3"/>
          <w:sz w:val="24"/>
          <w:szCs w:val="24"/>
          <w:lang w:val="uk-UA"/>
        </w:rPr>
      </w:pPr>
      <w:r w:rsidRPr="008B7107">
        <w:rPr>
          <w:rFonts w:ascii="Times New Roman" w:hAnsi="Times New Roman" w:cs="Times New Roman"/>
          <w:color w:val="000000"/>
          <w:spacing w:val="4"/>
          <w:sz w:val="24"/>
          <w:szCs w:val="24"/>
          <w:lang w:val="uk-UA"/>
        </w:rPr>
        <w:t xml:space="preserve">В економічному розумінні </w:t>
      </w:r>
      <w:r w:rsidRPr="008B7107">
        <w:rPr>
          <w:rFonts w:ascii="Times New Roman" w:hAnsi="Times New Roman" w:cs="Times New Roman"/>
          <w:b/>
          <w:color w:val="000000"/>
          <w:spacing w:val="4"/>
          <w:sz w:val="24"/>
          <w:szCs w:val="24"/>
          <w:lang w:val="uk-UA"/>
        </w:rPr>
        <w:t>ринок</w:t>
      </w:r>
      <w:r w:rsidRPr="008B7107">
        <w:rPr>
          <w:rFonts w:ascii="Times New Roman" w:hAnsi="Times New Roman" w:cs="Times New Roman"/>
          <w:color w:val="000000"/>
          <w:spacing w:val="4"/>
          <w:sz w:val="24"/>
          <w:szCs w:val="24"/>
          <w:lang w:val="uk-UA"/>
        </w:rPr>
        <w:t xml:space="preserve"> – це організація господарських </w:t>
      </w:r>
      <w:r w:rsidRPr="008B7107">
        <w:rPr>
          <w:rFonts w:ascii="Times New Roman" w:hAnsi="Times New Roman" w:cs="Times New Roman"/>
          <w:color w:val="000000"/>
          <w:spacing w:val="3"/>
          <w:sz w:val="24"/>
          <w:szCs w:val="24"/>
          <w:lang w:val="uk-UA"/>
        </w:rPr>
        <w:t xml:space="preserve">зв’язків за допомогою яких взаємодіють покупці і продавці товарів, щоб </w:t>
      </w:r>
      <w:r w:rsidRPr="008B7107">
        <w:rPr>
          <w:rFonts w:ascii="Times New Roman" w:hAnsi="Times New Roman" w:cs="Times New Roman"/>
          <w:color w:val="000000"/>
          <w:spacing w:val="2"/>
          <w:sz w:val="24"/>
          <w:szCs w:val="24"/>
          <w:lang w:val="uk-UA"/>
        </w:rPr>
        <w:t>визначити ціни і кількість необхідних суспільству продуктів та послуг.</w:t>
      </w:r>
      <w:r w:rsidRPr="008B7107">
        <w:rPr>
          <w:rFonts w:ascii="Times New Roman" w:hAnsi="Times New Roman" w:cs="Times New Roman"/>
          <w:color w:val="000000"/>
          <w:spacing w:val="4"/>
          <w:sz w:val="24"/>
          <w:szCs w:val="24"/>
          <w:lang w:val="uk-UA"/>
        </w:rPr>
        <w:t xml:space="preserve"> Ринок являє собою центральну категорію будь-якого економічного механізму, заснованого на обміні, і виявляє горизонтальні економічні </w:t>
      </w:r>
      <w:r w:rsidRPr="008B7107">
        <w:rPr>
          <w:rFonts w:ascii="Times New Roman" w:hAnsi="Times New Roman" w:cs="Times New Roman"/>
          <w:color w:val="000000"/>
          <w:spacing w:val="3"/>
          <w:sz w:val="24"/>
          <w:szCs w:val="24"/>
          <w:lang w:val="uk-UA"/>
        </w:rPr>
        <w:t>зв’язки між спроможними виробниками і споживачами.</w:t>
      </w: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eastAsia="ru-RU"/>
        </w:rPr>
        <w:t>2</w:t>
      </w:r>
      <w:r w:rsidRPr="008B7107">
        <w:rPr>
          <w:rFonts w:ascii="Times New Roman" w:eastAsia="Times New Roman" w:hAnsi="Times New Roman" w:cs="Times New Roman"/>
          <w:b/>
          <w:sz w:val="24"/>
          <w:szCs w:val="24"/>
          <w:lang w:val="uk-UA" w:eastAsia="ru-RU"/>
        </w:rPr>
        <w:t xml:space="preserve">. </w:t>
      </w:r>
      <w:r w:rsidRPr="008B7107">
        <w:rPr>
          <w:rFonts w:ascii="Times New Roman" w:eastAsia="Times New Roman" w:hAnsi="Times New Roman" w:cs="Times New Roman"/>
          <w:b/>
          <w:sz w:val="24"/>
          <w:szCs w:val="24"/>
          <w:lang w:eastAsia="ru-RU"/>
        </w:rPr>
        <w:t>Попит і пропозиція як основні елементи ринку</w:t>
      </w:r>
    </w:p>
    <w:p w:rsidR="008B7107" w:rsidRPr="008B7107" w:rsidRDefault="008B7107" w:rsidP="008B7107">
      <w:pPr>
        <w:spacing w:after="0" w:line="240" w:lineRule="auto"/>
        <w:ind w:firstLine="540"/>
        <w:jc w:val="both"/>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hyperlink r:id="rId21" w:tooltip="Попит" w:history="1">
        <w:r w:rsidRPr="008B7107">
          <w:rPr>
            <w:rFonts w:ascii="Times New Roman" w:eastAsia="Times New Roman" w:hAnsi="Times New Roman" w:cs="Times New Roman"/>
            <w:b/>
            <w:bCs/>
            <w:sz w:val="24"/>
            <w:szCs w:val="24"/>
            <w:lang w:val="uk-UA" w:eastAsia="ru-RU"/>
          </w:rPr>
          <w:t>Попит</w:t>
        </w:r>
      </w:hyperlink>
      <w:r w:rsidRPr="008B7107">
        <w:rPr>
          <w:rFonts w:ascii="Times New Roman" w:eastAsia="Times New Roman" w:hAnsi="Times New Roman" w:cs="Times New Roman"/>
          <w:sz w:val="24"/>
          <w:szCs w:val="24"/>
          <w:lang w:val="uk-UA" w:eastAsia="ru-RU"/>
        </w:rPr>
        <w:t xml:space="preserve"> – це запит фактичного або потенційного покупця, </w:t>
      </w:r>
      <w:hyperlink r:id="rId22" w:tooltip="Споживач" w:history="1">
        <w:r w:rsidRPr="008B7107">
          <w:rPr>
            <w:rFonts w:ascii="Times New Roman" w:eastAsia="Times New Roman" w:hAnsi="Times New Roman" w:cs="Times New Roman"/>
            <w:sz w:val="24"/>
            <w:szCs w:val="24"/>
            <w:lang w:val="uk-UA" w:eastAsia="ru-RU"/>
          </w:rPr>
          <w:t>споживача</w:t>
        </w:r>
      </w:hyperlink>
      <w:r w:rsidRPr="008B7107">
        <w:rPr>
          <w:rFonts w:ascii="Times New Roman" w:eastAsia="Times New Roman" w:hAnsi="Times New Roman" w:cs="Times New Roman"/>
          <w:sz w:val="24"/>
          <w:szCs w:val="24"/>
          <w:lang w:val="uk-UA" w:eastAsia="ru-RU"/>
        </w:rPr>
        <w:t xml:space="preserve"> на придбання товару за наявних у нього </w:t>
      </w:r>
      <w:hyperlink r:id="rId23" w:tooltip="Ліквідні кошти (ще не написана)" w:history="1">
        <w:r w:rsidRPr="008B7107">
          <w:rPr>
            <w:rFonts w:ascii="Times New Roman" w:eastAsia="Times New Roman" w:hAnsi="Times New Roman" w:cs="Times New Roman"/>
            <w:sz w:val="24"/>
            <w:szCs w:val="24"/>
            <w:lang w:val="uk-UA" w:eastAsia="ru-RU"/>
          </w:rPr>
          <w:t>коштів</w:t>
        </w:r>
      </w:hyperlink>
      <w:r w:rsidRPr="008B7107">
        <w:rPr>
          <w:rFonts w:ascii="Times New Roman" w:eastAsia="Times New Roman" w:hAnsi="Times New Roman" w:cs="Times New Roman"/>
          <w:sz w:val="24"/>
          <w:szCs w:val="24"/>
          <w:lang w:val="uk-UA" w:eastAsia="ru-RU"/>
        </w:rPr>
        <w:t xml:space="preserve">, що призначені для цієї покупки. Попит відображає, з одного боку, потребу покупця в деяких товарах або </w:t>
      </w:r>
      <w:hyperlink r:id="rId24" w:tooltip="Послуги" w:history="1">
        <w:r w:rsidRPr="008B7107">
          <w:rPr>
            <w:rFonts w:ascii="Times New Roman" w:eastAsia="Times New Roman" w:hAnsi="Times New Roman" w:cs="Times New Roman"/>
            <w:sz w:val="24"/>
            <w:szCs w:val="24"/>
            <w:lang w:val="uk-UA" w:eastAsia="ru-RU"/>
          </w:rPr>
          <w:t>послугах</w:t>
        </w:r>
      </w:hyperlink>
      <w:r w:rsidRPr="008B7107">
        <w:rPr>
          <w:rFonts w:ascii="Times New Roman" w:eastAsia="Times New Roman" w:hAnsi="Times New Roman" w:cs="Times New Roman"/>
          <w:sz w:val="24"/>
          <w:szCs w:val="24"/>
          <w:lang w:val="uk-UA" w:eastAsia="ru-RU"/>
        </w:rPr>
        <w:t xml:space="preserve">, бажання придбати ці товари або послуги в певній кількості і, з іншого боку, можливість сплатити за покупку по </w:t>
      </w:r>
      <w:hyperlink r:id="rId25" w:tooltip="Ціна" w:history="1">
        <w:r w:rsidRPr="008B7107">
          <w:rPr>
            <w:rFonts w:ascii="Times New Roman" w:eastAsia="Times New Roman" w:hAnsi="Times New Roman" w:cs="Times New Roman"/>
            <w:sz w:val="24"/>
            <w:szCs w:val="24"/>
            <w:lang w:val="uk-UA" w:eastAsia="ru-RU"/>
          </w:rPr>
          <w:t>цінах</w:t>
        </w:r>
      </w:hyperlink>
      <w:r w:rsidRPr="008B7107">
        <w:rPr>
          <w:rFonts w:ascii="Times New Roman" w:eastAsia="Times New Roman" w:hAnsi="Times New Roman" w:cs="Times New Roman"/>
          <w:sz w:val="24"/>
          <w:szCs w:val="24"/>
          <w:lang w:val="uk-UA" w:eastAsia="ru-RU"/>
        </w:rPr>
        <w:t>, що знаходяться в межах «доступного» діапазону. Попит – платоспроможна погреба або сума грошей, яку покупці можуть і мають намір заплатити за необхідні для них товари і послуги.</w:t>
      </w:r>
    </w:p>
    <w:p w:rsidR="008B7107" w:rsidRPr="008B7107" w:rsidRDefault="008B7107" w:rsidP="008B7107">
      <w:pPr>
        <w:spacing w:after="0" w:line="240" w:lineRule="auto"/>
        <w:ind w:firstLine="567"/>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Нецінові фактори, які впливають на попит:</w:t>
      </w:r>
    </w:p>
    <w:p w:rsidR="008B7107" w:rsidRPr="008B7107" w:rsidRDefault="008B7107" w:rsidP="008B7107">
      <w:pPr>
        <w:numPr>
          <w:ilvl w:val="0"/>
          <w:numId w:val="75"/>
        </w:numPr>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рівень доходів у суспільстві;</w:t>
      </w:r>
    </w:p>
    <w:p w:rsidR="008B7107" w:rsidRPr="008B7107" w:rsidRDefault="008B7107" w:rsidP="008B7107">
      <w:pPr>
        <w:numPr>
          <w:ilvl w:val="0"/>
          <w:numId w:val="75"/>
        </w:numPr>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розміри ринку;</w:t>
      </w:r>
    </w:p>
    <w:p w:rsidR="008B7107" w:rsidRPr="008B7107" w:rsidRDefault="008B7107" w:rsidP="008B7107">
      <w:pPr>
        <w:numPr>
          <w:ilvl w:val="0"/>
          <w:numId w:val="75"/>
        </w:numPr>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мода, сезонність;</w:t>
      </w:r>
    </w:p>
    <w:p w:rsidR="008B7107" w:rsidRPr="008B7107" w:rsidRDefault="008B7107" w:rsidP="008B7107">
      <w:pPr>
        <w:numPr>
          <w:ilvl w:val="0"/>
          <w:numId w:val="75"/>
        </w:numPr>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наявність товарів-субститутів (замінників);</w:t>
      </w:r>
    </w:p>
    <w:p w:rsidR="008B7107" w:rsidRPr="008B7107" w:rsidRDefault="008B7107" w:rsidP="008B7107">
      <w:pPr>
        <w:numPr>
          <w:ilvl w:val="0"/>
          <w:numId w:val="75"/>
        </w:numPr>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інфляційні очікування.</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r w:rsidRPr="008B7107">
        <w:rPr>
          <w:rFonts w:ascii="Times New Roman" w:hAnsi="Times New Roman" w:cs="Times New Roman"/>
          <w:b/>
          <w:bCs/>
          <w:sz w:val="24"/>
          <w:szCs w:val="24"/>
          <w:lang w:val="uk-UA"/>
        </w:rPr>
        <w:t>Закон попиту</w:t>
      </w:r>
      <w:r w:rsidRPr="008B7107">
        <w:rPr>
          <w:rFonts w:ascii="Times New Roman" w:hAnsi="Times New Roman" w:cs="Times New Roman"/>
          <w:sz w:val="24"/>
          <w:szCs w:val="24"/>
          <w:lang w:val="uk-UA"/>
        </w:rPr>
        <w:t xml:space="preserve"> – величина (об'єм) попиту зменшується у міру збільшення ціни товару. </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i/>
          <w:sz w:val="24"/>
          <w:szCs w:val="24"/>
          <w:lang w:val="uk-UA" w:eastAsia="ru-RU"/>
        </w:rPr>
        <w:t xml:space="preserve">Пропозиція </w:t>
      </w:r>
      <w:r w:rsidRPr="008B7107">
        <w:rPr>
          <w:rFonts w:ascii="Times New Roman" w:eastAsia="Times New Roman" w:hAnsi="Times New Roman" w:cs="Times New Roman"/>
          <w:sz w:val="24"/>
          <w:szCs w:val="24"/>
          <w:lang w:val="uk-UA" w:eastAsia="ru-RU"/>
        </w:rPr>
        <w:t>представлена результатами господарської діяльності (виробництва), що набувають товарного вигляду і можуть бути доставлені на ринок у певному обсязі і в певний час. Як функція і результат товарного виробництва пропозиція представлена відповідними суб'єктами – продавцями. Еволюція товарного виробництва і розвиток суспільного поділу праці зумовили переміщення функції реалізації товарів та послуг на ринку від безпосереднього виробника до торгівлі. Вплив цієї функції на стан пропозиції може бути вагомим, але вирішальною передумовою ринкової пропозиції залишається обсяг виробництва.</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Закон пропозиції</w:t>
      </w:r>
      <w:r w:rsidRPr="008B7107">
        <w:rPr>
          <w:rFonts w:ascii="Times New Roman" w:eastAsia="Times New Roman" w:hAnsi="Times New Roman" w:cs="Times New Roman"/>
          <w:sz w:val="24"/>
          <w:szCs w:val="24"/>
          <w:lang w:val="uk-UA" w:eastAsia="ru-RU"/>
        </w:rPr>
        <w:t>: при інших незмінних чинниках величина (об'єм) пропозиції збільшується у міру збільшення ціни на товар.</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 ринку є 8 видів попиту і відповідних ним 8 видів маркетингу. Це зображено у таблиці 1</w:t>
      </w:r>
    </w:p>
    <w:p w:rsidR="008B7107" w:rsidRPr="008B7107" w:rsidRDefault="008B7107" w:rsidP="008B7107">
      <w:pPr>
        <w:spacing w:after="0" w:line="240" w:lineRule="auto"/>
        <w:jc w:val="center"/>
        <w:rPr>
          <w:rFonts w:ascii="Times New Roman" w:eastAsia="Times New Roman" w:hAnsi="Times New Roman" w:cs="Times New Roman"/>
          <w:bCs/>
          <w:iCs/>
          <w:sz w:val="24"/>
          <w:szCs w:val="24"/>
          <w:lang w:val="uk-UA" w:eastAsia="ru-RU"/>
        </w:rPr>
      </w:pPr>
    </w:p>
    <w:p w:rsidR="008B7107" w:rsidRPr="008B7107" w:rsidRDefault="008B7107" w:rsidP="008B7107">
      <w:pPr>
        <w:spacing w:after="0" w:line="240" w:lineRule="auto"/>
        <w:jc w:val="center"/>
        <w:rPr>
          <w:rFonts w:ascii="Times New Roman" w:eastAsia="Times New Roman" w:hAnsi="Times New Roman" w:cs="Times New Roman"/>
          <w:bCs/>
          <w:iCs/>
          <w:sz w:val="24"/>
          <w:szCs w:val="24"/>
          <w:lang w:val="uk-UA" w:eastAsia="ru-RU"/>
        </w:rPr>
      </w:pPr>
      <w:r w:rsidRPr="008B7107">
        <w:rPr>
          <w:rFonts w:ascii="Times New Roman" w:eastAsia="Times New Roman" w:hAnsi="Times New Roman" w:cs="Times New Roman"/>
          <w:bCs/>
          <w:iCs/>
          <w:sz w:val="24"/>
          <w:szCs w:val="24"/>
          <w:lang w:val="uk-UA" w:eastAsia="ru-RU"/>
        </w:rPr>
        <w:t>Таблиця 1 – Види попиту і маркетингу</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5738"/>
      </w:tblGrid>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Види попиту</w:t>
            </w:r>
          </w:p>
        </w:tc>
        <w:tc>
          <w:tcPr>
            <w:tcW w:w="2686" w:type="pct"/>
          </w:tcPr>
          <w:p w:rsidR="008B7107" w:rsidRPr="008B7107" w:rsidRDefault="008B7107" w:rsidP="008B7107">
            <w:pPr>
              <w:spacing w:after="0" w:line="240" w:lineRule="auto"/>
              <w:ind w:left="283"/>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Види маркетингу</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Негативний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Конверсійний</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Відсутній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Стимулюючий</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Спадаючий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 маркетинг</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Прихований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Розвиваючий</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Нерегульований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Синхромаркетинг</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Повноцінний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Підтримуючий</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Надмірний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Демаркетинг</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Нераціональний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Протидіючий</w:t>
            </w:r>
          </w:p>
        </w:tc>
      </w:tr>
    </w:tbl>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p>
    <w:p w:rsidR="008B7107" w:rsidRPr="008B7107" w:rsidRDefault="008B7107" w:rsidP="008B7107">
      <w:pPr>
        <w:numPr>
          <w:ilvl w:val="0"/>
          <w:numId w:val="72"/>
        </w:numPr>
        <w:tabs>
          <w:tab w:val="left" w:pos="720"/>
        </w:tabs>
        <w:spacing w:after="0" w:line="240" w:lineRule="auto"/>
        <w:ind w:left="0"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Негативному попиту відповідає </w:t>
      </w:r>
      <w:r w:rsidRPr="008B7107">
        <w:rPr>
          <w:rFonts w:ascii="Times New Roman" w:eastAsia="Times New Roman" w:hAnsi="Times New Roman" w:cs="Times New Roman"/>
          <w:b/>
          <w:sz w:val="24"/>
          <w:szCs w:val="24"/>
          <w:lang w:val="uk-UA" w:eastAsia="ru-RU"/>
        </w:rPr>
        <w:t>конверсійний маркетинг</w:t>
      </w:r>
      <w:r w:rsidRPr="008B7107">
        <w:rPr>
          <w:rFonts w:ascii="Times New Roman" w:eastAsia="Times New Roman" w:hAnsi="Times New Roman" w:cs="Times New Roman"/>
          <w:sz w:val="24"/>
          <w:szCs w:val="24"/>
          <w:lang w:val="uk-UA" w:eastAsia="ru-RU"/>
        </w:rPr>
        <w:t xml:space="preserve"> – ринкова ситуація, яка характеризується тим, що товар на ринку є, але він практично не купується.</w:t>
      </w:r>
    </w:p>
    <w:p w:rsidR="008B7107" w:rsidRPr="008B7107" w:rsidRDefault="008B7107" w:rsidP="008B7107">
      <w:pPr>
        <w:tabs>
          <w:tab w:val="left" w:pos="720"/>
        </w:tabs>
        <w:spacing w:after="0" w:line="240" w:lineRule="auto"/>
        <w:ind w:left="540" w:firstLine="540"/>
        <w:jc w:val="both"/>
        <w:rPr>
          <w:rFonts w:ascii="Times New Roman" w:eastAsia="Times New Roman" w:hAnsi="Times New Roman" w:cs="Times New Roman"/>
          <w:iCs/>
          <w:sz w:val="24"/>
          <w:szCs w:val="24"/>
          <w:lang w:val="uk-UA" w:eastAsia="ru-RU"/>
        </w:rPr>
      </w:pPr>
      <w:r w:rsidRPr="008B7107">
        <w:rPr>
          <w:rFonts w:ascii="Times New Roman" w:eastAsia="Times New Roman" w:hAnsi="Times New Roman" w:cs="Times New Roman"/>
          <w:iCs/>
          <w:sz w:val="24"/>
          <w:szCs w:val="24"/>
          <w:lang w:val="uk-UA" w:eastAsia="ru-RU"/>
        </w:rPr>
        <w:t>Завдання  маркетингу:</w:t>
      </w:r>
    </w:p>
    <w:p w:rsidR="008B7107" w:rsidRPr="008B7107" w:rsidRDefault="008B7107" w:rsidP="008B7107">
      <w:pPr>
        <w:numPr>
          <w:ilvl w:val="0"/>
          <w:numId w:val="84"/>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пояснити споживачам призначення товару;</w:t>
      </w:r>
    </w:p>
    <w:p w:rsidR="008B7107" w:rsidRPr="008B7107" w:rsidRDefault="008B7107" w:rsidP="008B7107">
      <w:pPr>
        <w:numPr>
          <w:ilvl w:val="0"/>
          <w:numId w:val="84"/>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широко використати рекламу.</w:t>
      </w:r>
    </w:p>
    <w:p w:rsidR="008B7107" w:rsidRPr="008B7107" w:rsidRDefault="008B7107" w:rsidP="008B7107">
      <w:pPr>
        <w:numPr>
          <w:ilvl w:val="0"/>
          <w:numId w:val="72"/>
        </w:numPr>
        <w:tabs>
          <w:tab w:val="num" w:pos="-3240"/>
        </w:tabs>
        <w:spacing w:after="0" w:line="240" w:lineRule="auto"/>
        <w:ind w:left="0"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Відсутньому попиту відповідає </w:t>
      </w:r>
      <w:r w:rsidRPr="008B7107">
        <w:rPr>
          <w:rFonts w:ascii="Times New Roman" w:eastAsia="Times New Roman" w:hAnsi="Times New Roman" w:cs="Times New Roman"/>
          <w:b/>
          <w:sz w:val="24"/>
          <w:szCs w:val="24"/>
          <w:lang w:val="uk-UA" w:eastAsia="ru-RU"/>
        </w:rPr>
        <w:t>стимулюючий маркетинг</w:t>
      </w:r>
      <w:r w:rsidRPr="008B7107">
        <w:rPr>
          <w:rFonts w:ascii="Times New Roman" w:eastAsia="Times New Roman" w:hAnsi="Times New Roman" w:cs="Times New Roman"/>
          <w:sz w:val="24"/>
          <w:szCs w:val="24"/>
          <w:lang w:val="uk-UA" w:eastAsia="ru-RU"/>
        </w:rPr>
        <w:t xml:space="preserve"> – ринкова ситуація, коли товар в наявності є, призначення його зрозуміле, але розкуповується він погано.</w:t>
      </w:r>
    </w:p>
    <w:p w:rsidR="008B7107" w:rsidRPr="008B7107" w:rsidRDefault="008B7107" w:rsidP="008B7107">
      <w:pPr>
        <w:tabs>
          <w:tab w:val="num" w:pos="-3240"/>
        </w:tabs>
        <w:spacing w:after="0" w:line="240" w:lineRule="auto"/>
        <w:ind w:firstLine="540"/>
        <w:jc w:val="both"/>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iCs/>
          <w:sz w:val="24"/>
          <w:szCs w:val="24"/>
          <w:lang w:val="uk-UA" w:eastAsia="ru-RU"/>
        </w:rPr>
        <w:t>Причини</w:t>
      </w:r>
      <w:r w:rsidRPr="008B7107">
        <w:rPr>
          <w:rFonts w:ascii="Times New Roman" w:eastAsia="Times New Roman" w:hAnsi="Times New Roman" w:cs="Times New Roman"/>
          <w:b/>
          <w:bCs/>
          <w:sz w:val="24"/>
          <w:szCs w:val="24"/>
          <w:lang w:val="uk-UA" w:eastAsia="ru-RU"/>
        </w:rPr>
        <w:t>:</w:t>
      </w:r>
    </w:p>
    <w:p w:rsidR="008B7107" w:rsidRPr="008B7107" w:rsidRDefault="008B7107" w:rsidP="008B7107">
      <w:pPr>
        <w:numPr>
          <w:ilvl w:val="0"/>
          <w:numId w:val="83"/>
        </w:numPr>
        <w:tabs>
          <w:tab w:val="num" w:pos="720"/>
        </w:tabs>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lastRenderedPageBreak/>
        <w:t>байдуже ставлення до товару;</w:t>
      </w:r>
    </w:p>
    <w:p w:rsidR="008B7107" w:rsidRPr="008B7107" w:rsidRDefault="008B7107" w:rsidP="008B7107">
      <w:pPr>
        <w:numPr>
          <w:ilvl w:val="0"/>
          <w:numId w:val="83"/>
        </w:numPr>
        <w:tabs>
          <w:tab w:val="num" w:pos="720"/>
        </w:tabs>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моральна застарілість;</w:t>
      </w:r>
    </w:p>
    <w:p w:rsidR="008B7107" w:rsidRPr="008B7107" w:rsidRDefault="008B7107" w:rsidP="008B7107">
      <w:pPr>
        <w:numPr>
          <w:ilvl w:val="0"/>
          <w:numId w:val="83"/>
        </w:numPr>
        <w:tabs>
          <w:tab w:val="num" w:pos="720"/>
        </w:tabs>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високий рівень ціни.</w:t>
      </w:r>
    </w:p>
    <w:p w:rsidR="008B7107" w:rsidRPr="008B7107" w:rsidRDefault="008B7107" w:rsidP="008B7107">
      <w:pPr>
        <w:tabs>
          <w:tab w:val="num" w:pos="-3240"/>
          <w:tab w:val="left" w:pos="0"/>
        </w:tabs>
        <w:spacing w:after="0" w:line="240" w:lineRule="auto"/>
        <w:ind w:firstLine="540"/>
        <w:jc w:val="both"/>
        <w:rPr>
          <w:rFonts w:ascii="Times New Roman" w:eastAsia="Times New Roman" w:hAnsi="Times New Roman" w:cs="Times New Roman"/>
          <w:iCs/>
          <w:sz w:val="24"/>
          <w:szCs w:val="24"/>
          <w:lang w:val="uk-UA" w:eastAsia="ru-RU"/>
        </w:rPr>
      </w:pPr>
      <w:r w:rsidRPr="008B7107">
        <w:rPr>
          <w:rFonts w:ascii="Times New Roman" w:eastAsia="Times New Roman" w:hAnsi="Times New Roman" w:cs="Times New Roman"/>
          <w:iCs/>
          <w:sz w:val="24"/>
          <w:szCs w:val="24"/>
          <w:lang w:val="uk-UA" w:eastAsia="ru-RU"/>
        </w:rPr>
        <w:t xml:space="preserve">        Завдання:</w:t>
      </w:r>
    </w:p>
    <w:p w:rsidR="008B7107" w:rsidRPr="008B7107" w:rsidRDefault="008B7107" w:rsidP="008B7107">
      <w:pPr>
        <w:numPr>
          <w:ilvl w:val="0"/>
          <w:numId w:val="82"/>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ознайомити споживача з різнобічними властивостями товару;</w:t>
      </w:r>
    </w:p>
    <w:p w:rsidR="008B7107" w:rsidRPr="008B7107" w:rsidRDefault="008B7107" w:rsidP="008B7107">
      <w:pPr>
        <w:numPr>
          <w:ilvl w:val="0"/>
          <w:numId w:val="82"/>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врахувати умови, що стримують використання товару.</w:t>
      </w:r>
    </w:p>
    <w:p w:rsidR="008B7107" w:rsidRPr="008B7107" w:rsidRDefault="008B7107" w:rsidP="008B7107">
      <w:pPr>
        <w:numPr>
          <w:ilvl w:val="0"/>
          <w:numId w:val="72"/>
        </w:numPr>
        <w:tabs>
          <w:tab w:val="num" w:pos="-3240"/>
        </w:tabs>
        <w:spacing w:after="0" w:line="240" w:lineRule="auto"/>
        <w:ind w:left="0"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Спадаючому  попиту відповідає </w:t>
      </w:r>
      <w:r w:rsidRPr="008B7107">
        <w:rPr>
          <w:rFonts w:ascii="Times New Roman" w:eastAsia="Times New Roman" w:hAnsi="Times New Roman" w:cs="Times New Roman"/>
          <w:b/>
          <w:sz w:val="24"/>
          <w:szCs w:val="24"/>
          <w:lang w:val="uk-UA" w:eastAsia="ru-RU"/>
        </w:rPr>
        <w:t>ремаркетинг</w:t>
      </w:r>
      <w:r w:rsidRPr="008B7107">
        <w:rPr>
          <w:rFonts w:ascii="Times New Roman" w:eastAsia="Times New Roman" w:hAnsi="Times New Roman" w:cs="Times New Roman"/>
          <w:sz w:val="24"/>
          <w:szCs w:val="24"/>
          <w:lang w:val="uk-UA" w:eastAsia="ru-RU"/>
        </w:rPr>
        <w:t xml:space="preserve"> – ринкова ситуація в яку рано чи пізно потрапляє будь-який товар.</w:t>
      </w:r>
    </w:p>
    <w:p w:rsidR="008B7107" w:rsidRPr="008B7107" w:rsidRDefault="008B7107" w:rsidP="008B7107">
      <w:pPr>
        <w:tabs>
          <w:tab w:val="num" w:pos="-3240"/>
        </w:tabs>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Cs/>
          <w:sz w:val="24"/>
          <w:szCs w:val="24"/>
          <w:lang w:val="uk-UA" w:eastAsia="ru-RU"/>
        </w:rPr>
        <w:t>Завдання</w:t>
      </w:r>
      <w:r w:rsidRPr="008B7107">
        <w:rPr>
          <w:rFonts w:ascii="Times New Roman" w:eastAsia="Times New Roman" w:hAnsi="Times New Roman" w:cs="Times New Roman"/>
          <w:sz w:val="24"/>
          <w:szCs w:val="24"/>
          <w:lang w:val="uk-UA" w:eastAsia="ru-RU"/>
        </w:rPr>
        <w:t>:</w:t>
      </w:r>
    </w:p>
    <w:p w:rsidR="008B7107" w:rsidRPr="008B7107" w:rsidRDefault="008B7107" w:rsidP="008B7107">
      <w:pPr>
        <w:numPr>
          <w:ilvl w:val="0"/>
          <w:numId w:val="81"/>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модернізація;</w:t>
      </w:r>
    </w:p>
    <w:p w:rsidR="008B7107" w:rsidRPr="008B7107" w:rsidRDefault="008B7107" w:rsidP="008B7107">
      <w:pPr>
        <w:numPr>
          <w:ilvl w:val="0"/>
          <w:numId w:val="81"/>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надання йому ринкової новизни з завданням переорієнтуватися на інші ринки або замінити товар.</w:t>
      </w:r>
    </w:p>
    <w:p w:rsidR="008B7107" w:rsidRPr="008B7107" w:rsidRDefault="008B7107" w:rsidP="008B7107">
      <w:pPr>
        <w:numPr>
          <w:ilvl w:val="0"/>
          <w:numId w:val="72"/>
        </w:numPr>
        <w:tabs>
          <w:tab w:val="num" w:pos="-3240"/>
        </w:tabs>
        <w:spacing w:after="0" w:line="240" w:lineRule="auto"/>
        <w:ind w:left="0"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Прихованому попиту відповідає </w:t>
      </w:r>
      <w:r w:rsidRPr="008B7107">
        <w:rPr>
          <w:rFonts w:ascii="Times New Roman" w:eastAsia="Times New Roman" w:hAnsi="Times New Roman" w:cs="Times New Roman"/>
          <w:b/>
          <w:sz w:val="24"/>
          <w:szCs w:val="24"/>
          <w:lang w:val="uk-UA" w:eastAsia="ru-RU"/>
        </w:rPr>
        <w:t>розвиваючий маркетинг</w:t>
      </w:r>
      <w:r w:rsidRPr="008B7107">
        <w:rPr>
          <w:rFonts w:ascii="Times New Roman" w:eastAsia="Times New Roman" w:hAnsi="Times New Roman" w:cs="Times New Roman"/>
          <w:sz w:val="24"/>
          <w:szCs w:val="24"/>
          <w:lang w:val="uk-UA" w:eastAsia="ru-RU"/>
        </w:rPr>
        <w:t xml:space="preserve"> – ринкова ситуація, коли товару в наявності практично не має, потреба в ньому є, але про наявність цього товару споживачі навіть не запитують.</w:t>
      </w:r>
    </w:p>
    <w:p w:rsidR="008B7107" w:rsidRPr="008B7107" w:rsidRDefault="008B7107" w:rsidP="008B7107">
      <w:pPr>
        <w:tabs>
          <w:tab w:val="num" w:pos="-3240"/>
        </w:tabs>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Cs/>
          <w:sz w:val="24"/>
          <w:szCs w:val="24"/>
          <w:lang w:val="uk-UA" w:eastAsia="ru-RU"/>
        </w:rPr>
        <w:t>Завдання</w:t>
      </w:r>
      <w:r w:rsidRPr="008B7107">
        <w:rPr>
          <w:rFonts w:ascii="Times New Roman" w:eastAsia="Times New Roman" w:hAnsi="Times New Roman" w:cs="Times New Roman"/>
          <w:sz w:val="24"/>
          <w:szCs w:val="24"/>
          <w:lang w:val="uk-UA" w:eastAsia="ru-RU"/>
        </w:rPr>
        <w:t>:</w:t>
      </w:r>
    </w:p>
    <w:p w:rsidR="008B7107" w:rsidRPr="008B7107" w:rsidRDefault="008B7107" w:rsidP="008B7107">
      <w:pPr>
        <w:numPr>
          <w:ilvl w:val="0"/>
          <w:numId w:val="80"/>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створити відповідні товари та послуги;</w:t>
      </w:r>
    </w:p>
    <w:p w:rsidR="008B7107" w:rsidRPr="008B7107" w:rsidRDefault="008B7107" w:rsidP="008B7107">
      <w:pPr>
        <w:numPr>
          <w:ilvl w:val="0"/>
          <w:numId w:val="80"/>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перемістити товар з інших ринків.</w:t>
      </w:r>
    </w:p>
    <w:p w:rsidR="008B7107" w:rsidRPr="008B7107" w:rsidRDefault="008B7107" w:rsidP="008B7107">
      <w:pPr>
        <w:numPr>
          <w:ilvl w:val="0"/>
          <w:numId w:val="72"/>
        </w:numPr>
        <w:tabs>
          <w:tab w:val="num" w:pos="-3240"/>
        </w:tabs>
        <w:spacing w:after="0" w:line="240" w:lineRule="auto"/>
        <w:ind w:left="0"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Нерегульованому попиту відповідає </w:t>
      </w:r>
      <w:r w:rsidRPr="008B7107">
        <w:rPr>
          <w:rFonts w:ascii="Times New Roman" w:eastAsia="Times New Roman" w:hAnsi="Times New Roman" w:cs="Times New Roman"/>
          <w:b/>
          <w:sz w:val="24"/>
          <w:szCs w:val="24"/>
          <w:lang w:val="uk-UA" w:eastAsia="ru-RU"/>
        </w:rPr>
        <w:t>синхромаркетинг</w:t>
      </w:r>
      <w:r w:rsidRPr="008B7107">
        <w:rPr>
          <w:rFonts w:ascii="Times New Roman" w:eastAsia="Times New Roman" w:hAnsi="Times New Roman" w:cs="Times New Roman"/>
          <w:sz w:val="24"/>
          <w:szCs w:val="24"/>
          <w:lang w:val="uk-UA" w:eastAsia="ru-RU"/>
        </w:rPr>
        <w:t xml:space="preserve"> – ринкова ситуація за якої споживачі в певні періоди відмовляються від споживання деяких товарів та послуг.</w:t>
      </w:r>
    </w:p>
    <w:p w:rsidR="008B7107" w:rsidRPr="008B7107" w:rsidRDefault="008B7107" w:rsidP="008B7107">
      <w:pPr>
        <w:tabs>
          <w:tab w:val="num" w:pos="-3240"/>
        </w:tabs>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Cs/>
          <w:sz w:val="24"/>
          <w:szCs w:val="24"/>
          <w:lang w:val="uk-UA" w:eastAsia="ru-RU"/>
        </w:rPr>
        <w:t>Завдання</w:t>
      </w:r>
      <w:r w:rsidRPr="008B7107">
        <w:rPr>
          <w:rFonts w:ascii="Times New Roman" w:eastAsia="Times New Roman" w:hAnsi="Times New Roman" w:cs="Times New Roman"/>
          <w:sz w:val="24"/>
          <w:szCs w:val="24"/>
          <w:lang w:val="uk-UA" w:eastAsia="ru-RU"/>
        </w:rPr>
        <w:t>:</w:t>
      </w:r>
    </w:p>
    <w:p w:rsidR="008B7107" w:rsidRPr="008B7107" w:rsidRDefault="008B7107" w:rsidP="008B7107">
      <w:pPr>
        <w:numPr>
          <w:ilvl w:val="0"/>
          <w:numId w:val="7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переорієнтація мотивів;</w:t>
      </w:r>
    </w:p>
    <w:p w:rsidR="008B7107" w:rsidRPr="008B7107" w:rsidRDefault="008B7107" w:rsidP="008B7107">
      <w:pPr>
        <w:numPr>
          <w:ilvl w:val="0"/>
          <w:numId w:val="7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гнучкі ціни;</w:t>
      </w:r>
    </w:p>
    <w:p w:rsidR="008B7107" w:rsidRPr="008B7107" w:rsidRDefault="008B7107" w:rsidP="008B7107">
      <w:pPr>
        <w:numPr>
          <w:ilvl w:val="0"/>
          <w:numId w:val="7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реклама.</w:t>
      </w:r>
    </w:p>
    <w:p w:rsidR="008B7107" w:rsidRPr="008B7107" w:rsidRDefault="008B7107" w:rsidP="008B7107">
      <w:pPr>
        <w:numPr>
          <w:ilvl w:val="0"/>
          <w:numId w:val="72"/>
        </w:numPr>
        <w:tabs>
          <w:tab w:val="num" w:pos="-3240"/>
        </w:tabs>
        <w:spacing w:after="0" w:line="240" w:lineRule="auto"/>
        <w:ind w:left="0"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Повноцінному попиту відповідає </w:t>
      </w:r>
      <w:r w:rsidRPr="008B7107">
        <w:rPr>
          <w:rFonts w:ascii="Times New Roman" w:eastAsia="Times New Roman" w:hAnsi="Times New Roman" w:cs="Times New Roman"/>
          <w:b/>
          <w:sz w:val="24"/>
          <w:szCs w:val="24"/>
          <w:lang w:val="uk-UA" w:eastAsia="ru-RU"/>
        </w:rPr>
        <w:t>підтримуючий маркетинг</w:t>
      </w:r>
      <w:r w:rsidRPr="008B7107">
        <w:rPr>
          <w:rFonts w:ascii="Times New Roman" w:eastAsia="Times New Roman" w:hAnsi="Times New Roman" w:cs="Times New Roman"/>
          <w:sz w:val="24"/>
          <w:szCs w:val="24"/>
          <w:lang w:val="uk-UA" w:eastAsia="ru-RU"/>
        </w:rPr>
        <w:t xml:space="preserve"> – ринкова ситуація за якої успішно реалізовується весь вироблений товар.</w:t>
      </w:r>
    </w:p>
    <w:p w:rsidR="008B7107" w:rsidRPr="008B7107" w:rsidRDefault="008B7107" w:rsidP="008B7107">
      <w:pPr>
        <w:tabs>
          <w:tab w:val="num" w:pos="-3240"/>
        </w:tabs>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Cs/>
          <w:sz w:val="24"/>
          <w:szCs w:val="24"/>
          <w:lang w:val="uk-UA" w:eastAsia="ru-RU"/>
        </w:rPr>
        <w:t>Завдання</w:t>
      </w:r>
      <w:r w:rsidRPr="008B7107">
        <w:rPr>
          <w:rFonts w:ascii="Times New Roman" w:eastAsia="Times New Roman" w:hAnsi="Times New Roman" w:cs="Times New Roman"/>
          <w:sz w:val="24"/>
          <w:szCs w:val="24"/>
          <w:lang w:val="uk-UA" w:eastAsia="ru-RU"/>
        </w:rPr>
        <w:t>:</w:t>
      </w:r>
    </w:p>
    <w:p w:rsidR="008B7107" w:rsidRPr="008B7107" w:rsidRDefault="008B7107" w:rsidP="008B7107">
      <w:pPr>
        <w:numPr>
          <w:ilvl w:val="0"/>
          <w:numId w:val="78"/>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оптимальна цінова політика;</w:t>
      </w:r>
    </w:p>
    <w:p w:rsidR="008B7107" w:rsidRPr="008B7107" w:rsidRDefault="008B7107" w:rsidP="008B7107">
      <w:pPr>
        <w:numPr>
          <w:ilvl w:val="0"/>
          <w:numId w:val="78"/>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реклама.</w:t>
      </w:r>
    </w:p>
    <w:p w:rsidR="008B7107" w:rsidRPr="008B7107" w:rsidRDefault="008B7107" w:rsidP="008B7107">
      <w:pPr>
        <w:numPr>
          <w:ilvl w:val="0"/>
          <w:numId w:val="72"/>
        </w:numPr>
        <w:tabs>
          <w:tab w:val="num" w:pos="-3240"/>
        </w:tabs>
        <w:spacing w:after="0" w:line="240" w:lineRule="auto"/>
        <w:ind w:left="0"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Надмірному попиту відповідає </w:t>
      </w:r>
      <w:r w:rsidRPr="008B7107">
        <w:rPr>
          <w:rFonts w:ascii="Times New Roman" w:eastAsia="Times New Roman" w:hAnsi="Times New Roman" w:cs="Times New Roman"/>
          <w:b/>
          <w:sz w:val="24"/>
          <w:szCs w:val="24"/>
          <w:lang w:val="uk-UA" w:eastAsia="ru-RU"/>
        </w:rPr>
        <w:t>демаркетинг</w:t>
      </w:r>
      <w:r w:rsidRPr="008B7107">
        <w:rPr>
          <w:rFonts w:ascii="Times New Roman" w:eastAsia="Times New Roman" w:hAnsi="Times New Roman" w:cs="Times New Roman"/>
          <w:sz w:val="24"/>
          <w:szCs w:val="24"/>
          <w:lang w:val="uk-UA" w:eastAsia="ru-RU"/>
        </w:rPr>
        <w:t xml:space="preserve"> – ринкова ситуація, яка склалась у зв’язку з дефіцитом певних товарів (модних, престижних).</w:t>
      </w:r>
    </w:p>
    <w:p w:rsidR="008B7107" w:rsidRPr="008B7107" w:rsidRDefault="008B7107" w:rsidP="008B7107">
      <w:pPr>
        <w:tabs>
          <w:tab w:val="num" w:pos="-3240"/>
        </w:tabs>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Cs/>
          <w:sz w:val="24"/>
          <w:szCs w:val="24"/>
          <w:lang w:val="uk-UA" w:eastAsia="ru-RU"/>
        </w:rPr>
        <w:t>Завдання</w:t>
      </w:r>
      <w:r w:rsidRPr="008B7107">
        <w:rPr>
          <w:rFonts w:ascii="Times New Roman" w:eastAsia="Times New Roman" w:hAnsi="Times New Roman" w:cs="Times New Roman"/>
          <w:sz w:val="24"/>
          <w:szCs w:val="24"/>
          <w:lang w:val="uk-UA" w:eastAsia="ru-RU"/>
        </w:rPr>
        <w:t>:</w:t>
      </w:r>
    </w:p>
    <w:p w:rsidR="008B7107" w:rsidRPr="008B7107" w:rsidRDefault="008B7107" w:rsidP="008B7107">
      <w:pPr>
        <w:numPr>
          <w:ilvl w:val="0"/>
          <w:numId w:val="77"/>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підвищення ціни;</w:t>
      </w:r>
    </w:p>
    <w:p w:rsidR="008B7107" w:rsidRPr="008B7107" w:rsidRDefault="008B7107" w:rsidP="008B7107">
      <w:pPr>
        <w:numPr>
          <w:ilvl w:val="0"/>
          <w:numId w:val="77"/>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припинення витрат на рекламу;</w:t>
      </w:r>
    </w:p>
    <w:p w:rsidR="008B7107" w:rsidRPr="008B7107" w:rsidRDefault="008B7107" w:rsidP="008B7107">
      <w:pPr>
        <w:numPr>
          <w:ilvl w:val="0"/>
          <w:numId w:val="77"/>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продаж за кордон ліцензії;</w:t>
      </w:r>
    </w:p>
    <w:p w:rsidR="008B7107" w:rsidRPr="008B7107" w:rsidRDefault="008B7107" w:rsidP="008B7107">
      <w:pPr>
        <w:numPr>
          <w:ilvl w:val="0"/>
          <w:numId w:val="72"/>
        </w:numPr>
        <w:tabs>
          <w:tab w:val="num" w:pos="-3240"/>
        </w:tabs>
        <w:spacing w:after="0" w:line="240" w:lineRule="auto"/>
        <w:ind w:left="0"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Нераціональному попиту відповідає </w:t>
      </w:r>
      <w:r w:rsidRPr="008B7107">
        <w:rPr>
          <w:rFonts w:ascii="Times New Roman" w:eastAsia="Times New Roman" w:hAnsi="Times New Roman" w:cs="Times New Roman"/>
          <w:b/>
          <w:sz w:val="24"/>
          <w:szCs w:val="24"/>
          <w:lang w:val="uk-UA" w:eastAsia="ru-RU"/>
        </w:rPr>
        <w:t>протидіючий маркетинг</w:t>
      </w:r>
      <w:r w:rsidRPr="008B7107">
        <w:rPr>
          <w:rFonts w:ascii="Times New Roman" w:eastAsia="Times New Roman" w:hAnsi="Times New Roman" w:cs="Times New Roman"/>
          <w:sz w:val="24"/>
          <w:szCs w:val="24"/>
          <w:lang w:val="uk-UA" w:eastAsia="ru-RU"/>
        </w:rPr>
        <w:t xml:space="preserve"> – продаж товарів небезпечних для життя людини (алкоголь, тютюн, наркотики).</w:t>
      </w:r>
    </w:p>
    <w:p w:rsidR="008B7107" w:rsidRPr="008B7107" w:rsidRDefault="008B7107" w:rsidP="008B7107">
      <w:pPr>
        <w:tabs>
          <w:tab w:val="num" w:pos="-3240"/>
        </w:tabs>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Cs/>
          <w:sz w:val="24"/>
          <w:szCs w:val="24"/>
          <w:lang w:val="uk-UA" w:eastAsia="ru-RU"/>
        </w:rPr>
        <w:t>Завдання</w:t>
      </w:r>
      <w:r w:rsidRPr="008B7107">
        <w:rPr>
          <w:rFonts w:ascii="Times New Roman" w:eastAsia="Times New Roman" w:hAnsi="Times New Roman" w:cs="Times New Roman"/>
          <w:sz w:val="24"/>
          <w:szCs w:val="24"/>
          <w:lang w:val="uk-UA" w:eastAsia="ru-RU"/>
        </w:rPr>
        <w:t>:</w:t>
      </w:r>
    </w:p>
    <w:p w:rsidR="008B7107" w:rsidRPr="008B7107" w:rsidRDefault="008B7107" w:rsidP="008B7107">
      <w:pPr>
        <w:numPr>
          <w:ilvl w:val="0"/>
          <w:numId w:val="76"/>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вилучити товар з торгової мережі;</w:t>
      </w:r>
    </w:p>
    <w:p w:rsidR="008B7107" w:rsidRPr="008B7107" w:rsidRDefault="008B7107" w:rsidP="008B7107">
      <w:pPr>
        <w:numPr>
          <w:ilvl w:val="0"/>
          <w:numId w:val="76"/>
        </w:num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припинення випуску.</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3. Складові сучасного ринку</w:t>
      </w:r>
    </w:p>
    <w:p w:rsidR="008B7107" w:rsidRPr="008B7107" w:rsidRDefault="008B7107" w:rsidP="008B7107">
      <w:pPr>
        <w:spacing w:after="0" w:line="240" w:lineRule="auto"/>
        <w:ind w:firstLine="540"/>
        <w:jc w:val="both"/>
        <w:rPr>
          <w:rFonts w:ascii="Times New Roman" w:hAnsi="Times New Roman" w:cs="Times New Roman"/>
          <w:b/>
          <w:sz w:val="24"/>
          <w:szCs w:val="24"/>
          <w:lang w:val="uk-UA"/>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До організаційних форм ринку відносять:</w:t>
      </w:r>
    </w:p>
    <w:p w:rsidR="008B7107" w:rsidRPr="008B7107" w:rsidRDefault="008B7107" w:rsidP="008B7107">
      <w:pPr>
        <w:numPr>
          <w:ilvl w:val="0"/>
          <w:numId w:val="85"/>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базар</w:t>
      </w:r>
      <w:r w:rsidRPr="008B7107">
        <w:rPr>
          <w:rFonts w:ascii="Times New Roman" w:eastAsia="Times New Roman" w:hAnsi="Times New Roman" w:cs="Times New Roman"/>
          <w:sz w:val="24"/>
          <w:szCs w:val="24"/>
          <w:lang w:val="uk-UA" w:eastAsia="ru-RU"/>
        </w:rPr>
        <w:t xml:space="preserve"> – організаційна форма ринку, яка передбачає купівлю/продаж одиниці продукції або невеликих партій</w:t>
      </w:r>
    </w:p>
    <w:p w:rsidR="008B7107" w:rsidRPr="008B7107" w:rsidRDefault="008B7107" w:rsidP="008B7107">
      <w:pPr>
        <w:numPr>
          <w:ilvl w:val="0"/>
          <w:numId w:val="85"/>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ярмарок</w:t>
      </w:r>
      <w:r w:rsidRPr="008B7107">
        <w:rPr>
          <w:rFonts w:ascii="Times New Roman" w:eastAsia="Times New Roman" w:hAnsi="Times New Roman" w:cs="Times New Roman"/>
          <w:sz w:val="24"/>
          <w:szCs w:val="24"/>
          <w:lang w:val="uk-UA" w:eastAsia="ru-RU"/>
        </w:rPr>
        <w:t xml:space="preserve"> – організаційна форма ринку, яка передбачає в першу чергу оптовий продаж товару, як правило, за угодами або контрактами. </w:t>
      </w:r>
    </w:p>
    <w:p w:rsidR="008B7107" w:rsidRPr="008B7107" w:rsidRDefault="008B7107" w:rsidP="008B7107">
      <w:pPr>
        <w:numPr>
          <w:ilvl w:val="0"/>
          <w:numId w:val="85"/>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магазин</w:t>
      </w:r>
      <w:r w:rsidRPr="008B7107">
        <w:rPr>
          <w:rFonts w:ascii="Times New Roman" w:eastAsia="Times New Roman" w:hAnsi="Times New Roman" w:cs="Times New Roman"/>
          <w:sz w:val="24"/>
          <w:szCs w:val="24"/>
          <w:lang w:val="uk-UA" w:eastAsia="ru-RU"/>
        </w:rPr>
        <w:t xml:space="preserve"> – організаційна форма ринку, яка передбачає індивідуальний продаж товару.</w:t>
      </w:r>
    </w:p>
    <w:p w:rsidR="008B7107" w:rsidRPr="008B7107" w:rsidRDefault="008B7107" w:rsidP="008B7107">
      <w:pPr>
        <w:numPr>
          <w:ilvl w:val="0"/>
          <w:numId w:val="85"/>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аукціон</w:t>
      </w:r>
      <w:r w:rsidRPr="008B7107">
        <w:rPr>
          <w:rFonts w:ascii="Times New Roman" w:eastAsia="Times New Roman" w:hAnsi="Times New Roman" w:cs="Times New Roman"/>
          <w:sz w:val="24"/>
          <w:szCs w:val="24"/>
          <w:lang w:val="uk-UA" w:eastAsia="ru-RU"/>
        </w:rPr>
        <w:t xml:space="preserve"> – організаційна форма ринку, яка передбачає прилюдні торги за принципом зростаючої ціни</w:t>
      </w:r>
    </w:p>
    <w:p w:rsidR="008B7107" w:rsidRPr="008B7107" w:rsidRDefault="008B7107" w:rsidP="008B7107">
      <w:pPr>
        <w:numPr>
          <w:ilvl w:val="0"/>
          <w:numId w:val="85"/>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біржа</w:t>
      </w:r>
      <w:r w:rsidRPr="008B7107">
        <w:rPr>
          <w:rFonts w:ascii="Times New Roman" w:eastAsia="Times New Roman" w:hAnsi="Times New Roman" w:cs="Times New Roman"/>
          <w:sz w:val="24"/>
          <w:szCs w:val="24"/>
          <w:lang w:val="uk-UA" w:eastAsia="ru-RU"/>
        </w:rPr>
        <w:t xml:space="preserve"> – організаційна форма ринку, яка передбачає оптовий продаж товарів, яких не має в наявності. Біржа є посередником.</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Ринок  поділяється на </w:t>
      </w:r>
      <w:r w:rsidRPr="008B7107">
        <w:rPr>
          <w:rFonts w:ascii="Times New Roman" w:eastAsia="Times New Roman" w:hAnsi="Times New Roman" w:cs="Times New Roman"/>
          <w:b/>
          <w:sz w:val="24"/>
          <w:szCs w:val="24"/>
          <w:lang w:val="uk-UA" w:eastAsia="ru-RU"/>
        </w:rPr>
        <w:t>ринкові сегменти</w:t>
      </w:r>
      <w:r w:rsidRPr="008B7107">
        <w:rPr>
          <w:rFonts w:ascii="Times New Roman" w:eastAsia="Times New Roman" w:hAnsi="Times New Roman" w:cs="Times New Roman"/>
          <w:sz w:val="24"/>
          <w:szCs w:val="24"/>
          <w:lang w:val="uk-UA" w:eastAsia="ru-RU"/>
        </w:rPr>
        <w:t>: вікна, ніші.</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
          <w:iCs/>
          <w:sz w:val="24"/>
          <w:szCs w:val="24"/>
          <w:lang w:val="uk-UA" w:eastAsia="ru-RU"/>
        </w:rPr>
        <w:lastRenderedPageBreak/>
        <w:t>Сегмент</w:t>
      </w:r>
      <w:r w:rsidRPr="008B7107">
        <w:rPr>
          <w:rFonts w:ascii="Times New Roman" w:eastAsia="Times New Roman" w:hAnsi="Times New Roman" w:cs="Times New Roman"/>
          <w:sz w:val="24"/>
          <w:szCs w:val="24"/>
          <w:lang w:val="uk-UA" w:eastAsia="ru-RU"/>
        </w:rPr>
        <w:t xml:space="preserve"> – умовний поділ ринку на частини за певними ознаками (демографічними,   географічними, психографічними та поведінка споживача). </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Демографічні</w:t>
      </w:r>
      <w:r w:rsidRPr="008B7107">
        <w:rPr>
          <w:rFonts w:ascii="Times New Roman" w:eastAsia="Times New Roman" w:hAnsi="Times New Roman" w:cs="Times New Roman"/>
          <w:sz w:val="24"/>
          <w:szCs w:val="24"/>
          <w:lang w:val="uk-UA" w:eastAsia="ru-RU"/>
        </w:rPr>
        <w:t>: вік, стать, сімейний стан, національність, освіта, прибутки, релігія, розмір сім’ї.</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Географічні</w:t>
      </w:r>
      <w:r w:rsidRPr="008B7107">
        <w:rPr>
          <w:rFonts w:ascii="Times New Roman" w:eastAsia="Times New Roman" w:hAnsi="Times New Roman" w:cs="Times New Roman"/>
          <w:sz w:val="24"/>
          <w:szCs w:val="24"/>
          <w:lang w:val="uk-UA" w:eastAsia="ru-RU"/>
        </w:rPr>
        <w:t xml:space="preserve">: регіон, місто, приміська зона, сільська місцевість, чисельність населення, клімат. </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Психографічні</w:t>
      </w:r>
      <w:r w:rsidRPr="008B7107">
        <w:rPr>
          <w:rFonts w:ascii="Times New Roman" w:eastAsia="Times New Roman" w:hAnsi="Times New Roman" w:cs="Times New Roman"/>
          <w:sz w:val="24"/>
          <w:szCs w:val="24"/>
          <w:lang w:val="uk-UA" w:eastAsia="ru-RU"/>
        </w:rPr>
        <w:t>: стиль життя, особисті якості, тип особистості.</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sz w:val="24"/>
          <w:szCs w:val="24"/>
          <w:lang w:val="uk-UA" w:eastAsia="ru-RU"/>
        </w:rPr>
        <w:t>Поведінка:</w:t>
      </w:r>
      <w:r w:rsidRPr="008B7107">
        <w:rPr>
          <w:rFonts w:ascii="Times New Roman" w:eastAsia="Times New Roman" w:hAnsi="Times New Roman" w:cs="Times New Roman"/>
          <w:sz w:val="24"/>
          <w:szCs w:val="24"/>
          <w:lang w:val="uk-UA" w:eastAsia="ru-RU"/>
        </w:rPr>
        <w:t xml:space="preserve"> шукані вигоди, ставлення до товару, статус користувача, привід для здійснення покупки.</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Сегментування ринку</w:t>
      </w:r>
      <w:r w:rsidRPr="008B7107">
        <w:rPr>
          <w:rFonts w:ascii="Times New Roman" w:eastAsia="Times New Roman" w:hAnsi="Times New Roman" w:cs="Times New Roman"/>
          <w:sz w:val="24"/>
          <w:szCs w:val="24"/>
          <w:lang w:val="uk-UA" w:eastAsia="ru-RU"/>
        </w:rPr>
        <w:t xml:space="preserve"> є універсальний процес і йому піддається будь-який товар.</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
          <w:iCs/>
          <w:sz w:val="24"/>
          <w:szCs w:val="24"/>
          <w:lang w:val="uk-UA" w:eastAsia="ru-RU"/>
        </w:rPr>
        <w:t>Вікно</w:t>
      </w:r>
      <w:r w:rsidRPr="008B7107">
        <w:rPr>
          <w:rFonts w:ascii="Times New Roman" w:eastAsia="Times New Roman" w:hAnsi="Times New Roman" w:cs="Times New Roman"/>
          <w:sz w:val="24"/>
          <w:szCs w:val="24"/>
          <w:lang w:val="uk-UA" w:eastAsia="ru-RU"/>
        </w:rPr>
        <w:t xml:space="preserve"> – сегмент ринку яким не скористався конкурент.</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
          <w:iCs/>
          <w:sz w:val="24"/>
          <w:szCs w:val="24"/>
          <w:lang w:val="uk-UA" w:eastAsia="ru-RU"/>
        </w:rPr>
        <w:t>Ніша</w:t>
      </w:r>
      <w:r w:rsidRPr="008B7107">
        <w:rPr>
          <w:rFonts w:ascii="Times New Roman" w:eastAsia="Times New Roman" w:hAnsi="Times New Roman" w:cs="Times New Roman"/>
          <w:sz w:val="24"/>
          <w:szCs w:val="24"/>
          <w:lang w:val="uk-UA" w:eastAsia="ru-RU"/>
        </w:rPr>
        <w:t xml:space="preserve"> – сегмент для якого оптимальним є товар нашої марки.</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Для успішного функціонування будь-якого типу ринку він повинен мати свої організації та установи, які забезпечать його ефективну роботу. Такі організації та установи в маркетингу називаються </w:t>
      </w:r>
      <w:r w:rsidRPr="008B7107">
        <w:rPr>
          <w:rFonts w:ascii="Times New Roman" w:eastAsia="Times New Roman" w:hAnsi="Times New Roman" w:cs="Times New Roman"/>
          <w:b/>
          <w:sz w:val="24"/>
          <w:szCs w:val="24"/>
          <w:lang w:val="uk-UA" w:eastAsia="ru-RU"/>
        </w:rPr>
        <w:t>інститутами</w:t>
      </w:r>
      <w:r w:rsidRPr="008B7107">
        <w:rPr>
          <w:rFonts w:ascii="Times New Roman" w:eastAsia="Times New Roman" w:hAnsi="Times New Roman" w:cs="Times New Roman"/>
          <w:sz w:val="24"/>
          <w:szCs w:val="24"/>
          <w:lang w:val="uk-UA" w:eastAsia="ru-RU"/>
        </w:rPr>
        <w:t xml:space="preserve"> і відносяться до поняття </w:t>
      </w:r>
      <w:r w:rsidRPr="008B7107">
        <w:rPr>
          <w:rFonts w:ascii="Times New Roman" w:eastAsia="Times New Roman" w:hAnsi="Times New Roman" w:cs="Times New Roman"/>
          <w:b/>
          <w:sz w:val="24"/>
          <w:szCs w:val="24"/>
          <w:lang w:val="uk-UA" w:eastAsia="ru-RU"/>
        </w:rPr>
        <w:t>ринкова інфраструктура</w:t>
      </w:r>
      <w:r w:rsidRPr="008B7107">
        <w:rPr>
          <w:rFonts w:ascii="Times New Roman" w:eastAsia="Times New Roman" w:hAnsi="Times New Roman" w:cs="Times New Roman"/>
          <w:sz w:val="24"/>
          <w:szCs w:val="24"/>
          <w:lang w:val="uk-UA" w:eastAsia="ru-RU"/>
        </w:rPr>
        <w:t xml:space="preserve"> (ринок робочої сили має таку інфраструктуру: біржа праці,  центри перекваліфікації, фонд зайнятості населення, пенсійний фонд, благодійні фонди).</w:t>
      </w:r>
    </w:p>
    <w:p w:rsidR="008B7107" w:rsidRPr="008B7107" w:rsidRDefault="008B7107" w:rsidP="008B7107">
      <w:pPr>
        <w:spacing w:after="0" w:line="240" w:lineRule="auto"/>
        <w:ind w:firstLine="72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4. Основні моделі ринку</w:t>
      </w:r>
    </w:p>
    <w:p w:rsidR="008B7107" w:rsidRPr="008B7107" w:rsidRDefault="008B7107" w:rsidP="008B7107">
      <w:pPr>
        <w:spacing w:after="0" w:line="240" w:lineRule="auto"/>
        <w:ind w:firstLine="540"/>
        <w:jc w:val="both"/>
        <w:rPr>
          <w:rFonts w:ascii="Times New Roman" w:eastAsia="Times New Roman" w:hAnsi="Times New Roman" w:cs="Times New Roman"/>
          <w:b/>
          <w:sz w:val="24"/>
          <w:szCs w:val="24"/>
          <w:lang w:val="uk-UA" w:eastAsia="ru-RU"/>
        </w:rPr>
      </w:pPr>
    </w:p>
    <w:p w:rsidR="008B7107" w:rsidRPr="008B7107" w:rsidRDefault="008B7107" w:rsidP="008B7107">
      <w:pPr>
        <w:tabs>
          <w:tab w:val="left" w:pos="0"/>
        </w:tabs>
        <w:spacing w:after="0" w:line="240" w:lineRule="auto"/>
        <w:ind w:firstLine="567"/>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iCs/>
          <w:sz w:val="24"/>
          <w:szCs w:val="24"/>
          <w:lang w:val="uk-UA" w:eastAsia="ru-RU"/>
        </w:rPr>
        <w:tab/>
        <w:t>На ринку мають місце три класичні ситуації</w:t>
      </w:r>
      <w:r w:rsidRPr="008B7107">
        <w:rPr>
          <w:rFonts w:ascii="Times New Roman" w:eastAsia="Times New Roman" w:hAnsi="Times New Roman" w:cs="Times New Roman"/>
          <w:b/>
          <w:sz w:val="24"/>
          <w:szCs w:val="24"/>
          <w:lang w:val="uk-UA" w:eastAsia="ru-RU"/>
        </w:rPr>
        <w:t xml:space="preserve">: 1. </w:t>
      </w:r>
      <w:r w:rsidRPr="008B7107">
        <w:rPr>
          <w:rFonts w:ascii="Times New Roman" w:eastAsia="Times New Roman" w:hAnsi="Times New Roman" w:cs="Times New Roman"/>
          <w:sz w:val="24"/>
          <w:szCs w:val="24"/>
          <w:lang w:val="uk-UA" w:eastAsia="ru-RU"/>
        </w:rPr>
        <w:t>Монополія;</w:t>
      </w:r>
      <w:r w:rsidRPr="008B7107">
        <w:rPr>
          <w:rFonts w:ascii="Times New Roman" w:eastAsia="Times New Roman" w:hAnsi="Times New Roman" w:cs="Times New Roman"/>
          <w:b/>
          <w:sz w:val="24"/>
          <w:szCs w:val="24"/>
          <w:lang w:val="uk-UA" w:eastAsia="ru-RU"/>
        </w:rPr>
        <w:t xml:space="preserve"> 2. </w:t>
      </w:r>
      <w:r w:rsidRPr="008B7107">
        <w:rPr>
          <w:rFonts w:ascii="Times New Roman" w:eastAsia="Times New Roman" w:hAnsi="Times New Roman" w:cs="Times New Roman"/>
          <w:sz w:val="24"/>
          <w:szCs w:val="24"/>
          <w:lang w:val="uk-UA" w:eastAsia="ru-RU"/>
        </w:rPr>
        <w:t>Олігополія;</w:t>
      </w:r>
      <w:r w:rsidRPr="008B7107">
        <w:rPr>
          <w:rFonts w:ascii="Times New Roman" w:eastAsia="Times New Roman" w:hAnsi="Times New Roman" w:cs="Times New Roman"/>
          <w:b/>
          <w:sz w:val="24"/>
          <w:szCs w:val="24"/>
          <w:lang w:val="uk-UA" w:eastAsia="ru-RU"/>
        </w:rPr>
        <w:t xml:space="preserve"> 3. </w:t>
      </w:r>
      <w:r w:rsidRPr="008B7107">
        <w:rPr>
          <w:rFonts w:ascii="Times New Roman" w:eastAsia="Times New Roman" w:hAnsi="Times New Roman" w:cs="Times New Roman"/>
          <w:sz w:val="24"/>
          <w:szCs w:val="24"/>
          <w:lang w:val="uk-UA" w:eastAsia="ru-RU"/>
        </w:rPr>
        <w:t>Конкуренція.</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r w:rsidRPr="008B7107">
        <w:rPr>
          <w:rFonts w:ascii="Times New Roman" w:hAnsi="Times New Roman" w:cs="Times New Roman"/>
          <w:i/>
          <w:sz w:val="24"/>
          <w:szCs w:val="24"/>
          <w:lang w:val="uk-UA"/>
        </w:rPr>
        <w:t xml:space="preserve">Монополія – </w:t>
      </w:r>
      <w:r w:rsidRPr="008B7107">
        <w:rPr>
          <w:rFonts w:ascii="Times New Roman" w:hAnsi="Times New Roman" w:cs="Times New Roman"/>
          <w:sz w:val="24"/>
          <w:szCs w:val="24"/>
          <w:lang w:val="uk-UA"/>
        </w:rPr>
        <w:t>виключне право (виробництва, торгівлі, промислу і т.п.), що належить одній особі, групі осіб (</w:t>
      </w:r>
      <w:r w:rsidRPr="008B7107">
        <w:rPr>
          <w:rFonts w:ascii="Times New Roman" w:hAnsi="Times New Roman" w:cs="Times New Roman"/>
          <w:i/>
          <w:sz w:val="24"/>
          <w:szCs w:val="24"/>
          <w:lang w:val="uk-UA"/>
        </w:rPr>
        <w:t>олігополія</w:t>
      </w:r>
      <w:r w:rsidRPr="008B7107">
        <w:rPr>
          <w:rFonts w:ascii="Times New Roman" w:hAnsi="Times New Roman" w:cs="Times New Roman"/>
          <w:sz w:val="24"/>
          <w:szCs w:val="24"/>
          <w:lang w:val="uk-UA"/>
        </w:rPr>
        <w:t>) чи державі. Термін «монополія» походить від грецьких слів («mono» – один, «poleo» – продаю) – наявність одного продавця товару чи послуги на ринку. Це монополія одного підприємства або продавця.</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r w:rsidRPr="008B7107">
        <w:rPr>
          <w:rFonts w:ascii="Times New Roman" w:hAnsi="Times New Roman" w:cs="Times New Roman"/>
          <w:i/>
          <w:sz w:val="24"/>
          <w:szCs w:val="24"/>
          <w:lang w:val="uk-UA"/>
        </w:rPr>
        <w:t>Види монополій:</w:t>
      </w:r>
      <w:r w:rsidRPr="008B7107">
        <w:rPr>
          <w:rFonts w:ascii="Times New Roman" w:hAnsi="Times New Roman" w:cs="Times New Roman"/>
          <w:sz w:val="24"/>
          <w:szCs w:val="24"/>
          <w:lang w:val="uk-UA"/>
        </w:rPr>
        <w:t xml:space="preserve"> відкрита, закрита, природна, адміністративна.</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r w:rsidRPr="008B7107">
        <w:rPr>
          <w:rFonts w:ascii="Times New Roman" w:hAnsi="Times New Roman" w:cs="Times New Roman"/>
          <w:b/>
          <w:sz w:val="24"/>
          <w:szCs w:val="24"/>
          <w:lang w:val="uk-UA"/>
        </w:rPr>
        <w:t>Ринок чистої монополії</w:t>
      </w:r>
      <w:r w:rsidRPr="008B7107">
        <w:rPr>
          <w:rFonts w:ascii="Times New Roman" w:hAnsi="Times New Roman" w:cs="Times New Roman"/>
          <w:sz w:val="24"/>
          <w:szCs w:val="24"/>
          <w:lang w:val="uk-UA"/>
        </w:rPr>
        <w:t xml:space="preserve"> – це такий тип побудови ринку, на якому продукцію пропонує один продавець. Підприємство-монополіст має задовольнити всіх потенційних покупців певного товару в межах даного ринку, і тому це підприємство ототожнюється з галуззю. </w:t>
      </w:r>
      <w:r w:rsidRPr="008B7107">
        <w:rPr>
          <w:rFonts w:ascii="Times New Roman" w:hAnsi="Times New Roman" w:cs="Times New Roman"/>
          <w:b/>
          <w:sz w:val="24"/>
          <w:szCs w:val="24"/>
          <w:lang w:val="uk-UA"/>
        </w:rPr>
        <w:t>В широкому розумінні</w:t>
      </w:r>
      <w:r w:rsidRPr="008B7107">
        <w:rPr>
          <w:rFonts w:ascii="Times New Roman" w:hAnsi="Times New Roman" w:cs="Times New Roman"/>
          <w:sz w:val="24"/>
          <w:szCs w:val="24"/>
          <w:lang w:val="uk-UA"/>
        </w:rPr>
        <w:t xml:space="preserve"> </w:t>
      </w:r>
      <w:r w:rsidRPr="008B7107">
        <w:rPr>
          <w:rFonts w:ascii="Times New Roman" w:hAnsi="Times New Roman" w:cs="Times New Roman"/>
          <w:b/>
          <w:sz w:val="24"/>
          <w:szCs w:val="24"/>
          <w:lang w:val="uk-UA"/>
        </w:rPr>
        <w:t>монополія</w:t>
      </w:r>
      <w:r w:rsidRPr="008B7107">
        <w:rPr>
          <w:rFonts w:ascii="Times New Roman" w:hAnsi="Times New Roman" w:cs="Times New Roman"/>
          <w:sz w:val="24"/>
          <w:szCs w:val="24"/>
          <w:lang w:val="uk-UA"/>
        </w:rPr>
        <w:t xml:space="preserve"> – це така ситуація, за якої продавців (виробників) настільки мало, що кожний з них може впливати на загальний обсяг пропозиції та ціну продукції, що реалізується.</w:t>
      </w:r>
    </w:p>
    <w:p w:rsidR="008B7107" w:rsidRPr="008B7107" w:rsidRDefault="008B7107" w:rsidP="008B7107">
      <w:pPr>
        <w:spacing w:after="0" w:line="240" w:lineRule="auto"/>
        <w:ind w:firstLine="567"/>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Головними ознаками ринку чистої монополії є:</w:t>
      </w: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 - відсутність досконалих замінників продукції фірми-монополіста;</w:t>
      </w: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 - неможливість входження на ринок інших фірм;</w:t>
      </w: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 - велика кількість покупців на ринку;</w:t>
      </w: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 - досконала інформованість щодо цін, фізичних ознак товару, інших параметрів ринку.</w:t>
      </w:r>
    </w:p>
    <w:p w:rsidR="008B7107" w:rsidRPr="008B7107" w:rsidRDefault="008B7107" w:rsidP="008B7107">
      <w:pPr>
        <w:spacing w:after="0" w:line="240" w:lineRule="auto"/>
        <w:ind w:firstLine="539"/>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Суб’єкт господарювання займає монопольне (домінуюче) становище на ринку товарів, якщо:</w:t>
      </w: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 - на цьому ринку немає жодного конкурента;</w:t>
      </w: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 - немає значної конкуренції внаслідок обмеженої можливості доступу інших підприємств на ринок;</w:t>
      </w:r>
    </w:p>
    <w:p w:rsidR="008B7107" w:rsidRPr="008B7107" w:rsidRDefault="008B7107" w:rsidP="008B7107">
      <w:pPr>
        <w:spacing w:after="0" w:line="240" w:lineRule="auto"/>
        <w:ind w:firstLine="284"/>
        <w:jc w:val="both"/>
        <w:rPr>
          <w:rFonts w:ascii="Times New Roman" w:hAnsi="Times New Roman" w:cs="Times New Roman"/>
          <w:sz w:val="24"/>
          <w:szCs w:val="24"/>
        </w:rPr>
      </w:pPr>
      <w:r w:rsidRPr="008B7107">
        <w:rPr>
          <w:rFonts w:ascii="Times New Roman" w:hAnsi="Times New Roman" w:cs="Times New Roman"/>
          <w:sz w:val="24"/>
          <w:szCs w:val="24"/>
          <w:lang w:val="uk-UA"/>
        </w:rPr>
        <w:t xml:space="preserve"> - частка підприємства на ринку продукції перевищує 35% і суб’єкт господарювання не довів, що зазнає значної конкуренції.</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Могутні капіталістичні об'єднання (у формі </w:t>
      </w:r>
      <w:r w:rsidRPr="008B7107">
        <w:rPr>
          <w:rFonts w:ascii="Times New Roman" w:hAnsi="Times New Roman" w:cs="Times New Roman"/>
          <w:b/>
          <w:sz w:val="24"/>
          <w:szCs w:val="24"/>
          <w:lang w:val="uk-UA"/>
        </w:rPr>
        <w:t>картелів, синдикатів, трестів, концернів</w:t>
      </w:r>
      <w:r w:rsidRPr="008B7107">
        <w:rPr>
          <w:rFonts w:ascii="Times New Roman" w:hAnsi="Times New Roman" w:cs="Times New Roman"/>
          <w:sz w:val="24"/>
          <w:szCs w:val="24"/>
          <w:lang w:val="uk-UA"/>
        </w:rPr>
        <w:t xml:space="preserve">), які виникають на базі </w:t>
      </w:r>
      <w:r w:rsidRPr="008B7107">
        <w:rPr>
          <w:rFonts w:ascii="Times New Roman" w:hAnsi="Times New Roman" w:cs="Times New Roman"/>
          <w:b/>
          <w:sz w:val="24"/>
          <w:szCs w:val="24"/>
          <w:lang w:val="uk-UA"/>
        </w:rPr>
        <w:t>концентрації виробництва і капіталу</w:t>
      </w:r>
      <w:r w:rsidRPr="008B7107">
        <w:rPr>
          <w:rFonts w:ascii="Times New Roman" w:hAnsi="Times New Roman" w:cs="Times New Roman"/>
          <w:sz w:val="24"/>
          <w:szCs w:val="24"/>
          <w:lang w:val="uk-UA"/>
        </w:rPr>
        <w:t xml:space="preserve"> й зосереджують у своїх руках виробництво чи продаж певного товару для отримання максимальних прибутків.</w:t>
      </w:r>
      <w:r w:rsidRPr="008B7107">
        <w:rPr>
          <w:rFonts w:ascii="Times New Roman" w:hAnsi="Times New Roman" w:cs="Times New Roman"/>
          <w:b/>
          <w:bCs/>
          <w:sz w:val="24"/>
          <w:szCs w:val="24"/>
          <w:lang w:val="uk-UA"/>
        </w:rPr>
        <w:t xml:space="preserve"> </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
          <w:sz w:val="24"/>
          <w:szCs w:val="24"/>
          <w:lang w:val="uk-UA" w:eastAsia="ru-RU"/>
        </w:rPr>
        <w:t>Олігопо́лія</w:t>
      </w:r>
      <w:r w:rsidRPr="008B7107">
        <w:rPr>
          <w:rFonts w:ascii="Times New Roman" w:eastAsia="Times New Roman" w:hAnsi="Times New Roman" w:cs="Times New Roman"/>
          <w:i/>
          <w:sz w:val="24"/>
          <w:szCs w:val="24"/>
          <w:lang w:val="uk-UA" w:eastAsia="ru-RU"/>
        </w:rPr>
        <w:t xml:space="preserve"> – </w:t>
      </w:r>
      <w:r w:rsidRPr="008B7107">
        <w:rPr>
          <w:rFonts w:ascii="Times New Roman" w:eastAsia="Times New Roman" w:hAnsi="Times New Roman" w:cs="Times New Roman"/>
          <w:sz w:val="24"/>
          <w:szCs w:val="24"/>
          <w:lang w:val="uk-UA" w:eastAsia="ru-RU"/>
        </w:rPr>
        <w:t xml:space="preserve">структура </w:t>
      </w:r>
      <w:hyperlink r:id="rId26" w:tooltip="Ринок" w:history="1">
        <w:r w:rsidRPr="008B7107">
          <w:rPr>
            <w:rFonts w:ascii="Times New Roman" w:eastAsia="Times New Roman" w:hAnsi="Times New Roman" w:cs="Times New Roman"/>
            <w:sz w:val="24"/>
            <w:szCs w:val="24"/>
            <w:lang w:val="uk-UA" w:eastAsia="ru-RU"/>
          </w:rPr>
          <w:t>ринку</w:t>
        </w:r>
      </w:hyperlink>
      <w:r w:rsidRPr="008B7107">
        <w:rPr>
          <w:rFonts w:ascii="Times New Roman" w:eastAsia="Times New Roman" w:hAnsi="Times New Roman" w:cs="Times New Roman"/>
          <w:sz w:val="24"/>
          <w:szCs w:val="24"/>
          <w:lang w:val="uk-UA" w:eastAsia="ru-RU"/>
        </w:rPr>
        <w:t>, при якій в одній галузі домінує невелика кількість конкуруючих фірм, при цьому хоча б одна або дві з них, виробляють значну долю продукції даної галузі, а поява нових продавців ускладнена чи неможлива. Товар, реалізований олігополістичними фірмами, може бути як диференційованим так і стандартизованим.</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Як правило на олігополістичних ринках домінує від 2 до 10 фірм, на які припадає половина чи більше загального обсягу продажів продукту. На таких ринках декілька або й усі фірми у довгостроковому часовому масштабі одержують значні прибутки, оскільки вхідні бар'єри ускладнюють або унеможливлюють вхід фірм-новачків до ринку.</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Олігополія</w:t>
      </w:r>
      <w:r w:rsidRPr="008B7107">
        <w:rPr>
          <w:rFonts w:ascii="Times New Roman" w:eastAsia="Times New Roman" w:hAnsi="Times New Roman" w:cs="Times New Roman"/>
          <w:sz w:val="24"/>
          <w:szCs w:val="24"/>
          <w:lang w:val="uk-UA" w:eastAsia="ru-RU"/>
        </w:rPr>
        <w:t xml:space="preserve"> – переважаюча форма ринкової структури. До олігополістичних галузей належать автомобільна, сталеплавильна, нафтохімічна, електротехнічна та комп'ютерна індустрії.</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lastRenderedPageBreak/>
        <w:t>На олігополістичних ринках деякі фірми можуть впливати на ціну завдяки великій долі своєї продукції у загальній кількості товару. Продавці на олігополістичному ринку знають, що коли вони або їхні суперники змінять ціни чи обсяг продажів, наслідки позначаться на прибутках усіх фірм на ринку. Продавці усвідомлюють свою взаємозалежність. Передбачається, що кожна фірма в галузі визнає, що зміна її ціни чи випуску викликає реакцію з боку інших фірм. Реакція, яку який-небудь продавець очікує від фірм, які суперничають з ним, у відповідь на зміни встановлених ним ціни, обсягу випуску чи зміни діяльності в області маркетингу, є основним чинником, що визначає його рішення. Реакція, яку окремі продавці чекають від своїх суперників, впливає на рівновагу на олігополістичних ринках.</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У багатьох випадках </w:t>
      </w:r>
      <w:r w:rsidRPr="008B7107">
        <w:rPr>
          <w:rFonts w:ascii="Times New Roman" w:eastAsia="Times New Roman" w:hAnsi="Times New Roman" w:cs="Times New Roman"/>
          <w:b/>
          <w:sz w:val="24"/>
          <w:szCs w:val="24"/>
          <w:lang w:val="uk-UA" w:eastAsia="ru-RU"/>
        </w:rPr>
        <w:t>олігополії захищені бар'єрами для входу на ринок</w:t>
      </w:r>
      <w:r w:rsidRPr="008B7107">
        <w:rPr>
          <w:rFonts w:ascii="Times New Roman" w:eastAsia="Times New Roman" w:hAnsi="Times New Roman" w:cs="Times New Roman"/>
          <w:sz w:val="24"/>
          <w:szCs w:val="24"/>
          <w:lang w:val="uk-UA" w:eastAsia="ru-RU"/>
        </w:rPr>
        <w:t>, схожими з тими, котрі існують для монопольних фірм. Природна олігополія має місце коли кілька фірм можуть поставляти продукцію для всього ринку при більш низьких довгострокових витратах, чим були б у багатьох фірм.</w:t>
      </w:r>
    </w:p>
    <w:p w:rsidR="008B7107" w:rsidRPr="008B7107" w:rsidRDefault="008B7107" w:rsidP="008B7107">
      <w:pPr>
        <w:spacing w:after="0" w:line="240" w:lineRule="auto"/>
        <w:ind w:firstLine="567"/>
        <w:jc w:val="both"/>
        <w:rPr>
          <w:rFonts w:ascii="Times New Roman" w:hAnsi="Times New Roman" w:cs="Times New Roman"/>
          <w:i/>
          <w:sz w:val="24"/>
          <w:szCs w:val="24"/>
          <w:lang w:val="uk-UA"/>
        </w:rPr>
      </w:pPr>
      <w:r w:rsidRPr="008B7107">
        <w:rPr>
          <w:rFonts w:ascii="Times New Roman" w:hAnsi="Times New Roman" w:cs="Times New Roman"/>
          <w:i/>
          <w:sz w:val="24"/>
          <w:szCs w:val="24"/>
          <w:lang w:val="uk-UA"/>
        </w:rPr>
        <w:t>Риси олігополістичних ринків:</w:t>
      </w:r>
    </w:p>
    <w:p w:rsidR="008B7107" w:rsidRPr="008B7107" w:rsidRDefault="008B7107" w:rsidP="008B7107">
      <w:pPr>
        <w:numPr>
          <w:ilvl w:val="0"/>
          <w:numId w:val="71"/>
        </w:numPr>
        <w:tabs>
          <w:tab w:val="num" w:pos="0"/>
        </w:tabs>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Усього кілька фірм забезпечують весь ринок. Продукт може бути як диференційованим, так і стандартизованим.</w:t>
      </w:r>
    </w:p>
    <w:p w:rsidR="008B7107" w:rsidRPr="008B7107" w:rsidRDefault="008B7107" w:rsidP="008B7107">
      <w:pPr>
        <w:numPr>
          <w:ilvl w:val="0"/>
          <w:numId w:val="71"/>
        </w:numPr>
        <w:tabs>
          <w:tab w:val="num" w:pos="0"/>
        </w:tabs>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Принаймні, деякі фірми в олігополістичній галузі володіють великими ринковими частками. Отже, деякі фірми на ринку здатні впливати на ціну товару, варіюючи його наявність на ринку.</w:t>
      </w:r>
    </w:p>
    <w:p w:rsidR="008B7107" w:rsidRPr="008B7107" w:rsidRDefault="008B7107" w:rsidP="008B7107">
      <w:pPr>
        <w:numPr>
          <w:ilvl w:val="0"/>
          <w:numId w:val="71"/>
        </w:numPr>
        <w:tabs>
          <w:tab w:val="num" w:pos="0"/>
        </w:tabs>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Фірми в галузі усвідомлюють свою взаємозалежність.</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
          <w:sz w:val="24"/>
          <w:szCs w:val="24"/>
          <w:lang w:val="uk-UA" w:eastAsia="ru-RU"/>
        </w:rPr>
        <w:t>Конкуренція</w:t>
      </w:r>
      <w:r w:rsidRPr="008B7107">
        <w:rPr>
          <w:rFonts w:ascii="Times New Roman" w:eastAsia="Times New Roman" w:hAnsi="Times New Roman" w:cs="Times New Roman"/>
          <w:i/>
          <w:sz w:val="24"/>
          <w:szCs w:val="24"/>
          <w:lang w:val="uk-UA" w:eastAsia="ru-RU"/>
        </w:rPr>
        <w:t xml:space="preserve"> – </w:t>
      </w:r>
      <w:r w:rsidRPr="008B7107">
        <w:rPr>
          <w:rFonts w:ascii="Times New Roman" w:eastAsia="Times New Roman" w:hAnsi="Times New Roman" w:cs="Times New Roman"/>
          <w:sz w:val="24"/>
          <w:szCs w:val="24"/>
          <w:lang w:val="uk-UA" w:eastAsia="ru-RU"/>
        </w:rPr>
        <w:t xml:space="preserve">економічний процес взаємодії і боротьби товаровиробників за найвигідніші умови виробництва і збуту </w:t>
      </w:r>
      <w:hyperlink r:id="rId27" w:tooltip="Товар" w:history="1">
        <w:r w:rsidRPr="008B7107">
          <w:rPr>
            <w:rFonts w:ascii="Times New Roman" w:eastAsia="Times New Roman" w:hAnsi="Times New Roman" w:cs="Times New Roman"/>
            <w:sz w:val="24"/>
            <w:szCs w:val="24"/>
            <w:lang w:val="uk-UA" w:eastAsia="ru-RU"/>
          </w:rPr>
          <w:t>товарів</w:t>
        </w:r>
      </w:hyperlink>
      <w:r w:rsidRPr="008B7107">
        <w:rPr>
          <w:rFonts w:ascii="Times New Roman" w:eastAsia="Times New Roman" w:hAnsi="Times New Roman" w:cs="Times New Roman"/>
          <w:sz w:val="24"/>
          <w:szCs w:val="24"/>
          <w:lang w:val="uk-UA" w:eastAsia="ru-RU"/>
        </w:rPr>
        <w:t>, за отримання найбільших прибутків. Водночас, це механізм стихійного регулювання виробництва в умовах вільних ринкових відносин.</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Конкуренція – важливий елемент механізму саморегулювання ринкової економіки і водночас конкретна форма її функціонування. У перекладі з латинської це слово означає «сходитися», «стикатися». Конкуренція – це суперництво між суб'єктами ринкової економіки за найкращі умови виробництва, вигідну позицію на ринку тощо. Вона є тією ринковою силою, що забезпечує взаємодію попиту і пропозиції, яка урівноважує ринкові ціни.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Конкуренція відбиває зв'язок між виробництвом і реалізацією продукту. Цей зв'язок є причинно-наслідковим, суттєвим, необхідним і повторюваним, тобто об'єктивним економічним законом. </w:t>
      </w:r>
      <w:r w:rsidRPr="008B7107">
        <w:rPr>
          <w:rFonts w:ascii="Times New Roman" w:eastAsia="Times New Roman" w:hAnsi="Times New Roman" w:cs="Times New Roman"/>
          <w:b/>
          <w:sz w:val="24"/>
          <w:szCs w:val="24"/>
          <w:lang w:val="uk-UA" w:eastAsia="ru-RU"/>
        </w:rPr>
        <w:t>Закон конкуренції</w:t>
      </w:r>
      <w:r w:rsidRPr="008B7107">
        <w:rPr>
          <w:rFonts w:ascii="Times New Roman" w:eastAsia="Times New Roman" w:hAnsi="Times New Roman" w:cs="Times New Roman"/>
          <w:sz w:val="24"/>
          <w:szCs w:val="24"/>
          <w:lang w:val="uk-UA" w:eastAsia="ru-RU"/>
        </w:rPr>
        <w:t xml:space="preserve"> відображує причинно-наслідковий зв'язок між можливостями створити продукт, потрібний споживачам, і можливостями реалізувати його з вигодою насамперед для покупця, а потім уже для виробника.</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hyperlink r:id="rId28" w:tooltip="Ліга кращих" w:history="1">
        <w:r w:rsidRPr="008B7107">
          <w:rPr>
            <w:rFonts w:ascii="Times New Roman" w:eastAsia="Times New Roman" w:hAnsi="Times New Roman" w:cs="Times New Roman"/>
            <w:sz w:val="24"/>
            <w:szCs w:val="24"/>
            <w:lang w:val="uk-UA" w:eastAsia="ru-RU"/>
          </w:rPr>
          <w:t>Змагання підприємців</w:t>
        </w:r>
      </w:hyperlink>
      <w:r w:rsidRPr="008B7107">
        <w:rPr>
          <w:rFonts w:ascii="Times New Roman" w:eastAsia="Times New Roman" w:hAnsi="Times New Roman" w:cs="Times New Roman"/>
          <w:sz w:val="24"/>
          <w:szCs w:val="24"/>
          <w:lang w:val="uk-UA" w:eastAsia="ru-RU"/>
        </w:rPr>
        <w:t xml:space="preserve">, коли їхні самостійні дії обмежують можливості кожного з них впливати на загальні умови реалізації товарів на ринку і стимулюють виробництво тих </w:t>
      </w:r>
      <w:hyperlink r:id="rId29" w:tooltip="Товар" w:history="1">
        <w:r w:rsidRPr="008B7107">
          <w:rPr>
            <w:rFonts w:ascii="Times New Roman" w:eastAsia="Times New Roman" w:hAnsi="Times New Roman" w:cs="Times New Roman"/>
            <w:sz w:val="24"/>
            <w:szCs w:val="24"/>
            <w:lang w:val="uk-UA" w:eastAsia="ru-RU"/>
          </w:rPr>
          <w:t>товарів</w:t>
        </w:r>
      </w:hyperlink>
      <w:r w:rsidRPr="008B7107">
        <w:rPr>
          <w:rFonts w:ascii="Times New Roman" w:eastAsia="Times New Roman" w:hAnsi="Times New Roman" w:cs="Times New Roman"/>
          <w:sz w:val="24"/>
          <w:szCs w:val="24"/>
          <w:lang w:val="uk-UA" w:eastAsia="ru-RU"/>
        </w:rPr>
        <w:t>, яких потребує споживач.</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Зокрема, розрізняють такі види конкуренції:</w:t>
      </w:r>
    </w:p>
    <w:p w:rsidR="008B7107" w:rsidRPr="008B7107" w:rsidRDefault="008B7107" w:rsidP="008B7107">
      <w:pPr>
        <w:numPr>
          <w:ilvl w:val="0"/>
          <w:numId w:val="86"/>
        </w:numPr>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i/>
          <w:iCs/>
          <w:sz w:val="24"/>
          <w:szCs w:val="24"/>
          <w:lang w:val="uk-UA"/>
        </w:rPr>
        <w:t>цінова</w:t>
      </w:r>
      <w:r w:rsidRPr="008B7107">
        <w:rPr>
          <w:rFonts w:ascii="Times New Roman" w:hAnsi="Times New Roman" w:cs="Times New Roman"/>
          <w:sz w:val="24"/>
          <w:szCs w:val="24"/>
          <w:lang w:val="uk-UA"/>
        </w:rPr>
        <w:t> </w:t>
      </w:r>
      <w:r w:rsidRPr="008B7107">
        <w:rPr>
          <w:lang w:val="uk-UA"/>
        </w:rPr>
        <w:t>–</w:t>
      </w:r>
      <w:r w:rsidRPr="008B7107">
        <w:rPr>
          <w:rFonts w:ascii="Times New Roman" w:hAnsi="Times New Roman" w:cs="Times New Roman"/>
          <w:sz w:val="24"/>
          <w:szCs w:val="24"/>
          <w:lang w:val="uk-UA"/>
        </w:rPr>
        <w:t xml:space="preserve"> конкуренція, що здійснюється через зниження цін;</w:t>
      </w:r>
    </w:p>
    <w:p w:rsidR="008B7107" w:rsidRPr="008B7107" w:rsidRDefault="008B7107" w:rsidP="008B7107">
      <w:pPr>
        <w:numPr>
          <w:ilvl w:val="0"/>
          <w:numId w:val="86"/>
        </w:numPr>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i/>
          <w:iCs/>
          <w:sz w:val="24"/>
          <w:szCs w:val="24"/>
          <w:lang w:val="uk-UA"/>
        </w:rPr>
        <w:t>нецінова</w:t>
      </w:r>
      <w:r w:rsidRPr="008B7107">
        <w:rPr>
          <w:rFonts w:ascii="Times New Roman" w:hAnsi="Times New Roman" w:cs="Times New Roman"/>
          <w:sz w:val="24"/>
          <w:szCs w:val="24"/>
          <w:lang w:val="uk-UA"/>
        </w:rPr>
        <w:t> </w:t>
      </w:r>
      <w:r w:rsidRPr="008B7107">
        <w:rPr>
          <w:lang w:val="uk-UA"/>
        </w:rPr>
        <w:t>–</w:t>
      </w:r>
      <w:r w:rsidRPr="008B7107">
        <w:rPr>
          <w:rFonts w:ascii="Times New Roman" w:hAnsi="Times New Roman" w:cs="Times New Roman"/>
          <w:sz w:val="24"/>
          <w:szCs w:val="24"/>
          <w:lang w:val="uk-UA"/>
        </w:rPr>
        <w:t xml:space="preserve"> конкуренція через підвищення якості товарів, їх надійності, збільшення термінів служби, підвищення продуктивності, поліпшення умов реалізації за незмінних цін;</w:t>
      </w:r>
    </w:p>
    <w:p w:rsidR="008B7107" w:rsidRPr="008B7107" w:rsidRDefault="008B7107" w:rsidP="008B7107">
      <w:pPr>
        <w:numPr>
          <w:ilvl w:val="0"/>
          <w:numId w:val="86"/>
        </w:numPr>
        <w:spacing w:after="0" w:line="240" w:lineRule="auto"/>
        <w:ind w:left="0" w:firstLine="284"/>
        <w:jc w:val="both"/>
        <w:rPr>
          <w:rFonts w:ascii="Times New Roman" w:hAnsi="Times New Roman" w:cs="Times New Roman"/>
          <w:sz w:val="24"/>
          <w:szCs w:val="24"/>
          <w:lang w:val="uk-UA"/>
        </w:rPr>
      </w:pPr>
      <w:hyperlink r:id="rId30" w:tooltip="Досконала конкуренція" w:history="1">
        <w:r w:rsidRPr="008B7107">
          <w:rPr>
            <w:rFonts w:ascii="Times New Roman" w:hAnsi="Times New Roman" w:cs="Times New Roman"/>
            <w:i/>
            <w:iCs/>
            <w:sz w:val="24"/>
            <w:szCs w:val="24"/>
            <w:lang w:val="uk-UA"/>
          </w:rPr>
          <w:t>чиста (ідеальна, досконала)</w:t>
        </w:r>
      </w:hyperlink>
      <w:r w:rsidRPr="008B7107">
        <w:rPr>
          <w:rFonts w:ascii="Times New Roman" w:hAnsi="Times New Roman" w:cs="Times New Roman"/>
          <w:sz w:val="24"/>
          <w:szCs w:val="24"/>
          <w:lang w:val="uk-UA"/>
        </w:rPr>
        <w:t> </w:t>
      </w:r>
      <w:r w:rsidRPr="008B7107">
        <w:rPr>
          <w:lang w:val="uk-UA"/>
        </w:rPr>
        <w:t>–</w:t>
      </w:r>
      <w:r w:rsidRPr="008B7107">
        <w:rPr>
          <w:rFonts w:ascii="Times New Roman" w:hAnsi="Times New Roman" w:cs="Times New Roman"/>
          <w:sz w:val="24"/>
          <w:szCs w:val="24"/>
          <w:lang w:val="uk-UA"/>
        </w:rPr>
        <w:t xml:space="preserve"> конкуренція, на ринку з багатьма продавцями та покупцями тотожного, взаємозамінного товару, коли жоден із продавців чи покупців не здатний відчутно вплинути на ціну чи обсяги продажу;</w:t>
      </w:r>
    </w:p>
    <w:p w:rsidR="008B7107" w:rsidRPr="008B7107" w:rsidRDefault="008B7107" w:rsidP="008B7107">
      <w:pPr>
        <w:numPr>
          <w:ilvl w:val="0"/>
          <w:numId w:val="86"/>
        </w:numPr>
        <w:spacing w:after="0" w:line="240" w:lineRule="auto"/>
        <w:ind w:left="0" w:firstLine="284"/>
        <w:jc w:val="both"/>
        <w:rPr>
          <w:rFonts w:ascii="Times New Roman" w:hAnsi="Times New Roman" w:cs="Times New Roman"/>
          <w:sz w:val="24"/>
          <w:szCs w:val="24"/>
          <w:lang w:val="uk-UA"/>
        </w:rPr>
      </w:pPr>
      <w:hyperlink r:id="rId31" w:tooltip="Недосконала конкуренція" w:history="1">
        <w:r w:rsidRPr="008B7107">
          <w:rPr>
            <w:rFonts w:ascii="Times New Roman" w:hAnsi="Times New Roman" w:cs="Times New Roman"/>
            <w:i/>
            <w:iCs/>
            <w:sz w:val="24"/>
            <w:szCs w:val="24"/>
            <w:lang w:val="uk-UA"/>
          </w:rPr>
          <w:t>недосконала</w:t>
        </w:r>
      </w:hyperlink>
      <w:r w:rsidRPr="008B7107">
        <w:rPr>
          <w:rFonts w:ascii="Times New Roman" w:hAnsi="Times New Roman" w:cs="Times New Roman"/>
          <w:sz w:val="24"/>
          <w:szCs w:val="24"/>
          <w:lang w:val="uk-UA"/>
        </w:rPr>
        <w:t> </w:t>
      </w:r>
      <w:r w:rsidRPr="008B7107">
        <w:rPr>
          <w:lang w:val="uk-UA"/>
        </w:rPr>
        <w:t>–</w:t>
      </w:r>
      <w:r w:rsidRPr="008B7107">
        <w:rPr>
          <w:rFonts w:ascii="Times New Roman" w:hAnsi="Times New Roman" w:cs="Times New Roman"/>
          <w:sz w:val="24"/>
          <w:szCs w:val="24"/>
          <w:lang w:val="uk-UA"/>
        </w:rPr>
        <w:t xml:space="preserve"> конкуренція, коли ринок не здатний виконувати свої функції, внаслідок чого, наприклад, окремі виробники мають змогу контролювати ціни й обсяги продажу продукції;</w:t>
      </w:r>
    </w:p>
    <w:p w:rsidR="008B7107" w:rsidRPr="008B7107" w:rsidRDefault="008B7107" w:rsidP="008B7107">
      <w:pPr>
        <w:numPr>
          <w:ilvl w:val="0"/>
          <w:numId w:val="86"/>
        </w:numPr>
        <w:spacing w:after="0" w:line="240" w:lineRule="auto"/>
        <w:ind w:left="0" w:firstLine="284"/>
        <w:jc w:val="both"/>
        <w:rPr>
          <w:rFonts w:ascii="Times New Roman" w:hAnsi="Times New Roman" w:cs="Times New Roman"/>
          <w:sz w:val="24"/>
          <w:szCs w:val="24"/>
          <w:lang w:val="uk-UA"/>
        </w:rPr>
      </w:pPr>
      <w:r w:rsidRPr="008B7107">
        <w:rPr>
          <w:rFonts w:ascii="Times New Roman" w:hAnsi="Times New Roman" w:cs="Times New Roman"/>
          <w:i/>
          <w:iCs/>
          <w:sz w:val="24"/>
          <w:szCs w:val="24"/>
          <w:lang w:val="uk-UA"/>
        </w:rPr>
        <w:t>монополістична</w:t>
      </w:r>
      <w:r w:rsidRPr="008B7107">
        <w:rPr>
          <w:rFonts w:ascii="Times New Roman" w:hAnsi="Times New Roman" w:cs="Times New Roman"/>
          <w:sz w:val="24"/>
          <w:szCs w:val="24"/>
          <w:lang w:val="uk-UA"/>
        </w:rPr>
        <w:t> </w:t>
      </w:r>
      <w:r w:rsidRPr="008B7107">
        <w:rPr>
          <w:lang w:val="uk-UA"/>
        </w:rPr>
        <w:t>–</w:t>
      </w:r>
      <w:r w:rsidRPr="008B7107">
        <w:rPr>
          <w:rFonts w:ascii="Times New Roman" w:hAnsi="Times New Roman" w:cs="Times New Roman"/>
          <w:sz w:val="24"/>
          <w:szCs w:val="24"/>
          <w:lang w:val="uk-UA"/>
        </w:rPr>
        <w:t xml:space="preserve"> конкуренція, яка має місце на ринку з багатьма продавцями і покупцями та значною кількістю товарів, що реалізуються за різними цінами;</w:t>
      </w:r>
    </w:p>
    <w:p w:rsidR="008B7107" w:rsidRPr="008B7107" w:rsidRDefault="008B7107" w:rsidP="008B7107">
      <w:pPr>
        <w:numPr>
          <w:ilvl w:val="0"/>
          <w:numId w:val="86"/>
        </w:numPr>
        <w:spacing w:after="0" w:line="240" w:lineRule="auto"/>
        <w:ind w:left="0" w:firstLine="284"/>
        <w:jc w:val="both"/>
        <w:rPr>
          <w:rFonts w:ascii="Times New Roman" w:hAnsi="Times New Roman" w:cs="Times New Roman"/>
          <w:sz w:val="24"/>
          <w:szCs w:val="24"/>
          <w:lang w:val="uk-UA"/>
        </w:rPr>
      </w:pPr>
      <w:hyperlink r:id="rId32" w:tooltip="Олігополістична конкуренція" w:history="1">
        <w:r w:rsidRPr="008B7107">
          <w:rPr>
            <w:rFonts w:ascii="Times New Roman" w:hAnsi="Times New Roman" w:cs="Times New Roman"/>
            <w:i/>
            <w:iCs/>
            <w:sz w:val="24"/>
            <w:szCs w:val="24"/>
            <w:lang w:val="uk-UA"/>
          </w:rPr>
          <w:t>олігополістична</w:t>
        </w:r>
      </w:hyperlink>
      <w:r w:rsidRPr="008B7107">
        <w:rPr>
          <w:rFonts w:ascii="Times New Roman" w:hAnsi="Times New Roman" w:cs="Times New Roman"/>
          <w:sz w:val="24"/>
          <w:szCs w:val="24"/>
          <w:lang w:val="uk-UA"/>
        </w:rPr>
        <w:t xml:space="preserve"> (</w:t>
      </w:r>
      <w:hyperlink r:id="rId33" w:tooltip="Грецька мова" w:history="1">
        <w:r w:rsidRPr="008B7107">
          <w:rPr>
            <w:rFonts w:ascii="Times New Roman" w:hAnsi="Times New Roman" w:cs="Times New Roman"/>
            <w:sz w:val="24"/>
            <w:szCs w:val="24"/>
            <w:lang w:val="uk-UA"/>
          </w:rPr>
          <w:t>грец.</w:t>
        </w:r>
      </w:hyperlink>
      <w:r w:rsidRPr="008B7107">
        <w:rPr>
          <w:rFonts w:ascii="Times New Roman" w:hAnsi="Times New Roman" w:cs="Times New Roman"/>
          <w:sz w:val="24"/>
          <w:szCs w:val="24"/>
          <w:lang w:val="uk-UA"/>
        </w:rPr>
        <w:t xml:space="preserve"> </w:t>
      </w:r>
      <w:r w:rsidRPr="008B7107">
        <w:rPr>
          <w:rFonts w:ascii="Times New Roman" w:hAnsi="Times New Roman" w:cs="Times New Roman"/>
          <w:i/>
          <w:iCs/>
          <w:sz w:val="24"/>
          <w:szCs w:val="24"/>
          <w:lang w:val="uk-UA"/>
        </w:rPr>
        <w:t>oligos</w:t>
      </w:r>
      <w:r w:rsidRPr="008B7107">
        <w:rPr>
          <w:rFonts w:ascii="Times New Roman" w:hAnsi="Times New Roman" w:cs="Times New Roman"/>
          <w:sz w:val="24"/>
          <w:szCs w:val="24"/>
          <w:lang w:val="uk-UA"/>
        </w:rPr>
        <w:t> </w:t>
      </w:r>
      <w:r w:rsidRPr="008B7107">
        <w:rPr>
          <w:lang w:val="uk-UA"/>
        </w:rPr>
        <w:t>–</w:t>
      </w:r>
      <w:r w:rsidRPr="008B7107">
        <w:rPr>
          <w:rFonts w:ascii="Times New Roman" w:hAnsi="Times New Roman" w:cs="Times New Roman"/>
          <w:sz w:val="24"/>
          <w:szCs w:val="24"/>
          <w:lang w:val="uk-UA"/>
        </w:rPr>
        <w:t xml:space="preserve"> мало) </w:t>
      </w:r>
      <w:r w:rsidRPr="008B7107">
        <w:rPr>
          <w:lang w:val="uk-UA"/>
        </w:rPr>
        <w:t>–</w:t>
      </w:r>
      <w:r w:rsidRPr="008B7107">
        <w:rPr>
          <w:rFonts w:ascii="Times New Roman" w:hAnsi="Times New Roman" w:cs="Times New Roman"/>
          <w:sz w:val="24"/>
          <w:szCs w:val="24"/>
          <w:lang w:val="uk-UA"/>
        </w:rPr>
        <w:t xml:space="preserve"> конкуренція, на ринку з небагатьма великими продавцями товарів, здатними суттєво впливати на ціни реалізації цих товарів; модель ринкової структури, за якої небагато великих фірм монополізують виробництво і реалізацію товарів.</w:t>
      </w:r>
    </w:p>
    <w:p w:rsidR="008B7107" w:rsidRPr="008B7107" w:rsidRDefault="008B7107" w:rsidP="008B7107">
      <w:pPr>
        <w:tabs>
          <w:tab w:val="left" w:pos="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Основними </w:t>
      </w:r>
      <w:r w:rsidRPr="008B7107">
        <w:rPr>
          <w:rFonts w:ascii="Times New Roman" w:eastAsia="Times New Roman" w:hAnsi="Times New Roman" w:cs="Times New Roman"/>
          <w:b/>
          <w:sz w:val="24"/>
          <w:szCs w:val="24"/>
          <w:lang w:val="uk-UA" w:eastAsia="ru-RU"/>
        </w:rPr>
        <w:t>ринковими індикаторами</w:t>
      </w:r>
      <w:r w:rsidRPr="008B7107">
        <w:rPr>
          <w:rFonts w:ascii="Times New Roman" w:eastAsia="Times New Roman" w:hAnsi="Times New Roman" w:cs="Times New Roman"/>
          <w:sz w:val="24"/>
          <w:szCs w:val="24"/>
          <w:lang w:val="uk-UA" w:eastAsia="ru-RU"/>
        </w:rPr>
        <w:t>, які приймаються до уваги під час аналізу ринку є: попит, пропозиція, ціна, ринок робочої сили, ціна робочої сили (рівень зарплат), грошовий ринок, ринок капіталу, валютний курс.</w:t>
      </w:r>
    </w:p>
    <w:p w:rsidR="008B7107" w:rsidRPr="008B7107" w:rsidRDefault="008B7107" w:rsidP="008B7107">
      <w:pPr>
        <w:tabs>
          <w:tab w:val="left" w:pos="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Наступним етапом аналізу є </w:t>
      </w:r>
      <w:r w:rsidRPr="008B7107">
        <w:rPr>
          <w:rFonts w:ascii="Times New Roman" w:eastAsia="Times New Roman" w:hAnsi="Times New Roman" w:cs="Times New Roman"/>
          <w:b/>
          <w:sz w:val="24"/>
          <w:szCs w:val="24"/>
          <w:lang w:val="uk-UA" w:eastAsia="ru-RU"/>
        </w:rPr>
        <w:t>оцінка привабливості ринку</w:t>
      </w:r>
      <w:r w:rsidRPr="008B7107">
        <w:rPr>
          <w:rFonts w:ascii="Times New Roman" w:eastAsia="Times New Roman" w:hAnsi="Times New Roman" w:cs="Times New Roman"/>
          <w:sz w:val="24"/>
          <w:szCs w:val="24"/>
          <w:lang w:val="uk-UA" w:eastAsia="ru-RU"/>
        </w:rPr>
        <w:t xml:space="preserve"> за </w:t>
      </w:r>
      <w:r w:rsidRPr="008B7107">
        <w:rPr>
          <w:rFonts w:ascii="Times New Roman" w:eastAsia="Times New Roman" w:hAnsi="Times New Roman" w:cs="Times New Roman"/>
          <w:b/>
          <w:sz w:val="24"/>
          <w:szCs w:val="24"/>
          <w:lang w:val="uk-UA" w:eastAsia="ru-RU"/>
        </w:rPr>
        <w:t>методом Бостонської матриці</w:t>
      </w:r>
      <w:r w:rsidRPr="008B7107">
        <w:rPr>
          <w:rFonts w:ascii="Times New Roman" w:eastAsia="Times New Roman" w:hAnsi="Times New Roman" w:cs="Times New Roman"/>
          <w:sz w:val="24"/>
          <w:szCs w:val="24"/>
          <w:lang w:val="uk-UA" w:eastAsia="ru-RU"/>
        </w:rPr>
        <w:t xml:space="preserve">, який передбачає </w:t>
      </w:r>
      <w:r w:rsidRPr="008B7107">
        <w:rPr>
          <w:rFonts w:ascii="Times New Roman" w:eastAsia="Times New Roman" w:hAnsi="Times New Roman" w:cs="Times New Roman"/>
          <w:b/>
          <w:sz w:val="24"/>
          <w:szCs w:val="24"/>
          <w:lang w:val="uk-UA" w:eastAsia="ru-RU"/>
        </w:rPr>
        <w:t>оцінку ринків</w:t>
      </w:r>
      <w:r w:rsidRPr="008B7107">
        <w:rPr>
          <w:rFonts w:ascii="Times New Roman" w:eastAsia="Times New Roman" w:hAnsi="Times New Roman" w:cs="Times New Roman"/>
          <w:sz w:val="24"/>
          <w:szCs w:val="24"/>
          <w:lang w:val="uk-UA" w:eastAsia="ru-RU"/>
        </w:rPr>
        <w:t xml:space="preserve"> за такими показниками:</w:t>
      </w:r>
    </w:p>
    <w:p w:rsidR="008B7107" w:rsidRPr="008B7107" w:rsidRDefault="008B7107" w:rsidP="008B7107">
      <w:pPr>
        <w:numPr>
          <w:ilvl w:val="0"/>
          <w:numId w:val="87"/>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торгово-політичні відносини на ринках;</w:t>
      </w:r>
    </w:p>
    <w:p w:rsidR="008B7107" w:rsidRPr="008B7107" w:rsidRDefault="008B7107" w:rsidP="008B7107">
      <w:pPr>
        <w:numPr>
          <w:ilvl w:val="0"/>
          <w:numId w:val="87"/>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lastRenderedPageBreak/>
        <w:t>можливі обмеження на торгівлю;</w:t>
      </w:r>
    </w:p>
    <w:p w:rsidR="008B7107" w:rsidRPr="008B7107" w:rsidRDefault="008B7107" w:rsidP="008B7107">
      <w:pPr>
        <w:numPr>
          <w:ilvl w:val="0"/>
          <w:numId w:val="87"/>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рівень конкуренції;</w:t>
      </w:r>
    </w:p>
    <w:p w:rsidR="008B7107" w:rsidRPr="008B7107" w:rsidRDefault="008B7107" w:rsidP="008B7107">
      <w:pPr>
        <w:numPr>
          <w:ilvl w:val="0"/>
          <w:numId w:val="87"/>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вимоги до якості продукції;</w:t>
      </w:r>
    </w:p>
    <w:p w:rsidR="008B7107" w:rsidRPr="008B7107" w:rsidRDefault="008B7107" w:rsidP="008B7107">
      <w:pPr>
        <w:numPr>
          <w:ilvl w:val="0"/>
          <w:numId w:val="87"/>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умови збуту продукції;</w:t>
      </w:r>
    </w:p>
    <w:p w:rsidR="008B7107" w:rsidRPr="008B7107" w:rsidRDefault="008B7107" w:rsidP="008B7107">
      <w:pPr>
        <w:numPr>
          <w:ilvl w:val="0"/>
          <w:numId w:val="87"/>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відносини зі споживачами;</w:t>
      </w:r>
    </w:p>
    <w:p w:rsidR="008B7107" w:rsidRPr="008B7107" w:rsidRDefault="008B7107" w:rsidP="008B7107">
      <w:pPr>
        <w:numPr>
          <w:ilvl w:val="0"/>
          <w:numId w:val="87"/>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ефективність реклами;</w:t>
      </w:r>
    </w:p>
    <w:p w:rsidR="008B7107" w:rsidRPr="008B7107" w:rsidRDefault="008B7107" w:rsidP="008B7107">
      <w:pPr>
        <w:numPr>
          <w:ilvl w:val="0"/>
          <w:numId w:val="87"/>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надійність інформації про ринок.</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ab/>
        <w:t xml:space="preserve">Одним з основних етапів аналізу ринку є  </w:t>
      </w:r>
      <w:r w:rsidRPr="008B7107">
        <w:rPr>
          <w:rFonts w:ascii="Times New Roman" w:eastAsia="Times New Roman" w:hAnsi="Times New Roman" w:cs="Times New Roman"/>
          <w:b/>
          <w:sz w:val="24"/>
          <w:szCs w:val="24"/>
          <w:lang w:val="uk-UA" w:eastAsia="ru-RU"/>
        </w:rPr>
        <w:t>аналіз конкурентних можливостей підприємства</w:t>
      </w:r>
      <w:r w:rsidRPr="008B7107">
        <w:rPr>
          <w:rFonts w:ascii="Times New Roman" w:eastAsia="Times New Roman" w:hAnsi="Times New Roman" w:cs="Times New Roman"/>
          <w:sz w:val="24"/>
          <w:szCs w:val="24"/>
          <w:lang w:val="uk-UA" w:eastAsia="ru-RU"/>
        </w:rPr>
        <w:t xml:space="preserve">, при цьому теж використовується </w:t>
      </w:r>
      <w:r w:rsidRPr="008B7107">
        <w:rPr>
          <w:rFonts w:ascii="Times New Roman" w:eastAsia="Times New Roman" w:hAnsi="Times New Roman" w:cs="Times New Roman"/>
          <w:b/>
          <w:sz w:val="24"/>
          <w:szCs w:val="24"/>
          <w:lang w:val="uk-UA" w:eastAsia="ru-RU"/>
        </w:rPr>
        <w:t>метод Бостонської матриці</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b/>
          <w:sz w:val="24"/>
          <w:szCs w:val="24"/>
          <w:lang w:val="uk-UA" w:eastAsia="ru-RU"/>
        </w:rPr>
        <w:t>При цьому аналізуються такі економічні показники:</w:t>
      </w:r>
      <w:r w:rsidRPr="008B7107">
        <w:rPr>
          <w:rFonts w:ascii="Times New Roman" w:eastAsia="Times New Roman" w:hAnsi="Times New Roman" w:cs="Times New Roman"/>
          <w:sz w:val="24"/>
          <w:szCs w:val="24"/>
          <w:lang w:val="uk-UA" w:eastAsia="ru-RU"/>
        </w:rPr>
        <w:t xml:space="preserve"> обсяг виробництва, обсяг збуту, активи фірми, чистий прибуток, відрахування у фонди, амортизація, довгострокові зобов’язання, короткострокові зобов’язання, обсяги капіталовкладень, середні витрати виробництва, оборотні кошти, конкурентно спроможність товару, технічний рівень виробництва, технічний рівень продукції, оцінка організаційної структури.</w:t>
      </w:r>
    </w:p>
    <w:p w:rsidR="008B7107" w:rsidRPr="008B7107" w:rsidRDefault="008B7107" w:rsidP="008B7107">
      <w:pPr>
        <w:tabs>
          <w:tab w:val="left" w:pos="0"/>
        </w:tabs>
        <w:spacing w:after="0" w:line="240" w:lineRule="auto"/>
        <w:ind w:firstLine="540"/>
        <w:jc w:val="both"/>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77" style="position:absolute;left:0;text-align:left;z-index:251684864" from="441pt,5.6pt" to="441pt,167.6pt">
            <v:stroke endarrow="block"/>
          </v:line>
        </w:pict>
      </w:r>
      <w:r w:rsidRPr="008B7107">
        <w:rPr>
          <w:rFonts w:ascii="Times New Roman" w:eastAsia="Times New Roman" w:hAnsi="Times New Roman" w:cs="Times New Roman"/>
          <w:noProof/>
          <w:sz w:val="28"/>
          <w:szCs w:val="28"/>
          <w:lang w:val="uk-UA" w:eastAsia="ru-RU"/>
        </w:rPr>
        <w:pict>
          <v:line id="_x0000_s1166" style="position:absolute;left:0;text-align:left;z-index:251673600" from="342pt,5.6pt" to="441pt,5.6pt">
            <v:stroke endarrow="block"/>
          </v:line>
        </w:pict>
      </w:r>
      <w:r w:rsidRPr="008B7107">
        <w:rPr>
          <w:rFonts w:ascii="Times New Roman" w:eastAsia="Times New Roman" w:hAnsi="Times New Roman" w:cs="Times New Roman"/>
          <w:sz w:val="28"/>
          <w:szCs w:val="28"/>
          <w:lang w:val="uk-UA" w:eastAsia="ru-RU"/>
        </w:rPr>
        <w:t>Чи забезпечується прибуток?</w:t>
      </w:r>
    </w:p>
    <w:p w:rsidR="008B7107" w:rsidRPr="008B7107" w:rsidRDefault="008B7107" w:rsidP="008B7107">
      <w:pPr>
        <w:tabs>
          <w:tab w:val="left" w:pos="0"/>
        </w:tabs>
        <w:spacing w:after="0" w:line="240" w:lineRule="auto"/>
        <w:ind w:firstLine="306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80" style="position:absolute;left:0;text-align:left;z-index:251687936" from="261pt,2.3pt" to="261pt,38.3pt">
            <v:stroke endarrow="block"/>
          </v:line>
        </w:pict>
      </w:r>
      <w:r w:rsidRPr="008B7107">
        <w:rPr>
          <w:rFonts w:ascii="Times New Roman" w:eastAsia="Times New Roman" w:hAnsi="Times New Roman" w:cs="Times New Roman"/>
          <w:sz w:val="28"/>
          <w:szCs w:val="28"/>
          <w:lang w:val="uk-UA" w:eastAsia="ru-RU"/>
        </w:rPr>
        <w:t xml:space="preserve">                    ТАК</w:t>
      </w:r>
      <w:r w:rsidRPr="008B7107">
        <w:rPr>
          <w:rFonts w:ascii="Times New Roman" w:eastAsia="Times New Roman" w:hAnsi="Times New Roman" w:cs="Times New Roman"/>
          <w:sz w:val="28"/>
          <w:szCs w:val="28"/>
          <w:lang w:val="uk-UA" w:eastAsia="ru-RU"/>
        </w:rPr>
        <w:tab/>
        <w:t xml:space="preserve">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81" style="position:absolute;left:0;text-align:left;z-index:251688960" from="261pt,11.35pt" to="261pt,56.35pt">
            <v:stroke endarrow="block"/>
          </v:line>
        </w:pict>
      </w:r>
      <w:r w:rsidRPr="008B7107">
        <w:rPr>
          <w:rFonts w:ascii="Times New Roman" w:eastAsia="Times New Roman" w:hAnsi="Times New Roman" w:cs="Times New Roman"/>
          <w:noProof/>
          <w:sz w:val="28"/>
          <w:szCs w:val="28"/>
          <w:lang w:val="uk-UA" w:eastAsia="ru-RU"/>
        </w:rPr>
        <w:pict>
          <v:line id="_x0000_s1167" style="position:absolute;left:0;text-align:left;z-index:251674624" from="5in,11.35pt" to="441pt,11.35pt">
            <v:stroke endarrow="block"/>
          </v:line>
        </w:pict>
      </w:r>
      <w:r w:rsidRPr="008B7107">
        <w:rPr>
          <w:rFonts w:ascii="Times New Roman" w:eastAsia="Times New Roman" w:hAnsi="Times New Roman" w:cs="Times New Roman"/>
          <w:sz w:val="28"/>
          <w:szCs w:val="28"/>
          <w:lang w:val="uk-UA" w:eastAsia="ru-RU"/>
        </w:rPr>
        <w:t>Чи забезпечується обсяг продажу?</w:t>
      </w:r>
    </w:p>
    <w:p w:rsidR="008B7107" w:rsidRPr="008B7107" w:rsidRDefault="008B7107" w:rsidP="008B7107">
      <w:pPr>
        <w:tabs>
          <w:tab w:val="left" w:pos="0"/>
        </w:tabs>
        <w:spacing w:after="0" w:line="240" w:lineRule="auto"/>
        <w:ind w:firstLine="126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НІ</w:t>
      </w:r>
      <w:r w:rsidRPr="008B7107">
        <w:rPr>
          <w:rFonts w:ascii="Times New Roman" w:eastAsia="Times New Roman" w:hAnsi="Times New Roman" w:cs="Times New Roman"/>
          <w:sz w:val="28"/>
          <w:szCs w:val="28"/>
          <w:lang w:val="uk-UA" w:eastAsia="ru-RU"/>
        </w:rPr>
        <w:tab/>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68" style="position:absolute;left:0;text-align:left;z-index:251675648" from="378pt,8.05pt" to="441pt,8.05pt">
            <v:stroke endarrow="block"/>
          </v:line>
        </w:pict>
      </w:r>
      <w:r w:rsidRPr="008B7107">
        <w:rPr>
          <w:rFonts w:ascii="Times New Roman" w:eastAsia="Times New Roman" w:hAnsi="Times New Roman" w:cs="Times New Roman"/>
          <w:sz w:val="28"/>
          <w:szCs w:val="28"/>
          <w:lang w:val="uk-UA" w:eastAsia="ru-RU"/>
        </w:rPr>
        <w:t>Чи забезпечується стабільність продажу?</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noProof/>
          <w:sz w:val="28"/>
          <w:szCs w:val="28"/>
          <w:lang w:val="uk-UA" w:eastAsia="ru-RU"/>
        </w:rPr>
        <w:pict>
          <v:line id="_x0000_s1182" style="position:absolute;left:0;text-align:left;z-index:251689984;mso-position-horizontal-relative:text;mso-position-vertical-relative:text" from="261pt,.95pt" to="261pt,36.95pt">
            <v:stroke endarrow="block"/>
          </v:line>
        </w:pict>
      </w:r>
      <w:r w:rsidRPr="008B7107">
        <w:rPr>
          <w:rFonts w:ascii="Times New Roman" w:eastAsia="Times New Roman" w:hAnsi="Times New Roman" w:cs="Times New Roman"/>
          <w:sz w:val="28"/>
          <w:szCs w:val="28"/>
          <w:lang w:val="uk-UA" w:eastAsia="ru-RU"/>
        </w:rPr>
        <w:t xml:space="preserve">    НІ</w:t>
      </w:r>
      <w:r w:rsidRPr="008B7107">
        <w:rPr>
          <w:rFonts w:ascii="Times New Roman" w:eastAsia="Times New Roman" w:hAnsi="Times New Roman" w:cs="Times New Roman"/>
          <w:sz w:val="28"/>
          <w:szCs w:val="28"/>
          <w:lang w:val="uk-UA" w:eastAsia="ru-RU"/>
        </w:rPr>
        <w:tab/>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83" style="position:absolute;left:0;text-align:left;z-index:251691008" from="261pt,11.35pt" to="261pt,47.35pt">
            <v:stroke endarrow="block"/>
          </v:line>
        </w:pict>
      </w:r>
      <w:r w:rsidRPr="008B7107">
        <w:rPr>
          <w:rFonts w:ascii="Times New Roman" w:eastAsia="Times New Roman" w:hAnsi="Times New Roman" w:cs="Times New Roman"/>
          <w:noProof/>
          <w:sz w:val="28"/>
          <w:szCs w:val="28"/>
          <w:lang w:val="uk-UA" w:eastAsia="ru-RU"/>
        </w:rPr>
        <w:pict>
          <v:line id="_x0000_s1169" style="position:absolute;left:0;text-align:left;z-index:251676672" from="342pt,4.75pt" to="441pt,4.75pt">
            <v:stroke endarrow="block"/>
          </v:line>
        </w:pict>
      </w:r>
      <w:r w:rsidRPr="008B7107">
        <w:rPr>
          <w:rFonts w:ascii="Times New Roman" w:eastAsia="Times New Roman" w:hAnsi="Times New Roman" w:cs="Times New Roman"/>
          <w:sz w:val="28"/>
          <w:szCs w:val="28"/>
          <w:lang w:val="uk-UA" w:eastAsia="ru-RU"/>
        </w:rPr>
        <w:t>Чи доброзичливі споживачі?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79" style="position:absolute;left:0;text-align:left;z-index:251686912" from="441pt,4.25pt" to="441pt,121.25pt">
            <v:stroke endarrow="block"/>
          </v:line>
        </w:pic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p>
    <w:p w:rsidR="008B7107" w:rsidRPr="008B7107" w:rsidRDefault="008B7107" w:rsidP="008B7107">
      <w:pPr>
        <w:tabs>
          <w:tab w:val="left" w:pos="0"/>
        </w:tabs>
        <w:spacing w:after="0" w:line="240" w:lineRule="auto"/>
        <w:ind w:firstLine="540"/>
        <w:jc w:val="both"/>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70" style="position:absolute;left:0;text-align:left;z-index:251677696" from="378pt,5.2pt" to="441pt,5.2pt">
            <v:stroke endarrow="block"/>
          </v:line>
        </w:pict>
      </w:r>
      <w:r w:rsidRPr="008B7107">
        <w:rPr>
          <w:rFonts w:ascii="Times New Roman" w:eastAsia="Times New Roman" w:hAnsi="Times New Roman" w:cs="Times New Roman"/>
          <w:noProof/>
          <w:sz w:val="28"/>
          <w:szCs w:val="28"/>
          <w:lang w:val="uk-UA" w:eastAsia="ru-RU"/>
        </w:rPr>
        <w:pict>
          <v:line id="_x0000_s1184" style="position:absolute;left:0;text-align:left;z-index:251692032" from="261pt,9pt" to="261pt,54pt">
            <v:stroke endarrow="block"/>
          </v:line>
        </w:pict>
      </w:r>
      <w:r w:rsidRPr="008B7107">
        <w:rPr>
          <w:rFonts w:ascii="Times New Roman" w:eastAsia="Times New Roman" w:hAnsi="Times New Roman" w:cs="Times New Roman"/>
          <w:sz w:val="28"/>
          <w:szCs w:val="28"/>
          <w:lang w:val="uk-UA" w:eastAsia="ru-RU"/>
        </w:rPr>
        <w:t>Чи відповідає ринок нашим можливостям?</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                             НІ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71" style="position:absolute;left:0;text-align:left;flip:y;z-index:251678720" from="342pt,10.9pt" to="441pt,10.9pt">
            <v:stroke endarrow="block"/>
          </v:line>
        </w:pict>
      </w:r>
      <w:r w:rsidRPr="008B7107">
        <w:rPr>
          <w:rFonts w:ascii="Times New Roman" w:eastAsia="Times New Roman" w:hAnsi="Times New Roman" w:cs="Times New Roman"/>
          <w:noProof/>
          <w:sz w:val="28"/>
          <w:szCs w:val="28"/>
          <w:lang w:val="uk-UA" w:eastAsia="ru-RU"/>
        </w:rPr>
        <w:pict>
          <v:line id="_x0000_s1185" style="position:absolute;left:0;text-align:left;z-index:251693056" from="261pt,14.7pt" to="261pt,50.7pt">
            <v:stroke endarrow="block"/>
          </v:line>
        </w:pict>
      </w:r>
      <w:r w:rsidRPr="008B7107">
        <w:rPr>
          <w:rFonts w:ascii="Times New Roman" w:eastAsia="Times New Roman" w:hAnsi="Times New Roman" w:cs="Times New Roman"/>
          <w:sz w:val="28"/>
          <w:szCs w:val="28"/>
          <w:lang w:val="uk-UA" w:eastAsia="ru-RU"/>
        </w:rPr>
        <w:t>Чи є у нас необхідний капітал?</w:t>
      </w:r>
    </w:p>
    <w:p w:rsidR="008B7107" w:rsidRPr="008B7107" w:rsidRDefault="008B7107" w:rsidP="008B7107">
      <w:pPr>
        <w:tabs>
          <w:tab w:val="left" w:pos="0"/>
        </w:tabs>
        <w:spacing w:after="0" w:line="240" w:lineRule="auto"/>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ТАК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90" style="position:absolute;left:0;text-align:left;z-index:251698176" from="441pt,10.15pt" to="441pt,244.15pt">
            <v:stroke endarrow="block"/>
          </v:line>
        </w:pict>
      </w: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left="283"/>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72" style="position:absolute;left:0;text-align:left;z-index:251679744" from="333pt,7.6pt" to="441pt,7.6pt">
            <v:stroke endarrow="block"/>
          </v:line>
        </w:pict>
      </w:r>
      <w:r w:rsidRPr="008B7107">
        <w:rPr>
          <w:rFonts w:ascii="Times New Roman" w:eastAsia="Times New Roman" w:hAnsi="Times New Roman" w:cs="Times New Roman"/>
          <w:noProof/>
          <w:sz w:val="28"/>
          <w:szCs w:val="28"/>
          <w:lang w:val="uk-UA" w:eastAsia="ru-RU"/>
        </w:rPr>
        <w:pict>
          <v:line id="_x0000_s1186" style="position:absolute;left:0;text-align:left;z-index:251694080" from="261pt,11.4pt" to="261pt,56.4pt">
            <v:stroke endarrow="block"/>
          </v:line>
        </w:pict>
      </w:r>
      <w:r w:rsidRPr="008B7107">
        <w:rPr>
          <w:rFonts w:ascii="Times New Roman" w:eastAsia="Times New Roman" w:hAnsi="Times New Roman" w:cs="Times New Roman"/>
          <w:sz w:val="28"/>
          <w:szCs w:val="28"/>
          <w:lang w:val="uk-UA" w:eastAsia="ru-RU"/>
        </w:rPr>
        <w:t xml:space="preserve">   Чи можна отримати кредит під розумні проценти?</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w:t>
      </w:r>
      <w:r w:rsidRPr="008B7107">
        <w:rPr>
          <w:rFonts w:ascii="Times New Roman" w:eastAsia="Times New Roman" w:hAnsi="Times New Roman" w:cs="Times New Roman"/>
          <w:sz w:val="28"/>
          <w:szCs w:val="28"/>
          <w:lang w:val="uk-UA" w:eastAsia="ru-RU"/>
        </w:rPr>
        <w:tab/>
        <w:t xml:space="preserve">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73" style="position:absolute;left:0;text-align:left;z-index:251680768" from="324pt,8.75pt" to="441pt,8.75pt">
            <v:stroke endarrow="block"/>
          </v:line>
        </w:pict>
      </w:r>
      <w:r w:rsidRPr="008B7107">
        <w:rPr>
          <w:rFonts w:ascii="Times New Roman" w:eastAsia="Times New Roman" w:hAnsi="Times New Roman" w:cs="Times New Roman"/>
          <w:sz w:val="28"/>
          <w:szCs w:val="28"/>
          <w:lang w:val="uk-UA" w:eastAsia="ru-RU"/>
        </w:rPr>
        <w:t>Чи є інноваційні товари?</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noProof/>
          <w:sz w:val="28"/>
          <w:szCs w:val="28"/>
          <w:lang w:val="uk-UA" w:eastAsia="ru-RU"/>
        </w:rPr>
        <w:pict>
          <v:line id="_x0000_s1187" style="position:absolute;left:0;text-align:left;z-index:251695104;mso-position-horizontal-relative:text;mso-position-vertical-relative:text" from="261pt,1pt" to="261pt,37pt">
            <v:stroke endarrow="block"/>
          </v:line>
        </w:pict>
      </w:r>
      <w:r w:rsidRPr="008B7107">
        <w:rPr>
          <w:rFonts w:ascii="Times New Roman" w:eastAsia="Times New Roman" w:hAnsi="Times New Roman" w:cs="Times New Roman"/>
          <w:sz w:val="28"/>
          <w:szCs w:val="28"/>
          <w:lang w:val="uk-UA" w:eastAsia="ru-RU"/>
        </w:rPr>
        <w:t xml:space="preserve">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74" style="position:absolute;left:0;text-align:left;z-index:251681792" from="387pt,5.45pt" to="441pt,5.45pt">
            <v:stroke endarrow="block"/>
          </v:line>
        </w:pict>
      </w:r>
      <w:r w:rsidRPr="008B7107">
        <w:rPr>
          <w:rFonts w:ascii="Times New Roman" w:eastAsia="Times New Roman" w:hAnsi="Times New Roman" w:cs="Times New Roman"/>
          <w:noProof/>
          <w:sz w:val="28"/>
          <w:szCs w:val="28"/>
          <w:lang w:val="uk-UA" w:eastAsia="ru-RU"/>
        </w:rPr>
        <w:pict>
          <v:line id="_x0000_s1188" style="position:absolute;left:0;text-align:left;z-index:251696128" from="261pt,13.8pt" to="261pt,49.8pt">
            <v:stroke endarrow="block"/>
          </v:line>
        </w:pict>
      </w:r>
      <w:r w:rsidRPr="008B7107">
        <w:rPr>
          <w:rFonts w:ascii="Times New Roman" w:eastAsia="Times New Roman" w:hAnsi="Times New Roman" w:cs="Times New Roman"/>
          <w:sz w:val="28"/>
          <w:szCs w:val="28"/>
          <w:lang w:val="uk-UA" w:eastAsia="ru-RU"/>
        </w:rPr>
        <w:t>Чи можна купити інноваційні товари за розумну ціну?</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75" style="position:absolute;left:0;text-align:left;z-index:251682816" from="351pt,11.15pt" to="441pt,11.15pt">
            <v:stroke endarrow="block"/>
          </v:line>
        </w:pict>
      </w:r>
      <w:r w:rsidRPr="008B7107">
        <w:rPr>
          <w:rFonts w:ascii="Times New Roman" w:eastAsia="Times New Roman" w:hAnsi="Times New Roman" w:cs="Times New Roman"/>
          <w:noProof/>
          <w:sz w:val="28"/>
          <w:szCs w:val="28"/>
          <w:lang w:val="uk-UA" w:eastAsia="ru-RU"/>
        </w:rPr>
        <w:pict>
          <v:line id="_x0000_s1178" style="position:absolute;left:0;text-align:left;z-index:251685888" from="261pt,10.5pt" to="261pt,46.5pt">
            <v:stroke endarrow="block"/>
          </v:line>
        </w:pict>
      </w:r>
      <w:r w:rsidRPr="008B7107">
        <w:rPr>
          <w:rFonts w:ascii="Times New Roman" w:eastAsia="Times New Roman" w:hAnsi="Times New Roman" w:cs="Times New Roman"/>
          <w:sz w:val="28"/>
          <w:szCs w:val="28"/>
          <w:lang w:val="uk-UA" w:eastAsia="ru-RU"/>
        </w:rPr>
        <w:t>Чи є необхідна збутова мережа?</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76" style="position:absolute;left:0;text-align:left;z-index:251683840" from="369pt,7.85pt" to="441pt,7.85pt">
            <v:stroke endarrow="block"/>
          </v:line>
        </w:pict>
      </w:r>
      <w:r w:rsidRPr="008B7107">
        <w:rPr>
          <w:rFonts w:ascii="Times New Roman" w:eastAsia="Times New Roman" w:hAnsi="Times New Roman" w:cs="Times New Roman"/>
          <w:sz w:val="28"/>
          <w:szCs w:val="28"/>
          <w:lang w:val="uk-UA" w:eastAsia="ru-RU"/>
        </w:rPr>
        <w:t>Чи можна отримати доступ до мережі?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89" style="position:absolute;left:0;text-align:left;z-index:251697152" from="261pt,.15pt" to="261pt,33.7pt">
            <v:stroke endarrow="block"/>
          </v:line>
        </w:pict>
      </w:r>
      <w:r w:rsidRPr="008B7107">
        <w:rPr>
          <w:rFonts w:ascii="Times New Roman" w:eastAsia="Times New Roman" w:hAnsi="Times New Roman" w:cs="Times New Roman"/>
          <w:sz w:val="28"/>
          <w:szCs w:val="28"/>
          <w:lang w:val="uk-UA" w:eastAsia="ru-RU"/>
        </w:rPr>
        <w:t xml:space="preserve">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Ринок підходить                            Ринок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не підходить</w:t>
      </w:r>
    </w:p>
    <w:p w:rsidR="008B7107" w:rsidRPr="008B7107" w:rsidRDefault="008B7107" w:rsidP="008B7107">
      <w:pPr>
        <w:tabs>
          <w:tab w:val="left" w:pos="0"/>
        </w:tabs>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ab/>
        <w:t xml:space="preserve"> Рисунок 1 – </w:t>
      </w:r>
      <w:r w:rsidRPr="008B7107">
        <w:rPr>
          <w:rFonts w:ascii="Times New Roman" w:eastAsia="Times New Roman" w:hAnsi="Times New Roman" w:cs="Times New Roman"/>
          <w:bCs/>
          <w:sz w:val="24"/>
          <w:szCs w:val="24"/>
          <w:lang w:val="uk-UA" w:eastAsia="ru-RU"/>
        </w:rPr>
        <w:t>Алгоритм вибору привабливості ринку</w:t>
      </w:r>
    </w:p>
    <w:p w:rsidR="008B7107" w:rsidRPr="008B7107" w:rsidRDefault="008B7107" w:rsidP="008B7107">
      <w:pPr>
        <w:spacing w:after="0" w:line="240" w:lineRule="auto"/>
        <w:ind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lastRenderedPageBreak/>
        <w:t xml:space="preserve">Результати аналізу визначають найбільш привабливі ринки, на яких можна розпочинати діяльність (кількість ринків не повинна бути меншою за два, оскільки робота тільки на одному може бути малоуспішною).  </w:t>
      </w:r>
    </w:p>
    <w:p w:rsidR="008B7107" w:rsidRPr="008B7107" w:rsidRDefault="008B7107" w:rsidP="008B7107">
      <w:pPr>
        <w:spacing w:after="0" w:line="240" w:lineRule="auto"/>
        <w:ind w:firstLine="540"/>
        <w:jc w:val="both"/>
        <w:rPr>
          <w:rFonts w:ascii="Times New Roman" w:hAnsi="Times New Roman" w:cs="Times New Roman"/>
          <w:sz w:val="24"/>
          <w:szCs w:val="24"/>
          <w:lang w:val="uk-UA"/>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5. Ринкові посередники</w:t>
      </w:r>
    </w:p>
    <w:p w:rsidR="008B7107" w:rsidRPr="008B7107" w:rsidRDefault="008B7107" w:rsidP="008B7107">
      <w:pPr>
        <w:tabs>
          <w:tab w:val="left" w:pos="-288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Реалізація товарів на ринку здійснюється фізичними та юридичними особами, які виконують різні функції.</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 xml:space="preserve">Олігархи </w:t>
      </w:r>
      <w:r w:rsidRPr="008B7107">
        <w:rPr>
          <w:rFonts w:ascii="Times New Roman" w:eastAsia="Times New Roman" w:hAnsi="Times New Roman" w:cs="Times New Roman"/>
          <w:sz w:val="24"/>
          <w:szCs w:val="24"/>
          <w:lang w:val="uk-UA" w:eastAsia="ru-RU"/>
        </w:rPr>
        <w:t xml:space="preserve">– товаровиробники або посередники, власники, які працюють і контролюють декілька галузей. </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Трейдер</w:t>
      </w:r>
      <w:r w:rsidRPr="008B7107">
        <w:rPr>
          <w:rFonts w:ascii="Times New Roman" w:eastAsia="Times New Roman" w:hAnsi="Times New Roman" w:cs="Times New Roman"/>
          <w:sz w:val="24"/>
          <w:szCs w:val="24"/>
          <w:lang w:val="uk-UA" w:eastAsia="ru-RU"/>
        </w:rPr>
        <w:t xml:space="preserve"> – особливо крупний спеціалізований посередник, який діє в одній галузі і може бути товаровиробником.</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Дистриб’ютор</w:t>
      </w:r>
      <w:r w:rsidRPr="008B7107">
        <w:rPr>
          <w:rFonts w:ascii="Times New Roman" w:eastAsia="Times New Roman" w:hAnsi="Times New Roman" w:cs="Times New Roman"/>
          <w:sz w:val="24"/>
          <w:szCs w:val="24"/>
          <w:lang w:val="uk-UA" w:eastAsia="ru-RU"/>
        </w:rPr>
        <w:t xml:space="preserve"> – крупний, спеціалізований посередник.</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Джобер</w:t>
      </w:r>
      <w:r w:rsidRPr="008B7107">
        <w:rPr>
          <w:rFonts w:ascii="Times New Roman" w:eastAsia="Times New Roman" w:hAnsi="Times New Roman" w:cs="Times New Roman"/>
          <w:sz w:val="24"/>
          <w:szCs w:val="24"/>
          <w:lang w:val="uk-UA" w:eastAsia="ru-RU"/>
        </w:rPr>
        <w:t xml:space="preserve"> – посередник швидкого перепродажу.</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Брокер</w:t>
      </w:r>
      <w:r w:rsidRPr="008B7107">
        <w:rPr>
          <w:rFonts w:ascii="Times New Roman" w:eastAsia="Times New Roman" w:hAnsi="Times New Roman" w:cs="Times New Roman"/>
          <w:sz w:val="24"/>
          <w:szCs w:val="24"/>
          <w:lang w:val="uk-UA" w:eastAsia="ru-RU"/>
        </w:rPr>
        <w:t xml:space="preserve"> – посередник товарно-сировинної біржі.</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Консигнатор</w:t>
      </w:r>
      <w:r w:rsidRPr="008B7107">
        <w:rPr>
          <w:rFonts w:ascii="Times New Roman" w:eastAsia="Times New Roman" w:hAnsi="Times New Roman" w:cs="Times New Roman"/>
          <w:sz w:val="24"/>
          <w:szCs w:val="24"/>
          <w:lang w:val="uk-UA" w:eastAsia="ru-RU"/>
        </w:rPr>
        <w:t xml:space="preserve"> – власник регіональних крупних складів.</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Маклер</w:t>
      </w:r>
      <w:r w:rsidRPr="008B7107">
        <w:rPr>
          <w:rFonts w:ascii="Times New Roman" w:eastAsia="Times New Roman" w:hAnsi="Times New Roman" w:cs="Times New Roman"/>
          <w:sz w:val="24"/>
          <w:szCs w:val="24"/>
          <w:lang w:val="uk-UA" w:eastAsia="ru-RU"/>
        </w:rPr>
        <w:t xml:space="preserve"> – посередник на фондовій біржі.</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Ріелтер</w:t>
      </w:r>
      <w:r w:rsidRPr="008B7107">
        <w:rPr>
          <w:rFonts w:ascii="Times New Roman" w:eastAsia="Times New Roman" w:hAnsi="Times New Roman" w:cs="Times New Roman"/>
          <w:sz w:val="24"/>
          <w:szCs w:val="24"/>
          <w:lang w:val="uk-UA" w:eastAsia="ru-RU"/>
        </w:rPr>
        <w:t xml:space="preserve"> – посередник з продажу нерухомості.</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Дилер</w:t>
      </w:r>
      <w:r w:rsidRPr="008B7107">
        <w:rPr>
          <w:rFonts w:ascii="Times New Roman" w:eastAsia="Times New Roman" w:hAnsi="Times New Roman" w:cs="Times New Roman"/>
          <w:sz w:val="24"/>
          <w:szCs w:val="24"/>
          <w:lang w:val="uk-UA" w:eastAsia="ru-RU"/>
        </w:rPr>
        <w:t xml:space="preserve"> – представник фірми.</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Торговий агент</w:t>
      </w:r>
      <w:r w:rsidRPr="008B7107">
        <w:rPr>
          <w:rFonts w:ascii="Times New Roman" w:eastAsia="Times New Roman" w:hAnsi="Times New Roman" w:cs="Times New Roman"/>
          <w:sz w:val="24"/>
          <w:szCs w:val="24"/>
          <w:lang w:val="uk-UA" w:eastAsia="ru-RU"/>
        </w:rPr>
        <w:t xml:space="preserve"> – працівник комісійної торгівлі.</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Торговий представник</w:t>
      </w:r>
      <w:r w:rsidRPr="008B7107">
        <w:rPr>
          <w:rFonts w:ascii="Times New Roman" w:eastAsia="Times New Roman" w:hAnsi="Times New Roman" w:cs="Times New Roman"/>
          <w:sz w:val="24"/>
          <w:szCs w:val="24"/>
          <w:lang w:val="uk-UA" w:eastAsia="ru-RU"/>
        </w:rPr>
        <w:t xml:space="preserve"> – представляє якусь фірму чи підприємство і як правило працює на ярмарках і виставках.</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Комівояжер</w:t>
      </w:r>
      <w:r w:rsidRPr="008B7107">
        <w:rPr>
          <w:rFonts w:ascii="Times New Roman" w:eastAsia="Times New Roman" w:hAnsi="Times New Roman" w:cs="Times New Roman"/>
          <w:sz w:val="24"/>
          <w:szCs w:val="24"/>
          <w:lang w:val="uk-UA" w:eastAsia="ru-RU"/>
        </w:rPr>
        <w:t xml:space="preserve"> – роз’їзний торговий агент.</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Мерчендайзер</w:t>
      </w:r>
      <w:r w:rsidRPr="008B7107">
        <w:rPr>
          <w:rFonts w:ascii="Times New Roman" w:eastAsia="Times New Roman" w:hAnsi="Times New Roman" w:cs="Times New Roman"/>
          <w:sz w:val="24"/>
          <w:szCs w:val="24"/>
          <w:lang w:val="uk-UA" w:eastAsia="ru-RU"/>
        </w:rPr>
        <w:t xml:space="preserve"> – адміністратор.</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Супертайзер</w:t>
      </w:r>
      <w:r w:rsidRPr="008B7107">
        <w:rPr>
          <w:rFonts w:ascii="Times New Roman" w:eastAsia="Times New Roman" w:hAnsi="Times New Roman" w:cs="Times New Roman"/>
          <w:sz w:val="24"/>
          <w:szCs w:val="24"/>
          <w:lang w:val="uk-UA" w:eastAsia="ru-RU"/>
        </w:rPr>
        <w:t xml:space="preserve"> – організатор торгового відділу</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Супервайзер</w:t>
      </w:r>
      <w:r w:rsidRPr="008B7107">
        <w:rPr>
          <w:rFonts w:ascii="Times New Roman" w:eastAsia="Times New Roman" w:hAnsi="Times New Roman" w:cs="Times New Roman"/>
          <w:sz w:val="24"/>
          <w:szCs w:val="24"/>
          <w:lang w:val="uk-UA" w:eastAsia="ru-RU"/>
        </w:rPr>
        <w:t xml:space="preserve"> – організатор торгової секції.</w:t>
      </w:r>
    </w:p>
    <w:p w:rsidR="008B7107" w:rsidRPr="008B7107" w:rsidRDefault="008B7107" w:rsidP="008B7107">
      <w:pPr>
        <w:tabs>
          <w:tab w:val="left" w:pos="0"/>
          <w:tab w:val="left" w:pos="720"/>
        </w:tabs>
        <w:spacing w:after="0" w:line="240" w:lineRule="auto"/>
        <w:ind w:firstLine="567"/>
        <w:jc w:val="both"/>
        <w:rPr>
          <w:rFonts w:ascii="Times New Roman" w:eastAsia="Times New Roman" w:hAnsi="Times New Roman" w:cs="Times New Roman"/>
          <w:i/>
          <w:iCs/>
          <w:sz w:val="24"/>
          <w:szCs w:val="24"/>
          <w:lang w:val="uk-UA" w:eastAsia="ru-RU"/>
        </w:rPr>
      </w:pPr>
      <w:r w:rsidRPr="008B7107">
        <w:rPr>
          <w:rFonts w:ascii="Times New Roman" w:eastAsia="Times New Roman" w:hAnsi="Times New Roman" w:cs="Times New Roman"/>
          <w:i/>
          <w:iCs/>
          <w:sz w:val="24"/>
          <w:szCs w:val="24"/>
          <w:lang w:val="uk-UA" w:eastAsia="ru-RU"/>
        </w:rPr>
        <w:t xml:space="preserve">Оператори ринку повинні відповідати таким вимогам: </w:t>
      </w:r>
      <w:r w:rsidRPr="008B7107">
        <w:rPr>
          <w:rFonts w:ascii="Times New Roman" w:eastAsia="Times New Roman" w:hAnsi="Times New Roman" w:cs="Times New Roman"/>
          <w:sz w:val="24"/>
          <w:szCs w:val="24"/>
          <w:lang w:val="uk-UA" w:eastAsia="ru-RU"/>
        </w:rPr>
        <w:t>фізичний стан</w:t>
      </w:r>
      <w:r w:rsidRPr="008B7107">
        <w:rPr>
          <w:rFonts w:ascii="Times New Roman" w:eastAsia="Times New Roman" w:hAnsi="Times New Roman" w:cs="Times New Roman"/>
          <w:iCs/>
          <w:sz w:val="24"/>
          <w:szCs w:val="24"/>
          <w:lang w:val="uk-UA" w:eastAsia="ru-RU"/>
        </w:rPr>
        <w:t>, с</w:t>
      </w:r>
      <w:r w:rsidRPr="008B7107">
        <w:rPr>
          <w:rFonts w:ascii="Times New Roman" w:eastAsia="Times New Roman" w:hAnsi="Times New Roman" w:cs="Times New Roman"/>
          <w:sz w:val="24"/>
          <w:szCs w:val="24"/>
          <w:lang w:val="uk-UA" w:eastAsia="ru-RU"/>
        </w:rPr>
        <w:t>енсорні якості</w:t>
      </w:r>
      <w:r w:rsidRPr="008B7107">
        <w:rPr>
          <w:rFonts w:ascii="Times New Roman" w:eastAsia="Times New Roman" w:hAnsi="Times New Roman" w:cs="Times New Roman"/>
          <w:iCs/>
          <w:sz w:val="24"/>
          <w:szCs w:val="24"/>
          <w:lang w:val="uk-UA" w:eastAsia="ru-RU"/>
        </w:rPr>
        <w:t>, п</w:t>
      </w:r>
      <w:r w:rsidRPr="008B7107">
        <w:rPr>
          <w:rFonts w:ascii="Times New Roman" w:eastAsia="Times New Roman" w:hAnsi="Times New Roman" w:cs="Times New Roman"/>
          <w:sz w:val="24"/>
          <w:szCs w:val="24"/>
          <w:lang w:val="uk-UA" w:eastAsia="ru-RU"/>
        </w:rPr>
        <w:t>рофесійні якості</w:t>
      </w:r>
      <w:r w:rsidRPr="008B7107">
        <w:rPr>
          <w:rFonts w:ascii="Times New Roman" w:eastAsia="Times New Roman" w:hAnsi="Times New Roman" w:cs="Times New Roman"/>
          <w:iCs/>
          <w:sz w:val="24"/>
          <w:szCs w:val="24"/>
          <w:lang w:val="uk-UA" w:eastAsia="ru-RU"/>
        </w:rPr>
        <w:t>, р</w:t>
      </w:r>
      <w:r w:rsidRPr="008B7107">
        <w:rPr>
          <w:rFonts w:ascii="Times New Roman" w:eastAsia="Times New Roman" w:hAnsi="Times New Roman" w:cs="Times New Roman"/>
          <w:sz w:val="24"/>
          <w:szCs w:val="24"/>
          <w:lang w:val="uk-UA" w:eastAsia="ru-RU"/>
        </w:rPr>
        <w:t>івень інтелекту</w:t>
      </w:r>
      <w:r w:rsidRPr="008B7107">
        <w:rPr>
          <w:rFonts w:ascii="Times New Roman" w:eastAsia="Times New Roman" w:hAnsi="Times New Roman" w:cs="Times New Roman"/>
          <w:iCs/>
          <w:sz w:val="24"/>
          <w:szCs w:val="24"/>
          <w:lang w:val="uk-UA" w:eastAsia="ru-RU"/>
        </w:rPr>
        <w:t>, п</w:t>
      </w:r>
      <w:r w:rsidRPr="008B7107">
        <w:rPr>
          <w:rFonts w:ascii="Times New Roman" w:eastAsia="Times New Roman" w:hAnsi="Times New Roman" w:cs="Times New Roman"/>
          <w:sz w:val="24"/>
          <w:szCs w:val="24"/>
          <w:lang w:val="uk-UA" w:eastAsia="ru-RU"/>
        </w:rPr>
        <w:t>рофесійні знання</w:t>
      </w:r>
      <w:r w:rsidRPr="008B7107">
        <w:rPr>
          <w:rFonts w:ascii="Times New Roman" w:eastAsia="Times New Roman" w:hAnsi="Times New Roman" w:cs="Times New Roman"/>
          <w:sz w:val="24"/>
          <w:szCs w:val="24"/>
          <w:lang w:val="uk-UA" w:eastAsia="ru-RU"/>
        </w:rPr>
        <w:tab/>
      </w:r>
    </w:p>
    <w:p w:rsidR="008B7107" w:rsidRPr="008B7107" w:rsidRDefault="008B7107" w:rsidP="008B7107">
      <w:pPr>
        <w:tabs>
          <w:tab w:val="left" w:pos="0"/>
        </w:tabs>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ab/>
        <w:t>Критеріями відбору операторів ринку є: фінансовий стан, організація та показники збуту, спеціалізація, репутація на ринку, охоплення ринку, запаси та складські приміщення, управління збутом.</w:t>
      </w:r>
    </w:p>
    <w:p w:rsidR="008B7107" w:rsidRPr="008B7107" w:rsidRDefault="008B7107" w:rsidP="008B7107">
      <w:pPr>
        <w:spacing w:after="0" w:line="240" w:lineRule="auto"/>
        <w:ind w:firstLine="540"/>
        <w:jc w:val="both"/>
        <w:rPr>
          <w:rFonts w:ascii="Times New Roman" w:hAnsi="Times New Roman" w:cs="Times New Roman"/>
          <w:b/>
          <w:sz w:val="24"/>
          <w:szCs w:val="24"/>
          <w:lang w:val="uk-UA"/>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 xml:space="preserve">Контрольні питання: </w:t>
      </w: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 Що таке ринок?</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Які ви знаєте ринки за міжнародною класифікацією?</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 Що таке ринок продавців та покупців?</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4. Хто такі суб’єкти ринку?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5. Перерахуйте види організаційних форм ринку.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6. Що таке ринковий сегмент, вікно, ніша?</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7. Як визначити ємність ринку?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8. Які методи дослідження використовуються при визначення ємності ринку?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9. Вкажіть три класичні ситуації на ринку?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10. Який алгоритм вибору привабливості ринку?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jc w:val="center"/>
        <w:rPr>
          <w:rFonts w:ascii="Times New Roman" w:eastAsia="Times New Roman" w:hAnsi="Times New Roman" w:cs="Times New Roman"/>
          <w:b/>
          <w:bCs/>
          <w:iCs/>
          <w:sz w:val="24"/>
          <w:szCs w:val="24"/>
          <w:lang w:val="uk-UA" w:eastAsia="ru-RU"/>
        </w:rPr>
      </w:pPr>
      <w:r w:rsidRPr="008B7107">
        <w:rPr>
          <w:rFonts w:ascii="Times New Roman" w:eastAsia="Times New Roman" w:hAnsi="Times New Roman" w:cs="Times New Roman"/>
          <w:b/>
          <w:bCs/>
          <w:iCs/>
          <w:sz w:val="24"/>
          <w:szCs w:val="24"/>
          <w:lang w:val="uk-UA" w:eastAsia="ru-RU"/>
        </w:rPr>
        <w:lastRenderedPageBreak/>
        <w:t>Види попиту і маркетингу</w:t>
      </w:r>
    </w:p>
    <w:p w:rsidR="008B7107" w:rsidRPr="008B7107" w:rsidRDefault="008B7107" w:rsidP="008B7107">
      <w:pPr>
        <w:spacing w:after="0" w:line="240" w:lineRule="auto"/>
        <w:jc w:val="center"/>
        <w:rPr>
          <w:rFonts w:ascii="Times New Roman" w:eastAsia="Times New Roman" w:hAnsi="Times New Roman" w:cs="Times New Roman"/>
          <w:bCs/>
          <w:iCs/>
          <w:sz w:val="24"/>
          <w:szCs w:val="24"/>
          <w:lang w:val="uk-UA" w:eastAsia="ru-RU"/>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5738"/>
      </w:tblGrid>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Види попиту</w:t>
            </w:r>
          </w:p>
        </w:tc>
        <w:tc>
          <w:tcPr>
            <w:tcW w:w="2686" w:type="pct"/>
          </w:tcPr>
          <w:p w:rsidR="008B7107" w:rsidRPr="008B7107" w:rsidRDefault="008B7107" w:rsidP="008B7107">
            <w:pPr>
              <w:spacing w:after="0" w:line="240" w:lineRule="auto"/>
              <w:ind w:left="283"/>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Види маркетингу</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Негативний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Конверсійний</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Відсутній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Стимулюючий</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Спадаючий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 маркетинг</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Прихований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Розвиваючий</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Нерегульований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Синхромаркетинг</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Повноцінний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Підтримуючий</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Надмірний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Демаркетинг</w:t>
            </w:r>
          </w:p>
        </w:tc>
      </w:tr>
      <w:tr w:rsidR="008B7107" w:rsidRPr="008B7107" w:rsidTr="009E35EE">
        <w:tc>
          <w:tcPr>
            <w:tcW w:w="2314"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Нераціональний</w:t>
            </w:r>
          </w:p>
        </w:tc>
        <w:tc>
          <w:tcPr>
            <w:tcW w:w="2686" w:type="pct"/>
          </w:tcPr>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Протидіючий</w:t>
            </w:r>
          </w:p>
        </w:tc>
      </w:tr>
    </w:tbl>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tabs>
          <w:tab w:val="left" w:pos="0"/>
        </w:tabs>
        <w:spacing w:after="0" w:line="240" w:lineRule="auto"/>
        <w:ind w:firstLine="540"/>
        <w:jc w:val="both"/>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202" style="position:absolute;left:0;text-align:left;z-index:251710464" from="441pt,5.6pt" to="441pt,167.6pt">
            <v:stroke endarrow="block"/>
          </v:line>
        </w:pict>
      </w:r>
      <w:r w:rsidRPr="008B7107">
        <w:rPr>
          <w:rFonts w:ascii="Times New Roman" w:eastAsia="Times New Roman" w:hAnsi="Times New Roman" w:cs="Times New Roman"/>
          <w:noProof/>
          <w:sz w:val="28"/>
          <w:szCs w:val="28"/>
          <w:lang w:val="uk-UA" w:eastAsia="ru-RU"/>
        </w:rPr>
        <w:pict>
          <v:line id="_x0000_s1191" style="position:absolute;left:0;text-align:left;z-index:251699200" from="342pt,5.6pt" to="441pt,5.6pt">
            <v:stroke endarrow="block"/>
          </v:line>
        </w:pict>
      </w:r>
      <w:r w:rsidRPr="008B7107">
        <w:rPr>
          <w:rFonts w:ascii="Times New Roman" w:eastAsia="Times New Roman" w:hAnsi="Times New Roman" w:cs="Times New Roman"/>
          <w:sz w:val="28"/>
          <w:szCs w:val="28"/>
          <w:lang w:val="uk-UA" w:eastAsia="ru-RU"/>
        </w:rPr>
        <w:t>Чи забезпечується прибуток?</w:t>
      </w:r>
    </w:p>
    <w:p w:rsidR="008B7107" w:rsidRPr="008B7107" w:rsidRDefault="008B7107" w:rsidP="008B7107">
      <w:pPr>
        <w:tabs>
          <w:tab w:val="left" w:pos="0"/>
        </w:tabs>
        <w:spacing w:after="0" w:line="240" w:lineRule="auto"/>
        <w:ind w:firstLine="306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205" style="position:absolute;left:0;text-align:left;z-index:251713536" from="261pt,2.3pt" to="261pt,38.3pt">
            <v:stroke endarrow="block"/>
          </v:line>
        </w:pict>
      </w:r>
      <w:r w:rsidRPr="008B7107">
        <w:rPr>
          <w:rFonts w:ascii="Times New Roman" w:eastAsia="Times New Roman" w:hAnsi="Times New Roman" w:cs="Times New Roman"/>
          <w:sz w:val="28"/>
          <w:szCs w:val="28"/>
          <w:lang w:val="uk-UA" w:eastAsia="ru-RU"/>
        </w:rPr>
        <w:t xml:space="preserve">                    ТАК</w:t>
      </w:r>
      <w:r w:rsidRPr="008B7107">
        <w:rPr>
          <w:rFonts w:ascii="Times New Roman" w:eastAsia="Times New Roman" w:hAnsi="Times New Roman" w:cs="Times New Roman"/>
          <w:sz w:val="28"/>
          <w:szCs w:val="28"/>
          <w:lang w:val="uk-UA" w:eastAsia="ru-RU"/>
        </w:rPr>
        <w:tab/>
        <w:t xml:space="preserve">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206" style="position:absolute;left:0;text-align:left;z-index:251714560" from="261pt,11.35pt" to="261pt,56.35pt">
            <v:stroke endarrow="block"/>
          </v:line>
        </w:pict>
      </w:r>
      <w:r w:rsidRPr="008B7107">
        <w:rPr>
          <w:rFonts w:ascii="Times New Roman" w:eastAsia="Times New Roman" w:hAnsi="Times New Roman" w:cs="Times New Roman"/>
          <w:noProof/>
          <w:sz w:val="28"/>
          <w:szCs w:val="28"/>
          <w:lang w:val="uk-UA" w:eastAsia="ru-RU"/>
        </w:rPr>
        <w:pict>
          <v:line id="_x0000_s1192" style="position:absolute;left:0;text-align:left;z-index:251700224" from="5in,11.35pt" to="441pt,11.35pt">
            <v:stroke endarrow="block"/>
          </v:line>
        </w:pict>
      </w:r>
      <w:r w:rsidRPr="008B7107">
        <w:rPr>
          <w:rFonts w:ascii="Times New Roman" w:eastAsia="Times New Roman" w:hAnsi="Times New Roman" w:cs="Times New Roman"/>
          <w:sz w:val="28"/>
          <w:szCs w:val="28"/>
          <w:lang w:val="uk-UA" w:eastAsia="ru-RU"/>
        </w:rPr>
        <w:t>Чи забезпечується обсяг продажу?</w:t>
      </w:r>
    </w:p>
    <w:p w:rsidR="008B7107" w:rsidRPr="008B7107" w:rsidRDefault="008B7107" w:rsidP="008B7107">
      <w:pPr>
        <w:tabs>
          <w:tab w:val="left" w:pos="0"/>
        </w:tabs>
        <w:spacing w:after="0" w:line="240" w:lineRule="auto"/>
        <w:ind w:firstLine="126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НІ</w:t>
      </w:r>
      <w:r w:rsidRPr="008B7107">
        <w:rPr>
          <w:rFonts w:ascii="Times New Roman" w:eastAsia="Times New Roman" w:hAnsi="Times New Roman" w:cs="Times New Roman"/>
          <w:sz w:val="28"/>
          <w:szCs w:val="28"/>
          <w:lang w:val="uk-UA" w:eastAsia="ru-RU"/>
        </w:rPr>
        <w:tab/>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93" style="position:absolute;left:0;text-align:left;z-index:251701248" from="378pt,8.05pt" to="441pt,8.05pt">
            <v:stroke endarrow="block"/>
          </v:line>
        </w:pict>
      </w:r>
      <w:r w:rsidRPr="008B7107">
        <w:rPr>
          <w:rFonts w:ascii="Times New Roman" w:eastAsia="Times New Roman" w:hAnsi="Times New Roman" w:cs="Times New Roman"/>
          <w:sz w:val="28"/>
          <w:szCs w:val="28"/>
          <w:lang w:val="uk-UA" w:eastAsia="ru-RU"/>
        </w:rPr>
        <w:t>Чи забезпечується стабільність продажу?</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noProof/>
          <w:sz w:val="28"/>
          <w:szCs w:val="28"/>
          <w:lang w:val="uk-UA" w:eastAsia="ru-RU"/>
        </w:rPr>
        <w:pict>
          <v:line id="_x0000_s1207" style="position:absolute;left:0;text-align:left;z-index:251715584;mso-position-horizontal-relative:text;mso-position-vertical-relative:text" from="261pt,.95pt" to="261pt,36.95pt">
            <v:stroke endarrow="block"/>
          </v:line>
        </w:pict>
      </w:r>
      <w:r w:rsidRPr="008B7107">
        <w:rPr>
          <w:rFonts w:ascii="Times New Roman" w:eastAsia="Times New Roman" w:hAnsi="Times New Roman" w:cs="Times New Roman"/>
          <w:sz w:val="28"/>
          <w:szCs w:val="28"/>
          <w:lang w:val="uk-UA" w:eastAsia="ru-RU"/>
        </w:rPr>
        <w:t xml:space="preserve">    НІ</w:t>
      </w:r>
      <w:r w:rsidRPr="008B7107">
        <w:rPr>
          <w:rFonts w:ascii="Times New Roman" w:eastAsia="Times New Roman" w:hAnsi="Times New Roman" w:cs="Times New Roman"/>
          <w:sz w:val="28"/>
          <w:szCs w:val="28"/>
          <w:lang w:val="uk-UA" w:eastAsia="ru-RU"/>
        </w:rPr>
        <w:tab/>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208" style="position:absolute;left:0;text-align:left;z-index:251716608" from="261pt,11.35pt" to="261pt,47.35pt">
            <v:stroke endarrow="block"/>
          </v:line>
        </w:pict>
      </w:r>
      <w:r w:rsidRPr="008B7107">
        <w:rPr>
          <w:rFonts w:ascii="Times New Roman" w:eastAsia="Times New Roman" w:hAnsi="Times New Roman" w:cs="Times New Roman"/>
          <w:noProof/>
          <w:sz w:val="28"/>
          <w:szCs w:val="28"/>
          <w:lang w:val="uk-UA" w:eastAsia="ru-RU"/>
        </w:rPr>
        <w:pict>
          <v:line id="_x0000_s1194" style="position:absolute;left:0;text-align:left;z-index:251702272" from="342pt,4.75pt" to="441pt,4.75pt">
            <v:stroke endarrow="block"/>
          </v:line>
        </w:pict>
      </w:r>
      <w:r w:rsidRPr="008B7107">
        <w:rPr>
          <w:rFonts w:ascii="Times New Roman" w:eastAsia="Times New Roman" w:hAnsi="Times New Roman" w:cs="Times New Roman"/>
          <w:sz w:val="28"/>
          <w:szCs w:val="28"/>
          <w:lang w:val="uk-UA" w:eastAsia="ru-RU"/>
        </w:rPr>
        <w:t>Чи доброзичливі споживачі?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204" style="position:absolute;left:0;text-align:left;z-index:251712512" from="441pt,4.25pt" to="441pt,121.25pt">
            <v:stroke endarrow="block"/>
          </v:line>
        </w:pic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p>
    <w:p w:rsidR="008B7107" w:rsidRPr="008B7107" w:rsidRDefault="008B7107" w:rsidP="008B7107">
      <w:pPr>
        <w:tabs>
          <w:tab w:val="left" w:pos="0"/>
        </w:tabs>
        <w:spacing w:after="0" w:line="240" w:lineRule="auto"/>
        <w:ind w:firstLine="540"/>
        <w:jc w:val="both"/>
        <w:outlineLvl w:val="0"/>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95" style="position:absolute;left:0;text-align:left;z-index:251703296" from="378pt,5.2pt" to="441pt,5.2pt">
            <v:stroke endarrow="block"/>
          </v:line>
        </w:pict>
      </w:r>
      <w:r w:rsidRPr="008B7107">
        <w:rPr>
          <w:rFonts w:ascii="Times New Roman" w:eastAsia="Times New Roman" w:hAnsi="Times New Roman" w:cs="Times New Roman"/>
          <w:noProof/>
          <w:sz w:val="28"/>
          <w:szCs w:val="28"/>
          <w:lang w:val="uk-UA" w:eastAsia="ru-RU"/>
        </w:rPr>
        <w:pict>
          <v:line id="_x0000_s1209" style="position:absolute;left:0;text-align:left;z-index:251717632" from="261pt,9pt" to="261pt,54pt">
            <v:stroke endarrow="block"/>
          </v:line>
        </w:pict>
      </w:r>
      <w:r w:rsidRPr="008B7107">
        <w:rPr>
          <w:rFonts w:ascii="Times New Roman" w:eastAsia="Times New Roman" w:hAnsi="Times New Roman" w:cs="Times New Roman"/>
          <w:sz w:val="28"/>
          <w:szCs w:val="28"/>
          <w:lang w:val="uk-UA" w:eastAsia="ru-RU"/>
        </w:rPr>
        <w:t>Чи відповідає ринок нашим можливостям?</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                             НІ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96" style="position:absolute;left:0;text-align:left;flip:y;z-index:251704320" from="342pt,10.9pt" to="441pt,10.9pt">
            <v:stroke endarrow="block"/>
          </v:line>
        </w:pict>
      </w:r>
      <w:r w:rsidRPr="008B7107">
        <w:rPr>
          <w:rFonts w:ascii="Times New Roman" w:eastAsia="Times New Roman" w:hAnsi="Times New Roman" w:cs="Times New Roman"/>
          <w:noProof/>
          <w:sz w:val="28"/>
          <w:szCs w:val="28"/>
          <w:lang w:val="uk-UA" w:eastAsia="ru-RU"/>
        </w:rPr>
        <w:pict>
          <v:line id="_x0000_s1210" style="position:absolute;left:0;text-align:left;z-index:251718656" from="261pt,14.7pt" to="261pt,50.7pt">
            <v:stroke endarrow="block"/>
          </v:line>
        </w:pict>
      </w:r>
      <w:r w:rsidRPr="008B7107">
        <w:rPr>
          <w:rFonts w:ascii="Times New Roman" w:eastAsia="Times New Roman" w:hAnsi="Times New Roman" w:cs="Times New Roman"/>
          <w:sz w:val="28"/>
          <w:szCs w:val="28"/>
          <w:lang w:val="uk-UA" w:eastAsia="ru-RU"/>
        </w:rPr>
        <w:t>Чи є у нас необхідний капітал?</w:t>
      </w:r>
    </w:p>
    <w:p w:rsidR="008B7107" w:rsidRPr="008B7107" w:rsidRDefault="008B7107" w:rsidP="008B7107">
      <w:pPr>
        <w:tabs>
          <w:tab w:val="left" w:pos="0"/>
        </w:tabs>
        <w:spacing w:after="0" w:line="240" w:lineRule="auto"/>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ТАК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215" style="position:absolute;left:0;text-align:left;z-index:251723776" from="441pt,10.15pt" to="441pt,244.15pt">
            <v:stroke endarrow="block"/>
          </v:line>
        </w:pict>
      </w: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left="283"/>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97" style="position:absolute;left:0;text-align:left;z-index:251705344" from="333pt,7.6pt" to="441pt,7.6pt">
            <v:stroke endarrow="block"/>
          </v:line>
        </w:pict>
      </w:r>
      <w:r w:rsidRPr="008B7107">
        <w:rPr>
          <w:rFonts w:ascii="Times New Roman" w:eastAsia="Times New Roman" w:hAnsi="Times New Roman" w:cs="Times New Roman"/>
          <w:noProof/>
          <w:sz w:val="28"/>
          <w:szCs w:val="28"/>
          <w:lang w:val="uk-UA" w:eastAsia="ru-RU"/>
        </w:rPr>
        <w:pict>
          <v:line id="_x0000_s1211" style="position:absolute;left:0;text-align:left;z-index:251719680" from="261pt,11.4pt" to="261pt,56.4pt">
            <v:stroke endarrow="block"/>
          </v:line>
        </w:pict>
      </w:r>
      <w:r w:rsidRPr="008B7107">
        <w:rPr>
          <w:rFonts w:ascii="Times New Roman" w:eastAsia="Times New Roman" w:hAnsi="Times New Roman" w:cs="Times New Roman"/>
          <w:sz w:val="28"/>
          <w:szCs w:val="28"/>
          <w:lang w:val="uk-UA" w:eastAsia="ru-RU"/>
        </w:rPr>
        <w:t xml:space="preserve">   Чи можна отримати кредит під розумні проценти?</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w:t>
      </w:r>
      <w:r w:rsidRPr="008B7107">
        <w:rPr>
          <w:rFonts w:ascii="Times New Roman" w:eastAsia="Times New Roman" w:hAnsi="Times New Roman" w:cs="Times New Roman"/>
          <w:sz w:val="28"/>
          <w:szCs w:val="28"/>
          <w:lang w:val="uk-UA" w:eastAsia="ru-RU"/>
        </w:rPr>
        <w:tab/>
        <w:t xml:space="preserve">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98" style="position:absolute;left:0;text-align:left;z-index:251706368" from="324pt,8.75pt" to="441pt,8.75pt">
            <v:stroke endarrow="block"/>
          </v:line>
        </w:pict>
      </w:r>
      <w:r w:rsidRPr="008B7107">
        <w:rPr>
          <w:rFonts w:ascii="Times New Roman" w:eastAsia="Times New Roman" w:hAnsi="Times New Roman" w:cs="Times New Roman"/>
          <w:sz w:val="28"/>
          <w:szCs w:val="28"/>
          <w:lang w:val="uk-UA" w:eastAsia="ru-RU"/>
        </w:rPr>
        <w:t>Чи є інноваційні товари?</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noProof/>
          <w:sz w:val="28"/>
          <w:szCs w:val="28"/>
          <w:lang w:val="uk-UA" w:eastAsia="ru-RU"/>
        </w:rPr>
        <w:pict>
          <v:line id="_x0000_s1212" style="position:absolute;left:0;text-align:left;z-index:251720704;mso-position-horizontal-relative:text;mso-position-vertical-relative:text" from="261pt,1pt" to="261pt,37pt">
            <v:stroke endarrow="block"/>
          </v:line>
        </w:pict>
      </w:r>
      <w:r w:rsidRPr="008B7107">
        <w:rPr>
          <w:rFonts w:ascii="Times New Roman" w:eastAsia="Times New Roman" w:hAnsi="Times New Roman" w:cs="Times New Roman"/>
          <w:sz w:val="28"/>
          <w:szCs w:val="28"/>
          <w:lang w:val="uk-UA" w:eastAsia="ru-RU"/>
        </w:rPr>
        <w:t xml:space="preserve">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199" style="position:absolute;left:0;text-align:left;z-index:251707392" from="387pt,5.45pt" to="441pt,5.45pt">
            <v:stroke endarrow="block"/>
          </v:line>
        </w:pict>
      </w:r>
      <w:r w:rsidRPr="008B7107">
        <w:rPr>
          <w:rFonts w:ascii="Times New Roman" w:eastAsia="Times New Roman" w:hAnsi="Times New Roman" w:cs="Times New Roman"/>
          <w:noProof/>
          <w:sz w:val="28"/>
          <w:szCs w:val="28"/>
          <w:lang w:val="uk-UA" w:eastAsia="ru-RU"/>
        </w:rPr>
        <w:pict>
          <v:line id="_x0000_s1213" style="position:absolute;left:0;text-align:left;z-index:251721728" from="261pt,13.8pt" to="261pt,49.8pt">
            <v:stroke endarrow="block"/>
          </v:line>
        </w:pict>
      </w:r>
      <w:r w:rsidRPr="008B7107">
        <w:rPr>
          <w:rFonts w:ascii="Times New Roman" w:eastAsia="Times New Roman" w:hAnsi="Times New Roman" w:cs="Times New Roman"/>
          <w:sz w:val="28"/>
          <w:szCs w:val="28"/>
          <w:lang w:val="uk-UA" w:eastAsia="ru-RU"/>
        </w:rPr>
        <w:t>Чи можна купити інноваційні товари за розумну ціну?</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200" style="position:absolute;left:0;text-align:left;z-index:251708416" from="351pt,11.15pt" to="441pt,11.15pt">
            <v:stroke endarrow="block"/>
          </v:line>
        </w:pict>
      </w:r>
      <w:r w:rsidRPr="008B7107">
        <w:rPr>
          <w:rFonts w:ascii="Times New Roman" w:eastAsia="Times New Roman" w:hAnsi="Times New Roman" w:cs="Times New Roman"/>
          <w:noProof/>
          <w:sz w:val="28"/>
          <w:szCs w:val="28"/>
          <w:lang w:val="uk-UA" w:eastAsia="ru-RU"/>
        </w:rPr>
        <w:pict>
          <v:line id="_x0000_s1203" style="position:absolute;left:0;text-align:left;z-index:251711488" from="261pt,10.5pt" to="261pt,46.5pt">
            <v:stroke endarrow="block"/>
          </v:line>
        </w:pict>
      </w:r>
      <w:r w:rsidRPr="008B7107">
        <w:rPr>
          <w:rFonts w:ascii="Times New Roman" w:eastAsia="Times New Roman" w:hAnsi="Times New Roman" w:cs="Times New Roman"/>
          <w:sz w:val="28"/>
          <w:szCs w:val="28"/>
          <w:lang w:val="uk-UA" w:eastAsia="ru-RU"/>
        </w:rPr>
        <w:t>Чи є необхідна збутова мережа?</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201" style="position:absolute;left:0;text-align:left;z-index:251709440" from="369pt,7.85pt" to="441pt,7.85pt">
            <v:stroke endarrow="block"/>
          </v:line>
        </w:pict>
      </w:r>
      <w:r w:rsidRPr="008B7107">
        <w:rPr>
          <w:rFonts w:ascii="Times New Roman" w:eastAsia="Times New Roman" w:hAnsi="Times New Roman" w:cs="Times New Roman"/>
          <w:sz w:val="28"/>
          <w:szCs w:val="28"/>
          <w:lang w:val="uk-UA" w:eastAsia="ru-RU"/>
        </w:rPr>
        <w:t>Чи можна отримати доступ до мережі?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noProof/>
          <w:sz w:val="28"/>
          <w:szCs w:val="28"/>
          <w:lang w:val="uk-UA" w:eastAsia="ru-RU"/>
        </w:rPr>
        <w:pict>
          <v:line id="_x0000_s1214" style="position:absolute;left:0;text-align:left;z-index:251722752" from="261pt,.15pt" to="261pt,33.7pt">
            <v:stroke endarrow="block"/>
          </v:line>
        </w:pict>
      </w:r>
      <w:r w:rsidRPr="008B7107">
        <w:rPr>
          <w:rFonts w:ascii="Times New Roman" w:eastAsia="Times New Roman" w:hAnsi="Times New Roman" w:cs="Times New Roman"/>
          <w:sz w:val="28"/>
          <w:szCs w:val="28"/>
          <w:lang w:val="uk-UA" w:eastAsia="ru-RU"/>
        </w:rPr>
        <w:t xml:space="preserve">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w:t>
      </w:r>
      <w:r w:rsidRPr="008B7107">
        <w:rPr>
          <w:rFonts w:ascii="Times New Roman" w:eastAsia="Times New Roman" w:hAnsi="Times New Roman" w:cs="Times New Roman"/>
          <w:sz w:val="28"/>
          <w:szCs w:val="28"/>
          <w:lang w:val="uk-UA" w:eastAsia="ru-RU"/>
        </w:rPr>
        <w:tab/>
      </w:r>
      <w:r w:rsidRPr="008B7107">
        <w:rPr>
          <w:rFonts w:ascii="Times New Roman" w:eastAsia="Times New Roman" w:hAnsi="Times New Roman" w:cs="Times New Roman"/>
          <w:sz w:val="28"/>
          <w:szCs w:val="28"/>
          <w:lang w:val="uk-UA" w:eastAsia="ru-RU"/>
        </w:rPr>
        <w:tab/>
        <w:t xml:space="preserve">                        ТАК                                НІ</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Ринок підходить                            Ринок  </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8"/>
          <w:szCs w:val="28"/>
          <w:lang w:val="uk-UA" w:eastAsia="ru-RU"/>
        </w:rPr>
      </w:pPr>
      <w:r w:rsidRPr="008B7107">
        <w:rPr>
          <w:rFonts w:ascii="Times New Roman" w:eastAsia="Times New Roman" w:hAnsi="Times New Roman" w:cs="Times New Roman"/>
          <w:sz w:val="28"/>
          <w:szCs w:val="28"/>
          <w:lang w:val="uk-UA" w:eastAsia="ru-RU"/>
        </w:rPr>
        <w:t xml:space="preserve">                                                                                                        не підходить</w:t>
      </w:r>
    </w:p>
    <w:p w:rsidR="008B7107" w:rsidRPr="008B7107" w:rsidRDefault="008B7107" w:rsidP="008B7107">
      <w:pPr>
        <w:tabs>
          <w:tab w:val="left" w:pos="0"/>
        </w:tabs>
        <w:spacing w:after="0" w:line="240" w:lineRule="auto"/>
        <w:jc w:val="center"/>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sz w:val="24"/>
          <w:szCs w:val="24"/>
          <w:lang w:val="uk-UA" w:eastAsia="ru-RU"/>
        </w:rPr>
        <w:tab/>
        <w:t xml:space="preserve"> </w:t>
      </w:r>
      <w:r w:rsidRPr="008B7107">
        <w:rPr>
          <w:rFonts w:ascii="Times New Roman" w:eastAsia="Times New Roman" w:hAnsi="Times New Roman" w:cs="Times New Roman"/>
          <w:b/>
          <w:bCs/>
          <w:sz w:val="24"/>
          <w:szCs w:val="24"/>
          <w:lang w:val="uk-UA" w:eastAsia="ru-RU"/>
        </w:rPr>
        <w:t>Алгоритм вибору привабливості ринку</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lastRenderedPageBreak/>
        <w:t xml:space="preserve">Тема 13. </w:t>
      </w:r>
      <w:r w:rsidRPr="008B7107">
        <w:rPr>
          <w:rFonts w:ascii="Times New Roman" w:eastAsia="Calibri" w:hAnsi="Times New Roman" w:cs="Times New Roman"/>
          <w:b/>
          <w:bCs/>
          <w:spacing w:val="7"/>
          <w:sz w:val="24"/>
          <w:szCs w:val="24"/>
          <w:lang w:val="uk-UA"/>
        </w:rPr>
        <w:t>Маректингова товарна політика</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План:</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1. Характеристика товару та його класифікація. </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2. Товарний асортимент на ринку. </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 Товарна марка та упаковка товару.</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4. Конкурентоспроможність продукції на ринку. </w:t>
      </w:r>
    </w:p>
    <w:p w:rsidR="008B7107" w:rsidRPr="008B7107" w:rsidRDefault="008B7107" w:rsidP="008B7107">
      <w:pPr>
        <w:spacing w:after="0" w:line="240" w:lineRule="auto"/>
        <w:ind w:firstLine="284"/>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sz w:val="24"/>
          <w:szCs w:val="24"/>
          <w:lang w:val="uk-UA" w:eastAsia="ru-RU"/>
        </w:rPr>
        <w:t>5. Життєвий цикл товару.</w:t>
      </w: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 xml:space="preserve">Мета: </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b/>
          <w:sz w:val="24"/>
          <w:szCs w:val="24"/>
          <w:lang w:val="uk-UA" w:eastAsia="ru-RU"/>
        </w:rPr>
        <w:tab/>
        <w:t xml:space="preserve">навчальна – </w:t>
      </w:r>
      <w:r w:rsidRPr="008B7107">
        <w:rPr>
          <w:rFonts w:ascii="Times New Roman" w:eastAsia="Times New Roman" w:hAnsi="Times New Roman" w:cs="Times New Roman"/>
          <w:sz w:val="24"/>
          <w:szCs w:val="24"/>
          <w:lang w:val="uk-UA" w:eastAsia="ru-RU"/>
        </w:rPr>
        <w:t xml:space="preserve">розкриття змісту </w:t>
      </w:r>
      <w:r w:rsidRPr="008B7107">
        <w:rPr>
          <w:rFonts w:ascii="Times New Roman" w:eastAsia="Times New Roman" w:hAnsi="Times New Roman" w:cs="Times New Roman"/>
          <w:sz w:val="24"/>
          <w:szCs w:val="24"/>
          <w:lang w:eastAsia="ru-RU"/>
        </w:rPr>
        <w:t>маркетингової товарної політики</w:t>
      </w:r>
      <w:r w:rsidRPr="008B7107">
        <w:rPr>
          <w:rFonts w:ascii="Times New Roman" w:eastAsia="Times New Roman" w:hAnsi="Times New Roman" w:cs="Times New Roman"/>
          <w:sz w:val="24"/>
          <w:szCs w:val="24"/>
          <w:lang w:val="uk-UA" w:eastAsia="ru-RU"/>
        </w:rPr>
        <w:t>;</w:t>
      </w:r>
    </w:p>
    <w:p w:rsidR="008B7107" w:rsidRPr="008B7107" w:rsidRDefault="008B7107" w:rsidP="008B7107">
      <w:pPr>
        <w:spacing w:after="0" w:line="240" w:lineRule="auto"/>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sz w:val="24"/>
          <w:szCs w:val="24"/>
          <w:lang w:eastAsia="ru-RU"/>
        </w:rPr>
        <w:t>-</w:t>
      </w:r>
      <w:r w:rsidRPr="008B7107">
        <w:rPr>
          <w:rFonts w:ascii="Times New Roman" w:eastAsia="Times New Roman" w:hAnsi="Times New Roman" w:cs="Times New Roman"/>
          <w:sz w:val="24"/>
          <w:szCs w:val="24"/>
          <w:lang w:eastAsia="ru-RU"/>
        </w:rPr>
        <w:tab/>
      </w:r>
      <w:r w:rsidRPr="008B7107">
        <w:rPr>
          <w:rFonts w:ascii="Times New Roman" w:eastAsia="Times New Roman" w:hAnsi="Times New Roman" w:cs="Times New Roman"/>
          <w:b/>
          <w:sz w:val="24"/>
          <w:szCs w:val="24"/>
          <w:lang w:eastAsia="ru-RU"/>
        </w:rPr>
        <w:t>виховна</w:t>
      </w:r>
      <w:r w:rsidRPr="008B7107">
        <w:rPr>
          <w:rFonts w:ascii="Times New Roman" w:eastAsia="Times New Roman" w:hAnsi="Times New Roman" w:cs="Times New Roman"/>
          <w:sz w:val="24"/>
          <w:szCs w:val="24"/>
          <w:lang w:eastAsia="ru-RU"/>
        </w:rPr>
        <w:t xml:space="preserve"> – </w:t>
      </w:r>
      <w:r w:rsidRPr="008B7107">
        <w:rPr>
          <w:rFonts w:ascii="Times New Roman" w:eastAsia="Times New Roman" w:hAnsi="Times New Roman" w:cs="Times New Roman"/>
          <w:color w:val="000000"/>
          <w:sz w:val="24"/>
          <w:szCs w:val="24"/>
          <w:lang w:val="uk-UA" w:eastAsia="ru-RU"/>
        </w:rPr>
        <w:t xml:space="preserve">виховання </w:t>
      </w:r>
      <w:r w:rsidRPr="008B7107">
        <w:rPr>
          <w:rFonts w:ascii="Times New Roman" w:eastAsia="Times New Roman" w:hAnsi="Times New Roman" w:cs="Times New Roman"/>
          <w:color w:val="000000"/>
          <w:sz w:val="24"/>
          <w:szCs w:val="24"/>
          <w:lang w:eastAsia="ru-RU"/>
        </w:rPr>
        <w:t>у студентів</w:t>
      </w:r>
      <w:r w:rsidRPr="008B7107">
        <w:rPr>
          <w:rFonts w:ascii="Times New Roman" w:eastAsia="Times New Roman" w:hAnsi="Times New Roman" w:cs="Times New Roman"/>
          <w:color w:val="000000"/>
          <w:sz w:val="24"/>
          <w:szCs w:val="24"/>
          <w:lang w:val="uk-UA" w:eastAsia="ru-RU"/>
        </w:rPr>
        <w:t xml:space="preserve"> економічної культури, навичок підприємництва, відповідальності, ініціативності;</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розвиваюча</w:t>
      </w:r>
      <w:r w:rsidRPr="008B7107">
        <w:rPr>
          <w:rFonts w:ascii="Times New Roman" w:eastAsia="Times New Roman" w:hAnsi="Times New Roman" w:cs="Times New Roman"/>
          <w:sz w:val="24"/>
          <w:szCs w:val="24"/>
          <w:lang w:val="uk-UA" w:eastAsia="ru-RU"/>
        </w:rPr>
        <w:t xml:space="preserve"> – розвиток уміння визначати показники конкурентоспроможності.</w:t>
      </w:r>
    </w:p>
    <w:p w:rsidR="008B7107" w:rsidRPr="008B7107" w:rsidRDefault="008B7107" w:rsidP="008B7107">
      <w:pPr>
        <w:spacing w:after="0" w:line="240" w:lineRule="auto"/>
        <w:jc w:val="both"/>
        <w:rPr>
          <w:rFonts w:ascii="Times New Roman" w:eastAsia="Times New Roman" w:hAnsi="Times New Roman" w:cs="Times New Roman"/>
          <w:bCs/>
          <w:sz w:val="28"/>
          <w:szCs w:val="28"/>
          <w:lang w:eastAsia="ru-RU"/>
        </w:rPr>
      </w:pPr>
    </w:p>
    <w:p w:rsidR="008B7107" w:rsidRPr="008B7107" w:rsidRDefault="008B7107" w:rsidP="008B7107">
      <w:pPr>
        <w:spacing w:after="0" w:line="240" w:lineRule="auto"/>
        <w:jc w:val="both"/>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1. Характеристика товару та його класифікація</w:t>
      </w:r>
    </w:p>
    <w:p w:rsidR="008B7107" w:rsidRPr="008B7107" w:rsidRDefault="008B7107" w:rsidP="008B7107">
      <w:pPr>
        <w:spacing w:after="0" w:line="240" w:lineRule="auto"/>
        <w:ind w:firstLine="540"/>
        <w:jc w:val="both"/>
        <w:rPr>
          <w:rFonts w:ascii="Times New Roman" w:eastAsia="Times New Roman" w:hAnsi="Times New Roman" w:cs="Times New Roman"/>
          <w:b/>
          <w:bCs/>
          <w:sz w:val="28"/>
          <w:szCs w:val="28"/>
          <w:lang w:val="uk-UA" w:eastAsia="ru-RU"/>
        </w:rPr>
      </w:pPr>
    </w:p>
    <w:p w:rsidR="008B7107" w:rsidRPr="008B7107" w:rsidRDefault="008B7107" w:rsidP="008B7107">
      <w:pPr>
        <w:spacing w:after="0" w:line="240" w:lineRule="auto"/>
        <w:ind w:firstLine="540"/>
        <w:jc w:val="both"/>
        <w:rPr>
          <w:rFonts w:ascii="Times New Roman" w:hAnsi="Times New Roman" w:cs="Times New Roman"/>
          <w:sz w:val="24"/>
          <w:szCs w:val="24"/>
          <w:lang w:val="uk-UA"/>
        </w:rPr>
      </w:pPr>
      <w:r w:rsidRPr="008B7107">
        <w:rPr>
          <w:rFonts w:ascii="Times New Roman" w:hAnsi="Times New Roman" w:cs="Times New Roman"/>
          <w:b/>
          <w:bCs/>
          <w:sz w:val="24"/>
          <w:szCs w:val="24"/>
          <w:lang w:val="uk-UA"/>
        </w:rPr>
        <w:t xml:space="preserve">Товар – </w:t>
      </w:r>
      <w:r w:rsidRPr="008B7107">
        <w:rPr>
          <w:rFonts w:ascii="Times New Roman" w:hAnsi="Times New Roman" w:cs="Times New Roman"/>
          <w:sz w:val="24"/>
          <w:szCs w:val="24"/>
          <w:lang w:val="uk-UA"/>
        </w:rPr>
        <w:t>це фізичні об'єкти, послуги, особи, місця, організації, ідеї, робоча сила або все те, що призначене для обміну. Однак перш ніж включиться в процес обміну, він повинен викликати інтерес у потенційного покупця, тобто мати здатність задовольняти конкретні потреби.</w:t>
      </w:r>
    </w:p>
    <w:p w:rsidR="008B7107" w:rsidRPr="008B7107" w:rsidRDefault="008B7107" w:rsidP="008B7107">
      <w:pPr>
        <w:spacing w:after="0" w:line="240" w:lineRule="auto"/>
        <w:ind w:firstLine="540"/>
        <w:jc w:val="both"/>
        <w:rPr>
          <w:rFonts w:ascii="Times New Roman" w:hAnsi="Times New Roman" w:cs="Times New Roman"/>
          <w:sz w:val="24"/>
          <w:szCs w:val="24"/>
        </w:rPr>
      </w:pPr>
      <w:r w:rsidRPr="008B7107">
        <w:rPr>
          <w:rFonts w:ascii="Times New Roman" w:hAnsi="Times New Roman" w:cs="Times New Roman"/>
          <w:b/>
          <w:bCs/>
          <w:i/>
          <w:iCs/>
          <w:sz w:val="24"/>
          <w:szCs w:val="24"/>
        </w:rPr>
        <w:t>Товар має дві якості</w:t>
      </w:r>
      <w:r w:rsidRPr="008B7107">
        <w:rPr>
          <w:rFonts w:ascii="Times New Roman" w:hAnsi="Times New Roman" w:cs="Times New Roman"/>
          <w:b/>
          <w:bCs/>
          <w:sz w:val="24"/>
          <w:szCs w:val="24"/>
        </w:rPr>
        <w:t>:</w:t>
      </w:r>
    </w:p>
    <w:p w:rsidR="008B7107" w:rsidRPr="008B7107" w:rsidRDefault="008B7107" w:rsidP="008B7107">
      <w:pPr>
        <w:numPr>
          <w:ilvl w:val="0"/>
          <w:numId w:val="88"/>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Споживчу вартість – здатність товару задовольняти потреби споживачів, є носієм вартості;</w:t>
      </w:r>
    </w:p>
    <w:p w:rsidR="008B7107" w:rsidRPr="008B7107" w:rsidRDefault="008B7107" w:rsidP="008B7107">
      <w:pPr>
        <w:numPr>
          <w:ilvl w:val="0"/>
          <w:numId w:val="88"/>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Мінова вартість</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Існує декілька класифікацій товару, однак найбільше поширення отримала наступна класифікація, яка є універсальною і за нею можна про класифікувати будь-який товар.</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Існує кілька способів класифікації товарів:</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 xml:space="preserve">1. Експортний – </w:t>
      </w:r>
      <w:r w:rsidRPr="008B7107">
        <w:rPr>
          <w:rFonts w:ascii="Times New Roman" w:eastAsia="Times New Roman" w:hAnsi="Times New Roman" w:cs="Times New Roman"/>
          <w:sz w:val="24"/>
          <w:szCs w:val="24"/>
          <w:lang w:val="uk-UA" w:eastAsia="ru-RU"/>
        </w:rPr>
        <w:t>товар відповідає вимогам того сегменту ринку країни (групи країн), де намічається його продаж:</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 ринкової новизни (товари-піонери) – це такі товари, які здатні задовольняти нові потреби покупців або ж задоволення відомої потреби на якісно новому рівні;</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масовий (актуальний) – відомий товар ринку.</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 xml:space="preserve">2. За призначенням: </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 товар індивідуального (особистого, широкого) споживання - придбання кінцевим споживачем товарів для особистого використання.</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У свою чергу вони поділяються на:</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 товари короткострокового користування: придбаваються часто і споживаються за один або кілька разів (продукти харчування, побутова хімія, косметика і т. д.);</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товари довгострокового (тривалого) користування: придбаваються рідко і надовго (автомобіль, побутова техніка, одяг і т.д.);</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ІІ) товари ексклюзивного асортименту: це такі товари, поява яких споживач чекає на ринку, а в разі, якщо не чекає, інший не отримує;</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ІІІ) товари повсякденного попиту: такі товари купується часто, без роздумів і з інімальними зусиллями на їх порівняння;</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w:t>
      </w:r>
      <w:r w:rsidRPr="008B7107">
        <w:rPr>
          <w:rFonts w:ascii="Times New Roman" w:eastAsia="Times New Roman" w:hAnsi="Times New Roman" w:cs="Times New Roman"/>
          <w:sz w:val="24"/>
          <w:szCs w:val="24"/>
          <w:lang w:val="en-US" w:eastAsia="ru-RU"/>
        </w:rPr>
        <w:t>V</w:t>
      </w:r>
      <w:r w:rsidRPr="008B7107">
        <w:rPr>
          <w:rFonts w:ascii="Times New Roman" w:eastAsia="Times New Roman" w:hAnsi="Times New Roman" w:cs="Times New Roman"/>
          <w:sz w:val="24"/>
          <w:szCs w:val="24"/>
          <w:lang w:val="uk-UA" w:eastAsia="ru-RU"/>
        </w:rPr>
        <w:t>) товари попередньо попиту: перш ніж придбати товар, споживач порівнює його з наявними аналогами за різними показниками;</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V</w:t>
      </w:r>
      <w:r w:rsidRPr="008B7107">
        <w:rPr>
          <w:rFonts w:ascii="Times New Roman" w:eastAsia="Times New Roman" w:hAnsi="Times New Roman" w:cs="Times New Roman"/>
          <w:sz w:val="24"/>
          <w:szCs w:val="24"/>
          <w:lang w:val="uk-UA" w:eastAsia="ru-RU"/>
        </w:rPr>
        <w:t>) товари особливого попиту: товари широкого попиту з наявністю певних характеристик, заради придбання яких витрачаються значні зусилля;</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VI</w:t>
      </w:r>
      <w:r w:rsidRPr="008B7107">
        <w:rPr>
          <w:rFonts w:ascii="Times New Roman" w:eastAsia="Times New Roman" w:hAnsi="Times New Roman" w:cs="Times New Roman"/>
          <w:sz w:val="24"/>
          <w:szCs w:val="24"/>
          <w:lang w:val="uk-UA" w:eastAsia="ru-RU"/>
        </w:rPr>
        <w:t>) товари пасивного попиту: товари, про які споживач або не знає, або знає, але не думає про їх придбання. Такі товари потребують для свого збуту певних маркетингових зусиль: стимулювання збуту, реклама, особисті продажі і т. д.;</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VII</w:t>
      </w:r>
      <w:r w:rsidRPr="008B7107">
        <w:rPr>
          <w:rFonts w:ascii="Times New Roman" w:eastAsia="Times New Roman" w:hAnsi="Times New Roman" w:cs="Times New Roman"/>
          <w:sz w:val="24"/>
          <w:szCs w:val="24"/>
          <w:lang w:val="uk-UA" w:eastAsia="ru-RU"/>
        </w:rPr>
        <w:t>) товари виробничого призначення (для проміжного використання) – це такі товари, які купуються, в основному, організаціями для подальшої переробки, або використання;</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VIII</w:t>
      </w:r>
      <w:r w:rsidRPr="008B7107">
        <w:rPr>
          <w:rFonts w:ascii="Times New Roman" w:eastAsia="Times New Roman" w:hAnsi="Times New Roman" w:cs="Times New Roman"/>
          <w:sz w:val="24"/>
          <w:szCs w:val="24"/>
          <w:lang w:val="uk-UA" w:eastAsia="ru-RU"/>
        </w:rPr>
        <w:t>) допоміжні товари і послуги: ділові послуги, допоміжні матеріали, тобто ті товари, які не присутні (навіть частково) в кінцевому товарі.</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3. Послуги:</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lastRenderedPageBreak/>
        <w:t>1) побутові: харчування, житло, обслуговування, відпочинок;</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ділові: технічні, інтелектуальні, фінансові;</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 соціальні: освіта, охорона здоров'я, безпека, розвиток (музеї, театри, клуби, екскурсії);</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4) виробничого призначення: експлуатація, ремонт, консультація.</w:t>
      </w:r>
    </w:p>
    <w:p w:rsidR="008B7107" w:rsidRPr="008B7107" w:rsidRDefault="008B7107" w:rsidP="008B7107">
      <w:pPr>
        <w:spacing w:after="0" w:line="240" w:lineRule="auto"/>
        <w:jc w:val="both"/>
        <w:rPr>
          <w:rFonts w:ascii="Times New Roman" w:hAnsi="Times New Roman" w:cs="Times New Roman"/>
          <w:b/>
          <w:sz w:val="24"/>
          <w:szCs w:val="24"/>
          <w:lang w:val="uk-UA"/>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rPr>
        <w:t>2. Товарний асортимент на ринку</w:t>
      </w:r>
    </w:p>
    <w:p w:rsidR="008B7107" w:rsidRPr="008B7107" w:rsidRDefault="008B7107" w:rsidP="008B7107">
      <w:pPr>
        <w:spacing w:after="0" w:line="240" w:lineRule="auto"/>
        <w:ind w:firstLine="540"/>
        <w:jc w:val="both"/>
        <w:rPr>
          <w:rFonts w:ascii="Times New Roman" w:hAnsi="Times New Roman" w:cs="Times New Roman"/>
          <w:b/>
          <w:sz w:val="24"/>
          <w:szCs w:val="24"/>
          <w:lang w:val="uk-UA"/>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Комерційні структури  спеціалізуються на виробництві певних товарів і їхня діяльність пов’язується з асортиментною політикою, яку вони проводять на ринку.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Cs/>
          <w:sz w:val="24"/>
          <w:szCs w:val="24"/>
          <w:lang w:val="uk-UA" w:eastAsia="ru-RU"/>
        </w:rPr>
        <w:t>Товарний асортимент</w:t>
      </w:r>
      <w:r w:rsidRPr="008B7107">
        <w:rPr>
          <w:rFonts w:ascii="Times New Roman" w:eastAsia="Times New Roman" w:hAnsi="Times New Roman" w:cs="Times New Roman"/>
          <w:sz w:val="24"/>
          <w:szCs w:val="24"/>
          <w:lang w:val="uk-UA" w:eastAsia="ru-RU"/>
        </w:rPr>
        <w:t xml:space="preserve"> – усі товари та їх різновиди, які виробляє або реалізує фірма чи підприємство. Показниками є ширина, довжина, глибина і густина.</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Ширина</w:t>
      </w:r>
      <w:r w:rsidRPr="008B7107">
        <w:rPr>
          <w:rFonts w:ascii="Times New Roman" w:eastAsia="Times New Roman" w:hAnsi="Times New Roman" w:cs="Times New Roman"/>
          <w:sz w:val="24"/>
          <w:szCs w:val="24"/>
          <w:lang w:val="uk-UA" w:eastAsia="ru-RU"/>
        </w:rPr>
        <w:t xml:space="preserve"> – весь перелік видів товарів, які виробляє чи реалізує підприємство на ринку.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Довжина</w:t>
      </w:r>
      <w:r w:rsidRPr="008B7107">
        <w:rPr>
          <w:rFonts w:ascii="Times New Roman" w:eastAsia="Times New Roman" w:hAnsi="Times New Roman" w:cs="Times New Roman"/>
          <w:sz w:val="24"/>
          <w:szCs w:val="24"/>
          <w:lang w:val="uk-UA" w:eastAsia="ru-RU"/>
        </w:rPr>
        <w:t xml:space="preserve"> – загальна кількість назв товарів.</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Глибина</w:t>
      </w:r>
      <w:r w:rsidRPr="008B7107">
        <w:rPr>
          <w:rFonts w:ascii="Times New Roman" w:eastAsia="Times New Roman" w:hAnsi="Times New Roman" w:cs="Times New Roman"/>
          <w:sz w:val="24"/>
          <w:szCs w:val="24"/>
          <w:lang w:val="uk-UA" w:eastAsia="ru-RU"/>
        </w:rPr>
        <w:t xml:space="preserve"> – кількість варіантів виготовлення кожного виду товару.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Густина</w:t>
      </w:r>
      <w:r w:rsidRPr="008B7107">
        <w:rPr>
          <w:rFonts w:ascii="Times New Roman" w:eastAsia="Times New Roman" w:hAnsi="Times New Roman" w:cs="Times New Roman"/>
          <w:sz w:val="24"/>
          <w:szCs w:val="24"/>
          <w:lang w:val="uk-UA" w:eastAsia="ru-RU"/>
        </w:rPr>
        <w:t xml:space="preserve"> – тіснота взаємодії товарів, які випускає чи реалізує підприємство.</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 часом відбувається відновлення і насичення товарного асортименту новими товарами, що дає можливість підприємству:</w:t>
      </w:r>
    </w:p>
    <w:p w:rsidR="008B7107" w:rsidRPr="008B7107" w:rsidRDefault="008B7107" w:rsidP="008B7107">
      <w:pPr>
        <w:numPr>
          <w:ilvl w:val="0"/>
          <w:numId w:val="92"/>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дістати додатковий прибуток, задовольняючи виниклу потребу;</w:t>
      </w:r>
    </w:p>
    <w:p w:rsidR="008B7107" w:rsidRPr="008B7107" w:rsidRDefault="008B7107" w:rsidP="008B7107">
      <w:pPr>
        <w:numPr>
          <w:ilvl w:val="0"/>
          <w:numId w:val="92"/>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спробувати задовольнити дилерів, що скаржаться на проблеми існуючого асортименту;</w:t>
      </w:r>
    </w:p>
    <w:p w:rsidR="008B7107" w:rsidRPr="008B7107" w:rsidRDefault="008B7107" w:rsidP="008B7107">
      <w:pPr>
        <w:numPr>
          <w:ilvl w:val="0"/>
          <w:numId w:val="92"/>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забезпечити більш високий рівень використання існуючих виробничих потужностей;</w:t>
      </w:r>
    </w:p>
    <w:p w:rsidR="008B7107" w:rsidRPr="008B7107" w:rsidRDefault="008B7107" w:rsidP="008B7107">
      <w:pPr>
        <w:numPr>
          <w:ilvl w:val="0"/>
          <w:numId w:val="92"/>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стати ведучою фірмою з вичерпним асортиментом на даному товарному ринку;</w:t>
      </w:r>
    </w:p>
    <w:p w:rsidR="008B7107" w:rsidRPr="008B7107" w:rsidRDefault="008B7107" w:rsidP="008B7107">
      <w:pPr>
        <w:numPr>
          <w:ilvl w:val="0"/>
          <w:numId w:val="92"/>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 допустити появи нових конкурентів на товарному ринку.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Якщо підприємство випускає кілька асортиментних груп товарів, то мова йде про товарну номенклатуру.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Товарна номенклатура</w:t>
      </w:r>
      <w:r w:rsidRPr="008B7107">
        <w:rPr>
          <w:rFonts w:ascii="Times New Roman" w:eastAsia="Times New Roman" w:hAnsi="Times New Roman" w:cs="Times New Roman"/>
          <w:sz w:val="24"/>
          <w:szCs w:val="24"/>
          <w:lang w:val="uk-UA" w:eastAsia="ru-RU"/>
        </w:rPr>
        <w:t xml:space="preserve"> – сукупність всіх асортиментних груп і товарних одиниць, пропонованих покупцям продавцем.</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Так, наприклад, відома фірма «Ейвон» випускає три асортиментних групи товарів: косметика, ювелірні вироби і господарські товари. Кожна з них складається з декількох підгруп: наприклад, косметичні товари включають губну помаду, рум'яна, пудру й ін. Усього в товарну номенклатуру входить 1300 різних товарних одиниць.</w:t>
      </w:r>
    </w:p>
    <w:p w:rsidR="008B7107" w:rsidRPr="008B7107" w:rsidRDefault="008B7107" w:rsidP="008B7107">
      <w:pPr>
        <w:spacing w:after="0" w:line="240" w:lineRule="auto"/>
        <w:ind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Товарну номенклатуру підприємства можна охарактеризувати з погляду широти, насиченості, глибини, гармонійності.</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Кількість асортиментних груп, що випускаються підприємством, свідчить про широту товарної номенклатури. Чим їх більше, тим більше широка номенклатура продукції, що випускається. Так, компанія «Проктер енд Гембл» випускає наступні асортиментні групи: миючі засоби, зубна паста, брускове мило, дезодоранти, памперси, кава й ін.</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Чим більше число товарних одиниць входить в асортиментну групу, тим більше насичена товарна номенклатура. Так, в асортиментну групу «миючі засоби» даної компанії включається більш 20 найменувань різних пральних порошків, у тому числі «Тайд», «Каскад», «Аріель» і ін. У той же час фірма може запропонувати кілька варіантів кожного з наявного найменування товару. Наприклад, «Тайд» для ручного прання й автомата, з різними ароматами й у різному упакуванні, що свідчить про глибину товарної номенклатури.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 нарешті, у залежності від того, в одній чи декількох сферах діє дана фірма, прагнучи завоювати міцну репутацію, можна говорити про більшу чи меншу гармонійність між товарами різних асортиментних груп. Зокрема, товарна номенклатура «Проктер енд Гембл» є негармонійної, тому що поряд з асортиментними групами, тісно зв'язаними між собою, випускає й інші (кава, чіпси), що свідчать про проникнення цієї фірми на інший ринок і завоюванні там міцної репутації.</w:t>
      </w:r>
    </w:p>
    <w:p w:rsidR="008B7107" w:rsidRPr="008B7107" w:rsidRDefault="008B7107" w:rsidP="008B7107">
      <w:pPr>
        <w:spacing w:after="0" w:line="240" w:lineRule="auto"/>
        <w:ind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Ці чотири параметри, що характеризують товарну номенклатуру, дозволяють підприємству визначити свою товарну політику. Воно може розширити свою діяльність чотирма способами: розширити товарну номенклатуру, включивши в неї нові асортиментні групи; збільшити насиченість уже наявних асортиментних груп, наблизивши до компаній з вичерпним асортиментом; запропонувати більше варіантів кожного з наявних товарів; і, нарешті, у залежності від того, в одній чи сфері в декількох буде діяти фірма, у більшому чи меншому ступені буде просліджуватися зв'язок між всіма асортиментними групами.</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lastRenderedPageBreak/>
        <w:t>Для ефективної роботи на ринку підприємство повинно систематично оновлювати асортимент своєї продукції, шляхом розробки нових товарів. Алгоритм створення нових товарів має таку послідовність:</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висунення ідеї;</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відбір перспективних ідей;</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оцінка ідей за критеріями ринку (потреба, ціна);</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створення цільової групи розробки нової групи товару;</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експериментальна розробка нових товарів%</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ринкове тестування товарів з метою їх доробки за побажаннями клієнтів та вивчення попиту;</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серійне виробництво</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Як правило, розробка нових товарів проводиться методом мозкового штурму, з залученням фахівців-експертів з даного виду продукції та близьких до неї галузей.</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 ринку регулярно перебуває: основної продукції 50-50%, експериментальної 5-15%, товарів після ринкового тесту 10-15%, товарів ринкового спаду 10-20%</w:t>
      </w:r>
    </w:p>
    <w:p w:rsidR="008B7107" w:rsidRPr="008B7107" w:rsidRDefault="008B7107" w:rsidP="008B7107">
      <w:pPr>
        <w:spacing w:after="0" w:line="240" w:lineRule="auto"/>
        <w:ind w:firstLine="540"/>
        <w:jc w:val="both"/>
        <w:rPr>
          <w:rFonts w:ascii="Times New Roman" w:hAnsi="Times New Roman" w:cs="Times New Roman"/>
          <w:b/>
          <w:sz w:val="24"/>
          <w:szCs w:val="24"/>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rPr>
        <w:t>3. Товарна марка та упаковка товару</w:t>
      </w:r>
    </w:p>
    <w:p w:rsidR="008B7107" w:rsidRPr="008B7107" w:rsidRDefault="008B7107" w:rsidP="008B7107">
      <w:pPr>
        <w:spacing w:after="0" w:line="240" w:lineRule="auto"/>
        <w:ind w:firstLine="540"/>
        <w:jc w:val="both"/>
        <w:rPr>
          <w:rFonts w:ascii="Times New Roman" w:hAnsi="Times New Roman" w:cs="Times New Roman"/>
          <w:b/>
          <w:sz w:val="24"/>
          <w:szCs w:val="24"/>
          <w:lang w:val="uk-UA"/>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Товарна марка (ТМ)</w:t>
      </w:r>
      <w:r w:rsidRPr="008B7107">
        <w:rPr>
          <w:rFonts w:ascii="Times New Roman" w:eastAsia="Times New Roman" w:hAnsi="Times New Roman" w:cs="Times New Roman"/>
          <w:sz w:val="24"/>
          <w:szCs w:val="24"/>
          <w:lang w:val="uk-UA" w:eastAsia="ru-RU"/>
        </w:rPr>
        <w:t xml:space="preserve"> – ім’я, термін, знак, символ, малюнок або їх сполучення, які призначені для ідентифікації товарів або послуг одного продавця від іншого.</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Товарна марка дозволяє споживачам орієнтуватися на ринку, законодавство будь-якої країни вимагає реєстрації товарної марки  і її підробка карається законом. Крім поняття товарна марка існує поняття марочна назва та товарний знак.</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Марочна назва</w:t>
      </w:r>
      <w:r w:rsidRPr="008B7107">
        <w:rPr>
          <w:rFonts w:ascii="Times New Roman" w:eastAsia="Times New Roman" w:hAnsi="Times New Roman" w:cs="Times New Roman"/>
          <w:sz w:val="24"/>
          <w:szCs w:val="24"/>
          <w:lang w:val="uk-UA" w:eastAsia="ru-RU"/>
        </w:rPr>
        <w:t xml:space="preserve"> – частина ТМ (може співпадати), яку можна легко сказати в голос.</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Товарний знак</w:t>
      </w:r>
      <w:r w:rsidRPr="008B7107">
        <w:rPr>
          <w:rFonts w:ascii="Times New Roman" w:eastAsia="Times New Roman" w:hAnsi="Times New Roman" w:cs="Times New Roman"/>
          <w:sz w:val="24"/>
          <w:szCs w:val="24"/>
          <w:lang w:val="uk-UA" w:eastAsia="ru-RU"/>
        </w:rPr>
        <w:t xml:space="preserve"> – ТМ, яка зареєстрована  у встановленому порядку, має юридичний захист і яку можуть легко впізнавати всі.</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Окрім ТМ, продавець повинен мати штрих код – ідентифікатор товару призначений для забезпечення можливості машинного зчитування інформації. Україна користується міжнародною системою нумерації товарів EAN 13, яка передбачає 13-ти розрахункову систему, де перші 2 цифри – код країни, 3-7 код виробника, 8-12 код товару, 13 – контрольна. В  Україні штрихове кодування розпочато у 1998 році. Тривалість цього процесу пов’язана з тим, що отримання права кодування потребує фінансових витрат.</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При роботі на внутрішньому, а особливо на міжнародних ринках необхідно переконатися, що товар не порушує чужих прав, томі всі товари, а особливо складні повинні перевірятися на патентну чистоту відповідно до вимог тієї країни, в яку передбачається експорт. Перед початком експорту треба отримати інформацію:</w:t>
      </w:r>
    </w:p>
    <w:p w:rsidR="008B7107" w:rsidRPr="008B7107" w:rsidRDefault="008B7107" w:rsidP="008B7107">
      <w:pPr>
        <w:numPr>
          <w:ilvl w:val="0"/>
          <w:numId w:val="90"/>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які країни поставлятиметься товар?</w:t>
      </w:r>
    </w:p>
    <w:p w:rsidR="008B7107" w:rsidRPr="008B7107" w:rsidRDefault="008B7107" w:rsidP="008B7107">
      <w:pPr>
        <w:numPr>
          <w:ilvl w:val="0"/>
          <w:numId w:val="90"/>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Чи не ввійшли до складу товари, об’єкти чужої промислової власності, якщо увійшли, то який їх юридичний захист в Україні, і в тих країнах, куди експортується товар?</w:t>
      </w:r>
    </w:p>
    <w:p w:rsidR="008B7107" w:rsidRPr="008B7107" w:rsidRDefault="008B7107" w:rsidP="008B7107">
      <w:pPr>
        <w:numPr>
          <w:ilvl w:val="0"/>
          <w:numId w:val="90"/>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Чи не має у наших конкурентів в тих країнах прав на об’єкти промислової власності?</w:t>
      </w:r>
    </w:p>
    <w:p w:rsidR="008B7107" w:rsidRPr="008B7107" w:rsidRDefault="008B7107" w:rsidP="008B7107">
      <w:pPr>
        <w:numPr>
          <w:ilvl w:val="0"/>
          <w:numId w:val="90"/>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Якщо це так, то як можна обминути ці права конкурентів?</w:t>
      </w:r>
    </w:p>
    <w:p w:rsidR="008B7107" w:rsidRPr="008B7107" w:rsidRDefault="008B7107" w:rsidP="008B7107">
      <w:pPr>
        <w:numPr>
          <w:ilvl w:val="0"/>
          <w:numId w:val="90"/>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Наскільки наше підприємство готове іти на потенційний ризик продаючи патентно не чистий товар?</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Упаковка</w:t>
      </w:r>
      <w:r w:rsidRPr="008B7107">
        <w:rPr>
          <w:rFonts w:ascii="Times New Roman" w:eastAsia="Times New Roman" w:hAnsi="Times New Roman" w:cs="Times New Roman"/>
          <w:sz w:val="24"/>
          <w:szCs w:val="24"/>
          <w:lang w:val="uk-UA" w:eastAsia="ru-RU"/>
        </w:rPr>
        <w:t xml:space="preserve"> – місткість, оболонка, тара для зберігання продукції.</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Ефективна реалізація товару на ринку пов’язана з послугою, яка надається клієнту у вигляді упакування, яке має як виробниче призначення так і рекламне.</w:t>
      </w:r>
    </w:p>
    <w:p w:rsidR="008B7107" w:rsidRPr="008B7107" w:rsidRDefault="008B7107" w:rsidP="008B7107">
      <w:pPr>
        <w:spacing w:after="0" w:line="240" w:lineRule="auto"/>
        <w:ind w:firstLine="567"/>
        <w:jc w:val="both"/>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i/>
          <w:iCs/>
          <w:sz w:val="24"/>
          <w:szCs w:val="24"/>
          <w:lang w:val="uk-UA" w:eastAsia="ru-RU"/>
        </w:rPr>
        <w:t>Види упаковки</w:t>
      </w:r>
      <w:r w:rsidRPr="008B7107">
        <w:rPr>
          <w:rFonts w:ascii="Times New Roman" w:eastAsia="Times New Roman" w:hAnsi="Times New Roman" w:cs="Times New Roman"/>
          <w:b/>
          <w:bCs/>
          <w:sz w:val="24"/>
          <w:szCs w:val="24"/>
          <w:lang w:val="uk-UA" w:eastAsia="ru-RU"/>
        </w:rPr>
        <w:t>:</w:t>
      </w:r>
    </w:p>
    <w:p w:rsidR="008B7107" w:rsidRPr="008B7107" w:rsidRDefault="008B7107" w:rsidP="008B7107">
      <w:pPr>
        <w:numPr>
          <w:ilvl w:val="0"/>
          <w:numId w:val="93"/>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первинна</w:t>
      </w:r>
      <w:r w:rsidRPr="008B7107">
        <w:rPr>
          <w:rFonts w:ascii="Times New Roman" w:eastAsia="Times New Roman" w:hAnsi="Times New Roman" w:cs="Times New Roman"/>
          <w:sz w:val="24"/>
          <w:szCs w:val="24"/>
          <w:lang w:val="uk-UA" w:eastAsia="ru-RU"/>
        </w:rPr>
        <w:t xml:space="preserve"> – призначена для продукції без якої вона не може існувати (парфуми, напої)</w:t>
      </w:r>
    </w:p>
    <w:p w:rsidR="008B7107" w:rsidRPr="008B7107" w:rsidRDefault="008B7107" w:rsidP="008B7107">
      <w:pPr>
        <w:numPr>
          <w:ilvl w:val="0"/>
          <w:numId w:val="93"/>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вторинна</w:t>
      </w:r>
      <w:r w:rsidRPr="008B7107">
        <w:rPr>
          <w:rFonts w:ascii="Times New Roman" w:eastAsia="Times New Roman" w:hAnsi="Times New Roman" w:cs="Times New Roman"/>
          <w:sz w:val="24"/>
          <w:szCs w:val="24"/>
          <w:lang w:val="uk-UA" w:eastAsia="ru-RU"/>
        </w:rPr>
        <w:t xml:space="preserve"> – використовується як додаткова до первинної. В першу чергу є носієм захисту первинної та місцем для розміщення додаткової реклами.</w:t>
      </w:r>
    </w:p>
    <w:p w:rsidR="008B7107" w:rsidRPr="008B7107" w:rsidRDefault="008B7107" w:rsidP="008B7107">
      <w:pPr>
        <w:numPr>
          <w:ilvl w:val="0"/>
          <w:numId w:val="93"/>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відвантажувальна</w:t>
      </w:r>
      <w:r w:rsidRPr="008B7107">
        <w:rPr>
          <w:rFonts w:ascii="Times New Roman" w:eastAsia="Times New Roman" w:hAnsi="Times New Roman" w:cs="Times New Roman"/>
          <w:sz w:val="24"/>
          <w:szCs w:val="24"/>
          <w:lang w:val="uk-UA" w:eastAsia="ru-RU"/>
        </w:rPr>
        <w:t xml:space="preserve"> – майже у всіх випадках використовується як додаткова до первинної чи вторинної.</w:t>
      </w:r>
    </w:p>
    <w:p w:rsidR="008B7107" w:rsidRPr="008B7107" w:rsidRDefault="008B7107" w:rsidP="008B7107">
      <w:pPr>
        <w:spacing w:after="0" w:line="240" w:lineRule="auto"/>
        <w:ind w:firstLine="567"/>
        <w:jc w:val="both"/>
        <w:rPr>
          <w:rFonts w:ascii="Times New Roman" w:eastAsia="Times New Roman" w:hAnsi="Times New Roman" w:cs="Times New Roman"/>
          <w:i/>
          <w:iCs/>
          <w:sz w:val="24"/>
          <w:szCs w:val="24"/>
          <w:lang w:val="uk-UA" w:eastAsia="ru-RU"/>
        </w:rPr>
      </w:pPr>
      <w:r w:rsidRPr="008B7107">
        <w:rPr>
          <w:rFonts w:ascii="Times New Roman" w:eastAsia="Times New Roman" w:hAnsi="Times New Roman" w:cs="Times New Roman"/>
          <w:i/>
          <w:iCs/>
          <w:sz w:val="24"/>
          <w:szCs w:val="24"/>
          <w:lang w:val="uk-UA" w:eastAsia="ru-RU"/>
        </w:rPr>
        <w:t>Фактори, які впливають на вибір упаковки:</w:t>
      </w:r>
    </w:p>
    <w:p w:rsidR="008B7107" w:rsidRPr="008B7107" w:rsidRDefault="008B7107" w:rsidP="008B7107">
      <w:pPr>
        <w:numPr>
          <w:ilvl w:val="1"/>
          <w:numId w:val="91"/>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Дизайн, який повинний відповідати образу, що створила фірма для себе;</w:t>
      </w:r>
    </w:p>
    <w:p w:rsidR="008B7107" w:rsidRPr="008B7107" w:rsidRDefault="008B7107" w:rsidP="008B7107">
      <w:pPr>
        <w:numPr>
          <w:ilvl w:val="1"/>
          <w:numId w:val="91"/>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Відповідність національним та міжнародним стандартам;</w:t>
      </w:r>
    </w:p>
    <w:p w:rsidR="008B7107" w:rsidRPr="008B7107" w:rsidRDefault="008B7107" w:rsidP="008B7107">
      <w:pPr>
        <w:numPr>
          <w:ilvl w:val="1"/>
          <w:numId w:val="91"/>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Ціна;</w:t>
      </w:r>
    </w:p>
    <w:p w:rsidR="008B7107" w:rsidRPr="008B7107" w:rsidRDefault="008B7107" w:rsidP="008B7107">
      <w:pPr>
        <w:numPr>
          <w:ilvl w:val="1"/>
          <w:numId w:val="91"/>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lastRenderedPageBreak/>
        <w:t>Кількість варіантів;</w:t>
      </w:r>
    </w:p>
    <w:p w:rsidR="008B7107" w:rsidRPr="008B7107" w:rsidRDefault="008B7107" w:rsidP="008B7107">
      <w:pPr>
        <w:numPr>
          <w:ilvl w:val="1"/>
          <w:numId w:val="91"/>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Матеріали (екологічно чисті).</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Невід’ємною атрибутикою упакування є етикетка, бірка, ярлик, які є засобами маркування, за допомогою яких можна отримати більш повну інформацію про придбаний продукт. При цьому мінімальна інформація повинна вміщувати: назву фірми виробника, місце виготовлення, вміст (об’єм), сорт, поживну цінність (для харчових продуктів), запобіжні заходи, ціна (необов’язково).</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Проблеми упаковки: вартість, забруднення середовища, неможливість повторного використання.</w:t>
      </w:r>
    </w:p>
    <w:p w:rsidR="008B7107" w:rsidRPr="008B7107" w:rsidRDefault="008B7107" w:rsidP="008B7107">
      <w:pPr>
        <w:spacing w:after="0" w:line="240" w:lineRule="auto"/>
        <w:ind w:firstLine="540"/>
        <w:jc w:val="both"/>
        <w:rPr>
          <w:rFonts w:ascii="Times New Roman" w:hAnsi="Times New Roman" w:cs="Times New Roman"/>
          <w:b/>
          <w:sz w:val="24"/>
          <w:szCs w:val="24"/>
        </w:rPr>
      </w:pPr>
    </w:p>
    <w:p w:rsidR="008B7107" w:rsidRPr="008B7107" w:rsidRDefault="008B7107" w:rsidP="008B7107">
      <w:pPr>
        <w:spacing w:after="0" w:line="240" w:lineRule="auto"/>
        <w:jc w:val="both"/>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4. Конкурентоспроможність продукції на ринку</w:t>
      </w:r>
    </w:p>
    <w:p w:rsidR="008B7107" w:rsidRPr="008B7107" w:rsidRDefault="008B7107" w:rsidP="008B7107">
      <w:pPr>
        <w:spacing w:after="0" w:line="240" w:lineRule="auto"/>
        <w:ind w:firstLine="540"/>
        <w:jc w:val="both"/>
        <w:rPr>
          <w:rFonts w:ascii="Times New Roman" w:eastAsia="Times New Roman" w:hAnsi="Times New Roman" w:cs="Times New Roman"/>
          <w:b/>
          <w:bCs/>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Як внутрішні так і світові ринки поступово переповнюються продукцією і тому збут знаходять лише ті товари, які сприймаються споживачами своєю корисністю та співвідношенням якості та ціни. Така продукція називається конкурентноспроможною.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Конкурентноспроможна продукція</w:t>
      </w:r>
      <w:r w:rsidRPr="008B7107">
        <w:rPr>
          <w:rFonts w:ascii="Times New Roman" w:eastAsia="Times New Roman" w:hAnsi="Times New Roman" w:cs="Times New Roman"/>
          <w:sz w:val="24"/>
          <w:szCs w:val="24"/>
          <w:lang w:val="uk-UA" w:eastAsia="ru-RU"/>
        </w:rPr>
        <w:t xml:space="preserve"> – сукупність властивостей товару, які забезпечують йому здатність конкурувати з аналогічними товарами на ринку. Для визначення конкурентно спроможності товару в Україні використовується методика, яка передбачає аналіз конкурентноздатності товару за низкою показників, які мають технічний та економічний характер.</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До технічних параметрів продукції відносять її відповідність діючим міжнародним та національним стандартам якості, дизайну, кольорів, упакування. До економічних відносять ціну та можливі додаткові витрати на транспортування, установку, ремонт та технічне обслуговування.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Загальна оцінка рівня конкурентно спроможності товару визначається за допомогою інтегрального показника К (формула (1).</w:t>
      </w:r>
    </w:p>
    <w:p w:rsidR="008B7107" w:rsidRPr="008B7107" w:rsidRDefault="008B7107" w:rsidP="008B7107">
      <w:pPr>
        <w:spacing w:after="0" w:line="240" w:lineRule="auto"/>
        <w:ind w:left="283"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position w:val="-24"/>
          <w:sz w:val="24"/>
          <w:szCs w:val="24"/>
          <w:lang w:val="uk-UA" w:eastAsia="ru-RU"/>
        </w:rPr>
        <w:object w:dxaOrig="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36.45pt;height:30.85pt" o:ole="">
            <v:imagedata r:id="rId34" o:title=""/>
          </v:shape>
          <o:OLEObject Type="Embed" ProgID="Equation.3" ShapeID="_x0000_i1124" DrawAspect="Content" ObjectID="_1699702397" r:id="rId35"/>
        </w:object>
      </w:r>
      <w:r w:rsidRPr="008B7107">
        <w:rPr>
          <w:rFonts w:ascii="Times New Roman" w:eastAsia="Times New Roman" w:hAnsi="Times New Roman" w:cs="Times New Roman"/>
          <w:sz w:val="24"/>
          <w:szCs w:val="24"/>
          <w:lang w:eastAsia="ru-RU"/>
        </w:rPr>
        <w:t xml:space="preserve">      </w:t>
      </w:r>
      <w:r w:rsidRPr="008B7107">
        <w:rPr>
          <w:rFonts w:ascii="Times New Roman" w:eastAsia="Times New Roman" w:hAnsi="Times New Roman" w:cs="Times New Roman"/>
          <w:sz w:val="24"/>
          <w:szCs w:val="24"/>
          <w:lang w:val="uk-UA" w:eastAsia="ru-RU"/>
        </w:rPr>
        <w:t xml:space="preserve">                                                                                      (1)</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де, С – кількість показників технічного і економічного напряму, які характеризують даний товар;</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Р – кількість показників параметрам яких відповідає даний товар.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Якщо К = 0,9-1, то високий рівень конкурентоспроможності продукції.</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bCs/>
          <w:sz w:val="24"/>
          <w:szCs w:val="24"/>
          <w:lang w:val="en-US" w:eastAsia="ru-RU"/>
        </w:rPr>
      </w:pPr>
      <w:r w:rsidRPr="008B7107">
        <w:rPr>
          <w:rFonts w:ascii="Times New Roman" w:eastAsia="Times New Roman" w:hAnsi="Times New Roman" w:cs="Times New Roman"/>
          <w:b/>
          <w:bCs/>
          <w:noProof/>
          <w:sz w:val="24"/>
          <w:szCs w:val="24"/>
          <w:lang w:val="en-US"/>
        </w:rPr>
        <w:drawing>
          <wp:inline distT="0" distB="0" distL="0" distR="0" wp14:anchorId="0838261A" wp14:editId="6D1A68A4">
            <wp:extent cx="3543300" cy="3781425"/>
            <wp:effectExtent l="19050" t="0" r="0" b="0"/>
            <wp:docPr id="42" name="Рисунок 42" descr="http://www.vuzlib.net/strat_upr/25.ht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uzlib.net/strat_upr/25.htm6.gif"/>
                    <pic:cNvPicPr>
                      <a:picLocks noChangeAspect="1" noChangeArrowheads="1"/>
                    </pic:cNvPicPr>
                  </pic:nvPicPr>
                  <pic:blipFill>
                    <a:blip r:embed="rId36" r:link="rId37" cstate="print"/>
                    <a:srcRect/>
                    <a:stretch>
                      <a:fillRect/>
                    </a:stretch>
                  </pic:blipFill>
                  <pic:spPr bwMode="auto">
                    <a:xfrm>
                      <a:off x="0" y="0"/>
                      <a:ext cx="3543300" cy="3781425"/>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Рисунок 1 – Оцінка конкурентоспроможності товару</w:t>
      </w:r>
    </w:p>
    <w:p w:rsidR="008B7107" w:rsidRPr="008B7107" w:rsidRDefault="008B7107" w:rsidP="008B7107">
      <w:pPr>
        <w:spacing w:after="0" w:line="240" w:lineRule="auto"/>
        <w:ind w:firstLine="540"/>
        <w:jc w:val="both"/>
        <w:rPr>
          <w:rFonts w:ascii="Times New Roman" w:eastAsia="Times New Roman" w:hAnsi="Times New Roman" w:cs="Times New Roman"/>
          <w:b/>
          <w:i/>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bCs/>
          <w:i/>
          <w:sz w:val="24"/>
          <w:szCs w:val="24"/>
          <w:lang w:val="uk-UA" w:eastAsia="ru-RU"/>
        </w:rPr>
      </w:pPr>
      <w:r w:rsidRPr="008B7107">
        <w:rPr>
          <w:rFonts w:ascii="Times New Roman" w:eastAsia="Times New Roman" w:hAnsi="Times New Roman" w:cs="Times New Roman"/>
          <w:b/>
          <w:i/>
          <w:sz w:val="24"/>
          <w:szCs w:val="24"/>
          <w:lang w:val="uk-UA" w:eastAsia="ru-RU"/>
        </w:rPr>
        <w:lastRenderedPageBreak/>
        <w:t>Параметри конкурентоспроможності товару: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1. </w:t>
      </w:r>
      <w:r w:rsidRPr="008B7107">
        <w:rPr>
          <w:rFonts w:ascii="Times New Roman" w:eastAsia="Times New Roman" w:hAnsi="Times New Roman" w:cs="Times New Roman"/>
          <w:i/>
          <w:iCs/>
          <w:sz w:val="24"/>
          <w:szCs w:val="24"/>
          <w:lang w:val="uk-UA" w:eastAsia="ru-RU"/>
        </w:rPr>
        <w:t>Технічні параметри</w:t>
      </w:r>
      <w:r w:rsidRPr="008B7107">
        <w:rPr>
          <w:rFonts w:ascii="Times New Roman" w:eastAsia="Times New Roman" w:hAnsi="Times New Roman" w:cs="Times New Roman"/>
          <w:sz w:val="24"/>
          <w:szCs w:val="24"/>
          <w:lang w:val="uk-UA" w:eastAsia="ru-RU"/>
        </w:rPr>
        <w:t xml:space="preserve"> найбільш жорсткі. За ним судять про призначення товару, його приналежності до певного виду (класу) продукції. Це також характеристики, що відображають техніко-конструкторські рішення. Сюди відносяться стандарти, норми, правила, законодавчі акти, що визначають межі виміру технічних параметрів. Це також і ергономічні показники, які відображають, наскільки товар відповідає властивостям людського організму і його психіки.</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2. </w:t>
      </w:r>
      <w:r w:rsidRPr="008B7107">
        <w:rPr>
          <w:rFonts w:ascii="Times New Roman" w:eastAsia="Times New Roman" w:hAnsi="Times New Roman" w:cs="Times New Roman"/>
          <w:i/>
          <w:iCs/>
          <w:sz w:val="24"/>
          <w:szCs w:val="24"/>
          <w:lang w:val="uk-UA" w:eastAsia="ru-RU"/>
        </w:rPr>
        <w:t>Економічні параметри</w:t>
      </w:r>
      <w:r w:rsidRPr="008B7107">
        <w:rPr>
          <w:rFonts w:ascii="Times New Roman" w:eastAsia="Times New Roman" w:hAnsi="Times New Roman" w:cs="Times New Roman"/>
          <w:sz w:val="24"/>
          <w:szCs w:val="24"/>
          <w:lang w:val="uk-UA" w:eastAsia="ru-RU"/>
        </w:rPr>
        <w:t xml:space="preserve"> представлені величиною витрат на виробництво товару: його ціною, витратами на транспортування, установку, ремонт, експлуатацію та технічне обслуговування, навчання персоналу. Всі разом ці параметри утворюють ціну споживання, яка, як правило, вище ціни продажу. Найбільш конкурентоспроможний не той товар, за який просять мінімальну ціну на ринку, а той, у якого мінімальна ціна споживання за весь термін його служби у покупця (у загальних експлуатаційних витратах за весь термін виробничого життя продажна ціна становить для вантажного автомобіля 15%, трактори - 19%, побутового холодильника - 10%).</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3. </w:t>
      </w:r>
      <w:r w:rsidRPr="008B7107">
        <w:rPr>
          <w:rFonts w:ascii="Times New Roman" w:eastAsia="Times New Roman" w:hAnsi="Times New Roman" w:cs="Times New Roman"/>
          <w:i/>
          <w:iCs/>
          <w:sz w:val="24"/>
          <w:szCs w:val="24"/>
          <w:lang w:val="uk-UA" w:eastAsia="ru-RU"/>
        </w:rPr>
        <w:t>Соціально-організаційні параметри</w:t>
      </w:r>
      <w:r w:rsidRPr="008B7107">
        <w:rPr>
          <w:rFonts w:ascii="Times New Roman" w:eastAsia="Times New Roman" w:hAnsi="Times New Roman" w:cs="Times New Roman"/>
          <w:sz w:val="24"/>
          <w:szCs w:val="24"/>
          <w:lang w:val="uk-UA" w:eastAsia="ru-RU"/>
        </w:rPr>
        <w:t xml:space="preserve"> – це врахування соціальної структури споживачів, національних особливостей в організації збуту, виробництва, реклами товару.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У найзагальнішому вигляді конкурентоспроможність товару може бути представлена в наступному вигляді:</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технічний рівень товару;</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рівень маркетингу та рекламно-інформаційного забезпечення;</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відповідність вимогам споживача, технічним умовам і стандартам;</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організація сервісу, авторського нагляду, гарантійного забезпечення, навчання персоналу набуває сторони;</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термін поставки (розробки, створення, продажу) , строки гарантій;</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ціна, умови платежів;</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актуальність (своєчасність) появи даного товару на конкретному ринку.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Конкурентоспроможність продукції (товару) може проявитися лише за умови формування конкурентного середовища, ринка на якому незалежні фірми-продавці вільно змагаються за право продавати свій товар незалежному покупцеві.</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Визначення конкурентоспроможності товару є дослідницькою роботою, яка проводиться з використанням різних методів аналізу. Найбільш відомою є матрична методика оцінки конкурентоспроможності, яка була розроблена на початку 70-х років ХХ ст. фахівцями Бостонської консультаційної групи (BCG).</w:t>
      </w:r>
    </w:p>
    <w:p w:rsidR="008B7107" w:rsidRPr="008B7107" w:rsidRDefault="008B7107" w:rsidP="008B7107">
      <w:pPr>
        <w:spacing w:after="0" w:line="240" w:lineRule="auto"/>
        <w:ind w:firstLine="539"/>
        <w:jc w:val="center"/>
        <w:rPr>
          <w:rFonts w:ascii="Times New Roman" w:eastAsia="Times New Roman" w:hAnsi="Times New Roman" w:cs="Times New Roman"/>
          <w:i/>
          <w:sz w:val="24"/>
          <w:szCs w:val="24"/>
          <w:lang w:val="uk-UA" w:eastAsia="ru-RU"/>
        </w:rPr>
      </w:pPr>
      <w:r w:rsidRPr="008B7107">
        <w:rPr>
          <w:rFonts w:ascii="Times New Roman" w:eastAsia="Times New Roman" w:hAnsi="Times New Roman" w:cs="Times New Roman"/>
          <w:b/>
          <w:bCs/>
          <w:i/>
          <w:sz w:val="24"/>
          <w:szCs w:val="24"/>
          <w:lang w:val="uk-UA" w:eastAsia="ru-RU"/>
        </w:rPr>
        <w:t>Матриця Бостонської Консультаційної Групи (70-і рр. ХХст.)</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основі матриці лежить припущення, що чим більше частка підрозділу на ринку, тим нижче відносні витрати і вище прибуток в результаті економії від масштабів виробництва, накопичення досвіду і поліпшення позиції при укладанні угод.</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Матриця виділяє чотири типи підрозділів: «зірки», «дійні корови», «важкі діти» і «собаки» і передбачає стратегії для кожного з них.</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w:t>
      </w:r>
      <w:r w:rsidRPr="008B7107">
        <w:rPr>
          <w:rFonts w:ascii="Times New Roman" w:eastAsia="Times New Roman" w:hAnsi="Times New Roman" w:cs="Times New Roman"/>
          <w:b/>
          <w:bCs/>
          <w:i/>
          <w:iCs/>
          <w:sz w:val="24"/>
          <w:szCs w:val="24"/>
          <w:lang w:val="uk-UA" w:eastAsia="ru-RU"/>
        </w:rPr>
        <w:t>»Зірка»</w:t>
      </w:r>
      <w:r w:rsidRPr="008B7107">
        <w:rPr>
          <w:rFonts w:ascii="Times New Roman" w:eastAsia="Times New Roman" w:hAnsi="Times New Roman" w:cs="Times New Roman"/>
          <w:i/>
          <w:iCs/>
          <w:sz w:val="24"/>
          <w:szCs w:val="24"/>
          <w:lang w:val="uk-UA" w:eastAsia="ru-RU"/>
        </w:rPr>
        <w:t xml:space="preserve"> </w:t>
      </w:r>
      <w:r w:rsidRPr="008B7107">
        <w:rPr>
          <w:rFonts w:ascii="Times New Roman" w:eastAsia="Times New Roman" w:hAnsi="Times New Roman" w:cs="Times New Roman"/>
          <w:sz w:val="24"/>
          <w:szCs w:val="24"/>
          <w:lang w:val="uk-UA" w:eastAsia="ru-RU"/>
        </w:rPr>
        <w:t>займає лідируюче положення в галузі, що розвивається. Основна мета – підтримати відмінна перевага фірми в умовах зростаючої конкуренції. «Зірка» дає значні прибутки, але вимагає великих обсягів ресурсів для фінансування триваючого росту.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Частку на ринку можна підтримувати або збільшувати за рахунок зниження ціни, великий обсяг реклами, зміна продукції та / або більш велике розподіл. У міру того як розвиток галузі сповільнюється, «зірка» перетворюється в «дійну корову».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«Дійна корова» (грошовий мішок)</w:t>
      </w:r>
      <w:r w:rsidRPr="008B7107">
        <w:rPr>
          <w:rFonts w:ascii="Times New Roman" w:eastAsia="Times New Roman" w:hAnsi="Times New Roman" w:cs="Times New Roman"/>
          <w:i/>
          <w:iCs/>
          <w:sz w:val="24"/>
          <w:szCs w:val="24"/>
          <w:lang w:val="uk-UA" w:eastAsia="ru-RU"/>
        </w:rPr>
        <w:t xml:space="preserve"> </w:t>
      </w:r>
      <w:r w:rsidRPr="008B7107">
        <w:rPr>
          <w:rFonts w:ascii="Times New Roman" w:eastAsia="Times New Roman" w:hAnsi="Times New Roman" w:cs="Times New Roman"/>
          <w:sz w:val="24"/>
          <w:szCs w:val="24"/>
          <w:lang w:val="uk-UA" w:eastAsia="ru-RU"/>
        </w:rPr>
        <w:t>займає лідируюче положення у відносно зрілій або галузі, що скорочується. Цей підрозділ зазвичай має відданих прихильників із числа споживачів, і конкурентам їх складно переманити. Оскільки збут відносно стабільний, без значних витрат на маркетинг і розробки «дійна корова» дає більше, ніж необхідно для підтримки її частки на ринку, наявних коштів. Ці гроші підтримують зростання інших підрозділів компанії.</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Маркетингова стратегія орієнтується на «нагадувальну рекламу», періодичні цінові знижки, підтримку каналів збуту і пропозиція нових варіантів для стимулювання повторних покупок.</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w:t>
      </w:r>
      <w:r w:rsidRPr="008B7107">
        <w:rPr>
          <w:rFonts w:ascii="Times New Roman" w:eastAsia="Times New Roman" w:hAnsi="Times New Roman" w:cs="Times New Roman"/>
          <w:b/>
          <w:bCs/>
          <w:i/>
          <w:iCs/>
          <w:sz w:val="24"/>
          <w:szCs w:val="24"/>
          <w:lang w:val="uk-UA" w:eastAsia="ru-RU"/>
        </w:rPr>
        <w:t>Важка дитина»</w:t>
      </w:r>
      <w:r w:rsidRPr="008B7107">
        <w:rPr>
          <w:rFonts w:ascii="Times New Roman" w:eastAsia="Times New Roman" w:hAnsi="Times New Roman" w:cs="Times New Roman"/>
          <w:i/>
          <w:iCs/>
          <w:sz w:val="24"/>
          <w:szCs w:val="24"/>
          <w:lang w:val="uk-UA" w:eastAsia="ru-RU"/>
        </w:rPr>
        <w:t xml:space="preserve"> </w:t>
      </w:r>
      <w:r w:rsidRPr="008B7107">
        <w:rPr>
          <w:rFonts w:ascii="Times New Roman" w:eastAsia="Times New Roman" w:hAnsi="Times New Roman" w:cs="Times New Roman"/>
          <w:sz w:val="24"/>
          <w:szCs w:val="24"/>
          <w:lang w:val="uk-UA" w:eastAsia="ru-RU"/>
        </w:rPr>
        <w:t>незначно впливає на ринок у галузі, що розвивається. Підтримка з боку споживачів незначна, відмітні переваги неясні, провідне становище на ринку займають товари конкурентів.</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lastRenderedPageBreak/>
        <w:t>Для підтримки або збільшення частки на ринку в умовах сильної конкуренції потрібні значні кошти. Компанія повинна вирішити, чи слід розширити витрати на просування, активніше шукати нові канали збуту, поліпшити характеристики і знизити ціни або піти з ринку. Вибір стратегії залежить від того, чи вірить фірма, що цей підрозділ може успішно конкурувати за відповідної підтримки, і в що обійдеться така підтримка.</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 xml:space="preserve">«Собака» (невдахи, загнані коні, кульгаві качки) – </w:t>
      </w:r>
      <w:r w:rsidRPr="008B7107">
        <w:rPr>
          <w:rFonts w:ascii="Times New Roman" w:eastAsia="Times New Roman" w:hAnsi="Times New Roman" w:cs="Times New Roman"/>
          <w:sz w:val="24"/>
          <w:szCs w:val="24"/>
          <w:lang w:val="uk-UA" w:eastAsia="ru-RU"/>
        </w:rPr>
        <w:t>це підрозділ з обмеженим обсягом збуту в зрілій або галузі, що скорочується. Незважаючи на досить тривалу присутність на ринку, йому не вдалося привернути до себе достатню кількість споживачів, і він істотно відстає від конкурентів по збуту, образу, структурі витрат і т.д.</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Компанія, що має такий підрозділ, може спробувати вийти на спеціалізований ринок; отримати прибуток за допомогою ліквідації до мінімуму забезпечує обслуговування або піти з ринку.</w:t>
      </w:r>
    </w:p>
    <w:p w:rsidR="008B7107" w:rsidRPr="008B7107" w:rsidRDefault="008B7107" w:rsidP="008B7107">
      <w:pPr>
        <w:spacing w:after="0" w:line="240" w:lineRule="auto"/>
        <w:ind w:firstLine="539"/>
        <w:jc w:val="center"/>
        <w:rPr>
          <w:rFonts w:ascii="Times New Roman" w:eastAsia="Times New Roman" w:hAnsi="Times New Roman" w:cs="Times New Roman"/>
          <w:b/>
          <w:bCs/>
          <w:sz w:val="24"/>
          <w:szCs w:val="24"/>
          <w:lang w:val="uk-UA" w:eastAsia="ru-RU"/>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rPr>
        <w:t>5. Життєвий цикл товару</w:t>
      </w:r>
    </w:p>
    <w:p w:rsidR="008B7107" w:rsidRPr="008B7107" w:rsidRDefault="008B7107" w:rsidP="008B7107">
      <w:pPr>
        <w:spacing w:after="0" w:line="240" w:lineRule="auto"/>
        <w:ind w:firstLine="539"/>
        <w:jc w:val="both"/>
        <w:rPr>
          <w:rFonts w:ascii="Times New Roman" w:hAnsi="Times New Roman" w:cs="Times New Roman"/>
          <w:b/>
          <w:sz w:val="24"/>
          <w:szCs w:val="24"/>
          <w:lang w:val="uk-UA"/>
        </w:rPr>
      </w:pPr>
    </w:p>
    <w:p w:rsidR="008B7107" w:rsidRPr="008B7107" w:rsidRDefault="008B7107" w:rsidP="008B7107">
      <w:pPr>
        <w:spacing w:after="0" w:line="240" w:lineRule="auto"/>
        <w:ind w:firstLine="539"/>
        <w:jc w:val="both"/>
        <w:rPr>
          <w:rFonts w:ascii="Times New Roman" w:hAnsi="Times New Roman" w:cs="Times New Roman"/>
          <w:sz w:val="24"/>
          <w:szCs w:val="24"/>
          <w:lang w:val="uk-UA"/>
        </w:rPr>
      </w:pPr>
      <w:r w:rsidRPr="008B7107">
        <w:rPr>
          <w:rFonts w:ascii="Times New Roman" w:hAnsi="Times New Roman" w:cs="Times New Roman"/>
          <w:bCs/>
          <w:i/>
          <w:iCs/>
          <w:sz w:val="24"/>
          <w:szCs w:val="24"/>
          <w:lang w:val="uk-UA"/>
        </w:rPr>
        <w:t>Життєвий цикл товару (ЖЦТ)</w:t>
      </w:r>
      <w:r w:rsidRPr="008B7107">
        <w:rPr>
          <w:rFonts w:ascii="Times New Roman" w:hAnsi="Times New Roman" w:cs="Times New Roman"/>
          <w:sz w:val="24"/>
          <w:szCs w:val="24"/>
          <w:lang w:val="uk-UA"/>
        </w:rPr>
        <w:t xml:space="preserve"> – концепція існування товару на ринку від ідеї про його створення до зняття з ринку. ЖЦТ – один з основних орієнтирів ефективності роботи на ринку, оскільки він засвідчує тривалість виробництва, а значить і отримання прибутку.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ЖЦТ має різну тривалість, але в середньому вона складається для споживчих товарів 1-3 роки, для промислового призначення десь 10-15 років.</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Крім класичного ЖЦТ існують ще захоплення, сезон, ностальгія ці типи зображені на рис. 2:</w:t>
      </w:r>
    </w:p>
    <w:p w:rsidR="008B7107" w:rsidRPr="008B7107" w:rsidRDefault="008B7107" w:rsidP="008B7107">
      <w:pPr>
        <w:spacing w:after="0" w:line="240" w:lineRule="auto"/>
        <w:ind w:left="283"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noProof/>
          <w:sz w:val="24"/>
          <w:szCs w:val="24"/>
          <w:lang w:val="en-US"/>
        </w:rPr>
        <w:drawing>
          <wp:inline distT="0" distB="0" distL="0" distR="0" wp14:anchorId="292D5A6F" wp14:editId="4BF31BBB">
            <wp:extent cx="5924550" cy="13049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924550" cy="1304925"/>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Рисунок 2 – Нестандартні ситуації ЖТЦ («Традиційний», «Захоплення», «Сезонність», «Ностальгія», «Провал»)</w:t>
      </w:r>
    </w:p>
    <w:p w:rsidR="008B7107" w:rsidRPr="008B7107" w:rsidRDefault="008B7107" w:rsidP="008B7107">
      <w:pPr>
        <w:spacing w:line="240" w:lineRule="auto"/>
        <w:ind w:firstLine="540"/>
        <w:jc w:val="both"/>
        <w:rPr>
          <w:rFonts w:ascii="Times New Roman" w:hAnsi="Times New Roman" w:cs="Times New Roman"/>
          <w:i/>
          <w:iCs/>
          <w:sz w:val="24"/>
          <w:szCs w:val="24"/>
          <w:lang w:val="uk-UA"/>
        </w:rPr>
      </w:pPr>
    </w:p>
    <w:p w:rsidR="008B7107" w:rsidRPr="008B7107" w:rsidRDefault="008B7107" w:rsidP="008B7107">
      <w:pPr>
        <w:spacing w:line="240" w:lineRule="auto"/>
        <w:ind w:firstLine="540"/>
        <w:jc w:val="both"/>
        <w:rPr>
          <w:rFonts w:ascii="Times New Roman" w:hAnsi="Times New Roman" w:cs="Times New Roman"/>
          <w:iCs/>
          <w:sz w:val="24"/>
          <w:szCs w:val="24"/>
          <w:lang w:val="uk-UA"/>
        </w:rPr>
      </w:pPr>
      <w:r w:rsidRPr="008B7107">
        <w:rPr>
          <w:rFonts w:ascii="Times New Roman" w:hAnsi="Times New Roman" w:cs="Times New Roman"/>
          <w:i/>
          <w:iCs/>
          <w:sz w:val="24"/>
          <w:szCs w:val="24"/>
          <w:lang w:val="uk-UA"/>
        </w:rPr>
        <w:t xml:space="preserve">ЖЦТ складається з 5 етапів: </w:t>
      </w:r>
      <w:r w:rsidRPr="008B7107">
        <w:rPr>
          <w:rFonts w:ascii="Times New Roman" w:hAnsi="Times New Roman" w:cs="Times New Roman"/>
          <w:iCs/>
          <w:sz w:val="24"/>
          <w:szCs w:val="24"/>
          <w:lang w:val="uk-UA"/>
        </w:rPr>
        <w:t>р</w:t>
      </w:r>
      <w:r w:rsidRPr="008B7107">
        <w:rPr>
          <w:rFonts w:ascii="Times New Roman" w:hAnsi="Times New Roman" w:cs="Times New Roman"/>
          <w:sz w:val="24"/>
          <w:szCs w:val="24"/>
          <w:lang w:val="uk-UA"/>
        </w:rPr>
        <w:t>озробка товару</w:t>
      </w:r>
      <w:r w:rsidRPr="008B7107">
        <w:rPr>
          <w:rFonts w:ascii="Times New Roman" w:hAnsi="Times New Roman" w:cs="Times New Roman"/>
          <w:iCs/>
          <w:sz w:val="24"/>
          <w:szCs w:val="24"/>
          <w:lang w:val="uk-UA"/>
        </w:rPr>
        <w:t>, в</w:t>
      </w:r>
      <w:r w:rsidRPr="008B7107">
        <w:rPr>
          <w:rFonts w:ascii="Times New Roman" w:hAnsi="Times New Roman" w:cs="Times New Roman"/>
          <w:sz w:val="24"/>
          <w:szCs w:val="24"/>
          <w:lang w:val="uk-UA"/>
        </w:rPr>
        <w:t>провадження, зростання</w:t>
      </w:r>
      <w:r w:rsidRPr="008B7107">
        <w:rPr>
          <w:rFonts w:ascii="Times New Roman" w:hAnsi="Times New Roman" w:cs="Times New Roman"/>
          <w:iCs/>
          <w:sz w:val="24"/>
          <w:szCs w:val="24"/>
          <w:lang w:val="uk-UA"/>
        </w:rPr>
        <w:t>, з</w:t>
      </w:r>
      <w:r w:rsidRPr="008B7107">
        <w:rPr>
          <w:rFonts w:ascii="Times New Roman" w:hAnsi="Times New Roman" w:cs="Times New Roman"/>
          <w:sz w:val="24"/>
          <w:szCs w:val="24"/>
          <w:lang w:val="uk-UA"/>
        </w:rPr>
        <w:t>рілість, спад.</w:t>
      </w:r>
    </w:p>
    <w:p w:rsidR="008B7107" w:rsidRPr="008B7107" w:rsidRDefault="008B7107" w:rsidP="008B7107">
      <w:pPr>
        <w:spacing w:line="240" w:lineRule="auto"/>
        <w:jc w:val="center"/>
        <w:rPr>
          <w:rFonts w:ascii="Times New Roman" w:hAnsi="Times New Roman" w:cs="Times New Roman"/>
          <w:b/>
          <w:sz w:val="24"/>
          <w:szCs w:val="24"/>
          <w:lang w:val="uk-UA"/>
        </w:rPr>
      </w:pPr>
      <w:r w:rsidRPr="008B7107">
        <w:rPr>
          <w:rFonts w:ascii="Times New Roman" w:hAnsi="Times New Roman" w:cs="Times New Roman"/>
          <w:b/>
          <w:noProof/>
          <w:sz w:val="24"/>
          <w:szCs w:val="24"/>
          <w:lang w:val="en-US"/>
        </w:rPr>
        <w:drawing>
          <wp:inline distT="0" distB="0" distL="0" distR="0" wp14:anchorId="487BB2BE" wp14:editId="4C850CBF">
            <wp:extent cx="4943475" cy="319087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b="20564"/>
                    <a:stretch>
                      <a:fillRect/>
                    </a:stretch>
                  </pic:blipFill>
                  <pic:spPr bwMode="auto">
                    <a:xfrm>
                      <a:off x="0" y="0"/>
                      <a:ext cx="4943475" cy="3190875"/>
                    </a:xfrm>
                    <a:prstGeom prst="rect">
                      <a:avLst/>
                    </a:prstGeom>
                    <a:noFill/>
                    <a:ln w="9525">
                      <a:noFill/>
                      <a:miter lim="800000"/>
                      <a:headEnd/>
                      <a:tailEnd/>
                    </a:ln>
                  </pic:spPr>
                </pic:pic>
              </a:graphicData>
            </a:graphic>
          </wp:inline>
        </w:drawing>
      </w:r>
    </w:p>
    <w:p w:rsidR="008B7107" w:rsidRPr="008B7107" w:rsidRDefault="008B7107" w:rsidP="008B7107">
      <w:pPr>
        <w:tabs>
          <w:tab w:val="left" w:pos="4425"/>
        </w:tabs>
        <w:spacing w:line="240" w:lineRule="auto"/>
        <w:jc w:val="center"/>
        <w:rPr>
          <w:rFonts w:ascii="Times New Roman" w:hAnsi="Times New Roman" w:cs="Times New Roman"/>
          <w:sz w:val="24"/>
          <w:szCs w:val="24"/>
          <w:lang w:val="uk-UA"/>
        </w:rPr>
      </w:pPr>
      <w:r w:rsidRPr="008B7107">
        <w:rPr>
          <w:rFonts w:ascii="Times New Roman" w:hAnsi="Times New Roman" w:cs="Times New Roman"/>
          <w:sz w:val="24"/>
          <w:szCs w:val="24"/>
          <w:lang w:val="uk-UA"/>
        </w:rPr>
        <w:t>Рисунок 3 – Життєвий цикл товару</w:t>
      </w:r>
    </w:p>
    <w:p w:rsidR="008B7107" w:rsidRPr="008B7107" w:rsidRDefault="008B7107" w:rsidP="008B7107">
      <w:pPr>
        <w:tabs>
          <w:tab w:val="left" w:pos="4425"/>
        </w:tabs>
        <w:spacing w:line="240" w:lineRule="auto"/>
        <w:ind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У таблиці 1 наведемо характеристику етапів життєвого циклу товарів.</w:t>
      </w:r>
    </w:p>
    <w:p w:rsidR="008B7107" w:rsidRPr="008B7107" w:rsidRDefault="008B7107" w:rsidP="008B7107">
      <w:pPr>
        <w:spacing w:after="0" w:line="240" w:lineRule="auto"/>
        <w:ind w:left="284"/>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iCs/>
          <w:sz w:val="24"/>
          <w:szCs w:val="24"/>
          <w:lang w:val="uk-UA" w:eastAsia="ru-RU"/>
        </w:rPr>
        <w:lastRenderedPageBreak/>
        <w:t xml:space="preserve">Таблиця 1 – </w:t>
      </w:r>
      <w:r w:rsidRPr="008B7107">
        <w:rPr>
          <w:rFonts w:ascii="Times New Roman" w:eastAsia="Times New Roman" w:hAnsi="Times New Roman" w:cs="Times New Roman"/>
          <w:bCs/>
          <w:sz w:val="24"/>
          <w:szCs w:val="24"/>
          <w:lang w:val="uk-UA" w:eastAsia="ru-RU"/>
        </w:rPr>
        <w:t>Основні характеристики ЖЦТ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480"/>
        <w:gridCol w:w="2098"/>
        <w:gridCol w:w="2288"/>
        <w:gridCol w:w="1908"/>
      </w:tblGrid>
      <w:tr w:rsidR="008B7107" w:rsidRPr="008B7107" w:rsidTr="009E35EE">
        <w:trPr>
          <w:cantSplit/>
        </w:trPr>
        <w:tc>
          <w:tcPr>
            <w:tcW w:w="893" w:type="pct"/>
            <w:vMerge w:val="restar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Показники</w:t>
            </w:r>
          </w:p>
        </w:tc>
        <w:tc>
          <w:tcPr>
            <w:tcW w:w="4107" w:type="pct"/>
            <w:gridSpan w:val="4"/>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ind w:left="283"/>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Етапи життєвого циклу товару</w:t>
            </w:r>
          </w:p>
        </w:tc>
      </w:tr>
      <w:tr w:rsidR="008B7107" w:rsidRPr="008B7107" w:rsidTr="009E35EE">
        <w:trPr>
          <w:cantSplit/>
        </w:trPr>
        <w:tc>
          <w:tcPr>
            <w:tcW w:w="893" w:type="pct"/>
            <w:vMerge/>
            <w:tcBorders>
              <w:top w:val="single" w:sz="4" w:space="0" w:color="auto"/>
              <w:left w:val="single" w:sz="4" w:space="0" w:color="auto"/>
              <w:bottom w:val="single" w:sz="4" w:space="0" w:color="auto"/>
              <w:right w:val="single" w:sz="4" w:space="0" w:color="auto"/>
            </w:tcBorders>
            <w:vAlign w:val="center"/>
            <w:hideMark/>
          </w:tcPr>
          <w:p w:rsidR="008B7107" w:rsidRPr="008B7107" w:rsidRDefault="008B7107" w:rsidP="008B7107">
            <w:pPr>
              <w:spacing w:line="240" w:lineRule="auto"/>
              <w:rPr>
                <w:rFonts w:ascii="Times New Roman" w:hAnsi="Times New Roman" w:cs="Times New Roman"/>
                <w:b/>
                <w:bCs/>
                <w:sz w:val="24"/>
                <w:szCs w:val="24"/>
                <w:lang w:val="uk-UA"/>
              </w:rPr>
            </w:pP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Впровадження</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Зростання</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Зрілість</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Спад</w:t>
            </w:r>
          </w:p>
        </w:tc>
      </w:tr>
      <w:tr w:rsidR="008B7107" w:rsidRPr="008B7107" w:rsidTr="009E35EE">
        <w:trPr>
          <w:cantSplit/>
        </w:trPr>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ind w:left="283"/>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1</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2</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3</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4</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5</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Мета</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Проникнення на ринок</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Розширення ринку</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Збереження переваг товару</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Перехід до нового товару</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Збут</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Низький</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Швидке зростання</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Досягає максимуму</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Зменшується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Прибуток</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Відсутній</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Зростає</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Максимально починає зменшуватися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Низький</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Конкуренція</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Незначна</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Зростає</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Велика</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Зменшується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Ціна</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Висока або низька</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Діапазон цін</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Знижується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Мінімальна</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Витрати на просування</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Дуже високі</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Високі</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Стабілізуються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Зменшуються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Зміст реклами</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Інформування</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Створення прихильності</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Нагадування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Відсутня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Споживачі</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Новатори</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Рання більшість</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Масовий ринок</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Консерватори</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Попит</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Низький</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Швидке зростання</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Зростання уповільнюється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Різке падіння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Стратегія маркетингу</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Диференціації</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Низьких витрат</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Низьких витрат</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Диференціації</w:t>
            </w:r>
          </w:p>
        </w:tc>
      </w:tr>
    </w:tbl>
    <w:p w:rsidR="008B7107" w:rsidRPr="008B7107" w:rsidRDefault="008B7107" w:rsidP="008B7107">
      <w:pPr>
        <w:spacing w:after="0" w:line="240" w:lineRule="auto"/>
        <w:ind w:firstLine="70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70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Кожен етап ЖЦТ характеризується певним попитом на товар і використовується певний вид маркетингу, але практика засвідчує, що на цих етапах краще використовувати не повний цикл маркетингу, а маркетинг-мікс, це зображено на рисунку 2.</w:t>
      </w:r>
    </w:p>
    <w:p w:rsidR="008B7107" w:rsidRPr="008B7107" w:rsidRDefault="008B7107" w:rsidP="008B7107">
      <w:pPr>
        <w:spacing w:after="0" w:line="240" w:lineRule="auto"/>
        <w:jc w:val="both"/>
        <w:rPr>
          <w:rFonts w:ascii="Times New Roman" w:eastAsia="Times New Roman" w:hAnsi="Times New Roman" w:cs="Times New Roman"/>
          <w:b/>
          <w:i/>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Контрольні питання:</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w:t>
      </w:r>
      <w:r w:rsidRPr="008B7107">
        <w:rPr>
          <w:rFonts w:ascii="Times New Roman" w:eastAsia="Times New Roman" w:hAnsi="Times New Roman" w:cs="Times New Roman"/>
          <w:b/>
          <w:i/>
          <w:sz w:val="24"/>
          <w:szCs w:val="24"/>
          <w:lang w:val="uk-UA" w:eastAsia="ru-RU"/>
        </w:rPr>
        <w:t xml:space="preserve"> </w:t>
      </w:r>
      <w:r w:rsidRPr="008B7107">
        <w:rPr>
          <w:rFonts w:ascii="Times New Roman" w:eastAsia="Times New Roman" w:hAnsi="Times New Roman" w:cs="Times New Roman"/>
          <w:sz w:val="24"/>
          <w:szCs w:val="24"/>
          <w:lang w:val="uk-UA" w:eastAsia="ru-RU"/>
        </w:rPr>
        <w:t>Що таке товар?</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Назвіть дві властивості товар.</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 Які ви знаєте види товарів?</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4. Що таке життєвий цикл товару і назвіть його види.</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5. Перелічіть етапи життєвого циклу товару.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6. Охарактеризуйте кожен етап ЖТЦ.</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7. Що таке товарний асортимент?</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8. Назвіть показники товарного асортименту.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9. Який алгоритм створення нових товарів?</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10. Яка різниця між товарною маркою, марочною назвою і товарним знаком?</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11. Що таке упаковка товару і які її види?</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12. Назвіть фактори, що впливають на вибір упаковки.</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13. Що таке конкурентоспроможність товару і як його визначити?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br w:type="page"/>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bCs/>
          <w:sz w:val="24"/>
          <w:szCs w:val="24"/>
          <w:lang w:val="en-US" w:eastAsia="ru-RU"/>
        </w:rPr>
      </w:pPr>
      <w:r w:rsidRPr="008B7107">
        <w:rPr>
          <w:rFonts w:ascii="Times New Roman" w:eastAsia="Times New Roman" w:hAnsi="Times New Roman" w:cs="Times New Roman"/>
          <w:b/>
          <w:bCs/>
          <w:noProof/>
          <w:sz w:val="24"/>
          <w:szCs w:val="24"/>
          <w:lang w:val="en-US"/>
        </w:rPr>
        <w:drawing>
          <wp:inline distT="0" distB="0" distL="0" distR="0" wp14:anchorId="2746E08B" wp14:editId="6520F036">
            <wp:extent cx="4991100" cy="4857750"/>
            <wp:effectExtent l="19050" t="0" r="0" b="0"/>
            <wp:docPr id="45" name="Рисунок 2" descr="http://www.vuzlib.net/strat_upr/25.ht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uzlib.net/strat_upr/25.htm6.gif"/>
                    <pic:cNvPicPr>
                      <a:picLocks noChangeAspect="1" noChangeArrowheads="1"/>
                    </pic:cNvPicPr>
                  </pic:nvPicPr>
                  <pic:blipFill>
                    <a:blip r:embed="rId36" r:link="rId37" cstate="print"/>
                    <a:srcRect/>
                    <a:stretch>
                      <a:fillRect/>
                    </a:stretch>
                  </pic:blipFill>
                  <pic:spPr bwMode="auto">
                    <a:xfrm>
                      <a:off x="0" y="0"/>
                      <a:ext cx="4991100" cy="4857750"/>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Оцінка конкурентоспроможності товару</w:t>
      </w:r>
    </w:p>
    <w:p w:rsidR="008B7107" w:rsidRPr="008B7107" w:rsidRDefault="008B7107" w:rsidP="008B7107">
      <w:pPr>
        <w:spacing w:after="0" w:line="240" w:lineRule="auto"/>
        <w:ind w:firstLine="540"/>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b/>
          <w:i/>
          <w:sz w:val="24"/>
          <w:szCs w:val="24"/>
          <w:lang w:val="uk-UA" w:eastAsia="ru-RU"/>
        </w:rPr>
      </w:pPr>
    </w:p>
    <w:p w:rsidR="008B7107" w:rsidRPr="008B7107" w:rsidRDefault="008B7107" w:rsidP="008B7107">
      <w:pPr>
        <w:spacing w:after="0" w:line="240" w:lineRule="auto"/>
        <w:ind w:left="283"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noProof/>
          <w:sz w:val="24"/>
          <w:szCs w:val="24"/>
          <w:lang w:val="en-US"/>
        </w:rPr>
        <w:drawing>
          <wp:inline distT="0" distB="0" distL="0" distR="0" wp14:anchorId="3BAC3EE7" wp14:editId="59F60459">
            <wp:extent cx="5924550" cy="1304925"/>
            <wp:effectExtent l="19050" t="0" r="0"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924550" cy="1304925"/>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firstLine="540"/>
        <w:jc w:val="center"/>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Нестандартні ситуації ЖТЦ («Традиційний», «Захоплення», «Сезонність», «Ностальгія», «Провал»)</w:t>
      </w:r>
    </w:p>
    <w:p w:rsidR="008B7107" w:rsidRPr="008B7107" w:rsidRDefault="008B7107" w:rsidP="008B7107">
      <w:pPr>
        <w:spacing w:line="240" w:lineRule="auto"/>
        <w:ind w:firstLine="540"/>
        <w:jc w:val="both"/>
        <w:rPr>
          <w:rFonts w:ascii="Times New Roman" w:hAnsi="Times New Roman" w:cs="Times New Roman"/>
          <w:i/>
          <w:iCs/>
          <w:sz w:val="24"/>
          <w:szCs w:val="24"/>
          <w:lang w:val="uk-UA"/>
        </w:rPr>
      </w:pPr>
    </w:p>
    <w:p w:rsidR="008B7107" w:rsidRPr="008B7107" w:rsidRDefault="008B7107" w:rsidP="008B7107">
      <w:pPr>
        <w:spacing w:line="240" w:lineRule="auto"/>
        <w:jc w:val="center"/>
        <w:rPr>
          <w:rFonts w:ascii="Times New Roman" w:hAnsi="Times New Roman" w:cs="Times New Roman"/>
          <w:b/>
          <w:sz w:val="24"/>
          <w:szCs w:val="24"/>
          <w:lang w:val="uk-UA"/>
        </w:rPr>
      </w:pPr>
      <w:r w:rsidRPr="008B7107">
        <w:rPr>
          <w:rFonts w:ascii="Times New Roman" w:hAnsi="Times New Roman" w:cs="Times New Roman"/>
          <w:b/>
          <w:noProof/>
          <w:sz w:val="24"/>
          <w:szCs w:val="24"/>
          <w:lang w:val="en-US"/>
        </w:rPr>
        <w:lastRenderedPageBreak/>
        <w:drawing>
          <wp:inline distT="0" distB="0" distL="0" distR="0" wp14:anchorId="4E11C1C4" wp14:editId="1A436A93">
            <wp:extent cx="4943475" cy="3190875"/>
            <wp:effectExtent l="19050" t="0" r="9525" b="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b="20564"/>
                    <a:stretch>
                      <a:fillRect/>
                    </a:stretch>
                  </pic:blipFill>
                  <pic:spPr bwMode="auto">
                    <a:xfrm>
                      <a:off x="0" y="0"/>
                      <a:ext cx="4943475" cy="3190875"/>
                    </a:xfrm>
                    <a:prstGeom prst="rect">
                      <a:avLst/>
                    </a:prstGeom>
                    <a:noFill/>
                    <a:ln w="9525">
                      <a:noFill/>
                      <a:miter lim="800000"/>
                      <a:headEnd/>
                      <a:tailEnd/>
                    </a:ln>
                  </pic:spPr>
                </pic:pic>
              </a:graphicData>
            </a:graphic>
          </wp:inline>
        </w:drawing>
      </w:r>
    </w:p>
    <w:p w:rsidR="008B7107" w:rsidRPr="008B7107" w:rsidRDefault="008B7107" w:rsidP="008B7107">
      <w:pPr>
        <w:tabs>
          <w:tab w:val="left" w:pos="4425"/>
        </w:tabs>
        <w:spacing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Життєвий цикл товару</w:t>
      </w:r>
    </w:p>
    <w:p w:rsidR="008B7107" w:rsidRPr="008B7107" w:rsidRDefault="008B7107" w:rsidP="008B7107">
      <w:pPr>
        <w:spacing w:after="0" w:line="240" w:lineRule="auto"/>
        <w:ind w:left="284"/>
        <w:jc w:val="center"/>
        <w:rPr>
          <w:rFonts w:ascii="Times New Roman" w:eastAsia="Times New Roman" w:hAnsi="Times New Roman" w:cs="Times New Roman"/>
          <w:b/>
          <w:bCs/>
          <w:sz w:val="24"/>
          <w:szCs w:val="24"/>
          <w:lang w:val="uk-UA" w:eastAsia="ru-RU"/>
        </w:rPr>
      </w:pPr>
    </w:p>
    <w:p w:rsidR="008B7107" w:rsidRPr="008B7107" w:rsidRDefault="008B7107" w:rsidP="008B7107">
      <w:pPr>
        <w:spacing w:after="0" w:line="240" w:lineRule="auto"/>
        <w:ind w:left="284"/>
        <w:jc w:val="center"/>
        <w:rPr>
          <w:rFonts w:ascii="Times New Roman" w:eastAsia="Times New Roman" w:hAnsi="Times New Roman" w:cs="Times New Roman"/>
          <w:b/>
          <w:bCs/>
          <w:sz w:val="24"/>
          <w:szCs w:val="24"/>
          <w:lang w:val="uk-UA" w:eastAsia="ru-RU"/>
        </w:rPr>
      </w:pPr>
    </w:p>
    <w:p w:rsidR="008B7107" w:rsidRPr="008B7107" w:rsidRDefault="008B7107" w:rsidP="008B7107">
      <w:pPr>
        <w:spacing w:after="0" w:line="240" w:lineRule="auto"/>
        <w:ind w:left="284"/>
        <w:jc w:val="center"/>
        <w:rPr>
          <w:rFonts w:ascii="Times New Roman" w:eastAsia="Times New Roman" w:hAnsi="Times New Roman" w:cs="Times New Roman"/>
          <w:b/>
          <w:bCs/>
          <w:sz w:val="24"/>
          <w:szCs w:val="24"/>
          <w:lang w:val="uk-UA" w:eastAsia="ru-RU"/>
        </w:rPr>
      </w:pPr>
    </w:p>
    <w:p w:rsidR="008B7107" w:rsidRPr="008B7107" w:rsidRDefault="008B7107" w:rsidP="008B7107">
      <w:pPr>
        <w:spacing w:after="0" w:line="240" w:lineRule="auto"/>
        <w:ind w:left="284"/>
        <w:jc w:val="center"/>
        <w:rPr>
          <w:rFonts w:ascii="Times New Roman" w:eastAsia="Times New Roman" w:hAnsi="Times New Roman" w:cs="Times New Roman"/>
          <w:b/>
          <w:bCs/>
          <w:sz w:val="24"/>
          <w:szCs w:val="24"/>
          <w:lang w:val="uk-UA" w:eastAsia="ru-RU"/>
        </w:rPr>
      </w:pPr>
    </w:p>
    <w:p w:rsidR="008B7107" w:rsidRPr="008B7107" w:rsidRDefault="008B7107" w:rsidP="008B7107">
      <w:pPr>
        <w:spacing w:after="0" w:line="240" w:lineRule="auto"/>
        <w:ind w:left="284"/>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Основні характеристики ЖЦТ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480"/>
        <w:gridCol w:w="2098"/>
        <w:gridCol w:w="2288"/>
        <w:gridCol w:w="1908"/>
      </w:tblGrid>
      <w:tr w:rsidR="008B7107" w:rsidRPr="008B7107" w:rsidTr="009E35EE">
        <w:trPr>
          <w:cantSplit/>
        </w:trPr>
        <w:tc>
          <w:tcPr>
            <w:tcW w:w="893" w:type="pct"/>
            <w:vMerge w:val="restar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Показники</w:t>
            </w:r>
          </w:p>
        </w:tc>
        <w:tc>
          <w:tcPr>
            <w:tcW w:w="4107" w:type="pct"/>
            <w:gridSpan w:val="4"/>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ind w:left="283"/>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Етапи життєвого циклу товару</w:t>
            </w:r>
          </w:p>
        </w:tc>
      </w:tr>
      <w:tr w:rsidR="008B7107" w:rsidRPr="008B7107" w:rsidTr="009E35EE">
        <w:trPr>
          <w:cantSplit/>
        </w:trPr>
        <w:tc>
          <w:tcPr>
            <w:tcW w:w="893" w:type="pct"/>
            <w:vMerge/>
            <w:tcBorders>
              <w:top w:val="single" w:sz="4" w:space="0" w:color="auto"/>
              <w:left w:val="single" w:sz="4" w:space="0" w:color="auto"/>
              <w:bottom w:val="single" w:sz="4" w:space="0" w:color="auto"/>
              <w:right w:val="single" w:sz="4" w:space="0" w:color="auto"/>
            </w:tcBorders>
            <w:vAlign w:val="center"/>
            <w:hideMark/>
          </w:tcPr>
          <w:p w:rsidR="008B7107" w:rsidRPr="008B7107" w:rsidRDefault="008B7107" w:rsidP="008B7107">
            <w:pPr>
              <w:spacing w:line="240" w:lineRule="auto"/>
              <w:rPr>
                <w:rFonts w:ascii="Times New Roman" w:hAnsi="Times New Roman" w:cs="Times New Roman"/>
                <w:b/>
                <w:bCs/>
                <w:sz w:val="24"/>
                <w:szCs w:val="24"/>
                <w:lang w:val="uk-UA"/>
              </w:rPr>
            </w:pP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Впровадження</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Зростання</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Зрілість</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Спад</w:t>
            </w:r>
          </w:p>
        </w:tc>
      </w:tr>
      <w:tr w:rsidR="008B7107" w:rsidRPr="008B7107" w:rsidTr="009E35EE">
        <w:trPr>
          <w:cantSplit/>
        </w:trPr>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ind w:left="283"/>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1</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2</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3</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4</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5</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Мета</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Проникнення на ринок</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Розширення ринку</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Збереження переваг товару</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Перехід до нового товару</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Збут</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Низький</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Швидке зростання</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Досягає максимуму</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Зменшується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Прибуток</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Відсутній</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Зростає</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Максимально починає зменшуватися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Низький</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Конкуренція</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Незначна</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Зростає</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Велика</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Зменшується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Ціна</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Висока або низька</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Діапазон цін</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Знижується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Мінімальна</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Витрати на просування</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Дуже високі</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Високі</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Стабілізуються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Зменшуються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Зміст реклами</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Інформування</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Створення прихильності</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Нагадування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Відсутня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Споживачі</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Новатори</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Рання більшість</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Масовий ринок</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Консерватори</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Попит</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Низький</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Швидке зростання</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Зростання уповільнюється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Різке падіння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Стратегія маркетингу</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Диференціації</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Низьких витрат</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Низьких витрат</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Диференціації</w:t>
            </w:r>
          </w:p>
        </w:tc>
      </w:tr>
    </w:tbl>
    <w:p w:rsidR="008B7107" w:rsidRPr="008B7107" w:rsidRDefault="008B7107" w:rsidP="008B7107">
      <w:pPr>
        <w:spacing w:after="0" w:line="240" w:lineRule="auto"/>
        <w:ind w:firstLine="709"/>
        <w:jc w:val="both"/>
        <w:rPr>
          <w:rFonts w:ascii="Times New Roman" w:eastAsia="Times New Roman" w:hAnsi="Times New Roman" w:cs="Times New Roman"/>
          <w:sz w:val="24"/>
          <w:szCs w:val="24"/>
          <w:lang w:val="uk-UA" w:eastAsia="ru-RU"/>
        </w:rPr>
      </w:pPr>
    </w:p>
    <w:p w:rsidR="008B7107" w:rsidRPr="008B7107" w:rsidRDefault="008B7107" w:rsidP="008B7107">
      <w:pPr>
        <w:spacing w:line="240" w:lineRule="auto"/>
        <w:jc w:val="right"/>
        <w:rPr>
          <w:rFonts w:ascii="Times New Roman" w:hAnsi="Times New Roman" w:cs="Times New Roman"/>
          <w:sz w:val="24"/>
          <w:szCs w:val="24"/>
          <w:lang w:val="uk-UA"/>
        </w:rPr>
      </w:pPr>
    </w:p>
    <w:p w:rsidR="008B7107" w:rsidRPr="008B7107" w:rsidRDefault="008B7107" w:rsidP="008B7107">
      <w:pPr>
        <w:spacing w:line="240" w:lineRule="auto"/>
        <w:jc w:val="right"/>
        <w:rPr>
          <w:rFonts w:ascii="Times New Roman" w:hAnsi="Times New Roman" w:cs="Times New Roman"/>
          <w:sz w:val="24"/>
          <w:szCs w:val="24"/>
          <w:lang w:val="uk-UA"/>
        </w:rPr>
      </w:pPr>
    </w:p>
    <w:p w:rsidR="008B7107" w:rsidRPr="008B7107" w:rsidRDefault="008B7107" w:rsidP="008B7107">
      <w:pPr>
        <w:spacing w:line="240" w:lineRule="auto"/>
        <w:jc w:val="right"/>
        <w:rPr>
          <w:rFonts w:ascii="Times New Roman" w:hAnsi="Times New Roman" w:cs="Times New Roman"/>
          <w:sz w:val="24"/>
          <w:szCs w:val="24"/>
          <w:lang w:val="uk-UA"/>
        </w:rPr>
      </w:pPr>
    </w:p>
    <w:p w:rsidR="008B7107" w:rsidRPr="008B7107" w:rsidRDefault="008B7107" w:rsidP="008B7107">
      <w:pPr>
        <w:spacing w:line="240" w:lineRule="auto"/>
        <w:jc w:val="right"/>
        <w:rPr>
          <w:rFonts w:ascii="Times New Roman" w:hAnsi="Times New Roman" w:cs="Times New Roman"/>
          <w:sz w:val="24"/>
          <w:szCs w:val="24"/>
          <w:lang w:val="uk-UA"/>
        </w:rPr>
      </w:pPr>
    </w:p>
    <w:p w:rsidR="008B7107" w:rsidRPr="008B7107" w:rsidRDefault="008B7107" w:rsidP="008B7107">
      <w:pPr>
        <w:spacing w:after="0"/>
        <w:jc w:val="center"/>
        <w:rPr>
          <w:rFonts w:ascii="Times New Roman" w:hAnsi="Times New Roman" w:cs="Times New Roman"/>
          <w:b/>
          <w:bCs/>
          <w:sz w:val="24"/>
          <w:szCs w:val="24"/>
          <w:lang w:val="uk-UA"/>
        </w:rPr>
      </w:pPr>
      <w:r w:rsidRPr="008B7107">
        <w:rPr>
          <w:rFonts w:ascii="Times New Roman" w:hAnsi="Times New Roman" w:cs="Times New Roman"/>
          <w:b/>
          <w:bCs/>
          <w:sz w:val="24"/>
          <w:szCs w:val="24"/>
          <w:lang w:val="uk-UA"/>
        </w:rPr>
        <w:lastRenderedPageBreak/>
        <w:t>Тема 14. Цінова політика підприємства</w:t>
      </w:r>
    </w:p>
    <w:p w:rsidR="008B7107" w:rsidRPr="008B7107" w:rsidRDefault="008B7107" w:rsidP="008B7107">
      <w:pPr>
        <w:spacing w:after="0" w:line="240" w:lineRule="auto"/>
        <w:ind w:firstLine="540"/>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План:</w:t>
      </w:r>
    </w:p>
    <w:p w:rsidR="008B7107" w:rsidRPr="008B7107" w:rsidRDefault="008B7107" w:rsidP="008B7107">
      <w:pPr>
        <w:spacing w:after="0" w:line="240" w:lineRule="auto"/>
        <w:ind w:firstLine="539"/>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1. Маркетингова цінова політика підприємства та її види. </w:t>
      </w:r>
    </w:p>
    <w:p w:rsidR="008B7107" w:rsidRPr="008B7107" w:rsidRDefault="008B7107" w:rsidP="008B7107">
      <w:pPr>
        <w:tabs>
          <w:tab w:val="left" w:pos="4425"/>
        </w:tabs>
        <w:spacing w:after="0" w:line="240" w:lineRule="auto"/>
        <w:ind w:firstLine="539"/>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2. Алгоритм маркетингового розрахунку ціни.</w:t>
      </w:r>
    </w:p>
    <w:p w:rsidR="008B7107" w:rsidRPr="008B7107" w:rsidRDefault="008B7107" w:rsidP="008B7107">
      <w:pPr>
        <w:spacing w:after="0" w:line="240" w:lineRule="auto"/>
        <w:ind w:firstLine="539"/>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3. Ринкові стратегії ціноутворення. </w:t>
      </w:r>
    </w:p>
    <w:p w:rsidR="008B7107" w:rsidRPr="008B7107" w:rsidRDefault="008B7107" w:rsidP="008B7107">
      <w:pPr>
        <w:tabs>
          <w:tab w:val="left" w:pos="4425"/>
        </w:tabs>
        <w:spacing w:after="0" w:line="240" w:lineRule="auto"/>
        <w:ind w:firstLine="539"/>
        <w:jc w:val="both"/>
        <w:rPr>
          <w:rFonts w:ascii="Times New Roman" w:hAnsi="Times New Roman" w:cs="Times New Roman"/>
          <w:color w:val="000000"/>
          <w:spacing w:val="3"/>
          <w:sz w:val="24"/>
          <w:szCs w:val="24"/>
          <w:lang w:val="uk-UA"/>
        </w:rPr>
      </w:pPr>
      <w:r w:rsidRPr="008B7107">
        <w:rPr>
          <w:rFonts w:ascii="Times New Roman" w:hAnsi="Times New Roman" w:cs="Times New Roman"/>
          <w:color w:val="000000"/>
          <w:spacing w:val="3"/>
          <w:sz w:val="24"/>
          <w:szCs w:val="24"/>
          <w:lang w:val="uk-UA"/>
        </w:rPr>
        <w:t>4. Регулювання ціноутворення.</w:t>
      </w:r>
    </w:p>
    <w:p w:rsidR="008B7107" w:rsidRPr="008B7107" w:rsidRDefault="008B7107" w:rsidP="008B7107">
      <w:pPr>
        <w:spacing w:after="0" w:line="240" w:lineRule="auto"/>
        <w:ind w:firstLine="284"/>
        <w:jc w:val="both"/>
        <w:rPr>
          <w:rFonts w:ascii="Times New Roman" w:eastAsia="Times New Roman" w:hAnsi="Times New Roman" w:cs="Times New Roman"/>
          <w:b/>
          <w:bCs/>
          <w:sz w:val="24"/>
          <w:szCs w:val="24"/>
          <w:lang w:val="uk-UA" w:eastAsia="ru-RU"/>
        </w:rPr>
      </w:pPr>
    </w:p>
    <w:p w:rsidR="008B7107" w:rsidRPr="008B7107" w:rsidRDefault="008B7107" w:rsidP="008B7107">
      <w:pPr>
        <w:spacing w:after="0" w:line="240" w:lineRule="auto"/>
        <w:ind w:firstLine="284"/>
        <w:jc w:val="both"/>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
          <w:bCs/>
          <w:sz w:val="24"/>
          <w:szCs w:val="24"/>
          <w:lang w:val="uk-UA" w:eastAsia="ru-RU"/>
        </w:rPr>
        <w:t>Мета:</w:t>
      </w:r>
      <w:r w:rsidRPr="008B7107">
        <w:rPr>
          <w:rFonts w:ascii="Times New Roman" w:eastAsia="Times New Roman" w:hAnsi="Times New Roman" w:cs="Times New Roman"/>
          <w:bCs/>
          <w:sz w:val="24"/>
          <w:szCs w:val="24"/>
          <w:lang w:val="uk-UA" w:eastAsia="ru-RU"/>
        </w:rPr>
        <w:t xml:space="preserve"> </w:t>
      </w:r>
    </w:p>
    <w:p w:rsidR="008B7107" w:rsidRPr="008B7107" w:rsidRDefault="008B7107" w:rsidP="008B7107">
      <w:pPr>
        <w:numPr>
          <w:ilvl w:val="0"/>
          <w:numId w:val="95"/>
        </w:numPr>
        <w:spacing w:after="0" w:line="240" w:lineRule="auto"/>
        <w:ind w:left="0" w:firstLine="284"/>
        <w:jc w:val="both"/>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i/>
          <w:sz w:val="24"/>
          <w:szCs w:val="24"/>
          <w:lang w:val="uk-UA" w:eastAsia="ru-RU"/>
        </w:rPr>
        <w:t>навчальна</w:t>
      </w:r>
      <w:r w:rsidRPr="008B7107">
        <w:rPr>
          <w:rFonts w:ascii="Times New Roman" w:eastAsia="Times New Roman" w:hAnsi="Times New Roman" w:cs="Times New Roman"/>
          <w:bCs/>
          <w:sz w:val="24"/>
          <w:szCs w:val="24"/>
          <w:lang w:val="uk-UA" w:eastAsia="ru-RU"/>
        </w:rPr>
        <w:t xml:space="preserve"> – визначити роль маркетингової політики ціноутворення на підприємстві,;</w:t>
      </w:r>
    </w:p>
    <w:p w:rsidR="008B7107" w:rsidRPr="008B7107" w:rsidRDefault="008B7107" w:rsidP="008B7107">
      <w:pPr>
        <w:numPr>
          <w:ilvl w:val="0"/>
          <w:numId w:val="95"/>
        </w:numPr>
        <w:spacing w:after="0" w:line="240" w:lineRule="auto"/>
        <w:ind w:left="0" w:firstLine="284"/>
        <w:jc w:val="both"/>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i/>
          <w:sz w:val="24"/>
          <w:szCs w:val="24"/>
          <w:lang w:val="uk-UA" w:eastAsia="ru-RU"/>
        </w:rPr>
        <w:t>виховна</w:t>
      </w:r>
      <w:r w:rsidRPr="008B7107">
        <w:rPr>
          <w:rFonts w:ascii="Times New Roman" w:eastAsia="Times New Roman" w:hAnsi="Times New Roman" w:cs="Times New Roman"/>
          <w:bCs/>
          <w:sz w:val="24"/>
          <w:szCs w:val="24"/>
          <w:lang w:val="uk-UA" w:eastAsia="ru-RU"/>
        </w:rPr>
        <w:t xml:space="preserve"> – виховати цікавість, допитливість, бажання вчитися</w:t>
      </w:r>
      <w:r w:rsidRPr="008B7107">
        <w:rPr>
          <w:rFonts w:ascii="Times New Roman" w:eastAsia="Times New Roman" w:hAnsi="Times New Roman" w:cs="Times New Roman"/>
          <w:bCs/>
          <w:i/>
          <w:sz w:val="24"/>
          <w:szCs w:val="24"/>
          <w:lang w:val="uk-UA" w:eastAsia="ru-RU"/>
        </w:rPr>
        <w:t>;</w:t>
      </w:r>
    </w:p>
    <w:p w:rsidR="008B7107" w:rsidRPr="008B7107" w:rsidRDefault="008B7107" w:rsidP="008B7107">
      <w:pPr>
        <w:numPr>
          <w:ilvl w:val="0"/>
          <w:numId w:val="95"/>
        </w:numPr>
        <w:spacing w:after="0" w:line="240" w:lineRule="auto"/>
        <w:ind w:left="0" w:firstLine="284"/>
        <w:jc w:val="both"/>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i/>
          <w:sz w:val="24"/>
          <w:szCs w:val="24"/>
          <w:lang w:val="uk-UA" w:eastAsia="ru-RU"/>
        </w:rPr>
        <w:t>розвиваюча</w:t>
      </w:r>
      <w:r w:rsidRPr="008B7107">
        <w:rPr>
          <w:rFonts w:ascii="Times New Roman" w:eastAsia="Times New Roman" w:hAnsi="Times New Roman" w:cs="Times New Roman"/>
          <w:bCs/>
          <w:sz w:val="24"/>
          <w:szCs w:val="24"/>
          <w:lang w:val="uk-UA" w:eastAsia="ru-RU"/>
        </w:rPr>
        <w:t xml:space="preserve"> – розвинути вміння визначати ринкові стратегії ціноутворення та їх особливості.</w:t>
      </w:r>
    </w:p>
    <w:p w:rsidR="008B7107" w:rsidRPr="008B7107" w:rsidRDefault="008B7107" w:rsidP="008B7107">
      <w:pPr>
        <w:spacing w:after="0" w:line="240" w:lineRule="auto"/>
        <w:ind w:left="284"/>
        <w:jc w:val="both"/>
        <w:rPr>
          <w:rFonts w:ascii="Times New Roman" w:eastAsia="Times New Roman" w:hAnsi="Times New Roman" w:cs="Times New Roman"/>
          <w:bCs/>
          <w:sz w:val="24"/>
          <w:szCs w:val="24"/>
          <w:lang w:val="uk-UA" w:eastAsia="ru-RU"/>
        </w:rPr>
      </w:pPr>
    </w:p>
    <w:p w:rsidR="008B7107" w:rsidRPr="008B7107" w:rsidRDefault="008B7107" w:rsidP="008B7107">
      <w:pPr>
        <w:tabs>
          <w:tab w:val="left" w:pos="4425"/>
        </w:tabs>
        <w:spacing w:after="0"/>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1. Маркетингова цінова політика підприємства та її види</w:t>
      </w:r>
    </w:p>
    <w:p w:rsidR="008B7107" w:rsidRPr="008B7107" w:rsidRDefault="008B7107" w:rsidP="008B7107">
      <w:pPr>
        <w:tabs>
          <w:tab w:val="left" w:pos="4425"/>
        </w:tabs>
        <w:spacing w:after="0"/>
        <w:jc w:val="both"/>
        <w:rPr>
          <w:rFonts w:ascii="Times New Roman" w:hAnsi="Times New Roman" w:cs="Times New Roman"/>
          <w:b/>
          <w:sz w:val="24"/>
          <w:szCs w:val="24"/>
          <w:lang w:val="uk-UA"/>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Під політикою ціноутворення розуміють розроблення та вибір загального напряму в ціноутворенні, підходів до визначення ціни, з метою отримання найбільшого прибутку з урахуванням попиту на товари, його властивостей та життєвого циклу, й напрями зміни ціни залежно від дії різних чинників.</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 можна говорити, що фірма розробляє свою політику ціноутворення лише з метою встановлення такої ціни, яка б відтворила витрати виробництва продукції або яку міг сплатити споживач. Цінова політика має базуватися на іншому підході: цінність виробленого товару для споживача й розробка заходів щодо переконання його полягають у тому, що ціна відповідає цінності певного виробу. Якщо, на погляд споживача, ціна не відповідає цінності такого виробу, то фірма має два шляхи виходу з ситуації:</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по-перше – фірма знижує ціну або надає знижки доти, доки ціна не задовольнить споживача. Цей шлях не досить ефективний, тому що в кінцевому результаті призводить до зменшення виробництва або його зупинки;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по-друге – фірма сама шукає нових споживачів, сегменти ринку, намагається поліпшити якість виробу й наблизити його цінність до вимог споживачів. Цей шлях більш ефективний, оскільки розраховується на перспективу і дає змогу розширити виробництво, надати йому спрямованості, запроваджувати нові технології, обладнання та ін. Крім того, в більшості країн з розвинутою ринковою економікою надання знижок та зменшення ціни сприймаються споживачем як зниження якості товару, що може привести не тільки до збільшення обсягів реалізації, а й навпаки.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Розробляти політику ціноутворення потрібно на базі загальної економічної стратегії ціноутворення. Слід виходити із загального розміру прибутку, для чого визначаються відповідні розміри обсягів діяльності та реалізації виробів, тобто точки мінімальної прибутковості підприємства і рівноваги фірми.</w:t>
      </w:r>
    </w:p>
    <w:p w:rsidR="008B7107" w:rsidRPr="008B7107" w:rsidRDefault="008B7107" w:rsidP="008B7107">
      <w:pPr>
        <w:spacing w:after="0" w:line="240" w:lineRule="auto"/>
        <w:ind w:firstLine="540"/>
        <w:jc w:val="both"/>
        <w:rPr>
          <w:rFonts w:ascii="Times New Roman" w:eastAsia="Times New Roman" w:hAnsi="Times New Roman" w:cs="Times New Roman"/>
          <w:i/>
          <w:sz w:val="24"/>
          <w:szCs w:val="24"/>
          <w:lang w:val="uk-UA" w:eastAsia="ru-RU"/>
        </w:rPr>
      </w:pPr>
      <w:r w:rsidRPr="008B7107">
        <w:rPr>
          <w:rFonts w:ascii="Times New Roman" w:eastAsia="Times New Roman" w:hAnsi="Times New Roman" w:cs="Times New Roman"/>
          <w:i/>
          <w:sz w:val="24"/>
          <w:szCs w:val="24"/>
          <w:lang w:val="uk-UA" w:eastAsia="ru-RU"/>
        </w:rPr>
        <w:t>У цілому розробка політики ціноутворення може базуватись на двох підходах: витратному та споживчому.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Для витратного підходу характерна така схема (рис. 1).</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noProof/>
          <w:sz w:val="24"/>
          <w:szCs w:val="24"/>
          <w:lang w:val="en-US"/>
        </w:rPr>
        <w:drawing>
          <wp:inline distT="0" distB="0" distL="0" distR="0" wp14:anchorId="275C523C" wp14:editId="1BCB908E">
            <wp:extent cx="3905250" cy="581025"/>
            <wp:effectExtent l="19050" t="0" r="0" b="0"/>
            <wp:docPr id="48" name="Рисунок 2" descr="Описание: Витратний підхід визначення ці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Витратний підхід визначення ціни"/>
                    <pic:cNvPicPr>
                      <a:picLocks noChangeAspect="1" noChangeArrowheads="1"/>
                    </pic:cNvPicPr>
                  </pic:nvPicPr>
                  <pic:blipFill>
                    <a:blip r:embed="rId40" cstate="print"/>
                    <a:srcRect/>
                    <a:stretch>
                      <a:fillRect/>
                    </a:stretch>
                  </pic:blipFill>
                  <pic:spPr bwMode="auto">
                    <a:xfrm>
                      <a:off x="0" y="0"/>
                      <a:ext cx="3905250" cy="581025"/>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firstLine="540"/>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sz w:val="24"/>
          <w:szCs w:val="24"/>
          <w:lang w:val="uk-UA" w:eastAsia="ru-RU"/>
        </w:rPr>
        <w:t xml:space="preserve">Рисунок 1 – </w:t>
      </w:r>
      <w:r w:rsidRPr="008B7107">
        <w:rPr>
          <w:rFonts w:ascii="Times New Roman" w:eastAsia="Times New Roman" w:hAnsi="Times New Roman" w:cs="Times New Roman"/>
          <w:bCs/>
          <w:sz w:val="24"/>
          <w:szCs w:val="24"/>
          <w:lang w:val="uk-UA" w:eastAsia="ru-RU"/>
        </w:rPr>
        <w:t>Витратний підхід визначення ціни</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Головним елементом за такого підходу є виробництво, яке об'єднує матеріальні, трудові, фінансові ресурси, безпосередньо виробництво за визначеною технологією та підсумки всіх витрат виробника. Підприємство може й не отримувати прибутку взагалі або не ставити його отримання за мету. Невелика увага приділяється й коштовності виробу, його покращанню і спрямованості на задоволення потреб споживачів. Потрібно також зазначити, що деякі витрати не контролюються фірмою – наприклад, вартість сировини, матеріалів, транспортні тарифи, податки та ін.</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Споживчий підхід виражається схемою (рис. 2). За такого підходу головним є попит споживача і цінність виробу для нього. За попитом та можливістю задовольняти вимоги споживача визначаються відповідний сегмент ринку та ціна на ньому. За ціною виробу визначаються витрати підприємства і можливий прибуток, який може отримати виробник (у тому числі занадто високий). З </w:t>
      </w:r>
      <w:r w:rsidRPr="008B7107">
        <w:rPr>
          <w:rFonts w:ascii="Times New Roman" w:eastAsia="Times New Roman" w:hAnsi="Times New Roman" w:cs="Times New Roman"/>
          <w:sz w:val="24"/>
          <w:szCs w:val="24"/>
          <w:lang w:val="uk-UA" w:eastAsia="ru-RU"/>
        </w:rPr>
        <w:lastRenderedPageBreak/>
        <w:t>визначення розміру витрат починається виробництво із застосуванням відповідних технологій, техніки, обладнання.</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noProof/>
          <w:sz w:val="24"/>
          <w:szCs w:val="24"/>
          <w:lang w:val="en-US"/>
        </w:rPr>
        <w:drawing>
          <wp:inline distT="0" distB="0" distL="0" distR="0" wp14:anchorId="6B75595F" wp14:editId="0FF27DC9">
            <wp:extent cx="4086225" cy="609600"/>
            <wp:effectExtent l="19050" t="0" r="9525" b="0"/>
            <wp:docPr id="49" name="Рисунок 3" descr="Описание: Споживчий підхід визначення ці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Споживчий підхід визначення ціни"/>
                    <pic:cNvPicPr>
                      <a:picLocks noChangeAspect="1" noChangeArrowheads="1"/>
                    </pic:cNvPicPr>
                  </pic:nvPicPr>
                  <pic:blipFill>
                    <a:blip r:embed="rId41" cstate="print"/>
                    <a:srcRect/>
                    <a:stretch>
                      <a:fillRect/>
                    </a:stretch>
                  </pic:blipFill>
                  <pic:spPr bwMode="auto">
                    <a:xfrm>
                      <a:off x="0" y="0"/>
                      <a:ext cx="4086225" cy="609600"/>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firstLine="540"/>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sz w:val="24"/>
          <w:szCs w:val="24"/>
          <w:lang w:val="uk-UA" w:eastAsia="ru-RU"/>
        </w:rPr>
        <w:t xml:space="preserve">Рисунок 2 – </w:t>
      </w:r>
      <w:r w:rsidRPr="008B7107">
        <w:rPr>
          <w:rFonts w:ascii="Times New Roman" w:eastAsia="Times New Roman" w:hAnsi="Times New Roman" w:cs="Times New Roman"/>
          <w:bCs/>
          <w:sz w:val="24"/>
          <w:szCs w:val="24"/>
          <w:lang w:val="uk-UA" w:eastAsia="ru-RU"/>
        </w:rPr>
        <w:t>Споживчий підхід визначення ціни</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ind w:firstLine="540"/>
        <w:jc w:val="both"/>
        <w:rPr>
          <w:rFonts w:ascii="Times New Roman" w:hAnsi="Times New Roman" w:cs="Times New Roman"/>
          <w:sz w:val="24"/>
          <w:szCs w:val="24"/>
          <w:lang w:val="uk-UA"/>
        </w:rPr>
      </w:pPr>
      <w:r w:rsidRPr="008B7107">
        <w:rPr>
          <w:rFonts w:ascii="Times New Roman" w:hAnsi="Times New Roman" w:cs="Times New Roman"/>
          <w:b/>
          <w:bCs/>
          <w:sz w:val="24"/>
          <w:szCs w:val="24"/>
          <w:lang w:val="uk-UA"/>
        </w:rPr>
        <w:t>Ціна</w:t>
      </w:r>
      <w:r w:rsidRPr="008B7107">
        <w:rPr>
          <w:rFonts w:ascii="Times New Roman" w:hAnsi="Times New Roman" w:cs="Times New Roman"/>
          <w:sz w:val="24"/>
          <w:szCs w:val="24"/>
          <w:lang w:val="uk-UA"/>
        </w:rPr>
        <w:t xml:space="preserve"> є  одним з основних показників, яким характеризується ринок. З точки зору маркетингу ціна – мотивована і обґрунтована грошова вартість товару. В основу будь-якої класифікації цін покладено поняття оптової та роздрібної цін.</w:t>
      </w:r>
    </w:p>
    <w:p w:rsidR="008B7107" w:rsidRPr="008B7107" w:rsidRDefault="008B7107" w:rsidP="008B7107">
      <w:pPr>
        <w:spacing w:after="0"/>
        <w:ind w:firstLine="284"/>
        <w:jc w:val="center"/>
        <w:rPr>
          <w:rFonts w:ascii="Times New Roman" w:hAnsi="Times New Roman" w:cs="Times New Roman"/>
          <w:sz w:val="24"/>
          <w:szCs w:val="24"/>
          <w:lang w:val="uk-UA"/>
        </w:rPr>
      </w:pPr>
      <w:r w:rsidRPr="008B7107">
        <w:rPr>
          <w:rFonts w:ascii="Times New Roman" w:hAnsi="Times New Roman" w:cs="Times New Roman"/>
          <w:b/>
          <w:bCs/>
          <w:i/>
          <w:iCs/>
          <w:sz w:val="24"/>
          <w:szCs w:val="24"/>
          <w:lang w:val="uk-UA"/>
        </w:rPr>
        <w:t>Оптова ціна виробництва ОЦВ</w:t>
      </w:r>
      <w:r w:rsidRPr="008B7107">
        <w:rPr>
          <w:rFonts w:ascii="Times New Roman" w:hAnsi="Times New Roman" w:cs="Times New Roman"/>
          <w:sz w:val="24"/>
          <w:szCs w:val="24"/>
          <w:lang w:val="uk-UA"/>
        </w:rPr>
        <w:t xml:space="preserve"> = собівартість + прибуток</w:t>
      </w:r>
    </w:p>
    <w:p w:rsidR="008B7107" w:rsidRPr="008B7107" w:rsidRDefault="008B7107" w:rsidP="008B7107">
      <w:pPr>
        <w:spacing w:after="0"/>
        <w:ind w:firstLine="284"/>
        <w:jc w:val="center"/>
        <w:rPr>
          <w:rFonts w:ascii="Times New Roman" w:hAnsi="Times New Roman" w:cs="Times New Roman"/>
          <w:sz w:val="24"/>
          <w:szCs w:val="24"/>
          <w:lang w:val="uk-UA"/>
        </w:rPr>
      </w:pPr>
      <w:r w:rsidRPr="008B7107">
        <w:rPr>
          <w:rFonts w:ascii="Times New Roman" w:hAnsi="Times New Roman" w:cs="Times New Roman"/>
          <w:b/>
          <w:bCs/>
          <w:i/>
          <w:iCs/>
          <w:sz w:val="24"/>
          <w:szCs w:val="24"/>
          <w:lang w:val="uk-UA"/>
        </w:rPr>
        <w:t>Оптова ціна галузі ОЦГ</w:t>
      </w:r>
      <w:r w:rsidRPr="008B7107">
        <w:rPr>
          <w:rFonts w:ascii="Times New Roman" w:hAnsi="Times New Roman" w:cs="Times New Roman"/>
          <w:sz w:val="24"/>
          <w:szCs w:val="24"/>
          <w:lang w:val="uk-UA"/>
        </w:rPr>
        <w:t xml:space="preserve"> = ОЦВ + витрати посередника + податки +прибуток</w:t>
      </w:r>
    </w:p>
    <w:p w:rsidR="008B7107" w:rsidRPr="008B7107" w:rsidRDefault="008B7107" w:rsidP="008B7107">
      <w:pPr>
        <w:spacing w:after="0"/>
        <w:ind w:firstLine="284"/>
        <w:jc w:val="center"/>
        <w:rPr>
          <w:rFonts w:ascii="Times New Roman" w:hAnsi="Times New Roman" w:cs="Times New Roman"/>
          <w:sz w:val="24"/>
          <w:szCs w:val="24"/>
          <w:lang w:val="uk-UA"/>
        </w:rPr>
      </w:pPr>
      <w:r w:rsidRPr="008B7107">
        <w:rPr>
          <w:rFonts w:ascii="Times New Roman" w:hAnsi="Times New Roman" w:cs="Times New Roman"/>
          <w:b/>
          <w:bCs/>
          <w:i/>
          <w:iCs/>
          <w:sz w:val="24"/>
          <w:szCs w:val="24"/>
          <w:lang w:val="uk-UA"/>
        </w:rPr>
        <w:t>Роздрібна ціна РЦ</w:t>
      </w:r>
      <w:r w:rsidRPr="008B7107">
        <w:rPr>
          <w:rFonts w:ascii="Times New Roman" w:hAnsi="Times New Roman" w:cs="Times New Roman"/>
          <w:sz w:val="24"/>
          <w:szCs w:val="24"/>
          <w:lang w:val="uk-UA"/>
        </w:rPr>
        <w:t xml:space="preserve"> = ОЦГ + витрати збутових органів + прибуток</w:t>
      </w:r>
    </w:p>
    <w:p w:rsidR="008B7107" w:rsidRPr="008B7107" w:rsidRDefault="008B7107" w:rsidP="008B7107">
      <w:pPr>
        <w:spacing w:after="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ab/>
        <w:t xml:space="preserve">Крім вище названих до ринкових цін відносять: світові, фактичних угод, біржові, аукціонні, статистичні, офертні (ціна пропозиції), гнучкі, довідкові (зазначаються в цінниках), прайслистах, базисні, фактурні (встановлюються в залежності від виду використовує мого  транспорту і супутніми витратами як на транспортування так і на сплату податків), монопольні, договірні </w:t>
      </w:r>
    </w:p>
    <w:p w:rsidR="008B7107" w:rsidRPr="008B7107" w:rsidRDefault="008B7107" w:rsidP="008B7107">
      <w:pPr>
        <w:tabs>
          <w:tab w:val="left" w:pos="4425"/>
        </w:tabs>
        <w:spacing w:after="0"/>
        <w:jc w:val="both"/>
        <w:rPr>
          <w:rFonts w:ascii="Times New Roman" w:hAnsi="Times New Roman" w:cs="Times New Roman"/>
          <w:b/>
          <w:sz w:val="24"/>
          <w:szCs w:val="24"/>
          <w:lang w:val="uk-UA"/>
        </w:rPr>
      </w:pPr>
    </w:p>
    <w:p w:rsidR="008B7107" w:rsidRPr="008B7107" w:rsidRDefault="008B7107" w:rsidP="008B7107">
      <w:pPr>
        <w:tabs>
          <w:tab w:val="left" w:pos="4425"/>
        </w:tabs>
        <w:spacing w:after="0"/>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2. Алгоритм маркетингового розрахунку ціни</w:t>
      </w:r>
    </w:p>
    <w:p w:rsidR="008B7107" w:rsidRPr="008B7107" w:rsidRDefault="008B7107" w:rsidP="008B7107">
      <w:pPr>
        <w:tabs>
          <w:tab w:val="left" w:pos="0"/>
        </w:tabs>
        <w:spacing w:after="0" w:line="240" w:lineRule="auto"/>
        <w:jc w:val="both"/>
        <w:rPr>
          <w:rFonts w:ascii="Times New Roman" w:hAnsi="Times New Roman" w:cs="Times New Roman"/>
          <w:b/>
          <w:sz w:val="24"/>
          <w:szCs w:val="24"/>
          <w:lang w:val="uk-UA"/>
        </w:rPr>
      </w:pPr>
    </w:p>
    <w:p w:rsidR="008B7107" w:rsidRPr="008B7107" w:rsidRDefault="008B7107" w:rsidP="008B7107">
      <w:pPr>
        <w:spacing w:after="0"/>
        <w:ind w:firstLine="540"/>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При визначенні оптової та роздрібної ціни, розраховують базисний рівень ціни, який складається з 7 етапів:</w:t>
      </w:r>
    </w:p>
    <w:p w:rsidR="008B7107" w:rsidRPr="008B7107" w:rsidRDefault="008B7107" w:rsidP="008B7107">
      <w:pPr>
        <w:numPr>
          <w:ilvl w:val="1"/>
          <w:numId w:val="94"/>
        </w:numPr>
        <w:tabs>
          <w:tab w:val="num" w:pos="720"/>
        </w:tabs>
        <w:spacing w:after="0" w:line="240" w:lineRule="auto"/>
        <w:ind w:left="72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Визначається попит на товар для якого треба встановити ціну</w:t>
      </w:r>
    </w:p>
    <w:p w:rsidR="008B7107" w:rsidRPr="008B7107" w:rsidRDefault="008B7107" w:rsidP="008B7107">
      <w:pPr>
        <w:numPr>
          <w:ilvl w:val="1"/>
          <w:numId w:val="94"/>
        </w:numPr>
        <w:tabs>
          <w:tab w:val="num" w:pos="720"/>
        </w:tabs>
        <w:spacing w:after="0" w:line="240" w:lineRule="auto"/>
        <w:ind w:left="72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Визначається вигідна для підприємства ціна, з урахуванням попиту та цінової еластичності</w:t>
      </w:r>
    </w:p>
    <w:p w:rsidR="008B7107" w:rsidRPr="008B7107" w:rsidRDefault="008B7107" w:rsidP="008B7107">
      <w:pPr>
        <w:numPr>
          <w:ilvl w:val="1"/>
          <w:numId w:val="94"/>
        </w:numPr>
        <w:tabs>
          <w:tab w:val="num" w:pos="720"/>
        </w:tabs>
        <w:spacing w:after="0" w:line="240" w:lineRule="auto"/>
        <w:ind w:left="72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Здійснюється коригування встановленої ціни на ціну конкурента</w:t>
      </w:r>
    </w:p>
    <w:p w:rsidR="008B7107" w:rsidRPr="008B7107" w:rsidRDefault="008B7107" w:rsidP="008B7107">
      <w:pPr>
        <w:numPr>
          <w:ilvl w:val="1"/>
          <w:numId w:val="94"/>
        </w:numPr>
        <w:tabs>
          <w:tab w:val="num" w:pos="720"/>
        </w:tabs>
        <w:spacing w:after="0" w:line="240" w:lineRule="auto"/>
        <w:ind w:left="72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Формується ціновий запас з врахуванням життєвого циклу товару</w:t>
      </w:r>
    </w:p>
    <w:p w:rsidR="008B7107" w:rsidRPr="008B7107" w:rsidRDefault="008B7107" w:rsidP="008B7107">
      <w:pPr>
        <w:numPr>
          <w:ilvl w:val="1"/>
          <w:numId w:val="94"/>
        </w:numPr>
        <w:tabs>
          <w:tab w:val="num" w:pos="720"/>
        </w:tabs>
        <w:spacing w:after="0" w:line="240" w:lineRule="auto"/>
        <w:ind w:left="72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Встановлюється співвідношення між базовим товаром та його модифікаціями</w:t>
      </w:r>
    </w:p>
    <w:p w:rsidR="008B7107" w:rsidRPr="008B7107" w:rsidRDefault="008B7107" w:rsidP="008B7107">
      <w:pPr>
        <w:numPr>
          <w:ilvl w:val="1"/>
          <w:numId w:val="94"/>
        </w:numPr>
        <w:tabs>
          <w:tab w:val="num" w:pos="720"/>
        </w:tabs>
        <w:spacing w:after="0" w:line="240" w:lineRule="auto"/>
        <w:ind w:left="72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Розроблюється або приймається певна стратегія ціни</w:t>
      </w:r>
    </w:p>
    <w:p w:rsidR="008B7107" w:rsidRPr="008B7107" w:rsidRDefault="008B7107" w:rsidP="008B7107">
      <w:pPr>
        <w:numPr>
          <w:ilvl w:val="1"/>
          <w:numId w:val="94"/>
        </w:numPr>
        <w:tabs>
          <w:tab w:val="num" w:pos="720"/>
        </w:tabs>
        <w:spacing w:after="0" w:line="240" w:lineRule="auto"/>
        <w:ind w:left="72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Визначається контрактна ціна, яка може бути твердою або рухомою</w:t>
      </w:r>
    </w:p>
    <w:p w:rsidR="008B7107" w:rsidRPr="008B7107" w:rsidRDefault="008B7107" w:rsidP="008B7107">
      <w:pPr>
        <w:spacing w:after="0" w:line="240" w:lineRule="auto"/>
        <w:ind w:firstLine="720"/>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eastAsia="ru-RU"/>
        </w:rPr>
        <w:t>Тверда передбачає продаж товару чи послуги за ціною домовленості за ціною зафіксованою в контракті, незалежно від стану ринку в майбутньому.</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Рухома може бути переглянута у зв’язку зі зміною кон’юктури ринку.</w:t>
      </w:r>
    </w:p>
    <w:p w:rsidR="008B7107" w:rsidRPr="008B7107" w:rsidRDefault="008B7107" w:rsidP="008B7107">
      <w:pPr>
        <w:spacing w:after="0" w:line="240" w:lineRule="auto"/>
        <w:ind w:firstLine="567"/>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Як правило, розрахунком базисного рівня цін займаються крупні підприємства та фірми, які є лідерами в своїх галузях, інші користуються їх розробками (відслідковують цінову поведінку лідерів).</w:t>
      </w:r>
    </w:p>
    <w:p w:rsidR="008B7107" w:rsidRPr="008B7107" w:rsidRDefault="008B7107" w:rsidP="008B7107">
      <w:pPr>
        <w:spacing w:after="0" w:line="240" w:lineRule="auto"/>
        <w:ind w:firstLine="567"/>
        <w:jc w:val="both"/>
        <w:rPr>
          <w:rFonts w:ascii="Times New Roman" w:hAnsi="Times New Roman" w:cs="Times New Roman"/>
          <w:sz w:val="24"/>
          <w:szCs w:val="24"/>
        </w:rPr>
      </w:pPr>
      <w:r w:rsidRPr="008B7107">
        <w:rPr>
          <w:rFonts w:ascii="Times New Roman" w:hAnsi="Times New Roman" w:cs="Times New Roman"/>
          <w:sz w:val="24"/>
          <w:szCs w:val="24"/>
        </w:rPr>
        <w:t>В основі ціноутворення на підприємстві може бути покладена оцінка попиту та витрат на певний асортимент продукції, оцінка попиту передбачає визнач</w:t>
      </w:r>
      <w:r w:rsidRPr="008B7107">
        <w:rPr>
          <w:rFonts w:ascii="Times New Roman" w:hAnsi="Times New Roman" w:cs="Times New Roman"/>
          <w:sz w:val="24"/>
          <w:szCs w:val="24"/>
          <w:lang w:val="uk-UA"/>
        </w:rPr>
        <w:t>е</w:t>
      </w:r>
      <w:r w:rsidRPr="008B7107">
        <w:rPr>
          <w:rFonts w:ascii="Times New Roman" w:hAnsi="Times New Roman" w:cs="Times New Roman"/>
          <w:sz w:val="24"/>
          <w:szCs w:val="24"/>
        </w:rPr>
        <w:t>ння:</w:t>
      </w:r>
    </w:p>
    <w:p w:rsidR="008B7107" w:rsidRPr="008B7107" w:rsidRDefault="008B7107" w:rsidP="008B7107">
      <w:pPr>
        <w:numPr>
          <w:ilvl w:val="0"/>
          <w:numId w:val="97"/>
        </w:numPr>
        <w:spacing w:after="0" w:line="240" w:lineRule="auto"/>
        <w:ind w:left="0" w:firstLine="567"/>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о</w:t>
      </w:r>
      <w:r w:rsidRPr="008B7107">
        <w:rPr>
          <w:rFonts w:ascii="Times New Roman" w:hAnsi="Times New Roman" w:cs="Times New Roman"/>
          <w:sz w:val="24"/>
          <w:szCs w:val="24"/>
        </w:rPr>
        <w:t>бсягу продажу</w:t>
      </w:r>
      <w:r w:rsidRPr="008B7107">
        <w:rPr>
          <w:rFonts w:ascii="Times New Roman" w:hAnsi="Times New Roman" w:cs="Times New Roman"/>
          <w:sz w:val="24"/>
          <w:szCs w:val="24"/>
          <w:lang w:val="uk-UA"/>
        </w:rPr>
        <w:t>;</w:t>
      </w:r>
    </w:p>
    <w:p w:rsidR="008B7107" w:rsidRPr="008B7107" w:rsidRDefault="008B7107" w:rsidP="008B7107">
      <w:pPr>
        <w:numPr>
          <w:ilvl w:val="0"/>
          <w:numId w:val="97"/>
        </w:numPr>
        <w:spacing w:after="0" w:line="240" w:lineRule="auto"/>
        <w:ind w:left="0" w:firstLine="567"/>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д</w:t>
      </w:r>
      <w:r w:rsidRPr="008B7107">
        <w:rPr>
          <w:rFonts w:ascii="Times New Roman" w:hAnsi="Times New Roman" w:cs="Times New Roman"/>
          <w:sz w:val="24"/>
          <w:szCs w:val="24"/>
        </w:rPr>
        <w:t>инаміки продажу</w:t>
      </w:r>
      <w:r w:rsidRPr="008B7107">
        <w:rPr>
          <w:rFonts w:ascii="Times New Roman" w:hAnsi="Times New Roman" w:cs="Times New Roman"/>
          <w:sz w:val="24"/>
          <w:szCs w:val="24"/>
          <w:lang w:val="uk-UA"/>
        </w:rPr>
        <w:t>;</w:t>
      </w:r>
    </w:p>
    <w:p w:rsidR="008B7107" w:rsidRPr="008B7107" w:rsidRDefault="008B7107" w:rsidP="008B7107">
      <w:pPr>
        <w:numPr>
          <w:ilvl w:val="0"/>
          <w:numId w:val="97"/>
        </w:numPr>
        <w:spacing w:after="0" w:line="240" w:lineRule="auto"/>
        <w:ind w:left="0" w:firstLine="567"/>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п</w:t>
      </w:r>
      <w:r w:rsidRPr="008B7107">
        <w:rPr>
          <w:rFonts w:ascii="Times New Roman" w:hAnsi="Times New Roman" w:cs="Times New Roman"/>
          <w:sz w:val="24"/>
          <w:szCs w:val="24"/>
        </w:rPr>
        <w:t>оказників еластичності попиту, при цьому цінова еластичність може бути більша за 1</w:t>
      </w:r>
      <w:r w:rsidRPr="008B7107">
        <w:rPr>
          <w:rFonts w:ascii="Times New Roman" w:hAnsi="Times New Roman" w:cs="Times New Roman"/>
          <w:sz w:val="24"/>
          <w:szCs w:val="24"/>
          <w:lang w:val="uk-UA"/>
        </w:rPr>
        <w:t>.</w:t>
      </w:r>
    </w:p>
    <w:p w:rsidR="008B7107" w:rsidRPr="008B7107" w:rsidRDefault="008B7107" w:rsidP="008B7107">
      <w:pPr>
        <w:spacing w:after="0" w:line="240" w:lineRule="auto"/>
        <w:ind w:firstLine="567"/>
        <w:jc w:val="both"/>
        <w:rPr>
          <w:rFonts w:ascii="Times New Roman" w:hAnsi="Times New Roman" w:cs="Times New Roman"/>
          <w:sz w:val="24"/>
          <w:szCs w:val="24"/>
        </w:rPr>
      </w:pPr>
      <w:r w:rsidRPr="008B7107">
        <w:rPr>
          <w:rFonts w:ascii="Times New Roman" w:hAnsi="Times New Roman" w:cs="Times New Roman"/>
          <w:i/>
          <w:iCs/>
          <w:sz w:val="24"/>
          <w:szCs w:val="24"/>
        </w:rPr>
        <w:t>Оцінка витрат включає</w:t>
      </w:r>
      <w:r w:rsidRPr="008B7107">
        <w:rPr>
          <w:rFonts w:ascii="Times New Roman" w:hAnsi="Times New Roman" w:cs="Times New Roman"/>
          <w:sz w:val="24"/>
          <w:szCs w:val="24"/>
        </w:rPr>
        <w:t>:</w:t>
      </w:r>
    </w:p>
    <w:p w:rsidR="008B7107" w:rsidRPr="008B7107" w:rsidRDefault="008B7107" w:rsidP="008B7107">
      <w:pPr>
        <w:numPr>
          <w:ilvl w:val="0"/>
          <w:numId w:val="96"/>
        </w:numPr>
        <w:tabs>
          <w:tab w:val="num" w:pos="0"/>
        </w:tabs>
        <w:spacing w:after="0" w:line="240" w:lineRule="auto"/>
        <w:ind w:left="0" w:firstLine="567"/>
        <w:jc w:val="both"/>
        <w:rPr>
          <w:rFonts w:ascii="Times New Roman" w:hAnsi="Times New Roman" w:cs="Times New Roman"/>
          <w:sz w:val="24"/>
          <w:szCs w:val="24"/>
        </w:rPr>
      </w:pPr>
      <w:r w:rsidRPr="008B7107">
        <w:rPr>
          <w:rFonts w:ascii="Times New Roman" w:hAnsi="Times New Roman" w:cs="Times New Roman"/>
          <w:sz w:val="24"/>
          <w:szCs w:val="24"/>
          <w:lang w:val="uk-UA"/>
        </w:rPr>
        <w:t>с</w:t>
      </w:r>
      <w:r w:rsidRPr="008B7107">
        <w:rPr>
          <w:rFonts w:ascii="Times New Roman" w:hAnsi="Times New Roman" w:cs="Times New Roman"/>
          <w:sz w:val="24"/>
          <w:szCs w:val="24"/>
        </w:rPr>
        <w:t>кладові повних витрат</w:t>
      </w:r>
      <w:r w:rsidRPr="008B7107">
        <w:rPr>
          <w:rFonts w:ascii="Times New Roman" w:hAnsi="Times New Roman" w:cs="Times New Roman"/>
          <w:sz w:val="24"/>
          <w:szCs w:val="24"/>
          <w:lang w:val="uk-UA"/>
        </w:rPr>
        <w:t>;</w:t>
      </w:r>
    </w:p>
    <w:p w:rsidR="008B7107" w:rsidRPr="008B7107" w:rsidRDefault="008B7107" w:rsidP="008B7107">
      <w:pPr>
        <w:numPr>
          <w:ilvl w:val="0"/>
          <w:numId w:val="96"/>
        </w:numPr>
        <w:tabs>
          <w:tab w:val="num" w:pos="0"/>
        </w:tabs>
        <w:spacing w:after="0" w:line="240" w:lineRule="auto"/>
        <w:ind w:left="0" w:firstLine="567"/>
        <w:jc w:val="both"/>
        <w:rPr>
          <w:rFonts w:ascii="Times New Roman" w:hAnsi="Times New Roman" w:cs="Times New Roman"/>
          <w:sz w:val="24"/>
          <w:szCs w:val="24"/>
        </w:rPr>
      </w:pPr>
      <w:r w:rsidRPr="008B7107">
        <w:rPr>
          <w:rFonts w:ascii="Times New Roman" w:hAnsi="Times New Roman" w:cs="Times New Roman"/>
          <w:sz w:val="24"/>
          <w:szCs w:val="24"/>
          <w:lang w:val="uk-UA"/>
        </w:rPr>
        <w:t>в</w:t>
      </w:r>
      <w:r w:rsidRPr="008B7107">
        <w:rPr>
          <w:rFonts w:ascii="Times New Roman" w:hAnsi="Times New Roman" w:cs="Times New Roman"/>
          <w:sz w:val="24"/>
          <w:szCs w:val="24"/>
        </w:rPr>
        <w:t>изначення  зв’язку між ціною збуту і прибутком</w:t>
      </w:r>
      <w:r w:rsidRPr="008B7107">
        <w:rPr>
          <w:rFonts w:ascii="Times New Roman" w:hAnsi="Times New Roman" w:cs="Times New Roman"/>
          <w:sz w:val="24"/>
          <w:szCs w:val="24"/>
          <w:lang w:val="uk-UA"/>
        </w:rPr>
        <w:t>;</w:t>
      </w:r>
    </w:p>
    <w:p w:rsidR="008B7107" w:rsidRPr="008B7107" w:rsidRDefault="008B7107" w:rsidP="008B7107">
      <w:pPr>
        <w:numPr>
          <w:ilvl w:val="0"/>
          <w:numId w:val="96"/>
        </w:numPr>
        <w:tabs>
          <w:tab w:val="num" w:pos="0"/>
        </w:tabs>
        <w:spacing w:after="0" w:line="240" w:lineRule="auto"/>
        <w:ind w:left="0" w:firstLine="567"/>
        <w:jc w:val="both"/>
        <w:rPr>
          <w:rFonts w:ascii="Times New Roman" w:hAnsi="Times New Roman" w:cs="Times New Roman"/>
          <w:sz w:val="24"/>
          <w:szCs w:val="24"/>
        </w:rPr>
      </w:pPr>
      <w:r w:rsidRPr="008B7107">
        <w:rPr>
          <w:rFonts w:ascii="Times New Roman" w:hAnsi="Times New Roman" w:cs="Times New Roman"/>
          <w:sz w:val="24"/>
          <w:szCs w:val="24"/>
          <w:lang w:val="uk-UA"/>
        </w:rPr>
        <w:t>в</w:t>
      </w:r>
      <w:r w:rsidRPr="008B7107">
        <w:rPr>
          <w:rFonts w:ascii="Times New Roman" w:hAnsi="Times New Roman" w:cs="Times New Roman"/>
          <w:sz w:val="24"/>
          <w:szCs w:val="24"/>
        </w:rPr>
        <w:t>изначення точки беззбитковості (кількість товарів дохід від яких дорівнює повним витратам).</w:t>
      </w:r>
    </w:p>
    <w:p w:rsidR="008B7107" w:rsidRPr="008B7107" w:rsidRDefault="008B7107" w:rsidP="008B7107">
      <w:pPr>
        <w:spacing w:after="0"/>
        <w:ind w:firstLine="567"/>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Для розрахунку точки беззбитковості у натуральному та вартісному виразі, використовують формули (1), (2).</w:t>
      </w:r>
    </w:p>
    <w:p w:rsidR="008B7107" w:rsidRPr="008B7107" w:rsidRDefault="008B7107" w:rsidP="008B7107">
      <w:pPr>
        <w:jc w:val="both"/>
        <w:rPr>
          <w:rFonts w:ascii="Times New Roman" w:hAnsi="Times New Roman" w:cs="Times New Roman"/>
          <w:sz w:val="24"/>
          <w:szCs w:val="24"/>
          <w:lang w:val="uk-UA"/>
        </w:rPr>
      </w:pPr>
    </w:p>
    <w:p w:rsidR="008B7107" w:rsidRPr="008B7107" w:rsidRDefault="008B7107" w:rsidP="008B7107">
      <w:pPr>
        <w:jc w:val="center"/>
        <w:rPr>
          <w:rFonts w:ascii="Times New Roman" w:hAnsi="Times New Roman" w:cs="Times New Roman"/>
          <w:sz w:val="24"/>
          <w:szCs w:val="24"/>
          <w:lang w:val="uk-UA"/>
        </w:rPr>
      </w:pPr>
      <w:r w:rsidRPr="008B7107">
        <w:rPr>
          <w:rFonts w:ascii="Times New Roman" w:hAnsi="Times New Roman" w:cs="Times New Roman"/>
          <w:noProof/>
          <w:sz w:val="24"/>
          <w:szCs w:val="24"/>
          <w:lang w:val="en-US"/>
        </w:rPr>
        <w:drawing>
          <wp:inline distT="0" distB="0" distL="0" distR="0">
            <wp:extent cx="1674495" cy="5105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4495" cy="510540"/>
                    </a:xfrm>
                    <a:prstGeom prst="rect">
                      <a:avLst/>
                    </a:prstGeom>
                    <a:noFill/>
                    <a:ln>
                      <a:noFill/>
                    </a:ln>
                  </pic:spPr>
                </pic:pic>
              </a:graphicData>
            </a:graphic>
          </wp:inline>
        </w:drawing>
      </w:r>
      <w:r w:rsidRPr="008B7107">
        <w:rPr>
          <w:rFonts w:ascii="Times New Roman" w:hAnsi="Times New Roman" w:cs="Times New Roman"/>
          <w:sz w:val="24"/>
          <w:szCs w:val="24"/>
          <w:lang w:val="uk-UA"/>
        </w:rPr>
        <w:t xml:space="preserve">                                                         (1)</w:t>
      </w:r>
    </w:p>
    <w:p w:rsidR="008B7107" w:rsidRPr="008B7107" w:rsidRDefault="008B7107" w:rsidP="008B7107">
      <w:pPr>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lastRenderedPageBreak/>
        <w:t xml:space="preserve">            та</w:t>
      </w:r>
    </w:p>
    <w:p w:rsidR="008B7107" w:rsidRPr="008B7107" w:rsidRDefault="008B7107" w:rsidP="008B7107">
      <w:pPr>
        <w:jc w:val="both"/>
        <w:rPr>
          <w:rFonts w:ascii="Times New Roman" w:hAnsi="Times New Roman" w:cs="Times New Roman"/>
          <w:sz w:val="24"/>
          <w:szCs w:val="24"/>
          <w:lang w:val="uk-UA"/>
        </w:rPr>
      </w:pPr>
    </w:p>
    <w:p w:rsidR="008B7107" w:rsidRPr="008B7107" w:rsidRDefault="008B7107" w:rsidP="008B7107">
      <w:pPr>
        <w:jc w:val="center"/>
        <w:rPr>
          <w:rFonts w:ascii="Times New Roman" w:hAnsi="Times New Roman" w:cs="Times New Roman"/>
          <w:sz w:val="24"/>
          <w:szCs w:val="24"/>
          <w:lang w:val="uk-UA"/>
        </w:rPr>
      </w:pPr>
      <w:r w:rsidRPr="008B7107">
        <w:rPr>
          <w:rFonts w:ascii="Times New Roman" w:hAnsi="Times New Roman" w:cs="Times New Roman"/>
          <w:noProof/>
          <w:sz w:val="24"/>
          <w:szCs w:val="24"/>
          <w:lang w:val="en-US"/>
        </w:rPr>
        <w:drawing>
          <wp:inline distT="0" distB="0" distL="0" distR="0">
            <wp:extent cx="1793240" cy="30861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3240" cy="308610"/>
                    </a:xfrm>
                    <a:prstGeom prst="rect">
                      <a:avLst/>
                    </a:prstGeom>
                    <a:noFill/>
                    <a:ln>
                      <a:noFill/>
                    </a:ln>
                  </pic:spPr>
                </pic:pic>
              </a:graphicData>
            </a:graphic>
          </wp:inline>
        </w:drawing>
      </w:r>
      <w:r w:rsidRPr="008B7107">
        <w:rPr>
          <w:rFonts w:ascii="Times New Roman" w:hAnsi="Times New Roman" w:cs="Times New Roman"/>
          <w:sz w:val="24"/>
          <w:szCs w:val="24"/>
          <w:lang w:val="uk-UA"/>
        </w:rPr>
        <w:t>,                                                     (2)</w:t>
      </w:r>
    </w:p>
    <w:p w:rsidR="008B7107" w:rsidRPr="008B7107" w:rsidRDefault="008B7107" w:rsidP="008B7107">
      <w:pPr>
        <w:jc w:val="both"/>
        <w:rPr>
          <w:rFonts w:ascii="Times New Roman" w:hAnsi="Times New Roman" w:cs="Times New Roman"/>
          <w:sz w:val="24"/>
          <w:szCs w:val="24"/>
          <w:lang w:val="uk-UA"/>
        </w:rPr>
      </w:pPr>
    </w:p>
    <w:p w:rsidR="008B7107" w:rsidRPr="008B7107" w:rsidRDefault="008B7107" w:rsidP="008B7107">
      <w:pPr>
        <w:spacing w:after="0" w:line="240" w:lineRule="auto"/>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             де      УПВ – умовно-постійні витрати;</w:t>
      </w:r>
    </w:p>
    <w:p w:rsidR="008B7107" w:rsidRPr="008B7107" w:rsidRDefault="008B7107" w:rsidP="008B7107">
      <w:pPr>
        <w:spacing w:after="0" w:line="240" w:lineRule="auto"/>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           УЗВод. – умовно-змінні витрати на одиницю;</w:t>
      </w:r>
    </w:p>
    <w:p w:rsidR="008B7107" w:rsidRPr="008B7107" w:rsidRDefault="008B7107" w:rsidP="008B7107">
      <w:pPr>
        <w:spacing w:after="0" w:line="240" w:lineRule="auto"/>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xml:space="preserve">            Цод. – середня ціна проїзду.</w:t>
      </w:r>
    </w:p>
    <w:p w:rsidR="008B7107" w:rsidRPr="008B7107" w:rsidRDefault="008B7107" w:rsidP="008B7107">
      <w:pPr>
        <w:tabs>
          <w:tab w:val="left" w:pos="4425"/>
        </w:tabs>
        <w:spacing w:after="0" w:line="240" w:lineRule="auto"/>
        <w:ind w:firstLine="540"/>
        <w:jc w:val="both"/>
        <w:rPr>
          <w:rFonts w:ascii="Times New Roman" w:hAnsi="Times New Roman" w:cs="Times New Roman"/>
          <w:b/>
          <w:sz w:val="24"/>
          <w:szCs w:val="24"/>
          <w:lang w:val="uk-UA"/>
        </w:rPr>
      </w:pPr>
    </w:p>
    <w:p w:rsidR="008B7107" w:rsidRPr="008B7107" w:rsidRDefault="008B7107" w:rsidP="008B7107">
      <w:pPr>
        <w:tabs>
          <w:tab w:val="left" w:pos="4425"/>
        </w:tabs>
        <w:spacing w:after="0" w:line="240" w:lineRule="auto"/>
        <w:ind w:firstLine="540"/>
        <w:jc w:val="center"/>
        <w:rPr>
          <w:rFonts w:ascii="Times New Roman" w:hAnsi="Times New Roman" w:cs="Times New Roman"/>
          <w:b/>
          <w:sz w:val="24"/>
          <w:szCs w:val="24"/>
          <w:lang w:val="uk-UA"/>
        </w:rPr>
      </w:pPr>
      <w:r w:rsidRPr="008B7107">
        <w:rPr>
          <w:rFonts w:ascii="Times New Roman" w:hAnsi="Times New Roman" w:cs="Times New Roman"/>
          <w:b/>
          <w:noProof/>
          <w:sz w:val="24"/>
          <w:szCs w:val="24"/>
          <w:lang w:val="en-US"/>
        </w:rPr>
        <w:drawing>
          <wp:inline distT="0" distB="0" distL="0" distR="0" wp14:anchorId="64D04DA0" wp14:editId="263EE983">
            <wp:extent cx="3457575" cy="2076450"/>
            <wp:effectExtent l="19050" t="0" r="9525" b="0"/>
            <wp:docPr id="50" name="Рисунок 21" descr="http://buklib.net/msohtml1/165/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uklib.net/msohtml1/165/clip_image026.gif"/>
                    <pic:cNvPicPr>
                      <a:picLocks noChangeAspect="1" noChangeArrowheads="1"/>
                    </pic:cNvPicPr>
                  </pic:nvPicPr>
                  <pic:blipFill>
                    <a:blip r:embed="rId44" cstate="print"/>
                    <a:srcRect/>
                    <a:stretch>
                      <a:fillRect/>
                    </a:stretch>
                  </pic:blipFill>
                  <pic:spPr bwMode="auto">
                    <a:xfrm>
                      <a:off x="0" y="0"/>
                      <a:ext cx="3457575" cy="2076450"/>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jc w:val="center"/>
        <w:rPr>
          <w:rFonts w:ascii="Times New Roman" w:hAnsi="Times New Roman" w:cs="Times New Roman"/>
          <w:sz w:val="24"/>
          <w:szCs w:val="24"/>
          <w:lang w:val="uk-UA"/>
        </w:rPr>
      </w:pPr>
      <w:r w:rsidRPr="008B7107">
        <w:rPr>
          <w:rFonts w:ascii="Times New Roman" w:hAnsi="Times New Roman" w:cs="Times New Roman"/>
          <w:sz w:val="24"/>
          <w:szCs w:val="24"/>
          <w:lang w:val="uk-UA"/>
        </w:rPr>
        <w:t>Рисунок 3 – Графік беззбитковості</w:t>
      </w:r>
    </w:p>
    <w:p w:rsidR="008B7107" w:rsidRPr="008B7107" w:rsidRDefault="008B7107" w:rsidP="008B7107">
      <w:pPr>
        <w:spacing w:after="0" w:line="240" w:lineRule="auto"/>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ab/>
      </w:r>
    </w:p>
    <w:p w:rsidR="008B7107" w:rsidRPr="008B7107" w:rsidRDefault="008B7107" w:rsidP="008B7107">
      <w:pPr>
        <w:spacing w:after="0" w:line="240" w:lineRule="auto"/>
        <w:ind w:left="283"/>
        <w:jc w:val="both"/>
        <w:rPr>
          <w:rFonts w:ascii="Times New Roman" w:hAnsi="Times New Roman" w:cs="Times New Roman"/>
          <w:b/>
          <w:sz w:val="24"/>
          <w:szCs w:val="24"/>
          <w:lang w:val="uk-UA"/>
        </w:rPr>
      </w:pPr>
      <w:r w:rsidRPr="008B7107">
        <w:rPr>
          <w:rFonts w:ascii="Times New Roman" w:hAnsi="Times New Roman" w:cs="Times New Roman"/>
          <w:b/>
          <w:sz w:val="24"/>
          <w:szCs w:val="24"/>
          <w:lang w:val="uk-UA"/>
        </w:rPr>
        <w:t>3. Ринкові стратегії ціноутворення</w:t>
      </w:r>
    </w:p>
    <w:p w:rsidR="008B7107" w:rsidRPr="008B7107" w:rsidRDefault="008B7107" w:rsidP="008B7107">
      <w:pPr>
        <w:spacing w:after="0" w:line="240" w:lineRule="auto"/>
        <w:ind w:left="283"/>
        <w:jc w:val="both"/>
        <w:rPr>
          <w:rFonts w:ascii="Times New Roman" w:hAnsi="Times New Roman" w:cs="Times New Roman"/>
          <w:b/>
          <w:sz w:val="24"/>
          <w:szCs w:val="24"/>
          <w:lang w:val="uk-UA"/>
        </w:rPr>
      </w:pPr>
    </w:p>
    <w:p w:rsidR="008B7107" w:rsidRPr="008B7107" w:rsidRDefault="008B7107" w:rsidP="008B7107">
      <w:pPr>
        <w:spacing w:after="0" w:line="240" w:lineRule="auto"/>
        <w:ind w:left="283"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Працюючи на внутрішніх і зовнішніх ринках підприємство повинно визначитись з ціновою політикою та ціновими стратегіями яких воно буде дотримуватись.</w:t>
      </w:r>
    </w:p>
    <w:p w:rsidR="008B7107" w:rsidRPr="008B7107" w:rsidRDefault="008B7107" w:rsidP="008B7107">
      <w:pPr>
        <w:spacing w:after="0" w:line="240" w:lineRule="auto"/>
        <w:ind w:left="283" w:firstLine="540"/>
        <w:jc w:val="both"/>
        <w:rPr>
          <w:rFonts w:ascii="Times New Roman" w:hAnsi="Times New Roman" w:cs="Times New Roman"/>
          <w:sz w:val="24"/>
          <w:szCs w:val="24"/>
        </w:rPr>
      </w:pPr>
      <w:r w:rsidRPr="008B7107">
        <w:rPr>
          <w:rFonts w:ascii="Times New Roman" w:hAnsi="Times New Roman" w:cs="Times New Roman"/>
          <w:b/>
          <w:bCs/>
          <w:i/>
          <w:iCs/>
          <w:sz w:val="24"/>
          <w:szCs w:val="24"/>
        </w:rPr>
        <w:t>Цінова політика</w:t>
      </w:r>
      <w:r w:rsidRPr="008B7107">
        <w:rPr>
          <w:rFonts w:ascii="Times New Roman" w:hAnsi="Times New Roman" w:cs="Times New Roman"/>
          <w:sz w:val="24"/>
          <w:szCs w:val="24"/>
        </w:rPr>
        <w:t xml:space="preserve"> – комплекс заходів щодо визначення ціни, знижок та умов оплати за придбану продукцію чи послуги.</w:t>
      </w:r>
    </w:p>
    <w:p w:rsidR="008B7107" w:rsidRPr="008B7107" w:rsidRDefault="008B7107" w:rsidP="008B7107">
      <w:pPr>
        <w:spacing w:after="0" w:line="240" w:lineRule="auto"/>
        <w:ind w:left="283" w:firstLine="540"/>
        <w:jc w:val="both"/>
        <w:rPr>
          <w:rFonts w:ascii="Times New Roman" w:hAnsi="Times New Roman" w:cs="Times New Roman"/>
          <w:sz w:val="24"/>
          <w:szCs w:val="24"/>
        </w:rPr>
      </w:pPr>
      <w:r w:rsidRPr="008B7107">
        <w:rPr>
          <w:rFonts w:ascii="Times New Roman" w:hAnsi="Times New Roman" w:cs="Times New Roman"/>
          <w:b/>
          <w:bCs/>
          <w:i/>
          <w:iCs/>
          <w:sz w:val="24"/>
          <w:szCs w:val="24"/>
        </w:rPr>
        <w:t>Цінова стратегія</w:t>
      </w:r>
      <w:r w:rsidRPr="008B7107">
        <w:rPr>
          <w:rFonts w:ascii="Times New Roman" w:hAnsi="Times New Roman" w:cs="Times New Roman"/>
          <w:sz w:val="24"/>
          <w:szCs w:val="24"/>
        </w:rPr>
        <w:t xml:space="preserve"> – план підприємства у сфері ціноутворення при роботі на ринку.</w:t>
      </w:r>
    </w:p>
    <w:p w:rsidR="008B7107" w:rsidRPr="008B7107" w:rsidRDefault="008B7107" w:rsidP="008B7107">
      <w:pPr>
        <w:spacing w:after="0" w:line="240" w:lineRule="auto"/>
        <w:ind w:left="283" w:firstLine="540"/>
        <w:jc w:val="both"/>
        <w:rPr>
          <w:rFonts w:ascii="Times New Roman" w:hAnsi="Times New Roman" w:cs="Times New Roman"/>
          <w:b/>
          <w:sz w:val="24"/>
          <w:szCs w:val="24"/>
          <w:lang w:val="uk-UA"/>
        </w:rPr>
      </w:pPr>
      <w:r w:rsidRPr="008B7107">
        <w:rPr>
          <w:rFonts w:ascii="Times New Roman" w:hAnsi="Times New Roman" w:cs="Times New Roman"/>
          <w:b/>
          <w:sz w:val="24"/>
          <w:szCs w:val="24"/>
        </w:rPr>
        <w:t>Існує більше 20 видів цінових стратегій</w:t>
      </w:r>
      <w:r w:rsidRPr="008B7107">
        <w:rPr>
          <w:rFonts w:ascii="Times New Roman" w:hAnsi="Times New Roman" w:cs="Times New Roman"/>
          <w:b/>
          <w:sz w:val="24"/>
          <w:szCs w:val="24"/>
          <w:lang w:val="uk-UA"/>
        </w:rPr>
        <w:t>.</w:t>
      </w:r>
    </w:p>
    <w:p w:rsidR="008B7107" w:rsidRPr="008B7107" w:rsidRDefault="008B7107" w:rsidP="008B7107">
      <w:pPr>
        <w:spacing w:after="0" w:line="240" w:lineRule="auto"/>
        <w:ind w:left="283" w:firstLine="540"/>
        <w:jc w:val="both"/>
        <w:rPr>
          <w:rFonts w:ascii="Times New Roman" w:hAnsi="Times New Roman" w:cs="Times New Roman"/>
          <w:sz w:val="24"/>
          <w:szCs w:val="24"/>
        </w:rPr>
      </w:pPr>
      <w:r w:rsidRPr="008B7107">
        <w:rPr>
          <w:rFonts w:ascii="Times New Roman" w:hAnsi="Times New Roman" w:cs="Times New Roman"/>
          <w:i/>
          <w:iCs/>
          <w:sz w:val="24"/>
          <w:szCs w:val="24"/>
        </w:rPr>
        <w:t>Стратегія високих цін</w:t>
      </w:r>
      <w:r w:rsidRPr="008B7107">
        <w:rPr>
          <w:rFonts w:ascii="Times New Roman" w:hAnsi="Times New Roman" w:cs="Times New Roman"/>
          <w:sz w:val="24"/>
          <w:szCs w:val="24"/>
        </w:rPr>
        <w:t xml:space="preserve"> (стратегія </w:t>
      </w:r>
      <w:r w:rsidRPr="008B7107">
        <w:rPr>
          <w:rFonts w:ascii="Times New Roman" w:hAnsi="Times New Roman" w:cs="Times New Roman"/>
          <w:sz w:val="24"/>
          <w:szCs w:val="24"/>
          <w:lang w:val="uk-UA"/>
        </w:rPr>
        <w:t>«</w:t>
      </w:r>
      <w:r w:rsidRPr="008B7107">
        <w:rPr>
          <w:rFonts w:ascii="Times New Roman" w:hAnsi="Times New Roman" w:cs="Times New Roman"/>
          <w:sz w:val="24"/>
          <w:szCs w:val="24"/>
        </w:rPr>
        <w:t>зняття вершків</w:t>
      </w:r>
      <w:r w:rsidRPr="008B7107">
        <w:rPr>
          <w:rFonts w:ascii="Times New Roman" w:hAnsi="Times New Roman" w:cs="Times New Roman"/>
          <w:sz w:val="24"/>
          <w:szCs w:val="24"/>
          <w:lang w:val="uk-UA"/>
        </w:rPr>
        <w:t>»</w:t>
      </w:r>
      <w:r w:rsidRPr="008B7107">
        <w:rPr>
          <w:rFonts w:ascii="Times New Roman" w:hAnsi="Times New Roman" w:cs="Times New Roman"/>
          <w:sz w:val="24"/>
          <w:szCs w:val="24"/>
        </w:rPr>
        <w:t>) – використовується по відношенню до піонерних або нових товарів аналогів, яких не має на ринку, поступово ціна знижується по мірі насичення ринку аналогами.</w:t>
      </w:r>
    </w:p>
    <w:p w:rsidR="008B7107" w:rsidRPr="008B7107" w:rsidRDefault="008B7107" w:rsidP="008B7107">
      <w:pPr>
        <w:spacing w:after="0" w:line="240" w:lineRule="auto"/>
        <w:ind w:left="283" w:firstLine="540"/>
        <w:jc w:val="both"/>
        <w:rPr>
          <w:rFonts w:ascii="Times New Roman" w:hAnsi="Times New Roman" w:cs="Times New Roman"/>
          <w:sz w:val="24"/>
          <w:szCs w:val="24"/>
        </w:rPr>
      </w:pPr>
      <w:r w:rsidRPr="008B7107">
        <w:rPr>
          <w:rFonts w:ascii="Times New Roman" w:hAnsi="Times New Roman" w:cs="Times New Roman"/>
          <w:i/>
          <w:iCs/>
          <w:sz w:val="24"/>
          <w:szCs w:val="24"/>
        </w:rPr>
        <w:t>Стратегія низьких цін</w:t>
      </w:r>
      <w:r w:rsidRPr="008B7107">
        <w:rPr>
          <w:rFonts w:ascii="Times New Roman" w:hAnsi="Times New Roman" w:cs="Times New Roman"/>
          <w:sz w:val="24"/>
          <w:szCs w:val="24"/>
        </w:rPr>
        <w:t xml:space="preserve"> (стратегія прориву на ринок) – використовується підприємствами при захопленні частки ринку, ціну на продукцію мінімально вигідну, з поступовим підвищенням по мірі завоювання споживачів.</w:t>
      </w:r>
    </w:p>
    <w:p w:rsidR="008B7107" w:rsidRPr="008B7107" w:rsidRDefault="008B7107" w:rsidP="008B7107">
      <w:pPr>
        <w:spacing w:after="0" w:line="240" w:lineRule="auto"/>
        <w:ind w:left="283" w:firstLine="540"/>
        <w:jc w:val="both"/>
        <w:rPr>
          <w:rFonts w:ascii="Times New Roman" w:hAnsi="Times New Roman" w:cs="Times New Roman"/>
          <w:sz w:val="24"/>
          <w:szCs w:val="24"/>
        </w:rPr>
      </w:pPr>
      <w:r w:rsidRPr="008B7107">
        <w:rPr>
          <w:rFonts w:ascii="Times New Roman" w:hAnsi="Times New Roman" w:cs="Times New Roman"/>
          <w:i/>
          <w:iCs/>
          <w:sz w:val="24"/>
          <w:szCs w:val="24"/>
        </w:rPr>
        <w:t>Стратегія дискримінаційних цін</w:t>
      </w:r>
      <w:r w:rsidRPr="008B7107">
        <w:rPr>
          <w:rFonts w:ascii="Times New Roman" w:hAnsi="Times New Roman" w:cs="Times New Roman"/>
          <w:sz w:val="24"/>
          <w:szCs w:val="24"/>
        </w:rPr>
        <w:t xml:space="preserve"> – продаж товарів за дуже високими цінами по відношенню до зацікавлених держав або некомпетентних споживачів</w:t>
      </w:r>
    </w:p>
    <w:p w:rsidR="008B7107" w:rsidRPr="008B7107" w:rsidRDefault="008B7107" w:rsidP="008B7107">
      <w:pPr>
        <w:spacing w:after="0" w:line="240" w:lineRule="auto"/>
        <w:ind w:left="283" w:firstLine="540"/>
        <w:jc w:val="both"/>
        <w:rPr>
          <w:rFonts w:ascii="Times New Roman" w:hAnsi="Times New Roman" w:cs="Times New Roman"/>
          <w:sz w:val="24"/>
          <w:szCs w:val="24"/>
        </w:rPr>
      </w:pPr>
      <w:r w:rsidRPr="008B7107">
        <w:rPr>
          <w:rFonts w:ascii="Times New Roman" w:hAnsi="Times New Roman" w:cs="Times New Roman"/>
          <w:i/>
          <w:iCs/>
          <w:sz w:val="24"/>
          <w:szCs w:val="24"/>
        </w:rPr>
        <w:t>Стратегія єдиних цін</w:t>
      </w:r>
      <w:r w:rsidRPr="008B7107">
        <w:rPr>
          <w:rFonts w:ascii="Times New Roman" w:hAnsi="Times New Roman" w:cs="Times New Roman"/>
          <w:sz w:val="24"/>
          <w:szCs w:val="24"/>
        </w:rPr>
        <w:t xml:space="preserve"> – встановлення єдиних цін для всіх споживачів, це викликає довіру споживачів, не потребує уторовування, дає можливість продавати за каталогами.</w:t>
      </w:r>
    </w:p>
    <w:p w:rsidR="008B7107" w:rsidRPr="008B7107" w:rsidRDefault="008B7107" w:rsidP="008B7107">
      <w:pPr>
        <w:spacing w:after="0" w:line="240" w:lineRule="auto"/>
        <w:ind w:left="283" w:firstLine="540"/>
        <w:jc w:val="both"/>
        <w:rPr>
          <w:rFonts w:ascii="Times New Roman" w:hAnsi="Times New Roman" w:cs="Times New Roman"/>
          <w:sz w:val="24"/>
          <w:szCs w:val="24"/>
        </w:rPr>
      </w:pPr>
      <w:r w:rsidRPr="008B7107">
        <w:rPr>
          <w:rFonts w:ascii="Times New Roman" w:hAnsi="Times New Roman" w:cs="Times New Roman"/>
          <w:i/>
          <w:iCs/>
          <w:sz w:val="24"/>
          <w:szCs w:val="24"/>
        </w:rPr>
        <w:t>Стратегія гнучких, еластичних цін</w:t>
      </w:r>
      <w:r w:rsidRPr="008B7107">
        <w:rPr>
          <w:rFonts w:ascii="Times New Roman" w:hAnsi="Times New Roman" w:cs="Times New Roman"/>
          <w:sz w:val="24"/>
          <w:szCs w:val="24"/>
        </w:rPr>
        <w:t xml:space="preserve"> – на деякі товари та послуги ціни можуть змінюватись як на протязі доби (харчові продукти) так і на протязі більш тривалого часу.</w:t>
      </w:r>
    </w:p>
    <w:p w:rsidR="008B7107" w:rsidRPr="008B7107" w:rsidRDefault="008B7107" w:rsidP="008B7107">
      <w:pPr>
        <w:spacing w:after="0" w:line="240" w:lineRule="auto"/>
        <w:ind w:left="283" w:firstLine="540"/>
        <w:jc w:val="both"/>
        <w:rPr>
          <w:rFonts w:ascii="Times New Roman" w:hAnsi="Times New Roman" w:cs="Times New Roman"/>
          <w:sz w:val="24"/>
          <w:szCs w:val="24"/>
        </w:rPr>
      </w:pPr>
      <w:r w:rsidRPr="008B7107">
        <w:rPr>
          <w:rFonts w:ascii="Times New Roman" w:hAnsi="Times New Roman" w:cs="Times New Roman"/>
          <w:i/>
          <w:iCs/>
          <w:sz w:val="24"/>
          <w:szCs w:val="24"/>
        </w:rPr>
        <w:t>Стратегія нестабільних цін</w:t>
      </w:r>
      <w:r w:rsidRPr="008B7107">
        <w:rPr>
          <w:rFonts w:ascii="Times New Roman" w:hAnsi="Times New Roman" w:cs="Times New Roman"/>
          <w:sz w:val="24"/>
          <w:szCs w:val="24"/>
        </w:rPr>
        <w:t xml:space="preserve"> – ціни змінюються в залежності від ситуації на ринку (ціни на акції, нафтопродукти).</w:t>
      </w:r>
    </w:p>
    <w:p w:rsidR="008B7107" w:rsidRPr="008B7107" w:rsidRDefault="008B7107" w:rsidP="008B7107">
      <w:pPr>
        <w:spacing w:after="0" w:line="240" w:lineRule="auto"/>
        <w:ind w:left="283" w:firstLine="540"/>
        <w:jc w:val="both"/>
        <w:rPr>
          <w:rFonts w:ascii="Times New Roman" w:hAnsi="Times New Roman" w:cs="Times New Roman"/>
          <w:sz w:val="24"/>
          <w:szCs w:val="24"/>
        </w:rPr>
      </w:pPr>
      <w:r w:rsidRPr="008B7107">
        <w:rPr>
          <w:rFonts w:ascii="Times New Roman" w:hAnsi="Times New Roman" w:cs="Times New Roman"/>
          <w:i/>
          <w:iCs/>
          <w:sz w:val="24"/>
          <w:szCs w:val="24"/>
        </w:rPr>
        <w:t>Стратегія престижних цін</w:t>
      </w:r>
      <w:r w:rsidRPr="008B7107">
        <w:rPr>
          <w:rFonts w:ascii="Times New Roman" w:hAnsi="Times New Roman" w:cs="Times New Roman"/>
          <w:sz w:val="24"/>
          <w:szCs w:val="24"/>
        </w:rPr>
        <w:t xml:space="preserve"> – розрахована на окремих споживачів.</w:t>
      </w:r>
    </w:p>
    <w:p w:rsidR="008B7107" w:rsidRPr="008B7107" w:rsidRDefault="008B7107" w:rsidP="008B7107">
      <w:pPr>
        <w:spacing w:after="0" w:line="240" w:lineRule="auto"/>
        <w:ind w:left="283" w:firstLine="540"/>
        <w:jc w:val="both"/>
        <w:rPr>
          <w:rFonts w:ascii="Times New Roman" w:hAnsi="Times New Roman" w:cs="Times New Roman"/>
          <w:sz w:val="24"/>
          <w:szCs w:val="24"/>
        </w:rPr>
      </w:pPr>
      <w:r w:rsidRPr="008B7107">
        <w:rPr>
          <w:rFonts w:ascii="Times New Roman" w:hAnsi="Times New Roman" w:cs="Times New Roman"/>
          <w:i/>
          <w:iCs/>
          <w:sz w:val="24"/>
          <w:szCs w:val="24"/>
        </w:rPr>
        <w:t>Стратегія незаокруглених цін</w:t>
      </w:r>
      <w:r w:rsidRPr="008B7107">
        <w:rPr>
          <w:rFonts w:ascii="Times New Roman" w:hAnsi="Times New Roman" w:cs="Times New Roman"/>
          <w:sz w:val="24"/>
          <w:szCs w:val="24"/>
        </w:rPr>
        <w:t xml:space="preserve"> – використовується як психологічний прийом, що викликає довіру споживача до товару і фірми.</w:t>
      </w:r>
    </w:p>
    <w:p w:rsidR="008B7107" w:rsidRPr="008B7107" w:rsidRDefault="008B7107" w:rsidP="008B7107">
      <w:pPr>
        <w:spacing w:after="0" w:line="240" w:lineRule="auto"/>
        <w:ind w:left="283" w:firstLine="540"/>
        <w:jc w:val="both"/>
        <w:rPr>
          <w:rFonts w:ascii="Times New Roman" w:hAnsi="Times New Roman" w:cs="Times New Roman"/>
          <w:sz w:val="24"/>
          <w:szCs w:val="24"/>
        </w:rPr>
      </w:pPr>
      <w:r w:rsidRPr="008B7107">
        <w:rPr>
          <w:rFonts w:ascii="Times New Roman" w:hAnsi="Times New Roman" w:cs="Times New Roman"/>
          <w:i/>
          <w:iCs/>
          <w:sz w:val="24"/>
          <w:szCs w:val="24"/>
        </w:rPr>
        <w:t>Стратегія диференційованих цін</w:t>
      </w:r>
      <w:r w:rsidRPr="008B7107">
        <w:rPr>
          <w:rFonts w:ascii="Times New Roman" w:hAnsi="Times New Roman" w:cs="Times New Roman"/>
          <w:sz w:val="24"/>
          <w:szCs w:val="24"/>
        </w:rPr>
        <w:t xml:space="preserve"> – встановлення цін для окремих ринків, елементів та споживачів,  з урахуванням їх особливостей.</w:t>
      </w:r>
    </w:p>
    <w:p w:rsidR="008B7107" w:rsidRPr="008B7107" w:rsidRDefault="008B7107" w:rsidP="008B7107">
      <w:pPr>
        <w:spacing w:after="0" w:line="240" w:lineRule="auto"/>
        <w:ind w:left="283" w:firstLine="540"/>
        <w:jc w:val="both"/>
        <w:rPr>
          <w:rFonts w:ascii="Times New Roman" w:hAnsi="Times New Roman" w:cs="Times New Roman"/>
          <w:sz w:val="24"/>
          <w:szCs w:val="24"/>
        </w:rPr>
      </w:pPr>
      <w:r w:rsidRPr="008B7107">
        <w:rPr>
          <w:rFonts w:ascii="Times New Roman" w:hAnsi="Times New Roman" w:cs="Times New Roman"/>
          <w:i/>
          <w:iCs/>
          <w:sz w:val="24"/>
          <w:szCs w:val="24"/>
        </w:rPr>
        <w:t>Стратегія пільгових цін</w:t>
      </w:r>
      <w:r w:rsidRPr="008B7107">
        <w:rPr>
          <w:rFonts w:ascii="Times New Roman" w:hAnsi="Times New Roman" w:cs="Times New Roman"/>
          <w:sz w:val="24"/>
          <w:szCs w:val="24"/>
        </w:rPr>
        <w:t xml:space="preserve"> – використовується по відношенню до споживачів в яких фірма дуже зацікавлена.</w:t>
      </w:r>
    </w:p>
    <w:p w:rsidR="008B7107" w:rsidRPr="008B7107" w:rsidRDefault="008B7107" w:rsidP="008B7107">
      <w:pPr>
        <w:spacing w:after="0" w:line="240" w:lineRule="auto"/>
        <w:ind w:left="283" w:firstLine="540"/>
        <w:jc w:val="both"/>
        <w:rPr>
          <w:rFonts w:ascii="Times New Roman" w:hAnsi="Times New Roman" w:cs="Times New Roman"/>
          <w:sz w:val="24"/>
          <w:szCs w:val="24"/>
        </w:rPr>
      </w:pPr>
      <w:r w:rsidRPr="008B7107">
        <w:rPr>
          <w:rFonts w:ascii="Times New Roman" w:hAnsi="Times New Roman" w:cs="Times New Roman"/>
          <w:i/>
          <w:iCs/>
          <w:sz w:val="24"/>
          <w:szCs w:val="24"/>
        </w:rPr>
        <w:lastRenderedPageBreak/>
        <w:t>Стратегія цінового лідера</w:t>
      </w:r>
      <w:r w:rsidRPr="008B7107">
        <w:rPr>
          <w:rFonts w:ascii="Times New Roman" w:hAnsi="Times New Roman" w:cs="Times New Roman"/>
          <w:sz w:val="24"/>
          <w:szCs w:val="24"/>
        </w:rPr>
        <w:t xml:space="preserve"> – встановлення цін в залежності від цінової стратегії конкурентів. Ця стратегія досить небезпечна, оскільки її наслідки для невеликих фірм можуть бути дуже важкі.</w:t>
      </w:r>
    </w:p>
    <w:p w:rsidR="008B7107" w:rsidRPr="008B7107" w:rsidRDefault="008B7107" w:rsidP="008B7107">
      <w:pPr>
        <w:spacing w:after="0" w:line="240" w:lineRule="auto"/>
        <w:ind w:left="283" w:firstLine="708"/>
        <w:jc w:val="both"/>
        <w:rPr>
          <w:rFonts w:ascii="Times New Roman" w:hAnsi="Times New Roman" w:cs="Times New Roman"/>
          <w:sz w:val="24"/>
          <w:szCs w:val="24"/>
        </w:rPr>
      </w:pPr>
      <w:r w:rsidRPr="008B7107">
        <w:rPr>
          <w:rFonts w:ascii="Times New Roman" w:hAnsi="Times New Roman" w:cs="Times New Roman"/>
          <w:sz w:val="24"/>
          <w:szCs w:val="24"/>
        </w:rPr>
        <w:t xml:space="preserve"> В залежності від ситуації на ринку продавці надають при певних умовах цінові знижки; основні з них:</w:t>
      </w:r>
    </w:p>
    <w:p w:rsidR="008B7107" w:rsidRPr="008B7107" w:rsidRDefault="008B7107" w:rsidP="008B7107">
      <w:pPr>
        <w:numPr>
          <w:ilvl w:val="0"/>
          <w:numId w:val="98"/>
        </w:numPr>
        <w:tabs>
          <w:tab w:val="left" w:pos="0"/>
        </w:tabs>
        <w:spacing w:after="0" w:line="240" w:lineRule="auto"/>
        <w:ind w:left="0" w:firstLine="284"/>
        <w:jc w:val="both"/>
        <w:rPr>
          <w:rFonts w:ascii="Times New Roman" w:hAnsi="Times New Roman" w:cs="Times New Roman"/>
          <w:sz w:val="24"/>
          <w:szCs w:val="24"/>
        </w:rPr>
      </w:pPr>
      <w:r w:rsidRPr="008B7107">
        <w:rPr>
          <w:rFonts w:ascii="Times New Roman" w:hAnsi="Times New Roman" w:cs="Times New Roman"/>
          <w:i/>
          <w:iCs/>
          <w:sz w:val="24"/>
          <w:szCs w:val="24"/>
          <w:lang w:val="uk-UA"/>
        </w:rPr>
        <w:t>п</w:t>
      </w:r>
      <w:r w:rsidRPr="008B7107">
        <w:rPr>
          <w:rFonts w:ascii="Times New Roman" w:hAnsi="Times New Roman" w:cs="Times New Roman"/>
          <w:i/>
          <w:iCs/>
          <w:sz w:val="24"/>
          <w:szCs w:val="24"/>
        </w:rPr>
        <w:t>роста</w:t>
      </w:r>
      <w:r w:rsidRPr="008B7107">
        <w:rPr>
          <w:rFonts w:ascii="Times New Roman" w:hAnsi="Times New Roman" w:cs="Times New Roman"/>
          <w:sz w:val="24"/>
          <w:szCs w:val="24"/>
        </w:rPr>
        <w:t xml:space="preserve"> – є результатом у торговця;</w:t>
      </w:r>
    </w:p>
    <w:p w:rsidR="008B7107" w:rsidRPr="008B7107" w:rsidRDefault="008B7107" w:rsidP="008B7107">
      <w:pPr>
        <w:numPr>
          <w:ilvl w:val="0"/>
          <w:numId w:val="98"/>
        </w:numPr>
        <w:spacing w:after="0" w:line="240" w:lineRule="auto"/>
        <w:ind w:left="0" w:firstLine="284"/>
        <w:jc w:val="both"/>
        <w:rPr>
          <w:rFonts w:ascii="Times New Roman" w:hAnsi="Times New Roman" w:cs="Times New Roman"/>
          <w:sz w:val="24"/>
          <w:szCs w:val="24"/>
        </w:rPr>
      </w:pPr>
      <w:r w:rsidRPr="008B7107">
        <w:rPr>
          <w:rFonts w:ascii="Times New Roman" w:hAnsi="Times New Roman" w:cs="Times New Roman"/>
          <w:i/>
          <w:iCs/>
          <w:sz w:val="24"/>
          <w:szCs w:val="24"/>
          <w:lang w:val="uk-UA"/>
        </w:rPr>
        <w:t>з</w:t>
      </w:r>
      <w:r w:rsidRPr="008B7107">
        <w:rPr>
          <w:rFonts w:ascii="Times New Roman" w:hAnsi="Times New Roman" w:cs="Times New Roman"/>
          <w:i/>
          <w:iCs/>
          <w:sz w:val="24"/>
          <w:szCs w:val="24"/>
        </w:rPr>
        <w:t>нижка сконто</w:t>
      </w:r>
      <w:r w:rsidRPr="008B7107">
        <w:rPr>
          <w:rFonts w:ascii="Times New Roman" w:hAnsi="Times New Roman" w:cs="Times New Roman"/>
          <w:sz w:val="24"/>
          <w:szCs w:val="24"/>
        </w:rPr>
        <w:t xml:space="preserve"> – надається покупцям, які розраховуються готівкою або раніше встановленого терміну. Знижка </w:t>
      </w:r>
      <w:r w:rsidRPr="008B7107">
        <w:rPr>
          <w:rFonts w:ascii="Times New Roman" w:hAnsi="Times New Roman" w:cs="Times New Roman"/>
          <w:sz w:val="24"/>
          <w:szCs w:val="24"/>
          <w:lang w:val="uk-UA"/>
        </w:rPr>
        <w:t>«</w:t>
      </w:r>
      <w:r w:rsidRPr="008B7107">
        <w:rPr>
          <w:rFonts w:ascii="Times New Roman" w:hAnsi="Times New Roman" w:cs="Times New Roman"/>
          <w:sz w:val="24"/>
          <w:szCs w:val="24"/>
        </w:rPr>
        <w:t>сконто 2/10</w:t>
      </w:r>
      <w:r w:rsidRPr="008B7107">
        <w:rPr>
          <w:rFonts w:ascii="Times New Roman" w:hAnsi="Times New Roman" w:cs="Times New Roman"/>
          <w:sz w:val="24"/>
          <w:szCs w:val="24"/>
          <w:lang w:val="uk-UA"/>
        </w:rPr>
        <w:t xml:space="preserve"> і</w:t>
      </w:r>
      <w:r w:rsidRPr="008B7107">
        <w:rPr>
          <w:rFonts w:ascii="Times New Roman" w:hAnsi="Times New Roman" w:cs="Times New Roman"/>
          <w:sz w:val="24"/>
          <w:szCs w:val="24"/>
        </w:rPr>
        <w:t xml:space="preserve"> нетто 30</w:t>
      </w:r>
      <w:r w:rsidRPr="008B7107">
        <w:rPr>
          <w:rFonts w:ascii="Times New Roman" w:hAnsi="Times New Roman" w:cs="Times New Roman"/>
          <w:sz w:val="24"/>
          <w:szCs w:val="24"/>
          <w:lang w:val="uk-UA"/>
        </w:rPr>
        <w:t>»</w:t>
      </w:r>
      <w:r w:rsidRPr="008B7107">
        <w:rPr>
          <w:rFonts w:ascii="Times New Roman" w:hAnsi="Times New Roman" w:cs="Times New Roman"/>
          <w:sz w:val="24"/>
          <w:szCs w:val="24"/>
        </w:rPr>
        <w:t>, означає, що оплата буде здійснена на протязі 30 днів, але покупець заплатить на 2% менше, якщо оплатить на протязі 10 днів</w:t>
      </w:r>
      <w:r w:rsidRPr="008B7107">
        <w:rPr>
          <w:rFonts w:ascii="Times New Roman" w:hAnsi="Times New Roman" w:cs="Times New Roman"/>
          <w:sz w:val="24"/>
          <w:szCs w:val="24"/>
          <w:lang w:val="uk-UA"/>
        </w:rPr>
        <w:t>;</w:t>
      </w:r>
    </w:p>
    <w:p w:rsidR="008B7107" w:rsidRPr="008B7107" w:rsidRDefault="008B7107" w:rsidP="008B7107">
      <w:pPr>
        <w:numPr>
          <w:ilvl w:val="0"/>
          <w:numId w:val="98"/>
        </w:numPr>
        <w:spacing w:after="0" w:line="240" w:lineRule="auto"/>
        <w:ind w:left="0" w:firstLine="284"/>
        <w:jc w:val="both"/>
        <w:rPr>
          <w:rFonts w:ascii="Times New Roman" w:hAnsi="Times New Roman" w:cs="Times New Roman"/>
          <w:sz w:val="24"/>
          <w:szCs w:val="24"/>
        </w:rPr>
      </w:pPr>
      <w:r w:rsidRPr="008B7107">
        <w:rPr>
          <w:rFonts w:ascii="Times New Roman" w:hAnsi="Times New Roman" w:cs="Times New Roman"/>
          <w:i/>
          <w:iCs/>
          <w:sz w:val="24"/>
          <w:szCs w:val="24"/>
          <w:lang w:val="uk-UA"/>
        </w:rPr>
        <w:t>б</w:t>
      </w:r>
      <w:r w:rsidRPr="008B7107">
        <w:rPr>
          <w:rFonts w:ascii="Times New Roman" w:hAnsi="Times New Roman" w:cs="Times New Roman"/>
          <w:i/>
          <w:iCs/>
          <w:sz w:val="24"/>
          <w:szCs w:val="24"/>
        </w:rPr>
        <w:t>онусна</w:t>
      </w:r>
      <w:r w:rsidRPr="008B7107">
        <w:rPr>
          <w:rFonts w:ascii="Times New Roman" w:hAnsi="Times New Roman" w:cs="Times New Roman"/>
          <w:sz w:val="24"/>
          <w:szCs w:val="24"/>
        </w:rPr>
        <w:t xml:space="preserve"> – надається постійним покупцям та клієнтам</w:t>
      </w:r>
      <w:r w:rsidRPr="008B7107">
        <w:rPr>
          <w:rFonts w:ascii="Times New Roman" w:hAnsi="Times New Roman" w:cs="Times New Roman"/>
          <w:sz w:val="24"/>
          <w:szCs w:val="24"/>
          <w:lang w:val="uk-UA"/>
        </w:rPr>
        <w:t>;</w:t>
      </w:r>
    </w:p>
    <w:p w:rsidR="008B7107" w:rsidRPr="008B7107" w:rsidRDefault="008B7107" w:rsidP="008B7107">
      <w:pPr>
        <w:numPr>
          <w:ilvl w:val="0"/>
          <w:numId w:val="98"/>
        </w:numPr>
        <w:spacing w:after="0" w:line="240" w:lineRule="auto"/>
        <w:ind w:left="0" w:firstLine="284"/>
        <w:jc w:val="both"/>
        <w:rPr>
          <w:rFonts w:ascii="Times New Roman" w:hAnsi="Times New Roman" w:cs="Times New Roman"/>
          <w:sz w:val="24"/>
          <w:szCs w:val="24"/>
        </w:rPr>
      </w:pPr>
      <w:r w:rsidRPr="008B7107">
        <w:rPr>
          <w:rFonts w:ascii="Times New Roman" w:hAnsi="Times New Roman" w:cs="Times New Roman"/>
          <w:i/>
          <w:iCs/>
          <w:sz w:val="24"/>
          <w:szCs w:val="24"/>
          <w:lang w:val="uk-UA"/>
        </w:rPr>
        <w:t>п</w:t>
      </w:r>
      <w:r w:rsidRPr="008B7107">
        <w:rPr>
          <w:rFonts w:ascii="Times New Roman" w:hAnsi="Times New Roman" w:cs="Times New Roman"/>
          <w:i/>
          <w:iCs/>
          <w:sz w:val="24"/>
          <w:szCs w:val="24"/>
        </w:rPr>
        <w:t>рогресивна</w:t>
      </w:r>
      <w:r w:rsidRPr="008B7107">
        <w:rPr>
          <w:rFonts w:ascii="Times New Roman" w:hAnsi="Times New Roman" w:cs="Times New Roman"/>
          <w:sz w:val="24"/>
          <w:szCs w:val="24"/>
        </w:rPr>
        <w:t xml:space="preserve"> – надається в залежності від кількості і обсягу продукції</w:t>
      </w:r>
      <w:r w:rsidRPr="008B7107">
        <w:rPr>
          <w:rFonts w:ascii="Times New Roman" w:hAnsi="Times New Roman" w:cs="Times New Roman"/>
          <w:sz w:val="24"/>
          <w:szCs w:val="24"/>
          <w:lang w:val="uk-UA"/>
        </w:rPr>
        <w:t>;</w:t>
      </w:r>
    </w:p>
    <w:p w:rsidR="008B7107" w:rsidRPr="008B7107" w:rsidRDefault="008B7107" w:rsidP="008B7107">
      <w:pPr>
        <w:numPr>
          <w:ilvl w:val="0"/>
          <w:numId w:val="98"/>
        </w:numPr>
        <w:spacing w:after="0" w:line="240" w:lineRule="auto"/>
        <w:ind w:left="0" w:firstLine="284"/>
        <w:jc w:val="both"/>
        <w:rPr>
          <w:rFonts w:ascii="Times New Roman" w:hAnsi="Times New Roman" w:cs="Times New Roman"/>
          <w:sz w:val="24"/>
          <w:szCs w:val="24"/>
        </w:rPr>
      </w:pPr>
      <w:r w:rsidRPr="008B7107">
        <w:rPr>
          <w:rFonts w:ascii="Times New Roman" w:hAnsi="Times New Roman" w:cs="Times New Roman"/>
          <w:i/>
          <w:iCs/>
          <w:sz w:val="24"/>
          <w:szCs w:val="24"/>
          <w:lang w:val="uk-UA"/>
        </w:rPr>
        <w:t>с</w:t>
      </w:r>
      <w:r w:rsidRPr="008B7107">
        <w:rPr>
          <w:rFonts w:ascii="Times New Roman" w:hAnsi="Times New Roman" w:cs="Times New Roman"/>
          <w:i/>
          <w:iCs/>
          <w:sz w:val="24"/>
          <w:szCs w:val="24"/>
        </w:rPr>
        <w:t>пеціальна</w:t>
      </w:r>
      <w:r w:rsidRPr="008B7107">
        <w:rPr>
          <w:rFonts w:ascii="Times New Roman" w:hAnsi="Times New Roman" w:cs="Times New Roman"/>
          <w:sz w:val="24"/>
          <w:szCs w:val="24"/>
        </w:rPr>
        <w:t xml:space="preserve"> – надається покупцям в яких продавець зацікавлений</w:t>
      </w:r>
      <w:r w:rsidRPr="008B7107">
        <w:rPr>
          <w:rFonts w:ascii="Times New Roman" w:hAnsi="Times New Roman" w:cs="Times New Roman"/>
          <w:sz w:val="24"/>
          <w:szCs w:val="24"/>
          <w:lang w:val="uk-UA"/>
        </w:rPr>
        <w:t>;</w:t>
      </w:r>
    </w:p>
    <w:p w:rsidR="008B7107" w:rsidRPr="008B7107" w:rsidRDefault="008B7107" w:rsidP="008B7107">
      <w:pPr>
        <w:numPr>
          <w:ilvl w:val="0"/>
          <w:numId w:val="98"/>
        </w:numPr>
        <w:spacing w:after="0" w:line="240" w:lineRule="auto"/>
        <w:ind w:left="0" w:firstLine="284"/>
        <w:jc w:val="both"/>
        <w:rPr>
          <w:rFonts w:ascii="Times New Roman" w:hAnsi="Times New Roman" w:cs="Times New Roman"/>
          <w:sz w:val="24"/>
          <w:szCs w:val="24"/>
        </w:rPr>
      </w:pPr>
      <w:r w:rsidRPr="008B7107">
        <w:rPr>
          <w:rFonts w:ascii="Times New Roman" w:hAnsi="Times New Roman" w:cs="Times New Roman"/>
          <w:i/>
          <w:iCs/>
          <w:sz w:val="24"/>
          <w:szCs w:val="24"/>
          <w:lang w:val="uk-UA"/>
        </w:rPr>
        <w:t>с</w:t>
      </w:r>
      <w:r w:rsidRPr="008B7107">
        <w:rPr>
          <w:rFonts w:ascii="Times New Roman" w:hAnsi="Times New Roman" w:cs="Times New Roman"/>
          <w:i/>
          <w:iCs/>
          <w:sz w:val="24"/>
          <w:szCs w:val="24"/>
        </w:rPr>
        <w:t>езонна</w:t>
      </w:r>
      <w:r w:rsidRPr="008B7107">
        <w:rPr>
          <w:rFonts w:ascii="Times New Roman" w:hAnsi="Times New Roman" w:cs="Times New Roman"/>
          <w:sz w:val="24"/>
          <w:szCs w:val="24"/>
        </w:rPr>
        <w:t xml:space="preserve"> – надається покупцеві за придбані товари не під час активного сезонну його продажу</w:t>
      </w:r>
      <w:r w:rsidRPr="008B7107">
        <w:rPr>
          <w:rFonts w:ascii="Times New Roman" w:hAnsi="Times New Roman" w:cs="Times New Roman"/>
          <w:sz w:val="24"/>
          <w:szCs w:val="24"/>
          <w:lang w:val="uk-UA"/>
        </w:rPr>
        <w:t>;</w:t>
      </w:r>
    </w:p>
    <w:p w:rsidR="008B7107" w:rsidRPr="008B7107" w:rsidRDefault="008B7107" w:rsidP="008B7107">
      <w:pPr>
        <w:numPr>
          <w:ilvl w:val="0"/>
          <w:numId w:val="98"/>
        </w:numPr>
        <w:spacing w:after="0" w:line="240" w:lineRule="auto"/>
        <w:ind w:left="0" w:firstLine="284"/>
        <w:jc w:val="both"/>
        <w:rPr>
          <w:rFonts w:ascii="Times New Roman" w:hAnsi="Times New Roman" w:cs="Times New Roman"/>
          <w:sz w:val="24"/>
          <w:szCs w:val="24"/>
        </w:rPr>
      </w:pPr>
      <w:r w:rsidRPr="008B7107">
        <w:rPr>
          <w:rFonts w:ascii="Times New Roman" w:hAnsi="Times New Roman" w:cs="Times New Roman"/>
          <w:i/>
          <w:iCs/>
          <w:sz w:val="24"/>
          <w:szCs w:val="24"/>
          <w:lang w:val="uk-UA"/>
        </w:rPr>
        <w:t>з</w:t>
      </w:r>
      <w:r w:rsidRPr="008B7107">
        <w:rPr>
          <w:rFonts w:ascii="Times New Roman" w:hAnsi="Times New Roman" w:cs="Times New Roman"/>
          <w:i/>
          <w:iCs/>
          <w:sz w:val="24"/>
          <w:szCs w:val="24"/>
        </w:rPr>
        <w:t>нижка за повернення</w:t>
      </w:r>
      <w:r w:rsidRPr="008B7107">
        <w:rPr>
          <w:rFonts w:ascii="Times New Roman" w:hAnsi="Times New Roman" w:cs="Times New Roman"/>
          <w:sz w:val="24"/>
          <w:szCs w:val="24"/>
        </w:rPr>
        <w:t xml:space="preserve"> старого товару купленого раніше в даній фірмі</w:t>
      </w:r>
      <w:r w:rsidRPr="008B7107">
        <w:rPr>
          <w:rFonts w:ascii="Times New Roman" w:hAnsi="Times New Roman" w:cs="Times New Roman"/>
          <w:sz w:val="24"/>
          <w:szCs w:val="24"/>
          <w:lang w:val="uk-UA"/>
        </w:rPr>
        <w:t>;</w:t>
      </w:r>
    </w:p>
    <w:p w:rsidR="008B7107" w:rsidRPr="008B7107" w:rsidRDefault="008B7107" w:rsidP="008B7107">
      <w:pPr>
        <w:numPr>
          <w:ilvl w:val="0"/>
          <w:numId w:val="98"/>
        </w:numPr>
        <w:spacing w:after="0" w:line="240" w:lineRule="auto"/>
        <w:ind w:left="0" w:firstLine="284"/>
        <w:jc w:val="both"/>
        <w:rPr>
          <w:rFonts w:ascii="Times New Roman" w:hAnsi="Times New Roman" w:cs="Times New Roman"/>
          <w:sz w:val="24"/>
          <w:szCs w:val="24"/>
        </w:rPr>
      </w:pPr>
      <w:r w:rsidRPr="008B7107">
        <w:rPr>
          <w:rFonts w:ascii="Times New Roman" w:hAnsi="Times New Roman" w:cs="Times New Roman"/>
          <w:i/>
          <w:iCs/>
          <w:sz w:val="24"/>
          <w:szCs w:val="24"/>
          <w:lang w:val="uk-UA"/>
        </w:rPr>
        <w:t>п</w:t>
      </w:r>
      <w:r w:rsidRPr="008B7107">
        <w:rPr>
          <w:rFonts w:ascii="Times New Roman" w:hAnsi="Times New Roman" w:cs="Times New Roman"/>
          <w:i/>
          <w:iCs/>
          <w:sz w:val="24"/>
          <w:szCs w:val="24"/>
        </w:rPr>
        <w:t>рихована</w:t>
      </w:r>
      <w:r w:rsidRPr="008B7107">
        <w:rPr>
          <w:rFonts w:ascii="Times New Roman" w:hAnsi="Times New Roman" w:cs="Times New Roman"/>
          <w:sz w:val="24"/>
          <w:szCs w:val="24"/>
        </w:rPr>
        <w:t xml:space="preserve"> – надається покупцеві у вигляді безоплатних послуг</w:t>
      </w:r>
      <w:r w:rsidRPr="008B7107">
        <w:rPr>
          <w:rFonts w:ascii="Times New Roman" w:hAnsi="Times New Roman" w:cs="Times New Roman"/>
          <w:sz w:val="24"/>
          <w:szCs w:val="24"/>
          <w:lang w:val="uk-UA"/>
        </w:rPr>
        <w:t>;</w:t>
      </w:r>
    </w:p>
    <w:p w:rsidR="008B7107" w:rsidRPr="008B7107" w:rsidRDefault="008B7107" w:rsidP="008B7107">
      <w:pPr>
        <w:numPr>
          <w:ilvl w:val="0"/>
          <w:numId w:val="98"/>
        </w:numPr>
        <w:spacing w:after="0" w:line="240" w:lineRule="auto"/>
        <w:ind w:left="0" w:firstLine="284"/>
        <w:jc w:val="both"/>
        <w:rPr>
          <w:rFonts w:ascii="Times New Roman" w:hAnsi="Times New Roman" w:cs="Times New Roman"/>
          <w:sz w:val="24"/>
          <w:szCs w:val="24"/>
        </w:rPr>
      </w:pPr>
      <w:r w:rsidRPr="008B7107">
        <w:rPr>
          <w:rFonts w:ascii="Times New Roman" w:hAnsi="Times New Roman" w:cs="Times New Roman"/>
          <w:i/>
          <w:iCs/>
          <w:sz w:val="24"/>
          <w:szCs w:val="24"/>
          <w:lang w:val="uk-UA"/>
        </w:rPr>
        <w:t>с</w:t>
      </w:r>
      <w:r w:rsidRPr="008B7107">
        <w:rPr>
          <w:rFonts w:ascii="Times New Roman" w:hAnsi="Times New Roman" w:cs="Times New Roman"/>
          <w:i/>
          <w:iCs/>
          <w:sz w:val="24"/>
          <w:szCs w:val="24"/>
        </w:rPr>
        <w:t>кладні знижки</w:t>
      </w:r>
      <w:r w:rsidRPr="008B7107">
        <w:rPr>
          <w:rFonts w:ascii="Times New Roman" w:hAnsi="Times New Roman" w:cs="Times New Roman"/>
          <w:sz w:val="24"/>
          <w:szCs w:val="24"/>
        </w:rPr>
        <w:t xml:space="preserve"> – передбачають одночасне надання кількох видів знижок.</w:t>
      </w:r>
    </w:p>
    <w:p w:rsidR="008B7107" w:rsidRPr="008B7107" w:rsidRDefault="008B7107" w:rsidP="008B7107">
      <w:pPr>
        <w:spacing w:after="0" w:line="240" w:lineRule="auto"/>
        <w:ind w:left="283"/>
        <w:jc w:val="both"/>
        <w:rPr>
          <w:rFonts w:ascii="Times New Roman" w:hAnsi="Times New Roman" w:cs="Times New Roman"/>
          <w:sz w:val="24"/>
          <w:szCs w:val="24"/>
        </w:rPr>
      </w:pPr>
    </w:p>
    <w:p w:rsidR="008B7107" w:rsidRPr="008B7107" w:rsidRDefault="008B7107" w:rsidP="008B7107">
      <w:pPr>
        <w:tabs>
          <w:tab w:val="left" w:pos="2505"/>
        </w:tabs>
        <w:spacing w:after="0" w:line="240" w:lineRule="auto"/>
        <w:jc w:val="both"/>
        <w:rPr>
          <w:rFonts w:ascii="Times New Roman" w:hAnsi="Times New Roman" w:cs="Times New Roman"/>
          <w:b/>
          <w:color w:val="000000"/>
          <w:spacing w:val="3"/>
          <w:sz w:val="24"/>
          <w:szCs w:val="24"/>
          <w:lang w:val="uk-UA"/>
        </w:rPr>
      </w:pPr>
      <w:r w:rsidRPr="008B7107">
        <w:rPr>
          <w:rFonts w:ascii="Times New Roman" w:hAnsi="Times New Roman" w:cs="Times New Roman"/>
          <w:b/>
          <w:color w:val="000000"/>
          <w:spacing w:val="3"/>
          <w:sz w:val="24"/>
          <w:szCs w:val="24"/>
          <w:lang w:val="uk-UA"/>
        </w:rPr>
        <w:t>4. Регулювання ціноутворення</w:t>
      </w:r>
    </w:p>
    <w:p w:rsidR="008B7107" w:rsidRPr="008B7107" w:rsidRDefault="008B7107" w:rsidP="008B7107">
      <w:pPr>
        <w:tabs>
          <w:tab w:val="left" w:pos="2505"/>
        </w:tabs>
        <w:spacing w:after="0" w:line="240" w:lineRule="auto"/>
        <w:jc w:val="both"/>
        <w:rPr>
          <w:rFonts w:ascii="Times New Roman" w:hAnsi="Times New Roman" w:cs="Times New Roman"/>
          <w:b/>
          <w:color w:val="000000"/>
          <w:spacing w:val="3"/>
          <w:sz w:val="24"/>
          <w:szCs w:val="24"/>
          <w:lang w:val="uk-UA"/>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Класична економічна теорія розглядає вільне ринкове ціноутворення як основний елемент підтримки рівноваги між попитом і пропозицією. Однак ідеальної загальної та повної свободи ціноутворення не може бути. По-перше, в будь-якій економіці діють об'єктивні економічні закони, що обмежують ціни: з одного боку, будь-який виробник не може запровадити ціну на свій товар, яка буде нижчою за його витрати; з іншого – суб'єкти ринку не можуть встановлювати ціну, що перевищуватиме попит. По-друге, в умовах ринкової економіки діє система саморегулювання цін. Так, виробник не зацікавлений встановлювати надто високі ціни, тому що це об'єктивно зменшує обсяги реалізації його продукції та отриманий прибуток. По-третє, в будь-якій країні державні органи влади впливають на процеси ціноутворення.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Як свідчить досвід розвитку країн з ринковою економікою, ще в XIX столітті деякі держави намагались регулювати ціни. За останні 150 років уряди багатьох держав вдавалися до різних заходів з метою регулювання цін, і на сьогодні заходи впливу на ціноутворення стали невід'ємною складовою системи державного регулювання економіки.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Державне регулювання цін</w:t>
      </w:r>
      <w:r w:rsidRPr="008B7107">
        <w:rPr>
          <w:rFonts w:ascii="Times New Roman" w:eastAsia="Times New Roman" w:hAnsi="Times New Roman" w:cs="Times New Roman"/>
          <w:sz w:val="24"/>
          <w:szCs w:val="24"/>
          <w:lang w:val="uk-UA" w:eastAsia="ru-RU"/>
        </w:rPr>
        <w:t xml:space="preserve"> являє собою діяльність держави, спрямовану на встановлення і збереження такого рівня цін, який забезпечував би рентабельну діяльність суб'єктів господарювання, паритет цін різних галузей народного господарства, реальність заробітної плати, стійкість валюти та інші економічні параметри в державі.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Мета державного регулювання цін</w:t>
      </w:r>
      <w:r w:rsidRPr="008B7107">
        <w:rPr>
          <w:rFonts w:ascii="Times New Roman" w:eastAsia="Times New Roman" w:hAnsi="Times New Roman" w:cs="Times New Roman"/>
          <w:sz w:val="24"/>
          <w:szCs w:val="24"/>
          <w:lang w:val="uk-UA" w:eastAsia="ru-RU"/>
        </w:rPr>
        <w:t xml:space="preserve"> у будь-якій країні залежить від багатьох чинників: національних особливостей, кліматичних умов, наявності сировини, матеріалів, політичної ситуації в країні, становища держави у світовому поділі праці. Метою державного регулювання цін в Україні на сучасному етапі розвитку економіки є:</w:t>
      </w:r>
    </w:p>
    <w:p w:rsidR="008B7107" w:rsidRPr="008B7107" w:rsidRDefault="008B7107" w:rsidP="008B7107">
      <w:pPr>
        <w:numPr>
          <w:ilvl w:val="0"/>
          <w:numId w:val="99"/>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забезпечення такого співвідношення між монополією та конкуренцією, яке не призводило б до руйнівних наслідків для економіки; здійснення соціальної політики держави та захист окремих верств населення;</w:t>
      </w:r>
    </w:p>
    <w:p w:rsidR="008B7107" w:rsidRPr="008B7107" w:rsidRDefault="008B7107" w:rsidP="008B7107">
      <w:pPr>
        <w:numPr>
          <w:ilvl w:val="0"/>
          <w:numId w:val="99"/>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стримування інфляційного підвищення цін через запровадження заходів, які усували б причини його виникнення;</w:t>
      </w:r>
    </w:p>
    <w:p w:rsidR="008B7107" w:rsidRPr="008B7107" w:rsidRDefault="008B7107" w:rsidP="008B7107">
      <w:pPr>
        <w:numPr>
          <w:ilvl w:val="0"/>
          <w:numId w:val="99"/>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соціальний захист населення, тобто диференційований підхід до встановлення чи змін роздрібних цін на окремі товари або послуги. Це здійснюється з урахуванням ролі товарів у формуванні реальних доходів населення шляхом забезпеченості продуктами різних груп і верств населення, які мають різний рівень доходів. Такі заходи можуть передбачати надання пільг на житлово-комунальні послуги, проїзд у транспорті тощо;</w:t>
      </w:r>
    </w:p>
    <w:p w:rsidR="008B7107" w:rsidRPr="008B7107" w:rsidRDefault="008B7107" w:rsidP="008B7107">
      <w:pPr>
        <w:numPr>
          <w:ilvl w:val="0"/>
          <w:numId w:val="99"/>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формування нового попиту населення та культури споживання завдяки встановленню знижених цін, податкових пільг на товари, обсяги реалізації яких держава прагне збільшити;</w:t>
      </w:r>
    </w:p>
    <w:p w:rsidR="008B7107" w:rsidRPr="008B7107" w:rsidRDefault="008B7107" w:rsidP="008B7107">
      <w:pPr>
        <w:numPr>
          <w:ilvl w:val="0"/>
          <w:numId w:val="99"/>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запобігання споживанню соціально шкідливих товарів або тих, що можуть загрожувати життю та здоров'ю людини.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У цілому світова практика господарювання довела, що державне регулювання цін може включати заходи законодавчого і судового характеру, адже в одних випадках ціноутворення в </w:t>
      </w:r>
      <w:r w:rsidRPr="008B7107">
        <w:rPr>
          <w:rFonts w:ascii="Times New Roman" w:eastAsia="Times New Roman" w:hAnsi="Times New Roman" w:cs="Times New Roman"/>
          <w:sz w:val="24"/>
          <w:szCs w:val="24"/>
          <w:lang w:val="uk-UA" w:eastAsia="ru-RU"/>
        </w:rPr>
        <w:lastRenderedPageBreak/>
        <w:t xml:space="preserve">Україні регламентується законами ВРУ та розпорядженнями державних і місцевих органів влади, в інших – ті чи інші спірні питання вирішуються в судовому (арбітражному) порядку.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Так, </w:t>
      </w:r>
      <w:r w:rsidRPr="008B7107">
        <w:rPr>
          <w:rFonts w:ascii="Times New Roman" w:eastAsia="Times New Roman" w:hAnsi="Times New Roman" w:cs="Times New Roman"/>
          <w:b/>
          <w:sz w:val="24"/>
          <w:szCs w:val="24"/>
          <w:lang w:val="uk-UA" w:eastAsia="ru-RU"/>
        </w:rPr>
        <w:t>державному регулюванню і контролю в першу чергу підлягають</w:t>
      </w:r>
      <w:r w:rsidRPr="008B7107">
        <w:rPr>
          <w:rFonts w:ascii="Times New Roman" w:eastAsia="Times New Roman" w:hAnsi="Times New Roman" w:cs="Times New Roman"/>
          <w:sz w:val="24"/>
          <w:szCs w:val="24"/>
          <w:lang w:val="uk-UA" w:eastAsia="ru-RU"/>
        </w:rPr>
        <w:t xml:space="preserve"> ціни на продукцію і послуги підприємств державної власності. До них належать тарифи на залізничні перевезення, комунально-побутові послуги, квартирна плата, послуги зв'язку та ін. Крім того, фіксовані і регульовані ціни встановлюються на ресурси, що здійснюють визначальний вплив на загальний рівень і динаміку цін, на товари і послуги, що мають вирішальне соціальне значення, а також на продукцію, товари і послуги, виробництво яких сконцентроване на підприємствах, що посідають монопольне становище на ринку. Так, практика засвідчує, що найчастіше як в Україні, так і в світі ціни регулюються на електроенергію. Зростання цін на цей вид ресурсу означає однозначне підвищення цін на всі товари.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У разі надмірного зростання цін, раніше виведених з-під контролю за рішенням КМУ, виконавчих комітетів обласних і міських рад, припускається тимчасове повернення до державного регулювання цін і тарифів. Зміна державних фіксованих та регульованих цін і тарифів може здійснюватись у зв'язку зі зміною умов виробництва і реалізації продукції, що не залежать від господарської діяльності підприємств.</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Таким чином, </w:t>
      </w:r>
      <w:r w:rsidRPr="008B7107">
        <w:rPr>
          <w:rFonts w:ascii="Times New Roman" w:eastAsia="Times New Roman" w:hAnsi="Times New Roman" w:cs="Times New Roman"/>
          <w:b/>
          <w:sz w:val="24"/>
          <w:szCs w:val="24"/>
          <w:lang w:val="uk-UA" w:eastAsia="ru-RU"/>
        </w:rPr>
        <w:t>державне регулювання цін</w:t>
      </w:r>
      <w:r w:rsidRPr="008B7107">
        <w:rPr>
          <w:rFonts w:ascii="Times New Roman" w:eastAsia="Times New Roman" w:hAnsi="Times New Roman" w:cs="Times New Roman"/>
          <w:sz w:val="24"/>
          <w:szCs w:val="24"/>
          <w:lang w:val="uk-UA" w:eastAsia="ru-RU"/>
        </w:rPr>
        <w:t xml:space="preserve"> – це гнучка виважена система заходів впливу на процеси ціноутворення, спрямована на забезпечення:</w:t>
      </w:r>
    </w:p>
    <w:p w:rsidR="008B7107" w:rsidRPr="008B7107" w:rsidRDefault="008B7107" w:rsidP="008B7107">
      <w:pPr>
        <w:numPr>
          <w:ilvl w:val="0"/>
          <w:numId w:val="100"/>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рівних економічних умов і стимулів для розвитку всіх форм власності, економічної самостійності підприємств і регіонів;</w:t>
      </w:r>
    </w:p>
    <w:p w:rsidR="008B7107" w:rsidRPr="008B7107" w:rsidRDefault="008B7107" w:rsidP="008B7107">
      <w:pPr>
        <w:numPr>
          <w:ilvl w:val="0"/>
          <w:numId w:val="100"/>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збалансування ринку засобів виробництва і предметів споживання;</w:t>
      </w:r>
    </w:p>
    <w:p w:rsidR="008B7107" w:rsidRPr="008B7107" w:rsidRDefault="008B7107" w:rsidP="008B7107">
      <w:pPr>
        <w:numPr>
          <w:ilvl w:val="0"/>
          <w:numId w:val="100"/>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протидії монопольним тенденціям виробництва товарів;</w:t>
      </w:r>
    </w:p>
    <w:p w:rsidR="008B7107" w:rsidRPr="008B7107" w:rsidRDefault="008B7107" w:rsidP="008B7107">
      <w:pPr>
        <w:numPr>
          <w:ilvl w:val="0"/>
          <w:numId w:val="100"/>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об'єктивних співвідношень у цінах на промислову і сільськогосподарську продукцію, що сприяє еквівалентному обміну;</w:t>
      </w:r>
    </w:p>
    <w:p w:rsidR="008B7107" w:rsidRPr="008B7107" w:rsidRDefault="008B7107" w:rsidP="008B7107">
      <w:pPr>
        <w:numPr>
          <w:ilvl w:val="0"/>
          <w:numId w:val="100"/>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розширення сфери застосування вільних цін;</w:t>
      </w:r>
    </w:p>
    <w:p w:rsidR="008B7107" w:rsidRPr="008B7107" w:rsidRDefault="008B7107" w:rsidP="008B7107">
      <w:pPr>
        <w:numPr>
          <w:ilvl w:val="0"/>
          <w:numId w:val="100"/>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підвищення якості продукції;</w:t>
      </w:r>
    </w:p>
    <w:p w:rsidR="008B7107" w:rsidRPr="008B7107" w:rsidRDefault="008B7107" w:rsidP="008B7107">
      <w:pPr>
        <w:numPr>
          <w:ilvl w:val="0"/>
          <w:numId w:val="100"/>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соціальних гарантій, у першу чергу для малозабезпечених прошарків населення;</w:t>
      </w:r>
    </w:p>
    <w:p w:rsidR="008B7107" w:rsidRPr="008B7107" w:rsidRDefault="008B7107" w:rsidP="008B7107">
      <w:pPr>
        <w:numPr>
          <w:ilvl w:val="0"/>
          <w:numId w:val="100"/>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створення необхідних економічних гарантій для виробників;</w:t>
      </w:r>
    </w:p>
    <w:p w:rsidR="008B7107" w:rsidRPr="008B7107" w:rsidRDefault="008B7107" w:rsidP="008B7107">
      <w:pPr>
        <w:numPr>
          <w:ilvl w:val="0"/>
          <w:numId w:val="100"/>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орієнтації цін внутрішнього ринку на рівень світових цін.</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left="283" w:firstLine="540"/>
        <w:jc w:val="both"/>
        <w:rPr>
          <w:rFonts w:ascii="Times New Roman" w:hAnsi="Times New Roman" w:cs="Times New Roman"/>
          <w:b/>
          <w:i/>
          <w:sz w:val="24"/>
          <w:szCs w:val="24"/>
        </w:rPr>
      </w:pPr>
      <w:r w:rsidRPr="008B7107">
        <w:rPr>
          <w:rFonts w:ascii="Times New Roman" w:hAnsi="Times New Roman" w:cs="Times New Roman"/>
          <w:b/>
          <w:i/>
          <w:sz w:val="24"/>
          <w:szCs w:val="24"/>
        </w:rPr>
        <w:t>Контрольні питання:</w:t>
      </w:r>
    </w:p>
    <w:p w:rsidR="008B7107" w:rsidRPr="008B7107" w:rsidRDefault="008B7107" w:rsidP="008B7107">
      <w:pPr>
        <w:spacing w:after="0" w:line="240" w:lineRule="auto"/>
        <w:ind w:firstLine="284"/>
        <w:jc w:val="both"/>
        <w:rPr>
          <w:rFonts w:ascii="Times New Roman" w:hAnsi="Times New Roman" w:cs="Times New Roman"/>
          <w:sz w:val="24"/>
          <w:szCs w:val="24"/>
        </w:rPr>
      </w:pPr>
      <w:r w:rsidRPr="008B7107">
        <w:rPr>
          <w:rFonts w:ascii="Times New Roman" w:hAnsi="Times New Roman" w:cs="Times New Roman"/>
          <w:sz w:val="24"/>
          <w:szCs w:val="24"/>
        </w:rPr>
        <w:t>1. Як визначити оптову та роздрібну ціни?</w:t>
      </w:r>
    </w:p>
    <w:p w:rsidR="008B7107" w:rsidRPr="008B7107" w:rsidRDefault="008B7107" w:rsidP="008B7107">
      <w:pPr>
        <w:spacing w:after="0" w:line="240" w:lineRule="auto"/>
        <w:ind w:firstLine="284"/>
        <w:jc w:val="both"/>
        <w:rPr>
          <w:rFonts w:ascii="Times New Roman" w:hAnsi="Times New Roman" w:cs="Times New Roman"/>
          <w:sz w:val="24"/>
          <w:szCs w:val="24"/>
        </w:rPr>
      </w:pPr>
      <w:r w:rsidRPr="008B7107">
        <w:rPr>
          <w:rFonts w:ascii="Times New Roman" w:hAnsi="Times New Roman" w:cs="Times New Roman"/>
          <w:sz w:val="24"/>
          <w:szCs w:val="24"/>
        </w:rPr>
        <w:t>2. Які ви знаєте види цін?</w:t>
      </w:r>
    </w:p>
    <w:p w:rsidR="008B7107" w:rsidRPr="008B7107" w:rsidRDefault="008B7107" w:rsidP="008B7107">
      <w:pPr>
        <w:spacing w:after="0" w:line="240" w:lineRule="auto"/>
        <w:ind w:firstLine="284"/>
        <w:jc w:val="both"/>
        <w:rPr>
          <w:rFonts w:ascii="Times New Roman" w:hAnsi="Times New Roman" w:cs="Times New Roman"/>
          <w:sz w:val="24"/>
          <w:szCs w:val="24"/>
        </w:rPr>
      </w:pPr>
      <w:r w:rsidRPr="008B7107">
        <w:rPr>
          <w:rFonts w:ascii="Times New Roman" w:hAnsi="Times New Roman" w:cs="Times New Roman"/>
          <w:sz w:val="24"/>
          <w:szCs w:val="24"/>
        </w:rPr>
        <w:t>3. Який алгоритм маркетингового розрахунку ціни?</w:t>
      </w:r>
    </w:p>
    <w:p w:rsidR="008B7107" w:rsidRPr="008B7107" w:rsidRDefault="008B7107" w:rsidP="008B7107">
      <w:pPr>
        <w:spacing w:after="0" w:line="240" w:lineRule="auto"/>
        <w:ind w:firstLine="284"/>
        <w:jc w:val="both"/>
        <w:rPr>
          <w:rFonts w:ascii="Times New Roman" w:hAnsi="Times New Roman" w:cs="Times New Roman"/>
          <w:sz w:val="24"/>
          <w:szCs w:val="24"/>
        </w:rPr>
      </w:pPr>
      <w:r w:rsidRPr="008B7107">
        <w:rPr>
          <w:rFonts w:ascii="Times New Roman" w:hAnsi="Times New Roman" w:cs="Times New Roman"/>
          <w:sz w:val="24"/>
          <w:szCs w:val="24"/>
        </w:rPr>
        <w:t>4. Що таке точка беззбитковості і як її визначити?</w:t>
      </w:r>
    </w:p>
    <w:p w:rsidR="008B7107" w:rsidRPr="008B7107" w:rsidRDefault="008B7107" w:rsidP="008B7107">
      <w:pPr>
        <w:spacing w:after="0" w:line="240" w:lineRule="auto"/>
        <w:ind w:firstLine="284"/>
        <w:jc w:val="both"/>
        <w:rPr>
          <w:rFonts w:ascii="Times New Roman" w:hAnsi="Times New Roman" w:cs="Times New Roman"/>
          <w:sz w:val="24"/>
          <w:szCs w:val="24"/>
        </w:rPr>
      </w:pPr>
      <w:r w:rsidRPr="008B7107">
        <w:rPr>
          <w:rFonts w:ascii="Times New Roman" w:hAnsi="Times New Roman" w:cs="Times New Roman"/>
          <w:sz w:val="24"/>
          <w:szCs w:val="24"/>
        </w:rPr>
        <w:t>5. Що таке цінова політика і цінова стратегія?</w:t>
      </w:r>
    </w:p>
    <w:p w:rsidR="008B7107" w:rsidRPr="008B7107" w:rsidRDefault="008B7107" w:rsidP="008B7107">
      <w:pPr>
        <w:spacing w:after="0" w:line="240" w:lineRule="auto"/>
        <w:ind w:firstLine="284"/>
        <w:jc w:val="both"/>
        <w:rPr>
          <w:rFonts w:ascii="Times New Roman" w:hAnsi="Times New Roman" w:cs="Times New Roman"/>
          <w:sz w:val="24"/>
          <w:szCs w:val="24"/>
        </w:rPr>
      </w:pPr>
      <w:r w:rsidRPr="008B7107">
        <w:rPr>
          <w:rFonts w:ascii="Times New Roman" w:hAnsi="Times New Roman" w:cs="Times New Roman"/>
          <w:sz w:val="24"/>
          <w:szCs w:val="24"/>
        </w:rPr>
        <w:t>6. Назвіть і охарактеризуйте види цінових стратегій.</w:t>
      </w:r>
    </w:p>
    <w:p w:rsidR="008B7107" w:rsidRPr="008B7107" w:rsidRDefault="008B7107" w:rsidP="008B7107">
      <w:pPr>
        <w:spacing w:after="0" w:line="240" w:lineRule="auto"/>
        <w:ind w:firstLine="284"/>
        <w:jc w:val="both"/>
        <w:rPr>
          <w:rFonts w:ascii="Times New Roman" w:hAnsi="Times New Roman" w:cs="Times New Roman"/>
          <w:sz w:val="24"/>
          <w:szCs w:val="24"/>
        </w:rPr>
      </w:pPr>
      <w:r w:rsidRPr="008B7107">
        <w:rPr>
          <w:rFonts w:ascii="Times New Roman" w:hAnsi="Times New Roman" w:cs="Times New Roman"/>
          <w:sz w:val="24"/>
          <w:szCs w:val="24"/>
        </w:rPr>
        <w:t>7. Які ви знаєте види знижок на товар?</w:t>
      </w: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r w:rsidRPr="008B7107">
        <w:rPr>
          <w:rFonts w:ascii="Times New Roman" w:hAnsi="Times New Roman" w:cs="Times New Roman"/>
          <w:sz w:val="24"/>
          <w:szCs w:val="24"/>
        </w:rPr>
        <w:t>8. Визначте особливості ціноутворення на підприємствах зарубіжних країн.</w:t>
      </w: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284"/>
        <w:jc w:val="both"/>
        <w:rPr>
          <w:rFonts w:ascii="Times New Roman" w:hAnsi="Times New Roman" w:cs="Times New Roman"/>
          <w:sz w:val="24"/>
          <w:szCs w:val="24"/>
          <w:lang w:val="uk-UA"/>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noProof/>
          <w:sz w:val="24"/>
          <w:szCs w:val="24"/>
          <w:lang w:val="en-US"/>
        </w:rPr>
        <w:drawing>
          <wp:inline distT="0" distB="0" distL="0" distR="0" wp14:anchorId="56912021" wp14:editId="188A6E27">
            <wp:extent cx="3905250" cy="581025"/>
            <wp:effectExtent l="19050" t="0" r="0" b="0"/>
            <wp:docPr id="51" name="Рисунок 2" descr="Описание: Витратний підхід визначення ці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Витратний підхід визначення ціни"/>
                    <pic:cNvPicPr>
                      <a:picLocks noChangeAspect="1" noChangeArrowheads="1"/>
                    </pic:cNvPicPr>
                  </pic:nvPicPr>
                  <pic:blipFill>
                    <a:blip r:embed="rId40" cstate="print"/>
                    <a:srcRect/>
                    <a:stretch>
                      <a:fillRect/>
                    </a:stretch>
                  </pic:blipFill>
                  <pic:spPr bwMode="auto">
                    <a:xfrm>
                      <a:off x="0" y="0"/>
                      <a:ext cx="3905250" cy="581025"/>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firstLine="540"/>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Витратний підхід визначення ціни</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noProof/>
          <w:sz w:val="24"/>
          <w:szCs w:val="24"/>
          <w:lang w:val="en-US"/>
        </w:rPr>
        <w:drawing>
          <wp:inline distT="0" distB="0" distL="0" distR="0" wp14:anchorId="11B091AE" wp14:editId="3DD18CF0">
            <wp:extent cx="4086225" cy="609600"/>
            <wp:effectExtent l="19050" t="0" r="9525" b="0"/>
            <wp:docPr id="52" name="Рисунок 3" descr="Описание: Споживчий підхід визначення ці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Споживчий підхід визначення ціни"/>
                    <pic:cNvPicPr>
                      <a:picLocks noChangeAspect="1" noChangeArrowheads="1"/>
                    </pic:cNvPicPr>
                  </pic:nvPicPr>
                  <pic:blipFill>
                    <a:blip r:embed="rId41" cstate="print"/>
                    <a:srcRect/>
                    <a:stretch>
                      <a:fillRect/>
                    </a:stretch>
                  </pic:blipFill>
                  <pic:spPr bwMode="auto">
                    <a:xfrm>
                      <a:off x="0" y="0"/>
                      <a:ext cx="4086225" cy="609600"/>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firstLine="540"/>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Споживчий підхід визначення ціни</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ind w:firstLine="567"/>
        <w:jc w:val="both"/>
        <w:rPr>
          <w:rFonts w:ascii="Times New Roman" w:hAnsi="Times New Roman" w:cs="Times New Roman"/>
          <w:sz w:val="24"/>
          <w:szCs w:val="24"/>
          <w:lang w:val="uk-UA"/>
        </w:rPr>
      </w:pPr>
    </w:p>
    <w:p w:rsidR="008B7107" w:rsidRPr="008B7107" w:rsidRDefault="008B7107" w:rsidP="008B7107">
      <w:pPr>
        <w:tabs>
          <w:tab w:val="left" w:pos="4425"/>
        </w:tabs>
        <w:spacing w:after="0" w:line="240" w:lineRule="auto"/>
        <w:ind w:firstLine="540"/>
        <w:jc w:val="both"/>
        <w:rPr>
          <w:rFonts w:ascii="Times New Roman" w:hAnsi="Times New Roman" w:cs="Times New Roman"/>
          <w:b/>
          <w:sz w:val="24"/>
          <w:szCs w:val="24"/>
          <w:lang w:val="uk-UA"/>
        </w:rPr>
      </w:pPr>
    </w:p>
    <w:p w:rsidR="008B7107" w:rsidRPr="008B7107" w:rsidRDefault="008B7107" w:rsidP="008B7107">
      <w:pPr>
        <w:shd w:val="clear" w:color="auto" w:fill="FFFFFF"/>
        <w:spacing w:after="0" w:line="240" w:lineRule="auto"/>
        <w:ind w:left="340"/>
        <w:jc w:val="center"/>
        <w:rPr>
          <w:rFonts w:ascii="Tahoma" w:eastAsia="Times New Roman" w:hAnsi="Tahoma" w:cs="Tahoma"/>
          <w:color w:val="666666"/>
          <w:sz w:val="21"/>
          <w:szCs w:val="21"/>
          <w:lang w:eastAsia="ru-RU"/>
        </w:rPr>
      </w:pPr>
      <w:r w:rsidRPr="008B7107">
        <w:rPr>
          <w:rFonts w:ascii="Tahoma" w:eastAsia="Times New Roman" w:hAnsi="Tahoma" w:cs="Tahoma"/>
          <w:noProof/>
          <w:color w:val="666666"/>
          <w:sz w:val="21"/>
          <w:szCs w:val="21"/>
          <w:lang w:val="en-US"/>
        </w:rPr>
        <w:drawing>
          <wp:inline distT="0" distB="0" distL="0" distR="0" wp14:anchorId="2B18AD07" wp14:editId="6CB2B736">
            <wp:extent cx="3457575" cy="2076450"/>
            <wp:effectExtent l="19050" t="0" r="9525" b="0"/>
            <wp:docPr id="21" name="Рисунок 21" descr="http://buklib.net/msohtml1/165/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uklib.net/msohtml1/165/clip_image026.gif"/>
                    <pic:cNvPicPr>
                      <a:picLocks noChangeAspect="1" noChangeArrowheads="1"/>
                    </pic:cNvPicPr>
                  </pic:nvPicPr>
                  <pic:blipFill>
                    <a:blip r:embed="rId44" cstate="print"/>
                    <a:srcRect/>
                    <a:stretch>
                      <a:fillRect/>
                    </a:stretch>
                  </pic:blipFill>
                  <pic:spPr bwMode="auto">
                    <a:xfrm>
                      <a:off x="0" y="0"/>
                      <a:ext cx="3457575" cy="2076450"/>
                    </a:xfrm>
                    <a:prstGeom prst="rect">
                      <a:avLst/>
                    </a:prstGeom>
                    <a:noFill/>
                    <a:ln w="9525">
                      <a:noFill/>
                      <a:miter lim="800000"/>
                      <a:headEnd/>
                      <a:tailEnd/>
                    </a:ln>
                  </pic:spPr>
                </pic:pic>
              </a:graphicData>
            </a:graphic>
          </wp:inline>
        </w:drawing>
      </w:r>
    </w:p>
    <w:p w:rsidR="008B7107" w:rsidRPr="008B7107" w:rsidRDefault="008B7107" w:rsidP="008B7107">
      <w:pPr>
        <w:tabs>
          <w:tab w:val="left" w:pos="4425"/>
        </w:tabs>
        <w:spacing w:after="0" w:line="240" w:lineRule="auto"/>
        <w:ind w:firstLine="540"/>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Графік беззбитковості</w:t>
      </w:r>
    </w:p>
    <w:p w:rsidR="008B7107" w:rsidRPr="008B7107" w:rsidRDefault="008B7107" w:rsidP="008B7107">
      <w:pPr>
        <w:spacing w:after="0" w:line="240" w:lineRule="auto"/>
        <w:ind w:firstLine="708"/>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ab/>
      </w:r>
    </w:p>
    <w:p w:rsidR="008B7107" w:rsidRPr="008B7107" w:rsidRDefault="008B7107" w:rsidP="008B7107">
      <w:pPr>
        <w:spacing w:after="0" w:line="240" w:lineRule="auto"/>
        <w:ind w:left="283"/>
        <w:jc w:val="both"/>
        <w:rPr>
          <w:rFonts w:ascii="Times New Roman" w:hAnsi="Times New Roman" w:cs="Times New Roman"/>
          <w:b/>
          <w:sz w:val="24"/>
          <w:szCs w:val="24"/>
          <w:lang w:val="uk-UA"/>
        </w:rPr>
      </w:pPr>
    </w:p>
    <w:p w:rsidR="008B7107" w:rsidRPr="008B7107" w:rsidRDefault="008B7107" w:rsidP="008B7107">
      <w:pPr>
        <w:spacing w:line="240" w:lineRule="auto"/>
        <w:rPr>
          <w:rFonts w:ascii="Times New Roman" w:hAnsi="Times New Roman" w:cs="Times New Roman"/>
          <w:sz w:val="24"/>
          <w:szCs w:val="24"/>
          <w:lang w:val="uk-UA"/>
        </w:rPr>
      </w:pPr>
    </w:p>
    <w:p w:rsidR="008B7107" w:rsidRPr="008B7107" w:rsidRDefault="008B7107" w:rsidP="008B7107">
      <w:pPr>
        <w:spacing w:line="240" w:lineRule="auto"/>
        <w:rPr>
          <w:rFonts w:ascii="Times New Roman" w:hAnsi="Times New Roman" w:cs="Times New Roman"/>
          <w:sz w:val="24"/>
          <w:szCs w:val="24"/>
          <w:lang w:val="uk-UA"/>
        </w:rPr>
      </w:pPr>
    </w:p>
    <w:p w:rsidR="008B7107" w:rsidRPr="008B7107" w:rsidRDefault="008B7107" w:rsidP="008B7107">
      <w:pPr>
        <w:spacing w:line="240" w:lineRule="auto"/>
        <w:rPr>
          <w:rFonts w:ascii="Times New Roman" w:hAnsi="Times New Roman" w:cs="Times New Roman"/>
          <w:sz w:val="24"/>
          <w:szCs w:val="24"/>
          <w:lang w:val="uk-UA"/>
        </w:rPr>
      </w:pP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 xml:space="preserve">Тема 15. </w:t>
      </w:r>
      <w:r w:rsidRPr="008B7107">
        <w:rPr>
          <w:rFonts w:ascii="Times New Roman" w:eastAsia="Calibri" w:hAnsi="Times New Roman" w:cs="Times New Roman"/>
          <w:b/>
          <w:bCs/>
          <w:spacing w:val="7"/>
          <w:sz w:val="24"/>
          <w:szCs w:val="24"/>
          <w:lang w:val="uk-UA"/>
        </w:rPr>
        <w:t>Збутова політика підприємства</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План:</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1. Збутова політика підприємства. </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Канали збуту.</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3. Засоби стимулювання збуту. </w:t>
      </w:r>
    </w:p>
    <w:p w:rsidR="008B7107" w:rsidRPr="008B7107" w:rsidRDefault="008B7107" w:rsidP="008B7107">
      <w:pPr>
        <w:spacing w:after="0" w:line="240" w:lineRule="auto"/>
        <w:ind w:firstLine="284"/>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sz w:val="24"/>
          <w:szCs w:val="24"/>
          <w:lang w:val="uk-UA" w:eastAsia="ru-RU"/>
        </w:rPr>
        <w:t>4. Багаторівневий та віртуальний маркетинг.</w:t>
      </w: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 xml:space="preserve">Мета: </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b/>
          <w:sz w:val="24"/>
          <w:szCs w:val="24"/>
          <w:lang w:val="uk-UA" w:eastAsia="ru-RU"/>
        </w:rPr>
        <w:tab/>
        <w:t xml:space="preserve">навчальна – </w:t>
      </w:r>
      <w:r w:rsidRPr="008B7107">
        <w:rPr>
          <w:rFonts w:ascii="Times New Roman" w:eastAsia="Times New Roman" w:hAnsi="Times New Roman" w:cs="Times New Roman"/>
          <w:sz w:val="24"/>
          <w:szCs w:val="24"/>
          <w:lang w:val="uk-UA" w:eastAsia="ru-RU"/>
        </w:rPr>
        <w:t>розкриття змісту збутової політики підприємства;</w:t>
      </w:r>
    </w:p>
    <w:p w:rsidR="008B7107" w:rsidRPr="008B7107" w:rsidRDefault="008B7107" w:rsidP="008B7107">
      <w:pPr>
        <w:spacing w:after="0" w:line="240" w:lineRule="auto"/>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sz w:val="24"/>
          <w:szCs w:val="24"/>
          <w:lang w:eastAsia="ru-RU"/>
        </w:rPr>
        <w:t>-</w:t>
      </w:r>
      <w:r w:rsidRPr="008B7107">
        <w:rPr>
          <w:rFonts w:ascii="Times New Roman" w:eastAsia="Times New Roman" w:hAnsi="Times New Roman" w:cs="Times New Roman"/>
          <w:sz w:val="24"/>
          <w:szCs w:val="24"/>
          <w:lang w:eastAsia="ru-RU"/>
        </w:rPr>
        <w:tab/>
      </w:r>
      <w:r w:rsidRPr="008B7107">
        <w:rPr>
          <w:rFonts w:ascii="Times New Roman" w:eastAsia="Times New Roman" w:hAnsi="Times New Roman" w:cs="Times New Roman"/>
          <w:b/>
          <w:sz w:val="24"/>
          <w:szCs w:val="24"/>
          <w:lang w:eastAsia="ru-RU"/>
        </w:rPr>
        <w:t>виховна</w:t>
      </w:r>
      <w:r w:rsidRPr="008B7107">
        <w:rPr>
          <w:rFonts w:ascii="Times New Roman" w:eastAsia="Times New Roman" w:hAnsi="Times New Roman" w:cs="Times New Roman"/>
          <w:sz w:val="24"/>
          <w:szCs w:val="24"/>
          <w:lang w:eastAsia="ru-RU"/>
        </w:rPr>
        <w:t xml:space="preserve"> – </w:t>
      </w:r>
      <w:r w:rsidRPr="008B7107">
        <w:rPr>
          <w:rFonts w:ascii="Times New Roman" w:eastAsia="Times New Roman" w:hAnsi="Times New Roman" w:cs="Times New Roman"/>
          <w:color w:val="000000"/>
          <w:sz w:val="24"/>
          <w:szCs w:val="24"/>
          <w:lang w:val="uk-UA" w:eastAsia="ru-RU"/>
        </w:rPr>
        <w:t xml:space="preserve">виховання </w:t>
      </w:r>
      <w:r w:rsidRPr="008B7107">
        <w:rPr>
          <w:rFonts w:ascii="Times New Roman" w:eastAsia="Times New Roman" w:hAnsi="Times New Roman" w:cs="Times New Roman"/>
          <w:color w:val="000000"/>
          <w:sz w:val="24"/>
          <w:szCs w:val="24"/>
          <w:lang w:eastAsia="ru-RU"/>
        </w:rPr>
        <w:t>у студентів</w:t>
      </w:r>
      <w:r w:rsidRPr="008B7107">
        <w:rPr>
          <w:rFonts w:ascii="Times New Roman" w:eastAsia="Times New Roman" w:hAnsi="Times New Roman" w:cs="Times New Roman"/>
          <w:color w:val="000000"/>
          <w:sz w:val="24"/>
          <w:szCs w:val="24"/>
          <w:lang w:val="uk-UA" w:eastAsia="ru-RU"/>
        </w:rPr>
        <w:t xml:space="preserve"> економічної культури, навичок підприємництва, відповідальності, ініціативності;</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розвиваюча</w:t>
      </w:r>
      <w:r w:rsidRPr="008B7107">
        <w:rPr>
          <w:rFonts w:ascii="Times New Roman" w:eastAsia="Times New Roman" w:hAnsi="Times New Roman" w:cs="Times New Roman"/>
          <w:sz w:val="24"/>
          <w:szCs w:val="24"/>
          <w:lang w:val="uk-UA" w:eastAsia="ru-RU"/>
        </w:rPr>
        <w:t xml:space="preserve"> – розвиток уміння визначати засоби стимулювання збуту.</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1. Збутова політика підприємства</w:t>
      </w:r>
    </w:p>
    <w:p w:rsidR="008B7107" w:rsidRPr="008B7107" w:rsidRDefault="008B7107" w:rsidP="008B7107">
      <w:pPr>
        <w:spacing w:after="0" w:line="240" w:lineRule="auto"/>
        <w:ind w:firstLine="540"/>
        <w:jc w:val="both"/>
        <w:rPr>
          <w:rFonts w:ascii="Times New Roman" w:eastAsia="Times New Roman" w:hAnsi="Times New Roman" w:cs="Times New Roman"/>
          <w:b/>
          <w:sz w:val="24"/>
          <w:szCs w:val="24"/>
          <w:lang w:val="uk-UA" w:eastAsia="ru-RU"/>
        </w:rPr>
      </w:pP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color w:val="000000"/>
          <w:sz w:val="24"/>
          <w:szCs w:val="24"/>
          <w:lang w:val="uk-UA" w:eastAsia="ru-RU"/>
        </w:rPr>
        <w:t>Збутова політика підприємства (фірми</w:t>
      </w:r>
      <w:r w:rsidRPr="008B7107">
        <w:rPr>
          <w:rFonts w:ascii="Times New Roman" w:eastAsia="Times New Roman" w:hAnsi="Times New Roman" w:cs="Times New Roman"/>
          <w:color w:val="000000"/>
          <w:sz w:val="24"/>
          <w:szCs w:val="24"/>
          <w:lang w:val="uk-UA" w:eastAsia="ru-RU"/>
        </w:rPr>
        <w:t>) – це комплекс заходів, спрямованих на організацію дієвої та результативної збутової мережі з метою підвищення ефективності продажу продукції.</w:t>
      </w: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color w:val="000000"/>
          <w:sz w:val="24"/>
          <w:szCs w:val="24"/>
          <w:lang w:val="uk-UA" w:eastAsia="ru-RU"/>
        </w:rPr>
        <w:t>Збутова політика має органічно поєднуватись з іншими елементами комплексу маркетингу: ціновою, товарною, та політикою просування.</w:t>
      </w: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color w:val="000000"/>
          <w:sz w:val="24"/>
          <w:szCs w:val="24"/>
          <w:lang w:val="uk-UA" w:eastAsia="ru-RU"/>
        </w:rPr>
        <w:t xml:space="preserve">На сучасному етапі розвитку теорії маркетингу діяльність щодо реалізації продукції </w:t>
      </w:r>
      <w:r w:rsidRPr="008B7107">
        <w:rPr>
          <w:rFonts w:ascii="Times New Roman" w:eastAsia="Times New Roman" w:hAnsi="Times New Roman" w:cs="Times New Roman"/>
          <w:i/>
          <w:color w:val="000000"/>
          <w:sz w:val="24"/>
          <w:szCs w:val="24"/>
          <w:lang w:val="uk-UA" w:eastAsia="ru-RU"/>
        </w:rPr>
        <w:t>розглядається у двох аспектах</w:t>
      </w:r>
      <w:r w:rsidRPr="008B7107">
        <w:rPr>
          <w:rFonts w:ascii="Times New Roman" w:eastAsia="Times New Roman" w:hAnsi="Times New Roman" w:cs="Times New Roman"/>
          <w:color w:val="000000"/>
          <w:sz w:val="24"/>
          <w:szCs w:val="24"/>
          <w:lang w:val="uk-UA" w:eastAsia="ru-RU"/>
        </w:rPr>
        <w:t>.</w:t>
      </w: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color w:val="000000"/>
          <w:sz w:val="24"/>
          <w:szCs w:val="24"/>
          <w:lang w:val="uk-UA" w:eastAsia="ru-RU"/>
        </w:rPr>
        <w:t>Перший передбачає створення системи заходів з ра</w:t>
      </w:r>
      <w:r w:rsidRPr="008B7107">
        <w:rPr>
          <w:rFonts w:ascii="Times New Roman" w:eastAsia="Times New Roman" w:hAnsi="Times New Roman" w:cs="Times New Roman"/>
          <w:color w:val="000000"/>
          <w:sz w:val="24"/>
          <w:szCs w:val="24"/>
          <w:lang w:val="uk-UA" w:eastAsia="ru-RU"/>
        </w:rPr>
        <w:softHyphen/>
        <w:t>ціонального розподілу і реалізації продукції:</w:t>
      </w:r>
    </w:p>
    <w:p w:rsidR="008B7107" w:rsidRPr="008B7107" w:rsidRDefault="008B7107" w:rsidP="008B7107">
      <w:pPr>
        <w:numPr>
          <w:ilvl w:val="0"/>
          <w:numId w:val="108"/>
        </w:numPr>
        <w:shd w:val="clear" w:color="auto" w:fill="FFFFFF"/>
        <w:tabs>
          <w:tab w:val="left" w:pos="0"/>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color w:val="000000"/>
          <w:sz w:val="24"/>
          <w:szCs w:val="24"/>
          <w:lang w:val="uk-UA" w:eastAsia="ru-RU"/>
        </w:rPr>
        <w:t>вибір стратегії збуту;</w:t>
      </w:r>
    </w:p>
    <w:p w:rsidR="008B7107" w:rsidRPr="008B7107" w:rsidRDefault="008B7107" w:rsidP="008B7107">
      <w:pPr>
        <w:numPr>
          <w:ilvl w:val="0"/>
          <w:numId w:val="108"/>
        </w:numPr>
        <w:shd w:val="clear" w:color="auto" w:fill="FFFFFF"/>
        <w:tabs>
          <w:tab w:val="left" w:pos="0"/>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color w:val="000000"/>
          <w:sz w:val="24"/>
          <w:szCs w:val="24"/>
          <w:lang w:val="uk-UA" w:eastAsia="ru-RU"/>
        </w:rPr>
        <w:t>побудова збутової мережі (що включає встановлення каналів розподілу, з визначенням кількості посередників та зазначенням їх якісних характеристик);</w:t>
      </w:r>
    </w:p>
    <w:p w:rsidR="008B7107" w:rsidRPr="008B7107" w:rsidRDefault="008B7107" w:rsidP="008B7107">
      <w:pPr>
        <w:numPr>
          <w:ilvl w:val="0"/>
          <w:numId w:val="108"/>
        </w:numPr>
        <w:shd w:val="clear" w:color="auto" w:fill="FFFFFF"/>
        <w:tabs>
          <w:tab w:val="left" w:pos="0"/>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color w:val="000000"/>
          <w:sz w:val="24"/>
          <w:szCs w:val="24"/>
          <w:lang w:val="uk-UA" w:eastAsia="ru-RU"/>
        </w:rPr>
        <w:t>розробка комунікаційних рішень щодо цінової і ко</w:t>
      </w:r>
      <w:r w:rsidRPr="008B7107">
        <w:rPr>
          <w:rFonts w:ascii="Times New Roman" w:eastAsia="Times New Roman" w:hAnsi="Times New Roman" w:cs="Times New Roman"/>
          <w:color w:val="000000"/>
          <w:sz w:val="24"/>
          <w:szCs w:val="24"/>
          <w:lang w:val="uk-UA" w:eastAsia="ru-RU"/>
        </w:rPr>
        <w:softHyphen/>
        <w:t>мунікаційної підтримки всередині збутової мережі.</w:t>
      </w:r>
    </w:p>
    <w:p w:rsidR="008B7107" w:rsidRPr="008B7107" w:rsidRDefault="008B7107" w:rsidP="008B7107">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color w:val="000000"/>
          <w:sz w:val="24"/>
          <w:szCs w:val="24"/>
          <w:lang w:val="uk-UA" w:eastAsia="ru-RU"/>
        </w:rPr>
        <w:t>Другий аспект розглядає збутову діяльність як систему заходів з ефективного фізичного переміщення продукції. До цих заходів відносять:</w:t>
      </w:r>
    </w:p>
    <w:p w:rsidR="008B7107" w:rsidRPr="008B7107" w:rsidRDefault="008B7107" w:rsidP="008B7107">
      <w:pPr>
        <w:numPr>
          <w:ilvl w:val="0"/>
          <w:numId w:val="108"/>
        </w:numPr>
        <w:shd w:val="clear" w:color="auto" w:fill="FFFFFF"/>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color w:val="000000"/>
          <w:sz w:val="24"/>
          <w:szCs w:val="24"/>
          <w:lang w:val="uk-UA" w:eastAsia="ru-RU"/>
        </w:rPr>
        <w:t>вибір транспортних засобів для доставки продукції;</w:t>
      </w:r>
    </w:p>
    <w:p w:rsidR="008B7107" w:rsidRPr="008B7107" w:rsidRDefault="008B7107" w:rsidP="008B7107">
      <w:pPr>
        <w:numPr>
          <w:ilvl w:val="0"/>
          <w:numId w:val="108"/>
        </w:numPr>
        <w:shd w:val="clear" w:color="auto" w:fill="FFFFFF"/>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color w:val="000000"/>
          <w:sz w:val="24"/>
          <w:szCs w:val="24"/>
          <w:lang w:val="uk-UA" w:eastAsia="ru-RU"/>
        </w:rPr>
        <w:t>встановлення раціональних маршрутів;</w:t>
      </w:r>
    </w:p>
    <w:p w:rsidR="008B7107" w:rsidRPr="008B7107" w:rsidRDefault="008B7107" w:rsidP="008B7107">
      <w:pPr>
        <w:numPr>
          <w:ilvl w:val="0"/>
          <w:numId w:val="108"/>
        </w:numPr>
        <w:shd w:val="clear" w:color="auto" w:fill="FFFFFF"/>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color w:val="000000"/>
          <w:sz w:val="24"/>
          <w:szCs w:val="24"/>
          <w:lang w:val="uk-UA" w:eastAsia="ru-RU"/>
        </w:rPr>
        <w:t>визначення кількості та місця розташування складів;</w:t>
      </w:r>
    </w:p>
    <w:p w:rsidR="008B7107" w:rsidRPr="008B7107" w:rsidRDefault="008B7107" w:rsidP="008B7107">
      <w:pPr>
        <w:numPr>
          <w:ilvl w:val="0"/>
          <w:numId w:val="108"/>
        </w:numPr>
        <w:shd w:val="clear" w:color="auto" w:fill="FFFFFF"/>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color w:val="000000"/>
          <w:sz w:val="24"/>
          <w:szCs w:val="24"/>
          <w:lang w:val="uk-UA" w:eastAsia="ru-RU"/>
        </w:rPr>
        <w:t>створення інформаційного забезпечення ланцюга «ви</w:t>
      </w:r>
      <w:r w:rsidRPr="008B7107">
        <w:rPr>
          <w:rFonts w:ascii="Times New Roman" w:eastAsia="Times New Roman" w:hAnsi="Times New Roman" w:cs="Times New Roman"/>
          <w:color w:val="000000"/>
          <w:sz w:val="24"/>
          <w:szCs w:val="24"/>
          <w:lang w:val="uk-UA" w:eastAsia="ru-RU"/>
        </w:rPr>
        <w:softHyphen/>
        <w:t>робник – споживач».</w:t>
      </w: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color w:val="000000"/>
          <w:sz w:val="24"/>
          <w:szCs w:val="24"/>
          <w:lang w:val="uk-UA" w:eastAsia="ru-RU"/>
        </w:rPr>
        <w:t>Виходячи з вищезазначеного, у вітчизняній літературі термін «збут» став синонімом поняття «кінцева реалізація продукції», а діяльність, пов'язана з доставкою продукції, її складуванням, встановленням маршрутів та каналів збуту, дістала назву «розподіл».</w:t>
      </w: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i/>
          <w:color w:val="000000"/>
          <w:sz w:val="24"/>
          <w:szCs w:val="24"/>
          <w:lang w:val="uk-UA" w:eastAsia="ru-RU"/>
        </w:rPr>
        <w:t>Політика розподілу продукції</w:t>
      </w:r>
      <w:r w:rsidRPr="008B7107">
        <w:rPr>
          <w:rFonts w:ascii="Times New Roman" w:eastAsia="Times New Roman" w:hAnsi="Times New Roman" w:cs="Times New Roman"/>
          <w:color w:val="000000"/>
          <w:sz w:val="24"/>
          <w:szCs w:val="24"/>
          <w:lang w:val="uk-UA" w:eastAsia="ru-RU"/>
        </w:rPr>
        <w:t xml:space="preserve"> – це діяльність конкретного підприємства з планування, реалізації та контролю руху товарів від виробника до споживача з метою задоволення попиту і одержання прибутку.</w:t>
      </w: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color w:val="000000"/>
          <w:sz w:val="24"/>
          <w:szCs w:val="24"/>
          <w:lang w:val="uk-UA" w:eastAsia="ru-RU"/>
        </w:rPr>
        <w:t>У свою чергу, поняття розподілу об'єднує регулюючу дію будь-яких заходів, що спрямовані на пересування продукції в просторі та в часі від місця виробництва до місця споживання. Весь процес розподілу відбувається з обов'язковим кому</w:t>
      </w:r>
      <w:r w:rsidRPr="008B7107">
        <w:rPr>
          <w:rFonts w:ascii="Times New Roman" w:eastAsia="Times New Roman" w:hAnsi="Times New Roman" w:cs="Times New Roman"/>
          <w:color w:val="000000"/>
          <w:sz w:val="24"/>
          <w:szCs w:val="24"/>
          <w:lang w:val="uk-UA" w:eastAsia="ru-RU"/>
        </w:rPr>
        <w:softHyphen/>
        <w:t>нікаційним підкріпленням. При розробці стратегії розподілу виділяють два підходи до прийняття управлінських рішень:</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i/>
          <w:iCs/>
          <w:color w:val="000000"/>
          <w:sz w:val="24"/>
          <w:szCs w:val="24"/>
          <w:lang w:val="uk-UA" w:eastAsia="ru-RU"/>
        </w:rPr>
        <w:t xml:space="preserve">1) </w:t>
      </w:r>
      <w:r w:rsidRPr="008B7107">
        <w:rPr>
          <w:rFonts w:ascii="Times New Roman" w:eastAsia="Times New Roman" w:hAnsi="Times New Roman" w:cs="Times New Roman"/>
          <w:color w:val="000000"/>
          <w:sz w:val="24"/>
          <w:szCs w:val="24"/>
          <w:lang w:val="uk-UA" w:eastAsia="ru-RU"/>
        </w:rPr>
        <w:t>стратегічний, що передбачає вирішення питань щодо створення системи розподілу та принципів її функціонування;</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i/>
          <w:iCs/>
          <w:color w:val="000000"/>
          <w:sz w:val="24"/>
          <w:szCs w:val="24"/>
          <w:lang w:val="uk-UA" w:eastAsia="ru-RU"/>
        </w:rPr>
        <w:t xml:space="preserve">2) </w:t>
      </w:r>
      <w:r w:rsidRPr="008B7107">
        <w:rPr>
          <w:rFonts w:ascii="Times New Roman" w:eastAsia="Times New Roman" w:hAnsi="Times New Roman" w:cs="Times New Roman"/>
          <w:color w:val="000000"/>
          <w:sz w:val="24"/>
          <w:szCs w:val="24"/>
          <w:lang w:val="uk-UA" w:eastAsia="ru-RU"/>
        </w:rPr>
        <w:t>тактичний, зміст якого полягає у виборі способів достав</w:t>
      </w:r>
      <w:r w:rsidRPr="008B7107">
        <w:rPr>
          <w:rFonts w:ascii="Times New Roman" w:eastAsia="Times New Roman" w:hAnsi="Times New Roman" w:cs="Times New Roman"/>
          <w:color w:val="000000"/>
          <w:sz w:val="24"/>
          <w:szCs w:val="24"/>
          <w:lang w:val="uk-UA" w:eastAsia="ru-RU"/>
        </w:rPr>
        <w:softHyphen/>
        <w:t>ки, виконанні замовлень, розташуванні підприємства, виборі методів сортування та пакування.</w:t>
      </w: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color w:val="000000"/>
          <w:sz w:val="24"/>
          <w:szCs w:val="24"/>
          <w:lang w:val="uk-UA" w:eastAsia="ru-RU"/>
        </w:rPr>
        <w:t>Єдиною метою політики розподілу щодо обох підходів є організація збутової мережі для ефективного продажу виробленої продукції.</w:t>
      </w: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b/>
          <w:color w:val="000000"/>
          <w:sz w:val="24"/>
          <w:szCs w:val="24"/>
          <w:lang w:val="uk-UA" w:eastAsia="ru-RU"/>
        </w:rPr>
        <w:t>Планування розподілу</w:t>
      </w:r>
      <w:r w:rsidRPr="008B7107">
        <w:rPr>
          <w:rFonts w:ascii="Times New Roman" w:eastAsia="Times New Roman" w:hAnsi="Times New Roman" w:cs="Times New Roman"/>
          <w:color w:val="000000"/>
          <w:sz w:val="24"/>
          <w:szCs w:val="24"/>
          <w:lang w:val="uk-UA" w:eastAsia="ru-RU"/>
        </w:rPr>
        <w:t xml:space="preserve"> – це систематичне прийняття рішень щодо фізичного переміщення та передачі власності на товар чи послуги від виробника до споживача, включаючи транспорту</w:t>
      </w:r>
      <w:r w:rsidRPr="008B7107">
        <w:rPr>
          <w:rFonts w:ascii="Times New Roman" w:eastAsia="Times New Roman" w:hAnsi="Times New Roman" w:cs="Times New Roman"/>
          <w:color w:val="000000"/>
          <w:sz w:val="24"/>
          <w:szCs w:val="24"/>
          <w:lang w:val="uk-UA" w:eastAsia="ru-RU"/>
        </w:rPr>
        <w:softHyphen/>
        <w:t>вання, зберігання та здійснення угод. Функції розподілу реалізують за допомогою каналів товароруху, які включають сукупність всіх організацій або будь-яких осіб, які пов'язані з пересуванням та обміном товарів чи послуг, і яких розглядають як посередників.</w:t>
      </w: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color w:val="000000"/>
          <w:sz w:val="24"/>
          <w:szCs w:val="24"/>
          <w:lang w:val="uk-UA" w:eastAsia="ru-RU"/>
        </w:rPr>
        <w:lastRenderedPageBreak/>
        <w:t>Планування діяльності в політиці розподілу відбувається за такими етапами (рис. 1):</w:t>
      </w: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noProof/>
          <w:sz w:val="24"/>
          <w:szCs w:val="24"/>
          <w:lang w:eastAsia="ru-RU"/>
        </w:rPr>
        <w:pict>
          <v:rect id="_x0000_s1234" style="position:absolute;left:0;text-align:left;margin-left:180pt;margin-top:269.25pt;width:216.1pt;height:34.1pt;z-index:251725824">
            <v:textbox style="mso-next-textbox:#_x0000_s1234">
              <w:txbxContent>
                <w:p w:rsidR="008B7107" w:rsidRPr="0060206D" w:rsidRDefault="008B7107" w:rsidP="008B7107">
                  <w:pPr>
                    <w:jc w:val="center"/>
                    <w:rPr>
                      <w:lang w:val="uk-UA"/>
                    </w:rPr>
                  </w:pPr>
                  <w:r>
                    <w:rPr>
                      <w:lang w:val="uk-UA"/>
                    </w:rPr>
                    <w:t>Визначення системи керівництва каналами розподілу</w:t>
                  </w:r>
                </w:p>
              </w:txbxContent>
            </v:textbox>
          </v:rect>
        </w:pict>
      </w:r>
      <w:r w:rsidRPr="008B7107">
        <w:rPr>
          <w:rFonts w:ascii="Times New Roman" w:eastAsia="Times New Roman" w:hAnsi="Times New Roman" w:cs="Times New Roman"/>
          <w:b/>
          <w:noProof/>
          <w:color w:val="000000"/>
          <w:sz w:val="24"/>
          <w:szCs w:val="24"/>
          <w:lang w:eastAsia="ru-RU"/>
        </w:rPr>
        <w:pict>
          <v:group id="_x0000_s1216" editas="canvas" style="position:absolute;margin-left:0;margin-top:0;width:441pt;height:279pt;z-index:251724800;mso-position-horizontal-relative:char;mso-position-vertical-relative:line" coordorigin="2281,9673" coordsize="6657,4185">
            <o:lock v:ext="edit" aspectratio="t"/>
            <v:shape id="_x0000_s1217" type="#_x0000_t75" style="position:absolute;left:2281;top:9673;width:6657;height:4185" o:preferrelative="f">
              <v:fill o:detectmouseclick="t"/>
              <v:path o:extrusionok="t" o:connecttype="none"/>
              <o:lock v:ext="edit" text="t"/>
            </v:shape>
            <v:rect id="_x0000_s1218" style="position:absolute;left:4590;top:9673;width:3261;height:540">
              <v:textbox style="mso-next-textbox:#_x0000_s1218">
                <w:txbxContent>
                  <w:p w:rsidR="008B7107" w:rsidRPr="00320482" w:rsidRDefault="008B7107" w:rsidP="008B7107">
                    <w:pPr>
                      <w:jc w:val="center"/>
                      <w:rPr>
                        <w:b/>
                        <w:lang w:val="uk-UA"/>
                      </w:rPr>
                    </w:pPr>
                    <w:r w:rsidRPr="00320482">
                      <w:rPr>
                        <w:b/>
                        <w:lang w:val="uk-UA"/>
                      </w:rPr>
                      <w:t>Етапи планування діяльності з розподілу</w:t>
                    </w:r>
                  </w:p>
                </w:txbxContent>
              </v:textbox>
            </v:rect>
            <v:rect id="_x0000_s1219" style="position:absolute;left:4590;top:10213;width:3262;height:540">
              <v:textbox style="mso-next-textbox:#_x0000_s1219">
                <w:txbxContent>
                  <w:p w:rsidR="008B7107" w:rsidRPr="000E4677" w:rsidRDefault="008B7107" w:rsidP="008B7107">
                    <w:pPr>
                      <w:jc w:val="center"/>
                      <w:rPr>
                        <w:lang w:val="uk-UA"/>
                      </w:rPr>
                    </w:pPr>
                    <w:r>
                      <w:rPr>
                        <w:lang w:val="uk-UA"/>
                      </w:rPr>
                      <w:t>Визначення стратегії політики розподілу</w:t>
                    </w:r>
                  </w:p>
                </w:txbxContent>
              </v:textbox>
            </v:rect>
            <v:rect id="_x0000_s1220" style="position:absolute;left:4590;top:10753;width:3263;height:405">
              <v:textbox style="mso-next-textbox:#_x0000_s1220">
                <w:txbxContent>
                  <w:p w:rsidR="008B7107" w:rsidRPr="000E4677" w:rsidRDefault="008B7107" w:rsidP="008B7107">
                    <w:pPr>
                      <w:jc w:val="center"/>
                      <w:rPr>
                        <w:lang w:val="uk-UA"/>
                      </w:rPr>
                    </w:pPr>
                    <w:r>
                      <w:rPr>
                        <w:lang w:val="uk-UA"/>
                      </w:rPr>
                      <w:t>Окреслення методів збуту, типів</w:t>
                    </w:r>
                  </w:p>
                </w:txbxContent>
              </v:textbox>
            </v:rect>
            <v:rect id="_x0000_s1221" style="position:absolute;left:4590;top:11158;width:3262;height:540">
              <v:textbox style="mso-next-textbox:#_x0000_s1221">
                <w:txbxContent>
                  <w:p w:rsidR="008B7107" w:rsidRPr="000E4677" w:rsidRDefault="008B7107" w:rsidP="008B7107">
                    <w:pPr>
                      <w:jc w:val="center"/>
                      <w:rPr>
                        <w:lang w:val="uk-UA"/>
                      </w:rPr>
                    </w:pPr>
                    <w:r>
                      <w:rPr>
                        <w:lang w:val="uk-UA"/>
                      </w:rPr>
                      <w:t>Визначення кількості рівнів каналів збуту</w:t>
                    </w:r>
                  </w:p>
                </w:txbxContent>
              </v:textbox>
            </v:rect>
            <v:rect id="_x0000_s1222" style="position:absolute;left:4590;top:11698;width:3265;height:405">
              <v:textbox style="mso-next-textbox:#_x0000_s1222">
                <w:txbxContent>
                  <w:p w:rsidR="008B7107" w:rsidRPr="0060206D" w:rsidRDefault="008B7107" w:rsidP="008B7107">
                    <w:pPr>
                      <w:rPr>
                        <w:lang w:val="uk-UA"/>
                      </w:rPr>
                    </w:pPr>
                    <w:r>
                      <w:rPr>
                        <w:lang w:val="uk-UA"/>
                      </w:rPr>
                      <w:t>Визначення ширини каналів розподілу</w:t>
                    </w:r>
                  </w:p>
                </w:txbxContent>
              </v:textbox>
            </v:rect>
            <v:rect id="_x0000_s1223" style="position:absolute;left:4590;top:12103;width:3264;height:945">
              <v:textbox style="mso-next-textbox:#_x0000_s1223">
                <w:txbxContent>
                  <w:p w:rsidR="008B7107" w:rsidRPr="0060206D" w:rsidRDefault="008B7107" w:rsidP="008B7107">
                    <w:pPr>
                      <w:jc w:val="center"/>
                      <w:rPr>
                        <w:lang w:val="uk-UA"/>
                      </w:rPr>
                    </w:pPr>
                    <w:r>
                      <w:rPr>
                        <w:lang w:val="uk-UA"/>
                      </w:rPr>
                      <w:t>Визначення рівня ефективності каналів збуту – інтенсивний, селективний, ексклюзивний, винятковий</w:t>
                    </w:r>
                  </w:p>
                </w:txbxContent>
              </v:textbox>
            </v:rect>
            <v:rect id="_x0000_s1224" style="position:absolute;left:4590;top:13048;width:3262;height:572">
              <v:textbox style="mso-next-textbox:#_x0000_s1224">
                <w:txbxContent>
                  <w:p w:rsidR="008B7107" w:rsidRPr="0060206D" w:rsidRDefault="008B7107" w:rsidP="008B7107">
                    <w:pPr>
                      <w:jc w:val="center"/>
                      <w:rPr>
                        <w:lang w:val="uk-UA"/>
                      </w:rPr>
                    </w:pPr>
                    <w:r>
                      <w:rPr>
                        <w:lang w:val="uk-UA"/>
                      </w:rPr>
                      <w:t>Визначення ступеня співробітництва в збутовому ланцюзі</w:t>
                    </w:r>
                  </w:p>
                </w:txbxContent>
              </v:textbox>
            </v:rect>
            <v:line id="_x0000_s1225" style="position:absolute;flip:x" from="3368,9808" to="4590,9808"/>
            <v:line id="_x0000_s1226" style="position:absolute" from="3368,9808" to="3368,13858"/>
            <v:line id="_x0000_s1227" style="position:absolute" from="3395,10483" to="4618,10483">
              <v:stroke endarrow="block"/>
            </v:line>
            <v:line id="_x0000_s1228" style="position:absolute" from="3368,10888" to="4590,10889">
              <v:stroke endarrow="block"/>
            </v:line>
            <v:line id="_x0000_s1229" style="position:absolute" from="3368,11428" to="4590,11429">
              <v:stroke endarrow="block"/>
            </v:line>
            <v:line id="_x0000_s1230" style="position:absolute" from="3368,11833" to="4590,11834">
              <v:stroke endarrow="block"/>
            </v:line>
            <v:line id="_x0000_s1231" style="position:absolute" from="3368,12508" to="4590,12509">
              <v:stroke endarrow="block"/>
            </v:line>
            <v:line id="_x0000_s1232" style="position:absolute" from="3368,13318" to="4590,13318">
              <v:stroke endarrow="block"/>
            </v:line>
            <v:line id="_x0000_s1233" style="position:absolute" from="3369,13847" to="4591,13847">
              <v:stroke endarrow="block"/>
            </v:line>
          </v:group>
        </w:pict>
      </w:r>
      <w:r w:rsidRPr="008B7107">
        <w:rPr>
          <w:rFonts w:ascii="Times New Roman" w:eastAsia="Times New Roman" w:hAnsi="Times New Roman" w:cs="Times New Roman"/>
          <w:sz w:val="24"/>
          <w:szCs w:val="24"/>
          <w:lang w:val="uk-UA" w:eastAsia="ru-RU"/>
        </w:rPr>
        <w:pict>
          <v:shape id="_x0000_i1127" type="#_x0000_t75" style="width:441.35pt;height:278.65pt">
            <v:imagedata croptop="-65520f" cropbottom="65520f"/>
          </v:shape>
        </w:pict>
      </w:r>
    </w:p>
    <w:p w:rsidR="008B7107" w:rsidRPr="008B7107" w:rsidRDefault="008B7107" w:rsidP="008B7107">
      <w:pPr>
        <w:spacing w:after="0" w:line="240" w:lineRule="auto"/>
        <w:ind w:firstLine="539"/>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center"/>
        <w:rPr>
          <w:rFonts w:ascii="Times New Roman" w:eastAsia="Times New Roman" w:hAnsi="Times New Roman" w:cs="Times New Roman"/>
          <w:iCs/>
          <w:color w:val="000000"/>
          <w:sz w:val="24"/>
          <w:szCs w:val="24"/>
          <w:lang w:val="uk-UA" w:eastAsia="ru-RU"/>
        </w:rPr>
      </w:pPr>
      <w:r w:rsidRPr="008B7107">
        <w:rPr>
          <w:rFonts w:ascii="Times New Roman" w:eastAsia="Times New Roman" w:hAnsi="Times New Roman" w:cs="Times New Roman"/>
          <w:sz w:val="24"/>
          <w:szCs w:val="24"/>
          <w:lang w:val="uk-UA" w:eastAsia="ru-RU"/>
        </w:rPr>
        <w:t xml:space="preserve">Рисунок 1 – </w:t>
      </w:r>
      <w:r w:rsidRPr="008B7107">
        <w:rPr>
          <w:rFonts w:ascii="Times New Roman" w:eastAsia="Times New Roman" w:hAnsi="Times New Roman" w:cs="Times New Roman"/>
          <w:iCs/>
          <w:color w:val="000000"/>
          <w:sz w:val="24"/>
          <w:szCs w:val="24"/>
          <w:lang w:val="uk-UA" w:eastAsia="ru-RU"/>
        </w:rPr>
        <w:t>Етапи планування діяльності в політиці розподілу</w:t>
      </w:r>
    </w:p>
    <w:p w:rsidR="008B7107" w:rsidRPr="008B7107" w:rsidRDefault="008B7107" w:rsidP="008B7107">
      <w:pPr>
        <w:spacing w:after="0" w:line="240" w:lineRule="auto"/>
        <w:ind w:firstLine="539"/>
        <w:jc w:val="center"/>
        <w:rPr>
          <w:rFonts w:ascii="Times New Roman" w:eastAsia="Times New Roman" w:hAnsi="Times New Roman" w:cs="Times New Roman"/>
          <w:iCs/>
          <w:color w:val="000000"/>
          <w:sz w:val="24"/>
          <w:szCs w:val="24"/>
          <w:lang w:val="uk-UA" w:eastAsia="ru-RU"/>
        </w:rPr>
      </w:pP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color w:val="000000"/>
          <w:sz w:val="24"/>
          <w:szCs w:val="24"/>
          <w:lang w:val="uk-UA" w:eastAsia="ru-RU"/>
        </w:rPr>
        <w:t>До факторів</w:t>
      </w:r>
      <w:r w:rsidRPr="008B7107">
        <w:rPr>
          <w:rFonts w:ascii="Times New Roman" w:eastAsia="Times New Roman" w:hAnsi="Times New Roman" w:cs="Times New Roman"/>
          <w:color w:val="000000"/>
          <w:sz w:val="24"/>
          <w:szCs w:val="24"/>
          <w:lang w:val="uk-UA" w:eastAsia="ru-RU"/>
        </w:rPr>
        <w:t>, що здійснюють вплив на вибір стратегії розподілу, належать:</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color w:val="000000"/>
          <w:sz w:val="24"/>
          <w:szCs w:val="24"/>
          <w:lang w:val="uk-UA" w:eastAsia="ru-RU"/>
        </w:rPr>
        <w:t>цілі розподілу (збільшення частки ринку; обсягів продажу; проникнення на нові ринки);</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color w:val="000000"/>
          <w:sz w:val="24"/>
          <w:szCs w:val="24"/>
          <w:lang w:val="uk-UA" w:eastAsia="ru-RU"/>
        </w:rPr>
        <w:t>особливі властивості початкових покупців (першої ланки збуту, до якої переходить право власності на товар);</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color w:val="000000"/>
          <w:sz w:val="24"/>
          <w:szCs w:val="24"/>
          <w:lang w:val="uk-UA" w:eastAsia="ru-RU"/>
        </w:rPr>
        <w:t>особливості кінцевих споживачів товарів або послуг;</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color w:val="000000"/>
          <w:sz w:val="24"/>
          <w:szCs w:val="24"/>
          <w:lang w:val="uk-UA" w:eastAsia="ru-RU"/>
        </w:rPr>
        <w:t>типи посередницьких організацій, що діють на ринку;</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color w:val="000000"/>
          <w:sz w:val="24"/>
          <w:szCs w:val="24"/>
          <w:lang w:val="uk-UA" w:eastAsia="ru-RU"/>
        </w:rPr>
        <w:t>умови навколишнього маркетингового середовища;</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color w:val="000000"/>
          <w:sz w:val="24"/>
          <w:szCs w:val="24"/>
          <w:lang w:val="uk-UA" w:eastAsia="ru-RU"/>
        </w:rPr>
        <w:t>ресурсні можливості підприємства.</w:t>
      </w: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color w:val="000000"/>
          <w:sz w:val="24"/>
          <w:szCs w:val="24"/>
          <w:lang w:val="uk-UA" w:eastAsia="ru-RU"/>
        </w:rPr>
        <w:t>Планування збуту продукції зображено на рис. 2</w:t>
      </w:r>
    </w:p>
    <w:p w:rsidR="008B7107" w:rsidRPr="008B7107" w:rsidRDefault="008B7107" w:rsidP="008B7107">
      <w:pPr>
        <w:shd w:val="clear" w:color="auto" w:fill="FFFFFF"/>
        <w:autoSpaceDE w:val="0"/>
        <w:autoSpaceDN w:val="0"/>
        <w:adjustRightInd w:val="0"/>
        <w:spacing w:after="0" w:line="240" w:lineRule="auto"/>
        <w:ind w:firstLine="539"/>
        <w:jc w:val="center"/>
        <w:rPr>
          <w:rFonts w:ascii="Times New Roman" w:eastAsia="Times New Roman" w:hAnsi="Times New Roman" w:cs="Times New Roman"/>
          <w:color w:val="333333"/>
          <w:sz w:val="24"/>
          <w:szCs w:val="24"/>
          <w:lang w:val="uk-UA" w:eastAsia="ru-RU"/>
        </w:rPr>
      </w:pPr>
      <w:r w:rsidRPr="008B7107">
        <w:rPr>
          <w:rFonts w:ascii="Times New Roman" w:eastAsia="Times New Roman" w:hAnsi="Times New Roman" w:cs="Times New Roman"/>
          <w:noProof/>
          <w:color w:val="333333"/>
          <w:sz w:val="24"/>
          <w:szCs w:val="24"/>
          <w:lang w:val="en-US"/>
        </w:rPr>
        <w:drawing>
          <wp:inline distT="0" distB="0" distL="0" distR="0" wp14:anchorId="1F2B925F" wp14:editId="659B14CF">
            <wp:extent cx="5400675" cy="4067175"/>
            <wp:effectExtent l="19050" t="0" r="9525" b="0"/>
            <wp:docPr id="53" name="Рисунок 53" descr="clip_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p_image020"/>
                    <pic:cNvPicPr>
                      <a:picLocks noChangeAspect="1" noChangeArrowheads="1"/>
                    </pic:cNvPicPr>
                  </pic:nvPicPr>
                  <pic:blipFill>
                    <a:blip r:embed="rId45" cstate="print"/>
                    <a:srcRect/>
                    <a:stretch>
                      <a:fillRect/>
                    </a:stretch>
                  </pic:blipFill>
                  <pic:spPr bwMode="auto">
                    <a:xfrm>
                      <a:off x="0" y="0"/>
                      <a:ext cx="5400675" cy="4067175"/>
                    </a:xfrm>
                    <a:prstGeom prst="rect">
                      <a:avLst/>
                    </a:prstGeom>
                    <a:noFill/>
                    <a:ln w="9525">
                      <a:noFill/>
                      <a:miter lim="800000"/>
                      <a:headEnd/>
                      <a:tailEnd/>
                    </a:ln>
                  </pic:spPr>
                </pic:pic>
              </a:graphicData>
            </a:graphic>
          </wp:inline>
        </w:drawing>
      </w: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333333"/>
          <w:sz w:val="24"/>
          <w:szCs w:val="24"/>
          <w:lang w:val="uk-UA" w:eastAsia="ru-RU"/>
        </w:rPr>
      </w:pPr>
    </w:p>
    <w:p w:rsidR="008B7107" w:rsidRPr="008B7107" w:rsidRDefault="008B7107" w:rsidP="008B7107">
      <w:pPr>
        <w:shd w:val="clear" w:color="auto" w:fill="FFFFFF"/>
        <w:autoSpaceDE w:val="0"/>
        <w:autoSpaceDN w:val="0"/>
        <w:adjustRightInd w:val="0"/>
        <w:spacing w:after="0" w:line="240" w:lineRule="auto"/>
        <w:ind w:firstLine="539"/>
        <w:jc w:val="center"/>
        <w:rPr>
          <w:rFonts w:ascii="Times New Roman" w:eastAsia="Times New Roman" w:hAnsi="Times New Roman" w:cs="Times New Roman"/>
          <w:color w:val="333333"/>
          <w:sz w:val="24"/>
          <w:szCs w:val="24"/>
          <w:lang w:val="uk-UA" w:eastAsia="ru-RU"/>
        </w:rPr>
      </w:pPr>
      <w:r w:rsidRPr="008B7107">
        <w:rPr>
          <w:rFonts w:ascii="Times New Roman" w:eastAsia="Times New Roman" w:hAnsi="Times New Roman" w:cs="Times New Roman"/>
          <w:color w:val="333333"/>
          <w:sz w:val="24"/>
          <w:szCs w:val="24"/>
          <w:lang w:val="uk-UA" w:eastAsia="ru-RU"/>
        </w:rPr>
        <w:lastRenderedPageBreak/>
        <w:t>Рисунок 2 – Алгоритм планування збуту продукції</w:t>
      </w:r>
    </w:p>
    <w:p w:rsidR="008B7107" w:rsidRPr="008B7107" w:rsidRDefault="008B7107" w:rsidP="008B7107">
      <w:pPr>
        <w:spacing w:after="0" w:line="240" w:lineRule="auto"/>
        <w:ind w:firstLine="540"/>
        <w:jc w:val="both"/>
        <w:rPr>
          <w:rFonts w:ascii="Times New Roman" w:eastAsia="Times New Roman" w:hAnsi="Times New Roman" w:cs="Times New Roman"/>
          <w:color w:val="333333"/>
          <w:sz w:val="24"/>
          <w:szCs w:val="24"/>
          <w:lang w:val="uk-UA" w:eastAsia="ru-RU"/>
        </w:rPr>
      </w:pPr>
      <w:r w:rsidRPr="008B7107">
        <w:rPr>
          <w:rFonts w:ascii="Times New Roman" w:eastAsia="Times New Roman" w:hAnsi="Times New Roman" w:cs="Times New Roman"/>
          <w:i/>
          <w:color w:val="333333"/>
          <w:sz w:val="24"/>
          <w:szCs w:val="24"/>
          <w:lang w:val="uk-UA" w:eastAsia="ru-RU"/>
        </w:rPr>
        <w:t>На першому етапі</w:t>
      </w:r>
      <w:r w:rsidRPr="008B7107">
        <w:rPr>
          <w:rFonts w:ascii="Times New Roman" w:eastAsia="Times New Roman" w:hAnsi="Times New Roman" w:cs="Times New Roman"/>
          <w:color w:val="333333"/>
          <w:sz w:val="24"/>
          <w:szCs w:val="24"/>
          <w:lang w:val="uk-UA" w:eastAsia="ru-RU"/>
        </w:rPr>
        <w:t xml:space="preserve"> на основі планових показників виробництва визначаються обсяги потреб в ресурсах і їх основні постачальники. При недостатності тих чи інших ресурсів необхідно узгодити план виробництва і збуту продукції з урахуванням фінансово-економічних і матеріально-технічних пріоритетів.</w:t>
      </w:r>
    </w:p>
    <w:p w:rsidR="008B7107" w:rsidRPr="008B7107" w:rsidRDefault="008B7107" w:rsidP="008B7107">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333333"/>
          <w:sz w:val="24"/>
          <w:szCs w:val="24"/>
          <w:lang w:val="uk-UA" w:eastAsia="ru-RU"/>
        </w:rPr>
      </w:pPr>
      <w:r w:rsidRPr="008B7107">
        <w:rPr>
          <w:rFonts w:ascii="Times New Roman" w:eastAsia="Times New Roman" w:hAnsi="Times New Roman" w:cs="Times New Roman"/>
          <w:i/>
          <w:color w:val="333333"/>
          <w:sz w:val="24"/>
          <w:szCs w:val="24"/>
          <w:lang w:val="uk-UA" w:eastAsia="ru-RU"/>
        </w:rPr>
        <w:t>Другий етап</w:t>
      </w:r>
      <w:r w:rsidRPr="008B7107">
        <w:rPr>
          <w:rFonts w:ascii="Times New Roman" w:eastAsia="Times New Roman" w:hAnsi="Times New Roman" w:cs="Times New Roman"/>
          <w:color w:val="333333"/>
          <w:sz w:val="24"/>
          <w:szCs w:val="24"/>
          <w:lang w:val="uk-UA" w:eastAsia="ru-RU"/>
        </w:rPr>
        <w:t xml:space="preserve"> розробки плану збуту передбачає розробку програми руху потоків виробів по всьому розподільчому ланцюгу: від виробничих підрозділів підприємства до торгових центрів кінцевого продажу чи навіть до окремих споживачів продукції.</w:t>
      </w:r>
    </w:p>
    <w:p w:rsidR="008B7107" w:rsidRPr="008B7107" w:rsidRDefault="008B7107" w:rsidP="008B7107">
      <w:pPr>
        <w:spacing w:after="0" w:line="240" w:lineRule="auto"/>
        <w:ind w:firstLine="540"/>
        <w:jc w:val="both"/>
        <w:rPr>
          <w:rFonts w:ascii="Times New Roman" w:eastAsia="Times New Roman" w:hAnsi="Times New Roman" w:cs="Times New Roman"/>
          <w:color w:val="333333"/>
          <w:sz w:val="24"/>
          <w:szCs w:val="24"/>
          <w:lang w:val="uk-UA" w:eastAsia="ru-RU"/>
        </w:rPr>
      </w:pPr>
      <w:r w:rsidRPr="008B7107">
        <w:rPr>
          <w:rFonts w:ascii="Times New Roman" w:eastAsia="Times New Roman" w:hAnsi="Times New Roman" w:cs="Times New Roman"/>
          <w:i/>
          <w:color w:val="333333"/>
          <w:sz w:val="24"/>
          <w:szCs w:val="24"/>
          <w:lang w:val="uk-UA" w:eastAsia="ru-RU"/>
        </w:rPr>
        <w:t>На заключному етапі</w:t>
      </w:r>
      <w:r w:rsidRPr="008B7107">
        <w:rPr>
          <w:rFonts w:ascii="Times New Roman" w:eastAsia="Times New Roman" w:hAnsi="Times New Roman" w:cs="Times New Roman"/>
          <w:color w:val="333333"/>
          <w:sz w:val="24"/>
          <w:szCs w:val="24"/>
          <w:lang w:val="uk-UA" w:eastAsia="ru-RU"/>
        </w:rPr>
        <w:t xml:space="preserve"> розробки плану збуту складається програма масових переміщень товарів, оптимізується схема розміщення складських приміщень і транспортних потоків, складаються календарні плани-графіки підготовки товарів для відвантаження і поставок.</w:t>
      </w:r>
    </w:p>
    <w:p w:rsidR="008B7107" w:rsidRPr="008B7107" w:rsidRDefault="008B7107" w:rsidP="008B7107">
      <w:pPr>
        <w:spacing w:after="0" w:line="240" w:lineRule="auto"/>
        <w:ind w:firstLine="540"/>
        <w:jc w:val="both"/>
        <w:rPr>
          <w:rFonts w:ascii="Times New Roman" w:eastAsia="Times New Roman" w:hAnsi="Times New Roman" w:cs="Times New Roman"/>
          <w:color w:val="333333"/>
          <w:sz w:val="24"/>
          <w:szCs w:val="24"/>
          <w:lang w:val="uk-UA" w:eastAsia="ru-RU"/>
        </w:rPr>
      </w:pPr>
      <w:r w:rsidRPr="008B7107">
        <w:rPr>
          <w:rFonts w:ascii="Times New Roman" w:eastAsia="Times New Roman" w:hAnsi="Times New Roman" w:cs="Times New Roman"/>
          <w:color w:val="333333"/>
          <w:sz w:val="24"/>
          <w:szCs w:val="24"/>
          <w:lang w:val="uk-UA" w:eastAsia="ru-RU"/>
        </w:rPr>
        <w:t>Важливою характеристикою ефективності розроблених планів збуту можуть служити витрати збуту, які коливаються у зарубіжних фірмах в залежності від виду продукції і умов поставок в межах від 2 до 20% загального обсягу продажу товарів.</w:t>
      </w:r>
    </w:p>
    <w:p w:rsidR="008B7107" w:rsidRPr="008B7107" w:rsidRDefault="008B7107" w:rsidP="008B7107">
      <w:pPr>
        <w:spacing w:after="0" w:line="240" w:lineRule="auto"/>
        <w:ind w:firstLine="540"/>
        <w:jc w:val="both"/>
        <w:rPr>
          <w:rFonts w:ascii="Times New Roman" w:eastAsia="Times New Roman" w:hAnsi="Times New Roman" w:cs="Times New Roman"/>
          <w:color w:val="333333"/>
          <w:sz w:val="24"/>
          <w:szCs w:val="24"/>
          <w:lang w:val="uk-UA" w:eastAsia="ru-RU"/>
        </w:rPr>
      </w:pPr>
      <w:r w:rsidRPr="008B7107">
        <w:rPr>
          <w:rFonts w:ascii="Times New Roman" w:eastAsia="Times New Roman" w:hAnsi="Times New Roman" w:cs="Times New Roman"/>
          <w:color w:val="333333"/>
          <w:sz w:val="24"/>
          <w:szCs w:val="24"/>
          <w:lang w:val="uk-UA" w:eastAsia="ru-RU"/>
        </w:rPr>
        <w:t>На вітчизняних підприємствах витрати, пов’язані зі збутом продукції, плануються і визначаються фактично за звітний період у статті «витрати на збут». Вони розраховуються на плановий період і включаються у кошторис витрат.</w:t>
      </w:r>
    </w:p>
    <w:p w:rsidR="008B7107" w:rsidRPr="008B7107" w:rsidRDefault="008B7107" w:rsidP="008B7107">
      <w:pPr>
        <w:spacing w:after="0" w:line="240" w:lineRule="auto"/>
        <w:ind w:firstLine="540"/>
        <w:jc w:val="both"/>
        <w:rPr>
          <w:rFonts w:ascii="Times New Roman" w:eastAsia="Times New Roman" w:hAnsi="Times New Roman" w:cs="Times New Roman"/>
          <w:color w:val="333333"/>
          <w:sz w:val="24"/>
          <w:szCs w:val="24"/>
          <w:lang w:val="uk-UA" w:eastAsia="ru-RU"/>
        </w:rPr>
      </w:pPr>
      <w:r w:rsidRPr="008B7107">
        <w:rPr>
          <w:rFonts w:ascii="Times New Roman" w:eastAsia="Times New Roman" w:hAnsi="Times New Roman" w:cs="Times New Roman"/>
          <w:color w:val="333333"/>
          <w:sz w:val="24"/>
          <w:szCs w:val="24"/>
          <w:lang w:val="uk-UA" w:eastAsia="ru-RU"/>
        </w:rPr>
        <w:t xml:space="preserve">На конкретну продукцію витрати на збут відносяться по-різному, залежно від того, які це витрати: прямі чи непрямі. </w:t>
      </w:r>
      <w:r w:rsidRPr="008B7107">
        <w:rPr>
          <w:rFonts w:ascii="Times New Roman" w:eastAsia="Times New Roman" w:hAnsi="Times New Roman" w:cs="Times New Roman"/>
          <w:b/>
          <w:color w:val="333333"/>
          <w:sz w:val="24"/>
          <w:szCs w:val="24"/>
          <w:lang w:val="uk-UA" w:eastAsia="ru-RU"/>
        </w:rPr>
        <w:t>Прямі витрати</w:t>
      </w:r>
      <w:r w:rsidRPr="008B7107">
        <w:rPr>
          <w:rFonts w:ascii="Times New Roman" w:eastAsia="Times New Roman" w:hAnsi="Times New Roman" w:cs="Times New Roman"/>
          <w:color w:val="333333"/>
          <w:sz w:val="24"/>
          <w:szCs w:val="24"/>
          <w:lang w:val="uk-UA" w:eastAsia="ru-RU"/>
        </w:rPr>
        <w:t xml:space="preserve"> можна віднести безпосередньо на окремі вироби (витрати на тару, рекламу, транспортування у зазначений район ринку). </w:t>
      </w:r>
      <w:r w:rsidRPr="008B7107">
        <w:rPr>
          <w:rFonts w:ascii="Times New Roman" w:eastAsia="Times New Roman" w:hAnsi="Times New Roman" w:cs="Times New Roman"/>
          <w:b/>
          <w:color w:val="333333"/>
          <w:sz w:val="24"/>
          <w:szCs w:val="24"/>
          <w:lang w:val="uk-UA" w:eastAsia="ru-RU"/>
        </w:rPr>
        <w:t>Непрямі витрати</w:t>
      </w:r>
      <w:r w:rsidRPr="008B7107">
        <w:rPr>
          <w:rFonts w:ascii="Times New Roman" w:eastAsia="Times New Roman" w:hAnsi="Times New Roman" w:cs="Times New Roman"/>
          <w:color w:val="333333"/>
          <w:sz w:val="24"/>
          <w:szCs w:val="24"/>
          <w:lang w:val="uk-UA" w:eastAsia="ru-RU"/>
        </w:rPr>
        <w:t xml:space="preserve"> (комісійні виплати організаціям збуту, дослідження ринку та виявлення потреби у продукції, проведення ярмарків, презентація товару та інші маркетингові витрати) при калькулюванні собівартості окремих виробів розподіляються між виробами пропорційно виробничій собівартості. Значну частину у непрямих витратах на збут займають комісійні виплати організаціям збуту, їхня величина залежить від каналів збуту продукції.</w:t>
      </w:r>
    </w:p>
    <w:p w:rsidR="008B7107" w:rsidRPr="008B7107" w:rsidRDefault="008B7107" w:rsidP="008B7107">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333333"/>
          <w:sz w:val="24"/>
          <w:szCs w:val="24"/>
          <w:lang w:val="uk-UA" w:eastAsia="ru-RU"/>
        </w:rPr>
      </w:pPr>
      <w:r w:rsidRPr="008B7107">
        <w:rPr>
          <w:rFonts w:ascii="Times New Roman" w:eastAsia="Times New Roman" w:hAnsi="Times New Roman" w:cs="Times New Roman"/>
          <w:color w:val="333333"/>
          <w:sz w:val="24"/>
          <w:szCs w:val="24"/>
          <w:lang w:val="uk-UA" w:eastAsia="ru-RU"/>
        </w:rPr>
        <w:t>Із метою зниження цін на товари підприємства скорочують канали збуту, реалізують свою продукцію у фірмових магазинах підприємства.</w:t>
      </w:r>
    </w:p>
    <w:p w:rsidR="008B7107" w:rsidRPr="008B7107" w:rsidRDefault="008B7107" w:rsidP="008B7107">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333333"/>
          <w:sz w:val="24"/>
          <w:szCs w:val="24"/>
          <w:lang w:val="uk-UA" w:eastAsia="ru-RU"/>
        </w:rPr>
      </w:pPr>
      <w:r w:rsidRPr="008B7107">
        <w:rPr>
          <w:rFonts w:ascii="Times New Roman" w:eastAsia="Times New Roman" w:hAnsi="Times New Roman" w:cs="Times New Roman"/>
          <w:color w:val="333333"/>
          <w:sz w:val="24"/>
          <w:szCs w:val="24"/>
          <w:lang w:val="uk-UA" w:eastAsia="ru-RU"/>
        </w:rPr>
        <w:t>Таким чином, збутова політика направлена на підвищення результативності у сфері продажу продукції. Основною метою її є скоріша реалізація товарів, аби уникнути їх старіння та списання.</w:t>
      </w:r>
    </w:p>
    <w:p w:rsidR="008B7107" w:rsidRPr="008B7107" w:rsidRDefault="008B7107" w:rsidP="008B7107">
      <w:pPr>
        <w:spacing w:after="120" w:line="240" w:lineRule="auto"/>
        <w:ind w:firstLine="540"/>
        <w:jc w:val="both"/>
        <w:rPr>
          <w:rFonts w:ascii="Times New Roman" w:eastAsia="Times New Roman" w:hAnsi="Times New Roman" w:cs="Times New Roman"/>
          <w:b/>
          <w:bCs/>
          <w:i/>
          <w:iCs/>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2. Канали збуту</w:t>
      </w:r>
    </w:p>
    <w:p w:rsidR="008B7107" w:rsidRPr="008B7107" w:rsidRDefault="008B7107" w:rsidP="008B7107">
      <w:pPr>
        <w:spacing w:after="0" w:line="240" w:lineRule="auto"/>
        <w:ind w:firstLine="540"/>
        <w:jc w:val="both"/>
        <w:rPr>
          <w:rFonts w:ascii="Times New Roman" w:eastAsia="Times New Roman" w:hAnsi="Times New Roman" w:cs="Times New Roman"/>
          <w:b/>
          <w:bCs/>
          <w:i/>
          <w:iCs/>
          <w:sz w:val="24"/>
          <w:szCs w:val="24"/>
          <w:lang w:val="uk-UA" w:eastAsia="ru-RU"/>
        </w:rPr>
      </w:pPr>
    </w:p>
    <w:p w:rsidR="008B7107" w:rsidRPr="008B7107"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різних країнах використовують системи збуту різного рівня, при цьому рівні каналів збуту характеризуються шириною каналів та інтенсивністю.</w:t>
      </w:r>
    </w:p>
    <w:p w:rsidR="008B7107" w:rsidRPr="008B7107" w:rsidRDefault="008B7107" w:rsidP="008B7107">
      <w:pPr>
        <w:spacing w:after="0" w:line="240" w:lineRule="auto"/>
        <w:ind w:left="283"/>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ab/>
        <w:t>Інтенсивність може мати три рівні:</w:t>
      </w:r>
    </w:p>
    <w:p w:rsidR="008B7107" w:rsidRPr="008B7107" w:rsidRDefault="008B7107" w:rsidP="008B7107">
      <w:pPr>
        <w:numPr>
          <w:ilvl w:val="0"/>
          <w:numId w:val="101"/>
        </w:numPr>
        <w:spacing w:after="0" w:line="240" w:lineRule="auto"/>
        <w:ind w:left="0"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Інтенсивний – реалізація товарів в будь-яких підприємствах роздрібної торгівлі.</w:t>
      </w:r>
    </w:p>
    <w:p w:rsidR="008B7107" w:rsidRPr="008B7107" w:rsidRDefault="008B7107" w:rsidP="008B7107">
      <w:pPr>
        <w:numPr>
          <w:ilvl w:val="0"/>
          <w:numId w:val="101"/>
        </w:numPr>
        <w:spacing w:after="0" w:line="240" w:lineRule="auto"/>
        <w:ind w:left="0"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Винятковий – вибір одного посередника (уповноважений дилер)</w:t>
      </w:r>
    </w:p>
    <w:p w:rsidR="008B7107" w:rsidRPr="008B7107" w:rsidRDefault="008B7107" w:rsidP="008B7107">
      <w:pPr>
        <w:numPr>
          <w:ilvl w:val="0"/>
          <w:numId w:val="101"/>
        </w:numPr>
        <w:spacing w:after="0" w:line="240" w:lineRule="auto"/>
        <w:ind w:left="0"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Селективний – передбачає 2, 3 підприємства роздрібної торгівлі в межах регіону.</w:t>
      </w:r>
    </w:p>
    <w:p w:rsidR="008B7107" w:rsidRPr="008B7107" w:rsidRDefault="008B7107" w:rsidP="008B7107">
      <w:pPr>
        <w:spacing w:after="0" w:line="240" w:lineRule="auto"/>
        <w:ind w:firstLine="709"/>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Функції каналу збуту:</w:t>
      </w:r>
    </w:p>
    <w:p w:rsidR="008B7107" w:rsidRPr="008B7107" w:rsidRDefault="008B7107" w:rsidP="008B7107">
      <w:pPr>
        <w:numPr>
          <w:ilvl w:val="0"/>
          <w:numId w:val="109"/>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дослідна</w:t>
      </w:r>
      <w:r w:rsidRPr="008B7107">
        <w:rPr>
          <w:rFonts w:ascii="Times New Roman" w:eastAsia="Times New Roman" w:hAnsi="Times New Roman" w:cs="Times New Roman"/>
          <w:sz w:val="24"/>
          <w:szCs w:val="24"/>
          <w:lang w:val="uk-UA" w:eastAsia="ru-RU"/>
        </w:rPr>
        <w:t xml:space="preserve"> – збір інформації, необхідної для здійснення успішної реалізації продукту, насамперед, про споживачах;</w:t>
      </w:r>
    </w:p>
    <w:p w:rsidR="008B7107" w:rsidRPr="008B7107" w:rsidRDefault="008B7107" w:rsidP="008B7107">
      <w:pPr>
        <w:numPr>
          <w:ilvl w:val="0"/>
          <w:numId w:val="109"/>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стимулююча</w:t>
      </w:r>
      <w:r w:rsidRPr="008B7107">
        <w:rPr>
          <w:rFonts w:ascii="Times New Roman" w:eastAsia="Times New Roman" w:hAnsi="Times New Roman" w:cs="Times New Roman"/>
          <w:sz w:val="24"/>
          <w:szCs w:val="24"/>
          <w:lang w:val="uk-UA" w:eastAsia="ru-RU"/>
        </w:rPr>
        <w:t xml:space="preserve"> – створення та поширення відомостей про товар, які активізують покупки;</w:t>
      </w:r>
    </w:p>
    <w:p w:rsidR="008B7107" w:rsidRPr="008B7107" w:rsidRDefault="008B7107" w:rsidP="008B7107">
      <w:pPr>
        <w:numPr>
          <w:ilvl w:val="0"/>
          <w:numId w:val="109"/>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контактна</w:t>
      </w:r>
      <w:r w:rsidRPr="008B7107">
        <w:rPr>
          <w:rFonts w:ascii="Times New Roman" w:eastAsia="Times New Roman" w:hAnsi="Times New Roman" w:cs="Times New Roman"/>
          <w:sz w:val="24"/>
          <w:szCs w:val="24"/>
          <w:lang w:val="uk-UA" w:eastAsia="ru-RU"/>
        </w:rPr>
        <w:t xml:space="preserve"> – налагодження та підтримування зв'язків з реальними і потенційними покупцями;</w:t>
      </w:r>
    </w:p>
    <w:p w:rsidR="008B7107" w:rsidRPr="008B7107" w:rsidRDefault="008B7107" w:rsidP="008B7107">
      <w:pPr>
        <w:numPr>
          <w:ilvl w:val="0"/>
          <w:numId w:val="109"/>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переговорна</w:t>
      </w:r>
      <w:r w:rsidRPr="008B7107">
        <w:rPr>
          <w:rFonts w:ascii="Times New Roman" w:eastAsia="Times New Roman" w:hAnsi="Times New Roman" w:cs="Times New Roman"/>
          <w:sz w:val="24"/>
          <w:szCs w:val="24"/>
          <w:lang w:val="uk-UA" w:eastAsia="ru-RU"/>
        </w:rPr>
        <w:t xml:space="preserve"> – проведення переговорів між виробниками і продавцями за погодження цін та інших умов продажу;</w:t>
      </w:r>
    </w:p>
    <w:p w:rsidR="008B7107" w:rsidRPr="008B7107" w:rsidRDefault="008B7107" w:rsidP="008B7107">
      <w:pPr>
        <w:numPr>
          <w:ilvl w:val="0"/>
          <w:numId w:val="109"/>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організаційна</w:t>
      </w:r>
      <w:r w:rsidRPr="008B7107">
        <w:rPr>
          <w:rFonts w:ascii="Times New Roman" w:eastAsia="Times New Roman" w:hAnsi="Times New Roman" w:cs="Times New Roman"/>
          <w:sz w:val="24"/>
          <w:szCs w:val="24"/>
          <w:lang w:val="uk-UA" w:eastAsia="ru-RU"/>
        </w:rPr>
        <w:t xml:space="preserve"> – організація руху товару, тобто транспортування, складування і зберігання продуктів;</w:t>
      </w:r>
    </w:p>
    <w:p w:rsidR="008B7107" w:rsidRPr="008B7107" w:rsidRDefault="008B7107" w:rsidP="008B7107">
      <w:pPr>
        <w:numPr>
          <w:ilvl w:val="0"/>
          <w:numId w:val="109"/>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фінансова</w:t>
      </w:r>
      <w:r w:rsidRPr="008B7107">
        <w:rPr>
          <w:rFonts w:ascii="Times New Roman" w:eastAsia="Times New Roman" w:hAnsi="Times New Roman" w:cs="Times New Roman"/>
          <w:sz w:val="24"/>
          <w:szCs w:val="24"/>
          <w:lang w:val="uk-UA" w:eastAsia="ru-RU"/>
        </w:rPr>
        <w:t xml:space="preserve"> – пошук і використання коштів для покриття витрат по функціонуванню каналу;</w:t>
      </w:r>
    </w:p>
    <w:p w:rsidR="008B7107" w:rsidRPr="008B7107" w:rsidRDefault="008B7107" w:rsidP="008B7107">
      <w:pPr>
        <w:numPr>
          <w:ilvl w:val="0"/>
          <w:numId w:val="109"/>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ризикова</w:t>
      </w:r>
      <w:r w:rsidRPr="008B7107">
        <w:rPr>
          <w:rFonts w:ascii="Times New Roman" w:eastAsia="Times New Roman" w:hAnsi="Times New Roman" w:cs="Times New Roman"/>
          <w:sz w:val="24"/>
          <w:szCs w:val="24"/>
          <w:lang w:val="uk-UA" w:eastAsia="ru-RU"/>
        </w:rPr>
        <w:t xml:space="preserve"> – прийняття відповідальності за функціонування каналу.</w:t>
      </w:r>
    </w:p>
    <w:p w:rsidR="008B7107" w:rsidRPr="008B7107" w:rsidRDefault="008B7107" w:rsidP="008B7107">
      <w:pPr>
        <w:spacing w:after="0" w:line="240" w:lineRule="auto"/>
        <w:ind w:firstLine="709"/>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Типи каналів збуту:</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1. </w:t>
      </w:r>
      <w:r w:rsidRPr="008B7107">
        <w:rPr>
          <w:rFonts w:ascii="Times New Roman" w:eastAsia="Times New Roman" w:hAnsi="Times New Roman" w:cs="Times New Roman"/>
          <w:b/>
          <w:bCs/>
          <w:sz w:val="24"/>
          <w:szCs w:val="24"/>
          <w:lang w:val="uk-UA" w:eastAsia="ru-RU"/>
        </w:rPr>
        <w:t>Прямі канали</w:t>
      </w:r>
      <w:r w:rsidRPr="008B7107">
        <w:rPr>
          <w:rFonts w:ascii="Times New Roman" w:eastAsia="Times New Roman" w:hAnsi="Times New Roman" w:cs="Times New Roman"/>
          <w:sz w:val="24"/>
          <w:szCs w:val="24"/>
          <w:lang w:val="uk-UA" w:eastAsia="ru-RU"/>
        </w:rPr>
        <w:t xml:space="preserve"> пов'язані з переміщенням товарів і послуг від виробників до споживачів без використання незалежних посередників (канали нульового рівня); використовуються при складному технологічному виробництві (виробник забезпечує монтаж); при виготовленні вузькоспеціалізованої продукції; при наявності конкретних заявок споживачів</w:t>
      </w:r>
    </w:p>
    <w:p w:rsidR="008B7107" w:rsidRPr="008B7107"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lastRenderedPageBreak/>
        <w:t>Директ-маркетинг</w:t>
      </w:r>
      <w:r w:rsidRPr="008B7107">
        <w:rPr>
          <w:rFonts w:ascii="Times New Roman" w:eastAsia="Times New Roman" w:hAnsi="Times New Roman" w:cs="Times New Roman"/>
          <w:sz w:val="24"/>
          <w:szCs w:val="24"/>
          <w:lang w:val="uk-UA" w:eastAsia="ru-RU"/>
        </w:rPr>
        <w:t xml:space="preserve"> – представники відділу збуту підприємства регулярно відвідують своїх клієнтів</w:t>
      </w:r>
    </w:p>
    <w:p w:rsidR="008B7107" w:rsidRPr="008B7107"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 xml:space="preserve">Телемаркетинг – </w:t>
      </w:r>
      <w:r w:rsidRPr="008B7107">
        <w:rPr>
          <w:rFonts w:ascii="Times New Roman" w:eastAsia="Times New Roman" w:hAnsi="Times New Roman" w:cs="Times New Roman"/>
          <w:sz w:val="24"/>
          <w:szCs w:val="24"/>
          <w:lang w:val="uk-UA" w:eastAsia="ru-RU"/>
        </w:rPr>
        <w:t>реалізація товарів і послуг по телефону або через Інтернет-магазин.</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w:t>
      </w:r>
      <w:r w:rsidRPr="008B7107">
        <w:rPr>
          <w:rFonts w:ascii="Times New Roman" w:eastAsia="Times New Roman" w:hAnsi="Times New Roman" w:cs="Times New Roman"/>
          <w:b/>
          <w:bCs/>
          <w:sz w:val="24"/>
          <w:szCs w:val="24"/>
          <w:lang w:val="uk-UA" w:eastAsia="ru-RU"/>
        </w:rPr>
        <w:t>. Непрямі канали</w:t>
      </w:r>
      <w:r w:rsidRPr="008B7107">
        <w:rPr>
          <w:rFonts w:ascii="Times New Roman" w:eastAsia="Times New Roman" w:hAnsi="Times New Roman" w:cs="Times New Roman"/>
          <w:sz w:val="24"/>
          <w:szCs w:val="24"/>
          <w:lang w:val="uk-UA" w:eastAsia="ru-RU"/>
        </w:rPr>
        <w:t xml:space="preserve"> пов'язані з переміщенням товарів і послуг від виробника до незалежного учасника руху товарів, а потім до споживача.</w:t>
      </w:r>
    </w:p>
    <w:p w:rsidR="008B7107" w:rsidRPr="008B7107"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До послуг посередників вдаються підприємства, які згодні відмовитися від багатьох збутових функцій і додаткових витрат заради збільшення своїх ринків і обсягів збуту.</w:t>
      </w:r>
      <w:r w:rsidRPr="008B7107">
        <w:rPr>
          <w:rFonts w:ascii="Times New Roman" w:eastAsia="Times New Roman" w:hAnsi="Times New Roman" w:cs="Times New Roman"/>
          <w:bCs/>
          <w:sz w:val="24"/>
          <w:szCs w:val="24"/>
          <w:lang w:val="uk-UA" w:eastAsia="ru-RU"/>
        </w:rPr>
        <w:t xml:space="preserve"> Використання – </w:t>
      </w:r>
      <w:r w:rsidRPr="008B7107">
        <w:rPr>
          <w:rFonts w:ascii="Times New Roman" w:eastAsia="Times New Roman" w:hAnsi="Times New Roman" w:cs="Times New Roman"/>
          <w:sz w:val="24"/>
          <w:szCs w:val="24"/>
          <w:lang w:val="uk-UA" w:eastAsia="ru-RU"/>
        </w:rPr>
        <w:t>при територіально роз'єднаних ринках, при більших витратах на утримання складів.</w:t>
      </w:r>
    </w:p>
    <w:p w:rsidR="008B7107" w:rsidRPr="008B7107"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sz w:val="24"/>
          <w:szCs w:val="24"/>
          <w:u w:val="single"/>
          <w:lang w:val="uk-UA" w:eastAsia="ru-RU"/>
        </w:rPr>
        <w:t xml:space="preserve">Перевага </w:t>
      </w:r>
      <w:r w:rsidRPr="008B7107">
        <w:rPr>
          <w:rFonts w:ascii="Times New Roman" w:eastAsia="Times New Roman" w:hAnsi="Times New Roman" w:cs="Times New Roman"/>
          <w:bCs/>
          <w:sz w:val="24"/>
          <w:szCs w:val="24"/>
          <w:lang w:val="uk-UA" w:eastAsia="ru-RU"/>
        </w:rPr>
        <w:t xml:space="preserve">– </w:t>
      </w:r>
      <w:r w:rsidRPr="008B7107">
        <w:rPr>
          <w:rFonts w:ascii="Times New Roman" w:eastAsia="Times New Roman" w:hAnsi="Times New Roman" w:cs="Times New Roman"/>
          <w:sz w:val="24"/>
          <w:szCs w:val="24"/>
          <w:lang w:val="uk-UA" w:eastAsia="ru-RU"/>
        </w:rPr>
        <w:t>збільшуються ринки та обсяги продажів</w:t>
      </w:r>
    </w:p>
    <w:p w:rsidR="008B7107" w:rsidRPr="008B7107"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sz w:val="24"/>
          <w:szCs w:val="24"/>
          <w:u w:val="single"/>
          <w:lang w:val="uk-UA" w:eastAsia="ru-RU"/>
        </w:rPr>
        <w:t>Недоліки</w:t>
      </w:r>
      <w:r w:rsidRPr="008B7107">
        <w:rPr>
          <w:rFonts w:ascii="Times New Roman" w:eastAsia="Times New Roman" w:hAnsi="Times New Roman" w:cs="Times New Roman"/>
          <w:b/>
          <w:sz w:val="24"/>
          <w:szCs w:val="24"/>
          <w:lang w:val="uk-UA" w:eastAsia="ru-RU"/>
        </w:rPr>
        <w:t xml:space="preserve"> – </w:t>
      </w:r>
      <w:r w:rsidRPr="008B7107">
        <w:rPr>
          <w:rFonts w:ascii="Times New Roman" w:eastAsia="Times New Roman" w:hAnsi="Times New Roman" w:cs="Times New Roman"/>
          <w:sz w:val="24"/>
          <w:szCs w:val="24"/>
          <w:lang w:val="uk-UA" w:eastAsia="ru-RU"/>
        </w:rPr>
        <w:t>знижується контроль за збутом; послаблюється контакт зі споживачем.</w:t>
      </w:r>
    </w:p>
    <w:p w:rsidR="008B7107" w:rsidRPr="008B7107" w:rsidRDefault="008B7107" w:rsidP="008B7107">
      <w:pPr>
        <w:spacing w:after="0" w:line="240" w:lineRule="auto"/>
        <w:ind w:firstLine="708"/>
        <w:jc w:val="right"/>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jc w:val="center"/>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sz w:val="24"/>
          <w:szCs w:val="24"/>
          <w:lang w:val="uk-UA" w:eastAsia="ru-RU"/>
        </w:rPr>
        <w:t xml:space="preserve">Таблиця 1 – </w:t>
      </w:r>
      <w:r w:rsidRPr="008B7107">
        <w:rPr>
          <w:rFonts w:ascii="Times New Roman" w:eastAsia="Times New Roman" w:hAnsi="Times New Roman" w:cs="Times New Roman"/>
          <w:bCs/>
          <w:sz w:val="24"/>
          <w:szCs w:val="24"/>
          <w:lang w:val="uk-UA" w:eastAsia="ru-RU"/>
        </w:rPr>
        <w:t>Порівняльна характеристика каналів збуту</w:t>
      </w:r>
    </w:p>
    <w:tbl>
      <w:tblPr>
        <w:tblW w:w="0" w:type="auto"/>
        <w:tblCellMar>
          <w:left w:w="0" w:type="dxa"/>
          <w:right w:w="0" w:type="dxa"/>
        </w:tblCellMar>
        <w:tblLook w:val="0000" w:firstRow="0" w:lastRow="0" w:firstColumn="0" w:lastColumn="0" w:noHBand="0" w:noVBand="0"/>
      </w:tblPr>
      <w:tblGrid>
        <w:gridCol w:w="2670"/>
        <w:gridCol w:w="2104"/>
        <w:gridCol w:w="2663"/>
        <w:gridCol w:w="3245"/>
      </w:tblGrid>
      <w:tr w:rsidR="008B7107" w:rsidRPr="008B7107" w:rsidTr="009E35EE">
        <w:tc>
          <w:tcPr>
            <w:tcW w:w="26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Характеристика</w:t>
            </w:r>
          </w:p>
        </w:tc>
        <w:tc>
          <w:tcPr>
            <w:tcW w:w="2112"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Прямі</w:t>
            </w:r>
          </w:p>
        </w:tc>
        <w:tc>
          <w:tcPr>
            <w:tcW w:w="5940"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Непрямі</w:t>
            </w:r>
          </w:p>
        </w:tc>
      </w:tr>
      <w:tr w:rsidR="008B7107" w:rsidRPr="008B7107" w:rsidTr="009E35EE">
        <w:tc>
          <w:tcPr>
            <w:tcW w:w="0" w:type="auto"/>
            <w:vMerge/>
            <w:tcBorders>
              <w:top w:val="single" w:sz="8" w:space="0" w:color="auto"/>
              <w:left w:val="single" w:sz="8" w:space="0" w:color="auto"/>
              <w:bottom w:val="single" w:sz="8" w:space="0" w:color="auto"/>
              <w:right w:val="single" w:sz="8" w:space="0" w:color="auto"/>
            </w:tcBorders>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Оптові фірми</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Збутові агенти</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Обсяг збуту</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Невеликий</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Великий</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Середній</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Контакти з виробником</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Дуже тісні</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Незначні</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Малі</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Витрати збуту</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Високі</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Середні</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Низькі</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Політика цін</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Гнучка</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Досить гнучка</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Недостатньо гнучка</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Знання предмета збуту</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Відмінні</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Задовільні</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Гарні</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Зона дії</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Вузька</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Широка, по всьому ринку</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Вузька, але кілька агентів можуть охопити весь ринок</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Право власності на товар</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У виробника</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У посередника</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У посередника</w:t>
            </w:r>
          </w:p>
        </w:tc>
      </w:tr>
    </w:tbl>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Рівень каналу збуту</w:t>
      </w:r>
      <w:r w:rsidRPr="008B7107">
        <w:rPr>
          <w:rFonts w:ascii="Times New Roman" w:eastAsia="Times New Roman" w:hAnsi="Times New Roman" w:cs="Times New Roman"/>
          <w:sz w:val="24"/>
          <w:szCs w:val="24"/>
          <w:lang w:val="uk-UA" w:eastAsia="ru-RU"/>
        </w:rPr>
        <w:t xml:space="preserve"> – кількість посередників певного типу між товаровиробником та споживачем в Україні прийнята 4-хрівнева система каналів збуту, яка має такий вигляд:</w:t>
      </w:r>
    </w:p>
    <w:p w:rsidR="008B7107" w:rsidRPr="008B7107" w:rsidRDefault="008B7107" w:rsidP="008B7107">
      <w:pPr>
        <w:spacing w:after="0" w:line="240" w:lineRule="auto"/>
        <w:ind w:left="283"/>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0. Виробник – Споживач;</w:t>
      </w:r>
    </w:p>
    <w:p w:rsidR="008B7107" w:rsidRPr="008B7107" w:rsidRDefault="008B7107" w:rsidP="008B7107">
      <w:pPr>
        <w:numPr>
          <w:ilvl w:val="0"/>
          <w:numId w:val="102"/>
        </w:num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Виробник – Роздрібний торговець;</w:t>
      </w:r>
    </w:p>
    <w:p w:rsidR="008B7107" w:rsidRPr="008B7107" w:rsidRDefault="008B7107" w:rsidP="008B7107">
      <w:pPr>
        <w:numPr>
          <w:ilvl w:val="0"/>
          <w:numId w:val="102"/>
        </w:num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Виробник – Оптовий торговець – Роздрібний торговець – Споживач;</w:t>
      </w:r>
    </w:p>
    <w:p w:rsidR="008B7107" w:rsidRPr="008B7107" w:rsidRDefault="008B7107" w:rsidP="008B7107">
      <w:pPr>
        <w:numPr>
          <w:ilvl w:val="0"/>
          <w:numId w:val="102"/>
        </w:num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Виробник – Оптовий – Дрібнооптовий – Роздрібний – Споживач.</w:t>
      </w:r>
    </w:p>
    <w:p w:rsidR="008B7107" w:rsidRPr="008B7107" w:rsidRDefault="008B7107" w:rsidP="008B7107">
      <w:pPr>
        <w:spacing w:after="0" w:line="240" w:lineRule="auto"/>
        <w:ind w:firstLine="567"/>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Cs/>
          <w:sz w:val="24"/>
          <w:szCs w:val="24"/>
          <w:lang w:val="uk-UA" w:eastAsia="ru-RU"/>
        </w:rPr>
        <w:t>Показники:</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рівень каналу</w:t>
      </w:r>
      <w:r w:rsidRPr="008B7107">
        <w:rPr>
          <w:rFonts w:ascii="Times New Roman" w:eastAsia="Times New Roman" w:hAnsi="Times New Roman" w:cs="Times New Roman"/>
          <w:sz w:val="24"/>
          <w:szCs w:val="24"/>
          <w:lang w:val="uk-UA" w:eastAsia="ru-RU"/>
        </w:rPr>
        <w:t xml:space="preserve"> – будь-який посередник, що виконує роботу з пересування товарів;</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довжина (протяжність) каналу</w:t>
      </w:r>
      <w:r w:rsidRPr="008B7107">
        <w:rPr>
          <w:rFonts w:ascii="Times New Roman" w:eastAsia="Times New Roman" w:hAnsi="Times New Roman" w:cs="Times New Roman"/>
          <w:sz w:val="24"/>
          <w:szCs w:val="24"/>
          <w:lang w:val="uk-UA" w:eastAsia="ru-RU"/>
        </w:rPr>
        <w:t xml:space="preserve"> – число проміжних ланок;</w:t>
      </w: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ширина каналу</w:t>
      </w:r>
      <w:r w:rsidRPr="008B7107">
        <w:rPr>
          <w:rFonts w:ascii="Times New Roman" w:eastAsia="Times New Roman" w:hAnsi="Times New Roman" w:cs="Times New Roman"/>
          <w:sz w:val="24"/>
          <w:szCs w:val="24"/>
          <w:lang w:val="uk-UA" w:eastAsia="ru-RU"/>
        </w:rPr>
        <w:t xml:space="preserve"> – кількість учасників у кожній ланці каналу реалізації.</w:t>
      </w:r>
    </w:p>
    <w:p w:rsidR="008B7107" w:rsidRPr="008B7107" w:rsidRDefault="008B7107" w:rsidP="008B7107">
      <w:pPr>
        <w:spacing w:after="0" w:line="240" w:lineRule="auto"/>
        <w:ind w:firstLine="567"/>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Рівні каналу збуту:</w:t>
      </w:r>
    </w:p>
    <w:p w:rsidR="008B7107" w:rsidRPr="008B7107" w:rsidRDefault="008B7107" w:rsidP="008B7107">
      <w:pPr>
        <w:spacing w:after="0" w:line="240" w:lineRule="auto"/>
        <w:ind w:firstLine="72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1. </w:t>
      </w:r>
      <w:r w:rsidRPr="008B7107">
        <w:rPr>
          <w:rFonts w:ascii="Times New Roman" w:eastAsia="Times New Roman" w:hAnsi="Times New Roman" w:cs="Times New Roman"/>
          <w:b/>
          <w:bCs/>
          <w:sz w:val="24"/>
          <w:szCs w:val="24"/>
          <w:lang w:val="uk-UA" w:eastAsia="ru-RU"/>
        </w:rPr>
        <w:t>Канал нульового рівня</w:t>
      </w:r>
    </w:p>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p>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ВИРОБНИК – СПОЖИВАЧ</w:t>
      </w:r>
    </w:p>
    <w:p w:rsidR="008B7107" w:rsidRPr="008B7107" w:rsidRDefault="008B7107" w:rsidP="008B7107">
      <w:pPr>
        <w:spacing w:after="0" w:line="240" w:lineRule="auto"/>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Канал нульового рівня вигідний якщо:</w:t>
      </w:r>
    </w:p>
    <w:p w:rsidR="008B7107" w:rsidRPr="008B7107" w:rsidRDefault="008B7107" w:rsidP="008B7107">
      <w:pPr>
        <w:numPr>
          <w:ilvl w:val="0"/>
          <w:numId w:val="110"/>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потрібно безпосередній контакт між покупцем і продавцям;</w:t>
      </w:r>
    </w:p>
    <w:p w:rsidR="008B7107" w:rsidRPr="008B7107" w:rsidRDefault="008B7107" w:rsidP="008B7107">
      <w:pPr>
        <w:numPr>
          <w:ilvl w:val="0"/>
          <w:numId w:val="110"/>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всі споживачі розташовані на невеликій території, близько до торгових точок;</w:t>
      </w:r>
    </w:p>
    <w:p w:rsidR="008B7107" w:rsidRPr="008B7107" w:rsidRDefault="008B7107" w:rsidP="008B7107">
      <w:pPr>
        <w:numPr>
          <w:ilvl w:val="0"/>
          <w:numId w:val="110"/>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всі торгові точки мають свої склади;</w:t>
      </w:r>
    </w:p>
    <w:p w:rsidR="008B7107" w:rsidRPr="008B7107" w:rsidRDefault="008B7107" w:rsidP="008B7107">
      <w:pPr>
        <w:numPr>
          <w:ilvl w:val="0"/>
          <w:numId w:val="110"/>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кількість споживачів невелика.</w:t>
      </w:r>
    </w:p>
    <w:p w:rsidR="008B7107" w:rsidRPr="008B7107" w:rsidRDefault="008B7107" w:rsidP="008B7107">
      <w:pPr>
        <w:spacing w:after="0" w:line="240" w:lineRule="auto"/>
        <w:ind w:firstLine="70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Три основних способи прямого продажу</w:t>
      </w:r>
      <w:r w:rsidRPr="008B7107">
        <w:rPr>
          <w:rFonts w:ascii="Times New Roman" w:eastAsia="Times New Roman" w:hAnsi="Times New Roman" w:cs="Times New Roman"/>
          <w:sz w:val="24"/>
          <w:szCs w:val="24"/>
          <w:lang w:val="uk-UA" w:eastAsia="ru-RU"/>
        </w:rPr>
        <w:t xml:space="preserve"> – торгівля на рознос, посилкова торгівля і торгівля через магазини виробника.</w:t>
      </w:r>
    </w:p>
    <w:p w:rsidR="008B7107" w:rsidRPr="008B7107" w:rsidRDefault="008B7107" w:rsidP="008B7107">
      <w:pPr>
        <w:spacing w:after="0" w:line="240" w:lineRule="auto"/>
        <w:ind w:firstLine="708"/>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w:t>
      </w:r>
      <w:r w:rsidRPr="008B7107">
        <w:rPr>
          <w:rFonts w:ascii="Times New Roman" w:eastAsia="Times New Roman" w:hAnsi="Times New Roman" w:cs="Times New Roman"/>
          <w:b/>
          <w:bCs/>
          <w:sz w:val="24"/>
          <w:szCs w:val="24"/>
          <w:lang w:val="uk-UA" w:eastAsia="ru-RU"/>
        </w:rPr>
        <w:t xml:space="preserve"> Канал першого рівня:</w:t>
      </w:r>
    </w:p>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p>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ВИРОБНИК – РОЗДРІБНИК ТОРГОВЕЦЬ – СПОЖИВАЧ</w:t>
      </w:r>
    </w:p>
    <w:p w:rsidR="008B7107" w:rsidRPr="008B7107" w:rsidRDefault="008B7107" w:rsidP="008B7107">
      <w:pPr>
        <w:spacing w:after="0" w:line="240" w:lineRule="auto"/>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Однорівневий канал вигідний:</w:t>
      </w:r>
    </w:p>
    <w:p w:rsidR="008B7107" w:rsidRPr="008B7107" w:rsidRDefault="008B7107" w:rsidP="008B7107">
      <w:pPr>
        <w:numPr>
          <w:ilvl w:val="0"/>
          <w:numId w:val="111"/>
        </w:numPr>
        <w:spacing w:after="0" w:line="240" w:lineRule="auto"/>
        <w:ind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ринок погано вивчений;</w:t>
      </w:r>
    </w:p>
    <w:p w:rsidR="008B7107" w:rsidRPr="008B7107" w:rsidRDefault="008B7107" w:rsidP="008B7107">
      <w:pPr>
        <w:numPr>
          <w:ilvl w:val="0"/>
          <w:numId w:val="111"/>
        </w:numPr>
        <w:spacing w:after="0" w:line="240" w:lineRule="auto"/>
        <w:ind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кількість сегментів невелика;</w:t>
      </w:r>
    </w:p>
    <w:p w:rsidR="008B7107" w:rsidRPr="008B7107" w:rsidRDefault="008B7107" w:rsidP="008B7107">
      <w:pPr>
        <w:numPr>
          <w:ilvl w:val="0"/>
          <w:numId w:val="111"/>
        </w:numPr>
        <w:spacing w:after="0" w:line="240" w:lineRule="auto"/>
        <w:ind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широкий асортимент продукції;</w:t>
      </w:r>
    </w:p>
    <w:p w:rsidR="008B7107" w:rsidRPr="008B7107" w:rsidRDefault="008B7107" w:rsidP="008B7107">
      <w:pPr>
        <w:numPr>
          <w:ilvl w:val="0"/>
          <w:numId w:val="111"/>
        </w:numPr>
        <w:spacing w:after="0" w:line="240" w:lineRule="auto"/>
        <w:ind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незначний обсяг сервісного обслуговування.</w:t>
      </w:r>
    </w:p>
    <w:p w:rsidR="008B7107" w:rsidRPr="008B7107" w:rsidRDefault="008B7107" w:rsidP="008B7107">
      <w:pPr>
        <w:spacing w:after="0" w:line="240" w:lineRule="auto"/>
        <w:ind w:firstLine="708"/>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Cs/>
          <w:sz w:val="24"/>
          <w:szCs w:val="24"/>
          <w:lang w:val="uk-UA" w:eastAsia="ru-RU"/>
        </w:rPr>
        <w:lastRenderedPageBreak/>
        <w:t>3.</w:t>
      </w:r>
      <w:r w:rsidRPr="008B7107">
        <w:rPr>
          <w:rFonts w:ascii="Times New Roman" w:eastAsia="Times New Roman" w:hAnsi="Times New Roman" w:cs="Times New Roman"/>
          <w:b/>
          <w:bCs/>
          <w:sz w:val="24"/>
          <w:szCs w:val="24"/>
          <w:lang w:val="uk-UA" w:eastAsia="ru-RU"/>
        </w:rPr>
        <w:t xml:space="preserve"> Канал другого рівня:</w:t>
      </w:r>
    </w:p>
    <w:p w:rsidR="008B7107" w:rsidRPr="008B7107" w:rsidRDefault="008B7107" w:rsidP="008B7107">
      <w:pPr>
        <w:spacing w:after="0" w:line="240" w:lineRule="auto"/>
        <w:ind w:firstLine="708"/>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ВИРОБНИК – ОПТОВИЙ ТОРГОВЕЦЬ – РОЗДРІБНИЙ ТОРГОВЕЦЬ – СПОЖИВАЧ</w:t>
      </w:r>
    </w:p>
    <w:p w:rsidR="008B7107" w:rsidRPr="008B7107" w:rsidRDefault="008B7107" w:rsidP="008B7107">
      <w:pPr>
        <w:spacing w:after="0" w:line="240" w:lineRule="auto"/>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Дворівневий канал вигідний, якщо:</w:t>
      </w:r>
    </w:p>
    <w:p w:rsidR="008B7107" w:rsidRPr="008B7107" w:rsidRDefault="008B7107" w:rsidP="008B7107">
      <w:pPr>
        <w:numPr>
          <w:ilvl w:val="0"/>
          <w:numId w:val="112"/>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ринок розташований на великій території;</w:t>
      </w:r>
    </w:p>
    <w:p w:rsidR="008B7107" w:rsidRPr="008B7107" w:rsidRDefault="008B7107" w:rsidP="008B7107">
      <w:pPr>
        <w:numPr>
          <w:ilvl w:val="0"/>
          <w:numId w:val="112"/>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поставка товарів здійснюється терміновими партіями;</w:t>
      </w:r>
    </w:p>
    <w:p w:rsidR="008B7107" w:rsidRPr="008B7107" w:rsidRDefault="008B7107" w:rsidP="008B7107">
      <w:pPr>
        <w:numPr>
          <w:ilvl w:val="0"/>
          <w:numId w:val="112"/>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різниця між продажною ціною і собівартістю достатня для організації розгалуженої збутової мережі;</w:t>
      </w:r>
    </w:p>
    <w:p w:rsidR="008B7107" w:rsidRPr="008B7107" w:rsidRDefault="008B7107" w:rsidP="008B7107">
      <w:pPr>
        <w:numPr>
          <w:ilvl w:val="0"/>
          <w:numId w:val="112"/>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споживачі великі.</w:t>
      </w:r>
    </w:p>
    <w:p w:rsidR="008B7107" w:rsidRPr="008B7107" w:rsidRDefault="008B7107" w:rsidP="008B7107">
      <w:pPr>
        <w:spacing w:after="0" w:line="240" w:lineRule="auto"/>
        <w:ind w:firstLine="708"/>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4. Канал третього рівня:</w:t>
      </w:r>
    </w:p>
    <w:p w:rsidR="008B7107" w:rsidRPr="008B7107" w:rsidRDefault="008B7107" w:rsidP="008B7107">
      <w:pPr>
        <w:spacing w:after="0" w:line="240" w:lineRule="auto"/>
        <w:ind w:firstLine="708"/>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ВИРОБНИК – ОПТОВИЙ ТОРГОВЕЦЬ – ДРІБНООПТОВИЙ ТОРГОВЕЦЬ – РОЗДРІБНИЙ ТОРГОВЕЦЬ – СПОЖИВАЧ</w:t>
      </w:r>
    </w:p>
    <w:p w:rsidR="008B7107" w:rsidRPr="008B7107" w:rsidRDefault="008B7107" w:rsidP="008B7107">
      <w:pPr>
        <w:spacing w:after="0" w:line="240" w:lineRule="auto"/>
        <w:jc w:val="center"/>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Фактори, що впливають на вибір каналів збуту:</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1. </w:t>
      </w:r>
      <w:r w:rsidRPr="008B7107">
        <w:rPr>
          <w:rFonts w:ascii="Times New Roman" w:eastAsia="Times New Roman" w:hAnsi="Times New Roman" w:cs="Times New Roman"/>
          <w:i/>
          <w:iCs/>
          <w:sz w:val="24"/>
          <w:szCs w:val="24"/>
          <w:lang w:val="uk-UA" w:eastAsia="ru-RU"/>
        </w:rPr>
        <w:t>Споживачі</w:t>
      </w:r>
      <w:r w:rsidRPr="008B7107">
        <w:rPr>
          <w:rFonts w:ascii="Times New Roman" w:eastAsia="Times New Roman" w:hAnsi="Times New Roman" w:cs="Times New Roman"/>
          <w:sz w:val="24"/>
          <w:szCs w:val="24"/>
          <w:lang w:val="uk-UA" w:eastAsia="ru-RU"/>
        </w:rPr>
        <w:t>. Від їх бажань залежить:</w:t>
      </w:r>
    </w:p>
    <w:p w:rsidR="008B7107" w:rsidRPr="008B7107" w:rsidRDefault="008B7107" w:rsidP="008B7107">
      <w:pPr>
        <w:spacing w:after="0" w:line="240" w:lineRule="auto"/>
        <w:ind w:left="720" w:hanging="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характер продажу (на лотку, в магазині і т.д.);</w:t>
      </w:r>
    </w:p>
    <w:p w:rsidR="008B7107" w:rsidRPr="008B7107" w:rsidRDefault="008B7107" w:rsidP="008B7107">
      <w:pPr>
        <w:spacing w:after="0" w:line="240" w:lineRule="auto"/>
        <w:ind w:left="720" w:hanging="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характер оплати (готівка, чеки тощо);</w:t>
      </w:r>
    </w:p>
    <w:p w:rsidR="008B7107" w:rsidRPr="008B7107" w:rsidRDefault="008B7107" w:rsidP="008B7107">
      <w:pPr>
        <w:spacing w:after="0" w:line="240" w:lineRule="auto"/>
        <w:ind w:left="720" w:hanging="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перевагу тих чи інших товарних марок і упаковок.</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2. </w:t>
      </w:r>
      <w:r w:rsidRPr="008B7107">
        <w:rPr>
          <w:rFonts w:ascii="Times New Roman" w:eastAsia="Times New Roman" w:hAnsi="Times New Roman" w:cs="Times New Roman"/>
          <w:i/>
          <w:iCs/>
          <w:sz w:val="24"/>
          <w:szCs w:val="24"/>
          <w:lang w:val="uk-UA" w:eastAsia="ru-RU"/>
        </w:rPr>
        <w:t>Товари</w:t>
      </w:r>
      <w:r w:rsidRPr="008B7107">
        <w:rPr>
          <w:rFonts w:ascii="Times New Roman" w:eastAsia="Times New Roman" w:hAnsi="Times New Roman" w:cs="Times New Roman"/>
          <w:sz w:val="24"/>
          <w:szCs w:val="24"/>
          <w:lang w:val="uk-UA" w:eastAsia="ru-RU"/>
        </w:rPr>
        <w:t>. Швидкопсувні товари вимагають коротких каналів, одяг і взуття – широких, товари виробничого призначення – коротких, пов'язаних з роботою на замовлення і т.п.</w:t>
      </w:r>
    </w:p>
    <w:p w:rsidR="008B7107" w:rsidRPr="008B7107" w:rsidRDefault="008B7107" w:rsidP="008B7107">
      <w:pPr>
        <w:spacing w:after="0" w:line="240" w:lineRule="auto"/>
        <w:jc w:val="both"/>
        <w:rPr>
          <w:rFonts w:ascii="Times New Roman" w:eastAsia="Times New Roman" w:hAnsi="Times New Roman" w:cs="Times New Roman"/>
          <w:sz w:val="28"/>
          <w:szCs w:val="28"/>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3. Засоби стимулювання збуту</w:t>
      </w:r>
    </w:p>
    <w:p w:rsidR="008B7107" w:rsidRPr="008B7107" w:rsidRDefault="008B7107" w:rsidP="008B7107">
      <w:pPr>
        <w:spacing w:after="0" w:line="240" w:lineRule="auto"/>
        <w:ind w:firstLine="540"/>
        <w:jc w:val="both"/>
        <w:rPr>
          <w:rFonts w:ascii="Times New Roman" w:eastAsia="Times New Roman" w:hAnsi="Times New Roman" w:cs="Times New Roman"/>
          <w:b/>
          <w:sz w:val="24"/>
          <w:szCs w:val="24"/>
          <w:lang w:val="uk-UA" w:eastAsia="ru-RU"/>
        </w:rPr>
      </w:pPr>
    </w:p>
    <w:p w:rsidR="008B7107" w:rsidRPr="008B7107" w:rsidRDefault="008B7107" w:rsidP="008B7107">
      <w:pPr>
        <w:spacing w:after="12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Ефективний продаж товарів та послуг пов’язаний з заохоченням споживачів до купівлі. Існуючі методи та засоби заохочення збуту (СТИЗ) умовно поділяються на методи і засоби стимулювання покупців; посередників; продавців.</w:t>
      </w:r>
    </w:p>
    <w:p w:rsidR="008B7107" w:rsidRPr="008B7107" w:rsidRDefault="008B7107" w:rsidP="008B7107">
      <w:pPr>
        <w:spacing w:after="0" w:line="240" w:lineRule="auto"/>
        <w:ind w:left="283"/>
        <w:jc w:val="center"/>
        <w:rPr>
          <w:rFonts w:ascii="Times New Roman" w:eastAsia="Times New Roman" w:hAnsi="Times New Roman" w:cs="Times New Roman"/>
          <w:bCs/>
          <w:iCs/>
          <w:sz w:val="24"/>
          <w:szCs w:val="24"/>
          <w:lang w:val="uk-UA" w:eastAsia="ru-RU"/>
        </w:rPr>
      </w:pPr>
    </w:p>
    <w:p w:rsidR="008B7107" w:rsidRPr="008B7107" w:rsidRDefault="008B7107" w:rsidP="008B7107">
      <w:pPr>
        <w:spacing w:after="0" w:line="240" w:lineRule="auto"/>
        <w:ind w:left="283"/>
        <w:jc w:val="center"/>
        <w:rPr>
          <w:rFonts w:ascii="Times New Roman" w:eastAsia="Times New Roman" w:hAnsi="Times New Roman" w:cs="Times New Roman"/>
          <w:bCs/>
          <w:iCs/>
          <w:sz w:val="24"/>
          <w:szCs w:val="24"/>
          <w:lang w:val="uk-UA" w:eastAsia="ru-RU"/>
        </w:rPr>
      </w:pPr>
      <w:r w:rsidRPr="008B7107">
        <w:rPr>
          <w:rFonts w:ascii="Times New Roman" w:eastAsia="Times New Roman" w:hAnsi="Times New Roman" w:cs="Times New Roman"/>
          <w:bCs/>
          <w:iCs/>
          <w:sz w:val="24"/>
          <w:szCs w:val="24"/>
          <w:lang w:val="uk-UA" w:eastAsia="ru-RU"/>
        </w:rPr>
        <w:t>Таблиця 2 – Засоби стимулювання збуту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2"/>
        <w:gridCol w:w="3440"/>
        <w:gridCol w:w="3580"/>
      </w:tblGrid>
      <w:tr w:rsidR="008B7107" w:rsidRPr="008B7107" w:rsidTr="009E35EE">
        <w:trPr>
          <w:cantSplit/>
        </w:trPr>
        <w:tc>
          <w:tcPr>
            <w:tcW w:w="0" w:type="auto"/>
            <w:gridSpan w:val="3"/>
          </w:tcPr>
          <w:p w:rsidR="008B7107" w:rsidRPr="008B7107" w:rsidRDefault="008B7107" w:rsidP="008B7107">
            <w:pPr>
              <w:spacing w:after="0" w:line="240" w:lineRule="auto"/>
              <w:ind w:left="283"/>
              <w:jc w:val="center"/>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Засоби стимулювання збуту</w:t>
            </w:r>
          </w:p>
        </w:tc>
      </w:tr>
      <w:tr w:rsidR="008B7107" w:rsidRPr="008B7107" w:rsidTr="009E35EE">
        <w:tc>
          <w:tcPr>
            <w:tcW w:w="0" w:type="auto"/>
          </w:tcPr>
          <w:p w:rsidR="008B7107" w:rsidRPr="008B7107" w:rsidRDefault="008B7107" w:rsidP="008B7107">
            <w:pPr>
              <w:spacing w:after="0" w:line="240" w:lineRule="auto"/>
              <w:ind w:left="283"/>
              <w:jc w:val="center"/>
              <w:rPr>
                <w:rFonts w:ascii="Times New Roman" w:eastAsia="Times New Roman" w:hAnsi="Times New Roman" w:cs="Times New Roman"/>
                <w:b/>
                <w:bCs/>
                <w:spacing w:val="-10"/>
                <w:sz w:val="24"/>
                <w:szCs w:val="24"/>
                <w:lang w:val="uk-UA" w:eastAsia="ru-RU"/>
              </w:rPr>
            </w:pPr>
            <w:r w:rsidRPr="008B7107">
              <w:rPr>
                <w:rFonts w:ascii="Times New Roman" w:eastAsia="Times New Roman" w:hAnsi="Times New Roman" w:cs="Times New Roman"/>
                <w:b/>
                <w:bCs/>
                <w:spacing w:val="-10"/>
                <w:sz w:val="24"/>
                <w:szCs w:val="24"/>
                <w:lang w:val="uk-UA" w:eastAsia="ru-RU"/>
              </w:rPr>
              <w:t xml:space="preserve">Покупці </w:t>
            </w:r>
          </w:p>
        </w:tc>
        <w:tc>
          <w:tcPr>
            <w:tcW w:w="0" w:type="auto"/>
          </w:tcPr>
          <w:p w:rsidR="008B7107" w:rsidRPr="008B7107" w:rsidRDefault="008B7107" w:rsidP="008B7107">
            <w:pPr>
              <w:spacing w:after="0" w:line="240" w:lineRule="auto"/>
              <w:ind w:left="283"/>
              <w:jc w:val="center"/>
              <w:rPr>
                <w:rFonts w:ascii="Times New Roman" w:eastAsia="Times New Roman" w:hAnsi="Times New Roman" w:cs="Times New Roman"/>
                <w:b/>
                <w:bCs/>
                <w:spacing w:val="-10"/>
                <w:sz w:val="24"/>
                <w:szCs w:val="24"/>
                <w:lang w:val="uk-UA" w:eastAsia="ru-RU"/>
              </w:rPr>
            </w:pPr>
            <w:r w:rsidRPr="008B7107">
              <w:rPr>
                <w:rFonts w:ascii="Times New Roman" w:eastAsia="Times New Roman" w:hAnsi="Times New Roman" w:cs="Times New Roman"/>
                <w:b/>
                <w:bCs/>
                <w:spacing w:val="-10"/>
                <w:sz w:val="24"/>
                <w:szCs w:val="24"/>
                <w:lang w:val="uk-UA" w:eastAsia="ru-RU"/>
              </w:rPr>
              <w:t xml:space="preserve">Посередники </w:t>
            </w:r>
          </w:p>
        </w:tc>
        <w:tc>
          <w:tcPr>
            <w:tcW w:w="0" w:type="auto"/>
          </w:tcPr>
          <w:p w:rsidR="008B7107" w:rsidRPr="008B7107" w:rsidRDefault="008B7107" w:rsidP="008B7107">
            <w:pPr>
              <w:spacing w:after="0" w:line="240" w:lineRule="auto"/>
              <w:ind w:left="283"/>
              <w:jc w:val="center"/>
              <w:rPr>
                <w:rFonts w:ascii="Times New Roman" w:eastAsia="Times New Roman" w:hAnsi="Times New Roman" w:cs="Times New Roman"/>
                <w:b/>
                <w:bCs/>
                <w:spacing w:val="-10"/>
                <w:sz w:val="24"/>
                <w:szCs w:val="24"/>
                <w:lang w:val="uk-UA" w:eastAsia="ru-RU"/>
              </w:rPr>
            </w:pPr>
            <w:r w:rsidRPr="008B7107">
              <w:rPr>
                <w:rFonts w:ascii="Times New Roman" w:eastAsia="Times New Roman" w:hAnsi="Times New Roman" w:cs="Times New Roman"/>
                <w:b/>
                <w:bCs/>
                <w:spacing w:val="-10"/>
                <w:sz w:val="24"/>
                <w:szCs w:val="24"/>
                <w:lang w:val="uk-UA" w:eastAsia="ru-RU"/>
              </w:rPr>
              <w:t xml:space="preserve">Продавці </w:t>
            </w:r>
          </w:p>
        </w:tc>
      </w:tr>
      <w:tr w:rsidR="008B7107" w:rsidRPr="008B7107" w:rsidTr="009E35EE">
        <w:trPr>
          <w:cantSplit/>
          <w:trHeight w:val="4166"/>
        </w:trPr>
        <w:tc>
          <w:tcPr>
            <w:tcW w:w="0" w:type="auto"/>
            <w:tcBorders>
              <w:bottom w:val="single" w:sz="4" w:space="0" w:color="auto"/>
            </w:tcBorders>
          </w:tcPr>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Знижки</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Купони</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Кредит</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 xml:space="preserve">Конкурси </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Лотереї</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Преміальний продаж</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Пільгові пропозиції:</w:t>
            </w:r>
          </w:p>
          <w:p w:rsidR="008B7107" w:rsidRPr="008B7107" w:rsidRDefault="008B7107" w:rsidP="008B7107">
            <w:p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набір-комплект</w:t>
            </w:r>
          </w:p>
          <w:p w:rsidR="008B7107" w:rsidRPr="008B7107" w:rsidRDefault="008B7107" w:rsidP="008B7107">
            <w:pPr>
              <w:keepNext/>
              <w:spacing w:after="0" w:line="240" w:lineRule="auto"/>
              <w:outlineLvl w:val="0"/>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набір за зниженою            ціною</w:t>
            </w:r>
          </w:p>
          <w:p w:rsidR="008B7107" w:rsidRPr="008B7107" w:rsidRDefault="008B7107" w:rsidP="008B7107">
            <w:pPr>
              <w:numPr>
                <w:ilvl w:val="0"/>
                <w:numId w:val="104"/>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Зразки на пробу</w:t>
            </w:r>
          </w:p>
          <w:p w:rsidR="008B7107" w:rsidRPr="008B7107" w:rsidRDefault="008B7107" w:rsidP="008B7107">
            <w:pPr>
              <w:numPr>
                <w:ilvl w:val="0"/>
                <w:numId w:val="104"/>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Можливість повернення грошей</w:t>
            </w:r>
          </w:p>
          <w:p w:rsidR="008B7107" w:rsidRPr="008B7107" w:rsidRDefault="008B7107" w:rsidP="008B7107">
            <w:pPr>
              <w:numPr>
                <w:ilvl w:val="0"/>
                <w:numId w:val="104"/>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Залікові талони</w:t>
            </w:r>
          </w:p>
          <w:p w:rsidR="008B7107" w:rsidRPr="008B7107" w:rsidRDefault="008B7107" w:rsidP="008B7107">
            <w:pPr>
              <w:spacing w:after="0" w:line="240" w:lineRule="auto"/>
              <w:ind w:left="379"/>
              <w:rPr>
                <w:rFonts w:ascii="Times New Roman" w:eastAsia="Times New Roman" w:hAnsi="Times New Roman" w:cs="Times New Roman"/>
                <w:spacing w:val="-10"/>
                <w:sz w:val="24"/>
                <w:szCs w:val="24"/>
                <w:lang w:val="uk-UA" w:eastAsia="ru-RU"/>
              </w:rPr>
            </w:pPr>
          </w:p>
        </w:tc>
        <w:tc>
          <w:tcPr>
            <w:tcW w:w="0" w:type="auto"/>
            <w:tcBorders>
              <w:bottom w:val="single" w:sz="4" w:space="0" w:color="auto"/>
            </w:tcBorders>
          </w:tcPr>
          <w:p w:rsidR="008B7107" w:rsidRPr="008B7107"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Конкурси</w:t>
            </w:r>
          </w:p>
          <w:p w:rsidR="008B7107" w:rsidRPr="008B7107"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Премії</w:t>
            </w:r>
          </w:p>
          <w:p w:rsidR="008B7107" w:rsidRPr="008B7107"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Подарунки</w:t>
            </w:r>
          </w:p>
          <w:p w:rsidR="008B7107" w:rsidRPr="008B7107"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Сувеніри</w:t>
            </w:r>
          </w:p>
          <w:p w:rsidR="008B7107" w:rsidRPr="008B7107"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Знижки</w:t>
            </w:r>
          </w:p>
          <w:p w:rsidR="008B7107" w:rsidRPr="008B7107" w:rsidRDefault="008B7107" w:rsidP="008B7107">
            <w:pPr>
              <w:spacing w:after="0" w:line="240" w:lineRule="auto"/>
              <w:ind w:left="283"/>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 обсяг;</w:t>
            </w:r>
          </w:p>
          <w:p w:rsidR="008B7107" w:rsidRPr="008B7107" w:rsidRDefault="008B7107" w:rsidP="008B7107">
            <w:pPr>
              <w:spacing w:after="0" w:line="240" w:lineRule="auto"/>
              <w:ind w:left="283"/>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 придбання    нового товару</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Залік</w:t>
            </w:r>
          </w:p>
          <w:p w:rsidR="008B7107" w:rsidRPr="008B7107" w:rsidRDefault="008B7107" w:rsidP="008B7107">
            <w:pPr>
              <w:spacing w:after="0" w:line="240" w:lineRule="auto"/>
              <w:ind w:left="283"/>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 включення товару до номенклатури;</w:t>
            </w:r>
          </w:p>
          <w:p w:rsidR="008B7107" w:rsidRPr="008B7107" w:rsidRDefault="008B7107" w:rsidP="008B7107">
            <w:pPr>
              <w:spacing w:after="0" w:line="240" w:lineRule="auto"/>
              <w:ind w:left="283"/>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 xml:space="preserve">за рекламу; </w:t>
            </w:r>
          </w:p>
          <w:p w:rsidR="008B7107" w:rsidRPr="008B7107" w:rsidRDefault="008B7107" w:rsidP="008B7107">
            <w:pPr>
              <w:spacing w:after="0" w:line="240" w:lineRule="auto"/>
              <w:ind w:left="283"/>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 демонстрацію експозиції</w:t>
            </w:r>
          </w:p>
        </w:tc>
        <w:tc>
          <w:tcPr>
            <w:tcW w:w="0" w:type="auto"/>
            <w:tcBorders>
              <w:bottom w:val="single" w:sz="4" w:space="0" w:color="auto"/>
            </w:tcBorders>
          </w:tcPr>
          <w:p w:rsidR="008B7107" w:rsidRPr="008B7107"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Конкурси</w:t>
            </w:r>
          </w:p>
          <w:p w:rsidR="008B7107" w:rsidRPr="008B7107"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Премії</w:t>
            </w:r>
          </w:p>
          <w:p w:rsidR="008B7107" w:rsidRPr="008B7107"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Подарунки за просування товару</w:t>
            </w:r>
          </w:p>
          <w:p w:rsidR="008B7107" w:rsidRPr="008B7107"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Сувеніри</w:t>
            </w:r>
          </w:p>
          <w:p w:rsidR="008B7107" w:rsidRPr="008B7107"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Участь у прибутку</w:t>
            </w:r>
          </w:p>
        </w:tc>
      </w:tr>
    </w:tbl>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en-US" w:eastAsia="ru-RU"/>
        </w:rPr>
      </w:pPr>
    </w:p>
    <w:p w:rsidR="008B7107" w:rsidRPr="008B7107" w:rsidRDefault="008B7107" w:rsidP="008B7107">
      <w:pPr>
        <w:tabs>
          <w:tab w:val="left" w:pos="2505"/>
        </w:tabs>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eastAsia="ru-RU"/>
        </w:rPr>
        <w:t>4</w:t>
      </w:r>
      <w:r w:rsidRPr="008B7107">
        <w:rPr>
          <w:rFonts w:ascii="Times New Roman" w:eastAsia="Times New Roman" w:hAnsi="Times New Roman" w:cs="Times New Roman"/>
          <w:b/>
          <w:sz w:val="24"/>
          <w:szCs w:val="24"/>
          <w:lang w:val="uk-UA" w:eastAsia="ru-RU"/>
        </w:rPr>
        <w:t>. Багаторівневий та віртуальний маркетинг</w:t>
      </w:r>
    </w:p>
    <w:p w:rsidR="008B7107" w:rsidRPr="008B7107" w:rsidRDefault="008B7107" w:rsidP="008B7107">
      <w:pPr>
        <w:tabs>
          <w:tab w:val="left" w:pos="2505"/>
        </w:tabs>
        <w:spacing w:after="0" w:line="240" w:lineRule="auto"/>
        <w:ind w:firstLine="540"/>
        <w:jc w:val="both"/>
        <w:rPr>
          <w:rFonts w:ascii="Times New Roman" w:eastAsia="Times New Roman" w:hAnsi="Times New Roman" w:cs="Times New Roman"/>
          <w:b/>
          <w:sz w:val="24"/>
          <w:szCs w:val="24"/>
          <w:lang w:eastAsia="ru-RU"/>
        </w:rPr>
      </w:pP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Оператори ринку майже щорічно пропонують нові прийоми роботи. До таких прийомів відносять багаторівневий маркетинг (пірамідальний або сітковий).</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lastRenderedPageBreak/>
        <w:t>Багаторівневий маркетинг</w:t>
      </w:r>
      <w:r w:rsidRPr="008B7107">
        <w:rPr>
          <w:rFonts w:ascii="Times New Roman" w:eastAsia="Times New Roman" w:hAnsi="Times New Roman" w:cs="Times New Roman"/>
          <w:sz w:val="24"/>
          <w:szCs w:val="24"/>
          <w:lang w:val="uk-UA" w:eastAsia="ru-RU"/>
        </w:rPr>
        <w:t xml:space="preserve"> – безпосередній контакт агента-продавця з покупцем через своєрідну піраміду, яку будує активний продавець в першу чергу на основі своїх друзів, родичів, знайомих для розширення збуту.</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Концепція багаторівневого маркетингу передбачає, що фірма відбирає першу групу людей (4 чи 5 чоловік), які називаються спонсорами, які в свою чергу відбирають 4 чи 5 помічників (дистриб’ютор) для збуту продукції, яку вони закуповують у спонсорів. Дистриб’ютори  створюють власну збутову мережу 4 чи 5 чоловік (супервізери), які в свою чергу знаходять собі помічників (супервайзерів) і останні підшукують 4 чи 5 помічників (координаторів).</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b/>
          <w:bCs/>
          <w:i/>
          <w:iCs/>
          <w:sz w:val="24"/>
          <w:szCs w:val="24"/>
          <w:lang w:eastAsia="ru-RU"/>
        </w:rPr>
      </w:pPr>
      <w:r w:rsidRPr="008B7107">
        <w:rPr>
          <w:rFonts w:ascii="Times New Roman" w:eastAsia="Times New Roman" w:hAnsi="Times New Roman" w:cs="Times New Roman"/>
          <w:b/>
          <w:bCs/>
          <w:i/>
          <w:iCs/>
          <w:sz w:val="24"/>
          <w:szCs w:val="24"/>
          <w:lang w:val="uk-UA" w:eastAsia="ru-RU"/>
        </w:rPr>
        <w:t>Особливості піраміди:</w:t>
      </w:r>
    </w:p>
    <w:p w:rsidR="008B7107" w:rsidRPr="008B7107" w:rsidRDefault="008B7107" w:rsidP="008B7107">
      <w:pPr>
        <w:numPr>
          <w:ilvl w:val="0"/>
          <w:numId w:val="113"/>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спонсори і координатори отримують від фірми право придбання для наступного продажу зі знижкою 20-50%;</w:t>
      </w:r>
    </w:p>
    <w:p w:rsidR="008B7107" w:rsidRPr="008B7107" w:rsidRDefault="008B7107" w:rsidP="008B7107">
      <w:pPr>
        <w:numPr>
          <w:ilvl w:val="0"/>
          <w:numId w:val="113"/>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фірма виплачує комісійні винагороди спонсорам і координаторам за умови, що в піраміді працюють всі оператори. Якщо хоча б один випадає комісійні не отримує ніхто. Як правило, фірми виплачують комісійні лише першим 3-5 рівням в залежності від маркетингового плану фірми. Комісійні передбачені за кожного учасника піраміди.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принципі концепція багаторівневого маркетингу здорова і може використовуватися на практиці, якщо підібрана надійна команда і для роботи обрані швидко ліквідні товари.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Широкий розвиток комп’ютеризації ринку призвело до виникнення торгівлі в Internet, що називається Internet маркетинг або віртуальний маркетинг.</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Віртуальний маркетинг</w:t>
      </w:r>
      <w:r w:rsidRPr="008B7107">
        <w:rPr>
          <w:rFonts w:ascii="Times New Roman" w:eastAsia="Times New Roman" w:hAnsi="Times New Roman" w:cs="Times New Roman"/>
          <w:sz w:val="24"/>
          <w:szCs w:val="24"/>
          <w:lang w:val="uk-UA" w:eastAsia="ru-RU"/>
        </w:rPr>
        <w:t xml:space="preserve"> – продаж товарів та послуг через Internet, шляхом надання інформації про товар, ціну, спосіб розрахунку та адреси, місця придбання.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Переваги віртуального маркетингу:</w:t>
      </w:r>
    </w:p>
    <w:p w:rsidR="008B7107" w:rsidRPr="008B7107" w:rsidRDefault="008B7107" w:rsidP="008B7107">
      <w:pPr>
        <w:numPr>
          <w:ilvl w:val="0"/>
          <w:numId w:val="107"/>
        </w:numPr>
        <w:tabs>
          <w:tab w:val="num" w:pos="-2880"/>
          <w:tab w:val="num" w:pos="-270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Невеликі вкладання і над рентабельність в перспективі (непотрібні офіси, персонал)</w:t>
      </w:r>
    </w:p>
    <w:p w:rsidR="008B7107" w:rsidRPr="008B7107" w:rsidRDefault="008B7107" w:rsidP="008B7107">
      <w:pPr>
        <w:numPr>
          <w:ilvl w:val="0"/>
          <w:numId w:val="107"/>
        </w:numPr>
        <w:tabs>
          <w:tab w:val="num" w:pos="-2880"/>
          <w:tab w:val="num" w:pos="-270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Освоєння нового ринкового сегменту в який входять оригінальні покупці-фанати ПК.</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Батьківщина віртуального маркетингу – США, де в 1997 році були створенні перші Internet- магазини, які дозволили реалізувати продукції на 2 млрд $, а в 1999 році на 120 млрд $, а в 2000 році на 168 млрд $,  що складає 65% всіх торгових операцій в США.</w:t>
      </w:r>
    </w:p>
    <w:p w:rsidR="008B7107" w:rsidRPr="008B7107" w:rsidRDefault="008B7107" w:rsidP="008B7107">
      <w:pPr>
        <w:spacing w:after="0" w:line="240" w:lineRule="auto"/>
        <w:ind w:firstLine="567"/>
        <w:jc w:val="both"/>
        <w:rPr>
          <w:rFonts w:ascii="Times New Roman" w:eastAsia="Times New Roman" w:hAnsi="Times New Roman" w:cs="Times New Roman"/>
          <w:i/>
          <w:iCs/>
          <w:sz w:val="24"/>
          <w:szCs w:val="24"/>
          <w:lang w:val="uk-UA" w:eastAsia="ru-RU"/>
        </w:rPr>
      </w:pPr>
      <w:r w:rsidRPr="008B7107">
        <w:rPr>
          <w:rFonts w:ascii="Times New Roman" w:eastAsia="Times New Roman" w:hAnsi="Times New Roman" w:cs="Times New Roman"/>
          <w:i/>
          <w:iCs/>
          <w:sz w:val="24"/>
          <w:szCs w:val="24"/>
          <w:lang w:val="uk-UA" w:eastAsia="ru-RU"/>
        </w:rPr>
        <w:t>Для організації збуту товарів і послуг через Internet потрібно:</w:t>
      </w:r>
    </w:p>
    <w:p w:rsidR="008B7107" w:rsidRPr="008B7107" w:rsidRDefault="008B7107" w:rsidP="008B7107">
      <w:pPr>
        <w:numPr>
          <w:ilvl w:val="0"/>
          <w:numId w:val="114"/>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визначитися з перспективою;</w:t>
      </w:r>
    </w:p>
    <w:p w:rsidR="008B7107" w:rsidRPr="008B7107" w:rsidRDefault="008B7107" w:rsidP="008B7107">
      <w:pPr>
        <w:numPr>
          <w:ilvl w:val="0"/>
          <w:numId w:val="114"/>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визначитися, що краще продавати: вузький асортимент чи мати широку спеціалізацію;</w:t>
      </w:r>
    </w:p>
    <w:p w:rsidR="008B7107" w:rsidRPr="008B7107" w:rsidRDefault="008B7107" w:rsidP="008B7107">
      <w:pPr>
        <w:numPr>
          <w:ilvl w:val="0"/>
          <w:numId w:val="114"/>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визначитися зі способом оплати товару: кредитні картки, на рахунках в офшорах, розрахунок готівкою;</w:t>
      </w:r>
    </w:p>
    <w:p w:rsidR="008B7107" w:rsidRPr="008B7107" w:rsidRDefault="008B7107" w:rsidP="008B7107">
      <w:pPr>
        <w:numPr>
          <w:ilvl w:val="0"/>
          <w:numId w:val="114"/>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визначитися зі способом доставки товарів: власна служба, договір з спеціальними службами;</w:t>
      </w:r>
    </w:p>
    <w:p w:rsidR="008B7107" w:rsidRPr="008B7107" w:rsidRDefault="008B7107" w:rsidP="008B7107">
      <w:pPr>
        <w:numPr>
          <w:ilvl w:val="0"/>
          <w:numId w:val="114"/>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визначитися з програмним забезпеченням: створити власними силами, придбати існуюче;</w:t>
      </w:r>
    </w:p>
    <w:p w:rsidR="008B7107" w:rsidRPr="008B7107" w:rsidRDefault="008B7107" w:rsidP="008B7107">
      <w:pPr>
        <w:numPr>
          <w:ilvl w:val="0"/>
          <w:numId w:val="114"/>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визначитися з технічним забезпеченням;</w:t>
      </w:r>
    </w:p>
    <w:p w:rsidR="008B7107" w:rsidRPr="008B7107" w:rsidRDefault="008B7107" w:rsidP="008B7107">
      <w:pPr>
        <w:numPr>
          <w:ilvl w:val="0"/>
          <w:numId w:val="114"/>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вибрати доменне ім’я;</w:t>
      </w:r>
    </w:p>
    <w:p w:rsidR="008B7107" w:rsidRPr="008B7107" w:rsidRDefault="008B7107" w:rsidP="008B7107">
      <w:pPr>
        <w:numPr>
          <w:ilvl w:val="0"/>
          <w:numId w:val="114"/>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розпочати рекламну компанію шляхом використання банерної реклами;</w:t>
      </w:r>
    </w:p>
    <w:p w:rsidR="008B7107" w:rsidRPr="008B7107" w:rsidRDefault="008B7107" w:rsidP="008B7107">
      <w:pPr>
        <w:numPr>
          <w:ilvl w:val="0"/>
          <w:numId w:val="114"/>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розробити систему стимулювання збуту.</w:t>
      </w:r>
    </w:p>
    <w:p w:rsidR="008B7107" w:rsidRPr="008B7107" w:rsidRDefault="008B7107" w:rsidP="008B7107">
      <w:pPr>
        <w:spacing w:after="0" w:line="240" w:lineRule="auto"/>
        <w:ind w:firstLine="540"/>
        <w:jc w:val="both"/>
        <w:rPr>
          <w:rFonts w:ascii="Times New Roman" w:eastAsia="Times New Roman" w:hAnsi="Times New Roman" w:cs="Times New Roman"/>
          <w:b/>
          <w:i/>
          <w:sz w:val="24"/>
          <w:szCs w:val="24"/>
          <w:lang w:eastAsia="ru-RU"/>
        </w:rPr>
      </w:pPr>
    </w:p>
    <w:p w:rsidR="008B7107" w:rsidRPr="008B7107" w:rsidRDefault="008B7107" w:rsidP="008B7107">
      <w:pPr>
        <w:spacing w:after="0" w:line="240" w:lineRule="auto"/>
        <w:ind w:firstLine="540"/>
        <w:jc w:val="both"/>
        <w:rPr>
          <w:rFonts w:ascii="Times New Roman" w:eastAsia="Times New Roman" w:hAnsi="Times New Roman" w:cs="Times New Roman"/>
          <w:b/>
          <w:i/>
          <w:sz w:val="24"/>
          <w:szCs w:val="24"/>
          <w:lang w:val="uk-UA" w:eastAsia="ru-RU"/>
        </w:rPr>
      </w:pPr>
      <w:r w:rsidRPr="008B7107">
        <w:rPr>
          <w:rFonts w:ascii="Times New Roman" w:eastAsia="Times New Roman" w:hAnsi="Times New Roman" w:cs="Times New Roman"/>
          <w:b/>
          <w:i/>
          <w:sz w:val="24"/>
          <w:szCs w:val="24"/>
          <w:lang w:val="uk-UA" w:eastAsia="ru-RU"/>
        </w:rPr>
        <w:t>Контрольні питання: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 Яка мета збутової політики?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Назвіть методи збуту.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 Які ви знаєте рівні каналів збуту?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4. Охарактеризуйте рівні каналів збуту.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5. Які фактори впливають на вибір каналу збуту?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6. Назвіть типи та функції каналів збуту.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7. Які ви знаєте засоби стимулювання збуту?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8. Що таке багаторівневий маркетинг?</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9. Що таке віртуальний маркетинг та його специфіка?</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noProof/>
          <w:sz w:val="24"/>
          <w:szCs w:val="24"/>
          <w:lang w:eastAsia="ru-RU"/>
        </w:rPr>
        <w:pict>
          <v:rect id="_x0000_s1253" style="position:absolute;left:0;text-align:left;margin-left:180pt;margin-top:269.25pt;width:216.1pt;height:34.1pt;z-index:251727872">
            <v:textbox style="mso-next-textbox:#_x0000_s1253">
              <w:txbxContent>
                <w:p w:rsidR="008B7107" w:rsidRPr="0060206D" w:rsidRDefault="008B7107" w:rsidP="008B7107">
                  <w:pPr>
                    <w:jc w:val="center"/>
                    <w:rPr>
                      <w:lang w:val="uk-UA"/>
                    </w:rPr>
                  </w:pPr>
                  <w:r>
                    <w:rPr>
                      <w:lang w:val="uk-UA"/>
                    </w:rPr>
                    <w:t>Визначення системи керівництва каналами розподілу</w:t>
                  </w:r>
                </w:p>
              </w:txbxContent>
            </v:textbox>
          </v:rect>
        </w:pict>
      </w:r>
      <w:r w:rsidRPr="008B7107">
        <w:rPr>
          <w:rFonts w:ascii="Times New Roman" w:eastAsia="Times New Roman" w:hAnsi="Times New Roman" w:cs="Times New Roman"/>
          <w:b/>
          <w:noProof/>
          <w:color w:val="000000"/>
          <w:sz w:val="24"/>
          <w:szCs w:val="24"/>
          <w:lang w:eastAsia="ru-RU"/>
        </w:rPr>
        <w:pict>
          <v:group id="_x0000_s1235" editas="canvas" style="position:absolute;margin-left:0;margin-top:0;width:441pt;height:279pt;z-index:251726848;mso-position-horizontal-relative:char;mso-position-vertical-relative:line" coordorigin="2281,9673" coordsize="6657,4185">
            <o:lock v:ext="edit" aspectratio="t"/>
            <v:shape id="_x0000_s1236" type="#_x0000_t75" style="position:absolute;left:2281;top:9673;width:6657;height:4185" o:preferrelative="f">
              <v:fill o:detectmouseclick="t"/>
              <v:path o:extrusionok="t" o:connecttype="none"/>
              <o:lock v:ext="edit" text="t"/>
            </v:shape>
            <v:rect id="_x0000_s1237" style="position:absolute;left:4590;top:9673;width:3261;height:540">
              <v:textbox style="mso-next-textbox:#_x0000_s1237">
                <w:txbxContent>
                  <w:p w:rsidR="008B7107" w:rsidRPr="00320482" w:rsidRDefault="008B7107" w:rsidP="008B7107">
                    <w:pPr>
                      <w:jc w:val="center"/>
                      <w:rPr>
                        <w:b/>
                        <w:lang w:val="uk-UA"/>
                      </w:rPr>
                    </w:pPr>
                    <w:r w:rsidRPr="00320482">
                      <w:rPr>
                        <w:b/>
                        <w:lang w:val="uk-UA"/>
                      </w:rPr>
                      <w:t>Етапи планування діяльності з розподілу</w:t>
                    </w:r>
                  </w:p>
                </w:txbxContent>
              </v:textbox>
            </v:rect>
            <v:rect id="_x0000_s1238" style="position:absolute;left:4590;top:10213;width:3262;height:540">
              <v:textbox style="mso-next-textbox:#_x0000_s1238">
                <w:txbxContent>
                  <w:p w:rsidR="008B7107" w:rsidRPr="000E4677" w:rsidRDefault="008B7107" w:rsidP="008B7107">
                    <w:pPr>
                      <w:jc w:val="center"/>
                      <w:rPr>
                        <w:lang w:val="uk-UA"/>
                      </w:rPr>
                    </w:pPr>
                    <w:r>
                      <w:rPr>
                        <w:lang w:val="uk-UA"/>
                      </w:rPr>
                      <w:t>Визначення стратегії політики розподілу</w:t>
                    </w:r>
                  </w:p>
                </w:txbxContent>
              </v:textbox>
            </v:rect>
            <v:rect id="_x0000_s1239" style="position:absolute;left:4590;top:10753;width:3263;height:405">
              <v:textbox style="mso-next-textbox:#_x0000_s1239">
                <w:txbxContent>
                  <w:p w:rsidR="008B7107" w:rsidRPr="000E4677" w:rsidRDefault="008B7107" w:rsidP="008B7107">
                    <w:pPr>
                      <w:jc w:val="center"/>
                      <w:rPr>
                        <w:lang w:val="uk-UA"/>
                      </w:rPr>
                    </w:pPr>
                    <w:r>
                      <w:rPr>
                        <w:lang w:val="uk-UA"/>
                      </w:rPr>
                      <w:t>Окреслення методів збуту, типів</w:t>
                    </w:r>
                  </w:p>
                </w:txbxContent>
              </v:textbox>
            </v:rect>
            <v:rect id="_x0000_s1240" style="position:absolute;left:4590;top:11158;width:3262;height:540">
              <v:textbox style="mso-next-textbox:#_x0000_s1240">
                <w:txbxContent>
                  <w:p w:rsidR="008B7107" w:rsidRPr="000E4677" w:rsidRDefault="008B7107" w:rsidP="008B7107">
                    <w:pPr>
                      <w:jc w:val="center"/>
                      <w:rPr>
                        <w:lang w:val="uk-UA"/>
                      </w:rPr>
                    </w:pPr>
                    <w:r>
                      <w:rPr>
                        <w:lang w:val="uk-UA"/>
                      </w:rPr>
                      <w:t>Визначення кількості рівнів каналів збуту</w:t>
                    </w:r>
                  </w:p>
                </w:txbxContent>
              </v:textbox>
            </v:rect>
            <v:rect id="_x0000_s1241" style="position:absolute;left:4590;top:11698;width:3265;height:405">
              <v:textbox style="mso-next-textbox:#_x0000_s1241">
                <w:txbxContent>
                  <w:p w:rsidR="008B7107" w:rsidRPr="0060206D" w:rsidRDefault="008B7107" w:rsidP="008B7107">
                    <w:pPr>
                      <w:rPr>
                        <w:lang w:val="uk-UA"/>
                      </w:rPr>
                    </w:pPr>
                    <w:r>
                      <w:rPr>
                        <w:lang w:val="uk-UA"/>
                      </w:rPr>
                      <w:t>Визначення ширини каналів розподілу</w:t>
                    </w:r>
                  </w:p>
                </w:txbxContent>
              </v:textbox>
            </v:rect>
            <v:rect id="_x0000_s1242" style="position:absolute;left:4590;top:12103;width:3264;height:945">
              <v:textbox style="mso-next-textbox:#_x0000_s1242">
                <w:txbxContent>
                  <w:p w:rsidR="008B7107" w:rsidRPr="0060206D" w:rsidRDefault="008B7107" w:rsidP="008B7107">
                    <w:pPr>
                      <w:jc w:val="center"/>
                      <w:rPr>
                        <w:lang w:val="uk-UA"/>
                      </w:rPr>
                    </w:pPr>
                    <w:r>
                      <w:rPr>
                        <w:lang w:val="uk-UA"/>
                      </w:rPr>
                      <w:t>Визначення рівня ефективності каналів збуту – інтенсивний, селективний, ексклюзивний, винятковий</w:t>
                    </w:r>
                  </w:p>
                </w:txbxContent>
              </v:textbox>
            </v:rect>
            <v:rect id="_x0000_s1243" style="position:absolute;left:4590;top:13048;width:3262;height:572">
              <v:textbox style="mso-next-textbox:#_x0000_s1243">
                <w:txbxContent>
                  <w:p w:rsidR="008B7107" w:rsidRPr="0060206D" w:rsidRDefault="008B7107" w:rsidP="008B7107">
                    <w:pPr>
                      <w:jc w:val="center"/>
                      <w:rPr>
                        <w:lang w:val="uk-UA"/>
                      </w:rPr>
                    </w:pPr>
                    <w:r>
                      <w:rPr>
                        <w:lang w:val="uk-UA"/>
                      </w:rPr>
                      <w:t>Визначення ступеня співробітництва в збутовому ланцюзі</w:t>
                    </w:r>
                  </w:p>
                </w:txbxContent>
              </v:textbox>
            </v:rect>
            <v:line id="_x0000_s1244" style="position:absolute;flip:x" from="3368,9808" to="4590,9808"/>
            <v:line id="_x0000_s1245" style="position:absolute" from="3368,9808" to="3368,13858"/>
            <v:line id="_x0000_s1246" style="position:absolute" from="3395,10483" to="4618,10483">
              <v:stroke endarrow="block"/>
            </v:line>
            <v:line id="_x0000_s1247" style="position:absolute" from="3368,10888" to="4590,10889">
              <v:stroke endarrow="block"/>
            </v:line>
            <v:line id="_x0000_s1248" style="position:absolute" from="3368,11428" to="4590,11429">
              <v:stroke endarrow="block"/>
            </v:line>
            <v:line id="_x0000_s1249" style="position:absolute" from="3368,11833" to="4590,11834">
              <v:stroke endarrow="block"/>
            </v:line>
            <v:line id="_x0000_s1250" style="position:absolute" from="3368,12508" to="4590,12509">
              <v:stroke endarrow="block"/>
            </v:line>
            <v:line id="_x0000_s1251" style="position:absolute" from="3368,13318" to="4590,13318">
              <v:stroke endarrow="block"/>
            </v:line>
            <v:line id="_x0000_s1252" style="position:absolute" from="3369,13847" to="4591,13847">
              <v:stroke endarrow="block"/>
            </v:line>
          </v:group>
        </w:pict>
      </w:r>
      <w:r w:rsidRPr="008B7107">
        <w:rPr>
          <w:rFonts w:ascii="Times New Roman" w:eastAsia="Times New Roman" w:hAnsi="Times New Roman" w:cs="Times New Roman"/>
          <w:sz w:val="24"/>
          <w:szCs w:val="24"/>
          <w:lang w:val="uk-UA" w:eastAsia="ru-RU"/>
        </w:rPr>
        <w:pict>
          <v:shape id="_x0000_i1128" type="#_x0000_t75" style="width:441.35pt;height:278.65pt">
            <v:imagedata croptop="-65520f" cropbottom="65520f"/>
          </v:shape>
        </w:pict>
      </w:r>
    </w:p>
    <w:p w:rsidR="008B7107" w:rsidRPr="008B7107" w:rsidRDefault="008B7107" w:rsidP="008B7107">
      <w:pPr>
        <w:spacing w:after="0" w:line="240" w:lineRule="auto"/>
        <w:ind w:firstLine="539"/>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39"/>
        <w:jc w:val="center"/>
        <w:rPr>
          <w:rFonts w:ascii="Times New Roman" w:eastAsia="Times New Roman" w:hAnsi="Times New Roman" w:cs="Times New Roman"/>
          <w:b/>
          <w:iCs/>
          <w:color w:val="000000"/>
          <w:sz w:val="24"/>
          <w:szCs w:val="24"/>
          <w:lang w:val="uk-UA" w:eastAsia="ru-RU"/>
        </w:rPr>
      </w:pPr>
      <w:r w:rsidRPr="008B7107">
        <w:rPr>
          <w:rFonts w:ascii="Times New Roman" w:eastAsia="Times New Roman" w:hAnsi="Times New Roman" w:cs="Times New Roman"/>
          <w:b/>
          <w:iCs/>
          <w:color w:val="000000"/>
          <w:sz w:val="24"/>
          <w:szCs w:val="24"/>
          <w:lang w:val="uk-UA" w:eastAsia="ru-RU"/>
        </w:rPr>
        <w:t>Етапи планування діяльності в політиці розподілу</w:t>
      </w:r>
    </w:p>
    <w:p w:rsidR="008B7107" w:rsidRPr="008B7107" w:rsidRDefault="008B7107" w:rsidP="008B7107">
      <w:pPr>
        <w:spacing w:after="0" w:line="240" w:lineRule="auto"/>
        <w:ind w:firstLine="539"/>
        <w:jc w:val="center"/>
        <w:rPr>
          <w:rFonts w:ascii="Times New Roman" w:eastAsia="Times New Roman" w:hAnsi="Times New Roman" w:cs="Times New Roman"/>
          <w:iCs/>
          <w:color w:val="000000"/>
          <w:sz w:val="24"/>
          <w:szCs w:val="24"/>
          <w:lang w:val="uk-UA" w:eastAsia="ru-RU"/>
        </w:rPr>
      </w:pPr>
    </w:p>
    <w:p w:rsidR="008B7107" w:rsidRPr="008B7107" w:rsidRDefault="008B7107" w:rsidP="008B7107">
      <w:pPr>
        <w:shd w:val="clear" w:color="auto" w:fill="FFFFFF"/>
        <w:autoSpaceDE w:val="0"/>
        <w:autoSpaceDN w:val="0"/>
        <w:adjustRightInd w:val="0"/>
        <w:spacing w:after="0" w:line="240" w:lineRule="auto"/>
        <w:ind w:firstLine="539"/>
        <w:jc w:val="center"/>
        <w:rPr>
          <w:rFonts w:ascii="Times New Roman" w:eastAsia="Times New Roman" w:hAnsi="Times New Roman" w:cs="Times New Roman"/>
          <w:color w:val="333333"/>
          <w:sz w:val="24"/>
          <w:szCs w:val="24"/>
          <w:lang w:val="uk-UA" w:eastAsia="ru-RU"/>
        </w:rPr>
      </w:pPr>
      <w:r w:rsidRPr="008B7107">
        <w:rPr>
          <w:rFonts w:ascii="Times New Roman" w:eastAsia="Times New Roman" w:hAnsi="Times New Roman" w:cs="Times New Roman"/>
          <w:noProof/>
          <w:color w:val="333333"/>
          <w:sz w:val="24"/>
          <w:szCs w:val="24"/>
          <w:lang w:val="en-US"/>
        </w:rPr>
        <w:lastRenderedPageBreak/>
        <w:drawing>
          <wp:inline distT="0" distB="0" distL="0" distR="0" wp14:anchorId="097A4249" wp14:editId="324DB260">
            <wp:extent cx="5791200" cy="5133975"/>
            <wp:effectExtent l="19050" t="0" r="0" b="0"/>
            <wp:docPr id="54" name="Рисунок 16" descr="clip_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p_image020"/>
                    <pic:cNvPicPr>
                      <a:picLocks noChangeAspect="1" noChangeArrowheads="1"/>
                    </pic:cNvPicPr>
                  </pic:nvPicPr>
                  <pic:blipFill>
                    <a:blip r:embed="rId45" cstate="print"/>
                    <a:srcRect/>
                    <a:stretch>
                      <a:fillRect/>
                    </a:stretch>
                  </pic:blipFill>
                  <pic:spPr bwMode="auto">
                    <a:xfrm>
                      <a:off x="0" y="0"/>
                      <a:ext cx="5791200" cy="5133975"/>
                    </a:xfrm>
                    <a:prstGeom prst="rect">
                      <a:avLst/>
                    </a:prstGeom>
                    <a:noFill/>
                    <a:ln w="9525">
                      <a:noFill/>
                      <a:miter lim="800000"/>
                      <a:headEnd/>
                      <a:tailEnd/>
                    </a:ln>
                  </pic:spPr>
                </pic:pic>
              </a:graphicData>
            </a:graphic>
          </wp:inline>
        </w:drawing>
      </w:r>
    </w:p>
    <w:p w:rsidR="008B7107" w:rsidRP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333333"/>
          <w:sz w:val="24"/>
          <w:szCs w:val="24"/>
          <w:lang w:val="uk-UA" w:eastAsia="ru-RU"/>
        </w:rPr>
      </w:pPr>
    </w:p>
    <w:p w:rsidR="008B7107" w:rsidRPr="008B7107" w:rsidRDefault="008B7107" w:rsidP="008B7107">
      <w:pPr>
        <w:shd w:val="clear" w:color="auto" w:fill="FFFFFF"/>
        <w:autoSpaceDE w:val="0"/>
        <w:autoSpaceDN w:val="0"/>
        <w:adjustRightInd w:val="0"/>
        <w:spacing w:after="0" w:line="240" w:lineRule="auto"/>
        <w:ind w:firstLine="539"/>
        <w:jc w:val="center"/>
        <w:rPr>
          <w:rFonts w:ascii="Times New Roman" w:eastAsia="Times New Roman" w:hAnsi="Times New Roman" w:cs="Times New Roman"/>
          <w:b/>
          <w:color w:val="333333"/>
          <w:sz w:val="24"/>
          <w:szCs w:val="24"/>
          <w:lang w:val="uk-UA" w:eastAsia="ru-RU"/>
        </w:rPr>
      </w:pPr>
      <w:r w:rsidRPr="008B7107">
        <w:rPr>
          <w:rFonts w:ascii="Times New Roman" w:eastAsia="Times New Roman" w:hAnsi="Times New Roman" w:cs="Times New Roman"/>
          <w:b/>
          <w:color w:val="333333"/>
          <w:sz w:val="24"/>
          <w:szCs w:val="24"/>
          <w:lang w:val="uk-UA" w:eastAsia="ru-RU"/>
        </w:rPr>
        <w:t>Алгоритм планування збуту продукції</w:t>
      </w:r>
    </w:p>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Порівняльна характеристика каналів збуту</w:t>
      </w:r>
    </w:p>
    <w:p w:rsidR="008B7107" w:rsidRPr="008B7107" w:rsidRDefault="008B7107" w:rsidP="008B7107">
      <w:pPr>
        <w:spacing w:after="0" w:line="240" w:lineRule="auto"/>
        <w:jc w:val="center"/>
        <w:rPr>
          <w:rFonts w:ascii="Times New Roman" w:eastAsia="Times New Roman" w:hAnsi="Times New Roman" w:cs="Times New Roman"/>
          <w:b/>
          <w:sz w:val="24"/>
          <w:szCs w:val="24"/>
          <w:lang w:val="uk-UA" w:eastAsia="ru-RU"/>
        </w:rPr>
      </w:pPr>
    </w:p>
    <w:tbl>
      <w:tblPr>
        <w:tblW w:w="0" w:type="auto"/>
        <w:tblCellMar>
          <w:left w:w="0" w:type="dxa"/>
          <w:right w:w="0" w:type="dxa"/>
        </w:tblCellMar>
        <w:tblLook w:val="0000" w:firstRow="0" w:lastRow="0" w:firstColumn="0" w:lastColumn="0" w:noHBand="0" w:noVBand="0"/>
      </w:tblPr>
      <w:tblGrid>
        <w:gridCol w:w="2670"/>
        <w:gridCol w:w="2104"/>
        <w:gridCol w:w="2663"/>
        <w:gridCol w:w="3245"/>
      </w:tblGrid>
      <w:tr w:rsidR="008B7107" w:rsidRPr="008B7107" w:rsidTr="009E35EE">
        <w:tc>
          <w:tcPr>
            <w:tcW w:w="26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Характеристика</w:t>
            </w:r>
          </w:p>
        </w:tc>
        <w:tc>
          <w:tcPr>
            <w:tcW w:w="2112"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Прямі</w:t>
            </w:r>
          </w:p>
        </w:tc>
        <w:tc>
          <w:tcPr>
            <w:tcW w:w="5940"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Непрямі</w:t>
            </w:r>
          </w:p>
        </w:tc>
      </w:tr>
      <w:tr w:rsidR="008B7107" w:rsidRPr="008B7107" w:rsidTr="009E35EE">
        <w:tc>
          <w:tcPr>
            <w:tcW w:w="0" w:type="auto"/>
            <w:vMerge/>
            <w:tcBorders>
              <w:top w:val="single" w:sz="8" w:space="0" w:color="auto"/>
              <w:left w:val="single" w:sz="8" w:space="0" w:color="auto"/>
              <w:bottom w:val="single" w:sz="8" w:space="0" w:color="auto"/>
              <w:right w:val="single" w:sz="8" w:space="0" w:color="auto"/>
            </w:tcBorders>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Оптові фірми</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Збутові агенти</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Обсяг збуту</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Невеликий</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Великий</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Середній</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Контакти з виробником</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Дуже тісні</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Незначні</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Малі</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Витрати збуту</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Високі</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Середні</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Низькі</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Політика цін</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Гнучка</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Досить гнучка</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Недостатньо гнучка</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Знання предмета збуту</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Відмінні</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Задовільні</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Гарні</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Зона дії</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Вузька</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Широка, по всьому ринку</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Вузька, але кілька агентів можуть охопити весь ринок</w:t>
            </w:r>
          </w:p>
        </w:tc>
      </w:tr>
      <w:tr w:rsidR="008B7107" w:rsidRPr="008B7107"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Право власності на товар</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У виробника</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У посередника</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У посередника</w:t>
            </w:r>
          </w:p>
        </w:tc>
      </w:tr>
    </w:tbl>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p>
    <w:p w:rsidR="008B7107" w:rsidRPr="008B7107" w:rsidRDefault="008B7107" w:rsidP="008B7107">
      <w:pPr>
        <w:spacing w:line="240" w:lineRule="auto"/>
        <w:rPr>
          <w:rFonts w:ascii="Times New Roman" w:eastAsia="Times New Roman" w:hAnsi="Times New Roman" w:cs="Times New Roman"/>
          <w:sz w:val="24"/>
          <w:szCs w:val="24"/>
          <w:lang w:val="uk-UA" w:eastAsia="ru-RU"/>
        </w:rPr>
      </w:pPr>
    </w:p>
    <w:p w:rsidR="008B7107" w:rsidRPr="008B7107" w:rsidRDefault="008B7107" w:rsidP="008B7107">
      <w:pPr>
        <w:spacing w:after="12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left="283"/>
        <w:jc w:val="center"/>
        <w:rPr>
          <w:rFonts w:ascii="Times New Roman" w:eastAsia="Times New Roman" w:hAnsi="Times New Roman" w:cs="Times New Roman"/>
          <w:b/>
          <w:bCs/>
          <w:iCs/>
          <w:sz w:val="24"/>
          <w:szCs w:val="24"/>
          <w:lang w:val="uk-UA" w:eastAsia="ru-RU"/>
        </w:rPr>
      </w:pPr>
      <w:r w:rsidRPr="008B7107">
        <w:rPr>
          <w:rFonts w:ascii="Times New Roman" w:eastAsia="Times New Roman" w:hAnsi="Times New Roman" w:cs="Times New Roman"/>
          <w:b/>
          <w:bCs/>
          <w:iCs/>
          <w:sz w:val="24"/>
          <w:szCs w:val="24"/>
          <w:lang w:val="uk-UA" w:eastAsia="ru-RU"/>
        </w:rPr>
        <w:t>Засоби стимулювання збуту</w:t>
      </w:r>
    </w:p>
    <w:p w:rsidR="008B7107" w:rsidRPr="008B7107" w:rsidRDefault="008B7107" w:rsidP="008B7107">
      <w:pPr>
        <w:spacing w:after="0" w:line="240" w:lineRule="auto"/>
        <w:ind w:left="283"/>
        <w:jc w:val="center"/>
        <w:rPr>
          <w:rFonts w:ascii="Times New Roman" w:eastAsia="Times New Roman" w:hAnsi="Times New Roman" w:cs="Times New Roman"/>
          <w:b/>
          <w:bCs/>
          <w:iCs/>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2"/>
        <w:gridCol w:w="3440"/>
        <w:gridCol w:w="3580"/>
      </w:tblGrid>
      <w:tr w:rsidR="008B7107" w:rsidRPr="008B7107" w:rsidTr="009E35EE">
        <w:trPr>
          <w:cantSplit/>
        </w:trPr>
        <w:tc>
          <w:tcPr>
            <w:tcW w:w="0" w:type="auto"/>
            <w:gridSpan w:val="3"/>
          </w:tcPr>
          <w:p w:rsidR="008B7107" w:rsidRPr="008B7107" w:rsidRDefault="008B7107" w:rsidP="008B7107">
            <w:pPr>
              <w:spacing w:after="0" w:line="240" w:lineRule="auto"/>
              <w:ind w:left="283"/>
              <w:jc w:val="center"/>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Засоби стимулювання збуту</w:t>
            </w:r>
          </w:p>
        </w:tc>
      </w:tr>
      <w:tr w:rsidR="008B7107" w:rsidRPr="008B7107" w:rsidTr="009E35EE">
        <w:tc>
          <w:tcPr>
            <w:tcW w:w="0" w:type="auto"/>
          </w:tcPr>
          <w:p w:rsidR="008B7107" w:rsidRPr="008B7107" w:rsidRDefault="008B7107" w:rsidP="008B7107">
            <w:pPr>
              <w:spacing w:after="0" w:line="240" w:lineRule="auto"/>
              <w:ind w:left="283"/>
              <w:jc w:val="center"/>
              <w:rPr>
                <w:rFonts w:ascii="Times New Roman" w:eastAsia="Times New Roman" w:hAnsi="Times New Roman" w:cs="Times New Roman"/>
                <w:b/>
                <w:bCs/>
                <w:spacing w:val="-10"/>
                <w:sz w:val="24"/>
                <w:szCs w:val="24"/>
                <w:lang w:val="uk-UA" w:eastAsia="ru-RU"/>
              </w:rPr>
            </w:pPr>
            <w:r w:rsidRPr="008B7107">
              <w:rPr>
                <w:rFonts w:ascii="Times New Roman" w:eastAsia="Times New Roman" w:hAnsi="Times New Roman" w:cs="Times New Roman"/>
                <w:b/>
                <w:bCs/>
                <w:spacing w:val="-10"/>
                <w:sz w:val="24"/>
                <w:szCs w:val="24"/>
                <w:lang w:val="uk-UA" w:eastAsia="ru-RU"/>
              </w:rPr>
              <w:t xml:space="preserve">Покупці </w:t>
            </w:r>
          </w:p>
        </w:tc>
        <w:tc>
          <w:tcPr>
            <w:tcW w:w="0" w:type="auto"/>
          </w:tcPr>
          <w:p w:rsidR="008B7107" w:rsidRPr="008B7107" w:rsidRDefault="008B7107" w:rsidP="008B7107">
            <w:pPr>
              <w:spacing w:after="0" w:line="240" w:lineRule="auto"/>
              <w:ind w:left="283"/>
              <w:jc w:val="center"/>
              <w:rPr>
                <w:rFonts w:ascii="Times New Roman" w:eastAsia="Times New Roman" w:hAnsi="Times New Roman" w:cs="Times New Roman"/>
                <w:b/>
                <w:bCs/>
                <w:spacing w:val="-10"/>
                <w:sz w:val="24"/>
                <w:szCs w:val="24"/>
                <w:lang w:val="uk-UA" w:eastAsia="ru-RU"/>
              </w:rPr>
            </w:pPr>
            <w:r w:rsidRPr="008B7107">
              <w:rPr>
                <w:rFonts w:ascii="Times New Roman" w:eastAsia="Times New Roman" w:hAnsi="Times New Roman" w:cs="Times New Roman"/>
                <w:b/>
                <w:bCs/>
                <w:spacing w:val="-10"/>
                <w:sz w:val="24"/>
                <w:szCs w:val="24"/>
                <w:lang w:val="uk-UA" w:eastAsia="ru-RU"/>
              </w:rPr>
              <w:t xml:space="preserve">Посередники </w:t>
            </w:r>
          </w:p>
        </w:tc>
        <w:tc>
          <w:tcPr>
            <w:tcW w:w="0" w:type="auto"/>
          </w:tcPr>
          <w:p w:rsidR="008B7107" w:rsidRPr="008B7107" w:rsidRDefault="008B7107" w:rsidP="008B7107">
            <w:pPr>
              <w:spacing w:after="0" w:line="240" w:lineRule="auto"/>
              <w:ind w:left="283"/>
              <w:jc w:val="center"/>
              <w:rPr>
                <w:rFonts w:ascii="Times New Roman" w:eastAsia="Times New Roman" w:hAnsi="Times New Roman" w:cs="Times New Roman"/>
                <w:b/>
                <w:bCs/>
                <w:spacing w:val="-10"/>
                <w:sz w:val="24"/>
                <w:szCs w:val="24"/>
                <w:lang w:val="uk-UA" w:eastAsia="ru-RU"/>
              </w:rPr>
            </w:pPr>
            <w:r w:rsidRPr="008B7107">
              <w:rPr>
                <w:rFonts w:ascii="Times New Roman" w:eastAsia="Times New Roman" w:hAnsi="Times New Roman" w:cs="Times New Roman"/>
                <w:b/>
                <w:bCs/>
                <w:spacing w:val="-10"/>
                <w:sz w:val="24"/>
                <w:szCs w:val="24"/>
                <w:lang w:val="uk-UA" w:eastAsia="ru-RU"/>
              </w:rPr>
              <w:t xml:space="preserve">Продавці </w:t>
            </w:r>
          </w:p>
        </w:tc>
      </w:tr>
      <w:tr w:rsidR="008B7107" w:rsidRPr="008B7107" w:rsidTr="009E35EE">
        <w:trPr>
          <w:cantSplit/>
          <w:trHeight w:val="4166"/>
        </w:trPr>
        <w:tc>
          <w:tcPr>
            <w:tcW w:w="0" w:type="auto"/>
            <w:tcBorders>
              <w:bottom w:val="single" w:sz="4" w:space="0" w:color="auto"/>
            </w:tcBorders>
          </w:tcPr>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lastRenderedPageBreak/>
              <w:t>Знижки</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Купони</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Кредит</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 xml:space="preserve">Конкурси </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Лотереї</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Преміальний продаж</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Пільгові пропозиції:</w:t>
            </w:r>
          </w:p>
          <w:p w:rsidR="008B7107" w:rsidRPr="008B7107" w:rsidRDefault="008B7107" w:rsidP="008B7107">
            <w:p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набір-комплект</w:t>
            </w:r>
          </w:p>
          <w:p w:rsidR="008B7107" w:rsidRPr="008B7107" w:rsidRDefault="008B7107" w:rsidP="008B7107">
            <w:pPr>
              <w:keepNext/>
              <w:spacing w:after="0" w:line="240" w:lineRule="auto"/>
              <w:outlineLvl w:val="0"/>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набір за зниженою            ціною</w:t>
            </w:r>
          </w:p>
          <w:p w:rsidR="008B7107" w:rsidRPr="008B7107" w:rsidRDefault="008B7107" w:rsidP="008B7107">
            <w:pPr>
              <w:numPr>
                <w:ilvl w:val="0"/>
                <w:numId w:val="104"/>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Зразки на пробу</w:t>
            </w:r>
          </w:p>
          <w:p w:rsidR="008B7107" w:rsidRPr="008B7107" w:rsidRDefault="008B7107" w:rsidP="008B7107">
            <w:pPr>
              <w:numPr>
                <w:ilvl w:val="0"/>
                <w:numId w:val="104"/>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Можливість повернення грошей</w:t>
            </w:r>
          </w:p>
          <w:p w:rsidR="008B7107" w:rsidRPr="008B7107" w:rsidRDefault="008B7107" w:rsidP="008B7107">
            <w:pPr>
              <w:numPr>
                <w:ilvl w:val="0"/>
                <w:numId w:val="104"/>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Залікові талони</w:t>
            </w:r>
          </w:p>
          <w:p w:rsidR="008B7107" w:rsidRPr="008B7107" w:rsidRDefault="008B7107" w:rsidP="008B7107">
            <w:pPr>
              <w:spacing w:after="0" w:line="240" w:lineRule="auto"/>
              <w:ind w:left="379"/>
              <w:rPr>
                <w:rFonts w:ascii="Times New Roman" w:eastAsia="Times New Roman" w:hAnsi="Times New Roman" w:cs="Times New Roman"/>
                <w:spacing w:val="-10"/>
                <w:sz w:val="24"/>
                <w:szCs w:val="24"/>
                <w:lang w:val="uk-UA" w:eastAsia="ru-RU"/>
              </w:rPr>
            </w:pPr>
          </w:p>
        </w:tc>
        <w:tc>
          <w:tcPr>
            <w:tcW w:w="0" w:type="auto"/>
            <w:tcBorders>
              <w:bottom w:val="single" w:sz="4" w:space="0" w:color="auto"/>
            </w:tcBorders>
          </w:tcPr>
          <w:p w:rsidR="008B7107" w:rsidRPr="008B7107"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Конкурси</w:t>
            </w:r>
          </w:p>
          <w:p w:rsidR="008B7107" w:rsidRPr="008B7107"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Премії</w:t>
            </w:r>
          </w:p>
          <w:p w:rsidR="008B7107" w:rsidRPr="008B7107"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Подарунки</w:t>
            </w:r>
          </w:p>
          <w:p w:rsidR="008B7107" w:rsidRPr="008B7107"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Сувеніри</w:t>
            </w:r>
          </w:p>
          <w:p w:rsidR="008B7107" w:rsidRPr="008B7107"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Знижки:</w:t>
            </w:r>
          </w:p>
          <w:p w:rsidR="008B7107" w:rsidRPr="008B7107" w:rsidRDefault="008B7107" w:rsidP="008B7107">
            <w:pPr>
              <w:spacing w:after="0" w:line="240" w:lineRule="auto"/>
              <w:ind w:left="283"/>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 обсяг;</w:t>
            </w:r>
          </w:p>
          <w:p w:rsidR="008B7107" w:rsidRPr="008B7107" w:rsidRDefault="008B7107" w:rsidP="008B7107">
            <w:pPr>
              <w:spacing w:after="0" w:line="240" w:lineRule="auto"/>
              <w:ind w:left="283"/>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 придбання    нового товару</w:t>
            </w:r>
          </w:p>
          <w:p w:rsidR="008B7107" w:rsidRPr="008B7107"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Залік</w:t>
            </w:r>
          </w:p>
          <w:p w:rsidR="008B7107" w:rsidRPr="008B7107" w:rsidRDefault="008B7107" w:rsidP="008B7107">
            <w:pPr>
              <w:spacing w:after="0" w:line="240" w:lineRule="auto"/>
              <w:ind w:left="283"/>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 включення товару до номенклатури;</w:t>
            </w:r>
          </w:p>
          <w:p w:rsidR="008B7107" w:rsidRPr="008B7107" w:rsidRDefault="008B7107" w:rsidP="008B7107">
            <w:pPr>
              <w:spacing w:after="0" w:line="240" w:lineRule="auto"/>
              <w:ind w:left="283"/>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 xml:space="preserve">за рекламу; </w:t>
            </w:r>
          </w:p>
          <w:p w:rsidR="008B7107" w:rsidRPr="008B7107" w:rsidRDefault="008B7107" w:rsidP="008B7107">
            <w:pPr>
              <w:spacing w:after="0" w:line="240" w:lineRule="auto"/>
              <w:ind w:left="283"/>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за демонстрацію експозиції</w:t>
            </w:r>
          </w:p>
        </w:tc>
        <w:tc>
          <w:tcPr>
            <w:tcW w:w="0" w:type="auto"/>
            <w:tcBorders>
              <w:bottom w:val="single" w:sz="4" w:space="0" w:color="auto"/>
            </w:tcBorders>
          </w:tcPr>
          <w:p w:rsidR="008B7107" w:rsidRPr="008B7107"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Конкурси</w:t>
            </w:r>
          </w:p>
          <w:p w:rsidR="008B7107" w:rsidRPr="008B7107"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Премії</w:t>
            </w:r>
          </w:p>
          <w:p w:rsidR="008B7107" w:rsidRPr="008B7107"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Подарунки за просування товару</w:t>
            </w:r>
          </w:p>
          <w:p w:rsidR="008B7107" w:rsidRPr="008B7107"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Сувеніри</w:t>
            </w:r>
          </w:p>
          <w:p w:rsidR="008B7107" w:rsidRPr="008B7107"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8B7107">
              <w:rPr>
                <w:rFonts w:ascii="Times New Roman" w:eastAsia="Times New Roman" w:hAnsi="Times New Roman" w:cs="Times New Roman"/>
                <w:spacing w:val="-10"/>
                <w:sz w:val="24"/>
                <w:szCs w:val="24"/>
                <w:lang w:val="uk-UA" w:eastAsia="ru-RU"/>
              </w:rPr>
              <w:t>Участь у прибутку</w:t>
            </w:r>
          </w:p>
        </w:tc>
      </w:tr>
    </w:tbl>
    <w:p w:rsidR="008B7107" w:rsidRPr="008B7107" w:rsidRDefault="008B7107" w:rsidP="008B7107">
      <w:pPr>
        <w:spacing w:line="240" w:lineRule="auto"/>
        <w:rPr>
          <w:rFonts w:ascii="Times New Roman" w:hAnsi="Times New Roman" w:cs="Times New Roman"/>
          <w:b/>
          <w:sz w:val="24"/>
          <w:szCs w:val="24"/>
          <w:lang w:val="uk-UA"/>
        </w:rPr>
      </w:pPr>
    </w:p>
    <w:p w:rsidR="008B7107" w:rsidRPr="008B7107" w:rsidRDefault="008B7107" w:rsidP="008B7107">
      <w:pPr>
        <w:spacing w:line="240" w:lineRule="auto"/>
        <w:rPr>
          <w:rFonts w:ascii="Times New Roman" w:hAnsi="Times New Roman" w:cs="Times New Roman"/>
          <w:b/>
          <w:sz w:val="24"/>
          <w:szCs w:val="24"/>
          <w:lang w:val="uk-UA"/>
        </w:rPr>
      </w:pPr>
    </w:p>
    <w:p w:rsidR="008B7107" w:rsidRPr="008B7107" w:rsidRDefault="008B7107" w:rsidP="008B7107">
      <w:pPr>
        <w:spacing w:line="240" w:lineRule="auto"/>
        <w:rPr>
          <w:rFonts w:ascii="Times New Roman" w:hAnsi="Times New Roman" w:cs="Times New Roman"/>
          <w:b/>
          <w:sz w:val="24"/>
          <w:szCs w:val="24"/>
          <w:lang w:val="uk-UA"/>
        </w:rPr>
      </w:pPr>
    </w:p>
    <w:p w:rsidR="008B7107" w:rsidRPr="008B7107" w:rsidRDefault="008B7107" w:rsidP="008B7107">
      <w:pPr>
        <w:spacing w:line="240" w:lineRule="auto"/>
        <w:rPr>
          <w:rFonts w:ascii="Times New Roman" w:hAnsi="Times New Roman" w:cs="Times New Roman"/>
          <w:b/>
          <w:sz w:val="24"/>
          <w:szCs w:val="24"/>
          <w:lang w:val="uk-UA"/>
        </w:rPr>
      </w:pPr>
    </w:p>
    <w:p w:rsidR="008B7107" w:rsidRPr="008B7107" w:rsidRDefault="008B7107" w:rsidP="008B7107">
      <w:pPr>
        <w:spacing w:line="240" w:lineRule="auto"/>
        <w:rPr>
          <w:rFonts w:ascii="Times New Roman" w:hAnsi="Times New Roman" w:cs="Times New Roman"/>
          <w:b/>
          <w:sz w:val="24"/>
          <w:szCs w:val="24"/>
          <w:lang w:val="uk-UA"/>
        </w:rPr>
      </w:pPr>
    </w:p>
    <w:p w:rsidR="008B7107" w:rsidRPr="008B7107" w:rsidRDefault="008B7107" w:rsidP="008B7107">
      <w:pPr>
        <w:spacing w:line="240" w:lineRule="auto"/>
        <w:rPr>
          <w:rFonts w:ascii="Times New Roman" w:hAnsi="Times New Roman" w:cs="Times New Roman"/>
          <w:b/>
          <w:sz w:val="24"/>
          <w:szCs w:val="24"/>
          <w:lang w:val="uk-UA"/>
        </w:rPr>
      </w:pPr>
    </w:p>
    <w:p w:rsidR="008B7107" w:rsidRPr="008B7107" w:rsidRDefault="008B7107" w:rsidP="008B7107">
      <w:pPr>
        <w:spacing w:line="240" w:lineRule="auto"/>
        <w:rPr>
          <w:rFonts w:ascii="Times New Roman" w:hAnsi="Times New Roman" w:cs="Times New Roman"/>
          <w:b/>
          <w:sz w:val="24"/>
          <w:szCs w:val="24"/>
          <w:lang w:val="uk-UA"/>
        </w:rPr>
      </w:pPr>
    </w:p>
    <w:p w:rsidR="008B7107" w:rsidRPr="008B7107" w:rsidRDefault="008B7107" w:rsidP="008B7107">
      <w:pPr>
        <w:spacing w:line="240" w:lineRule="auto"/>
        <w:rPr>
          <w:rFonts w:ascii="Times New Roman" w:hAnsi="Times New Roman" w:cs="Times New Roman"/>
          <w:b/>
          <w:sz w:val="24"/>
          <w:szCs w:val="24"/>
          <w:lang w:val="uk-UA"/>
        </w:rPr>
      </w:pPr>
    </w:p>
    <w:p w:rsidR="008B7107" w:rsidRPr="008B7107" w:rsidRDefault="008B7107" w:rsidP="008B7107">
      <w:pPr>
        <w:spacing w:line="240" w:lineRule="auto"/>
        <w:rPr>
          <w:rFonts w:ascii="Times New Roman" w:hAnsi="Times New Roman" w:cs="Times New Roman"/>
          <w:b/>
          <w:sz w:val="24"/>
          <w:szCs w:val="24"/>
          <w:lang w:val="uk-UA"/>
        </w:rPr>
      </w:pPr>
    </w:p>
    <w:p w:rsidR="008B7107" w:rsidRPr="008B7107" w:rsidRDefault="008B7107" w:rsidP="008B7107">
      <w:pPr>
        <w:spacing w:line="240" w:lineRule="auto"/>
        <w:rPr>
          <w:rFonts w:ascii="Times New Roman" w:hAnsi="Times New Roman" w:cs="Times New Roman"/>
          <w:b/>
          <w:sz w:val="24"/>
          <w:szCs w:val="24"/>
          <w:lang w:val="uk-UA"/>
        </w:rPr>
      </w:pPr>
    </w:p>
    <w:p w:rsidR="008B7107" w:rsidRPr="008B7107" w:rsidRDefault="008B7107" w:rsidP="008B7107">
      <w:pPr>
        <w:spacing w:line="240" w:lineRule="auto"/>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t xml:space="preserve">Тема 16. </w:t>
      </w:r>
      <w:r w:rsidRPr="008B7107">
        <w:rPr>
          <w:rFonts w:ascii="Times New Roman" w:eastAsia="Calibri" w:hAnsi="Times New Roman" w:cs="Times New Roman"/>
          <w:b/>
          <w:bCs/>
          <w:spacing w:val="7"/>
          <w:sz w:val="24"/>
          <w:szCs w:val="24"/>
          <w:lang w:val="uk-UA"/>
        </w:rPr>
        <w:t>Маркетингові комунікації просування товару</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План:</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1. Комунікаційна політика та її види. </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2. Поняття реклами, її засоби та класифікація. </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 Просування товару на ринку.</w:t>
      </w: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 xml:space="preserve">Мета: </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b/>
          <w:sz w:val="24"/>
          <w:szCs w:val="24"/>
          <w:lang w:val="uk-UA" w:eastAsia="ru-RU"/>
        </w:rPr>
        <w:tab/>
        <w:t xml:space="preserve">навчальна – </w:t>
      </w:r>
      <w:r w:rsidRPr="008B7107">
        <w:rPr>
          <w:rFonts w:ascii="Times New Roman" w:eastAsia="Times New Roman" w:hAnsi="Times New Roman" w:cs="Times New Roman"/>
          <w:sz w:val="24"/>
          <w:szCs w:val="24"/>
          <w:lang w:val="uk-UA" w:eastAsia="ru-RU"/>
        </w:rPr>
        <w:t>розкриття змісту комунікаційної політики та її видів;</w:t>
      </w:r>
    </w:p>
    <w:p w:rsidR="008B7107" w:rsidRPr="008B7107" w:rsidRDefault="008B7107" w:rsidP="008B7107">
      <w:pPr>
        <w:spacing w:after="0" w:line="240" w:lineRule="auto"/>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sz w:val="24"/>
          <w:szCs w:val="24"/>
          <w:lang w:eastAsia="ru-RU"/>
        </w:rPr>
        <w:t>-</w:t>
      </w:r>
      <w:r w:rsidRPr="008B7107">
        <w:rPr>
          <w:rFonts w:ascii="Times New Roman" w:eastAsia="Times New Roman" w:hAnsi="Times New Roman" w:cs="Times New Roman"/>
          <w:sz w:val="24"/>
          <w:szCs w:val="24"/>
          <w:lang w:eastAsia="ru-RU"/>
        </w:rPr>
        <w:tab/>
      </w:r>
      <w:r w:rsidRPr="008B7107">
        <w:rPr>
          <w:rFonts w:ascii="Times New Roman" w:eastAsia="Times New Roman" w:hAnsi="Times New Roman" w:cs="Times New Roman"/>
          <w:b/>
          <w:sz w:val="24"/>
          <w:szCs w:val="24"/>
          <w:lang w:eastAsia="ru-RU"/>
        </w:rPr>
        <w:t>виховна</w:t>
      </w:r>
      <w:r w:rsidRPr="008B7107">
        <w:rPr>
          <w:rFonts w:ascii="Times New Roman" w:eastAsia="Times New Roman" w:hAnsi="Times New Roman" w:cs="Times New Roman"/>
          <w:sz w:val="24"/>
          <w:szCs w:val="24"/>
          <w:lang w:eastAsia="ru-RU"/>
        </w:rPr>
        <w:t xml:space="preserve"> – </w:t>
      </w:r>
      <w:r w:rsidRPr="008B7107">
        <w:rPr>
          <w:rFonts w:ascii="Times New Roman" w:eastAsia="Times New Roman" w:hAnsi="Times New Roman" w:cs="Times New Roman"/>
          <w:color w:val="000000"/>
          <w:sz w:val="24"/>
          <w:szCs w:val="24"/>
          <w:lang w:val="uk-UA" w:eastAsia="ru-RU"/>
        </w:rPr>
        <w:t xml:space="preserve">виховання </w:t>
      </w:r>
      <w:r w:rsidRPr="008B7107">
        <w:rPr>
          <w:rFonts w:ascii="Times New Roman" w:eastAsia="Times New Roman" w:hAnsi="Times New Roman" w:cs="Times New Roman"/>
          <w:color w:val="000000"/>
          <w:sz w:val="24"/>
          <w:szCs w:val="24"/>
          <w:lang w:eastAsia="ru-RU"/>
        </w:rPr>
        <w:t>у студентів</w:t>
      </w:r>
      <w:r w:rsidRPr="008B7107">
        <w:rPr>
          <w:rFonts w:ascii="Times New Roman" w:eastAsia="Times New Roman" w:hAnsi="Times New Roman" w:cs="Times New Roman"/>
          <w:color w:val="000000"/>
          <w:sz w:val="24"/>
          <w:szCs w:val="24"/>
          <w:lang w:val="uk-UA" w:eastAsia="ru-RU"/>
        </w:rPr>
        <w:t xml:space="preserve"> економічної культури, навичок підприємництва, відповідальності, ініціативності;</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розвиваюча</w:t>
      </w:r>
      <w:r w:rsidRPr="008B7107">
        <w:rPr>
          <w:rFonts w:ascii="Times New Roman" w:eastAsia="Times New Roman" w:hAnsi="Times New Roman" w:cs="Times New Roman"/>
          <w:sz w:val="24"/>
          <w:szCs w:val="24"/>
          <w:lang w:val="uk-UA" w:eastAsia="ru-RU"/>
        </w:rPr>
        <w:t xml:space="preserve"> – розвиток уміння використовувати різні засоби просування товару на ринку.</w:t>
      </w:r>
    </w:p>
    <w:p w:rsidR="008B7107" w:rsidRPr="008B7107" w:rsidRDefault="008B7107" w:rsidP="008B7107">
      <w:pPr>
        <w:tabs>
          <w:tab w:val="left" w:pos="2505"/>
        </w:tabs>
        <w:spacing w:after="0" w:line="240" w:lineRule="auto"/>
        <w:jc w:val="both"/>
        <w:rPr>
          <w:rFonts w:ascii="Times New Roman" w:eastAsia="Times New Roman" w:hAnsi="Times New Roman" w:cs="Times New Roman"/>
          <w:b/>
          <w:sz w:val="28"/>
          <w:szCs w:val="24"/>
          <w:lang w:val="uk-UA" w:eastAsia="ru-RU"/>
        </w:rPr>
      </w:pPr>
    </w:p>
    <w:p w:rsidR="008B7107" w:rsidRPr="008B7107" w:rsidRDefault="008B7107" w:rsidP="008B7107">
      <w:pPr>
        <w:tabs>
          <w:tab w:val="left" w:pos="2505"/>
        </w:tabs>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1. Комунікаційна політика та її види</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Світовий досвід засвідчує, що ефективний продаж товарів може бути забезпечений лише в умовах, коли споживач розуміє призначення товару чи послуги і довіряє товаровиробнику. Такі умови створюються за допомогою реклами та інших засобів, які є складовими комунікативної політики, якої має дотримуватись підприємство.</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iCs/>
          <w:sz w:val="24"/>
          <w:szCs w:val="24"/>
          <w:lang w:val="uk-UA" w:eastAsia="ru-RU"/>
        </w:rPr>
        <w:t>Комунікаційна політика</w:t>
      </w:r>
      <w:r w:rsidRPr="008B7107">
        <w:rPr>
          <w:rFonts w:ascii="Times New Roman" w:eastAsia="Times New Roman" w:hAnsi="Times New Roman" w:cs="Times New Roman"/>
          <w:sz w:val="24"/>
          <w:szCs w:val="24"/>
          <w:lang w:val="uk-UA" w:eastAsia="ru-RU"/>
        </w:rPr>
        <w:t xml:space="preserve"> – комплекс засобів про інформування споживача з метою просування продукції. При цьому переслідуються економічні і поза економічні цілі.</w:t>
      </w:r>
    </w:p>
    <w:p w:rsidR="008B7107" w:rsidRPr="008B7107" w:rsidRDefault="008B7107" w:rsidP="008B7107">
      <w:pPr>
        <w:spacing w:after="0" w:line="240" w:lineRule="auto"/>
        <w:ind w:firstLine="539"/>
        <w:jc w:val="both"/>
        <w:rPr>
          <w:rFonts w:ascii="Times New Roman" w:eastAsia="Times New Roman" w:hAnsi="Times New Roman" w:cs="Times New Roman"/>
          <w:b/>
          <w:bCs/>
          <w:i/>
          <w:iCs/>
          <w:sz w:val="24"/>
          <w:szCs w:val="24"/>
          <w:lang w:val="uk-UA" w:eastAsia="ru-RU"/>
        </w:rPr>
      </w:pPr>
      <w:r w:rsidRPr="008B7107">
        <w:rPr>
          <w:rFonts w:ascii="Times New Roman" w:eastAsia="Times New Roman" w:hAnsi="Times New Roman" w:cs="Times New Roman"/>
          <w:sz w:val="24"/>
          <w:szCs w:val="24"/>
          <w:lang w:val="uk-UA" w:eastAsia="ru-RU"/>
        </w:rPr>
        <w:lastRenderedPageBreak/>
        <w:tab/>
      </w:r>
      <w:r w:rsidRPr="008B7107">
        <w:rPr>
          <w:rFonts w:ascii="Times New Roman" w:eastAsia="Times New Roman" w:hAnsi="Times New Roman" w:cs="Times New Roman"/>
          <w:b/>
          <w:bCs/>
          <w:i/>
          <w:iCs/>
          <w:sz w:val="24"/>
          <w:szCs w:val="24"/>
          <w:lang w:val="uk-UA" w:eastAsia="ru-RU"/>
        </w:rPr>
        <w:t>Економічні:</w:t>
      </w:r>
    </w:p>
    <w:p w:rsidR="008B7107" w:rsidRPr="008B7107" w:rsidRDefault="008B7107" w:rsidP="008B7107">
      <w:pPr>
        <w:numPr>
          <w:ilvl w:val="0"/>
          <w:numId w:val="117"/>
        </w:numPr>
        <w:spacing w:after="0" w:line="240" w:lineRule="auto"/>
        <w:ind w:left="0" w:firstLine="360"/>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рекламний доход;</w:t>
      </w:r>
    </w:p>
    <w:p w:rsidR="008B7107" w:rsidRPr="008B7107" w:rsidRDefault="008B7107" w:rsidP="008B7107">
      <w:pPr>
        <w:numPr>
          <w:ilvl w:val="0"/>
          <w:numId w:val="117"/>
        </w:numPr>
        <w:spacing w:after="0" w:line="240" w:lineRule="auto"/>
        <w:ind w:left="0" w:firstLine="360"/>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рекламний прибуток.</w:t>
      </w:r>
    </w:p>
    <w:p w:rsidR="008B7107" w:rsidRPr="008B7107" w:rsidRDefault="008B7107" w:rsidP="008B7107">
      <w:pPr>
        <w:spacing w:after="0" w:line="240" w:lineRule="auto"/>
        <w:ind w:firstLine="709"/>
        <w:jc w:val="both"/>
        <w:rPr>
          <w:rFonts w:ascii="Times New Roman" w:eastAsia="Times New Roman" w:hAnsi="Times New Roman" w:cs="Times New Roman"/>
          <w:b/>
          <w:bCs/>
          <w:i/>
          <w:iCs/>
          <w:sz w:val="24"/>
          <w:szCs w:val="24"/>
          <w:lang w:val="uk-UA" w:eastAsia="ru-RU"/>
        </w:rPr>
      </w:pPr>
      <w:r w:rsidRPr="008B7107">
        <w:rPr>
          <w:rFonts w:ascii="Times New Roman" w:eastAsia="Times New Roman" w:hAnsi="Times New Roman" w:cs="Times New Roman"/>
          <w:b/>
          <w:bCs/>
          <w:i/>
          <w:iCs/>
          <w:sz w:val="24"/>
          <w:szCs w:val="24"/>
          <w:lang w:val="uk-UA" w:eastAsia="ru-RU"/>
        </w:rPr>
        <w:t>Позаекономічні:</w:t>
      </w:r>
    </w:p>
    <w:p w:rsidR="008B7107" w:rsidRPr="008B7107" w:rsidRDefault="008B7107" w:rsidP="008B7107">
      <w:pPr>
        <w:numPr>
          <w:ilvl w:val="0"/>
          <w:numId w:val="116"/>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ознайомлення споживача з новим товаром, новою товарною маркою, фірмою;</w:t>
      </w:r>
    </w:p>
    <w:p w:rsidR="008B7107" w:rsidRPr="008B7107" w:rsidRDefault="008B7107" w:rsidP="008B7107">
      <w:pPr>
        <w:numPr>
          <w:ilvl w:val="0"/>
          <w:numId w:val="116"/>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інформування споживачів з новим товаром, новою товарною маркою, фірмою;</w:t>
      </w:r>
    </w:p>
    <w:p w:rsidR="008B7107" w:rsidRPr="008B7107" w:rsidRDefault="008B7107" w:rsidP="008B7107">
      <w:pPr>
        <w:numPr>
          <w:ilvl w:val="0"/>
          <w:numId w:val="116"/>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створення та підтримка іміджу фірми (фірма-новатор, фірма дбає про вирішення екологічних проблем);</w:t>
      </w:r>
    </w:p>
    <w:p w:rsidR="008B7107" w:rsidRPr="008B7107" w:rsidRDefault="008B7107" w:rsidP="008B7107">
      <w:pPr>
        <w:numPr>
          <w:ilvl w:val="0"/>
          <w:numId w:val="116"/>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відокремлення товарів фірми від продукції конкурентів;</w:t>
      </w:r>
    </w:p>
    <w:p w:rsidR="008B7107" w:rsidRPr="008B7107" w:rsidRDefault="008B7107" w:rsidP="008B7107">
      <w:pPr>
        <w:numPr>
          <w:ilvl w:val="0"/>
          <w:numId w:val="116"/>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підтримка прихильності споживачів до товарів фірми;</w:t>
      </w:r>
    </w:p>
    <w:p w:rsidR="008B7107" w:rsidRPr="008B7107" w:rsidRDefault="008B7107" w:rsidP="008B7107">
      <w:pPr>
        <w:numPr>
          <w:ilvl w:val="0"/>
          <w:numId w:val="116"/>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вплив на звички при споживанні товарів фірми;</w:t>
      </w:r>
    </w:p>
    <w:p w:rsidR="008B7107" w:rsidRPr="008B7107" w:rsidRDefault="008B7107" w:rsidP="008B7107">
      <w:pPr>
        <w:numPr>
          <w:ilvl w:val="0"/>
          <w:numId w:val="116"/>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підвищення рівня популярності продукції фірми;</w:t>
      </w:r>
    </w:p>
    <w:p w:rsidR="008B7107" w:rsidRPr="008B7107" w:rsidRDefault="008B7107" w:rsidP="008B7107">
      <w:pPr>
        <w:numPr>
          <w:ilvl w:val="0"/>
          <w:numId w:val="116"/>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пробудження прихильності у споживачів до товару фірми.</w:t>
      </w:r>
    </w:p>
    <w:p w:rsidR="008B7107" w:rsidRPr="008B7107" w:rsidRDefault="008B7107" w:rsidP="008B7107">
      <w:pPr>
        <w:spacing w:after="0" w:line="240" w:lineRule="auto"/>
        <w:ind w:firstLine="540"/>
        <w:rPr>
          <w:rFonts w:ascii="Times New Roman" w:eastAsia="Times New Roman" w:hAnsi="Times New Roman" w:cs="Times New Roman"/>
          <w:b/>
          <w:iCs/>
          <w:sz w:val="24"/>
          <w:szCs w:val="24"/>
          <w:lang w:val="uk-UA" w:eastAsia="ru-RU"/>
        </w:rPr>
      </w:pPr>
      <w:r w:rsidRPr="008B7107">
        <w:rPr>
          <w:rFonts w:ascii="Times New Roman" w:eastAsia="Times New Roman" w:hAnsi="Times New Roman" w:cs="Times New Roman"/>
          <w:b/>
          <w:iCs/>
          <w:sz w:val="24"/>
          <w:szCs w:val="24"/>
          <w:lang w:val="uk-UA" w:eastAsia="ru-RU"/>
        </w:rPr>
        <w:t>До основних засобів комунікаційної політики відносять:</w:t>
      </w:r>
    </w:p>
    <w:p w:rsidR="008B7107" w:rsidRPr="008B7107" w:rsidRDefault="008B7107" w:rsidP="008B7107">
      <w:pPr>
        <w:numPr>
          <w:ilvl w:val="0"/>
          <w:numId w:val="118"/>
        </w:numPr>
        <w:tabs>
          <w:tab w:val="num" w:pos="0"/>
        </w:tabs>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рекламу;</w:t>
      </w:r>
    </w:p>
    <w:p w:rsidR="008B7107" w:rsidRPr="008B7107" w:rsidRDefault="008B7107" w:rsidP="008B7107">
      <w:pPr>
        <w:numPr>
          <w:ilvl w:val="0"/>
          <w:numId w:val="118"/>
        </w:numPr>
        <w:tabs>
          <w:tab w:val="num" w:pos="0"/>
        </w:tabs>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персональний продаж;</w:t>
      </w:r>
    </w:p>
    <w:p w:rsidR="008B7107" w:rsidRPr="008B7107" w:rsidRDefault="008B7107" w:rsidP="008B7107">
      <w:pPr>
        <w:numPr>
          <w:ilvl w:val="0"/>
          <w:numId w:val="118"/>
        </w:numPr>
        <w:tabs>
          <w:tab w:val="num" w:pos="0"/>
        </w:tabs>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пропаганда;</w:t>
      </w:r>
    </w:p>
    <w:p w:rsidR="008B7107" w:rsidRPr="008B7107" w:rsidRDefault="008B7107" w:rsidP="008B7107">
      <w:pPr>
        <w:numPr>
          <w:ilvl w:val="0"/>
          <w:numId w:val="118"/>
        </w:numPr>
        <w:tabs>
          <w:tab w:val="num" w:pos="0"/>
        </w:tabs>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спонсорство.</w:t>
      </w:r>
    </w:p>
    <w:p w:rsidR="008B7107" w:rsidRPr="008B7107" w:rsidRDefault="008B7107" w:rsidP="008B7107">
      <w:pPr>
        <w:spacing w:after="0" w:line="240" w:lineRule="auto"/>
        <w:ind w:firstLine="72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Персональний продаж</w:t>
      </w:r>
      <w:r w:rsidRPr="008B7107">
        <w:rPr>
          <w:rFonts w:ascii="Times New Roman" w:eastAsia="Times New Roman" w:hAnsi="Times New Roman" w:cs="Times New Roman"/>
          <w:sz w:val="24"/>
          <w:szCs w:val="24"/>
          <w:lang w:val="uk-UA" w:eastAsia="ru-RU"/>
        </w:rPr>
        <w:t xml:space="preserve"> – усна презентація товару для здійснення продажу торговими агентами, продавцями або співробітниками фірми.</w:t>
      </w:r>
    </w:p>
    <w:p w:rsidR="008B7107" w:rsidRPr="008B7107" w:rsidRDefault="008B7107" w:rsidP="008B7107">
      <w:pPr>
        <w:spacing w:after="0" w:line="240" w:lineRule="auto"/>
        <w:ind w:firstLine="720"/>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i/>
          <w:iCs/>
          <w:sz w:val="24"/>
          <w:szCs w:val="24"/>
          <w:lang w:val="uk-UA" w:eastAsia="ru-RU"/>
        </w:rPr>
        <w:t>Пропаганда</w:t>
      </w:r>
      <w:r w:rsidRPr="008B7107">
        <w:rPr>
          <w:rFonts w:ascii="Times New Roman" w:eastAsia="Times New Roman" w:hAnsi="Times New Roman" w:cs="Times New Roman"/>
          <w:sz w:val="24"/>
          <w:szCs w:val="24"/>
          <w:lang w:val="uk-UA" w:eastAsia="ru-RU"/>
        </w:rPr>
        <w:t xml:space="preserve"> – неособисте стимулювання збуту за допомогою новин або відгуків в ЗМІ.</w:t>
      </w:r>
    </w:p>
    <w:p w:rsidR="008B7107" w:rsidRPr="008B7107" w:rsidRDefault="008B7107" w:rsidP="008B7107">
      <w:pPr>
        <w:spacing w:after="0" w:line="240" w:lineRule="auto"/>
        <w:ind w:firstLine="72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sz w:val="24"/>
          <w:szCs w:val="24"/>
          <w:lang w:val="uk-UA" w:eastAsia="ru-RU"/>
        </w:rPr>
        <w:t>Технологія виготовлення і розповсюдження пропаганди.</w:t>
      </w:r>
      <w:r w:rsidRPr="008B7107">
        <w:rPr>
          <w:rFonts w:ascii="Times New Roman" w:eastAsia="Times New Roman" w:hAnsi="Times New Roman" w:cs="Times New Roman"/>
          <w:i/>
          <w:sz w:val="24"/>
          <w:szCs w:val="24"/>
          <w:lang w:eastAsia="ru-RU"/>
        </w:rPr>
        <w:t xml:space="preserve"> </w:t>
      </w:r>
      <w:r w:rsidRPr="008B7107">
        <w:rPr>
          <w:rFonts w:ascii="Times New Roman" w:eastAsia="Times New Roman" w:hAnsi="Times New Roman" w:cs="Times New Roman"/>
          <w:sz w:val="24"/>
          <w:szCs w:val="24"/>
          <w:lang w:val="uk-UA" w:eastAsia="ru-RU"/>
        </w:rPr>
        <w:t>Для пропаганди необхідна наявність ідеї, цільової аудиторії і засобів, щоб донести ідею до цільової аудиторії. Ефективність пропаганди визначається співвідношенням фактичної кількості залучених прихильників до планової кількості.</w:t>
      </w:r>
    </w:p>
    <w:p w:rsidR="008B7107" w:rsidRPr="008B7107" w:rsidRDefault="008B7107" w:rsidP="008B7107">
      <w:pPr>
        <w:spacing w:after="0" w:line="240" w:lineRule="auto"/>
        <w:ind w:firstLine="539"/>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Можна виділити три основні критерії змісту ефективної пропаганди:</w:t>
      </w:r>
    </w:p>
    <w:p w:rsidR="008B7107" w:rsidRPr="008B7107" w:rsidRDefault="008B7107" w:rsidP="008B7107">
      <w:pPr>
        <w:numPr>
          <w:ilvl w:val="0"/>
          <w:numId w:val="119"/>
        </w:numPr>
        <w:spacing w:after="0" w:line="240" w:lineRule="auto"/>
        <w:contextualSpacing/>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sz w:val="24"/>
          <w:szCs w:val="24"/>
          <w:lang w:val="uk-UA" w:eastAsia="ru-RU"/>
        </w:rPr>
        <w:t>наявність центральної тези;</w:t>
      </w:r>
    </w:p>
    <w:p w:rsidR="008B7107" w:rsidRPr="008B7107" w:rsidRDefault="008B7107" w:rsidP="008B7107">
      <w:pPr>
        <w:numPr>
          <w:ilvl w:val="0"/>
          <w:numId w:val="119"/>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легкість для розуміння цільовою аудиторією;</w:t>
      </w:r>
    </w:p>
    <w:p w:rsidR="008B7107" w:rsidRPr="008B7107" w:rsidRDefault="008B7107" w:rsidP="008B7107">
      <w:pPr>
        <w:numPr>
          <w:ilvl w:val="0"/>
          <w:numId w:val="119"/>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складність для критики (обгрунтованість тез, їх несуперечність один одному тощо; або хоча б видимість цього).</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Таким чином, буде просуватися деяка ідея, легко доступна розумінню аудиторією і стійка до критики з боку. Причому повинен бути дотриманий баланс між розумінням тез масами і критичності. Якщо баланс не дотримано, то які ідеї будуть просто незрозумілі значній частині цільової аудиторії, або занадто вразливі для контрпропаганди.</w:t>
      </w:r>
    </w:p>
    <w:p w:rsidR="008B7107" w:rsidRPr="008B7107" w:rsidRDefault="008B7107" w:rsidP="008B7107">
      <w:pPr>
        <w:spacing w:after="0" w:line="240" w:lineRule="auto"/>
        <w:ind w:firstLine="539"/>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Що стосується форми, можна виділити наступні критерії:</w:t>
      </w:r>
    </w:p>
    <w:p w:rsidR="008B7107" w:rsidRPr="008B7107" w:rsidRDefault="008B7107" w:rsidP="008B7107">
      <w:pPr>
        <w:numPr>
          <w:ilvl w:val="0"/>
          <w:numId w:val="120"/>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чіткість центральної тези — вона не повинна зливатися з фоном;</w:t>
      </w:r>
    </w:p>
    <w:p w:rsidR="008B7107" w:rsidRPr="008B7107" w:rsidRDefault="008B7107" w:rsidP="008B7107">
      <w:pPr>
        <w:numPr>
          <w:ilvl w:val="0"/>
          <w:numId w:val="120"/>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привабливість фону.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Спонсорство</w:t>
      </w:r>
      <w:r w:rsidRPr="008B7107">
        <w:rPr>
          <w:rFonts w:ascii="Times New Roman" w:eastAsia="Times New Roman" w:hAnsi="Times New Roman" w:cs="Times New Roman"/>
          <w:sz w:val="24"/>
          <w:szCs w:val="24"/>
          <w:lang w:val="uk-UA" w:eastAsia="ru-RU"/>
        </w:rPr>
        <w:t xml:space="preserve"> – фінансова допомога, яка надається товаровиробнику або продавцю на основі угоди або без неї. Це добровільна безприбуткова участь </w:t>
      </w:r>
      <w:hyperlink r:id="rId46" w:tooltip="Фізична особа" w:history="1">
        <w:r w:rsidRPr="008B7107">
          <w:rPr>
            <w:rFonts w:ascii="Times New Roman" w:eastAsia="Times New Roman" w:hAnsi="Times New Roman" w:cs="Times New Roman"/>
            <w:sz w:val="24"/>
            <w:szCs w:val="24"/>
            <w:lang w:val="uk-UA" w:eastAsia="ru-RU"/>
          </w:rPr>
          <w:t>фізичних</w:t>
        </w:r>
      </w:hyperlink>
      <w:r w:rsidRPr="008B7107">
        <w:rPr>
          <w:rFonts w:ascii="Times New Roman" w:eastAsia="Times New Roman" w:hAnsi="Times New Roman" w:cs="Times New Roman"/>
          <w:sz w:val="24"/>
          <w:szCs w:val="24"/>
          <w:lang w:val="uk-UA" w:eastAsia="ru-RU"/>
        </w:rPr>
        <w:t xml:space="preserve"> та </w:t>
      </w:r>
      <w:hyperlink r:id="rId47" w:tooltip="Юридична особа" w:history="1">
        <w:r w:rsidRPr="008B7107">
          <w:rPr>
            <w:rFonts w:ascii="Times New Roman" w:eastAsia="Times New Roman" w:hAnsi="Times New Roman" w:cs="Times New Roman"/>
            <w:sz w:val="24"/>
            <w:szCs w:val="24"/>
            <w:lang w:val="uk-UA" w:eastAsia="ru-RU"/>
          </w:rPr>
          <w:t>юридичних осіб</w:t>
        </w:r>
      </w:hyperlink>
      <w:r w:rsidRPr="008B7107">
        <w:rPr>
          <w:rFonts w:ascii="Times New Roman" w:eastAsia="Times New Roman" w:hAnsi="Times New Roman" w:cs="Times New Roman"/>
          <w:sz w:val="24"/>
          <w:szCs w:val="24"/>
          <w:lang w:val="uk-UA" w:eastAsia="ru-RU"/>
        </w:rPr>
        <w:t xml:space="preserve"> у матеріальній підтримці </w:t>
      </w:r>
      <w:hyperlink r:id="rId48" w:tooltip="Благодійна діяльність" w:history="1">
        <w:r w:rsidRPr="008B7107">
          <w:rPr>
            <w:rFonts w:ascii="Times New Roman" w:eastAsia="Times New Roman" w:hAnsi="Times New Roman" w:cs="Times New Roman"/>
            <w:sz w:val="24"/>
            <w:szCs w:val="24"/>
            <w:lang w:val="uk-UA" w:eastAsia="ru-RU"/>
          </w:rPr>
          <w:t>благодійної діяльності</w:t>
        </w:r>
      </w:hyperlink>
      <w:r w:rsidRPr="008B7107">
        <w:rPr>
          <w:rFonts w:ascii="Times New Roman" w:eastAsia="Times New Roman" w:hAnsi="Times New Roman" w:cs="Times New Roman"/>
          <w:sz w:val="24"/>
          <w:szCs w:val="24"/>
          <w:lang w:val="uk-UA" w:eastAsia="ru-RU"/>
        </w:rPr>
        <w:t xml:space="preserve"> з метою популяризації винятково свого імені (назви), </w:t>
      </w:r>
      <w:hyperlink r:id="rId49" w:tooltip="Торгова марка" w:history="1">
        <w:r w:rsidRPr="008B7107">
          <w:rPr>
            <w:rFonts w:ascii="Times New Roman" w:eastAsia="Times New Roman" w:hAnsi="Times New Roman" w:cs="Times New Roman"/>
            <w:sz w:val="24"/>
            <w:szCs w:val="24"/>
            <w:lang w:val="uk-UA" w:eastAsia="ru-RU"/>
          </w:rPr>
          <w:t>торгової марки</w:t>
        </w:r>
      </w:hyperlink>
      <w:r w:rsidRPr="008B7107">
        <w:rPr>
          <w:rFonts w:ascii="Times New Roman" w:eastAsia="Times New Roman" w:hAnsi="Times New Roman" w:cs="Times New Roman"/>
          <w:sz w:val="24"/>
          <w:szCs w:val="24"/>
          <w:lang w:val="uk-UA" w:eastAsia="ru-RU"/>
        </w:rPr>
        <w:t>.</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Реклама</w:t>
      </w:r>
      <w:r w:rsidRPr="008B7107">
        <w:rPr>
          <w:rFonts w:ascii="Times New Roman" w:eastAsia="Times New Roman" w:hAnsi="Times New Roman" w:cs="Times New Roman"/>
          <w:sz w:val="24"/>
          <w:szCs w:val="24"/>
          <w:lang w:val="uk-UA" w:eastAsia="ru-RU"/>
        </w:rPr>
        <w:t xml:space="preserve"> – оплачена форма друкованої, звукової, видової інформації якості та вироблення товару.</w:t>
      </w:r>
    </w:p>
    <w:p w:rsidR="008B7107" w:rsidRPr="008B7107" w:rsidRDefault="008B7107" w:rsidP="008B7107">
      <w:pPr>
        <w:tabs>
          <w:tab w:val="left" w:pos="2505"/>
        </w:tabs>
        <w:spacing w:after="0" w:line="240" w:lineRule="auto"/>
        <w:ind w:firstLine="540"/>
        <w:jc w:val="both"/>
        <w:rPr>
          <w:rFonts w:ascii="Times New Roman" w:eastAsia="Times New Roman" w:hAnsi="Times New Roman" w:cs="Times New Roman"/>
          <w:b/>
          <w:sz w:val="24"/>
          <w:szCs w:val="24"/>
          <w:lang w:eastAsia="ru-RU"/>
        </w:rPr>
      </w:pPr>
    </w:p>
    <w:p w:rsidR="008B7107" w:rsidRPr="008B7107" w:rsidRDefault="008B7107" w:rsidP="008B7107">
      <w:pPr>
        <w:tabs>
          <w:tab w:val="left" w:pos="2505"/>
        </w:tabs>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2. Поняття реклами, її засоби та класифікація</w:t>
      </w:r>
    </w:p>
    <w:p w:rsidR="008B7107" w:rsidRPr="008B7107" w:rsidRDefault="008B7107" w:rsidP="008B7107">
      <w:pPr>
        <w:tabs>
          <w:tab w:val="left" w:pos="2505"/>
        </w:tabs>
        <w:spacing w:after="0" w:line="240" w:lineRule="auto"/>
        <w:jc w:val="both"/>
        <w:rPr>
          <w:rFonts w:ascii="Times New Roman" w:eastAsia="Times New Roman" w:hAnsi="Times New Roman" w:cs="Times New Roman"/>
          <w:b/>
          <w:sz w:val="24"/>
          <w:szCs w:val="24"/>
          <w:lang w:val="uk-UA" w:eastAsia="ru-RU"/>
        </w:rPr>
      </w:pPr>
    </w:p>
    <w:p w:rsidR="008B7107" w:rsidRPr="008B7107" w:rsidRDefault="008B7107" w:rsidP="008B7107">
      <w:pPr>
        <w:tabs>
          <w:tab w:val="left" w:pos="2505"/>
        </w:tabs>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Реклама</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sz w:val="24"/>
          <w:szCs w:val="24"/>
          <w:lang w:eastAsia="ru-RU"/>
        </w:rPr>
        <w:t xml:space="preserve">– </w:t>
      </w:r>
      <w:r w:rsidRPr="008B7107">
        <w:rPr>
          <w:rFonts w:ascii="Times New Roman" w:eastAsia="Times New Roman" w:hAnsi="Times New Roman" w:cs="Times New Roman"/>
          <w:sz w:val="24"/>
          <w:szCs w:val="24"/>
          <w:lang w:val="uk-UA" w:eastAsia="ru-RU"/>
        </w:rPr>
        <w:t xml:space="preserve">спеціальна </w:t>
      </w:r>
      <w:hyperlink r:id="rId50" w:tooltip="Інформація" w:history="1">
        <w:r w:rsidRPr="008B7107">
          <w:rPr>
            <w:rFonts w:ascii="Times New Roman" w:eastAsia="Times New Roman" w:hAnsi="Times New Roman" w:cs="Times New Roman"/>
            <w:sz w:val="24"/>
            <w:szCs w:val="24"/>
            <w:lang w:eastAsia="ru-RU"/>
          </w:rPr>
          <w:t>інформація</w:t>
        </w:r>
      </w:hyperlink>
      <w:r w:rsidRPr="008B7107">
        <w:rPr>
          <w:rFonts w:ascii="Times New Roman" w:eastAsia="Times New Roman" w:hAnsi="Times New Roman" w:cs="Times New Roman"/>
          <w:sz w:val="24"/>
          <w:szCs w:val="24"/>
          <w:lang w:val="uk-UA" w:eastAsia="ru-RU"/>
        </w:rPr>
        <w:t xml:space="preserve"> про осіб чи продукцію, що розповсюджується в будь-якій формі та в будь-який спосіб з метою прямого чи опосередкованого одержання </w:t>
      </w:r>
      <w:hyperlink r:id="rId51" w:tooltip="Прибуток" w:history="1">
        <w:r w:rsidRPr="008B7107">
          <w:rPr>
            <w:rFonts w:ascii="Times New Roman" w:eastAsia="Times New Roman" w:hAnsi="Times New Roman" w:cs="Times New Roman"/>
            <w:sz w:val="24"/>
            <w:szCs w:val="24"/>
            <w:lang w:eastAsia="ru-RU"/>
          </w:rPr>
          <w:t>прибутку</w:t>
        </w:r>
      </w:hyperlink>
      <w:r w:rsidRPr="008B7107">
        <w:rPr>
          <w:rFonts w:ascii="Times New Roman" w:eastAsia="Times New Roman" w:hAnsi="Times New Roman" w:cs="Times New Roman"/>
          <w:sz w:val="24"/>
          <w:szCs w:val="24"/>
          <w:lang w:val="uk-UA" w:eastAsia="ru-RU"/>
        </w:rPr>
        <w:t>.</w:t>
      </w:r>
    </w:p>
    <w:p w:rsidR="008B7107" w:rsidRPr="008B7107" w:rsidRDefault="008B7107" w:rsidP="008B7107">
      <w:pPr>
        <w:spacing w:after="0" w:line="240" w:lineRule="auto"/>
        <w:ind w:firstLine="72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Існує декілька класифікацій, які поділяють рекламу на окремі види та типи. Найбільш поширена </w:t>
      </w:r>
      <w:r w:rsidRPr="008B7107">
        <w:rPr>
          <w:rFonts w:ascii="Times New Roman" w:eastAsia="Times New Roman" w:hAnsi="Times New Roman" w:cs="Times New Roman"/>
          <w:b/>
          <w:sz w:val="24"/>
          <w:szCs w:val="24"/>
          <w:lang w:val="uk-UA" w:eastAsia="ru-RU"/>
        </w:rPr>
        <w:t>класифікація реклами</w:t>
      </w:r>
      <w:r w:rsidRPr="008B7107">
        <w:rPr>
          <w:rFonts w:ascii="Times New Roman" w:eastAsia="Times New Roman" w:hAnsi="Times New Roman" w:cs="Times New Roman"/>
          <w:sz w:val="24"/>
          <w:szCs w:val="24"/>
          <w:lang w:val="uk-UA" w:eastAsia="ru-RU"/>
        </w:rPr>
        <w:t>:</w:t>
      </w:r>
    </w:p>
    <w:p w:rsidR="008B7107" w:rsidRPr="008B7107" w:rsidRDefault="008B7107" w:rsidP="008B7107">
      <w:pPr>
        <w:numPr>
          <w:ilvl w:val="0"/>
          <w:numId w:val="121"/>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інформаційна – оповіщає споживача про появу нових товарів або товарів з новою якістю;</w:t>
      </w:r>
    </w:p>
    <w:p w:rsidR="008B7107" w:rsidRPr="008B7107" w:rsidRDefault="008B7107" w:rsidP="008B7107">
      <w:pPr>
        <w:numPr>
          <w:ilvl w:val="0"/>
          <w:numId w:val="121"/>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переконуюча – рекомендує придбати товари саме цієї марки;</w:t>
      </w:r>
    </w:p>
    <w:p w:rsidR="008B7107" w:rsidRPr="008B7107" w:rsidRDefault="008B7107" w:rsidP="008B7107">
      <w:pPr>
        <w:numPr>
          <w:ilvl w:val="0"/>
          <w:numId w:val="121"/>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нагадувальна;</w:t>
      </w:r>
    </w:p>
    <w:p w:rsidR="008B7107" w:rsidRPr="008B7107" w:rsidRDefault="008B7107" w:rsidP="008B7107">
      <w:pPr>
        <w:numPr>
          <w:ilvl w:val="0"/>
          <w:numId w:val="121"/>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підкріплююча;</w:t>
      </w:r>
    </w:p>
    <w:p w:rsidR="008B7107" w:rsidRPr="008B7107" w:rsidRDefault="008B7107" w:rsidP="008B7107">
      <w:pPr>
        <w:numPr>
          <w:ilvl w:val="0"/>
          <w:numId w:val="121"/>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престижна – як правило, банківські послуги;</w:t>
      </w:r>
    </w:p>
    <w:p w:rsidR="008B7107" w:rsidRPr="008B7107" w:rsidRDefault="008B7107" w:rsidP="008B7107">
      <w:pPr>
        <w:numPr>
          <w:ilvl w:val="0"/>
          <w:numId w:val="121"/>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агресивна – реклама, яка з’являється дуже часто.</w:t>
      </w:r>
    </w:p>
    <w:p w:rsidR="008B7107" w:rsidRPr="008B7107" w:rsidRDefault="008B7107" w:rsidP="008B7107">
      <w:pPr>
        <w:spacing w:after="0" w:line="240" w:lineRule="auto"/>
        <w:ind w:firstLine="720"/>
        <w:jc w:val="both"/>
        <w:rPr>
          <w:rFonts w:ascii="Times New Roman" w:eastAsia="Times New Roman" w:hAnsi="Times New Roman" w:cs="Times New Roman"/>
          <w:sz w:val="24"/>
          <w:szCs w:val="24"/>
          <w:lang w:eastAsia="ru-RU"/>
        </w:rPr>
      </w:pPr>
      <w:r w:rsidRPr="008B7107">
        <w:rPr>
          <w:rFonts w:ascii="Times New Roman" w:eastAsia="Times New Roman" w:hAnsi="Times New Roman" w:cs="Times New Roman"/>
          <w:b/>
          <w:sz w:val="24"/>
          <w:szCs w:val="24"/>
          <w:lang w:val="uk-UA" w:eastAsia="ru-RU"/>
        </w:rPr>
        <w:lastRenderedPageBreak/>
        <w:t>Основні засоби реклами</w:t>
      </w:r>
      <w:r w:rsidRPr="008B7107">
        <w:rPr>
          <w:rFonts w:ascii="Times New Roman" w:eastAsia="Times New Roman" w:hAnsi="Times New Roman" w:cs="Times New Roman"/>
          <w:sz w:val="24"/>
          <w:szCs w:val="24"/>
          <w:lang w:val="uk-UA" w:eastAsia="ru-RU"/>
        </w:rPr>
        <w:t xml:space="preserve"> зображено у таблиці </w:t>
      </w:r>
      <w:r w:rsidRPr="008B7107">
        <w:rPr>
          <w:rFonts w:ascii="Times New Roman" w:eastAsia="Times New Roman" w:hAnsi="Times New Roman" w:cs="Times New Roman"/>
          <w:sz w:val="24"/>
          <w:szCs w:val="24"/>
          <w:lang w:eastAsia="ru-RU"/>
        </w:rPr>
        <w:t>1.</w:t>
      </w:r>
    </w:p>
    <w:p w:rsidR="008B7107" w:rsidRPr="008B7107" w:rsidRDefault="008B7107" w:rsidP="008B7107">
      <w:pPr>
        <w:keepNext/>
        <w:spacing w:after="0" w:line="240" w:lineRule="auto"/>
        <w:jc w:val="right"/>
        <w:outlineLvl w:val="0"/>
        <w:rPr>
          <w:rFonts w:ascii="Times New Roman" w:eastAsia="Times New Roman" w:hAnsi="Times New Roman" w:cs="Times New Roman"/>
          <w:bCs/>
          <w:iCs/>
          <w:sz w:val="24"/>
          <w:szCs w:val="24"/>
          <w:lang w:val="uk-UA" w:eastAsia="ru-RU"/>
        </w:rPr>
      </w:pPr>
    </w:p>
    <w:p w:rsidR="008B7107" w:rsidRPr="008B7107" w:rsidRDefault="008B7107" w:rsidP="008B7107">
      <w:pPr>
        <w:spacing w:after="0" w:line="240" w:lineRule="auto"/>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iCs/>
          <w:sz w:val="24"/>
          <w:szCs w:val="24"/>
          <w:lang w:val="uk-UA" w:eastAsia="ru-RU"/>
        </w:rPr>
        <w:t xml:space="preserve">Таблиця 1 – </w:t>
      </w:r>
      <w:r w:rsidRPr="008B7107">
        <w:rPr>
          <w:rFonts w:ascii="Times New Roman" w:eastAsia="Times New Roman" w:hAnsi="Times New Roman" w:cs="Times New Roman"/>
          <w:sz w:val="24"/>
          <w:szCs w:val="24"/>
          <w:lang w:val="uk-UA" w:eastAsia="ru-RU"/>
        </w:rPr>
        <w:t>Засоби реклами</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0"/>
        <w:gridCol w:w="7370"/>
      </w:tblGrid>
      <w:tr w:rsidR="008B7107" w:rsidRPr="008B7107" w:rsidTr="009E35EE">
        <w:tc>
          <w:tcPr>
            <w:tcW w:w="2710" w:type="dxa"/>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Засоби реклами</w:t>
            </w:r>
          </w:p>
        </w:tc>
        <w:tc>
          <w:tcPr>
            <w:tcW w:w="7370" w:type="dxa"/>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Пріоритет</w:t>
            </w:r>
          </w:p>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p>
        </w:tc>
      </w:tr>
      <w:tr w:rsidR="008B7107" w:rsidRPr="008B7107" w:rsidTr="009E35EE">
        <w:tc>
          <w:tcPr>
            <w:tcW w:w="2710" w:type="dxa"/>
          </w:tcPr>
          <w:p w:rsidR="008B7107" w:rsidRPr="008B7107" w:rsidRDefault="008B7107" w:rsidP="008B7107">
            <w:pPr>
              <w:keepNext/>
              <w:spacing w:after="0" w:line="240" w:lineRule="auto"/>
              <w:outlineLvl w:val="1"/>
              <w:rPr>
                <w:rFonts w:ascii="Times New Roman" w:eastAsia="Times New Roman" w:hAnsi="Times New Roman" w:cs="Arial"/>
                <w:iCs/>
                <w:sz w:val="24"/>
                <w:szCs w:val="24"/>
                <w:lang w:eastAsia="ru-RU"/>
              </w:rPr>
            </w:pPr>
            <w:r w:rsidRPr="008B7107">
              <w:rPr>
                <w:rFonts w:ascii="Times New Roman" w:eastAsia="Times New Roman" w:hAnsi="Times New Roman" w:cs="Arial"/>
                <w:iCs/>
                <w:sz w:val="24"/>
                <w:szCs w:val="24"/>
                <w:lang w:eastAsia="ru-RU"/>
              </w:rPr>
              <w:t>Друкована реклама</w:t>
            </w:r>
          </w:p>
        </w:tc>
        <w:tc>
          <w:tcPr>
            <w:tcW w:w="737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Практично для усіх видів продукції та послуг.</w:t>
            </w:r>
          </w:p>
        </w:tc>
      </w:tr>
      <w:tr w:rsidR="008B7107" w:rsidRPr="008B7107" w:rsidTr="009E35EE">
        <w:tc>
          <w:tcPr>
            <w:tcW w:w="2710" w:type="dxa"/>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Реклама у пресі</w:t>
            </w:r>
          </w:p>
        </w:tc>
        <w:tc>
          <w:tcPr>
            <w:tcW w:w="737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Практично для усіх видів продукції та послуг; для товарів та послуг широкого вжитку.</w:t>
            </w:r>
          </w:p>
        </w:tc>
      </w:tr>
      <w:tr w:rsidR="008B7107" w:rsidRPr="008B7107" w:rsidTr="009E35EE">
        <w:tc>
          <w:tcPr>
            <w:tcW w:w="2710" w:type="dxa"/>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Реклама на радіо</w:t>
            </w:r>
          </w:p>
        </w:tc>
        <w:tc>
          <w:tcPr>
            <w:tcW w:w="737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Для товарів та послуг масового попиту. Ефективна, як додатковий засіб під час проведення ярмарок та виставок.</w:t>
            </w:r>
          </w:p>
        </w:tc>
      </w:tr>
      <w:tr w:rsidR="008B7107" w:rsidRPr="008B7107" w:rsidTr="009E35EE">
        <w:tc>
          <w:tcPr>
            <w:tcW w:w="2710" w:type="dxa"/>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Реклама на телебаченні</w:t>
            </w:r>
          </w:p>
        </w:tc>
        <w:tc>
          <w:tcPr>
            <w:tcW w:w="737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Для товарів та послуг масового попиту, з великими обсягами реалізації та послуг широкої сфери вжитку.</w:t>
            </w:r>
          </w:p>
        </w:tc>
      </w:tr>
      <w:tr w:rsidR="008B7107" w:rsidRPr="008B7107" w:rsidTr="009E35EE">
        <w:tc>
          <w:tcPr>
            <w:tcW w:w="2710" w:type="dxa"/>
            <w:tcBorders>
              <w:bottom w:val="nil"/>
            </w:tcBorders>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Кіно- та відеореклама</w:t>
            </w:r>
          </w:p>
        </w:tc>
        <w:tc>
          <w:tcPr>
            <w:tcW w:w="7370" w:type="dxa"/>
            <w:tcBorders>
              <w:bottom w:val="nil"/>
            </w:tcBorders>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Практично для усіх видів товарів та послуг. Для товарів масового попиту, короткі рекламні ролики для промислової продукції.</w:t>
            </w:r>
          </w:p>
        </w:tc>
      </w:tr>
      <w:tr w:rsidR="008B7107" w:rsidRPr="008B7107" w:rsidTr="009E35EE">
        <w:tc>
          <w:tcPr>
            <w:tcW w:w="2710" w:type="dxa"/>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Виставки та ярмарки</w:t>
            </w:r>
          </w:p>
        </w:tc>
        <w:tc>
          <w:tcPr>
            <w:tcW w:w="737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Для усіх видів товарів та продукції на загальногалузевих та спеціалізованих ярмарках та виставках.</w:t>
            </w:r>
          </w:p>
        </w:tc>
      </w:tr>
      <w:tr w:rsidR="008B7107" w:rsidRPr="008B7107" w:rsidTr="009E35EE">
        <w:tc>
          <w:tcPr>
            <w:tcW w:w="2710" w:type="dxa"/>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Рекламні сувеніри</w:t>
            </w:r>
          </w:p>
        </w:tc>
        <w:tc>
          <w:tcPr>
            <w:tcW w:w="737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Дорогі сувеніри для промислової продукції. Недорогі сувеніри з символікою товарів масового попиту.</w:t>
            </w:r>
          </w:p>
        </w:tc>
      </w:tr>
      <w:tr w:rsidR="008B7107" w:rsidRPr="008B7107" w:rsidTr="009E35EE">
        <w:tc>
          <w:tcPr>
            <w:tcW w:w="2710" w:type="dxa"/>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Зовнішня реклама</w:t>
            </w:r>
          </w:p>
        </w:tc>
        <w:tc>
          <w:tcPr>
            <w:tcW w:w="737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Для товарів масового попиту, для товарних знаків фірм та установ.</w:t>
            </w:r>
          </w:p>
        </w:tc>
      </w:tr>
      <w:tr w:rsidR="008B7107" w:rsidRPr="008B7107" w:rsidTr="009E35EE">
        <w:tc>
          <w:tcPr>
            <w:tcW w:w="2710" w:type="dxa"/>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Комп’ютеризована реклама</w:t>
            </w:r>
          </w:p>
        </w:tc>
        <w:tc>
          <w:tcPr>
            <w:tcW w:w="737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Для товарів масового попиту та промислової продукції при оптовій торгівлі</w:t>
            </w:r>
          </w:p>
        </w:tc>
      </w:tr>
      <w:tr w:rsidR="008B7107" w:rsidRPr="008B7107" w:rsidTr="009E35EE">
        <w:tc>
          <w:tcPr>
            <w:tcW w:w="2710" w:type="dxa"/>
          </w:tcPr>
          <w:p w:rsidR="008B7107" w:rsidRPr="008B7107" w:rsidRDefault="008B7107" w:rsidP="008B7107">
            <w:pPr>
              <w:spacing w:after="0" w:line="240" w:lineRule="auto"/>
              <w:rPr>
                <w:rFonts w:ascii="Times New Roman" w:eastAsia="Times New Roman" w:hAnsi="Times New Roman" w:cs="Times New Roman"/>
                <w:sz w:val="24"/>
                <w:szCs w:val="24"/>
                <w:lang w:eastAsia="ru-RU"/>
              </w:rPr>
            </w:pPr>
            <w:r w:rsidRPr="008B7107">
              <w:rPr>
                <w:rFonts w:ascii="Times New Roman" w:eastAsia="Times New Roman" w:hAnsi="Times New Roman" w:cs="Times New Roman"/>
                <w:sz w:val="24"/>
                <w:szCs w:val="24"/>
                <w:lang w:val="uk-UA" w:eastAsia="ru-RU"/>
              </w:rPr>
              <w:t xml:space="preserve">Реклама в </w:t>
            </w:r>
            <w:r w:rsidRPr="008B7107">
              <w:rPr>
                <w:rFonts w:ascii="Times New Roman" w:eastAsia="Times New Roman" w:hAnsi="Times New Roman" w:cs="Times New Roman"/>
                <w:sz w:val="24"/>
                <w:szCs w:val="24"/>
                <w:lang w:val="en-US" w:eastAsia="ru-RU"/>
              </w:rPr>
              <w:t>INTERNET</w:t>
            </w:r>
          </w:p>
        </w:tc>
        <w:tc>
          <w:tcPr>
            <w:tcW w:w="737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Для усіх видів товарів при електронній торгівлі через</w:t>
            </w:r>
            <w:r w:rsidRPr="008B7107">
              <w:rPr>
                <w:rFonts w:ascii="Times New Roman" w:eastAsia="Times New Roman" w:hAnsi="Times New Roman" w:cs="Times New Roman"/>
                <w:sz w:val="24"/>
                <w:szCs w:val="24"/>
                <w:lang w:eastAsia="ru-RU"/>
              </w:rPr>
              <w:t xml:space="preserve"> </w:t>
            </w:r>
            <w:r w:rsidRPr="008B7107">
              <w:rPr>
                <w:rFonts w:ascii="Times New Roman" w:eastAsia="Times New Roman" w:hAnsi="Times New Roman" w:cs="Times New Roman"/>
                <w:sz w:val="24"/>
                <w:szCs w:val="24"/>
                <w:lang w:val="en-US" w:eastAsia="ru-RU"/>
              </w:rPr>
              <w:t>INTERNET</w:t>
            </w:r>
            <w:r w:rsidRPr="008B7107">
              <w:rPr>
                <w:rFonts w:ascii="Times New Roman" w:eastAsia="Times New Roman" w:hAnsi="Times New Roman" w:cs="Times New Roman"/>
                <w:sz w:val="24"/>
                <w:szCs w:val="24"/>
                <w:lang w:val="uk-UA" w:eastAsia="ru-RU"/>
              </w:rPr>
              <w:t xml:space="preserve">- магазини </w:t>
            </w:r>
          </w:p>
        </w:tc>
      </w:tr>
      <w:tr w:rsidR="008B7107" w:rsidRPr="008B7107" w:rsidTr="009E35EE">
        <w:tc>
          <w:tcPr>
            <w:tcW w:w="2710" w:type="dxa"/>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Пряма поштова реклама</w:t>
            </w:r>
          </w:p>
        </w:tc>
        <w:tc>
          <w:tcPr>
            <w:tcW w:w="7370" w:type="dxa"/>
          </w:tcPr>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Переважно для промислової продукції з вузькою цільовою аудиторією</w:t>
            </w:r>
          </w:p>
        </w:tc>
      </w:tr>
    </w:tbl>
    <w:p w:rsidR="008B7107" w:rsidRPr="008B7107" w:rsidRDefault="008B7107" w:rsidP="008B7107">
      <w:pPr>
        <w:spacing w:after="0" w:line="240" w:lineRule="auto"/>
        <w:ind w:firstLine="540"/>
        <w:jc w:val="center"/>
        <w:rPr>
          <w:rFonts w:ascii="Times New Roman" w:eastAsia="Times New Roman" w:hAnsi="Times New Roman" w:cs="Times New Roman"/>
          <w:iCs/>
          <w:sz w:val="24"/>
          <w:szCs w:val="24"/>
          <w:lang w:val="uk-UA" w:eastAsia="ru-RU"/>
        </w:rPr>
      </w:pPr>
    </w:p>
    <w:p w:rsidR="008B7107" w:rsidRPr="008B7107" w:rsidRDefault="008B7107" w:rsidP="008B7107">
      <w:pPr>
        <w:spacing w:after="0" w:line="240" w:lineRule="auto"/>
        <w:ind w:firstLine="540"/>
        <w:rPr>
          <w:rFonts w:ascii="Times New Roman" w:eastAsia="Times New Roman" w:hAnsi="Times New Roman" w:cs="Times New Roman"/>
          <w:b/>
          <w:iCs/>
          <w:sz w:val="24"/>
          <w:szCs w:val="24"/>
          <w:lang w:val="uk-UA" w:eastAsia="ru-RU"/>
        </w:rPr>
      </w:pPr>
      <w:r w:rsidRPr="008B7107">
        <w:rPr>
          <w:rFonts w:ascii="Times New Roman" w:eastAsia="Times New Roman" w:hAnsi="Times New Roman" w:cs="Times New Roman"/>
          <w:b/>
          <w:iCs/>
          <w:sz w:val="24"/>
          <w:szCs w:val="24"/>
          <w:lang w:val="uk-UA" w:eastAsia="ru-RU"/>
        </w:rPr>
        <w:t>Складові рекламного звернення: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Заголовок</w:t>
      </w:r>
      <w:r w:rsidRPr="008B7107">
        <w:rPr>
          <w:rFonts w:ascii="Times New Roman" w:eastAsia="Times New Roman" w:hAnsi="Times New Roman" w:cs="Times New Roman"/>
          <w:sz w:val="24"/>
          <w:szCs w:val="24"/>
          <w:lang w:val="uk-UA" w:eastAsia="ru-RU"/>
        </w:rPr>
        <w:t xml:space="preserve"> – короткий (5-7 слів) при цьому радять вживати слова підвищеної емоційної цінності: швидко, легко, економно, вигідно. Не рекомендується використовувати слова та фрази: незамінний, на рівні світових стандартів.</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Текст</w:t>
      </w:r>
      <w:r w:rsidRPr="008B7107">
        <w:rPr>
          <w:rFonts w:ascii="Times New Roman" w:eastAsia="Times New Roman" w:hAnsi="Times New Roman" w:cs="Times New Roman"/>
          <w:sz w:val="24"/>
          <w:szCs w:val="24"/>
          <w:lang w:val="uk-UA" w:eastAsia="ru-RU"/>
        </w:rPr>
        <w:t xml:space="preserve"> – не більше 50-60 слів, бажано поєднати з заголовком, він повинен мати аргументи на користь товару.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Носії реклами</w:t>
      </w:r>
      <w:r w:rsidRPr="008B7107">
        <w:rPr>
          <w:rFonts w:ascii="Times New Roman" w:eastAsia="Times New Roman" w:hAnsi="Times New Roman" w:cs="Times New Roman"/>
          <w:sz w:val="24"/>
          <w:szCs w:val="24"/>
          <w:lang w:val="uk-UA" w:eastAsia="ru-RU"/>
        </w:rPr>
        <w:t xml:space="preserve"> – існує два шляхи їх вибору:</w:t>
      </w:r>
    </w:p>
    <w:p w:rsidR="008B7107" w:rsidRPr="008B7107" w:rsidRDefault="008B7107" w:rsidP="008B7107">
      <w:pPr>
        <w:numPr>
          <w:ilvl w:val="0"/>
          <w:numId w:val="115"/>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Використати носіями реклами відомих людей;</w:t>
      </w:r>
    </w:p>
    <w:p w:rsidR="008B7107" w:rsidRPr="008B7107" w:rsidRDefault="008B7107" w:rsidP="008B7107">
      <w:pPr>
        <w:numPr>
          <w:ilvl w:val="0"/>
          <w:numId w:val="115"/>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Використати носіями реклами невідомих людей.</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Ілюстрація</w:t>
      </w:r>
      <w:r w:rsidRPr="008B7107">
        <w:rPr>
          <w:rFonts w:ascii="Times New Roman" w:eastAsia="Times New Roman" w:hAnsi="Times New Roman" w:cs="Times New Roman"/>
          <w:sz w:val="24"/>
          <w:szCs w:val="24"/>
          <w:lang w:val="uk-UA" w:eastAsia="ru-RU"/>
        </w:rPr>
        <w:t xml:space="preserve"> – повинна повторювати заголовок, при цьому найчастіше використовують обличчя людей.</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Музичний супровід</w:t>
      </w:r>
      <w:r w:rsidRPr="008B7107">
        <w:rPr>
          <w:rFonts w:ascii="Times New Roman" w:eastAsia="Times New Roman" w:hAnsi="Times New Roman" w:cs="Times New Roman"/>
          <w:sz w:val="24"/>
          <w:szCs w:val="24"/>
          <w:lang w:val="uk-UA" w:eastAsia="ru-RU"/>
        </w:rPr>
        <w:t xml:space="preserve"> – може бути будь-яким за виключенням державних гімнів, музики та ритуальної музики.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Основним документом, який регламентує рекламну діяльність підприємства є </w:t>
      </w:r>
      <w:r w:rsidRPr="008B7107">
        <w:rPr>
          <w:rFonts w:ascii="Times New Roman" w:eastAsia="Times New Roman" w:hAnsi="Times New Roman" w:cs="Times New Roman"/>
          <w:b/>
          <w:sz w:val="24"/>
          <w:szCs w:val="24"/>
          <w:lang w:val="uk-UA" w:eastAsia="ru-RU"/>
        </w:rPr>
        <w:t>графік рекламної компанії</w:t>
      </w:r>
      <w:r w:rsidRPr="008B7107">
        <w:rPr>
          <w:rFonts w:ascii="Times New Roman" w:eastAsia="Times New Roman" w:hAnsi="Times New Roman" w:cs="Times New Roman"/>
          <w:sz w:val="24"/>
          <w:szCs w:val="24"/>
          <w:lang w:val="uk-UA" w:eastAsia="ru-RU"/>
        </w:rPr>
        <w:t>, який передбачає чітке зазначення в ньому засобів реклами, які будуть використовуватись, календарні дати та години виходу в ефір.</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Витрати на рекламу визначаються як складова частина загального бюджету маркетингу, який використовує таку формулу (1):</w:t>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position w:val="-10"/>
          <w:sz w:val="24"/>
          <w:szCs w:val="24"/>
          <w:lang w:val="en-US" w:eastAsia="ru-RU"/>
        </w:rPr>
        <w:object w:dxaOrig="3860" w:dyaOrig="320">
          <v:shape id="_x0000_i1129" type="#_x0000_t75" style="width:214.15pt;height:17.75pt" o:ole="">
            <v:imagedata r:id="rId52" o:title=""/>
          </v:shape>
          <o:OLEObject Type="Embed" ProgID="Equation.3" ShapeID="_x0000_i1129" DrawAspect="Content" ObjectID="_1699702398" r:id="rId53"/>
        </w:objec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sz w:val="24"/>
          <w:szCs w:val="24"/>
          <w:lang w:val="uk-UA" w:eastAsia="ru-RU"/>
        </w:rPr>
        <w:tab/>
        <w:t xml:space="preserve">                            (1)</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P</w:t>
      </w:r>
      <w:r w:rsidRPr="008B7107">
        <w:rPr>
          <w:rFonts w:ascii="Times New Roman" w:eastAsia="Times New Roman" w:hAnsi="Times New Roman" w:cs="Times New Roman"/>
          <w:sz w:val="24"/>
          <w:szCs w:val="24"/>
          <w:lang w:eastAsia="ru-RU"/>
        </w:rPr>
        <w:t xml:space="preserve"> – </w:t>
      </w:r>
      <w:r w:rsidRPr="008B7107">
        <w:rPr>
          <w:rFonts w:ascii="Times New Roman" w:eastAsia="Times New Roman" w:hAnsi="Times New Roman" w:cs="Times New Roman"/>
          <w:sz w:val="24"/>
          <w:szCs w:val="24"/>
          <w:lang w:val="uk-UA" w:eastAsia="ru-RU"/>
        </w:rPr>
        <w:t>прибуток з врахуванням витрат на маркетинг;</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S</w:t>
      </w:r>
      <w:r w:rsidRPr="008B7107">
        <w:rPr>
          <w:rFonts w:ascii="Times New Roman" w:eastAsia="Times New Roman" w:hAnsi="Times New Roman" w:cs="Times New Roman"/>
          <w:sz w:val="24"/>
          <w:szCs w:val="24"/>
          <w:lang w:val="uk-UA" w:eastAsia="ru-RU"/>
        </w:rPr>
        <w:t xml:space="preserve"> – обсяг продажу, шт.;</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W</w:t>
      </w:r>
      <w:r w:rsidRPr="008B7107">
        <w:rPr>
          <w:rFonts w:ascii="Times New Roman" w:eastAsia="Times New Roman" w:hAnsi="Times New Roman" w:cs="Times New Roman"/>
          <w:sz w:val="24"/>
          <w:szCs w:val="24"/>
          <w:lang w:val="uk-UA" w:eastAsia="ru-RU"/>
        </w:rPr>
        <w:t xml:space="preserve"> – прейскурант цін;</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O</w:t>
      </w:r>
      <w:r w:rsidRPr="008B7107">
        <w:rPr>
          <w:rFonts w:ascii="Times New Roman" w:eastAsia="Times New Roman" w:hAnsi="Times New Roman" w:cs="Times New Roman"/>
          <w:sz w:val="24"/>
          <w:szCs w:val="24"/>
          <w:lang w:val="uk-UA" w:eastAsia="ru-RU"/>
        </w:rPr>
        <w:t xml:space="preserve"> – транспортні, комісійні та інші витрати;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A</w:t>
      </w:r>
      <w:r w:rsidRPr="008B7107">
        <w:rPr>
          <w:rFonts w:ascii="Times New Roman" w:eastAsia="Times New Roman" w:hAnsi="Times New Roman" w:cs="Times New Roman"/>
          <w:sz w:val="24"/>
          <w:szCs w:val="24"/>
          <w:lang w:val="uk-UA" w:eastAsia="ru-RU"/>
        </w:rPr>
        <w:t xml:space="preserve"> – змінні витрати на виробництво одиниці товару;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F</w:t>
      </w:r>
      <w:r w:rsidRPr="008B7107">
        <w:rPr>
          <w:rFonts w:ascii="Times New Roman" w:eastAsia="Times New Roman" w:hAnsi="Times New Roman" w:cs="Times New Roman"/>
          <w:sz w:val="24"/>
          <w:szCs w:val="24"/>
          <w:lang w:val="uk-UA" w:eastAsia="ru-RU"/>
        </w:rPr>
        <w:t xml:space="preserve"> – постійні витрати;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R</w:t>
      </w:r>
      <w:r w:rsidRPr="008B7107">
        <w:rPr>
          <w:rFonts w:ascii="Times New Roman" w:eastAsia="Times New Roman" w:hAnsi="Times New Roman" w:cs="Times New Roman"/>
          <w:sz w:val="24"/>
          <w:szCs w:val="24"/>
          <w:lang w:eastAsia="ru-RU"/>
        </w:rPr>
        <w:t xml:space="preserve"> –</w:t>
      </w:r>
      <w:r w:rsidRPr="008B7107">
        <w:rPr>
          <w:rFonts w:ascii="Times New Roman" w:eastAsia="Times New Roman" w:hAnsi="Times New Roman" w:cs="Times New Roman"/>
          <w:sz w:val="24"/>
          <w:szCs w:val="24"/>
          <w:lang w:val="uk-UA" w:eastAsia="ru-RU"/>
        </w:rPr>
        <w:t xml:space="preserve"> витрати на рекламу;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D</w:t>
      </w:r>
      <w:r w:rsidRPr="008B7107">
        <w:rPr>
          <w:rFonts w:ascii="Times New Roman" w:eastAsia="Times New Roman" w:hAnsi="Times New Roman" w:cs="Times New Roman"/>
          <w:sz w:val="24"/>
          <w:szCs w:val="24"/>
          <w:lang w:eastAsia="ru-RU"/>
        </w:rPr>
        <w:t xml:space="preserve"> –</w:t>
      </w:r>
      <w:r w:rsidRPr="008B7107">
        <w:rPr>
          <w:rFonts w:ascii="Times New Roman" w:eastAsia="Times New Roman" w:hAnsi="Times New Roman" w:cs="Times New Roman"/>
          <w:sz w:val="24"/>
          <w:szCs w:val="24"/>
          <w:lang w:val="uk-UA" w:eastAsia="ru-RU"/>
        </w:rPr>
        <w:t xml:space="preserve"> витрати на стимулювання збуту.</w:t>
      </w:r>
    </w:p>
    <w:p w:rsidR="008B7107" w:rsidRPr="008B7107" w:rsidRDefault="008B7107" w:rsidP="008B7107">
      <w:pPr>
        <w:keepNext/>
        <w:spacing w:before="240" w:after="60" w:line="240" w:lineRule="auto"/>
        <w:ind w:firstLine="540"/>
        <w:outlineLvl w:val="3"/>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eastAsia="ru-RU"/>
        </w:rPr>
        <w:lastRenderedPageBreak/>
        <w:tab/>
        <w:t>Звідси витрати на просування</w:t>
      </w:r>
      <w:r w:rsidRPr="008B7107">
        <w:rPr>
          <w:rFonts w:ascii="Times New Roman" w:eastAsia="Times New Roman" w:hAnsi="Times New Roman" w:cs="Times New Roman"/>
          <w:sz w:val="24"/>
          <w:szCs w:val="24"/>
          <w:lang w:val="uk-UA" w:eastAsia="ru-RU"/>
        </w:rPr>
        <w:t xml:space="preserve"> розраховуються за формулою (2):</w:t>
      </w:r>
    </w:p>
    <w:p w:rsidR="008B7107" w:rsidRPr="008B7107" w:rsidRDefault="008B7107" w:rsidP="008B7107">
      <w:pPr>
        <w:keepNext/>
        <w:spacing w:before="240" w:after="60" w:line="240" w:lineRule="auto"/>
        <w:ind w:firstLine="540"/>
        <w:jc w:val="center"/>
        <w:outlineLvl w:val="2"/>
        <w:rPr>
          <w:rFonts w:ascii="Times New Roman" w:eastAsia="Times New Roman" w:hAnsi="Times New Roman" w:cs="Arial"/>
          <w:bCs/>
          <w:sz w:val="24"/>
          <w:szCs w:val="24"/>
          <w:lang w:val="uk-UA" w:eastAsia="ru-RU"/>
        </w:rPr>
      </w:pPr>
      <w:r w:rsidRPr="008B7107">
        <w:rPr>
          <w:rFonts w:ascii="Times New Roman" w:eastAsia="Times New Roman" w:hAnsi="Times New Roman" w:cs="Arial"/>
          <w:bCs/>
          <w:sz w:val="24"/>
          <w:szCs w:val="24"/>
          <w:lang w:val="uk-UA" w:eastAsia="ru-RU"/>
        </w:rPr>
        <w:t xml:space="preserve">                                  </w:t>
      </w:r>
      <w:r w:rsidRPr="008B7107">
        <w:rPr>
          <w:rFonts w:ascii="Times New Roman" w:eastAsia="Times New Roman" w:hAnsi="Times New Roman" w:cs="Arial"/>
          <w:bCs/>
          <w:sz w:val="24"/>
          <w:szCs w:val="24"/>
          <w:lang w:eastAsia="ru-RU"/>
        </w:rPr>
        <w:t>R+D=S*W – P – [S*(O+A)+F]</w:t>
      </w:r>
      <w:r w:rsidRPr="008B7107">
        <w:rPr>
          <w:rFonts w:ascii="Times New Roman" w:eastAsia="Times New Roman" w:hAnsi="Times New Roman" w:cs="Arial"/>
          <w:bCs/>
          <w:sz w:val="24"/>
          <w:szCs w:val="24"/>
          <w:lang w:val="uk-UA" w:eastAsia="ru-RU"/>
        </w:rPr>
        <w:tab/>
      </w:r>
      <w:r w:rsidRPr="008B7107">
        <w:rPr>
          <w:rFonts w:ascii="Times New Roman" w:eastAsia="Times New Roman" w:hAnsi="Times New Roman" w:cs="Arial"/>
          <w:bCs/>
          <w:sz w:val="24"/>
          <w:szCs w:val="24"/>
          <w:lang w:val="uk-UA" w:eastAsia="ru-RU"/>
        </w:rPr>
        <w:tab/>
      </w:r>
      <w:r w:rsidRPr="008B7107">
        <w:rPr>
          <w:rFonts w:ascii="Times New Roman" w:eastAsia="Times New Roman" w:hAnsi="Times New Roman" w:cs="Arial"/>
          <w:bCs/>
          <w:sz w:val="24"/>
          <w:szCs w:val="24"/>
          <w:lang w:val="uk-UA" w:eastAsia="ru-RU"/>
        </w:rPr>
        <w:tab/>
        <w:t xml:space="preserve">                                                   (2)</w:t>
      </w:r>
    </w:p>
    <w:p w:rsidR="008B7107" w:rsidRPr="008B7107" w:rsidRDefault="008B7107" w:rsidP="008B7107">
      <w:pPr>
        <w:spacing w:after="0" w:line="240" w:lineRule="auto"/>
        <w:ind w:firstLine="540"/>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До основних положень, які формулюють поняття недобросовісної реклами відносять:</w:t>
      </w:r>
    </w:p>
    <w:p w:rsidR="008B7107" w:rsidRPr="008B7107" w:rsidRDefault="008B7107" w:rsidP="008B7107">
      <w:pPr>
        <w:numPr>
          <w:ilvl w:val="0"/>
          <w:numId w:val="122"/>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рекламне послання споживачам не повинно використовувати його недосвідченість або нестачу знань</w:t>
      </w:r>
    </w:p>
    <w:p w:rsidR="008B7107" w:rsidRPr="008B7107" w:rsidRDefault="008B7107" w:rsidP="008B7107">
      <w:pPr>
        <w:numPr>
          <w:ilvl w:val="0"/>
          <w:numId w:val="122"/>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рекламне послання споживачам не повинно грати на відчутті страху</w:t>
      </w:r>
    </w:p>
    <w:p w:rsidR="008B7107" w:rsidRPr="008B7107" w:rsidRDefault="008B7107" w:rsidP="008B7107">
      <w:pPr>
        <w:numPr>
          <w:ilvl w:val="0"/>
          <w:numId w:val="122"/>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рекламне послання споживачам не повинно будуватись на марновірстві, виклику насильства, дискримінації з ознаки раси, релігії або статті</w:t>
      </w:r>
    </w:p>
    <w:p w:rsidR="008B7107" w:rsidRPr="008B7107" w:rsidRDefault="008B7107" w:rsidP="008B7107">
      <w:pPr>
        <w:numPr>
          <w:ilvl w:val="0"/>
          <w:numId w:val="122"/>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рекламне послання споживачам не повинно вміщувати тверджень з перебільшенням, які б вводили в оману споживачів щодо ціни, якості, доставки, повернення, обмінну, ремонту, гарантій товару</w:t>
      </w:r>
    </w:p>
    <w:p w:rsidR="008B7107" w:rsidRPr="008B7107" w:rsidRDefault="008B7107" w:rsidP="008B7107">
      <w:pPr>
        <w:numPr>
          <w:ilvl w:val="0"/>
          <w:numId w:val="122"/>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порівняння з товарами конкурентів повинно бути чесним і не упередженим</w:t>
      </w:r>
    </w:p>
    <w:p w:rsidR="008B7107" w:rsidRPr="008B7107" w:rsidRDefault="008B7107" w:rsidP="008B7107">
      <w:pPr>
        <w:tabs>
          <w:tab w:val="left" w:pos="2505"/>
        </w:tabs>
        <w:spacing w:after="0" w:line="240" w:lineRule="auto"/>
        <w:ind w:firstLine="540"/>
        <w:jc w:val="both"/>
        <w:rPr>
          <w:rFonts w:ascii="Times New Roman" w:eastAsia="Times New Roman" w:hAnsi="Times New Roman" w:cs="Times New Roman"/>
          <w:bCs/>
          <w:sz w:val="24"/>
          <w:szCs w:val="24"/>
          <w:lang w:val="uk-UA" w:eastAsia="ru-RU"/>
        </w:rPr>
      </w:pPr>
    </w:p>
    <w:p w:rsidR="008B7107" w:rsidRPr="008B7107" w:rsidRDefault="008B7107" w:rsidP="008B7107">
      <w:pPr>
        <w:tabs>
          <w:tab w:val="left" w:pos="2505"/>
        </w:tabs>
        <w:spacing w:after="0" w:line="240" w:lineRule="auto"/>
        <w:jc w:val="both"/>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3. Просування товару на ринку</w:t>
      </w:r>
    </w:p>
    <w:p w:rsidR="008B7107" w:rsidRPr="008B7107" w:rsidRDefault="008B7107" w:rsidP="008B7107">
      <w:pPr>
        <w:tabs>
          <w:tab w:val="left" w:pos="2505"/>
        </w:tabs>
        <w:spacing w:after="0" w:line="240" w:lineRule="auto"/>
        <w:jc w:val="both"/>
        <w:rPr>
          <w:rFonts w:ascii="Times New Roman" w:eastAsia="Times New Roman" w:hAnsi="Times New Roman" w:cs="Times New Roman"/>
          <w:b/>
          <w:bCs/>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Просування товару</w:t>
      </w:r>
      <w:r w:rsidRPr="008B7107">
        <w:rPr>
          <w:rFonts w:ascii="Times New Roman" w:eastAsia="Times New Roman" w:hAnsi="Times New Roman" w:cs="Times New Roman"/>
          <w:sz w:val="24"/>
          <w:szCs w:val="24"/>
          <w:lang w:val="uk-UA" w:eastAsia="ru-RU"/>
        </w:rPr>
        <w:t xml:space="preserve"> – це будь-яка форма повідомлень, які використовує підприємство для інформування, переконування споживачів чи нагадування їм про свої вироби, послуги, образи, ідеї тощо.</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Розрізняють такі основні елементи реалізації процесу просування товару:</w:t>
      </w:r>
    </w:p>
    <w:p w:rsidR="008B7107" w:rsidRPr="008B7107" w:rsidRDefault="008B7107" w:rsidP="008B7107">
      <w:pPr>
        <w:numPr>
          <w:ilvl w:val="0"/>
          <w:numId w:val="123"/>
        </w:numPr>
        <w:spacing w:after="0" w:line="240" w:lineRule="auto"/>
        <w:ind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відправник (той, хто надсилає відповідну інформацію про свою продукцію чи послуги);</w:t>
      </w:r>
    </w:p>
    <w:p w:rsidR="008B7107" w:rsidRPr="008B7107" w:rsidRDefault="008B7107" w:rsidP="008B7107">
      <w:pPr>
        <w:numPr>
          <w:ilvl w:val="0"/>
          <w:numId w:val="123"/>
        </w:numPr>
        <w:spacing w:after="0" w:line="240" w:lineRule="auto"/>
        <w:ind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кодування (перетворення вражень, думок, знань у символічну, зручну для споживача форму);</w:t>
      </w:r>
    </w:p>
    <w:p w:rsidR="008B7107" w:rsidRPr="008B7107" w:rsidRDefault="008B7107" w:rsidP="008B7107">
      <w:pPr>
        <w:numPr>
          <w:ilvl w:val="0"/>
          <w:numId w:val="123"/>
        </w:numPr>
        <w:spacing w:after="0" w:line="240" w:lineRule="auto"/>
        <w:ind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звернення (набір символів і момент їх передавання споживачам) ;</w:t>
      </w:r>
    </w:p>
    <w:p w:rsidR="008B7107" w:rsidRPr="008B7107" w:rsidRDefault="008B7107" w:rsidP="008B7107">
      <w:pPr>
        <w:numPr>
          <w:ilvl w:val="0"/>
          <w:numId w:val="123"/>
        </w:numPr>
        <w:spacing w:after="0" w:line="240" w:lineRule="auto"/>
        <w:ind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засоби поширення інформації (каталоги, проспекти, слайди, рекламні листи, спеціалізовані газети та журнали тощо);</w:t>
      </w:r>
    </w:p>
    <w:p w:rsidR="008B7107" w:rsidRPr="008B7107" w:rsidRDefault="008B7107" w:rsidP="008B7107">
      <w:pPr>
        <w:numPr>
          <w:ilvl w:val="0"/>
          <w:numId w:val="123"/>
        </w:numPr>
        <w:spacing w:after="0" w:line="240" w:lineRule="auto"/>
        <w:ind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декодування (розшифровка звернення, тобто символи набувають для споживача конкретного значення);</w:t>
      </w:r>
    </w:p>
    <w:p w:rsidR="008B7107" w:rsidRPr="008B7107" w:rsidRDefault="008B7107" w:rsidP="008B7107">
      <w:pPr>
        <w:numPr>
          <w:ilvl w:val="0"/>
          <w:numId w:val="123"/>
        </w:numPr>
        <w:spacing w:after="0" w:line="240" w:lineRule="auto"/>
        <w:ind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одержувач (споживач, до відома якого доводиться інформація про ТВП);</w:t>
      </w:r>
    </w:p>
    <w:p w:rsidR="008B7107" w:rsidRPr="008B7107" w:rsidRDefault="008B7107" w:rsidP="008B7107">
      <w:pPr>
        <w:numPr>
          <w:ilvl w:val="0"/>
          <w:numId w:val="123"/>
        </w:numPr>
        <w:spacing w:after="0" w:line="240" w:lineRule="auto"/>
        <w:ind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реакція одержувача (відгуки споживачів, тобто позитивне або негативне сприйняття переданої інформації та відповідні їх дії);</w:t>
      </w:r>
    </w:p>
    <w:p w:rsidR="008B7107" w:rsidRPr="008B7107" w:rsidRDefault="008B7107" w:rsidP="008B7107">
      <w:pPr>
        <w:numPr>
          <w:ilvl w:val="0"/>
          <w:numId w:val="123"/>
        </w:numPr>
        <w:spacing w:after="0" w:line="240" w:lineRule="auto"/>
        <w:ind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зворотний зв'язок (частина зворотної реакції, яку споживач доводить до відома відправника).</w:t>
      </w:r>
    </w:p>
    <w:p w:rsidR="008B7107" w:rsidRPr="008B7107" w:rsidRDefault="008B7107" w:rsidP="008B7107">
      <w:pPr>
        <w:spacing w:after="0" w:line="240" w:lineRule="auto"/>
        <w:ind w:firstLine="540"/>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Процес планування елементів комплексу стимулювання збуту ТВП складається з трьох частин:</w:t>
      </w:r>
    </w:p>
    <w:p w:rsidR="008B7107" w:rsidRPr="008B7107" w:rsidRDefault="008B7107" w:rsidP="008B7107">
      <w:pPr>
        <w:numPr>
          <w:ilvl w:val="0"/>
          <w:numId w:val="124"/>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визначення мети і завдань просування;</w:t>
      </w:r>
    </w:p>
    <w:p w:rsidR="008B7107" w:rsidRPr="008B7107" w:rsidRDefault="008B7107" w:rsidP="008B7107">
      <w:pPr>
        <w:numPr>
          <w:ilvl w:val="0"/>
          <w:numId w:val="124"/>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формування засобів впливу на споживачів;</w:t>
      </w:r>
    </w:p>
    <w:p w:rsidR="008B7107" w:rsidRPr="008B7107" w:rsidRDefault="008B7107" w:rsidP="008B7107">
      <w:pPr>
        <w:numPr>
          <w:ilvl w:val="0"/>
          <w:numId w:val="124"/>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розрахунок бюджету просування товарів. Послідовність формування комплексу маркетингових комунікацій.</w:t>
      </w:r>
    </w:p>
    <w:p w:rsidR="008B7107" w:rsidRPr="008B7107" w:rsidRDefault="008B7107" w:rsidP="008B7107">
      <w:pPr>
        <w:spacing w:after="0" w:line="240" w:lineRule="auto"/>
        <w:ind w:firstLine="720"/>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Просування товару на ринку планується підприємством, при чому здійснюється в декілька етапів:</w:t>
      </w:r>
    </w:p>
    <w:p w:rsidR="008B7107" w:rsidRPr="008B7107" w:rsidRDefault="008B7107" w:rsidP="008B7107">
      <w:pPr>
        <w:numPr>
          <w:ilvl w:val="0"/>
          <w:numId w:val="125"/>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визначаються цілі і об’єкти рекламної кампанії;</w:t>
      </w:r>
    </w:p>
    <w:p w:rsidR="008B7107" w:rsidRPr="008B7107" w:rsidRDefault="008B7107" w:rsidP="008B7107">
      <w:pPr>
        <w:numPr>
          <w:ilvl w:val="0"/>
          <w:numId w:val="125"/>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визначається цільова аудиторія реклами (посередники, ділові люди, основні категорії споживачів);</w:t>
      </w:r>
    </w:p>
    <w:p w:rsidR="008B7107" w:rsidRPr="008B7107" w:rsidRDefault="008B7107" w:rsidP="008B7107">
      <w:pPr>
        <w:numPr>
          <w:ilvl w:val="0"/>
          <w:numId w:val="125"/>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вибираються засоби реклами;</w:t>
      </w:r>
    </w:p>
    <w:p w:rsidR="008B7107" w:rsidRPr="008B7107" w:rsidRDefault="008B7107" w:rsidP="008B7107">
      <w:pPr>
        <w:numPr>
          <w:ilvl w:val="0"/>
          <w:numId w:val="125"/>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розробляється рекламне звернення: заголовок, текст, вибір носія, ілюстрація, музичний супровід;</w:t>
      </w:r>
    </w:p>
    <w:p w:rsidR="008B7107" w:rsidRPr="008B7107" w:rsidRDefault="008B7107" w:rsidP="008B7107">
      <w:pPr>
        <w:numPr>
          <w:ilvl w:val="0"/>
          <w:numId w:val="125"/>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розробляється графік рекламної кампанії;</w:t>
      </w:r>
    </w:p>
    <w:p w:rsidR="008B7107" w:rsidRPr="008B7107" w:rsidRDefault="008B7107" w:rsidP="008B7107">
      <w:pPr>
        <w:numPr>
          <w:ilvl w:val="0"/>
          <w:numId w:val="125"/>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складається бюджет просування товару;</w:t>
      </w:r>
    </w:p>
    <w:p w:rsidR="008B7107" w:rsidRPr="008B7107" w:rsidRDefault="008B7107" w:rsidP="008B7107">
      <w:pPr>
        <w:numPr>
          <w:ilvl w:val="0"/>
          <w:numId w:val="125"/>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зійснюється оцінка ефективності реклами.</w:t>
      </w:r>
    </w:p>
    <w:p w:rsidR="008B7107" w:rsidRPr="008B7107" w:rsidRDefault="008B7107" w:rsidP="008B7107">
      <w:pPr>
        <w:spacing w:after="0" w:line="240" w:lineRule="auto"/>
        <w:ind w:firstLine="540"/>
        <w:rPr>
          <w:rFonts w:ascii="Times New Roman" w:eastAsia="Times New Roman" w:hAnsi="Times New Roman" w:cs="Times New Roman"/>
          <w:b/>
          <w:i/>
          <w:sz w:val="24"/>
          <w:szCs w:val="24"/>
          <w:lang w:val="uk-UA" w:eastAsia="ru-RU"/>
        </w:rPr>
      </w:pPr>
    </w:p>
    <w:p w:rsidR="008B7107" w:rsidRPr="008B7107" w:rsidRDefault="008B7107" w:rsidP="008B7107">
      <w:pPr>
        <w:spacing w:after="0" w:line="240" w:lineRule="auto"/>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Контрольні питання:</w:t>
      </w:r>
    </w:p>
    <w:p w:rsidR="008B7107" w:rsidRPr="008B7107" w:rsidRDefault="008B7107" w:rsidP="008B7107">
      <w:pPr>
        <w:spacing w:after="0" w:line="240" w:lineRule="auto"/>
        <w:ind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 Що таке комунікаційна політика?</w:t>
      </w:r>
    </w:p>
    <w:p w:rsidR="008B7107" w:rsidRPr="008B7107" w:rsidRDefault="008B7107" w:rsidP="008B7107">
      <w:pPr>
        <w:spacing w:after="0" w:line="240" w:lineRule="auto"/>
        <w:ind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Які ви знаєте засоби комунікаційної політики?</w:t>
      </w:r>
    </w:p>
    <w:p w:rsidR="008B7107" w:rsidRPr="008B7107" w:rsidRDefault="008B7107" w:rsidP="008B7107">
      <w:pPr>
        <w:spacing w:after="0" w:line="240" w:lineRule="auto"/>
        <w:ind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lastRenderedPageBreak/>
        <w:t>3. Що таке реклама?</w:t>
      </w:r>
    </w:p>
    <w:p w:rsidR="008B7107" w:rsidRPr="008B7107" w:rsidRDefault="008B7107" w:rsidP="008B7107">
      <w:pPr>
        <w:spacing w:after="0" w:line="240" w:lineRule="auto"/>
        <w:ind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4. Що таке персональний продаж?</w:t>
      </w:r>
    </w:p>
    <w:p w:rsidR="008B7107" w:rsidRPr="008B7107" w:rsidRDefault="008B7107" w:rsidP="008B7107">
      <w:pPr>
        <w:spacing w:after="0" w:line="240" w:lineRule="auto"/>
        <w:ind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5. Що таке пропаганда?</w:t>
      </w:r>
    </w:p>
    <w:p w:rsidR="008B7107" w:rsidRPr="008B7107" w:rsidRDefault="008B7107" w:rsidP="008B7107">
      <w:pPr>
        <w:spacing w:after="0" w:line="240" w:lineRule="auto"/>
        <w:ind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6. Що таке спонсорство?</w:t>
      </w:r>
    </w:p>
    <w:p w:rsidR="008B7107" w:rsidRPr="008B7107" w:rsidRDefault="008B7107" w:rsidP="008B7107">
      <w:pPr>
        <w:spacing w:after="0" w:line="240" w:lineRule="auto"/>
        <w:ind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7. Які ви знаєте види реклами?</w:t>
      </w:r>
    </w:p>
    <w:p w:rsidR="008B7107" w:rsidRPr="008B7107" w:rsidRDefault="008B7107" w:rsidP="008B7107">
      <w:pPr>
        <w:spacing w:after="0" w:line="240" w:lineRule="auto"/>
        <w:ind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8. Які ви знаєте засоби реклами?</w:t>
      </w:r>
    </w:p>
    <w:p w:rsidR="008B7107" w:rsidRPr="008B7107" w:rsidRDefault="008B7107" w:rsidP="008B7107">
      <w:pPr>
        <w:spacing w:after="0" w:line="240" w:lineRule="auto"/>
        <w:ind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9. Що таке просування товару і які його етапи?</w:t>
      </w:r>
    </w:p>
    <w:p w:rsidR="008B7107" w:rsidRDefault="008B7107" w:rsidP="008B7107">
      <w:pPr>
        <w:spacing w:after="0" w:line="240" w:lineRule="auto"/>
        <w:ind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10. Що таке фірмовий стиль і які елементи фірмового стилю?</w:t>
      </w:r>
    </w:p>
    <w:p w:rsidR="008B7107" w:rsidRDefault="008B7107">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br w:type="page"/>
      </w: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lastRenderedPageBreak/>
        <w:t xml:space="preserve">Тема 13. </w:t>
      </w:r>
      <w:r w:rsidRPr="008B7107">
        <w:rPr>
          <w:rFonts w:ascii="Times New Roman" w:eastAsia="Calibri" w:hAnsi="Times New Roman" w:cs="Times New Roman"/>
          <w:b/>
          <w:bCs/>
          <w:spacing w:val="7"/>
          <w:sz w:val="24"/>
          <w:szCs w:val="24"/>
          <w:lang w:val="uk-UA"/>
        </w:rPr>
        <w:t>Маректингова товарна політика</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План:</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1. Характеристика товару та його класифікація. </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2. Товарний асортимент на ринку. </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 Товарна марка та упаковка товару.</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4. Конкурентоспроможність продукції на ринку. </w:t>
      </w:r>
    </w:p>
    <w:p w:rsidR="008B7107" w:rsidRPr="008B7107" w:rsidRDefault="008B7107" w:rsidP="008B7107">
      <w:pPr>
        <w:spacing w:after="0" w:line="240" w:lineRule="auto"/>
        <w:ind w:firstLine="284"/>
        <w:jc w:val="both"/>
        <w:rPr>
          <w:rFonts w:ascii="Times New Roman" w:eastAsia="Times New Roman" w:hAnsi="Times New Roman" w:cs="Times New Roman"/>
          <w:b/>
          <w:sz w:val="24"/>
          <w:szCs w:val="24"/>
          <w:lang w:eastAsia="ru-RU"/>
        </w:rPr>
      </w:pPr>
      <w:r w:rsidRPr="008B7107">
        <w:rPr>
          <w:rFonts w:ascii="Times New Roman" w:eastAsia="Times New Roman" w:hAnsi="Times New Roman" w:cs="Times New Roman"/>
          <w:sz w:val="24"/>
          <w:szCs w:val="24"/>
          <w:lang w:val="uk-UA" w:eastAsia="ru-RU"/>
        </w:rPr>
        <w:t>5. Життєвий цикл товару.</w:t>
      </w: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 xml:space="preserve">Мета: </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b/>
          <w:sz w:val="24"/>
          <w:szCs w:val="24"/>
          <w:lang w:val="uk-UA" w:eastAsia="ru-RU"/>
        </w:rPr>
        <w:tab/>
        <w:t xml:space="preserve">навчальна – </w:t>
      </w:r>
      <w:r w:rsidRPr="008B7107">
        <w:rPr>
          <w:rFonts w:ascii="Times New Roman" w:eastAsia="Times New Roman" w:hAnsi="Times New Roman" w:cs="Times New Roman"/>
          <w:sz w:val="24"/>
          <w:szCs w:val="24"/>
          <w:lang w:val="uk-UA" w:eastAsia="ru-RU"/>
        </w:rPr>
        <w:t xml:space="preserve">розкриття змісту </w:t>
      </w:r>
      <w:r w:rsidRPr="008B7107">
        <w:rPr>
          <w:rFonts w:ascii="Times New Roman" w:eastAsia="Times New Roman" w:hAnsi="Times New Roman" w:cs="Times New Roman"/>
          <w:sz w:val="24"/>
          <w:szCs w:val="24"/>
          <w:lang w:eastAsia="ru-RU"/>
        </w:rPr>
        <w:t>маркетингової товарної політики</w:t>
      </w:r>
      <w:r w:rsidRPr="008B7107">
        <w:rPr>
          <w:rFonts w:ascii="Times New Roman" w:eastAsia="Times New Roman" w:hAnsi="Times New Roman" w:cs="Times New Roman"/>
          <w:sz w:val="24"/>
          <w:szCs w:val="24"/>
          <w:lang w:val="uk-UA" w:eastAsia="ru-RU"/>
        </w:rPr>
        <w:t>;</w:t>
      </w:r>
    </w:p>
    <w:p w:rsidR="008B7107" w:rsidRPr="008B7107" w:rsidRDefault="008B7107" w:rsidP="008B7107">
      <w:pPr>
        <w:spacing w:after="0" w:line="240" w:lineRule="auto"/>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sz w:val="24"/>
          <w:szCs w:val="24"/>
          <w:lang w:eastAsia="ru-RU"/>
        </w:rPr>
        <w:t>-</w:t>
      </w:r>
      <w:r w:rsidRPr="008B7107">
        <w:rPr>
          <w:rFonts w:ascii="Times New Roman" w:eastAsia="Times New Roman" w:hAnsi="Times New Roman" w:cs="Times New Roman"/>
          <w:sz w:val="24"/>
          <w:szCs w:val="24"/>
          <w:lang w:eastAsia="ru-RU"/>
        </w:rPr>
        <w:tab/>
      </w:r>
      <w:r w:rsidRPr="008B7107">
        <w:rPr>
          <w:rFonts w:ascii="Times New Roman" w:eastAsia="Times New Roman" w:hAnsi="Times New Roman" w:cs="Times New Roman"/>
          <w:b/>
          <w:sz w:val="24"/>
          <w:szCs w:val="24"/>
          <w:lang w:eastAsia="ru-RU"/>
        </w:rPr>
        <w:t>виховна</w:t>
      </w:r>
      <w:r w:rsidRPr="008B7107">
        <w:rPr>
          <w:rFonts w:ascii="Times New Roman" w:eastAsia="Times New Roman" w:hAnsi="Times New Roman" w:cs="Times New Roman"/>
          <w:sz w:val="24"/>
          <w:szCs w:val="24"/>
          <w:lang w:eastAsia="ru-RU"/>
        </w:rPr>
        <w:t xml:space="preserve"> – </w:t>
      </w:r>
      <w:r w:rsidRPr="008B7107">
        <w:rPr>
          <w:rFonts w:ascii="Times New Roman" w:eastAsia="Times New Roman" w:hAnsi="Times New Roman" w:cs="Times New Roman"/>
          <w:color w:val="000000"/>
          <w:sz w:val="24"/>
          <w:szCs w:val="24"/>
          <w:lang w:val="uk-UA" w:eastAsia="ru-RU"/>
        </w:rPr>
        <w:t xml:space="preserve">виховання </w:t>
      </w:r>
      <w:r w:rsidRPr="008B7107">
        <w:rPr>
          <w:rFonts w:ascii="Times New Roman" w:eastAsia="Times New Roman" w:hAnsi="Times New Roman" w:cs="Times New Roman"/>
          <w:color w:val="000000"/>
          <w:sz w:val="24"/>
          <w:szCs w:val="24"/>
          <w:lang w:eastAsia="ru-RU"/>
        </w:rPr>
        <w:t>у студентів</w:t>
      </w:r>
      <w:r w:rsidRPr="008B7107">
        <w:rPr>
          <w:rFonts w:ascii="Times New Roman" w:eastAsia="Times New Roman" w:hAnsi="Times New Roman" w:cs="Times New Roman"/>
          <w:color w:val="000000"/>
          <w:sz w:val="24"/>
          <w:szCs w:val="24"/>
          <w:lang w:val="uk-UA" w:eastAsia="ru-RU"/>
        </w:rPr>
        <w:t xml:space="preserve"> економічної культури, навичок підприємництва, відповідальності, ініціативності;</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розвиваюча</w:t>
      </w:r>
      <w:r w:rsidRPr="008B7107">
        <w:rPr>
          <w:rFonts w:ascii="Times New Roman" w:eastAsia="Times New Roman" w:hAnsi="Times New Roman" w:cs="Times New Roman"/>
          <w:sz w:val="24"/>
          <w:szCs w:val="24"/>
          <w:lang w:val="uk-UA" w:eastAsia="ru-RU"/>
        </w:rPr>
        <w:t xml:space="preserve"> – розвиток уміння визначати показники конкурентоспроможності.</w:t>
      </w:r>
    </w:p>
    <w:p w:rsidR="008B7107" w:rsidRPr="008B7107" w:rsidRDefault="008B7107" w:rsidP="008B7107">
      <w:pPr>
        <w:spacing w:after="0" w:line="240" w:lineRule="auto"/>
        <w:jc w:val="both"/>
        <w:rPr>
          <w:rFonts w:ascii="Times New Roman" w:eastAsia="Times New Roman" w:hAnsi="Times New Roman" w:cs="Times New Roman"/>
          <w:bCs/>
          <w:sz w:val="28"/>
          <w:szCs w:val="28"/>
          <w:lang w:eastAsia="ru-RU"/>
        </w:rPr>
      </w:pPr>
    </w:p>
    <w:p w:rsidR="008B7107" w:rsidRPr="008B7107" w:rsidRDefault="008B7107" w:rsidP="008B7107">
      <w:pPr>
        <w:spacing w:after="0" w:line="240" w:lineRule="auto"/>
        <w:jc w:val="both"/>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1. Характеристика товару та його класифікація</w:t>
      </w:r>
    </w:p>
    <w:p w:rsidR="008B7107" w:rsidRPr="008B7107" w:rsidRDefault="008B7107" w:rsidP="008B7107">
      <w:pPr>
        <w:spacing w:after="0" w:line="240" w:lineRule="auto"/>
        <w:ind w:firstLine="540"/>
        <w:jc w:val="both"/>
        <w:rPr>
          <w:rFonts w:ascii="Times New Roman" w:eastAsia="Times New Roman" w:hAnsi="Times New Roman" w:cs="Times New Roman"/>
          <w:b/>
          <w:bCs/>
          <w:sz w:val="28"/>
          <w:szCs w:val="28"/>
          <w:lang w:val="uk-UA" w:eastAsia="ru-RU"/>
        </w:rPr>
      </w:pPr>
    </w:p>
    <w:p w:rsidR="008B7107" w:rsidRPr="008B7107" w:rsidRDefault="008B7107" w:rsidP="008B7107">
      <w:pPr>
        <w:spacing w:after="0" w:line="240" w:lineRule="auto"/>
        <w:ind w:firstLine="540"/>
        <w:jc w:val="both"/>
        <w:rPr>
          <w:rFonts w:ascii="Times New Roman" w:hAnsi="Times New Roman" w:cs="Times New Roman"/>
          <w:sz w:val="24"/>
          <w:szCs w:val="24"/>
          <w:lang w:val="uk-UA"/>
        </w:rPr>
      </w:pPr>
      <w:r w:rsidRPr="008B7107">
        <w:rPr>
          <w:rFonts w:ascii="Times New Roman" w:hAnsi="Times New Roman" w:cs="Times New Roman"/>
          <w:b/>
          <w:bCs/>
          <w:sz w:val="24"/>
          <w:szCs w:val="24"/>
          <w:lang w:val="uk-UA"/>
        </w:rPr>
        <w:t xml:space="preserve">Товар – </w:t>
      </w:r>
      <w:r w:rsidRPr="008B7107">
        <w:rPr>
          <w:rFonts w:ascii="Times New Roman" w:hAnsi="Times New Roman" w:cs="Times New Roman"/>
          <w:sz w:val="24"/>
          <w:szCs w:val="24"/>
          <w:lang w:val="uk-UA"/>
        </w:rPr>
        <w:t>це фізичні об'єкти, послуги, особи, місця, організації, ідеї, робоча сила або все те, що призначене для обміну. Однак перш ніж включиться в процес обміну, він повинен викликати інтерес у потенційного покупця, тобто мати здатність задовольняти конкретні потреби.</w:t>
      </w:r>
    </w:p>
    <w:p w:rsidR="008B7107" w:rsidRPr="008B7107" w:rsidRDefault="008B7107" w:rsidP="008B7107">
      <w:pPr>
        <w:spacing w:after="0" w:line="240" w:lineRule="auto"/>
        <w:ind w:firstLine="540"/>
        <w:jc w:val="both"/>
        <w:rPr>
          <w:rFonts w:ascii="Times New Roman" w:hAnsi="Times New Roman" w:cs="Times New Roman"/>
          <w:sz w:val="24"/>
          <w:szCs w:val="24"/>
        </w:rPr>
      </w:pPr>
      <w:r w:rsidRPr="008B7107">
        <w:rPr>
          <w:rFonts w:ascii="Times New Roman" w:hAnsi="Times New Roman" w:cs="Times New Roman"/>
          <w:b/>
          <w:bCs/>
          <w:i/>
          <w:iCs/>
          <w:sz w:val="24"/>
          <w:szCs w:val="24"/>
        </w:rPr>
        <w:t>Товар має дві якості</w:t>
      </w:r>
      <w:r w:rsidRPr="008B7107">
        <w:rPr>
          <w:rFonts w:ascii="Times New Roman" w:hAnsi="Times New Roman" w:cs="Times New Roman"/>
          <w:b/>
          <w:bCs/>
          <w:sz w:val="24"/>
          <w:szCs w:val="24"/>
        </w:rPr>
        <w:t>:</w:t>
      </w:r>
    </w:p>
    <w:p w:rsidR="008B7107" w:rsidRPr="008B7107" w:rsidRDefault="008B7107" w:rsidP="008B7107">
      <w:pPr>
        <w:numPr>
          <w:ilvl w:val="0"/>
          <w:numId w:val="88"/>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Споживчу вартість – здатність товару задовольняти потреби споживачів, є носієм вартості;</w:t>
      </w:r>
    </w:p>
    <w:p w:rsidR="008B7107" w:rsidRPr="008B7107" w:rsidRDefault="008B7107" w:rsidP="008B7107">
      <w:pPr>
        <w:numPr>
          <w:ilvl w:val="0"/>
          <w:numId w:val="88"/>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Мінова вартість</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Існує декілька класифікацій товару, однак найбільше поширення отримала наступна класифікація, яка є універсальною і за нею можна про класифікувати будь-який товар.</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Існує кілька способів класифікації товарів:</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 xml:space="preserve">1. Експортний – </w:t>
      </w:r>
      <w:r w:rsidRPr="008B7107">
        <w:rPr>
          <w:rFonts w:ascii="Times New Roman" w:eastAsia="Times New Roman" w:hAnsi="Times New Roman" w:cs="Times New Roman"/>
          <w:sz w:val="24"/>
          <w:szCs w:val="24"/>
          <w:lang w:val="uk-UA" w:eastAsia="ru-RU"/>
        </w:rPr>
        <w:t>товар відповідає вимогам того сегменту ринку країни (групи країн), де намічається його продаж:</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 ринкової новизни (товари-піонери) – це такі товари, які здатні задовольняти нові потреби покупців або ж задоволення відомої потреби на якісно новому рівні;</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масовий (актуальний) – відомий товар ринку.</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 xml:space="preserve">2. За призначенням: </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 товар індивідуального (особистого, широкого) споживання - придбання кінцевим споживачем товарів для особистого використання.</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У свою чергу вони поділяються на:</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 товари короткострокового користування: придбаваються часто і споживаються за один або кілька разів (продукти харчування, побутова хімія, косметика і т. д.);</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товари довгострокового (тривалого) користування: придбаваються рідко і надовго (автомобіль, побутова техніка, одяг і т.д.);</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ІІ) товари ексклюзивного асортименту: це такі товари, поява яких споживач чекає на ринку, а в разі, якщо не чекає, інший не отримує;</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ІІІ) товари повсякденного попиту: такі товари купується часто, без роздумів і з інімальними зусиллями на їх порівняння;</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w:t>
      </w:r>
      <w:r w:rsidRPr="008B7107">
        <w:rPr>
          <w:rFonts w:ascii="Times New Roman" w:eastAsia="Times New Roman" w:hAnsi="Times New Roman" w:cs="Times New Roman"/>
          <w:sz w:val="24"/>
          <w:szCs w:val="24"/>
          <w:lang w:val="en-US" w:eastAsia="ru-RU"/>
        </w:rPr>
        <w:t>V</w:t>
      </w:r>
      <w:r w:rsidRPr="008B7107">
        <w:rPr>
          <w:rFonts w:ascii="Times New Roman" w:eastAsia="Times New Roman" w:hAnsi="Times New Roman" w:cs="Times New Roman"/>
          <w:sz w:val="24"/>
          <w:szCs w:val="24"/>
          <w:lang w:val="uk-UA" w:eastAsia="ru-RU"/>
        </w:rPr>
        <w:t>) товари попередньо попиту: перш ніж придбати товар, споживач порівнює його з наявними аналогами за різними показниками;</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V</w:t>
      </w:r>
      <w:r w:rsidRPr="008B7107">
        <w:rPr>
          <w:rFonts w:ascii="Times New Roman" w:eastAsia="Times New Roman" w:hAnsi="Times New Roman" w:cs="Times New Roman"/>
          <w:sz w:val="24"/>
          <w:szCs w:val="24"/>
          <w:lang w:val="uk-UA" w:eastAsia="ru-RU"/>
        </w:rPr>
        <w:t>) товари особливого попиту: товари широкого попиту з наявністю певних характеристик, заради придбання яких витрачаються значні зусилля;</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VI</w:t>
      </w:r>
      <w:r w:rsidRPr="008B7107">
        <w:rPr>
          <w:rFonts w:ascii="Times New Roman" w:eastAsia="Times New Roman" w:hAnsi="Times New Roman" w:cs="Times New Roman"/>
          <w:sz w:val="24"/>
          <w:szCs w:val="24"/>
          <w:lang w:val="uk-UA" w:eastAsia="ru-RU"/>
        </w:rPr>
        <w:t>) товари пасивного попиту: товари, про які споживач або не знає, або знає, але не думає про їх придбання. Такі товари потребують для свого збуту певних маркетингових зусиль: стимулювання збуту, реклама, особисті продажі і т. д.;</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VII</w:t>
      </w:r>
      <w:r w:rsidRPr="008B7107">
        <w:rPr>
          <w:rFonts w:ascii="Times New Roman" w:eastAsia="Times New Roman" w:hAnsi="Times New Roman" w:cs="Times New Roman"/>
          <w:sz w:val="24"/>
          <w:szCs w:val="24"/>
          <w:lang w:val="uk-UA" w:eastAsia="ru-RU"/>
        </w:rPr>
        <w:t>) товари виробничого призначення (для проміжного використання) – це такі товари, які купуються, в основному, організаціями для подальшої переробки, або використання;</w:t>
      </w:r>
    </w:p>
    <w:p w:rsidR="008B7107" w:rsidRPr="008B7107" w:rsidRDefault="008B7107" w:rsidP="008B7107">
      <w:pPr>
        <w:shd w:val="clear" w:color="auto" w:fill="FDFEFF"/>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en-US" w:eastAsia="ru-RU"/>
        </w:rPr>
        <w:t>VIII</w:t>
      </w:r>
      <w:r w:rsidRPr="008B7107">
        <w:rPr>
          <w:rFonts w:ascii="Times New Roman" w:eastAsia="Times New Roman" w:hAnsi="Times New Roman" w:cs="Times New Roman"/>
          <w:sz w:val="24"/>
          <w:szCs w:val="24"/>
          <w:lang w:val="uk-UA" w:eastAsia="ru-RU"/>
        </w:rPr>
        <w:t>) допоміжні товари і послуги: ділові послуги, допоміжні матеріали, тобто ті товари, які не присутні (навіть частково) в кінцевому товарі.</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3. Послуги:</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lastRenderedPageBreak/>
        <w:t>1) побутові: харчування, житло, обслуговування, відпочинок;</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ділові: технічні, інтелектуальні, фінансові;</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 соціальні: освіта, охорона здоров'я, безпека, розвиток (музеї, театри, клуби, екскурсії);</w:t>
      </w:r>
    </w:p>
    <w:p w:rsidR="008B7107" w:rsidRPr="008B7107" w:rsidRDefault="008B7107" w:rsidP="008B7107">
      <w:pPr>
        <w:shd w:val="clear" w:color="auto" w:fill="FDFEFF"/>
        <w:spacing w:after="0" w:line="240" w:lineRule="auto"/>
        <w:ind w:firstLine="437"/>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4) виробничого призначення: експлуатація, ремонт, консультація.</w:t>
      </w:r>
    </w:p>
    <w:p w:rsidR="008B7107" w:rsidRPr="008B7107" w:rsidRDefault="008B7107" w:rsidP="008B7107">
      <w:pPr>
        <w:spacing w:after="0" w:line="240" w:lineRule="auto"/>
        <w:jc w:val="both"/>
        <w:rPr>
          <w:rFonts w:ascii="Times New Roman" w:hAnsi="Times New Roman" w:cs="Times New Roman"/>
          <w:b/>
          <w:sz w:val="24"/>
          <w:szCs w:val="24"/>
          <w:lang w:val="uk-UA"/>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rPr>
        <w:t>2. Товарний асортимент на ринку</w:t>
      </w:r>
    </w:p>
    <w:p w:rsidR="008B7107" w:rsidRPr="008B7107" w:rsidRDefault="008B7107" w:rsidP="008B7107">
      <w:pPr>
        <w:spacing w:after="0" w:line="240" w:lineRule="auto"/>
        <w:ind w:firstLine="540"/>
        <w:jc w:val="both"/>
        <w:rPr>
          <w:rFonts w:ascii="Times New Roman" w:hAnsi="Times New Roman" w:cs="Times New Roman"/>
          <w:b/>
          <w:sz w:val="24"/>
          <w:szCs w:val="24"/>
          <w:lang w:val="uk-UA"/>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Комерційні структури  спеціалізуються на виробництві певних товарів і їхня діяльність пов’язується з асортиментною політикою, яку вони проводять на ринку.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Cs/>
          <w:sz w:val="24"/>
          <w:szCs w:val="24"/>
          <w:lang w:val="uk-UA" w:eastAsia="ru-RU"/>
        </w:rPr>
        <w:t>Товарний асортимент</w:t>
      </w:r>
      <w:r w:rsidRPr="008B7107">
        <w:rPr>
          <w:rFonts w:ascii="Times New Roman" w:eastAsia="Times New Roman" w:hAnsi="Times New Roman" w:cs="Times New Roman"/>
          <w:sz w:val="24"/>
          <w:szCs w:val="24"/>
          <w:lang w:val="uk-UA" w:eastAsia="ru-RU"/>
        </w:rPr>
        <w:t xml:space="preserve"> – усі товари та їх різновиди, які виробляє або реалізує фірма чи підприємство. Показниками є ширина, довжина, глибина і густина.</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Ширина</w:t>
      </w:r>
      <w:r w:rsidRPr="008B7107">
        <w:rPr>
          <w:rFonts w:ascii="Times New Roman" w:eastAsia="Times New Roman" w:hAnsi="Times New Roman" w:cs="Times New Roman"/>
          <w:sz w:val="24"/>
          <w:szCs w:val="24"/>
          <w:lang w:val="uk-UA" w:eastAsia="ru-RU"/>
        </w:rPr>
        <w:t xml:space="preserve"> – весь перелік видів товарів, які виробляє чи реалізує підприємство на ринку.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Довжина</w:t>
      </w:r>
      <w:r w:rsidRPr="008B7107">
        <w:rPr>
          <w:rFonts w:ascii="Times New Roman" w:eastAsia="Times New Roman" w:hAnsi="Times New Roman" w:cs="Times New Roman"/>
          <w:sz w:val="24"/>
          <w:szCs w:val="24"/>
          <w:lang w:val="uk-UA" w:eastAsia="ru-RU"/>
        </w:rPr>
        <w:t xml:space="preserve"> – загальна кількість назв товарів.</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Глибина</w:t>
      </w:r>
      <w:r w:rsidRPr="008B7107">
        <w:rPr>
          <w:rFonts w:ascii="Times New Roman" w:eastAsia="Times New Roman" w:hAnsi="Times New Roman" w:cs="Times New Roman"/>
          <w:sz w:val="24"/>
          <w:szCs w:val="24"/>
          <w:lang w:val="uk-UA" w:eastAsia="ru-RU"/>
        </w:rPr>
        <w:t xml:space="preserve"> – кількість варіантів виготовлення кожного виду товару.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Густина</w:t>
      </w:r>
      <w:r w:rsidRPr="008B7107">
        <w:rPr>
          <w:rFonts w:ascii="Times New Roman" w:eastAsia="Times New Roman" w:hAnsi="Times New Roman" w:cs="Times New Roman"/>
          <w:sz w:val="24"/>
          <w:szCs w:val="24"/>
          <w:lang w:val="uk-UA" w:eastAsia="ru-RU"/>
        </w:rPr>
        <w:t xml:space="preserve"> – тіснота взаємодії товарів, які випускає чи реалізує підприємство.</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 часом відбувається відновлення і насичення товарного асортименту новими товарами, що дає можливість підприємству:</w:t>
      </w:r>
    </w:p>
    <w:p w:rsidR="008B7107" w:rsidRPr="008B7107" w:rsidRDefault="008B7107" w:rsidP="008B7107">
      <w:pPr>
        <w:numPr>
          <w:ilvl w:val="0"/>
          <w:numId w:val="92"/>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дістати додатковий прибуток, задовольняючи виниклу потребу;</w:t>
      </w:r>
    </w:p>
    <w:p w:rsidR="008B7107" w:rsidRPr="008B7107" w:rsidRDefault="008B7107" w:rsidP="008B7107">
      <w:pPr>
        <w:numPr>
          <w:ilvl w:val="0"/>
          <w:numId w:val="92"/>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спробувати задовольнити дилерів, що скаржаться на проблеми існуючого асортименту;</w:t>
      </w:r>
    </w:p>
    <w:p w:rsidR="008B7107" w:rsidRPr="008B7107" w:rsidRDefault="008B7107" w:rsidP="008B7107">
      <w:pPr>
        <w:numPr>
          <w:ilvl w:val="0"/>
          <w:numId w:val="92"/>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забезпечити більш високий рівень використання існуючих виробничих потужностей;</w:t>
      </w:r>
    </w:p>
    <w:p w:rsidR="008B7107" w:rsidRPr="008B7107" w:rsidRDefault="008B7107" w:rsidP="008B7107">
      <w:pPr>
        <w:numPr>
          <w:ilvl w:val="0"/>
          <w:numId w:val="92"/>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стати ведучою фірмою з вичерпним асортиментом на даному товарному ринку;</w:t>
      </w:r>
    </w:p>
    <w:p w:rsidR="008B7107" w:rsidRPr="008B7107" w:rsidRDefault="008B7107" w:rsidP="008B7107">
      <w:pPr>
        <w:numPr>
          <w:ilvl w:val="0"/>
          <w:numId w:val="92"/>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 допустити появи нових конкурентів на товарному ринку.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Якщо підприємство випускає кілька асортиментних груп товарів, то мова йде про товарну номенклатуру.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Товарна номенклатура</w:t>
      </w:r>
      <w:r w:rsidRPr="008B7107">
        <w:rPr>
          <w:rFonts w:ascii="Times New Roman" w:eastAsia="Times New Roman" w:hAnsi="Times New Roman" w:cs="Times New Roman"/>
          <w:sz w:val="24"/>
          <w:szCs w:val="24"/>
          <w:lang w:val="uk-UA" w:eastAsia="ru-RU"/>
        </w:rPr>
        <w:t xml:space="preserve"> – сукупність всіх асортиментних груп і товарних одиниць, пропонованих покупцям продавцем.</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Так, наприклад, відома фірма «Ейвон» випускає три асортиментних групи товарів: косметика, ювелірні вироби і господарські товари. Кожна з них складається з декількох підгруп: наприклад, косметичні товари включають губну помаду, рум'яна, пудру й ін. Усього в товарну номенклатуру входить 1300 різних товарних одиниць.</w:t>
      </w:r>
    </w:p>
    <w:p w:rsidR="008B7107" w:rsidRPr="008B7107" w:rsidRDefault="008B7107" w:rsidP="008B7107">
      <w:pPr>
        <w:spacing w:after="0" w:line="240" w:lineRule="auto"/>
        <w:ind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Товарну номенклатуру підприємства можна охарактеризувати з погляду широти, насиченості, глибини, гармонійності.</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Кількість асортиментних груп, що випускаються підприємством, свідчить про широту товарної номенклатури. Чим їх більше, тим більше широка номенклатура продукції, що випускається. Так, компанія «Проктер енд Гембл» випускає наступні асортиментні групи: миючі засоби, зубна паста, брускове мило, дезодоранти, памперси, кава й ін.</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Чим більше число товарних одиниць входить в асортиментну групу, тим більше насичена товарна номенклатура. Так, в асортиментну групу «миючі засоби» даної компанії включається більш 20 найменувань різних пральних порошків, у тому числі «Тайд», «Каскад», «Аріель» і ін. У той же час фірма може запропонувати кілька варіантів кожного з наявного найменування товару. Наприклад, «Тайд» для ручного прання й автомата, з різними ароматами й у різному упакуванні, що свідчить про глибину товарної номенклатури.</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 нарешті, у залежності від того, в одній чи декількох сферах діє дана фірма, прагнучи завоювати міцну репутацію, можна говорити про більшу чи меншу гармонійність між товарами різних асортиментних груп. Зокрема, товарна номенклатура «Проктер енд Гембл» є негармонійної, тому що поряд з асортиментними групами, тісно зв'язаними між собою, випускає й інші (кава, чіпси), що свідчать про проникнення цієї фірми на інший ринок і завоюванні там міцної репутації.</w:t>
      </w:r>
    </w:p>
    <w:p w:rsidR="008B7107" w:rsidRPr="008B7107" w:rsidRDefault="008B7107" w:rsidP="008B7107">
      <w:pPr>
        <w:spacing w:after="0" w:line="240" w:lineRule="auto"/>
        <w:ind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 Ці чотири параметри, що характеризують товарну номенклатуру, дозволяють підприємству визначити свою товарну політику. Воно може розширити свою діяльність чотирма способами: розширити товарну номенклатуру, включивши в неї нові асортиментні групи; збільшити насиченість уже наявних асортиментних груп, наблизивши до компаній з вичерпним асортиментом; запропонувати більше варіантів кожного з наявних товарів; і, нарешті, у залежності від того, в одній чи сфері в декількох буде діяти фірма, у більшому чи меншому ступені буде просліджуватися зв'язок між всіма асортиментними групами.</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lastRenderedPageBreak/>
        <w:t>Для ефективної роботи на ринку підприємство повинно систематично оновлювати асортимент своєї продукції, шляхом розробки нових товарів. Алгоритм створення нових товарів має таку послідовність:</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висунення ідеї;</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відбір перспективних ідей;</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оцінка ідей за критеріями ринку (потреба, ціна);</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створення цільової групи розробки нової групи товару;</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експериментальна розробка нових товарів%</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ринкове тестування товарів з метою їх доробки за побажаннями клієнтів та вивчення попиту;</w:t>
      </w:r>
    </w:p>
    <w:p w:rsidR="008B7107" w:rsidRPr="008B7107" w:rsidRDefault="008B7107" w:rsidP="008B7107">
      <w:pPr>
        <w:numPr>
          <w:ilvl w:val="0"/>
          <w:numId w:val="89"/>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серійне виробництво</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Як правило, розробка нових товарів проводиться методом мозкового штурму, з залученням фахівців-експертів з даного виду продукції та близьких до неї галузей.</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 ринку регулярно перебуває: основної продукції 50-50%, експериментальної 5-15%, товарів після ринкового тесту 10-15%, товарів ринкового спаду 10-20%</w:t>
      </w:r>
    </w:p>
    <w:p w:rsidR="008B7107" w:rsidRPr="008B7107" w:rsidRDefault="008B7107" w:rsidP="008B7107">
      <w:pPr>
        <w:spacing w:after="0" w:line="240" w:lineRule="auto"/>
        <w:ind w:firstLine="540"/>
        <w:jc w:val="both"/>
        <w:rPr>
          <w:rFonts w:ascii="Times New Roman" w:hAnsi="Times New Roman" w:cs="Times New Roman"/>
          <w:b/>
          <w:sz w:val="24"/>
          <w:szCs w:val="24"/>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rPr>
        <w:t>3. Товарна марка та упаковка товару</w:t>
      </w:r>
    </w:p>
    <w:p w:rsidR="008B7107" w:rsidRPr="008B7107" w:rsidRDefault="008B7107" w:rsidP="008B7107">
      <w:pPr>
        <w:spacing w:after="0" w:line="240" w:lineRule="auto"/>
        <w:ind w:firstLine="540"/>
        <w:jc w:val="both"/>
        <w:rPr>
          <w:rFonts w:ascii="Times New Roman" w:hAnsi="Times New Roman" w:cs="Times New Roman"/>
          <w:b/>
          <w:sz w:val="24"/>
          <w:szCs w:val="24"/>
          <w:lang w:val="uk-UA"/>
        </w:rPr>
      </w:pP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Товарна марка (ТМ)</w:t>
      </w:r>
      <w:r w:rsidRPr="008B7107">
        <w:rPr>
          <w:rFonts w:ascii="Times New Roman" w:eastAsia="Times New Roman" w:hAnsi="Times New Roman" w:cs="Times New Roman"/>
          <w:sz w:val="24"/>
          <w:szCs w:val="24"/>
          <w:lang w:val="uk-UA" w:eastAsia="ru-RU"/>
        </w:rPr>
        <w:t xml:space="preserve"> – ім’я, термін, знак, символ, малюнок або їх сполучення, які призначені для ідентифікації товарів або послуг одного продавця від іншого.</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Товарна марка дозволяє споживачам орієнтуватися на ринку, законодавство будь-якої країни вимагає реєстрації товарної марки  і її підробка карається законом. Крім поняття товарна марка існує поняття марочна назва та товарний знак.</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Марочна назва</w:t>
      </w:r>
      <w:r w:rsidRPr="008B7107">
        <w:rPr>
          <w:rFonts w:ascii="Times New Roman" w:eastAsia="Times New Roman" w:hAnsi="Times New Roman" w:cs="Times New Roman"/>
          <w:sz w:val="24"/>
          <w:szCs w:val="24"/>
          <w:lang w:val="uk-UA" w:eastAsia="ru-RU"/>
        </w:rPr>
        <w:t xml:space="preserve"> – частина ТМ (може співпадати), яку можна легко сказати в голос.</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Товарний знак</w:t>
      </w:r>
      <w:r w:rsidRPr="008B7107">
        <w:rPr>
          <w:rFonts w:ascii="Times New Roman" w:eastAsia="Times New Roman" w:hAnsi="Times New Roman" w:cs="Times New Roman"/>
          <w:sz w:val="24"/>
          <w:szCs w:val="24"/>
          <w:lang w:val="uk-UA" w:eastAsia="ru-RU"/>
        </w:rPr>
        <w:t xml:space="preserve"> – ТМ, яка зареєстрована  у встановленому порядку, має юридичний захист і яку можуть легко впізнавати всі.</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Окрім ТМ, продавець повинен мати штрих код – ідентифікатор товару призначений для забезпечення можливості машинного зчитування інформації. Україна користується міжнародною системою нумерації товарів EAN 13, яка передбачає 13-ти розрахункову систему, де перші 2 цифри – код країни, 3-7 код виробника, 8-12 код товару, 13 – контрольна. В  Україні штрихове кодування розпочато у 1998 році. Тривалість цього процесу пов’язана з тим, що отримання права кодування потребує фінансових витрат.</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При роботі на внутрішньому, а особливо на міжнародних ринках необхідно переконатися, що товар не порушує чужих прав, томі всі товари, а особливо складні повинні перевірятися на патентну чистоту відповідно до вимог тієї країни, в яку передбачається експорт. Перед початком експорту треба отримати інформацію:</w:t>
      </w:r>
    </w:p>
    <w:p w:rsidR="008B7107" w:rsidRPr="008B7107" w:rsidRDefault="008B7107" w:rsidP="008B7107">
      <w:pPr>
        <w:numPr>
          <w:ilvl w:val="0"/>
          <w:numId w:val="90"/>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які країни поставлятиметься товар?</w:t>
      </w:r>
    </w:p>
    <w:p w:rsidR="008B7107" w:rsidRPr="008B7107" w:rsidRDefault="008B7107" w:rsidP="008B7107">
      <w:pPr>
        <w:numPr>
          <w:ilvl w:val="0"/>
          <w:numId w:val="90"/>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Чи не ввійшли до складу товари, об’єкти чужої промислової власності, якщо увійшли, то який їх юридичний захист в Україні, і в тих країнах, куди експортується товар?</w:t>
      </w:r>
    </w:p>
    <w:p w:rsidR="008B7107" w:rsidRPr="008B7107" w:rsidRDefault="008B7107" w:rsidP="008B7107">
      <w:pPr>
        <w:numPr>
          <w:ilvl w:val="0"/>
          <w:numId w:val="90"/>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Чи не має у наших конкурентів в тих країнах прав на об’єкти промислової власності?</w:t>
      </w:r>
    </w:p>
    <w:p w:rsidR="008B7107" w:rsidRPr="008B7107" w:rsidRDefault="008B7107" w:rsidP="008B7107">
      <w:pPr>
        <w:numPr>
          <w:ilvl w:val="0"/>
          <w:numId w:val="90"/>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Якщо це так, то як можна обминути ці права конкурентів?</w:t>
      </w:r>
    </w:p>
    <w:p w:rsidR="008B7107" w:rsidRPr="008B7107" w:rsidRDefault="008B7107" w:rsidP="008B7107">
      <w:pPr>
        <w:numPr>
          <w:ilvl w:val="0"/>
          <w:numId w:val="90"/>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Наскільки наше підприємство готове іти на потенційний ризик продаючи патентно не чистий товар?</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Упаковка</w:t>
      </w:r>
      <w:r w:rsidRPr="008B7107">
        <w:rPr>
          <w:rFonts w:ascii="Times New Roman" w:eastAsia="Times New Roman" w:hAnsi="Times New Roman" w:cs="Times New Roman"/>
          <w:sz w:val="24"/>
          <w:szCs w:val="24"/>
          <w:lang w:val="uk-UA" w:eastAsia="ru-RU"/>
        </w:rPr>
        <w:t xml:space="preserve"> – місткість, оболонка, тара для зберігання продукції.</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Ефективна реалізація товару на ринку пов’язана з послугою, яка надається клієнту у вигляді упакування, яке має як виробниче призначення так і рекламне.</w:t>
      </w:r>
    </w:p>
    <w:p w:rsidR="008B7107" w:rsidRPr="008B7107" w:rsidRDefault="008B7107" w:rsidP="008B7107">
      <w:pPr>
        <w:spacing w:after="0" w:line="240" w:lineRule="auto"/>
        <w:ind w:firstLine="567"/>
        <w:jc w:val="both"/>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i/>
          <w:iCs/>
          <w:sz w:val="24"/>
          <w:szCs w:val="24"/>
          <w:lang w:val="uk-UA" w:eastAsia="ru-RU"/>
        </w:rPr>
        <w:t>Види упаковки</w:t>
      </w:r>
      <w:r w:rsidRPr="008B7107">
        <w:rPr>
          <w:rFonts w:ascii="Times New Roman" w:eastAsia="Times New Roman" w:hAnsi="Times New Roman" w:cs="Times New Roman"/>
          <w:b/>
          <w:bCs/>
          <w:sz w:val="24"/>
          <w:szCs w:val="24"/>
          <w:lang w:val="uk-UA" w:eastAsia="ru-RU"/>
        </w:rPr>
        <w:t>:</w:t>
      </w:r>
    </w:p>
    <w:p w:rsidR="008B7107" w:rsidRPr="008B7107" w:rsidRDefault="008B7107" w:rsidP="008B7107">
      <w:pPr>
        <w:numPr>
          <w:ilvl w:val="0"/>
          <w:numId w:val="93"/>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первинна</w:t>
      </w:r>
      <w:r w:rsidRPr="008B7107">
        <w:rPr>
          <w:rFonts w:ascii="Times New Roman" w:eastAsia="Times New Roman" w:hAnsi="Times New Roman" w:cs="Times New Roman"/>
          <w:sz w:val="24"/>
          <w:szCs w:val="24"/>
          <w:lang w:val="uk-UA" w:eastAsia="ru-RU"/>
        </w:rPr>
        <w:t xml:space="preserve"> – призначена для продукції без якої вона не може існувати (парфуми, напої)</w:t>
      </w:r>
    </w:p>
    <w:p w:rsidR="008B7107" w:rsidRPr="008B7107" w:rsidRDefault="008B7107" w:rsidP="008B7107">
      <w:pPr>
        <w:numPr>
          <w:ilvl w:val="0"/>
          <w:numId w:val="93"/>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вторинна</w:t>
      </w:r>
      <w:r w:rsidRPr="008B7107">
        <w:rPr>
          <w:rFonts w:ascii="Times New Roman" w:eastAsia="Times New Roman" w:hAnsi="Times New Roman" w:cs="Times New Roman"/>
          <w:sz w:val="24"/>
          <w:szCs w:val="24"/>
          <w:lang w:val="uk-UA" w:eastAsia="ru-RU"/>
        </w:rPr>
        <w:t xml:space="preserve"> – використовується як додаткова до первинної. В першу чергу є носієм захисту первинної та місцем для розміщення додаткової реклами.</w:t>
      </w:r>
    </w:p>
    <w:p w:rsidR="008B7107" w:rsidRPr="008B7107" w:rsidRDefault="008B7107" w:rsidP="008B7107">
      <w:pPr>
        <w:numPr>
          <w:ilvl w:val="0"/>
          <w:numId w:val="93"/>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відвантажувальна</w:t>
      </w:r>
      <w:r w:rsidRPr="008B7107">
        <w:rPr>
          <w:rFonts w:ascii="Times New Roman" w:eastAsia="Times New Roman" w:hAnsi="Times New Roman" w:cs="Times New Roman"/>
          <w:sz w:val="24"/>
          <w:szCs w:val="24"/>
          <w:lang w:val="uk-UA" w:eastAsia="ru-RU"/>
        </w:rPr>
        <w:t xml:space="preserve"> – майже у всіх випадках використовується як додаткова до первинної чи вторинної.</w:t>
      </w:r>
    </w:p>
    <w:p w:rsidR="008B7107" w:rsidRPr="008B7107" w:rsidRDefault="008B7107" w:rsidP="008B7107">
      <w:pPr>
        <w:spacing w:after="0" w:line="240" w:lineRule="auto"/>
        <w:ind w:firstLine="567"/>
        <w:jc w:val="both"/>
        <w:rPr>
          <w:rFonts w:ascii="Times New Roman" w:eastAsia="Times New Roman" w:hAnsi="Times New Roman" w:cs="Times New Roman"/>
          <w:i/>
          <w:iCs/>
          <w:sz w:val="24"/>
          <w:szCs w:val="24"/>
          <w:lang w:val="uk-UA" w:eastAsia="ru-RU"/>
        </w:rPr>
      </w:pPr>
      <w:r w:rsidRPr="008B7107">
        <w:rPr>
          <w:rFonts w:ascii="Times New Roman" w:eastAsia="Times New Roman" w:hAnsi="Times New Roman" w:cs="Times New Roman"/>
          <w:i/>
          <w:iCs/>
          <w:sz w:val="24"/>
          <w:szCs w:val="24"/>
          <w:lang w:val="uk-UA" w:eastAsia="ru-RU"/>
        </w:rPr>
        <w:t>Фактори, які впливають на вибір упаковки:</w:t>
      </w:r>
    </w:p>
    <w:p w:rsidR="008B7107" w:rsidRPr="008B7107" w:rsidRDefault="008B7107" w:rsidP="008B7107">
      <w:pPr>
        <w:numPr>
          <w:ilvl w:val="1"/>
          <w:numId w:val="91"/>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Дизайн, який повинний відповідати образу, що створила фірма для себе;</w:t>
      </w:r>
    </w:p>
    <w:p w:rsidR="008B7107" w:rsidRPr="008B7107" w:rsidRDefault="008B7107" w:rsidP="008B7107">
      <w:pPr>
        <w:numPr>
          <w:ilvl w:val="1"/>
          <w:numId w:val="91"/>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Відповідність національним та міжнародним стандартам;</w:t>
      </w:r>
    </w:p>
    <w:p w:rsidR="008B7107" w:rsidRPr="008B7107" w:rsidRDefault="008B7107" w:rsidP="008B7107">
      <w:pPr>
        <w:numPr>
          <w:ilvl w:val="1"/>
          <w:numId w:val="91"/>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Ціна;</w:t>
      </w:r>
    </w:p>
    <w:p w:rsidR="008B7107" w:rsidRPr="008B7107" w:rsidRDefault="008B7107" w:rsidP="008B7107">
      <w:pPr>
        <w:numPr>
          <w:ilvl w:val="1"/>
          <w:numId w:val="91"/>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lastRenderedPageBreak/>
        <w:t>Кількість варіантів;</w:t>
      </w:r>
    </w:p>
    <w:p w:rsidR="008B7107" w:rsidRPr="008B7107" w:rsidRDefault="008B7107" w:rsidP="008B7107">
      <w:pPr>
        <w:numPr>
          <w:ilvl w:val="1"/>
          <w:numId w:val="91"/>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Матеріали (екологічно чисті).</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Невід’ємною атрибутикою упакування є етикетка, бірка, ярлик, які є засобами маркування, за допомогою яких можна отримати більш повну інформацію про придбаний продукт. При цьому мінімальна інформація повинна вміщувати: назву фірми виробника, місце виготовлення, вміст (об’єм), сорт, поживну цінність (для харчових продуктів), запобіжні заходи, ціна (необов’язково).</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Проблеми упаковки: вартість, забруднення середовища, неможливість повторного використання.</w:t>
      </w:r>
    </w:p>
    <w:p w:rsidR="008B7107" w:rsidRPr="008B7107" w:rsidRDefault="008B7107" w:rsidP="008B7107">
      <w:pPr>
        <w:spacing w:after="0" w:line="240" w:lineRule="auto"/>
        <w:ind w:firstLine="540"/>
        <w:jc w:val="both"/>
        <w:rPr>
          <w:rFonts w:ascii="Times New Roman" w:hAnsi="Times New Roman" w:cs="Times New Roman"/>
          <w:b/>
          <w:sz w:val="24"/>
          <w:szCs w:val="24"/>
        </w:rPr>
      </w:pPr>
    </w:p>
    <w:p w:rsidR="008B7107" w:rsidRPr="008B7107" w:rsidRDefault="008B7107" w:rsidP="008B7107">
      <w:pPr>
        <w:spacing w:after="0" w:line="240" w:lineRule="auto"/>
        <w:jc w:val="both"/>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4. Конкурентоспроможність продукції на ринку</w:t>
      </w:r>
    </w:p>
    <w:p w:rsidR="008B7107" w:rsidRPr="008B7107" w:rsidRDefault="008B7107" w:rsidP="008B7107">
      <w:pPr>
        <w:spacing w:after="0" w:line="240" w:lineRule="auto"/>
        <w:ind w:firstLine="540"/>
        <w:jc w:val="both"/>
        <w:rPr>
          <w:rFonts w:ascii="Times New Roman" w:eastAsia="Times New Roman" w:hAnsi="Times New Roman" w:cs="Times New Roman"/>
          <w:b/>
          <w:bCs/>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Як внутрішні так і світові ринки поступово переповнюються продукцією і тому збут знаходять лише ті товари, які сприймаються споживачами своєю корисністю та співвідношенням якості та ціни. Така продукція називається конкурентноспроможною.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Конкурентноспроможна продукція</w:t>
      </w:r>
      <w:r w:rsidRPr="008B7107">
        <w:rPr>
          <w:rFonts w:ascii="Times New Roman" w:eastAsia="Times New Roman" w:hAnsi="Times New Roman" w:cs="Times New Roman"/>
          <w:sz w:val="24"/>
          <w:szCs w:val="24"/>
          <w:lang w:val="uk-UA" w:eastAsia="ru-RU"/>
        </w:rPr>
        <w:t xml:space="preserve"> – сукупність властивостей товару, які забезпечують йому здатність конкурувати з аналогічними товарами на ринку. Для визначення конкурентно спроможності товару в Україні використовується методика, яка передбачає аналіз конкурентноздатності товару за низкою показників, які мають технічний та економічний характер.</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До технічних параметрів продукції відносять її відповідність діючим міжнародним та національним стандартам якості, дизайну, кольорів, упакування. До економічних відносять ціну та можливі додаткові витрати на транспортування, установку, ремонт та технічне обслуговування.</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Загальна оцінка рівня конкурентно спроможності товару визначається за допомогою інтегрального показника К (формула (1).</w:t>
      </w:r>
    </w:p>
    <w:p w:rsidR="008B7107" w:rsidRPr="008B7107" w:rsidRDefault="008B7107" w:rsidP="008B7107">
      <w:pPr>
        <w:spacing w:after="0" w:line="240" w:lineRule="auto"/>
        <w:ind w:left="283"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position w:val="-24"/>
          <w:sz w:val="24"/>
          <w:szCs w:val="24"/>
          <w:lang w:val="uk-UA" w:eastAsia="ru-RU"/>
        </w:rPr>
        <w:object w:dxaOrig="740" w:dyaOrig="620">
          <v:shape id="_x0000_i1154" type="#_x0000_t75" style="width:36.45pt;height:30.85pt" o:ole="">
            <v:imagedata r:id="rId34" o:title=""/>
          </v:shape>
          <o:OLEObject Type="Embed" ProgID="Equation.3" ShapeID="_x0000_i1154" DrawAspect="Content" ObjectID="_1699702399" r:id="rId54"/>
        </w:object>
      </w:r>
      <w:r w:rsidRPr="008B7107">
        <w:rPr>
          <w:rFonts w:ascii="Times New Roman" w:eastAsia="Times New Roman" w:hAnsi="Times New Roman" w:cs="Times New Roman"/>
          <w:sz w:val="24"/>
          <w:szCs w:val="24"/>
          <w:lang w:eastAsia="ru-RU"/>
        </w:rPr>
        <w:t xml:space="preserve">      </w:t>
      </w:r>
      <w:r w:rsidRPr="008B7107">
        <w:rPr>
          <w:rFonts w:ascii="Times New Roman" w:eastAsia="Times New Roman" w:hAnsi="Times New Roman" w:cs="Times New Roman"/>
          <w:sz w:val="24"/>
          <w:szCs w:val="24"/>
          <w:lang w:val="uk-UA" w:eastAsia="ru-RU"/>
        </w:rPr>
        <w:t xml:space="preserve">                                                                                      (1)</w:t>
      </w:r>
    </w:p>
    <w:p w:rsidR="008B7107" w:rsidRPr="008B7107" w:rsidRDefault="008B7107" w:rsidP="008B7107">
      <w:pPr>
        <w:tabs>
          <w:tab w:val="left" w:pos="0"/>
        </w:tabs>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де, С – кількість показників технічного і економічного напряму, які характеризують даний товар;</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Р – кількість показників параметрам яких відповідає даний товар. </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Якщо К = 0,9-1, то високий рівень конкурентоспроможності продукції.</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bCs/>
          <w:sz w:val="24"/>
          <w:szCs w:val="24"/>
          <w:lang w:val="en-US" w:eastAsia="ru-RU"/>
        </w:rPr>
      </w:pPr>
      <w:r w:rsidRPr="008B7107">
        <w:rPr>
          <w:rFonts w:ascii="Times New Roman" w:eastAsia="Times New Roman" w:hAnsi="Times New Roman" w:cs="Times New Roman"/>
          <w:b/>
          <w:bCs/>
          <w:noProof/>
          <w:sz w:val="24"/>
          <w:szCs w:val="24"/>
          <w:lang w:val="en-US"/>
        </w:rPr>
        <w:drawing>
          <wp:inline distT="0" distB="0" distL="0" distR="0" wp14:anchorId="5EEF9152" wp14:editId="27A6D9C5">
            <wp:extent cx="3543300" cy="3781425"/>
            <wp:effectExtent l="19050" t="0" r="0" b="0"/>
            <wp:docPr id="63" name="Рисунок 63" descr="http://www.vuzlib.net/strat_upr/25.ht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uzlib.net/strat_upr/25.htm6.gif"/>
                    <pic:cNvPicPr>
                      <a:picLocks noChangeAspect="1" noChangeArrowheads="1"/>
                    </pic:cNvPicPr>
                  </pic:nvPicPr>
                  <pic:blipFill>
                    <a:blip r:embed="rId36" r:link="rId37" cstate="print"/>
                    <a:srcRect/>
                    <a:stretch>
                      <a:fillRect/>
                    </a:stretch>
                  </pic:blipFill>
                  <pic:spPr bwMode="auto">
                    <a:xfrm>
                      <a:off x="0" y="0"/>
                      <a:ext cx="3543300" cy="3781425"/>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Рисунок 1 – Оцінка конкурентоспроможності товару</w:t>
      </w:r>
    </w:p>
    <w:p w:rsidR="008B7107" w:rsidRPr="008B7107" w:rsidRDefault="008B7107" w:rsidP="008B7107">
      <w:pPr>
        <w:spacing w:after="0" w:line="240" w:lineRule="auto"/>
        <w:ind w:firstLine="540"/>
        <w:jc w:val="both"/>
        <w:rPr>
          <w:rFonts w:ascii="Times New Roman" w:eastAsia="Times New Roman" w:hAnsi="Times New Roman" w:cs="Times New Roman"/>
          <w:b/>
          <w:i/>
          <w:sz w:val="24"/>
          <w:szCs w:val="24"/>
          <w:lang w:val="uk-UA" w:eastAsia="ru-RU"/>
        </w:rPr>
      </w:pPr>
    </w:p>
    <w:p w:rsidR="008B7107" w:rsidRPr="008B7107" w:rsidRDefault="008B7107" w:rsidP="008B7107">
      <w:pPr>
        <w:spacing w:after="0" w:line="240" w:lineRule="auto"/>
        <w:ind w:firstLine="540"/>
        <w:jc w:val="both"/>
        <w:rPr>
          <w:rFonts w:ascii="Times New Roman" w:eastAsia="Times New Roman" w:hAnsi="Times New Roman" w:cs="Times New Roman"/>
          <w:bCs/>
          <w:i/>
          <w:sz w:val="24"/>
          <w:szCs w:val="24"/>
          <w:lang w:val="uk-UA" w:eastAsia="ru-RU"/>
        </w:rPr>
      </w:pPr>
      <w:r w:rsidRPr="008B7107">
        <w:rPr>
          <w:rFonts w:ascii="Times New Roman" w:eastAsia="Times New Roman" w:hAnsi="Times New Roman" w:cs="Times New Roman"/>
          <w:b/>
          <w:i/>
          <w:sz w:val="24"/>
          <w:szCs w:val="24"/>
          <w:lang w:val="uk-UA" w:eastAsia="ru-RU"/>
        </w:rPr>
        <w:lastRenderedPageBreak/>
        <w:t>Параметри конкурентоспроможності товару: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1. </w:t>
      </w:r>
      <w:r w:rsidRPr="008B7107">
        <w:rPr>
          <w:rFonts w:ascii="Times New Roman" w:eastAsia="Times New Roman" w:hAnsi="Times New Roman" w:cs="Times New Roman"/>
          <w:i/>
          <w:iCs/>
          <w:sz w:val="24"/>
          <w:szCs w:val="24"/>
          <w:lang w:val="uk-UA" w:eastAsia="ru-RU"/>
        </w:rPr>
        <w:t>Технічні параметри</w:t>
      </w:r>
      <w:r w:rsidRPr="008B7107">
        <w:rPr>
          <w:rFonts w:ascii="Times New Roman" w:eastAsia="Times New Roman" w:hAnsi="Times New Roman" w:cs="Times New Roman"/>
          <w:sz w:val="24"/>
          <w:szCs w:val="24"/>
          <w:lang w:val="uk-UA" w:eastAsia="ru-RU"/>
        </w:rPr>
        <w:t xml:space="preserve"> найбільш жорсткі. За ним судять про призначення товару, його приналежності до певного виду (класу) продукції. Це також характеристики, що відображають техніко-конструкторські рішення. Сюди відносяться стандарти, норми, правила, законодавчі акти, що визначають межі виміру технічних параметрів. Це також і ергономічні показники, які відображають, наскільки товар відповідає властивостям людського організму і його психіки.</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2. </w:t>
      </w:r>
      <w:r w:rsidRPr="008B7107">
        <w:rPr>
          <w:rFonts w:ascii="Times New Roman" w:eastAsia="Times New Roman" w:hAnsi="Times New Roman" w:cs="Times New Roman"/>
          <w:i/>
          <w:iCs/>
          <w:sz w:val="24"/>
          <w:szCs w:val="24"/>
          <w:lang w:val="uk-UA" w:eastAsia="ru-RU"/>
        </w:rPr>
        <w:t>Економічні параметри</w:t>
      </w:r>
      <w:r w:rsidRPr="008B7107">
        <w:rPr>
          <w:rFonts w:ascii="Times New Roman" w:eastAsia="Times New Roman" w:hAnsi="Times New Roman" w:cs="Times New Roman"/>
          <w:sz w:val="24"/>
          <w:szCs w:val="24"/>
          <w:lang w:val="uk-UA" w:eastAsia="ru-RU"/>
        </w:rPr>
        <w:t xml:space="preserve"> представлені величиною витрат на виробництво товару: його ціною, витратами на транспортування, установку, ремонт, експлуатацію та технічне обслуговування, навчання персоналу. Всі разом ці параметри утворюють ціну споживання, яка, як правило, вище ціни продажу. Найбільш конкурентоспроможний не той товар, за який просять мінімальну ціну на ринку, а той, у якого мінімальна ціна споживання за весь термін його служби у покупця (у загальних експлуатаційних витратах за весь термін виробничого життя продажна ціна становить для вантажного автомобіля 15%, трактори - 19%, побутового холодильника - 10%).</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3. </w:t>
      </w:r>
      <w:r w:rsidRPr="008B7107">
        <w:rPr>
          <w:rFonts w:ascii="Times New Roman" w:eastAsia="Times New Roman" w:hAnsi="Times New Roman" w:cs="Times New Roman"/>
          <w:i/>
          <w:iCs/>
          <w:sz w:val="24"/>
          <w:szCs w:val="24"/>
          <w:lang w:val="uk-UA" w:eastAsia="ru-RU"/>
        </w:rPr>
        <w:t>Соціально-організаційні параметри</w:t>
      </w:r>
      <w:r w:rsidRPr="008B7107">
        <w:rPr>
          <w:rFonts w:ascii="Times New Roman" w:eastAsia="Times New Roman" w:hAnsi="Times New Roman" w:cs="Times New Roman"/>
          <w:sz w:val="24"/>
          <w:szCs w:val="24"/>
          <w:lang w:val="uk-UA" w:eastAsia="ru-RU"/>
        </w:rPr>
        <w:t xml:space="preserve"> – це врахування соціальної структури споживачів, національних особливостей в організації збуту, виробництва, реклами товару.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У найзагальнішому вигляді конкурентоспроможність товару може бути представлена в наступному вигляді:</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технічний рівень товару;</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рівень маркетингу та рекламно-інформаційного забезпечення;</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відповідність вимогам споживача, технічним умовам і стандартам;</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організація сервісу, авторського нагляду, гарантійного забезпечення, навчання персоналу набуває сторони;</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термін поставки (розробки, створення, продажу) , строки гарантій;</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ціна, умови платежів;</w:t>
      </w:r>
    </w:p>
    <w:p w:rsidR="008B7107" w:rsidRPr="008B7107" w:rsidRDefault="008B7107" w:rsidP="008B7107">
      <w:pPr>
        <w:spacing w:after="0" w:line="240" w:lineRule="auto"/>
        <w:ind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актуальність (своєчасність) появи даного товару на конкретному ринку.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Конкурентоспроможність продукції (товару) може проявитися лише за умови формування конкурентного середовища, ринка на якому незалежні фірми-продавці вільно змагаються за право продавати свій товар незалежному покупцеві.</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Визначення конкурентоспроможності товару є дослідницькою роботою, яка проводиться з використанням різних методів аналізу. Найбільш відомою є матрична методика оцінки конкурентоспроможності, яка була розроблена на початку 70-х років ХХ ст. фахівцями Бостонської консультаційної групи (BCG).</w:t>
      </w:r>
    </w:p>
    <w:p w:rsidR="008B7107" w:rsidRPr="008B7107" w:rsidRDefault="008B7107" w:rsidP="008B7107">
      <w:pPr>
        <w:spacing w:after="0" w:line="240" w:lineRule="auto"/>
        <w:ind w:firstLine="539"/>
        <w:jc w:val="center"/>
        <w:rPr>
          <w:rFonts w:ascii="Times New Roman" w:eastAsia="Times New Roman" w:hAnsi="Times New Roman" w:cs="Times New Roman"/>
          <w:i/>
          <w:sz w:val="24"/>
          <w:szCs w:val="24"/>
          <w:lang w:val="uk-UA" w:eastAsia="ru-RU"/>
        </w:rPr>
      </w:pPr>
      <w:r w:rsidRPr="008B7107">
        <w:rPr>
          <w:rFonts w:ascii="Times New Roman" w:eastAsia="Times New Roman" w:hAnsi="Times New Roman" w:cs="Times New Roman"/>
          <w:b/>
          <w:bCs/>
          <w:i/>
          <w:sz w:val="24"/>
          <w:szCs w:val="24"/>
          <w:lang w:val="uk-UA" w:eastAsia="ru-RU"/>
        </w:rPr>
        <w:t>Матриця Бостонської Консультаційної Групи (70-і рр. ХХст.)</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основі матриці лежить припущення, що чим більше частка підрозділу на ринку, тим нижче відносні витрати і вище прибуток в результаті економії від масштабів виробництва, накопичення досвіду і поліпшення позиції при укладанні угод.</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Матриця виділяє чотири типи підрозділів: «зірки», «дійні корови», «важкі діти» і «собаки» і передбачає стратегії для кожного з них.</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w:t>
      </w:r>
      <w:r w:rsidRPr="008B7107">
        <w:rPr>
          <w:rFonts w:ascii="Times New Roman" w:eastAsia="Times New Roman" w:hAnsi="Times New Roman" w:cs="Times New Roman"/>
          <w:b/>
          <w:bCs/>
          <w:i/>
          <w:iCs/>
          <w:sz w:val="24"/>
          <w:szCs w:val="24"/>
          <w:lang w:val="uk-UA" w:eastAsia="ru-RU"/>
        </w:rPr>
        <w:t>»Зірка»</w:t>
      </w:r>
      <w:r w:rsidRPr="008B7107">
        <w:rPr>
          <w:rFonts w:ascii="Times New Roman" w:eastAsia="Times New Roman" w:hAnsi="Times New Roman" w:cs="Times New Roman"/>
          <w:i/>
          <w:iCs/>
          <w:sz w:val="24"/>
          <w:szCs w:val="24"/>
          <w:lang w:val="uk-UA" w:eastAsia="ru-RU"/>
        </w:rPr>
        <w:t xml:space="preserve"> </w:t>
      </w:r>
      <w:r w:rsidRPr="008B7107">
        <w:rPr>
          <w:rFonts w:ascii="Times New Roman" w:eastAsia="Times New Roman" w:hAnsi="Times New Roman" w:cs="Times New Roman"/>
          <w:sz w:val="24"/>
          <w:szCs w:val="24"/>
          <w:lang w:val="uk-UA" w:eastAsia="ru-RU"/>
        </w:rPr>
        <w:t>займає лідируюче положення в галузі, що розвивається. Основна мета – підтримати відмінна перевага фірми в умовах зростаючої конкуренції. «Зірка» дає значні прибутки, але вимагає великих обсягів ресурсів для фінансування триваючого росту.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Частку на ринку можна підтримувати або збільшувати за рахунок зниження ціни, великий обсяг реклами, зміна продукції та / або більш велике розподіл. У міру того як розвиток галузі сповільнюється, «зірка» перетворюється в «дійну корову».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«Дійна корова» (грошовий мішок)</w:t>
      </w:r>
      <w:r w:rsidRPr="008B7107">
        <w:rPr>
          <w:rFonts w:ascii="Times New Roman" w:eastAsia="Times New Roman" w:hAnsi="Times New Roman" w:cs="Times New Roman"/>
          <w:i/>
          <w:iCs/>
          <w:sz w:val="24"/>
          <w:szCs w:val="24"/>
          <w:lang w:val="uk-UA" w:eastAsia="ru-RU"/>
        </w:rPr>
        <w:t xml:space="preserve"> </w:t>
      </w:r>
      <w:r w:rsidRPr="008B7107">
        <w:rPr>
          <w:rFonts w:ascii="Times New Roman" w:eastAsia="Times New Roman" w:hAnsi="Times New Roman" w:cs="Times New Roman"/>
          <w:sz w:val="24"/>
          <w:szCs w:val="24"/>
          <w:lang w:val="uk-UA" w:eastAsia="ru-RU"/>
        </w:rPr>
        <w:t>займає лідируюче положення у відносно зрілій або галузі, що скорочується. Цей підрозділ зазвичай має відданих прихильників із числа споживачів, і конкурентам їх складно переманити. Оскільки збут відносно стабільний, без значних витрат на маркетинг і розробки «дійна корова» дає більше, ніж необхідно для підтримки її частки на ринку, наявних коштів. Ці гроші підтримують зростання інших підрозділів компанії.</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Маркетингова стратегія орієнтується на «нагадувальну рекламу», періодичні цінові знижки, підтримку каналів збуту і пропозиція нових варіантів для стимулювання повторних покупок.</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w:t>
      </w:r>
      <w:r w:rsidRPr="008B7107">
        <w:rPr>
          <w:rFonts w:ascii="Times New Roman" w:eastAsia="Times New Roman" w:hAnsi="Times New Roman" w:cs="Times New Roman"/>
          <w:b/>
          <w:bCs/>
          <w:i/>
          <w:iCs/>
          <w:sz w:val="24"/>
          <w:szCs w:val="24"/>
          <w:lang w:val="uk-UA" w:eastAsia="ru-RU"/>
        </w:rPr>
        <w:t>Важка дитина»</w:t>
      </w:r>
      <w:r w:rsidRPr="008B7107">
        <w:rPr>
          <w:rFonts w:ascii="Times New Roman" w:eastAsia="Times New Roman" w:hAnsi="Times New Roman" w:cs="Times New Roman"/>
          <w:i/>
          <w:iCs/>
          <w:sz w:val="24"/>
          <w:szCs w:val="24"/>
          <w:lang w:val="uk-UA" w:eastAsia="ru-RU"/>
        </w:rPr>
        <w:t xml:space="preserve"> </w:t>
      </w:r>
      <w:r w:rsidRPr="008B7107">
        <w:rPr>
          <w:rFonts w:ascii="Times New Roman" w:eastAsia="Times New Roman" w:hAnsi="Times New Roman" w:cs="Times New Roman"/>
          <w:sz w:val="24"/>
          <w:szCs w:val="24"/>
          <w:lang w:val="uk-UA" w:eastAsia="ru-RU"/>
        </w:rPr>
        <w:t>незначно впливає на ринок у галузі, що розвивається. Підтримка з боку споживачів незначна, відмітні переваги неясні, провідне становище на ринку займають товари конкурентів.</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lastRenderedPageBreak/>
        <w:t>Для підтримки або збільшення частки на ринку в умовах сильної конкуренції потрібні значні кошти. Компанія повинна вирішити, чи слід розширити витрати на просування, активніше шукати нові канали збуту, поліпшити характеристики і знизити ціни або піти з ринку. Вибір стратегії залежить від того, чи вірить фірма, що цей підрозділ може успішно конкурувати за відповідної підтримки, і в що обійдеться така підтримка.</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 xml:space="preserve">«Собака» (невдахи, загнані коні, кульгаві качки) – </w:t>
      </w:r>
      <w:r w:rsidRPr="008B7107">
        <w:rPr>
          <w:rFonts w:ascii="Times New Roman" w:eastAsia="Times New Roman" w:hAnsi="Times New Roman" w:cs="Times New Roman"/>
          <w:sz w:val="24"/>
          <w:szCs w:val="24"/>
          <w:lang w:val="uk-UA" w:eastAsia="ru-RU"/>
        </w:rPr>
        <w:t>це підрозділ з обмеженим обсягом збуту в зрілій або галузі, що скорочується. Незважаючи на досить тривалу присутність на ринку, йому не вдалося привернути до себе достатню кількість споживачів, і він істотно відстає від конкурентів по збуту, образу, структурі витрат і т.д.</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Компанія, що має такий підрозділ, може спробувати вийти на спеціалізований ринок; отримати прибуток за допомогою ліквідації до мінімуму забезпечує обслуговування або піти з ринку.</w:t>
      </w:r>
    </w:p>
    <w:p w:rsidR="008B7107" w:rsidRPr="008B7107" w:rsidRDefault="008B7107" w:rsidP="008B7107">
      <w:pPr>
        <w:spacing w:after="0" w:line="240" w:lineRule="auto"/>
        <w:ind w:firstLine="539"/>
        <w:jc w:val="center"/>
        <w:rPr>
          <w:rFonts w:ascii="Times New Roman" w:eastAsia="Times New Roman" w:hAnsi="Times New Roman" w:cs="Times New Roman"/>
          <w:b/>
          <w:bCs/>
          <w:sz w:val="24"/>
          <w:szCs w:val="24"/>
          <w:lang w:val="uk-UA" w:eastAsia="ru-RU"/>
        </w:rPr>
      </w:pPr>
    </w:p>
    <w:p w:rsidR="008B7107" w:rsidRPr="008B7107" w:rsidRDefault="008B7107" w:rsidP="008B7107">
      <w:pPr>
        <w:spacing w:after="0" w:line="240" w:lineRule="auto"/>
        <w:jc w:val="both"/>
        <w:rPr>
          <w:rFonts w:ascii="Times New Roman" w:hAnsi="Times New Roman" w:cs="Times New Roman"/>
          <w:b/>
          <w:sz w:val="24"/>
          <w:szCs w:val="24"/>
          <w:lang w:val="uk-UA"/>
        </w:rPr>
      </w:pPr>
      <w:r w:rsidRPr="008B7107">
        <w:rPr>
          <w:rFonts w:ascii="Times New Roman" w:hAnsi="Times New Roman" w:cs="Times New Roman"/>
          <w:b/>
          <w:sz w:val="24"/>
          <w:szCs w:val="24"/>
        </w:rPr>
        <w:t>5. Життєвий цикл товару</w:t>
      </w:r>
    </w:p>
    <w:p w:rsidR="008B7107" w:rsidRPr="008B7107" w:rsidRDefault="008B7107" w:rsidP="008B7107">
      <w:pPr>
        <w:spacing w:after="0" w:line="240" w:lineRule="auto"/>
        <w:ind w:firstLine="539"/>
        <w:jc w:val="both"/>
        <w:rPr>
          <w:rFonts w:ascii="Times New Roman" w:hAnsi="Times New Roman" w:cs="Times New Roman"/>
          <w:b/>
          <w:sz w:val="24"/>
          <w:szCs w:val="24"/>
          <w:lang w:val="uk-UA"/>
        </w:rPr>
      </w:pPr>
    </w:p>
    <w:p w:rsidR="008B7107" w:rsidRPr="008B7107" w:rsidRDefault="008B7107" w:rsidP="008B7107">
      <w:pPr>
        <w:spacing w:after="0" w:line="240" w:lineRule="auto"/>
        <w:ind w:firstLine="539"/>
        <w:jc w:val="both"/>
        <w:rPr>
          <w:rFonts w:ascii="Times New Roman" w:hAnsi="Times New Roman" w:cs="Times New Roman"/>
          <w:sz w:val="24"/>
          <w:szCs w:val="24"/>
          <w:lang w:val="uk-UA"/>
        </w:rPr>
      </w:pPr>
      <w:r w:rsidRPr="008B7107">
        <w:rPr>
          <w:rFonts w:ascii="Times New Roman" w:hAnsi="Times New Roman" w:cs="Times New Roman"/>
          <w:bCs/>
          <w:i/>
          <w:iCs/>
          <w:sz w:val="24"/>
          <w:szCs w:val="24"/>
          <w:lang w:val="uk-UA"/>
        </w:rPr>
        <w:t>Життєвий цикл товару (ЖЦТ)</w:t>
      </w:r>
      <w:r w:rsidRPr="008B7107">
        <w:rPr>
          <w:rFonts w:ascii="Times New Roman" w:hAnsi="Times New Roman" w:cs="Times New Roman"/>
          <w:sz w:val="24"/>
          <w:szCs w:val="24"/>
          <w:lang w:val="uk-UA"/>
        </w:rPr>
        <w:t xml:space="preserve"> – концепція існування товару на ринку від ідеї про його створення до зняття з ринку. ЖЦТ – один з основних орієнтирів ефективності роботи на ринку, оскільки він засвідчує тривалість виробництва, а значить і отримання прибутку.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ЖЦТ має різну тривалість, але в середньому вона складається для споживчих товарів 1-3 роки, для промислового призначення десь 10-15 років.</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Крім класичного ЖЦТ існують ще захоплення, сезон, ностальгія ці типи зображені на рис. 2:</w:t>
      </w:r>
    </w:p>
    <w:p w:rsidR="008B7107" w:rsidRPr="008B7107" w:rsidRDefault="008B7107" w:rsidP="008B7107">
      <w:pPr>
        <w:spacing w:after="0" w:line="240" w:lineRule="auto"/>
        <w:ind w:left="283"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noProof/>
          <w:sz w:val="24"/>
          <w:szCs w:val="24"/>
          <w:lang w:val="en-US"/>
        </w:rPr>
        <w:drawing>
          <wp:inline distT="0" distB="0" distL="0" distR="0" wp14:anchorId="46FD3262" wp14:editId="7A82AEF1">
            <wp:extent cx="5924550" cy="130492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924550" cy="1304925"/>
                    </a:xfrm>
                    <a:prstGeom prst="rect">
                      <a:avLst/>
                    </a:prstGeom>
                    <a:noFill/>
                    <a:ln w="9525">
                      <a:noFill/>
                      <a:miter lim="800000"/>
                      <a:headEnd/>
                      <a:tailEnd/>
                    </a:ln>
                  </pic:spPr>
                </pic:pic>
              </a:graphicData>
            </a:graphic>
          </wp:inline>
        </w:drawing>
      </w:r>
    </w:p>
    <w:p w:rsidR="008B7107" w:rsidRP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Рисунок 2 – Нестандартні ситуації ЖТЦ («Традиційний», «Захоплення», «Сезонність», «Ностальгія», «Провал»)</w:t>
      </w:r>
    </w:p>
    <w:p w:rsidR="008B7107" w:rsidRPr="008B7107" w:rsidRDefault="008B7107" w:rsidP="008B7107">
      <w:pPr>
        <w:spacing w:line="240" w:lineRule="auto"/>
        <w:ind w:firstLine="540"/>
        <w:jc w:val="both"/>
        <w:rPr>
          <w:rFonts w:ascii="Times New Roman" w:hAnsi="Times New Roman" w:cs="Times New Roman"/>
          <w:i/>
          <w:iCs/>
          <w:sz w:val="24"/>
          <w:szCs w:val="24"/>
          <w:lang w:val="uk-UA"/>
        </w:rPr>
      </w:pPr>
    </w:p>
    <w:p w:rsidR="008B7107" w:rsidRPr="008B7107" w:rsidRDefault="008B7107" w:rsidP="008B7107">
      <w:pPr>
        <w:spacing w:line="240" w:lineRule="auto"/>
        <w:ind w:firstLine="540"/>
        <w:jc w:val="both"/>
        <w:rPr>
          <w:rFonts w:ascii="Times New Roman" w:hAnsi="Times New Roman" w:cs="Times New Roman"/>
          <w:iCs/>
          <w:sz w:val="24"/>
          <w:szCs w:val="24"/>
          <w:lang w:val="uk-UA"/>
        </w:rPr>
      </w:pPr>
      <w:r w:rsidRPr="008B7107">
        <w:rPr>
          <w:rFonts w:ascii="Times New Roman" w:hAnsi="Times New Roman" w:cs="Times New Roman"/>
          <w:i/>
          <w:iCs/>
          <w:sz w:val="24"/>
          <w:szCs w:val="24"/>
          <w:lang w:val="uk-UA"/>
        </w:rPr>
        <w:t xml:space="preserve">ЖЦТ складається з 5 етапів: </w:t>
      </w:r>
      <w:r w:rsidRPr="008B7107">
        <w:rPr>
          <w:rFonts w:ascii="Times New Roman" w:hAnsi="Times New Roman" w:cs="Times New Roman"/>
          <w:iCs/>
          <w:sz w:val="24"/>
          <w:szCs w:val="24"/>
          <w:lang w:val="uk-UA"/>
        </w:rPr>
        <w:t>р</w:t>
      </w:r>
      <w:r w:rsidRPr="008B7107">
        <w:rPr>
          <w:rFonts w:ascii="Times New Roman" w:hAnsi="Times New Roman" w:cs="Times New Roman"/>
          <w:sz w:val="24"/>
          <w:szCs w:val="24"/>
          <w:lang w:val="uk-UA"/>
        </w:rPr>
        <w:t>озробка товару</w:t>
      </w:r>
      <w:r w:rsidRPr="008B7107">
        <w:rPr>
          <w:rFonts w:ascii="Times New Roman" w:hAnsi="Times New Roman" w:cs="Times New Roman"/>
          <w:iCs/>
          <w:sz w:val="24"/>
          <w:szCs w:val="24"/>
          <w:lang w:val="uk-UA"/>
        </w:rPr>
        <w:t>, в</w:t>
      </w:r>
      <w:r w:rsidRPr="008B7107">
        <w:rPr>
          <w:rFonts w:ascii="Times New Roman" w:hAnsi="Times New Roman" w:cs="Times New Roman"/>
          <w:sz w:val="24"/>
          <w:szCs w:val="24"/>
          <w:lang w:val="uk-UA"/>
        </w:rPr>
        <w:t>провадження, зростання</w:t>
      </w:r>
      <w:r w:rsidRPr="008B7107">
        <w:rPr>
          <w:rFonts w:ascii="Times New Roman" w:hAnsi="Times New Roman" w:cs="Times New Roman"/>
          <w:iCs/>
          <w:sz w:val="24"/>
          <w:szCs w:val="24"/>
          <w:lang w:val="uk-UA"/>
        </w:rPr>
        <w:t>, з</w:t>
      </w:r>
      <w:r w:rsidRPr="008B7107">
        <w:rPr>
          <w:rFonts w:ascii="Times New Roman" w:hAnsi="Times New Roman" w:cs="Times New Roman"/>
          <w:sz w:val="24"/>
          <w:szCs w:val="24"/>
          <w:lang w:val="uk-UA"/>
        </w:rPr>
        <w:t>рілість, спад.</w:t>
      </w:r>
    </w:p>
    <w:p w:rsidR="008B7107" w:rsidRPr="008B7107" w:rsidRDefault="008B7107" w:rsidP="008B7107">
      <w:pPr>
        <w:spacing w:line="240" w:lineRule="auto"/>
        <w:jc w:val="center"/>
        <w:rPr>
          <w:rFonts w:ascii="Times New Roman" w:hAnsi="Times New Roman" w:cs="Times New Roman"/>
          <w:b/>
          <w:sz w:val="24"/>
          <w:szCs w:val="24"/>
          <w:lang w:val="uk-UA"/>
        </w:rPr>
      </w:pPr>
      <w:r w:rsidRPr="008B7107">
        <w:rPr>
          <w:rFonts w:ascii="Times New Roman" w:hAnsi="Times New Roman" w:cs="Times New Roman"/>
          <w:b/>
          <w:noProof/>
          <w:sz w:val="24"/>
          <w:szCs w:val="24"/>
          <w:lang w:val="en-US"/>
        </w:rPr>
        <w:drawing>
          <wp:inline distT="0" distB="0" distL="0" distR="0" wp14:anchorId="027E4F7C" wp14:editId="42BC0C4F">
            <wp:extent cx="4943475" cy="319087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b="20564"/>
                    <a:stretch>
                      <a:fillRect/>
                    </a:stretch>
                  </pic:blipFill>
                  <pic:spPr bwMode="auto">
                    <a:xfrm>
                      <a:off x="0" y="0"/>
                      <a:ext cx="4943475" cy="3190875"/>
                    </a:xfrm>
                    <a:prstGeom prst="rect">
                      <a:avLst/>
                    </a:prstGeom>
                    <a:noFill/>
                    <a:ln w="9525">
                      <a:noFill/>
                      <a:miter lim="800000"/>
                      <a:headEnd/>
                      <a:tailEnd/>
                    </a:ln>
                  </pic:spPr>
                </pic:pic>
              </a:graphicData>
            </a:graphic>
          </wp:inline>
        </w:drawing>
      </w:r>
    </w:p>
    <w:p w:rsidR="008B7107" w:rsidRPr="008B7107" w:rsidRDefault="008B7107" w:rsidP="008B7107">
      <w:pPr>
        <w:tabs>
          <w:tab w:val="left" w:pos="4425"/>
        </w:tabs>
        <w:spacing w:line="240" w:lineRule="auto"/>
        <w:jc w:val="center"/>
        <w:rPr>
          <w:rFonts w:ascii="Times New Roman" w:hAnsi="Times New Roman" w:cs="Times New Roman"/>
          <w:sz w:val="24"/>
          <w:szCs w:val="24"/>
          <w:lang w:val="uk-UA"/>
        </w:rPr>
      </w:pPr>
      <w:r w:rsidRPr="008B7107">
        <w:rPr>
          <w:rFonts w:ascii="Times New Roman" w:hAnsi="Times New Roman" w:cs="Times New Roman"/>
          <w:sz w:val="24"/>
          <w:szCs w:val="24"/>
          <w:lang w:val="uk-UA"/>
        </w:rPr>
        <w:t>Рисунок 3 – Життєвий цикл товару</w:t>
      </w:r>
    </w:p>
    <w:p w:rsidR="008B7107" w:rsidRPr="008B7107" w:rsidRDefault="008B7107" w:rsidP="008B7107">
      <w:pPr>
        <w:tabs>
          <w:tab w:val="left" w:pos="4425"/>
        </w:tabs>
        <w:spacing w:line="240" w:lineRule="auto"/>
        <w:ind w:firstLine="540"/>
        <w:jc w:val="both"/>
        <w:rPr>
          <w:rFonts w:ascii="Times New Roman" w:hAnsi="Times New Roman" w:cs="Times New Roman"/>
          <w:sz w:val="24"/>
          <w:szCs w:val="24"/>
          <w:lang w:val="uk-UA"/>
        </w:rPr>
      </w:pPr>
      <w:r w:rsidRPr="008B7107">
        <w:rPr>
          <w:rFonts w:ascii="Times New Roman" w:hAnsi="Times New Roman" w:cs="Times New Roman"/>
          <w:sz w:val="24"/>
          <w:szCs w:val="24"/>
          <w:lang w:val="uk-UA"/>
        </w:rPr>
        <w:t>У таблиці 1 наведемо характеристику етапів життєвого циклу товарів.</w:t>
      </w:r>
    </w:p>
    <w:p w:rsidR="008B7107" w:rsidRPr="008B7107" w:rsidRDefault="008B7107" w:rsidP="008B7107">
      <w:pPr>
        <w:spacing w:after="0" w:line="240" w:lineRule="auto"/>
        <w:ind w:left="284"/>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iCs/>
          <w:sz w:val="24"/>
          <w:szCs w:val="24"/>
          <w:lang w:val="uk-UA" w:eastAsia="ru-RU"/>
        </w:rPr>
        <w:lastRenderedPageBreak/>
        <w:t xml:space="preserve">Таблиця 1 – </w:t>
      </w:r>
      <w:r w:rsidRPr="008B7107">
        <w:rPr>
          <w:rFonts w:ascii="Times New Roman" w:eastAsia="Times New Roman" w:hAnsi="Times New Roman" w:cs="Times New Roman"/>
          <w:bCs/>
          <w:sz w:val="24"/>
          <w:szCs w:val="24"/>
          <w:lang w:val="uk-UA" w:eastAsia="ru-RU"/>
        </w:rPr>
        <w:t>Основні характеристики ЖЦТ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480"/>
        <w:gridCol w:w="2098"/>
        <w:gridCol w:w="2288"/>
        <w:gridCol w:w="1908"/>
      </w:tblGrid>
      <w:tr w:rsidR="008B7107" w:rsidRPr="008B7107" w:rsidTr="009E35EE">
        <w:trPr>
          <w:cantSplit/>
        </w:trPr>
        <w:tc>
          <w:tcPr>
            <w:tcW w:w="893" w:type="pct"/>
            <w:vMerge w:val="restar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Показники</w:t>
            </w:r>
          </w:p>
        </w:tc>
        <w:tc>
          <w:tcPr>
            <w:tcW w:w="4107" w:type="pct"/>
            <w:gridSpan w:val="4"/>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ind w:left="283"/>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Етапи життєвого циклу товару</w:t>
            </w:r>
          </w:p>
        </w:tc>
      </w:tr>
      <w:tr w:rsidR="008B7107" w:rsidRPr="008B7107" w:rsidTr="009E35EE">
        <w:trPr>
          <w:cantSplit/>
        </w:trPr>
        <w:tc>
          <w:tcPr>
            <w:tcW w:w="893" w:type="pct"/>
            <w:vMerge/>
            <w:tcBorders>
              <w:top w:val="single" w:sz="4" w:space="0" w:color="auto"/>
              <w:left w:val="single" w:sz="4" w:space="0" w:color="auto"/>
              <w:bottom w:val="single" w:sz="4" w:space="0" w:color="auto"/>
              <w:right w:val="single" w:sz="4" w:space="0" w:color="auto"/>
            </w:tcBorders>
            <w:vAlign w:val="center"/>
            <w:hideMark/>
          </w:tcPr>
          <w:p w:rsidR="008B7107" w:rsidRPr="008B7107" w:rsidRDefault="008B7107" w:rsidP="008B7107">
            <w:pPr>
              <w:spacing w:line="240" w:lineRule="auto"/>
              <w:rPr>
                <w:rFonts w:ascii="Times New Roman" w:hAnsi="Times New Roman" w:cs="Times New Roman"/>
                <w:b/>
                <w:bCs/>
                <w:sz w:val="24"/>
                <w:szCs w:val="24"/>
                <w:lang w:val="uk-UA"/>
              </w:rPr>
            </w:pP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Впровадження</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Зростання</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Зрілість</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Спад</w:t>
            </w:r>
          </w:p>
        </w:tc>
      </w:tr>
      <w:tr w:rsidR="008B7107" w:rsidRPr="008B7107" w:rsidTr="009E35EE">
        <w:trPr>
          <w:cantSplit/>
        </w:trPr>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ind w:left="283"/>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1</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2</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3</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4</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8B7107">
              <w:rPr>
                <w:rFonts w:ascii="Times New Roman" w:eastAsia="Times New Roman" w:hAnsi="Times New Roman" w:cs="Times New Roman"/>
                <w:bCs/>
                <w:sz w:val="24"/>
                <w:szCs w:val="24"/>
                <w:lang w:val="uk-UA" w:eastAsia="ru-RU"/>
              </w:rPr>
              <w:t>5</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Мета</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Проникнення на ринок</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Розширення ринку</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Збереження переваг товару</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Перехід до нового товару</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Збут</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Низький</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Швидке зростання</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Досягає максимуму</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Зменшується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Прибуток</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Відсутній</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Зростає</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Максимально починає зменшуватися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Низький</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Конкуренція</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Незначна</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Зростає</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Велика</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Зменшується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Ціна</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Висока або низька</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Діапазон цін</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Знижується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Мінімальна</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Витрати на просування</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Дуже високі</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Високі</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Стабілізуються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Зменшуються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Зміст реклами</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Інформування</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Створення прихильності</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Нагадування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Відсутня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Споживачі</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Новатори</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Рання більшість</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Масовий ринок</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Консерватори</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Попит</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Низький</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Швидке зростання</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Зростання уповільнюється</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Різке падіння</w:t>
            </w:r>
          </w:p>
        </w:tc>
      </w:tr>
      <w:tr w:rsidR="008B7107" w:rsidRPr="008B7107" w:rsidTr="009E35EE">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Стратегія маркетингу</w:t>
            </w:r>
          </w:p>
        </w:tc>
        <w:tc>
          <w:tcPr>
            <w:tcW w:w="116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Диференціації</w:t>
            </w:r>
          </w:p>
        </w:tc>
        <w:tc>
          <w:tcPr>
            <w:tcW w:w="982"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Низьких витрат</w:t>
            </w:r>
          </w:p>
        </w:tc>
        <w:tc>
          <w:tcPr>
            <w:tcW w:w="1071"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Низьких витрат</w:t>
            </w:r>
          </w:p>
        </w:tc>
        <w:tc>
          <w:tcPr>
            <w:tcW w:w="893" w:type="pct"/>
            <w:tcBorders>
              <w:top w:val="single" w:sz="4" w:space="0" w:color="auto"/>
              <w:left w:val="single" w:sz="4" w:space="0" w:color="auto"/>
              <w:bottom w:val="single" w:sz="4" w:space="0" w:color="auto"/>
              <w:right w:val="single" w:sz="4" w:space="0" w:color="auto"/>
            </w:tcBorders>
            <w:hideMark/>
          </w:tcPr>
          <w:p w:rsidR="008B7107" w:rsidRPr="008B7107" w:rsidRDefault="008B7107" w:rsidP="008B7107">
            <w:pPr>
              <w:spacing w:after="0" w:line="240" w:lineRule="auto"/>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Диференціації</w:t>
            </w:r>
          </w:p>
        </w:tc>
      </w:tr>
    </w:tbl>
    <w:p w:rsidR="008B7107" w:rsidRPr="008B7107" w:rsidRDefault="008B7107" w:rsidP="008B7107">
      <w:pPr>
        <w:spacing w:after="0" w:line="240" w:lineRule="auto"/>
        <w:ind w:firstLine="709"/>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70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Кожен етап ЖЦТ характеризується певним попитом на товар і використовується певний вид маркетингу, але практика засвідчує, що на цих етапах краще використовувати не повний цикл маркетингу, а маркетинг-мікс, це зображено на рисунку 2.</w:t>
      </w:r>
    </w:p>
    <w:p w:rsidR="008B7107" w:rsidRPr="008B7107" w:rsidRDefault="008B7107" w:rsidP="008B7107">
      <w:pPr>
        <w:spacing w:after="0" w:line="240" w:lineRule="auto"/>
        <w:jc w:val="both"/>
        <w:rPr>
          <w:rFonts w:ascii="Times New Roman" w:eastAsia="Times New Roman" w:hAnsi="Times New Roman" w:cs="Times New Roman"/>
          <w:b/>
          <w:i/>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Контрольні питання:</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w:t>
      </w:r>
      <w:r w:rsidRPr="008B7107">
        <w:rPr>
          <w:rFonts w:ascii="Times New Roman" w:eastAsia="Times New Roman" w:hAnsi="Times New Roman" w:cs="Times New Roman"/>
          <w:b/>
          <w:i/>
          <w:sz w:val="24"/>
          <w:szCs w:val="24"/>
          <w:lang w:val="uk-UA" w:eastAsia="ru-RU"/>
        </w:rPr>
        <w:t xml:space="preserve"> </w:t>
      </w:r>
      <w:r w:rsidRPr="008B7107">
        <w:rPr>
          <w:rFonts w:ascii="Times New Roman" w:eastAsia="Times New Roman" w:hAnsi="Times New Roman" w:cs="Times New Roman"/>
          <w:sz w:val="24"/>
          <w:szCs w:val="24"/>
          <w:lang w:val="uk-UA" w:eastAsia="ru-RU"/>
        </w:rPr>
        <w:t>Що таке товар?</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Назвіть дві властивості товар.</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 Які ви знаєте види товарів?</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4. Що таке життєвий цикл товару і назвіть його види.</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5. Перелічіть етапи життєвого циклу товару.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6. Охарактеризуйте кожен етап ЖТЦ.</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7. Що таке товарний асортимент?</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8. Назвіть показники товарного асортименту.</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9. Який алгоритм створення нових товарів?</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10. Яка різниця між товарною маркою, марочною назвою і товарним знаком?</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11. Що таке упаковка товару і які її види?</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12. Назвіть фактори, що впливають на вибір упаковки.</w:t>
      </w:r>
    </w:p>
    <w:p w:rsidR="008B7107" w:rsidRPr="008B7107"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13. Що таке конкурентоспроможність товару і як його визначити?</w:t>
      </w:r>
    </w:p>
    <w:p w:rsidR="008B7107" w:rsidRDefault="008B7107">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8B7107" w:rsidRPr="00A50F13" w:rsidRDefault="008B7107" w:rsidP="008B7107">
      <w:pPr>
        <w:spacing w:after="0"/>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lastRenderedPageBreak/>
        <w:t>Т</w:t>
      </w:r>
      <w:r w:rsidRPr="00A50F13">
        <w:rPr>
          <w:rFonts w:ascii="Times New Roman" w:hAnsi="Times New Roman" w:cs="Times New Roman"/>
          <w:b/>
          <w:bCs/>
          <w:sz w:val="24"/>
          <w:szCs w:val="24"/>
          <w:lang w:val="uk-UA"/>
        </w:rPr>
        <w:t xml:space="preserve">ема </w:t>
      </w:r>
      <w:r>
        <w:rPr>
          <w:rFonts w:ascii="Times New Roman" w:hAnsi="Times New Roman" w:cs="Times New Roman"/>
          <w:b/>
          <w:bCs/>
          <w:sz w:val="24"/>
          <w:szCs w:val="24"/>
          <w:lang w:val="uk-UA"/>
        </w:rPr>
        <w:t>1</w:t>
      </w:r>
      <w:r w:rsidRPr="00A50F13">
        <w:rPr>
          <w:rFonts w:ascii="Times New Roman" w:hAnsi="Times New Roman" w:cs="Times New Roman"/>
          <w:b/>
          <w:bCs/>
          <w:sz w:val="24"/>
          <w:szCs w:val="24"/>
          <w:lang w:val="uk-UA"/>
        </w:rPr>
        <w:t xml:space="preserve">4. </w:t>
      </w:r>
      <w:r>
        <w:rPr>
          <w:rFonts w:ascii="Times New Roman" w:hAnsi="Times New Roman" w:cs="Times New Roman"/>
          <w:b/>
          <w:bCs/>
          <w:sz w:val="24"/>
          <w:szCs w:val="24"/>
          <w:lang w:val="uk-UA"/>
        </w:rPr>
        <w:t>Ц</w:t>
      </w:r>
      <w:r w:rsidRPr="00A50F13">
        <w:rPr>
          <w:rFonts w:ascii="Times New Roman" w:hAnsi="Times New Roman" w:cs="Times New Roman"/>
          <w:b/>
          <w:bCs/>
          <w:sz w:val="24"/>
          <w:szCs w:val="24"/>
          <w:lang w:val="uk-UA"/>
        </w:rPr>
        <w:t>інова політика підприємства</w:t>
      </w:r>
    </w:p>
    <w:p w:rsidR="008B7107" w:rsidRPr="00A50F13" w:rsidRDefault="008B7107" w:rsidP="008B7107">
      <w:pPr>
        <w:pStyle w:val="af2"/>
        <w:ind w:firstLine="540"/>
        <w:rPr>
          <w:rFonts w:ascii="Times New Roman" w:hAnsi="Times New Roman"/>
          <w:sz w:val="24"/>
        </w:rPr>
      </w:pPr>
      <w:r w:rsidRPr="00A50F13">
        <w:rPr>
          <w:rFonts w:ascii="Times New Roman" w:hAnsi="Times New Roman"/>
          <w:sz w:val="24"/>
        </w:rPr>
        <w:t>План</w:t>
      </w:r>
      <w:r>
        <w:rPr>
          <w:rFonts w:ascii="Times New Roman" w:hAnsi="Times New Roman"/>
          <w:sz w:val="24"/>
        </w:rPr>
        <w:t>:</w:t>
      </w:r>
    </w:p>
    <w:p w:rsidR="008B7107" w:rsidRPr="00A50F13" w:rsidRDefault="008B7107" w:rsidP="008B7107">
      <w:pPr>
        <w:spacing w:after="0" w:line="240" w:lineRule="auto"/>
        <w:ind w:firstLine="539"/>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 xml:space="preserve">1. Маркетингова цінова політика підприємства та її види. </w:t>
      </w:r>
    </w:p>
    <w:p w:rsidR="008B7107" w:rsidRPr="00A50F13" w:rsidRDefault="008B7107" w:rsidP="008B7107">
      <w:pPr>
        <w:tabs>
          <w:tab w:val="left" w:pos="4425"/>
        </w:tabs>
        <w:spacing w:after="0" w:line="240" w:lineRule="auto"/>
        <w:ind w:firstLine="539"/>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2. Алгоритм маркетингового розрахунку ціни.</w:t>
      </w:r>
    </w:p>
    <w:p w:rsidR="008B7107" w:rsidRPr="00A50F13" w:rsidRDefault="008B7107" w:rsidP="008B7107">
      <w:pPr>
        <w:spacing w:after="0" w:line="240" w:lineRule="auto"/>
        <w:ind w:firstLine="539"/>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 xml:space="preserve">3. Ринкові стратегії ціноутворення. </w:t>
      </w:r>
    </w:p>
    <w:p w:rsidR="008B7107" w:rsidRPr="00A50F13" w:rsidRDefault="008B7107" w:rsidP="008B7107">
      <w:pPr>
        <w:tabs>
          <w:tab w:val="left" w:pos="4425"/>
        </w:tabs>
        <w:spacing w:after="0" w:line="240" w:lineRule="auto"/>
        <w:ind w:firstLine="539"/>
        <w:jc w:val="both"/>
        <w:rPr>
          <w:rFonts w:ascii="Times New Roman" w:hAnsi="Times New Roman" w:cs="Times New Roman"/>
          <w:color w:val="000000"/>
          <w:spacing w:val="3"/>
          <w:sz w:val="24"/>
          <w:szCs w:val="24"/>
          <w:lang w:val="uk-UA"/>
        </w:rPr>
      </w:pPr>
      <w:r w:rsidRPr="00A50F13">
        <w:rPr>
          <w:rFonts w:ascii="Times New Roman" w:hAnsi="Times New Roman" w:cs="Times New Roman"/>
          <w:color w:val="000000"/>
          <w:spacing w:val="3"/>
          <w:sz w:val="24"/>
          <w:szCs w:val="24"/>
          <w:lang w:val="uk-UA"/>
        </w:rPr>
        <w:t>4. Регулювання ціноутворення.</w:t>
      </w:r>
    </w:p>
    <w:p w:rsidR="008B7107" w:rsidRDefault="008B7107" w:rsidP="008B7107">
      <w:pPr>
        <w:pStyle w:val="af2"/>
        <w:ind w:firstLine="284"/>
        <w:jc w:val="both"/>
        <w:rPr>
          <w:rFonts w:ascii="Times New Roman" w:hAnsi="Times New Roman"/>
          <w:sz w:val="24"/>
        </w:rPr>
      </w:pPr>
    </w:p>
    <w:p w:rsidR="008B7107" w:rsidRDefault="008B7107" w:rsidP="008B7107">
      <w:pPr>
        <w:pStyle w:val="af2"/>
        <w:ind w:firstLine="284"/>
        <w:jc w:val="both"/>
        <w:rPr>
          <w:rFonts w:ascii="Times New Roman" w:hAnsi="Times New Roman"/>
          <w:b w:val="0"/>
          <w:sz w:val="24"/>
        </w:rPr>
      </w:pPr>
      <w:r w:rsidRPr="00A50F13">
        <w:rPr>
          <w:rFonts w:ascii="Times New Roman" w:hAnsi="Times New Roman"/>
          <w:sz w:val="24"/>
        </w:rPr>
        <w:t>Мета:</w:t>
      </w:r>
      <w:r w:rsidRPr="00A50F13">
        <w:rPr>
          <w:rFonts w:ascii="Times New Roman" w:hAnsi="Times New Roman"/>
          <w:b w:val="0"/>
          <w:sz w:val="24"/>
        </w:rPr>
        <w:t xml:space="preserve"> </w:t>
      </w:r>
    </w:p>
    <w:p w:rsidR="008B7107" w:rsidRDefault="008B7107" w:rsidP="008B7107">
      <w:pPr>
        <w:pStyle w:val="af2"/>
        <w:numPr>
          <w:ilvl w:val="0"/>
          <w:numId w:val="95"/>
        </w:numPr>
        <w:ind w:left="0" w:firstLine="284"/>
        <w:jc w:val="both"/>
        <w:rPr>
          <w:rFonts w:ascii="Times New Roman" w:hAnsi="Times New Roman"/>
          <w:b w:val="0"/>
          <w:sz w:val="24"/>
        </w:rPr>
      </w:pPr>
      <w:r w:rsidRPr="00A50F13">
        <w:rPr>
          <w:rFonts w:ascii="Times New Roman" w:hAnsi="Times New Roman"/>
          <w:b w:val="0"/>
          <w:i/>
          <w:sz w:val="24"/>
        </w:rPr>
        <w:t>навчальна</w:t>
      </w:r>
      <w:r w:rsidRPr="00A50F13">
        <w:rPr>
          <w:rFonts w:ascii="Times New Roman" w:hAnsi="Times New Roman"/>
          <w:b w:val="0"/>
          <w:sz w:val="24"/>
        </w:rPr>
        <w:t xml:space="preserve"> – визначити роль маркетингової політики ціноутворення на підприємстві,;</w:t>
      </w:r>
    </w:p>
    <w:p w:rsidR="008B7107" w:rsidRPr="004F5B54" w:rsidRDefault="008B7107" w:rsidP="008B7107">
      <w:pPr>
        <w:pStyle w:val="af2"/>
        <w:numPr>
          <w:ilvl w:val="0"/>
          <w:numId w:val="95"/>
        </w:numPr>
        <w:ind w:left="0" w:firstLine="284"/>
        <w:jc w:val="both"/>
        <w:rPr>
          <w:rFonts w:ascii="Times New Roman" w:hAnsi="Times New Roman"/>
          <w:b w:val="0"/>
          <w:sz w:val="24"/>
        </w:rPr>
      </w:pPr>
      <w:r w:rsidRPr="00A50F13">
        <w:rPr>
          <w:rFonts w:ascii="Times New Roman" w:hAnsi="Times New Roman"/>
          <w:b w:val="0"/>
          <w:i/>
          <w:sz w:val="24"/>
        </w:rPr>
        <w:t>виховна</w:t>
      </w:r>
      <w:r w:rsidRPr="00A50F13">
        <w:rPr>
          <w:rFonts w:ascii="Times New Roman" w:hAnsi="Times New Roman"/>
          <w:b w:val="0"/>
          <w:sz w:val="24"/>
        </w:rPr>
        <w:t xml:space="preserve"> – виховати цікавість, допитливість, бажання вчитися</w:t>
      </w:r>
      <w:r>
        <w:rPr>
          <w:rFonts w:ascii="Times New Roman" w:hAnsi="Times New Roman"/>
          <w:b w:val="0"/>
          <w:i/>
          <w:sz w:val="24"/>
        </w:rPr>
        <w:t>;</w:t>
      </w:r>
    </w:p>
    <w:p w:rsidR="008B7107" w:rsidRPr="004F5B54" w:rsidRDefault="008B7107" w:rsidP="008B7107">
      <w:pPr>
        <w:pStyle w:val="af2"/>
        <w:numPr>
          <w:ilvl w:val="0"/>
          <w:numId w:val="95"/>
        </w:numPr>
        <w:ind w:left="0" w:firstLine="284"/>
        <w:jc w:val="both"/>
        <w:rPr>
          <w:rFonts w:ascii="Times New Roman" w:hAnsi="Times New Roman"/>
          <w:b w:val="0"/>
          <w:sz w:val="24"/>
        </w:rPr>
      </w:pPr>
      <w:r w:rsidRPr="00A50F13">
        <w:rPr>
          <w:rFonts w:ascii="Times New Roman" w:hAnsi="Times New Roman"/>
          <w:b w:val="0"/>
          <w:i/>
          <w:sz w:val="24"/>
        </w:rPr>
        <w:t>розвиваюча</w:t>
      </w:r>
      <w:r w:rsidRPr="00A50F13">
        <w:rPr>
          <w:rFonts w:ascii="Times New Roman" w:hAnsi="Times New Roman"/>
          <w:b w:val="0"/>
          <w:sz w:val="24"/>
        </w:rPr>
        <w:t xml:space="preserve"> – </w:t>
      </w:r>
      <w:r>
        <w:rPr>
          <w:rFonts w:ascii="Times New Roman" w:hAnsi="Times New Roman"/>
          <w:b w:val="0"/>
          <w:sz w:val="24"/>
        </w:rPr>
        <w:t>розвинути вміння визначати</w:t>
      </w:r>
      <w:r w:rsidRPr="00A50F13">
        <w:rPr>
          <w:rFonts w:ascii="Times New Roman" w:hAnsi="Times New Roman"/>
          <w:b w:val="0"/>
          <w:sz w:val="24"/>
        </w:rPr>
        <w:t xml:space="preserve"> ринкові стратегії ціноутворення та їх особливості</w:t>
      </w:r>
      <w:r w:rsidRPr="004F5B54">
        <w:rPr>
          <w:rFonts w:ascii="Times New Roman" w:hAnsi="Times New Roman"/>
          <w:b w:val="0"/>
          <w:sz w:val="24"/>
        </w:rPr>
        <w:t>.</w:t>
      </w:r>
    </w:p>
    <w:p w:rsidR="008B7107" w:rsidRPr="00A50F13" w:rsidRDefault="008B7107" w:rsidP="008B7107">
      <w:pPr>
        <w:pStyle w:val="af2"/>
        <w:ind w:left="284"/>
        <w:jc w:val="both"/>
        <w:rPr>
          <w:rFonts w:ascii="Times New Roman" w:hAnsi="Times New Roman"/>
          <w:b w:val="0"/>
          <w:sz w:val="24"/>
        </w:rPr>
      </w:pPr>
    </w:p>
    <w:p w:rsidR="008B7107" w:rsidRDefault="008B7107" w:rsidP="008B7107">
      <w:pPr>
        <w:tabs>
          <w:tab w:val="left" w:pos="4425"/>
        </w:tabs>
        <w:spacing w:after="0"/>
        <w:jc w:val="both"/>
        <w:rPr>
          <w:rFonts w:ascii="Times New Roman" w:hAnsi="Times New Roman" w:cs="Times New Roman"/>
          <w:b/>
          <w:sz w:val="24"/>
          <w:szCs w:val="24"/>
          <w:lang w:val="uk-UA"/>
        </w:rPr>
      </w:pPr>
      <w:r w:rsidRPr="00A50F13">
        <w:rPr>
          <w:rFonts w:ascii="Times New Roman" w:hAnsi="Times New Roman" w:cs="Times New Roman"/>
          <w:b/>
          <w:sz w:val="24"/>
          <w:szCs w:val="24"/>
          <w:lang w:val="uk-UA"/>
        </w:rPr>
        <w:t>1. Маркетингова цінова політика підприємства та її види</w:t>
      </w:r>
    </w:p>
    <w:p w:rsidR="008B7107" w:rsidRPr="00A50F13" w:rsidRDefault="008B7107" w:rsidP="008B7107">
      <w:pPr>
        <w:tabs>
          <w:tab w:val="left" w:pos="4425"/>
        </w:tabs>
        <w:spacing w:after="0"/>
        <w:jc w:val="both"/>
        <w:rPr>
          <w:rFonts w:ascii="Times New Roman" w:hAnsi="Times New Roman" w:cs="Times New Roman"/>
          <w:b/>
          <w:sz w:val="24"/>
          <w:szCs w:val="24"/>
          <w:lang w:val="uk-UA"/>
        </w:rPr>
      </w:pPr>
    </w:p>
    <w:p w:rsidR="008B7107" w:rsidRPr="00A50F13" w:rsidRDefault="008B7107" w:rsidP="008B7107">
      <w:pPr>
        <w:pStyle w:val="a6"/>
        <w:spacing w:before="0" w:beforeAutospacing="0" w:after="0" w:afterAutospacing="0"/>
        <w:ind w:firstLine="540"/>
        <w:jc w:val="both"/>
        <w:rPr>
          <w:lang w:val="uk-UA"/>
        </w:rPr>
      </w:pPr>
      <w:r w:rsidRPr="00A50F13">
        <w:rPr>
          <w:lang w:val="uk-UA"/>
        </w:rPr>
        <w:t>Під політикою ціноутворення розуміють розроблення та вибір загального напряму в ціноутворенні, підходів до визначення ціни, з метою отримання найбільшого прибутку з урахуванням попиту на товари, його властивостей та життєвого циклу, й напрями зміни ціни залежно від дії різних чинників.</w:t>
      </w:r>
    </w:p>
    <w:p w:rsidR="008B7107" w:rsidRPr="00A50F13" w:rsidRDefault="008B7107" w:rsidP="008B7107">
      <w:pPr>
        <w:pStyle w:val="a6"/>
        <w:spacing w:before="0" w:beforeAutospacing="0" w:after="0" w:afterAutospacing="0"/>
        <w:ind w:firstLine="540"/>
        <w:jc w:val="both"/>
        <w:rPr>
          <w:lang w:val="uk-UA"/>
        </w:rPr>
      </w:pPr>
      <w:r w:rsidRPr="00A50F13">
        <w:rPr>
          <w:lang w:val="uk-UA"/>
        </w:rPr>
        <w:t>Не можна говорити, що фірма розробляє свою політику ціноутворення лише з метою встановлення такої ціни, яка б відтворила витрати виробництва продукції або яку міг сплатити споживач. Цінова політика має базуватися на іншому підході: цінність виробленого товару для споживача й розробка заходів щодо переконання його полягають у тому, що ціна відповідає цінності певного виробу. Якщо, на погляд споживача, ціна не відповідає цінності такого виробу, то фірма має два шляхи виходу з ситуації:</w:t>
      </w:r>
    </w:p>
    <w:p w:rsidR="008B7107" w:rsidRPr="00A50F13" w:rsidRDefault="008B7107" w:rsidP="008B7107">
      <w:pPr>
        <w:pStyle w:val="a6"/>
        <w:spacing w:before="0" w:beforeAutospacing="0" w:after="0" w:afterAutospacing="0"/>
        <w:ind w:firstLine="540"/>
        <w:jc w:val="both"/>
        <w:rPr>
          <w:lang w:val="uk-UA"/>
        </w:rPr>
      </w:pPr>
      <w:r>
        <w:rPr>
          <w:lang w:val="uk-UA"/>
        </w:rPr>
        <w:t xml:space="preserve">• по-перше – </w:t>
      </w:r>
      <w:r w:rsidRPr="00A50F13">
        <w:rPr>
          <w:lang w:val="uk-UA"/>
        </w:rPr>
        <w:t>фірма знижує ціну або надає знижки доти, доки ціна не задовольнить споживача. Цей шлях не досить ефективний, тому що в кінцевому результаті призводить до зменшення виробництва або його зупинки;</w:t>
      </w:r>
    </w:p>
    <w:p w:rsidR="008B7107" w:rsidRPr="00A50F13" w:rsidRDefault="008B7107" w:rsidP="008B7107">
      <w:pPr>
        <w:pStyle w:val="a6"/>
        <w:spacing w:before="0" w:beforeAutospacing="0" w:after="0" w:afterAutospacing="0"/>
        <w:ind w:firstLine="540"/>
        <w:jc w:val="both"/>
        <w:rPr>
          <w:lang w:val="uk-UA"/>
        </w:rPr>
      </w:pPr>
      <w:r>
        <w:rPr>
          <w:lang w:val="uk-UA"/>
        </w:rPr>
        <w:t xml:space="preserve">• по-друге – </w:t>
      </w:r>
      <w:r w:rsidRPr="00A50F13">
        <w:rPr>
          <w:lang w:val="uk-UA"/>
        </w:rPr>
        <w:t>фірма сама шукає нових споживачів, сегменти ринку, намагається поліпшити якість виробу й наблизити його цінність до вимог споживачів. Цей шлях більш ефективний, оскільки розраховується на перспективу і дає змогу розширити виробництво, надати йому спрямованості, запроваджувати нові технології, обладнання та ін. Крім того, в більшості країн з розвинутою ринковою економікою надання знижок та зменшення ціни сприймаються споживачем як зниження якості товару, що може привести не тільки до збільшення обсягів реалізації, а й навпаки.</w:t>
      </w:r>
    </w:p>
    <w:p w:rsidR="008B7107" w:rsidRPr="00A50F13" w:rsidRDefault="008B7107" w:rsidP="008B7107">
      <w:pPr>
        <w:pStyle w:val="a6"/>
        <w:spacing w:before="0" w:beforeAutospacing="0" w:after="0" w:afterAutospacing="0"/>
        <w:ind w:firstLine="540"/>
        <w:jc w:val="both"/>
        <w:rPr>
          <w:lang w:val="uk-UA"/>
        </w:rPr>
      </w:pPr>
      <w:r w:rsidRPr="00A50F13">
        <w:rPr>
          <w:lang w:val="uk-UA"/>
        </w:rPr>
        <w:t>Розробляти політику ціноутворення потрібно на базі загальної економічної стратегії ціноутворення. Слід виходити із загального розміру прибутку, для чого визначаються відповідні розміри обсягів діяльності та реалізації виробів, тобто точки мінімальної прибутковості підприємства і рівноваги фірми.</w:t>
      </w:r>
    </w:p>
    <w:p w:rsidR="008B7107" w:rsidRPr="00A50F13" w:rsidRDefault="008B7107" w:rsidP="008B7107">
      <w:pPr>
        <w:pStyle w:val="a6"/>
        <w:spacing w:before="0" w:beforeAutospacing="0" w:after="0" w:afterAutospacing="0"/>
        <w:ind w:firstLine="540"/>
        <w:jc w:val="both"/>
        <w:rPr>
          <w:i/>
          <w:lang w:val="uk-UA"/>
        </w:rPr>
      </w:pPr>
      <w:r w:rsidRPr="00A50F13">
        <w:rPr>
          <w:i/>
          <w:lang w:val="uk-UA"/>
        </w:rPr>
        <w:t>У цілому розробка політики ціноутворення може базуватись на двох підходах: витратному та споживчому.</w:t>
      </w:r>
    </w:p>
    <w:p w:rsidR="008B7107" w:rsidRPr="00A50F13" w:rsidRDefault="008B7107" w:rsidP="008B7107">
      <w:pPr>
        <w:pStyle w:val="a6"/>
        <w:spacing w:before="0" w:beforeAutospacing="0" w:after="0" w:afterAutospacing="0"/>
        <w:ind w:firstLine="540"/>
        <w:jc w:val="both"/>
        <w:rPr>
          <w:lang w:val="uk-UA"/>
        </w:rPr>
      </w:pPr>
      <w:r w:rsidRPr="00A50F13">
        <w:rPr>
          <w:lang w:val="uk-UA"/>
        </w:rPr>
        <w:t>Для витратного підходу хар</w:t>
      </w:r>
      <w:r>
        <w:rPr>
          <w:lang w:val="uk-UA"/>
        </w:rPr>
        <w:t xml:space="preserve">актерна така схема (рис. </w:t>
      </w:r>
      <w:r w:rsidRPr="00A50F13">
        <w:rPr>
          <w:lang w:val="uk-UA"/>
        </w:rPr>
        <w:t>1).</w:t>
      </w:r>
    </w:p>
    <w:p w:rsidR="008B7107" w:rsidRPr="00A50F13" w:rsidRDefault="008B7107" w:rsidP="008B7107">
      <w:pPr>
        <w:pStyle w:val="a6"/>
        <w:spacing w:before="0" w:beforeAutospacing="0" w:after="0" w:afterAutospacing="0"/>
        <w:ind w:firstLine="540"/>
        <w:jc w:val="center"/>
        <w:rPr>
          <w:lang w:val="uk-UA"/>
        </w:rPr>
      </w:pPr>
      <w:r w:rsidRPr="00A50F13">
        <w:rPr>
          <w:noProof/>
          <w:lang w:val="en-US" w:eastAsia="en-US"/>
        </w:rPr>
        <w:drawing>
          <wp:inline distT="0" distB="0" distL="0" distR="0" wp14:anchorId="7E33601B" wp14:editId="13FAF634">
            <wp:extent cx="3905250" cy="581025"/>
            <wp:effectExtent l="19050" t="0" r="0" b="0"/>
            <wp:docPr id="69" name="Рисунок 2" descr="Описание: Витратний підхід визначення ці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Витратний підхід визначення ціни"/>
                    <pic:cNvPicPr>
                      <a:picLocks noChangeAspect="1" noChangeArrowheads="1"/>
                    </pic:cNvPicPr>
                  </pic:nvPicPr>
                  <pic:blipFill>
                    <a:blip r:embed="rId40" cstate="print"/>
                    <a:srcRect/>
                    <a:stretch>
                      <a:fillRect/>
                    </a:stretch>
                  </pic:blipFill>
                  <pic:spPr bwMode="auto">
                    <a:xfrm>
                      <a:off x="0" y="0"/>
                      <a:ext cx="3905250" cy="581025"/>
                    </a:xfrm>
                    <a:prstGeom prst="rect">
                      <a:avLst/>
                    </a:prstGeom>
                    <a:noFill/>
                    <a:ln w="9525">
                      <a:noFill/>
                      <a:miter lim="800000"/>
                      <a:headEnd/>
                      <a:tailEnd/>
                    </a:ln>
                  </pic:spPr>
                </pic:pic>
              </a:graphicData>
            </a:graphic>
          </wp:inline>
        </w:drawing>
      </w:r>
    </w:p>
    <w:p w:rsidR="008B7107" w:rsidRDefault="008B7107" w:rsidP="008B7107">
      <w:pPr>
        <w:pStyle w:val="a6"/>
        <w:spacing w:before="0" w:beforeAutospacing="0" w:after="0" w:afterAutospacing="0"/>
        <w:ind w:firstLine="540"/>
        <w:jc w:val="center"/>
        <w:rPr>
          <w:rStyle w:val="a7"/>
          <w:b w:val="0"/>
          <w:lang w:val="uk-UA"/>
        </w:rPr>
      </w:pPr>
      <w:r w:rsidRPr="00A50F13">
        <w:rPr>
          <w:lang w:val="uk-UA"/>
        </w:rPr>
        <w:t>Рис</w:t>
      </w:r>
      <w:r>
        <w:rPr>
          <w:lang w:val="uk-UA"/>
        </w:rPr>
        <w:t xml:space="preserve">унок 1 – </w:t>
      </w:r>
      <w:r w:rsidRPr="00A50F13">
        <w:rPr>
          <w:rStyle w:val="a7"/>
          <w:b w:val="0"/>
          <w:lang w:val="uk-UA"/>
        </w:rPr>
        <w:t>Витратний підхід визначення ціни</w:t>
      </w:r>
    </w:p>
    <w:p w:rsidR="008B7107" w:rsidRPr="00A50F13" w:rsidRDefault="008B7107" w:rsidP="008B7107">
      <w:pPr>
        <w:pStyle w:val="a6"/>
        <w:spacing w:before="0" w:beforeAutospacing="0" w:after="0" w:afterAutospacing="0"/>
        <w:ind w:firstLine="540"/>
        <w:jc w:val="center"/>
        <w:rPr>
          <w:lang w:val="uk-UA"/>
        </w:rPr>
      </w:pPr>
    </w:p>
    <w:p w:rsidR="008B7107" w:rsidRPr="00A50F13" w:rsidRDefault="008B7107" w:rsidP="008B7107">
      <w:pPr>
        <w:pStyle w:val="a6"/>
        <w:spacing w:before="0" w:beforeAutospacing="0" w:after="0" w:afterAutospacing="0"/>
        <w:ind w:firstLine="540"/>
        <w:jc w:val="both"/>
        <w:rPr>
          <w:lang w:val="uk-UA"/>
        </w:rPr>
      </w:pPr>
      <w:r w:rsidRPr="00A50F13">
        <w:rPr>
          <w:lang w:val="uk-UA"/>
        </w:rPr>
        <w:t xml:space="preserve">Головним елементом за такого підходу є виробництво, яке об'єднує матеріальні, трудові, фінансові ресурси, безпосередньо виробництво за визначеною технологією та підсумки всіх витрат виробника. Підприємство може й не отримувати прибутку взагалі або не ставити його отримання за мету. Невелика увага приділяється й коштовності виробу, його покращанню і спрямованості на задоволення потреб споживачів. Потрібно також зазначити, що деякі витрати не контролюються фірмою </w:t>
      </w:r>
      <w:r>
        <w:rPr>
          <w:lang w:val="uk-UA"/>
        </w:rPr>
        <w:t>–</w:t>
      </w:r>
      <w:r w:rsidRPr="00A50F13">
        <w:rPr>
          <w:lang w:val="uk-UA"/>
        </w:rPr>
        <w:t xml:space="preserve"> наприклад, вартість сировини, матеріалів, транспортні тарифи, податки та ін.</w:t>
      </w:r>
    </w:p>
    <w:p w:rsidR="008B7107" w:rsidRPr="00A50F13" w:rsidRDefault="008B7107" w:rsidP="008B7107">
      <w:pPr>
        <w:pStyle w:val="a6"/>
        <w:spacing w:before="0" w:beforeAutospacing="0" w:after="0" w:afterAutospacing="0"/>
        <w:ind w:firstLine="540"/>
        <w:jc w:val="both"/>
        <w:rPr>
          <w:lang w:val="uk-UA"/>
        </w:rPr>
      </w:pPr>
      <w:r w:rsidRPr="00A50F13">
        <w:rPr>
          <w:lang w:val="uk-UA"/>
        </w:rPr>
        <w:t xml:space="preserve">Споживчий підхід виражається схемою (рис. 2). За такого підходу головним є попит споживача і цінність виробу для нього. За попитом та можливістю задовольняти вимоги споживача визначаються відповідний сегмент ринку та ціна на ньому. За ціною виробу визначаються витрати підприємства і можливий прибуток, який може отримати виробник (у тому числі занадто високий). З </w:t>
      </w:r>
      <w:r w:rsidRPr="00A50F13">
        <w:rPr>
          <w:lang w:val="uk-UA"/>
        </w:rPr>
        <w:lastRenderedPageBreak/>
        <w:t>визначення розміру витрат починається виробництво із застосуванням відповідних технологій, техніки, обладнання.</w:t>
      </w:r>
    </w:p>
    <w:p w:rsidR="008B7107" w:rsidRPr="00A50F13" w:rsidRDefault="008B7107" w:rsidP="008B7107">
      <w:pPr>
        <w:pStyle w:val="a6"/>
        <w:spacing w:before="0" w:beforeAutospacing="0" w:after="0" w:afterAutospacing="0"/>
        <w:ind w:firstLine="540"/>
        <w:jc w:val="center"/>
        <w:rPr>
          <w:lang w:val="uk-UA"/>
        </w:rPr>
      </w:pPr>
      <w:r w:rsidRPr="00A50F13">
        <w:rPr>
          <w:noProof/>
          <w:lang w:val="en-US" w:eastAsia="en-US"/>
        </w:rPr>
        <w:drawing>
          <wp:inline distT="0" distB="0" distL="0" distR="0" wp14:anchorId="1DC3EF40" wp14:editId="00BE333C">
            <wp:extent cx="4086225" cy="609600"/>
            <wp:effectExtent l="19050" t="0" r="9525" b="0"/>
            <wp:docPr id="70" name="Рисунок 3" descr="Описание: Споживчий підхід визначення ці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Споживчий підхід визначення ціни"/>
                    <pic:cNvPicPr>
                      <a:picLocks noChangeAspect="1" noChangeArrowheads="1"/>
                    </pic:cNvPicPr>
                  </pic:nvPicPr>
                  <pic:blipFill>
                    <a:blip r:embed="rId41" cstate="print"/>
                    <a:srcRect/>
                    <a:stretch>
                      <a:fillRect/>
                    </a:stretch>
                  </pic:blipFill>
                  <pic:spPr bwMode="auto">
                    <a:xfrm>
                      <a:off x="0" y="0"/>
                      <a:ext cx="4086225" cy="609600"/>
                    </a:xfrm>
                    <a:prstGeom prst="rect">
                      <a:avLst/>
                    </a:prstGeom>
                    <a:noFill/>
                    <a:ln w="9525">
                      <a:noFill/>
                      <a:miter lim="800000"/>
                      <a:headEnd/>
                      <a:tailEnd/>
                    </a:ln>
                  </pic:spPr>
                </pic:pic>
              </a:graphicData>
            </a:graphic>
          </wp:inline>
        </w:drawing>
      </w:r>
    </w:p>
    <w:p w:rsidR="008B7107" w:rsidRDefault="008B7107" w:rsidP="008B7107">
      <w:pPr>
        <w:pStyle w:val="a6"/>
        <w:spacing w:before="0" w:beforeAutospacing="0" w:after="0" w:afterAutospacing="0"/>
        <w:ind w:firstLine="540"/>
        <w:jc w:val="center"/>
        <w:rPr>
          <w:rStyle w:val="a7"/>
          <w:b w:val="0"/>
          <w:lang w:val="uk-UA"/>
        </w:rPr>
      </w:pPr>
      <w:r>
        <w:rPr>
          <w:lang w:val="uk-UA"/>
        </w:rPr>
        <w:t xml:space="preserve">Рисунок 2 – </w:t>
      </w:r>
      <w:r w:rsidRPr="00A50F13">
        <w:rPr>
          <w:rStyle w:val="a7"/>
          <w:b w:val="0"/>
          <w:lang w:val="uk-UA"/>
        </w:rPr>
        <w:t>Споживчий підхід визначення ціни</w:t>
      </w:r>
    </w:p>
    <w:p w:rsidR="008B7107" w:rsidRPr="00A50F13" w:rsidRDefault="008B7107" w:rsidP="008B7107">
      <w:pPr>
        <w:pStyle w:val="a6"/>
        <w:spacing w:before="0" w:beforeAutospacing="0" w:after="0" w:afterAutospacing="0"/>
        <w:ind w:firstLine="540"/>
        <w:jc w:val="center"/>
        <w:rPr>
          <w:lang w:val="uk-UA"/>
        </w:rPr>
      </w:pPr>
    </w:p>
    <w:p w:rsidR="008B7107" w:rsidRPr="00A50F13" w:rsidRDefault="008B7107" w:rsidP="008B7107">
      <w:pPr>
        <w:spacing w:after="0"/>
        <w:ind w:firstLine="540"/>
        <w:jc w:val="both"/>
        <w:rPr>
          <w:rFonts w:ascii="Times New Roman" w:hAnsi="Times New Roman" w:cs="Times New Roman"/>
          <w:sz w:val="24"/>
          <w:szCs w:val="24"/>
          <w:lang w:val="uk-UA"/>
        </w:rPr>
      </w:pPr>
      <w:r w:rsidRPr="00A50F13">
        <w:rPr>
          <w:rFonts w:ascii="Times New Roman" w:hAnsi="Times New Roman" w:cs="Times New Roman"/>
          <w:b/>
          <w:bCs/>
          <w:sz w:val="24"/>
          <w:szCs w:val="24"/>
          <w:lang w:val="uk-UA"/>
        </w:rPr>
        <w:t>Ціна</w:t>
      </w:r>
      <w:r w:rsidRPr="00A50F13">
        <w:rPr>
          <w:rFonts w:ascii="Times New Roman" w:hAnsi="Times New Roman" w:cs="Times New Roman"/>
          <w:sz w:val="24"/>
          <w:szCs w:val="24"/>
          <w:lang w:val="uk-UA"/>
        </w:rPr>
        <w:t xml:space="preserve"> є  одним з основних показників, яким характеризується ринок. З точки зору маркетингу ціна – мотивована і обґрунтована грошова вартість товару. В основу будь-якої класифікації цін покладено поняття оптової та роздрібної цін.</w:t>
      </w:r>
    </w:p>
    <w:p w:rsidR="008B7107" w:rsidRPr="00A50F13" w:rsidRDefault="008B7107" w:rsidP="008B7107">
      <w:pPr>
        <w:spacing w:after="0"/>
        <w:ind w:firstLine="284"/>
        <w:jc w:val="center"/>
        <w:rPr>
          <w:rFonts w:ascii="Times New Roman" w:hAnsi="Times New Roman" w:cs="Times New Roman"/>
          <w:sz w:val="24"/>
          <w:szCs w:val="24"/>
          <w:lang w:val="uk-UA"/>
        </w:rPr>
      </w:pPr>
      <w:r w:rsidRPr="00A50F13">
        <w:rPr>
          <w:rFonts w:ascii="Times New Roman" w:hAnsi="Times New Roman" w:cs="Times New Roman"/>
          <w:b/>
          <w:bCs/>
          <w:i/>
          <w:iCs/>
          <w:sz w:val="24"/>
          <w:szCs w:val="24"/>
          <w:lang w:val="uk-UA"/>
        </w:rPr>
        <w:t>Оптова ціна виробництва ОЦВ</w:t>
      </w:r>
      <w:r w:rsidRPr="00A50F13">
        <w:rPr>
          <w:rFonts w:ascii="Times New Roman" w:hAnsi="Times New Roman" w:cs="Times New Roman"/>
          <w:sz w:val="24"/>
          <w:szCs w:val="24"/>
          <w:lang w:val="uk-UA"/>
        </w:rPr>
        <w:t xml:space="preserve"> = собівартість + прибуток</w:t>
      </w:r>
    </w:p>
    <w:p w:rsidR="008B7107" w:rsidRPr="00A50F13" w:rsidRDefault="008B7107" w:rsidP="008B7107">
      <w:pPr>
        <w:spacing w:after="0"/>
        <w:ind w:firstLine="284"/>
        <w:jc w:val="center"/>
        <w:rPr>
          <w:rFonts w:ascii="Times New Roman" w:hAnsi="Times New Roman" w:cs="Times New Roman"/>
          <w:sz w:val="24"/>
          <w:szCs w:val="24"/>
          <w:lang w:val="uk-UA"/>
        </w:rPr>
      </w:pPr>
      <w:r w:rsidRPr="00A50F13">
        <w:rPr>
          <w:rFonts w:ascii="Times New Roman" w:hAnsi="Times New Roman" w:cs="Times New Roman"/>
          <w:b/>
          <w:bCs/>
          <w:i/>
          <w:iCs/>
          <w:sz w:val="24"/>
          <w:szCs w:val="24"/>
          <w:lang w:val="uk-UA"/>
        </w:rPr>
        <w:t>Оптова ціна галузі ОЦГ</w:t>
      </w:r>
      <w:r w:rsidRPr="00A50F13">
        <w:rPr>
          <w:rFonts w:ascii="Times New Roman" w:hAnsi="Times New Roman" w:cs="Times New Roman"/>
          <w:sz w:val="24"/>
          <w:szCs w:val="24"/>
          <w:lang w:val="uk-UA"/>
        </w:rPr>
        <w:t xml:space="preserve"> = ОЦВ + витрати посередника + податки +прибуток</w:t>
      </w:r>
    </w:p>
    <w:p w:rsidR="008B7107" w:rsidRPr="00A50F13" w:rsidRDefault="008B7107" w:rsidP="008B7107">
      <w:pPr>
        <w:spacing w:after="0"/>
        <w:ind w:firstLine="284"/>
        <w:jc w:val="center"/>
        <w:rPr>
          <w:rFonts w:ascii="Times New Roman" w:hAnsi="Times New Roman" w:cs="Times New Roman"/>
          <w:sz w:val="24"/>
          <w:szCs w:val="24"/>
          <w:lang w:val="uk-UA"/>
        </w:rPr>
      </w:pPr>
      <w:r w:rsidRPr="00A50F13">
        <w:rPr>
          <w:rFonts w:ascii="Times New Roman" w:hAnsi="Times New Roman" w:cs="Times New Roman"/>
          <w:b/>
          <w:bCs/>
          <w:i/>
          <w:iCs/>
          <w:sz w:val="24"/>
          <w:szCs w:val="24"/>
          <w:lang w:val="uk-UA"/>
        </w:rPr>
        <w:t>Роздрібна ціна РЦ</w:t>
      </w:r>
      <w:r w:rsidRPr="00A50F13">
        <w:rPr>
          <w:rFonts w:ascii="Times New Roman" w:hAnsi="Times New Roman" w:cs="Times New Roman"/>
          <w:sz w:val="24"/>
          <w:szCs w:val="24"/>
          <w:lang w:val="uk-UA"/>
        </w:rPr>
        <w:t xml:space="preserve"> = ОЦГ + витрати збутових органів + прибуток</w:t>
      </w:r>
    </w:p>
    <w:p w:rsidR="008B7107" w:rsidRPr="00A50F13" w:rsidRDefault="008B7107" w:rsidP="008B7107">
      <w:pPr>
        <w:spacing w:after="0"/>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ab/>
        <w:t xml:space="preserve">Крім вище названих до ринкових цін відносять: світові, фактичних угод, біржові, аукціонні, статистичні, офертні (ціна пропозиції), гнучкі, довідкові (зазначаються в цінниках), прайслистах, базисні, фактурні (встановлюються в залежності від виду використовує мого  транспорту і супутніми витратами як на транспортування так і на сплату податків), монопольні, договірні </w:t>
      </w:r>
    </w:p>
    <w:p w:rsidR="008B7107" w:rsidRDefault="008B7107" w:rsidP="008B7107">
      <w:pPr>
        <w:tabs>
          <w:tab w:val="left" w:pos="4425"/>
        </w:tabs>
        <w:spacing w:after="0"/>
        <w:jc w:val="both"/>
        <w:rPr>
          <w:rFonts w:ascii="Times New Roman" w:hAnsi="Times New Roman" w:cs="Times New Roman"/>
          <w:b/>
          <w:sz w:val="24"/>
          <w:szCs w:val="24"/>
          <w:lang w:val="uk-UA"/>
        </w:rPr>
      </w:pPr>
    </w:p>
    <w:p w:rsidR="008B7107" w:rsidRDefault="008B7107" w:rsidP="008B7107">
      <w:pPr>
        <w:tabs>
          <w:tab w:val="left" w:pos="4425"/>
        </w:tabs>
        <w:spacing w:after="0"/>
        <w:jc w:val="both"/>
        <w:rPr>
          <w:rFonts w:ascii="Times New Roman" w:hAnsi="Times New Roman" w:cs="Times New Roman"/>
          <w:b/>
          <w:sz w:val="24"/>
          <w:szCs w:val="24"/>
          <w:lang w:val="uk-UA"/>
        </w:rPr>
      </w:pPr>
      <w:r w:rsidRPr="00A50F13">
        <w:rPr>
          <w:rFonts w:ascii="Times New Roman" w:hAnsi="Times New Roman" w:cs="Times New Roman"/>
          <w:b/>
          <w:sz w:val="24"/>
          <w:szCs w:val="24"/>
          <w:lang w:val="uk-UA"/>
        </w:rPr>
        <w:t>2. Алгоритм маркетингового розрахунку ціни</w:t>
      </w:r>
    </w:p>
    <w:p w:rsidR="008B7107" w:rsidRPr="00A50F13" w:rsidRDefault="008B7107" w:rsidP="008B7107">
      <w:pPr>
        <w:tabs>
          <w:tab w:val="left" w:pos="0"/>
        </w:tabs>
        <w:spacing w:after="0" w:line="240" w:lineRule="auto"/>
        <w:jc w:val="both"/>
        <w:rPr>
          <w:rFonts w:ascii="Times New Roman" w:hAnsi="Times New Roman" w:cs="Times New Roman"/>
          <w:b/>
          <w:sz w:val="24"/>
          <w:szCs w:val="24"/>
          <w:lang w:val="uk-UA"/>
        </w:rPr>
      </w:pPr>
    </w:p>
    <w:p w:rsidR="008B7107" w:rsidRPr="004F5B54" w:rsidRDefault="008B7107" w:rsidP="008B7107">
      <w:pPr>
        <w:spacing w:after="0"/>
        <w:ind w:firstLine="540"/>
        <w:jc w:val="both"/>
        <w:rPr>
          <w:rFonts w:ascii="Times New Roman" w:hAnsi="Times New Roman" w:cs="Times New Roman"/>
          <w:b/>
          <w:sz w:val="24"/>
          <w:szCs w:val="24"/>
          <w:lang w:val="uk-UA"/>
        </w:rPr>
      </w:pPr>
      <w:r w:rsidRPr="004F5B54">
        <w:rPr>
          <w:rFonts w:ascii="Times New Roman" w:hAnsi="Times New Roman" w:cs="Times New Roman"/>
          <w:b/>
          <w:sz w:val="24"/>
          <w:szCs w:val="24"/>
          <w:lang w:val="uk-UA"/>
        </w:rPr>
        <w:t>При визначенні оптової та роздрібної ціни, розраховують базисний рівень ціни, який складається з 7 етапів:</w:t>
      </w:r>
    </w:p>
    <w:p w:rsidR="008B7107" w:rsidRPr="00A50F13" w:rsidRDefault="008B7107" w:rsidP="008B7107">
      <w:pPr>
        <w:numPr>
          <w:ilvl w:val="1"/>
          <w:numId w:val="94"/>
        </w:numPr>
        <w:tabs>
          <w:tab w:val="clear" w:pos="1440"/>
          <w:tab w:val="num" w:pos="720"/>
        </w:tabs>
        <w:spacing w:after="0" w:line="240" w:lineRule="auto"/>
        <w:ind w:left="720"/>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Визначається попит на товар для якого треба встановити ціну</w:t>
      </w:r>
    </w:p>
    <w:p w:rsidR="008B7107" w:rsidRPr="00A50F13" w:rsidRDefault="008B7107" w:rsidP="008B7107">
      <w:pPr>
        <w:numPr>
          <w:ilvl w:val="1"/>
          <w:numId w:val="94"/>
        </w:numPr>
        <w:tabs>
          <w:tab w:val="clear" w:pos="1440"/>
          <w:tab w:val="num" w:pos="720"/>
        </w:tabs>
        <w:spacing w:after="0" w:line="240" w:lineRule="auto"/>
        <w:ind w:left="720"/>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Визначається вигідна для підприємства ціна, з урахуванням попиту та цінової еластичності</w:t>
      </w:r>
    </w:p>
    <w:p w:rsidR="008B7107" w:rsidRPr="00A50F13" w:rsidRDefault="008B7107" w:rsidP="008B7107">
      <w:pPr>
        <w:numPr>
          <w:ilvl w:val="1"/>
          <w:numId w:val="94"/>
        </w:numPr>
        <w:tabs>
          <w:tab w:val="clear" w:pos="1440"/>
          <w:tab w:val="num" w:pos="720"/>
        </w:tabs>
        <w:spacing w:after="0" w:line="240" w:lineRule="auto"/>
        <w:ind w:left="720"/>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Здійснюється коригування встановленої ціни на ціну конкурента</w:t>
      </w:r>
    </w:p>
    <w:p w:rsidR="008B7107" w:rsidRPr="00A50F13" w:rsidRDefault="008B7107" w:rsidP="008B7107">
      <w:pPr>
        <w:numPr>
          <w:ilvl w:val="1"/>
          <w:numId w:val="94"/>
        </w:numPr>
        <w:tabs>
          <w:tab w:val="clear" w:pos="1440"/>
          <w:tab w:val="num" w:pos="720"/>
        </w:tabs>
        <w:spacing w:after="0" w:line="240" w:lineRule="auto"/>
        <w:ind w:left="720"/>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Формується ціновий запас з врахуванням життєвого циклу товару</w:t>
      </w:r>
    </w:p>
    <w:p w:rsidR="008B7107" w:rsidRPr="00A50F13" w:rsidRDefault="008B7107" w:rsidP="008B7107">
      <w:pPr>
        <w:numPr>
          <w:ilvl w:val="1"/>
          <w:numId w:val="94"/>
        </w:numPr>
        <w:tabs>
          <w:tab w:val="clear" w:pos="1440"/>
          <w:tab w:val="num" w:pos="720"/>
        </w:tabs>
        <w:spacing w:after="0" w:line="240" w:lineRule="auto"/>
        <w:ind w:left="720"/>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Встановлюється співвідношення між базовим товаром та його модифікаціями</w:t>
      </w:r>
    </w:p>
    <w:p w:rsidR="008B7107" w:rsidRPr="00A50F13" w:rsidRDefault="008B7107" w:rsidP="008B7107">
      <w:pPr>
        <w:numPr>
          <w:ilvl w:val="1"/>
          <w:numId w:val="94"/>
        </w:numPr>
        <w:tabs>
          <w:tab w:val="clear" w:pos="1440"/>
          <w:tab w:val="num" w:pos="720"/>
        </w:tabs>
        <w:spacing w:after="0" w:line="240" w:lineRule="auto"/>
        <w:ind w:left="720"/>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Розроблюється або приймається певна стратегія ціни</w:t>
      </w:r>
    </w:p>
    <w:p w:rsidR="008B7107" w:rsidRPr="00A50F13" w:rsidRDefault="008B7107" w:rsidP="008B7107">
      <w:pPr>
        <w:numPr>
          <w:ilvl w:val="1"/>
          <w:numId w:val="94"/>
        </w:numPr>
        <w:tabs>
          <w:tab w:val="clear" w:pos="1440"/>
          <w:tab w:val="num" w:pos="720"/>
        </w:tabs>
        <w:spacing w:after="0" w:line="240" w:lineRule="auto"/>
        <w:ind w:left="720"/>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Визначається контрактна ціна, яка може бути твердою або рухомою</w:t>
      </w:r>
    </w:p>
    <w:p w:rsidR="008B7107" w:rsidRPr="00A50F13" w:rsidRDefault="008B7107" w:rsidP="008B7107">
      <w:pPr>
        <w:pStyle w:val="af0"/>
        <w:spacing w:after="0"/>
        <w:ind w:left="0" w:firstLine="720"/>
        <w:jc w:val="both"/>
      </w:pPr>
      <w:r w:rsidRPr="00A50F13">
        <w:t>Тверда передбачає продаж товару чи послуги за ціною домовленості за ціною зафіксованою в контракті, незалежно від стану ринку в майбутньому.</w:t>
      </w:r>
    </w:p>
    <w:p w:rsidR="008B7107" w:rsidRPr="00A50F13" w:rsidRDefault="008B7107" w:rsidP="008B7107">
      <w:pPr>
        <w:spacing w:after="0" w:line="240" w:lineRule="auto"/>
        <w:ind w:firstLine="567"/>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Рухома може бути переглянута у зв’язку зі зміною кон’юктури ринку.</w:t>
      </w:r>
    </w:p>
    <w:p w:rsidR="008B7107" w:rsidRPr="00A50F13" w:rsidRDefault="008B7107" w:rsidP="008B7107">
      <w:pPr>
        <w:pStyle w:val="2a"/>
        <w:spacing w:after="0" w:line="240" w:lineRule="auto"/>
        <w:ind w:left="0" w:firstLine="567"/>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Як правило, розрахунком базисного рівня цін займаються крупні підприємства та фірми, які є лідерами в своїх галузях, інші користуються їх розробками (відслідковують цінову поведінку лідерів).</w:t>
      </w:r>
    </w:p>
    <w:p w:rsidR="008B7107" w:rsidRPr="00A50F13" w:rsidRDefault="008B7107" w:rsidP="008B7107">
      <w:pPr>
        <w:pStyle w:val="2a"/>
        <w:spacing w:after="0" w:line="240" w:lineRule="auto"/>
        <w:ind w:left="0" w:firstLine="567"/>
        <w:jc w:val="both"/>
        <w:rPr>
          <w:rFonts w:ascii="Times New Roman" w:hAnsi="Times New Roman" w:cs="Times New Roman"/>
          <w:sz w:val="24"/>
          <w:szCs w:val="24"/>
        </w:rPr>
      </w:pPr>
      <w:r w:rsidRPr="00A50F13">
        <w:rPr>
          <w:rFonts w:ascii="Times New Roman" w:hAnsi="Times New Roman" w:cs="Times New Roman"/>
          <w:sz w:val="24"/>
          <w:szCs w:val="24"/>
        </w:rPr>
        <w:t>В основі ціноутворення на підприємстві може бути покладена оцінка попиту та витрат на певний асортимент продукції, оцінка попиту передбачає визнач</w:t>
      </w:r>
      <w:r>
        <w:rPr>
          <w:rFonts w:ascii="Times New Roman" w:hAnsi="Times New Roman" w:cs="Times New Roman"/>
          <w:sz w:val="24"/>
          <w:szCs w:val="24"/>
          <w:lang w:val="uk-UA"/>
        </w:rPr>
        <w:t>е</w:t>
      </w:r>
      <w:r w:rsidRPr="00A50F13">
        <w:rPr>
          <w:rFonts w:ascii="Times New Roman" w:hAnsi="Times New Roman" w:cs="Times New Roman"/>
          <w:sz w:val="24"/>
          <w:szCs w:val="24"/>
        </w:rPr>
        <w:t>ння:</w:t>
      </w:r>
    </w:p>
    <w:p w:rsidR="008B7107" w:rsidRPr="00A50F13" w:rsidRDefault="008B7107" w:rsidP="008B7107">
      <w:pPr>
        <w:pStyle w:val="2a"/>
        <w:numPr>
          <w:ilvl w:val="0"/>
          <w:numId w:val="97"/>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о</w:t>
      </w:r>
      <w:r w:rsidRPr="00A50F13">
        <w:rPr>
          <w:rFonts w:ascii="Times New Roman" w:hAnsi="Times New Roman" w:cs="Times New Roman"/>
          <w:sz w:val="24"/>
          <w:szCs w:val="24"/>
        </w:rPr>
        <w:t>бсягу продажу</w:t>
      </w:r>
      <w:r>
        <w:rPr>
          <w:rFonts w:ascii="Times New Roman" w:hAnsi="Times New Roman" w:cs="Times New Roman"/>
          <w:sz w:val="24"/>
          <w:szCs w:val="24"/>
          <w:lang w:val="uk-UA"/>
        </w:rPr>
        <w:t>;</w:t>
      </w:r>
    </w:p>
    <w:p w:rsidR="008B7107" w:rsidRPr="00A50F13" w:rsidRDefault="008B7107" w:rsidP="008B7107">
      <w:pPr>
        <w:pStyle w:val="2a"/>
        <w:numPr>
          <w:ilvl w:val="0"/>
          <w:numId w:val="97"/>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д</w:t>
      </w:r>
      <w:r w:rsidRPr="00A50F13">
        <w:rPr>
          <w:rFonts w:ascii="Times New Roman" w:hAnsi="Times New Roman" w:cs="Times New Roman"/>
          <w:sz w:val="24"/>
          <w:szCs w:val="24"/>
        </w:rPr>
        <w:t>инаміки продажу</w:t>
      </w:r>
      <w:r>
        <w:rPr>
          <w:rFonts w:ascii="Times New Roman" w:hAnsi="Times New Roman" w:cs="Times New Roman"/>
          <w:sz w:val="24"/>
          <w:szCs w:val="24"/>
          <w:lang w:val="uk-UA"/>
        </w:rPr>
        <w:t>;</w:t>
      </w:r>
    </w:p>
    <w:p w:rsidR="008B7107" w:rsidRPr="00A50F13" w:rsidRDefault="008B7107" w:rsidP="008B7107">
      <w:pPr>
        <w:pStyle w:val="2a"/>
        <w:numPr>
          <w:ilvl w:val="0"/>
          <w:numId w:val="97"/>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Pr="00A50F13">
        <w:rPr>
          <w:rFonts w:ascii="Times New Roman" w:hAnsi="Times New Roman" w:cs="Times New Roman"/>
          <w:sz w:val="24"/>
          <w:szCs w:val="24"/>
        </w:rPr>
        <w:t>оказників еластичності попиту, при цьому цінова еластичність може бути більша за 1</w:t>
      </w:r>
      <w:r>
        <w:rPr>
          <w:rFonts w:ascii="Times New Roman" w:hAnsi="Times New Roman" w:cs="Times New Roman"/>
          <w:sz w:val="24"/>
          <w:szCs w:val="24"/>
          <w:lang w:val="uk-UA"/>
        </w:rPr>
        <w:t>.</w:t>
      </w:r>
    </w:p>
    <w:p w:rsidR="008B7107" w:rsidRPr="00A50F13" w:rsidRDefault="008B7107" w:rsidP="008B7107">
      <w:pPr>
        <w:pStyle w:val="2a"/>
        <w:spacing w:after="0" w:line="240" w:lineRule="auto"/>
        <w:ind w:left="0" w:firstLine="567"/>
        <w:jc w:val="both"/>
        <w:rPr>
          <w:rFonts w:ascii="Times New Roman" w:hAnsi="Times New Roman" w:cs="Times New Roman"/>
          <w:sz w:val="24"/>
          <w:szCs w:val="24"/>
        </w:rPr>
      </w:pPr>
      <w:r w:rsidRPr="00A50F13">
        <w:rPr>
          <w:rFonts w:ascii="Times New Roman" w:hAnsi="Times New Roman" w:cs="Times New Roman"/>
          <w:i/>
          <w:iCs/>
          <w:sz w:val="24"/>
          <w:szCs w:val="24"/>
        </w:rPr>
        <w:t>Оцінка витрат включає</w:t>
      </w:r>
      <w:r w:rsidRPr="00A50F13">
        <w:rPr>
          <w:rFonts w:ascii="Times New Roman" w:hAnsi="Times New Roman" w:cs="Times New Roman"/>
          <w:sz w:val="24"/>
          <w:szCs w:val="24"/>
        </w:rPr>
        <w:t>:</w:t>
      </w:r>
    </w:p>
    <w:p w:rsidR="008B7107" w:rsidRPr="00A50F13" w:rsidRDefault="008B7107" w:rsidP="008B7107">
      <w:pPr>
        <w:pStyle w:val="2a"/>
        <w:numPr>
          <w:ilvl w:val="0"/>
          <w:numId w:val="96"/>
        </w:numPr>
        <w:tabs>
          <w:tab w:val="clear" w:pos="720"/>
          <w:tab w:val="num"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uk-UA"/>
        </w:rPr>
        <w:t>с</w:t>
      </w:r>
      <w:r w:rsidRPr="00A50F13">
        <w:rPr>
          <w:rFonts w:ascii="Times New Roman" w:hAnsi="Times New Roman" w:cs="Times New Roman"/>
          <w:sz w:val="24"/>
          <w:szCs w:val="24"/>
        </w:rPr>
        <w:t>кладові повних витрат</w:t>
      </w:r>
      <w:r>
        <w:rPr>
          <w:rFonts w:ascii="Times New Roman" w:hAnsi="Times New Roman" w:cs="Times New Roman"/>
          <w:sz w:val="24"/>
          <w:szCs w:val="24"/>
          <w:lang w:val="uk-UA"/>
        </w:rPr>
        <w:t>;</w:t>
      </w:r>
    </w:p>
    <w:p w:rsidR="008B7107" w:rsidRPr="00A50F13" w:rsidRDefault="008B7107" w:rsidP="008B7107">
      <w:pPr>
        <w:pStyle w:val="2a"/>
        <w:numPr>
          <w:ilvl w:val="0"/>
          <w:numId w:val="96"/>
        </w:numPr>
        <w:tabs>
          <w:tab w:val="clear" w:pos="720"/>
          <w:tab w:val="num"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uk-UA"/>
        </w:rPr>
        <w:t>в</w:t>
      </w:r>
      <w:r w:rsidRPr="00A50F13">
        <w:rPr>
          <w:rFonts w:ascii="Times New Roman" w:hAnsi="Times New Roman" w:cs="Times New Roman"/>
          <w:sz w:val="24"/>
          <w:szCs w:val="24"/>
        </w:rPr>
        <w:t>изначення  зв’язку між ціною збуту і прибутком</w:t>
      </w:r>
      <w:r>
        <w:rPr>
          <w:rFonts w:ascii="Times New Roman" w:hAnsi="Times New Roman" w:cs="Times New Roman"/>
          <w:sz w:val="24"/>
          <w:szCs w:val="24"/>
          <w:lang w:val="uk-UA"/>
        </w:rPr>
        <w:t>;</w:t>
      </w:r>
    </w:p>
    <w:p w:rsidR="008B7107" w:rsidRPr="00A50F13" w:rsidRDefault="008B7107" w:rsidP="008B7107">
      <w:pPr>
        <w:pStyle w:val="2a"/>
        <w:numPr>
          <w:ilvl w:val="0"/>
          <w:numId w:val="96"/>
        </w:numPr>
        <w:tabs>
          <w:tab w:val="clear" w:pos="720"/>
          <w:tab w:val="num" w:pos="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uk-UA"/>
        </w:rPr>
        <w:t>в</w:t>
      </w:r>
      <w:r w:rsidRPr="00A50F13">
        <w:rPr>
          <w:rFonts w:ascii="Times New Roman" w:hAnsi="Times New Roman" w:cs="Times New Roman"/>
          <w:sz w:val="24"/>
          <w:szCs w:val="24"/>
        </w:rPr>
        <w:t>изначення точки беззбитковості (кількість товарів дохід від яких дорівнює повним витратам).</w:t>
      </w:r>
    </w:p>
    <w:p w:rsidR="008B7107" w:rsidRPr="00A50F13" w:rsidRDefault="008B7107" w:rsidP="008B7107">
      <w:pPr>
        <w:spacing w:after="0"/>
        <w:ind w:firstLine="567"/>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 xml:space="preserve">Для розрахунку точки беззбитковості у натуральному та вартісному виразі, </w:t>
      </w:r>
      <w:r>
        <w:rPr>
          <w:rFonts w:ascii="Times New Roman" w:hAnsi="Times New Roman" w:cs="Times New Roman"/>
          <w:sz w:val="24"/>
          <w:szCs w:val="24"/>
          <w:lang w:val="uk-UA"/>
        </w:rPr>
        <w:t>використовують формули (1), (</w:t>
      </w:r>
      <w:r w:rsidRPr="00A50F13">
        <w:rPr>
          <w:rFonts w:ascii="Times New Roman" w:hAnsi="Times New Roman" w:cs="Times New Roman"/>
          <w:sz w:val="24"/>
          <w:szCs w:val="24"/>
          <w:lang w:val="uk-UA"/>
        </w:rPr>
        <w:t>2</w:t>
      </w:r>
      <w:r>
        <w:rPr>
          <w:rFonts w:ascii="Times New Roman" w:hAnsi="Times New Roman" w:cs="Times New Roman"/>
          <w:sz w:val="24"/>
          <w:szCs w:val="24"/>
          <w:lang w:val="uk-UA"/>
        </w:rPr>
        <w:t>)</w:t>
      </w:r>
      <w:r w:rsidRPr="00A50F13">
        <w:rPr>
          <w:rFonts w:ascii="Times New Roman" w:hAnsi="Times New Roman" w:cs="Times New Roman"/>
          <w:sz w:val="24"/>
          <w:szCs w:val="24"/>
          <w:lang w:val="uk-UA"/>
        </w:rPr>
        <w:t>.</w:t>
      </w:r>
    </w:p>
    <w:p w:rsidR="008B7107" w:rsidRPr="00A50F13" w:rsidRDefault="008B7107" w:rsidP="008B7107">
      <w:pPr>
        <w:jc w:val="both"/>
        <w:rPr>
          <w:rFonts w:ascii="Times New Roman" w:hAnsi="Times New Roman" w:cs="Times New Roman"/>
          <w:sz w:val="24"/>
          <w:szCs w:val="24"/>
          <w:lang w:val="uk-UA"/>
        </w:rPr>
      </w:pPr>
    </w:p>
    <w:p w:rsidR="008B7107" w:rsidRPr="00A50F13" w:rsidRDefault="008B7107" w:rsidP="008B7107">
      <w:pPr>
        <w:jc w:val="center"/>
        <w:rPr>
          <w:rFonts w:ascii="Times New Roman" w:hAnsi="Times New Roman" w:cs="Times New Roman"/>
          <w:sz w:val="24"/>
          <w:szCs w:val="24"/>
          <w:lang w:val="uk-UA"/>
        </w:rPr>
      </w:pPr>
      <w:r>
        <w:rPr>
          <w:rFonts w:ascii="Times New Roman" w:hAnsi="Times New Roman" w:cs="Times New Roman"/>
          <w:noProof/>
          <w:sz w:val="24"/>
          <w:szCs w:val="24"/>
          <w:lang w:val="en-US"/>
        </w:rPr>
        <w:drawing>
          <wp:inline distT="0" distB="0" distL="0" distR="0">
            <wp:extent cx="1674495" cy="5105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4495" cy="510540"/>
                    </a:xfrm>
                    <a:prstGeom prst="rect">
                      <a:avLst/>
                    </a:prstGeom>
                    <a:noFill/>
                    <a:ln>
                      <a:noFill/>
                    </a:ln>
                  </pic:spPr>
                </pic:pic>
              </a:graphicData>
            </a:graphic>
          </wp:inline>
        </w:drawing>
      </w:r>
      <w:r w:rsidRPr="00A50F13">
        <w:rPr>
          <w:rFonts w:ascii="Times New Roman" w:hAnsi="Times New Roman" w:cs="Times New Roman"/>
          <w:sz w:val="24"/>
          <w:szCs w:val="24"/>
          <w:lang w:val="uk-UA"/>
        </w:rPr>
        <w:t xml:space="preserve">                                                         (1)</w:t>
      </w:r>
    </w:p>
    <w:p w:rsidR="008B7107" w:rsidRPr="00A50F13" w:rsidRDefault="008B7107" w:rsidP="008B7107">
      <w:pPr>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lastRenderedPageBreak/>
        <w:t xml:space="preserve">            та</w:t>
      </w:r>
    </w:p>
    <w:p w:rsidR="008B7107" w:rsidRPr="00A50F13" w:rsidRDefault="008B7107" w:rsidP="008B7107">
      <w:pPr>
        <w:jc w:val="both"/>
        <w:rPr>
          <w:rFonts w:ascii="Times New Roman" w:hAnsi="Times New Roman" w:cs="Times New Roman"/>
          <w:sz w:val="24"/>
          <w:szCs w:val="24"/>
          <w:lang w:val="uk-UA"/>
        </w:rPr>
      </w:pPr>
    </w:p>
    <w:p w:rsidR="008B7107" w:rsidRPr="00A50F13" w:rsidRDefault="008B7107" w:rsidP="008B7107">
      <w:pPr>
        <w:jc w:val="center"/>
        <w:rPr>
          <w:rFonts w:ascii="Times New Roman" w:hAnsi="Times New Roman" w:cs="Times New Roman"/>
          <w:sz w:val="24"/>
          <w:szCs w:val="24"/>
          <w:lang w:val="uk-UA"/>
        </w:rPr>
      </w:pPr>
      <w:r>
        <w:rPr>
          <w:rFonts w:ascii="Times New Roman" w:hAnsi="Times New Roman" w:cs="Times New Roman"/>
          <w:noProof/>
          <w:sz w:val="24"/>
          <w:szCs w:val="24"/>
          <w:lang w:val="en-US"/>
        </w:rPr>
        <w:drawing>
          <wp:inline distT="0" distB="0" distL="0" distR="0">
            <wp:extent cx="1793240" cy="30861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3240" cy="308610"/>
                    </a:xfrm>
                    <a:prstGeom prst="rect">
                      <a:avLst/>
                    </a:prstGeom>
                    <a:noFill/>
                    <a:ln>
                      <a:noFill/>
                    </a:ln>
                  </pic:spPr>
                </pic:pic>
              </a:graphicData>
            </a:graphic>
          </wp:inline>
        </w:drawing>
      </w:r>
      <w:r w:rsidRPr="00A50F13">
        <w:rPr>
          <w:rFonts w:ascii="Times New Roman" w:hAnsi="Times New Roman" w:cs="Times New Roman"/>
          <w:sz w:val="24"/>
          <w:szCs w:val="24"/>
          <w:lang w:val="uk-UA"/>
        </w:rPr>
        <w:t>,                                                     (2)</w:t>
      </w:r>
    </w:p>
    <w:p w:rsidR="008B7107" w:rsidRPr="00A50F13" w:rsidRDefault="008B7107" w:rsidP="008B7107">
      <w:pPr>
        <w:jc w:val="both"/>
        <w:rPr>
          <w:rFonts w:ascii="Times New Roman" w:hAnsi="Times New Roman" w:cs="Times New Roman"/>
          <w:sz w:val="24"/>
          <w:szCs w:val="24"/>
          <w:lang w:val="uk-UA"/>
        </w:rPr>
      </w:pPr>
    </w:p>
    <w:p w:rsidR="008B7107" w:rsidRPr="00A50F13" w:rsidRDefault="008B7107" w:rsidP="008B7107">
      <w:pPr>
        <w:spacing w:after="0" w:line="240" w:lineRule="auto"/>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 xml:space="preserve">             де      УПВ – умовно-постійні витрати;</w:t>
      </w:r>
    </w:p>
    <w:p w:rsidR="008B7107" w:rsidRPr="00A50F13" w:rsidRDefault="008B7107" w:rsidP="008B7107">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A50F13">
        <w:rPr>
          <w:rFonts w:ascii="Times New Roman" w:hAnsi="Times New Roman" w:cs="Times New Roman"/>
          <w:sz w:val="24"/>
          <w:szCs w:val="24"/>
          <w:lang w:val="uk-UA"/>
        </w:rPr>
        <w:t>УЗВод. – умовно-змінні витрати на одиницю;</w:t>
      </w:r>
    </w:p>
    <w:p w:rsidR="008B7107" w:rsidRPr="00A50F13" w:rsidRDefault="008B7107" w:rsidP="008B7107">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A50F13">
        <w:rPr>
          <w:rFonts w:ascii="Times New Roman" w:hAnsi="Times New Roman" w:cs="Times New Roman"/>
          <w:sz w:val="24"/>
          <w:szCs w:val="24"/>
          <w:lang w:val="uk-UA"/>
        </w:rPr>
        <w:t>Цод. – середня ціна проїзду.</w:t>
      </w:r>
    </w:p>
    <w:p w:rsidR="008B7107" w:rsidRPr="00A50F13" w:rsidRDefault="008B7107" w:rsidP="008B7107">
      <w:pPr>
        <w:tabs>
          <w:tab w:val="left" w:pos="4425"/>
        </w:tabs>
        <w:spacing w:after="0" w:line="240" w:lineRule="auto"/>
        <w:ind w:firstLine="540"/>
        <w:jc w:val="both"/>
        <w:rPr>
          <w:rFonts w:ascii="Times New Roman" w:hAnsi="Times New Roman" w:cs="Times New Roman"/>
          <w:b/>
          <w:sz w:val="24"/>
          <w:szCs w:val="24"/>
          <w:lang w:val="uk-UA"/>
        </w:rPr>
      </w:pPr>
    </w:p>
    <w:p w:rsidR="008B7107" w:rsidRPr="00A50F13" w:rsidRDefault="008B7107" w:rsidP="008B7107">
      <w:pPr>
        <w:tabs>
          <w:tab w:val="left" w:pos="4425"/>
        </w:tabs>
        <w:spacing w:after="0" w:line="240" w:lineRule="auto"/>
        <w:ind w:firstLine="540"/>
        <w:jc w:val="center"/>
        <w:rPr>
          <w:rFonts w:ascii="Times New Roman" w:hAnsi="Times New Roman" w:cs="Times New Roman"/>
          <w:b/>
          <w:sz w:val="24"/>
          <w:szCs w:val="24"/>
          <w:lang w:val="uk-UA"/>
        </w:rPr>
      </w:pPr>
      <w:r w:rsidRPr="004F5B54">
        <w:rPr>
          <w:rFonts w:ascii="Times New Roman" w:hAnsi="Times New Roman" w:cs="Times New Roman"/>
          <w:b/>
          <w:noProof/>
          <w:sz w:val="24"/>
          <w:szCs w:val="24"/>
          <w:lang w:val="en-US"/>
        </w:rPr>
        <w:drawing>
          <wp:inline distT="0" distB="0" distL="0" distR="0" wp14:anchorId="1BC03521" wp14:editId="37C2EC89">
            <wp:extent cx="3457575" cy="2076450"/>
            <wp:effectExtent l="19050" t="0" r="9525" b="0"/>
            <wp:docPr id="71" name="Рисунок 21" descr="http://buklib.net/msohtml1/165/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uklib.net/msohtml1/165/clip_image026.gif"/>
                    <pic:cNvPicPr>
                      <a:picLocks noChangeAspect="1" noChangeArrowheads="1"/>
                    </pic:cNvPicPr>
                  </pic:nvPicPr>
                  <pic:blipFill>
                    <a:blip r:embed="rId44" cstate="print"/>
                    <a:srcRect/>
                    <a:stretch>
                      <a:fillRect/>
                    </a:stretch>
                  </pic:blipFill>
                  <pic:spPr bwMode="auto">
                    <a:xfrm>
                      <a:off x="0" y="0"/>
                      <a:ext cx="3457575" cy="2076450"/>
                    </a:xfrm>
                    <a:prstGeom prst="rect">
                      <a:avLst/>
                    </a:prstGeom>
                    <a:noFill/>
                    <a:ln w="9525">
                      <a:noFill/>
                      <a:miter lim="800000"/>
                      <a:headEnd/>
                      <a:tailEnd/>
                    </a:ln>
                  </pic:spPr>
                </pic:pic>
              </a:graphicData>
            </a:graphic>
          </wp:inline>
        </w:drawing>
      </w:r>
    </w:p>
    <w:p w:rsidR="008B7107" w:rsidRPr="00A50F13" w:rsidRDefault="008B7107" w:rsidP="008B710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Рисунок 3 – </w:t>
      </w:r>
      <w:r w:rsidRPr="00A50F13">
        <w:rPr>
          <w:rFonts w:ascii="Times New Roman" w:hAnsi="Times New Roman" w:cs="Times New Roman"/>
          <w:sz w:val="24"/>
          <w:szCs w:val="24"/>
          <w:lang w:val="uk-UA"/>
        </w:rPr>
        <w:t>Графік беззбитковості</w:t>
      </w:r>
    </w:p>
    <w:p w:rsidR="008B7107" w:rsidRPr="00A50F13" w:rsidRDefault="008B7107" w:rsidP="008B7107">
      <w:pPr>
        <w:spacing w:after="0" w:line="240" w:lineRule="auto"/>
        <w:ind w:firstLine="708"/>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ab/>
      </w:r>
    </w:p>
    <w:p w:rsidR="008B7107" w:rsidRDefault="008B7107" w:rsidP="008B7107">
      <w:pPr>
        <w:pStyle w:val="2a"/>
        <w:spacing w:after="0" w:line="240" w:lineRule="auto"/>
        <w:jc w:val="both"/>
        <w:rPr>
          <w:rFonts w:ascii="Times New Roman" w:hAnsi="Times New Roman" w:cs="Times New Roman"/>
          <w:b/>
          <w:sz w:val="24"/>
          <w:szCs w:val="24"/>
          <w:lang w:val="uk-UA"/>
        </w:rPr>
      </w:pPr>
      <w:r w:rsidRPr="00A50F13">
        <w:rPr>
          <w:rFonts w:ascii="Times New Roman" w:hAnsi="Times New Roman" w:cs="Times New Roman"/>
          <w:b/>
          <w:sz w:val="24"/>
          <w:szCs w:val="24"/>
          <w:lang w:val="uk-UA"/>
        </w:rPr>
        <w:t>3. Ринкові стратегії ціноутворення</w:t>
      </w:r>
    </w:p>
    <w:p w:rsidR="008B7107" w:rsidRPr="00A50F13" w:rsidRDefault="008B7107" w:rsidP="008B7107">
      <w:pPr>
        <w:pStyle w:val="2a"/>
        <w:spacing w:after="0" w:line="240" w:lineRule="auto"/>
        <w:jc w:val="both"/>
        <w:rPr>
          <w:rFonts w:ascii="Times New Roman" w:hAnsi="Times New Roman" w:cs="Times New Roman"/>
          <w:b/>
          <w:sz w:val="24"/>
          <w:szCs w:val="24"/>
          <w:lang w:val="uk-UA"/>
        </w:rPr>
      </w:pPr>
    </w:p>
    <w:p w:rsidR="008B7107" w:rsidRPr="00A50F13" w:rsidRDefault="008B7107" w:rsidP="008B7107">
      <w:pPr>
        <w:pStyle w:val="2a"/>
        <w:spacing w:after="0" w:line="240" w:lineRule="auto"/>
        <w:ind w:firstLine="540"/>
        <w:jc w:val="both"/>
        <w:rPr>
          <w:rFonts w:ascii="Times New Roman" w:hAnsi="Times New Roman" w:cs="Times New Roman"/>
          <w:sz w:val="24"/>
          <w:szCs w:val="24"/>
          <w:lang w:val="uk-UA"/>
        </w:rPr>
      </w:pPr>
      <w:r w:rsidRPr="00A50F13">
        <w:rPr>
          <w:rFonts w:ascii="Times New Roman" w:hAnsi="Times New Roman" w:cs="Times New Roman"/>
          <w:sz w:val="24"/>
          <w:szCs w:val="24"/>
          <w:lang w:val="uk-UA"/>
        </w:rPr>
        <w:t>Працюючи на внутрішніх і зовнішніх ринках підприємство повинно визначитись з ціновою політикою та ціновими стратегіями яких воно буде дотримуватись.</w:t>
      </w:r>
    </w:p>
    <w:p w:rsidR="008B7107" w:rsidRPr="00A50F13" w:rsidRDefault="008B7107" w:rsidP="008B7107">
      <w:pPr>
        <w:pStyle w:val="2a"/>
        <w:spacing w:after="0" w:line="240" w:lineRule="auto"/>
        <w:ind w:firstLine="540"/>
        <w:jc w:val="both"/>
        <w:rPr>
          <w:rFonts w:ascii="Times New Roman" w:hAnsi="Times New Roman" w:cs="Times New Roman"/>
          <w:sz w:val="24"/>
          <w:szCs w:val="24"/>
        </w:rPr>
      </w:pPr>
      <w:r w:rsidRPr="00A50F13">
        <w:rPr>
          <w:rFonts w:ascii="Times New Roman" w:hAnsi="Times New Roman" w:cs="Times New Roman"/>
          <w:b/>
          <w:bCs/>
          <w:i/>
          <w:iCs/>
          <w:sz w:val="24"/>
          <w:szCs w:val="24"/>
        </w:rPr>
        <w:t>Цінова політика</w:t>
      </w:r>
      <w:r w:rsidRPr="00A50F13">
        <w:rPr>
          <w:rFonts w:ascii="Times New Roman" w:hAnsi="Times New Roman" w:cs="Times New Roman"/>
          <w:sz w:val="24"/>
          <w:szCs w:val="24"/>
        </w:rPr>
        <w:t xml:space="preserve"> – комплекс заходів щодо визначення ціни, знижок та умов оплати за придбану продукцію чи послуги.</w:t>
      </w:r>
    </w:p>
    <w:p w:rsidR="008B7107" w:rsidRPr="00A50F13" w:rsidRDefault="008B7107" w:rsidP="008B7107">
      <w:pPr>
        <w:pStyle w:val="2a"/>
        <w:spacing w:after="0" w:line="240" w:lineRule="auto"/>
        <w:ind w:firstLine="540"/>
        <w:jc w:val="both"/>
        <w:rPr>
          <w:rFonts w:ascii="Times New Roman" w:hAnsi="Times New Roman" w:cs="Times New Roman"/>
          <w:sz w:val="24"/>
          <w:szCs w:val="24"/>
        </w:rPr>
      </w:pPr>
      <w:r w:rsidRPr="00A50F13">
        <w:rPr>
          <w:rFonts w:ascii="Times New Roman" w:hAnsi="Times New Roman" w:cs="Times New Roman"/>
          <w:b/>
          <w:bCs/>
          <w:i/>
          <w:iCs/>
          <w:sz w:val="24"/>
          <w:szCs w:val="24"/>
        </w:rPr>
        <w:t>Цінова стратегія</w:t>
      </w:r>
      <w:r w:rsidRPr="00A50F13">
        <w:rPr>
          <w:rFonts w:ascii="Times New Roman" w:hAnsi="Times New Roman" w:cs="Times New Roman"/>
          <w:sz w:val="24"/>
          <w:szCs w:val="24"/>
        </w:rPr>
        <w:t xml:space="preserve"> – план підприємства у сфері ціноутворення при роботі на ринку.</w:t>
      </w:r>
    </w:p>
    <w:p w:rsidR="008B7107" w:rsidRPr="004F5B54" w:rsidRDefault="008B7107" w:rsidP="008B7107">
      <w:pPr>
        <w:pStyle w:val="2a"/>
        <w:spacing w:after="0" w:line="240" w:lineRule="auto"/>
        <w:ind w:firstLine="540"/>
        <w:jc w:val="both"/>
        <w:rPr>
          <w:rFonts w:ascii="Times New Roman" w:hAnsi="Times New Roman" w:cs="Times New Roman"/>
          <w:b/>
          <w:sz w:val="24"/>
          <w:szCs w:val="24"/>
          <w:lang w:val="uk-UA"/>
        </w:rPr>
      </w:pPr>
      <w:r w:rsidRPr="004F5B54">
        <w:rPr>
          <w:rFonts w:ascii="Times New Roman" w:hAnsi="Times New Roman" w:cs="Times New Roman"/>
          <w:b/>
          <w:sz w:val="24"/>
          <w:szCs w:val="24"/>
        </w:rPr>
        <w:t>Існує більше 20 видів цінових стратегій</w:t>
      </w:r>
      <w:r w:rsidRPr="004F5B54">
        <w:rPr>
          <w:rFonts w:ascii="Times New Roman" w:hAnsi="Times New Roman" w:cs="Times New Roman"/>
          <w:b/>
          <w:sz w:val="24"/>
          <w:szCs w:val="24"/>
          <w:lang w:val="uk-UA"/>
        </w:rPr>
        <w:t>.</w:t>
      </w:r>
    </w:p>
    <w:p w:rsidR="008B7107" w:rsidRPr="00A50F13" w:rsidRDefault="008B7107" w:rsidP="008B7107">
      <w:pPr>
        <w:pStyle w:val="2a"/>
        <w:spacing w:after="0" w:line="240" w:lineRule="auto"/>
        <w:ind w:firstLine="540"/>
        <w:jc w:val="both"/>
        <w:rPr>
          <w:rFonts w:ascii="Times New Roman" w:hAnsi="Times New Roman" w:cs="Times New Roman"/>
          <w:sz w:val="24"/>
          <w:szCs w:val="24"/>
        </w:rPr>
      </w:pPr>
      <w:r w:rsidRPr="00A50F13">
        <w:rPr>
          <w:rFonts w:ascii="Times New Roman" w:hAnsi="Times New Roman" w:cs="Times New Roman"/>
          <w:i/>
          <w:iCs/>
          <w:sz w:val="24"/>
          <w:szCs w:val="24"/>
        </w:rPr>
        <w:t>Стратегія високих цін</w:t>
      </w:r>
      <w:r w:rsidRPr="00A50F13">
        <w:rPr>
          <w:rFonts w:ascii="Times New Roman" w:hAnsi="Times New Roman" w:cs="Times New Roman"/>
          <w:sz w:val="24"/>
          <w:szCs w:val="24"/>
        </w:rPr>
        <w:t xml:space="preserve"> (стратегія </w:t>
      </w:r>
      <w:r>
        <w:rPr>
          <w:rFonts w:ascii="Times New Roman" w:hAnsi="Times New Roman" w:cs="Times New Roman"/>
          <w:sz w:val="24"/>
          <w:szCs w:val="24"/>
          <w:lang w:val="uk-UA"/>
        </w:rPr>
        <w:t>«</w:t>
      </w:r>
      <w:r w:rsidRPr="00A50F13">
        <w:rPr>
          <w:rFonts w:ascii="Times New Roman" w:hAnsi="Times New Roman" w:cs="Times New Roman"/>
          <w:sz w:val="24"/>
          <w:szCs w:val="24"/>
        </w:rPr>
        <w:t>зняття вершків</w:t>
      </w:r>
      <w:r>
        <w:rPr>
          <w:rFonts w:ascii="Times New Roman" w:hAnsi="Times New Roman" w:cs="Times New Roman"/>
          <w:sz w:val="24"/>
          <w:szCs w:val="24"/>
          <w:lang w:val="uk-UA"/>
        </w:rPr>
        <w:t>»</w:t>
      </w:r>
      <w:r w:rsidRPr="00A50F13">
        <w:rPr>
          <w:rFonts w:ascii="Times New Roman" w:hAnsi="Times New Roman" w:cs="Times New Roman"/>
          <w:sz w:val="24"/>
          <w:szCs w:val="24"/>
        </w:rPr>
        <w:t>) – використовується по відношенню до піонерних або нових товарів аналогів, яких не має на ринку, поступово ціна знижується по мірі насичення ринку аналогами.</w:t>
      </w:r>
    </w:p>
    <w:p w:rsidR="008B7107" w:rsidRPr="00A50F13" w:rsidRDefault="008B7107" w:rsidP="008B7107">
      <w:pPr>
        <w:pStyle w:val="2a"/>
        <w:spacing w:after="0" w:line="240" w:lineRule="auto"/>
        <w:ind w:firstLine="540"/>
        <w:jc w:val="both"/>
        <w:rPr>
          <w:rFonts w:ascii="Times New Roman" w:hAnsi="Times New Roman" w:cs="Times New Roman"/>
          <w:sz w:val="24"/>
          <w:szCs w:val="24"/>
        </w:rPr>
      </w:pPr>
      <w:r w:rsidRPr="00A50F13">
        <w:rPr>
          <w:rFonts w:ascii="Times New Roman" w:hAnsi="Times New Roman" w:cs="Times New Roman"/>
          <w:i/>
          <w:iCs/>
          <w:sz w:val="24"/>
          <w:szCs w:val="24"/>
        </w:rPr>
        <w:t>Стратегія низьких цін</w:t>
      </w:r>
      <w:r w:rsidRPr="00A50F13">
        <w:rPr>
          <w:rFonts w:ascii="Times New Roman" w:hAnsi="Times New Roman" w:cs="Times New Roman"/>
          <w:sz w:val="24"/>
          <w:szCs w:val="24"/>
        </w:rPr>
        <w:t xml:space="preserve"> (стратегія прориву на ринок) – використовується підприємствами при захопленні частки ринку, ціну на продукцію мінімально вигідну, з поступовим підвищенням по мірі завоювання споживачів.</w:t>
      </w:r>
    </w:p>
    <w:p w:rsidR="008B7107" w:rsidRPr="00A50F13" w:rsidRDefault="008B7107" w:rsidP="008B7107">
      <w:pPr>
        <w:pStyle w:val="2a"/>
        <w:spacing w:after="0" w:line="240" w:lineRule="auto"/>
        <w:ind w:firstLine="540"/>
        <w:jc w:val="both"/>
        <w:rPr>
          <w:rFonts w:ascii="Times New Roman" w:hAnsi="Times New Roman" w:cs="Times New Roman"/>
          <w:sz w:val="24"/>
          <w:szCs w:val="24"/>
        </w:rPr>
      </w:pPr>
      <w:r w:rsidRPr="00A50F13">
        <w:rPr>
          <w:rFonts w:ascii="Times New Roman" w:hAnsi="Times New Roman" w:cs="Times New Roman"/>
          <w:i/>
          <w:iCs/>
          <w:sz w:val="24"/>
          <w:szCs w:val="24"/>
        </w:rPr>
        <w:t>Стратегія дискримінаційних цін</w:t>
      </w:r>
      <w:r w:rsidRPr="00A50F13">
        <w:rPr>
          <w:rFonts w:ascii="Times New Roman" w:hAnsi="Times New Roman" w:cs="Times New Roman"/>
          <w:sz w:val="24"/>
          <w:szCs w:val="24"/>
        </w:rPr>
        <w:t xml:space="preserve"> – продаж товарів за дуже високими цінами по відношенню до зацікавлених держав або некомпетентних споживачів</w:t>
      </w:r>
    </w:p>
    <w:p w:rsidR="008B7107" w:rsidRPr="00A50F13" w:rsidRDefault="008B7107" w:rsidP="008B7107">
      <w:pPr>
        <w:pStyle w:val="2a"/>
        <w:spacing w:after="0" w:line="240" w:lineRule="auto"/>
        <w:ind w:firstLine="540"/>
        <w:jc w:val="both"/>
        <w:rPr>
          <w:rFonts w:ascii="Times New Roman" w:hAnsi="Times New Roman" w:cs="Times New Roman"/>
          <w:sz w:val="24"/>
          <w:szCs w:val="24"/>
        </w:rPr>
      </w:pPr>
      <w:r w:rsidRPr="00A50F13">
        <w:rPr>
          <w:rFonts w:ascii="Times New Roman" w:hAnsi="Times New Roman" w:cs="Times New Roman"/>
          <w:i/>
          <w:iCs/>
          <w:sz w:val="24"/>
          <w:szCs w:val="24"/>
        </w:rPr>
        <w:t>Стратегія єдиних цін</w:t>
      </w:r>
      <w:r w:rsidRPr="00A50F13">
        <w:rPr>
          <w:rFonts w:ascii="Times New Roman" w:hAnsi="Times New Roman" w:cs="Times New Roman"/>
          <w:sz w:val="24"/>
          <w:szCs w:val="24"/>
        </w:rPr>
        <w:t xml:space="preserve"> – встановлення єдиних цін для всіх споживачів, це викликає довіру споживачів, не потребує уторовування, дає можливість продавати за каталогами.</w:t>
      </w:r>
    </w:p>
    <w:p w:rsidR="008B7107" w:rsidRPr="00A50F13" w:rsidRDefault="008B7107" w:rsidP="008B7107">
      <w:pPr>
        <w:pStyle w:val="2a"/>
        <w:spacing w:after="0" w:line="240" w:lineRule="auto"/>
        <w:ind w:firstLine="540"/>
        <w:jc w:val="both"/>
        <w:rPr>
          <w:rFonts w:ascii="Times New Roman" w:hAnsi="Times New Roman" w:cs="Times New Roman"/>
          <w:sz w:val="24"/>
          <w:szCs w:val="24"/>
        </w:rPr>
      </w:pPr>
      <w:r w:rsidRPr="00A50F13">
        <w:rPr>
          <w:rFonts w:ascii="Times New Roman" w:hAnsi="Times New Roman" w:cs="Times New Roman"/>
          <w:i/>
          <w:iCs/>
          <w:sz w:val="24"/>
          <w:szCs w:val="24"/>
        </w:rPr>
        <w:t>Стратегія гнучких, еластичних цін</w:t>
      </w:r>
      <w:r w:rsidRPr="00A50F13">
        <w:rPr>
          <w:rFonts w:ascii="Times New Roman" w:hAnsi="Times New Roman" w:cs="Times New Roman"/>
          <w:sz w:val="24"/>
          <w:szCs w:val="24"/>
        </w:rPr>
        <w:t xml:space="preserve"> – на деякі товари та послуги ціни можуть змінюватись як на протязі доби (харчові продукти) так і на протязі більш тривалого часу.</w:t>
      </w:r>
    </w:p>
    <w:p w:rsidR="008B7107" w:rsidRPr="00A50F13" w:rsidRDefault="008B7107" w:rsidP="008B7107">
      <w:pPr>
        <w:pStyle w:val="2a"/>
        <w:spacing w:after="0" w:line="240" w:lineRule="auto"/>
        <w:ind w:firstLine="540"/>
        <w:jc w:val="both"/>
        <w:rPr>
          <w:rFonts w:ascii="Times New Roman" w:hAnsi="Times New Roman" w:cs="Times New Roman"/>
          <w:sz w:val="24"/>
          <w:szCs w:val="24"/>
        </w:rPr>
      </w:pPr>
      <w:r w:rsidRPr="00A50F13">
        <w:rPr>
          <w:rFonts w:ascii="Times New Roman" w:hAnsi="Times New Roman" w:cs="Times New Roman"/>
          <w:i/>
          <w:iCs/>
          <w:sz w:val="24"/>
          <w:szCs w:val="24"/>
        </w:rPr>
        <w:t>Стратегія нестабільних цін</w:t>
      </w:r>
      <w:r w:rsidRPr="00A50F13">
        <w:rPr>
          <w:rFonts w:ascii="Times New Roman" w:hAnsi="Times New Roman" w:cs="Times New Roman"/>
          <w:sz w:val="24"/>
          <w:szCs w:val="24"/>
        </w:rPr>
        <w:t xml:space="preserve"> – ціни змінюються в залежності від ситуації на ринку (ціни на акції, нафтопродукти).</w:t>
      </w:r>
    </w:p>
    <w:p w:rsidR="008B7107" w:rsidRPr="00A50F13" w:rsidRDefault="008B7107" w:rsidP="008B7107">
      <w:pPr>
        <w:pStyle w:val="2a"/>
        <w:spacing w:after="0" w:line="240" w:lineRule="auto"/>
        <w:ind w:firstLine="540"/>
        <w:jc w:val="both"/>
        <w:rPr>
          <w:rFonts w:ascii="Times New Roman" w:hAnsi="Times New Roman" w:cs="Times New Roman"/>
          <w:sz w:val="24"/>
          <w:szCs w:val="24"/>
        </w:rPr>
      </w:pPr>
      <w:r w:rsidRPr="00A50F13">
        <w:rPr>
          <w:rFonts w:ascii="Times New Roman" w:hAnsi="Times New Roman" w:cs="Times New Roman"/>
          <w:i/>
          <w:iCs/>
          <w:sz w:val="24"/>
          <w:szCs w:val="24"/>
        </w:rPr>
        <w:t>Стратегія престижних цін</w:t>
      </w:r>
      <w:r w:rsidRPr="00A50F13">
        <w:rPr>
          <w:rFonts w:ascii="Times New Roman" w:hAnsi="Times New Roman" w:cs="Times New Roman"/>
          <w:sz w:val="24"/>
          <w:szCs w:val="24"/>
        </w:rPr>
        <w:t xml:space="preserve"> – розрахована на окремих споживачів.</w:t>
      </w:r>
    </w:p>
    <w:p w:rsidR="008B7107" w:rsidRPr="00A50F13" w:rsidRDefault="008B7107" w:rsidP="008B7107">
      <w:pPr>
        <w:pStyle w:val="2a"/>
        <w:spacing w:after="0" w:line="240" w:lineRule="auto"/>
        <w:ind w:firstLine="540"/>
        <w:jc w:val="both"/>
        <w:rPr>
          <w:rFonts w:ascii="Times New Roman" w:hAnsi="Times New Roman" w:cs="Times New Roman"/>
          <w:sz w:val="24"/>
          <w:szCs w:val="24"/>
        </w:rPr>
      </w:pPr>
      <w:r w:rsidRPr="00A50F13">
        <w:rPr>
          <w:rFonts w:ascii="Times New Roman" w:hAnsi="Times New Roman" w:cs="Times New Roman"/>
          <w:i/>
          <w:iCs/>
          <w:sz w:val="24"/>
          <w:szCs w:val="24"/>
        </w:rPr>
        <w:t>Стратегія незаокруглених цін</w:t>
      </w:r>
      <w:r w:rsidRPr="00A50F13">
        <w:rPr>
          <w:rFonts w:ascii="Times New Roman" w:hAnsi="Times New Roman" w:cs="Times New Roman"/>
          <w:sz w:val="24"/>
          <w:szCs w:val="24"/>
        </w:rPr>
        <w:t xml:space="preserve"> – використовується як психологічний прийом, що викликає довіру споживача до товару і фірми.</w:t>
      </w:r>
    </w:p>
    <w:p w:rsidR="008B7107" w:rsidRPr="00A50F13" w:rsidRDefault="008B7107" w:rsidP="008B7107">
      <w:pPr>
        <w:pStyle w:val="2a"/>
        <w:spacing w:after="0" w:line="240" w:lineRule="auto"/>
        <w:ind w:firstLine="540"/>
        <w:jc w:val="both"/>
        <w:rPr>
          <w:rFonts w:ascii="Times New Roman" w:hAnsi="Times New Roman" w:cs="Times New Roman"/>
          <w:sz w:val="24"/>
          <w:szCs w:val="24"/>
        </w:rPr>
      </w:pPr>
      <w:r w:rsidRPr="00A50F13">
        <w:rPr>
          <w:rFonts w:ascii="Times New Roman" w:hAnsi="Times New Roman" w:cs="Times New Roman"/>
          <w:i/>
          <w:iCs/>
          <w:sz w:val="24"/>
          <w:szCs w:val="24"/>
        </w:rPr>
        <w:t>Стратегія диференційованих цін</w:t>
      </w:r>
      <w:r w:rsidRPr="00A50F13">
        <w:rPr>
          <w:rFonts w:ascii="Times New Roman" w:hAnsi="Times New Roman" w:cs="Times New Roman"/>
          <w:sz w:val="24"/>
          <w:szCs w:val="24"/>
        </w:rPr>
        <w:t xml:space="preserve"> – встановлення цін для окремих ринків, елементів та споживачів,  з урахуванням їх особливостей.</w:t>
      </w:r>
    </w:p>
    <w:p w:rsidR="008B7107" w:rsidRPr="00A50F13" w:rsidRDefault="008B7107" w:rsidP="008B7107">
      <w:pPr>
        <w:pStyle w:val="2a"/>
        <w:spacing w:after="0" w:line="240" w:lineRule="auto"/>
        <w:ind w:firstLine="540"/>
        <w:jc w:val="both"/>
        <w:rPr>
          <w:rFonts w:ascii="Times New Roman" w:hAnsi="Times New Roman" w:cs="Times New Roman"/>
          <w:sz w:val="24"/>
          <w:szCs w:val="24"/>
        </w:rPr>
      </w:pPr>
      <w:r w:rsidRPr="00A50F13">
        <w:rPr>
          <w:rFonts w:ascii="Times New Roman" w:hAnsi="Times New Roman" w:cs="Times New Roman"/>
          <w:i/>
          <w:iCs/>
          <w:sz w:val="24"/>
          <w:szCs w:val="24"/>
        </w:rPr>
        <w:t>Стратегія пільгових цін</w:t>
      </w:r>
      <w:r w:rsidRPr="00A50F13">
        <w:rPr>
          <w:rFonts w:ascii="Times New Roman" w:hAnsi="Times New Roman" w:cs="Times New Roman"/>
          <w:sz w:val="24"/>
          <w:szCs w:val="24"/>
        </w:rPr>
        <w:t xml:space="preserve"> – використовується по відношенню до споживачів в яких фірма дуже зацікавлена.</w:t>
      </w:r>
    </w:p>
    <w:p w:rsidR="008B7107" w:rsidRPr="00A50F13" w:rsidRDefault="008B7107" w:rsidP="008B7107">
      <w:pPr>
        <w:pStyle w:val="2a"/>
        <w:spacing w:after="0" w:line="240" w:lineRule="auto"/>
        <w:ind w:firstLine="540"/>
        <w:jc w:val="both"/>
        <w:rPr>
          <w:rFonts w:ascii="Times New Roman" w:hAnsi="Times New Roman" w:cs="Times New Roman"/>
          <w:sz w:val="24"/>
          <w:szCs w:val="24"/>
        </w:rPr>
      </w:pPr>
      <w:r w:rsidRPr="00A50F13">
        <w:rPr>
          <w:rFonts w:ascii="Times New Roman" w:hAnsi="Times New Roman" w:cs="Times New Roman"/>
          <w:i/>
          <w:iCs/>
          <w:sz w:val="24"/>
          <w:szCs w:val="24"/>
        </w:rPr>
        <w:lastRenderedPageBreak/>
        <w:t>Стратегія цінового лідера</w:t>
      </w:r>
      <w:r w:rsidRPr="00A50F13">
        <w:rPr>
          <w:rFonts w:ascii="Times New Roman" w:hAnsi="Times New Roman" w:cs="Times New Roman"/>
          <w:sz w:val="24"/>
          <w:szCs w:val="24"/>
        </w:rPr>
        <w:t xml:space="preserve"> – встановлення цін в залежності від цінової стратегії конкурентів. Ця стратегія досить небезпечна, оскільки її наслідки для невеликих фірм можуть бути дуже важкі.</w:t>
      </w:r>
    </w:p>
    <w:p w:rsidR="008B7107" w:rsidRPr="00A50F13" w:rsidRDefault="008B7107" w:rsidP="008B7107">
      <w:pPr>
        <w:pStyle w:val="2a"/>
        <w:spacing w:after="0" w:line="240" w:lineRule="auto"/>
        <w:ind w:firstLine="708"/>
        <w:jc w:val="both"/>
        <w:rPr>
          <w:rFonts w:ascii="Times New Roman" w:hAnsi="Times New Roman" w:cs="Times New Roman"/>
          <w:sz w:val="24"/>
          <w:szCs w:val="24"/>
        </w:rPr>
      </w:pPr>
      <w:r w:rsidRPr="00A50F13">
        <w:rPr>
          <w:rFonts w:ascii="Times New Roman" w:hAnsi="Times New Roman" w:cs="Times New Roman"/>
          <w:sz w:val="24"/>
          <w:szCs w:val="24"/>
        </w:rPr>
        <w:t xml:space="preserve"> В залежності від ситуації на ринку продавці надають при певних умовах цінові знижки; основні з них:</w:t>
      </w:r>
    </w:p>
    <w:p w:rsidR="008B7107" w:rsidRPr="00A50F13" w:rsidRDefault="008B7107" w:rsidP="008B7107">
      <w:pPr>
        <w:pStyle w:val="2a"/>
        <w:numPr>
          <w:ilvl w:val="0"/>
          <w:numId w:val="98"/>
        </w:numPr>
        <w:tabs>
          <w:tab w:val="left" w:pos="0"/>
        </w:tabs>
        <w:spacing w:after="0" w:line="240" w:lineRule="auto"/>
        <w:ind w:left="0" w:firstLine="284"/>
        <w:jc w:val="both"/>
        <w:rPr>
          <w:rFonts w:ascii="Times New Roman" w:hAnsi="Times New Roman" w:cs="Times New Roman"/>
          <w:sz w:val="24"/>
          <w:szCs w:val="24"/>
        </w:rPr>
      </w:pPr>
      <w:r>
        <w:rPr>
          <w:rFonts w:ascii="Times New Roman" w:hAnsi="Times New Roman" w:cs="Times New Roman"/>
          <w:i/>
          <w:iCs/>
          <w:sz w:val="24"/>
          <w:szCs w:val="24"/>
          <w:lang w:val="uk-UA"/>
        </w:rPr>
        <w:t>п</w:t>
      </w:r>
      <w:r w:rsidRPr="00A50F13">
        <w:rPr>
          <w:rFonts w:ascii="Times New Roman" w:hAnsi="Times New Roman" w:cs="Times New Roman"/>
          <w:i/>
          <w:iCs/>
          <w:sz w:val="24"/>
          <w:szCs w:val="24"/>
        </w:rPr>
        <w:t>роста</w:t>
      </w:r>
      <w:r>
        <w:rPr>
          <w:rFonts w:ascii="Times New Roman" w:hAnsi="Times New Roman" w:cs="Times New Roman"/>
          <w:sz w:val="24"/>
          <w:szCs w:val="24"/>
        </w:rPr>
        <w:t xml:space="preserve"> – є результатом у торговця;</w:t>
      </w:r>
    </w:p>
    <w:p w:rsidR="008B7107" w:rsidRPr="00A50F13" w:rsidRDefault="008B7107" w:rsidP="008B7107">
      <w:pPr>
        <w:pStyle w:val="2a"/>
        <w:numPr>
          <w:ilvl w:val="0"/>
          <w:numId w:val="98"/>
        </w:numPr>
        <w:spacing w:after="0" w:line="240" w:lineRule="auto"/>
        <w:ind w:left="0" w:firstLine="284"/>
        <w:jc w:val="both"/>
        <w:rPr>
          <w:rFonts w:ascii="Times New Roman" w:hAnsi="Times New Roman" w:cs="Times New Roman"/>
          <w:sz w:val="24"/>
          <w:szCs w:val="24"/>
        </w:rPr>
      </w:pPr>
      <w:r>
        <w:rPr>
          <w:rFonts w:ascii="Times New Roman" w:hAnsi="Times New Roman" w:cs="Times New Roman"/>
          <w:i/>
          <w:iCs/>
          <w:sz w:val="24"/>
          <w:szCs w:val="24"/>
          <w:lang w:val="uk-UA"/>
        </w:rPr>
        <w:t>з</w:t>
      </w:r>
      <w:r w:rsidRPr="00A50F13">
        <w:rPr>
          <w:rFonts w:ascii="Times New Roman" w:hAnsi="Times New Roman" w:cs="Times New Roman"/>
          <w:i/>
          <w:iCs/>
          <w:sz w:val="24"/>
          <w:szCs w:val="24"/>
        </w:rPr>
        <w:t>нижка сконто</w:t>
      </w:r>
      <w:r w:rsidRPr="00A50F13">
        <w:rPr>
          <w:rFonts w:ascii="Times New Roman" w:hAnsi="Times New Roman" w:cs="Times New Roman"/>
          <w:sz w:val="24"/>
          <w:szCs w:val="24"/>
        </w:rPr>
        <w:t xml:space="preserve"> – надається покупцям, які розраховуються готівкою або раніше встановленого терміну. Знижка </w:t>
      </w:r>
      <w:r>
        <w:rPr>
          <w:rFonts w:ascii="Times New Roman" w:hAnsi="Times New Roman" w:cs="Times New Roman"/>
          <w:sz w:val="24"/>
          <w:szCs w:val="24"/>
          <w:lang w:val="uk-UA"/>
        </w:rPr>
        <w:t>«</w:t>
      </w:r>
      <w:r w:rsidRPr="00A50F13">
        <w:rPr>
          <w:rFonts w:ascii="Times New Roman" w:hAnsi="Times New Roman" w:cs="Times New Roman"/>
          <w:sz w:val="24"/>
          <w:szCs w:val="24"/>
        </w:rPr>
        <w:t>сконто 2/10</w:t>
      </w:r>
      <w:r>
        <w:rPr>
          <w:rFonts w:ascii="Times New Roman" w:hAnsi="Times New Roman" w:cs="Times New Roman"/>
          <w:sz w:val="24"/>
          <w:szCs w:val="24"/>
          <w:lang w:val="uk-UA"/>
        </w:rPr>
        <w:t xml:space="preserve"> і</w:t>
      </w:r>
      <w:r w:rsidRPr="00A50F13">
        <w:rPr>
          <w:rFonts w:ascii="Times New Roman" w:hAnsi="Times New Roman" w:cs="Times New Roman"/>
          <w:sz w:val="24"/>
          <w:szCs w:val="24"/>
        </w:rPr>
        <w:t xml:space="preserve"> нетто 30</w:t>
      </w:r>
      <w:r>
        <w:rPr>
          <w:rFonts w:ascii="Times New Roman" w:hAnsi="Times New Roman" w:cs="Times New Roman"/>
          <w:sz w:val="24"/>
          <w:szCs w:val="24"/>
          <w:lang w:val="uk-UA"/>
        </w:rPr>
        <w:t>»</w:t>
      </w:r>
      <w:r w:rsidRPr="00A50F13">
        <w:rPr>
          <w:rFonts w:ascii="Times New Roman" w:hAnsi="Times New Roman" w:cs="Times New Roman"/>
          <w:sz w:val="24"/>
          <w:szCs w:val="24"/>
        </w:rPr>
        <w:t>, означає, що оплата буде здійснена на протязі 30 днів, але покупець заплатить на 2% менше, я</w:t>
      </w:r>
      <w:r>
        <w:rPr>
          <w:rFonts w:ascii="Times New Roman" w:hAnsi="Times New Roman" w:cs="Times New Roman"/>
          <w:sz w:val="24"/>
          <w:szCs w:val="24"/>
        </w:rPr>
        <w:t>кщо оплатить на протязі 10 днів</w:t>
      </w:r>
      <w:r>
        <w:rPr>
          <w:rFonts w:ascii="Times New Roman" w:hAnsi="Times New Roman" w:cs="Times New Roman"/>
          <w:sz w:val="24"/>
          <w:szCs w:val="24"/>
          <w:lang w:val="uk-UA"/>
        </w:rPr>
        <w:t>;</w:t>
      </w:r>
    </w:p>
    <w:p w:rsidR="008B7107" w:rsidRPr="00A50F13" w:rsidRDefault="008B7107" w:rsidP="008B7107">
      <w:pPr>
        <w:pStyle w:val="2a"/>
        <w:numPr>
          <w:ilvl w:val="0"/>
          <w:numId w:val="98"/>
        </w:numPr>
        <w:spacing w:after="0" w:line="240" w:lineRule="auto"/>
        <w:ind w:left="0" w:firstLine="284"/>
        <w:jc w:val="both"/>
        <w:rPr>
          <w:rFonts w:ascii="Times New Roman" w:hAnsi="Times New Roman" w:cs="Times New Roman"/>
          <w:sz w:val="24"/>
          <w:szCs w:val="24"/>
        </w:rPr>
      </w:pPr>
      <w:r>
        <w:rPr>
          <w:rFonts w:ascii="Times New Roman" w:hAnsi="Times New Roman" w:cs="Times New Roman"/>
          <w:i/>
          <w:iCs/>
          <w:sz w:val="24"/>
          <w:szCs w:val="24"/>
          <w:lang w:val="uk-UA"/>
        </w:rPr>
        <w:t>б</w:t>
      </w:r>
      <w:r w:rsidRPr="00A50F13">
        <w:rPr>
          <w:rFonts w:ascii="Times New Roman" w:hAnsi="Times New Roman" w:cs="Times New Roman"/>
          <w:i/>
          <w:iCs/>
          <w:sz w:val="24"/>
          <w:szCs w:val="24"/>
        </w:rPr>
        <w:t>онусна</w:t>
      </w:r>
      <w:r w:rsidRPr="00A50F13">
        <w:rPr>
          <w:rFonts w:ascii="Times New Roman" w:hAnsi="Times New Roman" w:cs="Times New Roman"/>
          <w:sz w:val="24"/>
          <w:szCs w:val="24"/>
        </w:rPr>
        <w:t xml:space="preserve"> – надається</w:t>
      </w:r>
      <w:r>
        <w:rPr>
          <w:rFonts w:ascii="Times New Roman" w:hAnsi="Times New Roman" w:cs="Times New Roman"/>
          <w:sz w:val="24"/>
          <w:szCs w:val="24"/>
        </w:rPr>
        <w:t xml:space="preserve"> постійним покупцям та клієнтам</w:t>
      </w:r>
      <w:r>
        <w:rPr>
          <w:rFonts w:ascii="Times New Roman" w:hAnsi="Times New Roman" w:cs="Times New Roman"/>
          <w:sz w:val="24"/>
          <w:szCs w:val="24"/>
          <w:lang w:val="uk-UA"/>
        </w:rPr>
        <w:t>;</w:t>
      </w:r>
    </w:p>
    <w:p w:rsidR="008B7107" w:rsidRPr="00A50F13" w:rsidRDefault="008B7107" w:rsidP="008B7107">
      <w:pPr>
        <w:pStyle w:val="2a"/>
        <w:numPr>
          <w:ilvl w:val="0"/>
          <w:numId w:val="98"/>
        </w:numPr>
        <w:spacing w:after="0" w:line="240" w:lineRule="auto"/>
        <w:ind w:left="0" w:firstLine="284"/>
        <w:jc w:val="both"/>
        <w:rPr>
          <w:rFonts w:ascii="Times New Roman" w:hAnsi="Times New Roman" w:cs="Times New Roman"/>
          <w:sz w:val="24"/>
          <w:szCs w:val="24"/>
        </w:rPr>
      </w:pPr>
      <w:r>
        <w:rPr>
          <w:rFonts w:ascii="Times New Roman" w:hAnsi="Times New Roman" w:cs="Times New Roman"/>
          <w:i/>
          <w:iCs/>
          <w:sz w:val="24"/>
          <w:szCs w:val="24"/>
          <w:lang w:val="uk-UA"/>
        </w:rPr>
        <w:t>п</w:t>
      </w:r>
      <w:r w:rsidRPr="00A50F13">
        <w:rPr>
          <w:rFonts w:ascii="Times New Roman" w:hAnsi="Times New Roman" w:cs="Times New Roman"/>
          <w:i/>
          <w:iCs/>
          <w:sz w:val="24"/>
          <w:szCs w:val="24"/>
        </w:rPr>
        <w:t>рогресивна</w:t>
      </w:r>
      <w:r w:rsidRPr="00A50F13">
        <w:rPr>
          <w:rFonts w:ascii="Times New Roman" w:hAnsi="Times New Roman" w:cs="Times New Roman"/>
          <w:sz w:val="24"/>
          <w:szCs w:val="24"/>
        </w:rPr>
        <w:t xml:space="preserve"> – надається в залежності в</w:t>
      </w:r>
      <w:r>
        <w:rPr>
          <w:rFonts w:ascii="Times New Roman" w:hAnsi="Times New Roman" w:cs="Times New Roman"/>
          <w:sz w:val="24"/>
          <w:szCs w:val="24"/>
        </w:rPr>
        <w:t>ід кількості і обсягу продукції</w:t>
      </w:r>
      <w:r>
        <w:rPr>
          <w:rFonts w:ascii="Times New Roman" w:hAnsi="Times New Roman" w:cs="Times New Roman"/>
          <w:sz w:val="24"/>
          <w:szCs w:val="24"/>
          <w:lang w:val="uk-UA"/>
        </w:rPr>
        <w:t>;</w:t>
      </w:r>
    </w:p>
    <w:p w:rsidR="008B7107" w:rsidRPr="00A50F13" w:rsidRDefault="008B7107" w:rsidP="008B7107">
      <w:pPr>
        <w:pStyle w:val="2a"/>
        <w:numPr>
          <w:ilvl w:val="0"/>
          <w:numId w:val="98"/>
        </w:numPr>
        <w:spacing w:after="0" w:line="240" w:lineRule="auto"/>
        <w:ind w:left="0" w:firstLine="284"/>
        <w:jc w:val="both"/>
        <w:rPr>
          <w:rFonts w:ascii="Times New Roman" w:hAnsi="Times New Roman" w:cs="Times New Roman"/>
          <w:sz w:val="24"/>
          <w:szCs w:val="24"/>
        </w:rPr>
      </w:pPr>
      <w:r>
        <w:rPr>
          <w:rFonts w:ascii="Times New Roman" w:hAnsi="Times New Roman" w:cs="Times New Roman"/>
          <w:i/>
          <w:iCs/>
          <w:sz w:val="24"/>
          <w:szCs w:val="24"/>
          <w:lang w:val="uk-UA"/>
        </w:rPr>
        <w:t>с</w:t>
      </w:r>
      <w:r w:rsidRPr="00A50F13">
        <w:rPr>
          <w:rFonts w:ascii="Times New Roman" w:hAnsi="Times New Roman" w:cs="Times New Roman"/>
          <w:i/>
          <w:iCs/>
          <w:sz w:val="24"/>
          <w:szCs w:val="24"/>
        </w:rPr>
        <w:t>пеціальна</w:t>
      </w:r>
      <w:r w:rsidRPr="00A50F13">
        <w:rPr>
          <w:rFonts w:ascii="Times New Roman" w:hAnsi="Times New Roman" w:cs="Times New Roman"/>
          <w:sz w:val="24"/>
          <w:szCs w:val="24"/>
        </w:rPr>
        <w:t xml:space="preserve"> – надається покупцям в</w:t>
      </w:r>
      <w:r>
        <w:rPr>
          <w:rFonts w:ascii="Times New Roman" w:hAnsi="Times New Roman" w:cs="Times New Roman"/>
          <w:sz w:val="24"/>
          <w:szCs w:val="24"/>
        </w:rPr>
        <w:t xml:space="preserve"> яких продавець зацікавлений</w:t>
      </w:r>
      <w:r>
        <w:rPr>
          <w:rFonts w:ascii="Times New Roman" w:hAnsi="Times New Roman" w:cs="Times New Roman"/>
          <w:sz w:val="24"/>
          <w:szCs w:val="24"/>
          <w:lang w:val="uk-UA"/>
        </w:rPr>
        <w:t>;</w:t>
      </w:r>
    </w:p>
    <w:p w:rsidR="008B7107" w:rsidRPr="00A50F13" w:rsidRDefault="008B7107" w:rsidP="008B7107">
      <w:pPr>
        <w:pStyle w:val="2a"/>
        <w:numPr>
          <w:ilvl w:val="0"/>
          <w:numId w:val="98"/>
        </w:numPr>
        <w:spacing w:after="0" w:line="240" w:lineRule="auto"/>
        <w:ind w:left="0" w:firstLine="284"/>
        <w:jc w:val="both"/>
        <w:rPr>
          <w:rFonts w:ascii="Times New Roman" w:hAnsi="Times New Roman" w:cs="Times New Roman"/>
          <w:sz w:val="24"/>
          <w:szCs w:val="24"/>
        </w:rPr>
      </w:pPr>
      <w:r>
        <w:rPr>
          <w:rFonts w:ascii="Times New Roman" w:hAnsi="Times New Roman" w:cs="Times New Roman"/>
          <w:i/>
          <w:iCs/>
          <w:sz w:val="24"/>
          <w:szCs w:val="24"/>
          <w:lang w:val="uk-UA"/>
        </w:rPr>
        <w:t>с</w:t>
      </w:r>
      <w:r w:rsidRPr="00A50F13">
        <w:rPr>
          <w:rFonts w:ascii="Times New Roman" w:hAnsi="Times New Roman" w:cs="Times New Roman"/>
          <w:i/>
          <w:iCs/>
          <w:sz w:val="24"/>
          <w:szCs w:val="24"/>
        </w:rPr>
        <w:t>езонна</w:t>
      </w:r>
      <w:r w:rsidRPr="00A50F13">
        <w:rPr>
          <w:rFonts w:ascii="Times New Roman" w:hAnsi="Times New Roman" w:cs="Times New Roman"/>
          <w:sz w:val="24"/>
          <w:szCs w:val="24"/>
        </w:rPr>
        <w:t xml:space="preserve"> – надається покупцеві за придбані товари не під час</w:t>
      </w:r>
      <w:r>
        <w:rPr>
          <w:rFonts w:ascii="Times New Roman" w:hAnsi="Times New Roman" w:cs="Times New Roman"/>
          <w:sz w:val="24"/>
          <w:szCs w:val="24"/>
        </w:rPr>
        <w:t xml:space="preserve"> активного сезонну його продажу</w:t>
      </w:r>
      <w:r>
        <w:rPr>
          <w:rFonts w:ascii="Times New Roman" w:hAnsi="Times New Roman" w:cs="Times New Roman"/>
          <w:sz w:val="24"/>
          <w:szCs w:val="24"/>
          <w:lang w:val="uk-UA"/>
        </w:rPr>
        <w:t>;</w:t>
      </w:r>
    </w:p>
    <w:p w:rsidR="008B7107" w:rsidRPr="00A50F13" w:rsidRDefault="008B7107" w:rsidP="008B7107">
      <w:pPr>
        <w:pStyle w:val="2a"/>
        <w:numPr>
          <w:ilvl w:val="0"/>
          <w:numId w:val="98"/>
        </w:numPr>
        <w:spacing w:after="0" w:line="240" w:lineRule="auto"/>
        <w:ind w:left="0" w:firstLine="284"/>
        <w:jc w:val="both"/>
        <w:rPr>
          <w:rFonts w:ascii="Times New Roman" w:hAnsi="Times New Roman" w:cs="Times New Roman"/>
          <w:sz w:val="24"/>
          <w:szCs w:val="24"/>
        </w:rPr>
      </w:pPr>
      <w:r>
        <w:rPr>
          <w:rFonts w:ascii="Times New Roman" w:hAnsi="Times New Roman" w:cs="Times New Roman"/>
          <w:i/>
          <w:iCs/>
          <w:sz w:val="24"/>
          <w:szCs w:val="24"/>
          <w:lang w:val="uk-UA"/>
        </w:rPr>
        <w:t>з</w:t>
      </w:r>
      <w:r w:rsidRPr="00A50F13">
        <w:rPr>
          <w:rFonts w:ascii="Times New Roman" w:hAnsi="Times New Roman" w:cs="Times New Roman"/>
          <w:i/>
          <w:iCs/>
          <w:sz w:val="24"/>
          <w:szCs w:val="24"/>
        </w:rPr>
        <w:t>нижка за повернення</w:t>
      </w:r>
      <w:r w:rsidRPr="00A50F13">
        <w:rPr>
          <w:rFonts w:ascii="Times New Roman" w:hAnsi="Times New Roman" w:cs="Times New Roman"/>
          <w:sz w:val="24"/>
          <w:szCs w:val="24"/>
        </w:rPr>
        <w:t xml:space="preserve"> старого товару</w:t>
      </w:r>
      <w:r>
        <w:rPr>
          <w:rFonts w:ascii="Times New Roman" w:hAnsi="Times New Roman" w:cs="Times New Roman"/>
          <w:sz w:val="24"/>
          <w:szCs w:val="24"/>
        </w:rPr>
        <w:t xml:space="preserve"> купленого раніше в даній фірмі</w:t>
      </w:r>
      <w:r>
        <w:rPr>
          <w:rFonts w:ascii="Times New Roman" w:hAnsi="Times New Roman" w:cs="Times New Roman"/>
          <w:sz w:val="24"/>
          <w:szCs w:val="24"/>
          <w:lang w:val="uk-UA"/>
        </w:rPr>
        <w:t>;</w:t>
      </w:r>
    </w:p>
    <w:p w:rsidR="008B7107" w:rsidRPr="00A50F13" w:rsidRDefault="008B7107" w:rsidP="008B7107">
      <w:pPr>
        <w:pStyle w:val="2a"/>
        <w:numPr>
          <w:ilvl w:val="0"/>
          <w:numId w:val="98"/>
        </w:numPr>
        <w:spacing w:after="0" w:line="240" w:lineRule="auto"/>
        <w:ind w:left="0" w:firstLine="284"/>
        <w:jc w:val="both"/>
        <w:rPr>
          <w:rFonts w:ascii="Times New Roman" w:hAnsi="Times New Roman" w:cs="Times New Roman"/>
          <w:sz w:val="24"/>
          <w:szCs w:val="24"/>
        </w:rPr>
      </w:pPr>
      <w:r>
        <w:rPr>
          <w:rFonts w:ascii="Times New Roman" w:hAnsi="Times New Roman" w:cs="Times New Roman"/>
          <w:i/>
          <w:iCs/>
          <w:sz w:val="24"/>
          <w:szCs w:val="24"/>
          <w:lang w:val="uk-UA"/>
        </w:rPr>
        <w:t>п</w:t>
      </w:r>
      <w:r w:rsidRPr="00A50F13">
        <w:rPr>
          <w:rFonts w:ascii="Times New Roman" w:hAnsi="Times New Roman" w:cs="Times New Roman"/>
          <w:i/>
          <w:iCs/>
          <w:sz w:val="24"/>
          <w:szCs w:val="24"/>
        </w:rPr>
        <w:t>рихована</w:t>
      </w:r>
      <w:r w:rsidRPr="00A50F13">
        <w:rPr>
          <w:rFonts w:ascii="Times New Roman" w:hAnsi="Times New Roman" w:cs="Times New Roman"/>
          <w:sz w:val="24"/>
          <w:szCs w:val="24"/>
        </w:rPr>
        <w:t xml:space="preserve"> – надається покупце</w:t>
      </w:r>
      <w:r>
        <w:rPr>
          <w:rFonts w:ascii="Times New Roman" w:hAnsi="Times New Roman" w:cs="Times New Roman"/>
          <w:sz w:val="24"/>
          <w:szCs w:val="24"/>
        </w:rPr>
        <w:t>ві у вигляді безоплатних послуг</w:t>
      </w:r>
      <w:r>
        <w:rPr>
          <w:rFonts w:ascii="Times New Roman" w:hAnsi="Times New Roman" w:cs="Times New Roman"/>
          <w:sz w:val="24"/>
          <w:szCs w:val="24"/>
          <w:lang w:val="uk-UA"/>
        </w:rPr>
        <w:t>;</w:t>
      </w:r>
    </w:p>
    <w:p w:rsidR="008B7107" w:rsidRPr="00A50F13" w:rsidRDefault="008B7107" w:rsidP="008B7107">
      <w:pPr>
        <w:pStyle w:val="2a"/>
        <w:numPr>
          <w:ilvl w:val="0"/>
          <w:numId w:val="98"/>
        </w:numPr>
        <w:spacing w:after="0" w:line="240" w:lineRule="auto"/>
        <w:ind w:left="0" w:firstLine="284"/>
        <w:jc w:val="both"/>
        <w:rPr>
          <w:rFonts w:ascii="Times New Roman" w:hAnsi="Times New Roman" w:cs="Times New Roman"/>
          <w:sz w:val="24"/>
          <w:szCs w:val="24"/>
        </w:rPr>
      </w:pPr>
      <w:r>
        <w:rPr>
          <w:rFonts w:ascii="Times New Roman" w:hAnsi="Times New Roman" w:cs="Times New Roman"/>
          <w:i/>
          <w:iCs/>
          <w:sz w:val="24"/>
          <w:szCs w:val="24"/>
          <w:lang w:val="uk-UA"/>
        </w:rPr>
        <w:t>с</w:t>
      </w:r>
      <w:r w:rsidRPr="00A50F13">
        <w:rPr>
          <w:rFonts w:ascii="Times New Roman" w:hAnsi="Times New Roman" w:cs="Times New Roman"/>
          <w:i/>
          <w:iCs/>
          <w:sz w:val="24"/>
          <w:szCs w:val="24"/>
        </w:rPr>
        <w:t>кладні знижки</w:t>
      </w:r>
      <w:r w:rsidRPr="00A50F13">
        <w:rPr>
          <w:rFonts w:ascii="Times New Roman" w:hAnsi="Times New Roman" w:cs="Times New Roman"/>
          <w:sz w:val="24"/>
          <w:szCs w:val="24"/>
        </w:rPr>
        <w:t xml:space="preserve"> – передбачають одночасне надання кількох видів знижок.</w:t>
      </w:r>
    </w:p>
    <w:p w:rsidR="008B7107" w:rsidRPr="00A50F13" w:rsidRDefault="008B7107" w:rsidP="008B7107">
      <w:pPr>
        <w:pStyle w:val="2a"/>
        <w:spacing w:after="0" w:line="240" w:lineRule="auto"/>
        <w:jc w:val="both"/>
        <w:rPr>
          <w:rFonts w:ascii="Times New Roman" w:hAnsi="Times New Roman" w:cs="Times New Roman"/>
          <w:sz w:val="24"/>
          <w:szCs w:val="24"/>
        </w:rPr>
      </w:pPr>
    </w:p>
    <w:p w:rsidR="008B7107" w:rsidRDefault="008B7107" w:rsidP="008B7107">
      <w:pPr>
        <w:tabs>
          <w:tab w:val="left" w:pos="2505"/>
        </w:tabs>
        <w:spacing w:after="0" w:line="240" w:lineRule="auto"/>
        <w:jc w:val="both"/>
        <w:rPr>
          <w:rFonts w:ascii="Times New Roman" w:hAnsi="Times New Roman" w:cs="Times New Roman"/>
          <w:b/>
          <w:color w:val="000000"/>
          <w:spacing w:val="3"/>
          <w:sz w:val="24"/>
          <w:szCs w:val="24"/>
          <w:lang w:val="uk-UA"/>
        </w:rPr>
      </w:pPr>
      <w:r w:rsidRPr="00A50F13">
        <w:rPr>
          <w:rFonts w:ascii="Times New Roman" w:hAnsi="Times New Roman" w:cs="Times New Roman"/>
          <w:b/>
          <w:color w:val="000000"/>
          <w:spacing w:val="3"/>
          <w:sz w:val="24"/>
          <w:szCs w:val="24"/>
          <w:lang w:val="uk-UA"/>
        </w:rPr>
        <w:t>4. Регулювання ціноутворення</w:t>
      </w:r>
    </w:p>
    <w:p w:rsidR="008B7107" w:rsidRPr="00A50F13" w:rsidRDefault="008B7107" w:rsidP="008B7107">
      <w:pPr>
        <w:tabs>
          <w:tab w:val="left" w:pos="2505"/>
        </w:tabs>
        <w:spacing w:after="0" w:line="240" w:lineRule="auto"/>
        <w:jc w:val="both"/>
        <w:rPr>
          <w:rFonts w:ascii="Times New Roman" w:hAnsi="Times New Roman" w:cs="Times New Roman"/>
          <w:b/>
          <w:color w:val="000000"/>
          <w:spacing w:val="3"/>
          <w:sz w:val="24"/>
          <w:szCs w:val="24"/>
          <w:lang w:val="uk-UA"/>
        </w:rPr>
      </w:pPr>
    </w:p>
    <w:p w:rsidR="008B7107" w:rsidRPr="00A50F13" w:rsidRDefault="008B7107" w:rsidP="008B7107">
      <w:pPr>
        <w:pStyle w:val="a6"/>
        <w:spacing w:before="0" w:beforeAutospacing="0" w:after="0" w:afterAutospacing="0"/>
        <w:ind w:firstLine="540"/>
        <w:jc w:val="both"/>
        <w:rPr>
          <w:lang w:val="uk-UA"/>
        </w:rPr>
      </w:pPr>
      <w:r w:rsidRPr="00A50F13">
        <w:rPr>
          <w:lang w:val="uk-UA"/>
        </w:rPr>
        <w:t>Класична економічна теорія розглядає вільне ринкове ціноутворення як основний елемент підтримки рівноваги між попитом і пропозицією. Однак ідеальної загальної та повної свободи ціноутворення не може бути. По-перше, в будь-якій економіці діють об'єктивні економічні закони, що обмежують ціни: з одного боку, будь-який виробник не може запровадити ціну на свій товар, яка буде ниж</w:t>
      </w:r>
      <w:r>
        <w:rPr>
          <w:lang w:val="uk-UA"/>
        </w:rPr>
        <w:t xml:space="preserve">чою за його витрати; з іншого – </w:t>
      </w:r>
      <w:r w:rsidRPr="00A50F13">
        <w:rPr>
          <w:lang w:val="uk-UA"/>
        </w:rPr>
        <w:t>суб'єкти ринку не можуть встановлювати ціну, що перевищуватиме попит. По-друге, в умовах ринкової економіки діє система саморегулювання цін. Так, виробник не зацікавлений встановлювати надто високі ціни, тому що це об'єктивно зменшує обсяги реалізації його продукції та отриманий прибуток. По-третє, в будь-якій країні державні органи влади впливають на процеси ціноутворення.</w:t>
      </w:r>
    </w:p>
    <w:p w:rsidR="008B7107" w:rsidRDefault="008B7107" w:rsidP="008B7107">
      <w:pPr>
        <w:pStyle w:val="a6"/>
        <w:spacing w:before="0" w:beforeAutospacing="0" w:after="0" w:afterAutospacing="0"/>
        <w:ind w:firstLine="540"/>
        <w:jc w:val="both"/>
        <w:rPr>
          <w:lang w:val="uk-UA"/>
        </w:rPr>
      </w:pPr>
      <w:r w:rsidRPr="00A50F13">
        <w:rPr>
          <w:lang w:val="uk-UA"/>
        </w:rPr>
        <w:t xml:space="preserve">Як свідчить досвід розвитку країн з ринковою економікою, ще в XIX столітті деякі держави намагались регулювати ціни. За останні 150 років уряди багатьох держав вдавалися до різних заходів з метою регулювання цін, і на сьогодні заходи впливу на ціноутворення стали невід'ємною складовою системи державного регулювання економіки. </w:t>
      </w:r>
    </w:p>
    <w:p w:rsidR="008B7107" w:rsidRDefault="008B7107" w:rsidP="008B7107">
      <w:pPr>
        <w:pStyle w:val="a6"/>
        <w:spacing w:before="0" w:beforeAutospacing="0" w:after="0" w:afterAutospacing="0"/>
        <w:ind w:firstLine="540"/>
        <w:jc w:val="both"/>
        <w:rPr>
          <w:lang w:val="uk-UA"/>
        </w:rPr>
      </w:pPr>
      <w:r w:rsidRPr="00A50F13">
        <w:rPr>
          <w:rStyle w:val="a7"/>
          <w:lang w:val="uk-UA"/>
        </w:rPr>
        <w:t>Державне регулювання цін</w:t>
      </w:r>
      <w:r w:rsidRPr="00A50F13">
        <w:rPr>
          <w:lang w:val="uk-UA"/>
        </w:rPr>
        <w:t xml:space="preserve"> являє собою діяльність держави, спрямовану на встановлення і збереження такого рівня цін, який забезпечував би рентабельну діяльність суб'єктів господарювання, паритет цін різних галузей народного господарства, реальність заробітної плати, стійкість валюти та інші економічні параметри в державі. </w:t>
      </w:r>
    </w:p>
    <w:p w:rsidR="008B7107" w:rsidRPr="00A50F13" w:rsidRDefault="008B7107" w:rsidP="008B7107">
      <w:pPr>
        <w:pStyle w:val="a6"/>
        <w:spacing w:before="0" w:beforeAutospacing="0" w:after="0" w:afterAutospacing="0"/>
        <w:ind w:firstLine="540"/>
        <w:jc w:val="both"/>
        <w:rPr>
          <w:lang w:val="uk-UA"/>
        </w:rPr>
      </w:pPr>
      <w:r w:rsidRPr="004F5B54">
        <w:rPr>
          <w:b/>
          <w:lang w:val="uk-UA"/>
        </w:rPr>
        <w:t>Мета державного регулювання цін</w:t>
      </w:r>
      <w:r w:rsidRPr="00A50F13">
        <w:rPr>
          <w:lang w:val="uk-UA"/>
        </w:rPr>
        <w:t xml:space="preserve"> у будь-якій країні залежить від багатьох чинників: національних особливостей, кліматичних умов, наявності сировини, матеріалів, політичної ситуації в країні, становища держави у світовому поділі праці. Метою державного регулювання цін в Україні на сучасному етапі розвитку економіки є:</w:t>
      </w:r>
    </w:p>
    <w:p w:rsidR="008B7107" w:rsidRPr="00A50F13" w:rsidRDefault="008B7107" w:rsidP="008B7107">
      <w:pPr>
        <w:pStyle w:val="a6"/>
        <w:numPr>
          <w:ilvl w:val="0"/>
          <w:numId w:val="99"/>
        </w:numPr>
        <w:spacing w:before="0" w:beforeAutospacing="0" w:after="0" w:afterAutospacing="0"/>
        <w:ind w:left="0" w:firstLine="284"/>
        <w:jc w:val="both"/>
        <w:rPr>
          <w:lang w:val="uk-UA"/>
        </w:rPr>
      </w:pPr>
      <w:r w:rsidRPr="00A50F13">
        <w:rPr>
          <w:lang w:val="uk-UA"/>
        </w:rPr>
        <w:t>забезпечення такого співвідношення між монополією та конкуренцією, яке не призводило б до руйнівних наслідків для економіки; здійснення соціальної політики держави та захист окремих верств населення;</w:t>
      </w:r>
    </w:p>
    <w:p w:rsidR="008B7107" w:rsidRPr="00A50F13" w:rsidRDefault="008B7107" w:rsidP="008B7107">
      <w:pPr>
        <w:pStyle w:val="a6"/>
        <w:numPr>
          <w:ilvl w:val="0"/>
          <w:numId w:val="99"/>
        </w:numPr>
        <w:spacing w:before="0" w:beforeAutospacing="0" w:after="0" w:afterAutospacing="0"/>
        <w:ind w:left="0" w:firstLine="284"/>
        <w:jc w:val="both"/>
        <w:rPr>
          <w:lang w:val="uk-UA"/>
        </w:rPr>
      </w:pPr>
      <w:r w:rsidRPr="00A50F13">
        <w:rPr>
          <w:lang w:val="uk-UA"/>
        </w:rPr>
        <w:t>стримування інфляційного підвищення цін через запровадження заходів, які усували б причини його виникнення;</w:t>
      </w:r>
    </w:p>
    <w:p w:rsidR="008B7107" w:rsidRPr="00A50F13" w:rsidRDefault="008B7107" w:rsidP="008B7107">
      <w:pPr>
        <w:pStyle w:val="a6"/>
        <w:numPr>
          <w:ilvl w:val="0"/>
          <w:numId w:val="99"/>
        </w:numPr>
        <w:spacing w:before="0" w:beforeAutospacing="0" w:after="0" w:afterAutospacing="0"/>
        <w:ind w:left="0" w:firstLine="284"/>
        <w:jc w:val="both"/>
        <w:rPr>
          <w:lang w:val="uk-UA"/>
        </w:rPr>
      </w:pPr>
      <w:r w:rsidRPr="00A50F13">
        <w:rPr>
          <w:lang w:val="uk-UA"/>
        </w:rPr>
        <w:t>соціальний захист населення, тобто диференційований підхід до встановлення чи змін роздрібних цін на окремі товари або послуги. Це здійснюється з урахуванням ролі товарів у формуванні реальних доходів населення шляхом забезпеченості продуктами різних груп і верств населення, які мають різний рівень доходів. Такі заходи можуть передбачати надання пільг на житлово-комунальні послуги, проїзд у транспорті тощо;</w:t>
      </w:r>
    </w:p>
    <w:p w:rsidR="008B7107" w:rsidRPr="00A50F13" w:rsidRDefault="008B7107" w:rsidP="008B7107">
      <w:pPr>
        <w:pStyle w:val="a6"/>
        <w:numPr>
          <w:ilvl w:val="0"/>
          <w:numId w:val="99"/>
        </w:numPr>
        <w:spacing w:before="0" w:beforeAutospacing="0" w:after="0" w:afterAutospacing="0"/>
        <w:ind w:left="0" w:firstLine="284"/>
        <w:jc w:val="both"/>
        <w:rPr>
          <w:lang w:val="uk-UA"/>
        </w:rPr>
      </w:pPr>
      <w:r w:rsidRPr="00A50F13">
        <w:rPr>
          <w:lang w:val="uk-UA"/>
        </w:rPr>
        <w:t>формування нового попиту населення та культури споживання завдяки встановленню знижених цін, податкових пільг на товари, обсяги реалізації яких держава прагне збільшити;</w:t>
      </w:r>
    </w:p>
    <w:p w:rsidR="008B7107" w:rsidRPr="00A50F13" w:rsidRDefault="008B7107" w:rsidP="008B7107">
      <w:pPr>
        <w:pStyle w:val="a6"/>
        <w:numPr>
          <w:ilvl w:val="0"/>
          <w:numId w:val="99"/>
        </w:numPr>
        <w:spacing w:before="0" w:beforeAutospacing="0" w:after="0" w:afterAutospacing="0"/>
        <w:ind w:left="0" w:firstLine="284"/>
        <w:jc w:val="both"/>
        <w:rPr>
          <w:lang w:val="uk-UA"/>
        </w:rPr>
      </w:pPr>
      <w:r w:rsidRPr="00A50F13">
        <w:rPr>
          <w:lang w:val="uk-UA"/>
        </w:rPr>
        <w:t>запобігання споживанню соціально шкідливих товарів або тих, що можуть загрожувати життю та здоров'ю людини.</w:t>
      </w:r>
    </w:p>
    <w:p w:rsidR="008B7107" w:rsidRDefault="008B7107" w:rsidP="008B7107">
      <w:pPr>
        <w:pStyle w:val="a6"/>
        <w:spacing w:before="0" w:beforeAutospacing="0" w:after="0" w:afterAutospacing="0"/>
        <w:ind w:firstLine="540"/>
        <w:jc w:val="both"/>
        <w:rPr>
          <w:lang w:val="uk-UA"/>
        </w:rPr>
      </w:pPr>
      <w:r w:rsidRPr="00A50F13">
        <w:rPr>
          <w:lang w:val="uk-UA"/>
        </w:rPr>
        <w:t>У цілому світова практика господарювання довела, що державне регулювання цін може включати заходи законодавчого і судового характеру, адже в</w:t>
      </w:r>
      <w:r>
        <w:rPr>
          <w:lang w:val="uk-UA"/>
        </w:rPr>
        <w:t xml:space="preserve"> </w:t>
      </w:r>
      <w:r w:rsidRPr="00A50F13">
        <w:rPr>
          <w:lang w:val="uk-UA"/>
        </w:rPr>
        <w:t xml:space="preserve">одних випадках ціноутворення в </w:t>
      </w:r>
      <w:r w:rsidRPr="00A50F13">
        <w:rPr>
          <w:lang w:val="uk-UA"/>
        </w:rPr>
        <w:lastRenderedPageBreak/>
        <w:t xml:space="preserve">Україні регламентується законами </w:t>
      </w:r>
      <w:r>
        <w:rPr>
          <w:lang w:val="uk-UA"/>
        </w:rPr>
        <w:t>ВРУ</w:t>
      </w:r>
      <w:r w:rsidRPr="00A50F13">
        <w:rPr>
          <w:lang w:val="uk-UA"/>
        </w:rPr>
        <w:t xml:space="preserve"> та розпорядженнями державних і мі</w:t>
      </w:r>
      <w:r>
        <w:rPr>
          <w:lang w:val="uk-UA"/>
        </w:rPr>
        <w:t xml:space="preserve">сцевих органів влади, в інших – </w:t>
      </w:r>
      <w:r w:rsidRPr="00A50F13">
        <w:rPr>
          <w:lang w:val="uk-UA"/>
        </w:rPr>
        <w:t xml:space="preserve">ті чи інші спірні питання вирішуються в судовому (арбітражному) порядку. </w:t>
      </w:r>
    </w:p>
    <w:p w:rsidR="008B7107" w:rsidRPr="00A50F13" w:rsidRDefault="008B7107" w:rsidP="008B7107">
      <w:pPr>
        <w:pStyle w:val="a6"/>
        <w:spacing w:before="0" w:beforeAutospacing="0" w:after="0" w:afterAutospacing="0"/>
        <w:ind w:firstLine="540"/>
        <w:jc w:val="both"/>
        <w:rPr>
          <w:lang w:val="uk-UA"/>
        </w:rPr>
      </w:pPr>
      <w:r w:rsidRPr="00A50F13">
        <w:rPr>
          <w:lang w:val="uk-UA"/>
        </w:rPr>
        <w:t xml:space="preserve">Так, </w:t>
      </w:r>
      <w:r w:rsidRPr="004F5B54">
        <w:rPr>
          <w:b/>
          <w:lang w:val="uk-UA"/>
        </w:rPr>
        <w:t>державному регулюванню і контролю в першу чергу підлягають</w:t>
      </w:r>
      <w:r w:rsidRPr="00A50F13">
        <w:rPr>
          <w:lang w:val="uk-UA"/>
        </w:rPr>
        <w:t xml:space="preserve"> ціни на продукцію і послуги підприємств державної власності. До них належать тарифи на залізничні перевезення, комунально-побутові послуги, квартирна плата, послуги зв'язку та ін. Крім того, фіксовані і регульовані ціни встановлюються на ресурси, що здійснюють визначальний вплив на загальний рівень і динаміку цін, на товари і послуги, що мають вирішальне соціальне значення, а також на продукцію, товари і послуги, виробництво яких сконцентроване на підприємствах, що посідають монопольне становище на ринку. Так, практика засвідчує, що найчастіше як в Україні, так і в світі ціни регулюються на електроенергію. Зростання цін на цей вид ресурсу означає однозначне підвищення цін на всі товари.</w:t>
      </w:r>
    </w:p>
    <w:p w:rsidR="008B7107" w:rsidRPr="00A50F13" w:rsidRDefault="008B7107" w:rsidP="008B7107">
      <w:pPr>
        <w:pStyle w:val="a6"/>
        <w:spacing w:before="0" w:beforeAutospacing="0" w:after="0" w:afterAutospacing="0"/>
        <w:ind w:firstLine="540"/>
        <w:jc w:val="both"/>
        <w:rPr>
          <w:lang w:val="uk-UA"/>
        </w:rPr>
      </w:pPr>
      <w:r w:rsidRPr="00A50F13">
        <w:rPr>
          <w:lang w:val="uk-UA"/>
        </w:rPr>
        <w:t xml:space="preserve">У разі надмірного зростання цін, раніше виведених з-під контролю за рішенням </w:t>
      </w:r>
      <w:r>
        <w:rPr>
          <w:lang w:val="uk-UA"/>
        </w:rPr>
        <w:t>КМУ</w:t>
      </w:r>
      <w:r w:rsidRPr="00A50F13">
        <w:rPr>
          <w:lang w:val="uk-UA"/>
        </w:rPr>
        <w:t>, виконавчих комітетів обласних і міських рад, припускається тимчасове повернення до державного регулювання цін і тарифів. Зміна державних фіксованих та регульованих цін і тарифів може здійснюватись у зв'язку зі зміною умов виробництва і реалізації продукції, що не залежать від господарської діяльності підприємств.</w:t>
      </w:r>
    </w:p>
    <w:p w:rsidR="008B7107" w:rsidRPr="00A50F13" w:rsidRDefault="008B7107" w:rsidP="008B7107">
      <w:pPr>
        <w:pStyle w:val="a6"/>
        <w:spacing w:before="0" w:beforeAutospacing="0" w:after="0" w:afterAutospacing="0"/>
        <w:ind w:firstLine="540"/>
        <w:jc w:val="both"/>
        <w:rPr>
          <w:lang w:val="uk-UA"/>
        </w:rPr>
      </w:pPr>
      <w:r w:rsidRPr="00A50F13">
        <w:rPr>
          <w:lang w:val="uk-UA"/>
        </w:rPr>
        <w:t xml:space="preserve">Таким чином, </w:t>
      </w:r>
      <w:r w:rsidRPr="004F5B54">
        <w:rPr>
          <w:b/>
          <w:lang w:val="uk-UA"/>
        </w:rPr>
        <w:t>державне регулювання цін</w:t>
      </w:r>
      <w:r>
        <w:rPr>
          <w:lang w:val="uk-UA"/>
        </w:rPr>
        <w:t xml:space="preserve"> – </w:t>
      </w:r>
      <w:r w:rsidRPr="00A50F13">
        <w:rPr>
          <w:lang w:val="uk-UA"/>
        </w:rPr>
        <w:t>це гнучка виважена система заходів впливу на процеси ціноутворення, спрямована на забезпечення:</w:t>
      </w:r>
    </w:p>
    <w:p w:rsidR="008B7107" w:rsidRPr="00A50F13" w:rsidRDefault="008B7107" w:rsidP="008B7107">
      <w:pPr>
        <w:pStyle w:val="a6"/>
        <w:numPr>
          <w:ilvl w:val="0"/>
          <w:numId w:val="100"/>
        </w:numPr>
        <w:spacing w:before="0" w:beforeAutospacing="0" w:after="0" w:afterAutospacing="0"/>
        <w:ind w:left="0" w:firstLine="284"/>
        <w:jc w:val="both"/>
        <w:rPr>
          <w:lang w:val="uk-UA"/>
        </w:rPr>
      </w:pPr>
      <w:r w:rsidRPr="00A50F13">
        <w:rPr>
          <w:lang w:val="uk-UA"/>
        </w:rPr>
        <w:t>рівних економічних умов і стимулів для розвитку всіх форм власності, економічної самостійності підприємств і регіонів;</w:t>
      </w:r>
    </w:p>
    <w:p w:rsidR="008B7107" w:rsidRPr="00A50F13" w:rsidRDefault="008B7107" w:rsidP="008B7107">
      <w:pPr>
        <w:pStyle w:val="a6"/>
        <w:numPr>
          <w:ilvl w:val="0"/>
          <w:numId w:val="100"/>
        </w:numPr>
        <w:spacing w:before="0" w:beforeAutospacing="0" w:after="0" w:afterAutospacing="0"/>
        <w:ind w:left="0" w:firstLine="284"/>
        <w:jc w:val="both"/>
        <w:rPr>
          <w:lang w:val="uk-UA"/>
        </w:rPr>
      </w:pPr>
      <w:r w:rsidRPr="00A50F13">
        <w:rPr>
          <w:lang w:val="uk-UA"/>
        </w:rPr>
        <w:t>збалансування ринку засобів виробництва і предметів споживання;</w:t>
      </w:r>
    </w:p>
    <w:p w:rsidR="008B7107" w:rsidRPr="00A50F13" w:rsidRDefault="008B7107" w:rsidP="008B7107">
      <w:pPr>
        <w:pStyle w:val="a6"/>
        <w:numPr>
          <w:ilvl w:val="0"/>
          <w:numId w:val="100"/>
        </w:numPr>
        <w:spacing w:before="0" w:beforeAutospacing="0" w:after="0" w:afterAutospacing="0"/>
        <w:ind w:left="0" w:firstLine="284"/>
        <w:jc w:val="both"/>
        <w:rPr>
          <w:lang w:val="uk-UA"/>
        </w:rPr>
      </w:pPr>
      <w:r w:rsidRPr="00A50F13">
        <w:rPr>
          <w:lang w:val="uk-UA"/>
        </w:rPr>
        <w:t>протидії монопольним тенденціям виробництва товарів;</w:t>
      </w:r>
    </w:p>
    <w:p w:rsidR="008B7107" w:rsidRPr="00A50F13" w:rsidRDefault="008B7107" w:rsidP="008B7107">
      <w:pPr>
        <w:pStyle w:val="a6"/>
        <w:numPr>
          <w:ilvl w:val="0"/>
          <w:numId w:val="100"/>
        </w:numPr>
        <w:spacing w:before="0" w:beforeAutospacing="0" w:after="0" w:afterAutospacing="0"/>
        <w:ind w:left="0" w:firstLine="284"/>
        <w:jc w:val="both"/>
        <w:rPr>
          <w:lang w:val="uk-UA"/>
        </w:rPr>
      </w:pPr>
      <w:r w:rsidRPr="00A50F13">
        <w:rPr>
          <w:lang w:val="uk-UA"/>
        </w:rPr>
        <w:t>об'єктивних співвідношень у цінах на промислову і сільськогосподарську продукцію, що сприяє еквівалентному обміну;</w:t>
      </w:r>
    </w:p>
    <w:p w:rsidR="008B7107" w:rsidRPr="00A50F13" w:rsidRDefault="008B7107" w:rsidP="008B7107">
      <w:pPr>
        <w:pStyle w:val="a6"/>
        <w:numPr>
          <w:ilvl w:val="0"/>
          <w:numId w:val="100"/>
        </w:numPr>
        <w:spacing w:before="0" w:beforeAutospacing="0" w:after="0" w:afterAutospacing="0"/>
        <w:ind w:left="0" w:firstLine="284"/>
        <w:jc w:val="both"/>
        <w:rPr>
          <w:lang w:val="uk-UA"/>
        </w:rPr>
      </w:pPr>
      <w:r w:rsidRPr="00A50F13">
        <w:rPr>
          <w:lang w:val="uk-UA"/>
        </w:rPr>
        <w:t>розширення сфери застосування вільних цін;</w:t>
      </w:r>
    </w:p>
    <w:p w:rsidR="008B7107" w:rsidRPr="00A50F13" w:rsidRDefault="008B7107" w:rsidP="008B7107">
      <w:pPr>
        <w:pStyle w:val="a6"/>
        <w:numPr>
          <w:ilvl w:val="0"/>
          <w:numId w:val="100"/>
        </w:numPr>
        <w:spacing w:before="0" w:beforeAutospacing="0" w:after="0" w:afterAutospacing="0"/>
        <w:ind w:left="0" w:firstLine="284"/>
        <w:jc w:val="both"/>
        <w:rPr>
          <w:lang w:val="uk-UA"/>
        </w:rPr>
      </w:pPr>
      <w:r w:rsidRPr="00A50F13">
        <w:rPr>
          <w:lang w:val="uk-UA"/>
        </w:rPr>
        <w:t>підвищення якості продукції;</w:t>
      </w:r>
    </w:p>
    <w:p w:rsidR="008B7107" w:rsidRPr="00A50F13" w:rsidRDefault="008B7107" w:rsidP="008B7107">
      <w:pPr>
        <w:pStyle w:val="a6"/>
        <w:numPr>
          <w:ilvl w:val="0"/>
          <w:numId w:val="100"/>
        </w:numPr>
        <w:spacing w:before="0" w:beforeAutospacing="0" w:after="0" w:afterAutospacing="0"/>
        <w:ind w:left="0" w:firstLine="284"/>
        <w:jc w:val="both"/>
        <w:rPr>
          <w:lang w:val="uk-UA"/>
        </w:rPr>
      </w:pPr>
      <w:r w:rsidRPr="00A50F13">
        <w:rPr>
          <w:lang w:val="uk-UA"/>
        </w:rPr>
        <w:t>со</w:t>
      </w:r>
      <w:r>
        <w:rPr>
          <w:lang w:val="uk-UA"/>
        </w:rPr>
        <w:t xml:space="preserve">ціальних гарантій, у першу чергу </w:t>
      </w:r>
      <w:r w:rsidRPr="00A50F13">
        <w:rPr>
          <w:lang w:val="uk-UA"/>
        </w:rPr>
        <w:t>для малозабезпечених прошарків населення;</w:t>
      </w:r>
    </w:p>
    <w:p w:rsidR="008B7107" w:rsidRPr="00A50F13" w:rsidRDefault="008B7107" w:rsidP="008B7107">
      <w:pPr>
        <w:pStyle w:val="a6"/>
        <w:numPr>
          <w:ilvl w:val="0"/>
          <w:numId w:val="100"/>
        </w:numPr>
        <w:spacing w:before="0" w:beforeAutospacing="0" w:after="0" w:afterAutospacing="0"/>
        <w:ind w:left="0" w:firstLine="284"/>
        <w:jc w:val="both"/>
        <w:rPr>
          <w:lang w:val="uk-UA"/>
        </w:rPr>
      </w:pPr>
      <w:r w:rsidRPr="00A50F13">
        <w:rPr>
          <w:lang w:val="uk-UA"/>
        </w:rPr>
        <w:t>створення необхідних економічних гарантій для виробників;</w:t>
      </w:r>
    </w:p>
    <w:p w:rsidR="008B7107" w:rsidRDefault="008B7107" w:rsidP="008B7107">
      <w:pPr>
        <w:pStyle w:val="a6"/>
        <w:numPr>
          <w:ilvl w:val="0"/>
          <w:numId w:val="100"/>
        </w:numPr>
        <w:spacing w:before="0" w:beforeAutospacing="0" w:after="0" w:afterAutospacing="0"/>
        <w:ind w:left="0" w:firstLine="284"/>
        <w:jc w:val="both"/>
        <w:rPr>
          <w:lang w:val="uk-UA"/>
        </w:rPr>
      </w:pPr>
      <w:r w:rsidRPr="00A50F13">
        <w:rPr>
          <w:lang w:val="uk-UA"/>
        </w:rPr>
        <w:t>орієнтації цін внутрішнього ринку на рівень світових цін.</w:t>
      </w:r>
    </w:p>
    <w:p w:rsidR="008B7107" w:rsidRPr="00A50F13" w:rsidRDefault="008B7107" w:rsidP="008B7107">
      <w:pPr>
        <w:pStyle w:val="a6"/>
        <w:spacing w:before="0" w:beforeAutospacing="0" w:after="0" w:afterAutospacing="0"/>
        <w:ind w:firstLine="540"/>
        <w:jc w:val="both"/>
        <w:rPr>
          <w:lang w:val="uk-UA"/>
        </w:rPr>
      </w:pPr>
    </w:p>
    <w:p w:rsidR="008B7107" w:rsidRPr="00A50F13" w:rsidRDefault="008B7107" w:rsidP="008B7107">
      <w:pPr>
        <w:pStyle w:val="2a"/>
        <w:spacing w:after="0" w:line="240" w:lineRule="auto"/>
        <w:ind w:firstLine="540"/>
        <w:jc w:val="both"/>
        <w:rPr>
          <w:rFonts w:ascii="Times New Roman" w:hAnsi="Times New Roman" w:cs="Times New Roman"/>
          <w:b/>
          <w:i/>
          <w:sz w:val="24"/>
          <w:szCs w:val="24"/>
        </w:rPr>
      </w:pPr>
      <w:r w:rsidRPr="00A50F13">
        <w:rPr>
          <w:rFonts w:ascii="Times New Roman" w:hAnsi="Times New Roman" w:cs="Times New Roman"/>
          <w:b/>
          <w:i/>
          <w:sz w:val="24"/>
          <w:szCs w:val="24"/>
        </w:rPr>
        <w:t>Контрольні питання:</w:t>
      </w:r>
    </w:p>
    <w:p w:rsidR="008B7107" w:rsidRPr="00A50F13" w:rsidRDefault="008B7107" w:rsidP="008B7107">
      <w:pPr>
        <w:pStyle w:val="2a"/>
        <w:spacing w:after="0" w:line="240" w:lineRule="auto"/>
        <w:ind w:left="0" w:firstLine="284"/>
        <w:jc w:val="both"/>
        <w:rPr>
          <w:rFonts w:ascii="Times New Roman" w:hAnsi="Times New Roman" w:cs="Times New Roman"/>
          <w:sz w:val="24"/>
          <w:szCs w:val="24"/>
        </w:rPr>
      </w:pPr>
      <w:r w:rsidRPr="00A50F13">
        <w:rPr>
          <w:rFonts w:ascii="Times New Roman" w:hAnsi="Times New Roman" w:cs="Times New Roman"/>
          <w:sz w:val="24"/>
          <w:szCs w:val="24"/>
        </w:rPr>
        <w:t>1. Як визначити оптову та роздрібну ціни?</w:t>
      </w:r>
    </w:p>
    <w:p w:rsidR="008B7107" w:rsidRPr="00A50F13" w:rsidRDefault="008B7107" w:rsidP="008B7107">
      <w:pPr>
        <w:pStyle w:val="2a"/>
        <w:spacing w:after="0" w:line="240" w:lineRule="auto"/>
        <w:ind w:left="0" w:firstLine="284"/>
        <w:jc w:val="both"/>
        <w:rPr>
          <w:rFonts w:ascii="Times New Roman" w:hAnsi="Times New Roman" w:cs="Times New Roman"/>
          <w:sz w:val="24"/>
          <w:szCs w:val="24"/>
        </w:rPr>
      </w:pPr>
      <w:r w:rsidRPr="00A50F13">
        <w:rPr>
          <w:rFonts w:ascii="Times New Roman" w:hAnsi="Times New Roman" w:cs="Times New Roman"/>
          <w:sz w:val="24"/>
          <w:szCs w:val="24"/>
        </w:rPr>
        <w:t>2. Які ви знаєте види цін?</w:t>
      </w:r>
    </w:p>
    <w:p w:rsidR="008B7107" w:rsidRPr="00A50F13" w:rsidRDefault="008B7107" w:rsidP="008B7107">
      <w:pPr>
        <w:pStyle w:val="2a"/>
        <w:spacing w:after="0" w:line="240" w:lineRule="auto"/>
        <w:ind w:left="0" w:firstLine="284"/>
        <w:jc w:val="both"/>
        <w:rPr>
          <w:rFonts w:ascii="Times New Roman" w:hAnsi="Times New Roman" w:cs="Times New Roman"/>
          <w:sz w:val="24"/>
          <w:szCs w:val="24"/>
        </w:rPr>
      </w:pPr>
      <w:r w:rsidRPr="00A50F13">
        <w:rPr>
          <w:rFonts w:ascii="Times New Roman" w:hAnsi="Times New Roman" w:cs="Times New Roman"/>
          <w:sz w:val="24"/>
          <w:szCs w:val="24"/>
        </w:rPr>
        <w:t>3. Який алгоритм маркетингового розрахунку ціни?</w:t>
      </w:r>
    </w:p>
    <w:p w:rsidR="008B7107" w:rsidRPr="00A50F13" w:rsidRDefault="008B7107" w:rsidP="008B7107">
      <w:pPr>
        <w:pStyle w:val="2a"/>
        <w:spacing w:after="0" w:line="240" w:lineRule="auto"/>
        <w:ind w:left="0" w:firstLine="284"/>
        <w:jc w:val="both"/>
        <w:rPr>
          <w:rFonts w:ascii="Times New Roman" w:hAnsi="Times New Roman" w:cs="Times New Roman"/>
          <w:sz w:val="24"/>
          <w:szCs w:val="24"/>
        </w:rPr>
      </w:pPr>
      <w:r w:rsidRPr="00A50F13">
        <w:rPr>
          <w:rFonts w:ascii="Times New Roman" w:hAnsi="Times New Roman" w:cs="Times New Roman"/>
          <w:sz w:val="24"/>
          <w:szCs w:val="24"/>
        </w:rPr>
        <w:t>4. Що таке точка беззбитковості і як її визначити?</w:t>
      </w:r>
    </w:p>
    <w:p w:rsidR="008B7107" w:rsidRPr="00A50F13" w:rsidRDefault="008B7107" w:rsidP="008B7107">
      <w:pPr>
        <w:pStyle w:val="2a"/>
        <w:spacing w:after="0" w:line="240" w:lineRule="auto"/>
        <w:ind w:left="0" w:firstLine="284"/>
        <w:jc w:val="both"/>
        <w:rPr>
          <w:rFonts w:ascii="Times New Roman" w:hAnsi="Times New Roman" w:cs="Times New Roman"/>
          <w:sz w:val="24"/>
          <w:szCs w:val="24"/>
        </w:rPr>
      </w:pPr>
      <w:r w:rsidRPr="00A50F13">
        <w:rPr>
          <w:rFonts w:ascii="Times New Roman" w:hAnsi="Times New Roman" w:cs="Times New Roman"/>
          <w:sz w:val="24"/>
          <w:szCs w:val="24"/>
        </w:rPr>
        <w:t>5. Що таке цінова політика і цінова стратегія?</w:t>
      </w:r>
    </w:p>
    <w:p w:rsidR="008B7107" w:rsidRPr="00A50F13" w:rsidRDefault="008B7107" w:rsidP="008B7107">
      <w:pPr>
        <w:pStyle w:val="2a"/>
        <w:spacing w:after="0" w:line="240" w:lineRule="auto"/>
        <w:ind w:left="0" w:firstLine="284"/>
        <w:jc w:val="both"/>
        <w:rPr>
          <w:rFonts w:ascii="Times New Roman" w:hAnsi="Times New Roman" w:cs="Times New Roman"/>
          <w:sz w:val="24"/>
          <w:szCs w:val="24"/>
        </w:rPr>
      </w:pPr>
      <w:r w:rsidRPr="00A50F13">
        <w:rPr>
          <w:rFonts w:ascii="Times New Roman" w:hAnsi="Times New Roman" w:cs="Times New Roman"/>
          <w:sz w:val="24"/>
          <w:szCs w:val="24"/>
        </w:rPr>
        <w:t>6. Назвіть і охарактеризуйте види цінових стратегій.</w:t>
      </w:r>
    </w:p>
    <w:p w:rsidR="008B7107" w:rsidRPr="00A50F13" w:rsidRDefault="008B7107" w:rsidP="008B7107">
      <w:pPr>
        <w:pStyle w:val="2a"/>
        <w:spacing w:after="0" w:line="240" w:lineRule="auto"/>
        <w:ind w:left="0" w:firstLine="284"/>
        <w:jc w:val="both"/>
        <w:rPr>
          <w:rFonts w:ascii="Times New Roman" w:hAnsi="Times New Roman" w:cs="Times New Roman"/>
          <w:sz w:val="24"/>
          <w:szCs w:val="24"/>
        </w:rPr>
      </w:pPr>
      <w:r w:rsidRPr="00A50F13">
        <w:rPr>
          <w:rFonts w:ascii="Times New Roman" w:hAnsi="Times New Roman" w:cs="Times New Roman"/>
          <w:sz w:val="24"/>
          <w:szCs w:val="24"/>
        </w:rPr>
        <w:t>7. Які ви знаєте види знижок на товар?</w:t>
      </w:r>
    </w:p>
    <w:p w:rsidR="008B7107" w:rsidRDefault="008B7107" w:rsidP="008B7107">
      <w:pPr>
        <w:pStyle w:val="2a"/>
        <w:spacing w:after="0" w:line="240" w:lineRule="auto"/>
        <w:ind w:left="0" w:firstLine="284"/>
        <w:jc w:val="both"/>
        <w:rPr>
          <w:rFonts w:ascii="Times New Roman" w:hAnsi="Times New Roman" w:cs="Times New Roman"/>
          <w:sz w:val="24"/>
          <w:szCs w:val="24"/>
          <w:lang w:val="uk-UA"/>
        </w:rPr>
      </w:pPr>
      <w:r w:rsidRPr="00A50F13">
        <w:rPr>
          <w:rFonts w:ascii="Times New Roman" w:hAnsi="Times New Roman" w:cs="Times New Roman"/>
          <w:sz w:val="24"/>
          <w:szCs w:val="24"/>
        </w:rPr>
        <w:t>8. Визначте особливості ціноутворення на підприємствах зарубіжних країн.</w:t>
      </w:r>
    </w:p>
    <w:p w:rsidR="008B7107" w:rsidRDefault="008B7107">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8B7107" w:rsidRPr="00977E4E" w:rsidRDefault="008B7107" w:rsidP="008B7107">
      <w:pPr>
        <w:spacing w:after="0" w:line="240" w:lineRule="auto"/>
        <w:jc w:val="center"/>
        <w:rPr>
          <w:rFonts w:ascii="Times New Roman" w:hAnsi="Times New Roman" w:cs="Times New Roman"/>
          <w:b/>
          <w:bCs/>
          <w:spacing w:val="7"/>
          <w:sz w:val="24"/>
          <w:szCs w:val="24"/>
          <w:lang w:val="uk-UA"/>
        </w:rPr>
      </w:pPr>
      <w:r w:rsidRPr="00977E4E">
        <w:rPr>
          <w:rFonts w:ascii="Times New Roman" w:hAnsi="Times New Roman" w:cs="Times New Roman"/>
          <w:b/>
          <w:bCs/>
          <w:spacing w:val="7"/>
          <w:sz w:val="24"/>
          <w:szCs w:val="24"/>
          <w:lang w:val="uk-UA"/>
        </w:rPr>
        <w:lastRenderedPageBreak/>
        <w:t xml:space="preserve">Тема </w:t>
      </w:r>
      <w:r>
        <w:rPr>
          <w:rFonts w:ascii="Times New Roman" w:hAnsi="Times New Roman" w:cs="Times New Roman"/>
          <w:b/>
          <w:bCs/>
          <w:spacing w:val="7"/>
          <w:sz w:val="24"/>
          <w:szCs w:val="24"/>
          <w:lang w:val="uk-UA"/>
        </w:rPr>
        <w:t>15</w:t>
      </w:r>
      <w:r w:rsidRPr="00977E4E">
        <w:rPr>
          <w:rFonts w:ascii="Times New Roman" w:hAnsi="Times New Roman" w:cs="Times New Roman"/>
          <w:b/>
          <w:bCs/>
          <w:spacing w:val="7"/>
          <w:sz w:val="24"/>
          <w:szCs w:val="24"/>
          <w:lang w:val="uk-UA"/>
        </w:rPr>
        <w:t xml:space="preserve">. </w:t>
      </w:r>
      <w:r>
        <w:rPr>
          <w:rFonts w:ascii="Times New Roman" w:eastAsia="Calibri" w:hAnsi="Times New Roman" w:cs="Times New Roman"/>
          <w:b/>
          <w:bCs/>
          <w:spacing w:val="7"/>
          <w:sz w:val="24"/>
          <w:szCs w:val="24"/>
          <w:lang w:val="uk-UA"/>
        </w:rPr>
        <w:t>Збутова політика підприємства</w:t>
      </w:r>
    </w:p>
    <w:p w:rsidR="008B7107" w:rsidRPr="00977E4E" w:rsidRDefault="008B7107" w:rsidP="008B7107">
      <w:pPr>
        <w:spacing w:after="0" w:line="240" w:lineRule="auto"/>
        <w:jc w:val="center"/>
        <w:rPr>
          <w:rFonts w:ascii="Times New Roman" w:hAnsi="Times New Roman" w:cs="Times New Roman"/>
          <w:b/>
          <w:sz w:val="24"/>
          <w:szCs w:val="24"/>
          <w:lang w:val="uk-UA"/>
        </w:rPr>
      </w:pPr>
    </w:p>
    <w:p w:rsidR="008B7107" w:rsidRPr="00977E4E" w:rsidRDefault="008B7107" w:rsidP="008B7107">
      <w:pPr>
        <w:spacing w:after="0" w:line="240" w:lineRule="auto"/>
        <w:jc w:val="center"/>
        <w:rPr>
          <w:rFonts w:ascii="Times New Roman" w:hAnsi="Times New Roman" w:cs="Times New Roman"/>
          <w:b/>
          <w:sz w:val="24"/>
          <w:szCs w:val="24"/>
          <w:lang w:val="uk-UA"/>
        </w:rPr>
      </w:pPr>
      <w:r w:rsidRPr="00977E4E">
        <w:rPr>
          <w:rFonts w:ascii="Times New Roman" w:hAnsi="Times New Roman" w:cs="Times New Roman"/>
          <w:b/>
          <w:sz w:val="24"/>
          <w:szCs w:val="24"/>
          <w:lang w:val="uk-UA"/>
        </w:rPr>
        <w:t>План:</w:t>
      </w:r>
    </w:p>
    <w:p w:rsidR="008B7107" w:rsidRDefault="008B7107" w:rsidP="008B7107">
      <w:pPr>
        <w:pStyle w:val="21"/>
        <w:spacing w:after="0" w:line="240" w:lineRule="auto"/>
        <w:ind w:firstLine="284"/>
        <w:jc w:val="both"/>
      </w:pPr>
      <w:r>
        <w:t xml:space="preserve">1. Збутова політика підприємства. </w:t>
      </w:r>
    </w:p>
    <w:p w:rsidR="008B7107" w:rsidRDefault="008B7107" w:rsidP="008B7107">
      <w:pPr>
        <w:pStyle w:val="21"/>
        <w:spacing w:after="0" w:line="240" w:lineRule="auto"/>
        <w:ind w:firstLine="284"/>
        <w:jc w:val="both"/>
      </w:pPr>
      <w:r>
        <w:t>2. Канали збуту.</w:t>
      </w:r>
    </w:p>
    <w:p w:rsidR="008B7107" w:rsidRDefault="008B7107" w:rsidP="008B7107">
      <w:pPr>
        <w:pStyle w:val="21"/>
        <w:spacing w:after="0" w:line="240" w:lineRule="auto"/>
        <w:ind w:firstLine="284"/>
        <w:jc w:val="both"/>
      </w:pPr>
      <w:r>
        <w:t xml:space="preserve">3. Засоби стимулювання збуту. </w:t>
      </w:r>
    </w:p>
    <w:p w:rsidR="008B7107" w:rsidRPr="003A08F9" w:rsidRDefault="008B7107" w:rsidP="008B7107">
      <w:pPr>
        <w:pStyle w:val="21"/>
        <w:spacing w:after="0" w:line="240" w:lineRule="auto"/>
        <w:ind w:firstLine="284"/>
        <w:jc w:val="both"/>
        <w:rPr>
          <w:b/>
          <w:lang w:val="ru-RU"/>
        </w:rPr>
      </w:pPr>
      <w:r>
        <w:t>4. Багаторівневий та віртуальний маркетинг.</w:t>
      </w:r>
    </w:p>
    <w:p w:rsidR="008B7107" w:rsidRDefault="008B7107" w:rsidP="008B7107">
      <w:pPr>
        <w:pStyle w:val="21"/>
        <w:spacing w:after="0" w:line="240" w:lineRule="auto"/>
        <w:jc w:val="both"/>
        <w:rPr>
          <w:b/>
        </w:rPr>
      </w:pPr>
    </w:p>
    <w:p w:rsidR="008B7107" w:rsidRPr="00977E4E" w:rsidRDefault="008B7107" w:rsidP="008B7107">
      <w:pPr>
        <w:pStyle w:val="21"/>
        <w:spacing w:after="0" w:line="240" w:lineRule="auto"/>
        <w:jc w:val="both"/>
        <w:rPr>
          <w:b/>
        </w:rPr>
      </w:pPr>
      <w:r w:rsidRPr="00977E4E">
        <w:rPr>
          <w:b/>
        </w:rPr>
        <w:t xml:space="preserve">Мета: </w:t>
      </w:r>
    </w:p>
    <w:p w:rsidR="008B7107" w:rsidRPr="00977E4E" w:rsidRDefault="008B7107" w:rsidP="008B7107">
      <w:pPr>
        <w:pStyle w:val="21"/>
        <w:spacing w:after="0" w:line="240" w:lineRule="auto"/>
        <w:jc w:val="both"/>
      </w:pPr>
      <w:r w:rsidRPr="00977E4E">
        <w:rPr>
          <w:b/>
        </w:rPr>
        <w:t>-</w:t>
      </w:r>
      <w:r w:rsidRPr="00977E4E">
        <w:rPr>
          <w:b/>
        </w:rPr>
        <w:tab/>
        <w:t xml:space="preserve">навчальна – </w:t>
      </w:r>
      <w:r w:rsidRPr="00977E4E">
        <w:t xml:space="preserve">розкриття змісту </w:t>
      </w:r>
      <w:r w:rsidRPr="003A08F9">
        <w:t>збутової політики підприємства</w:t>
      </w:r>
      <w:r w:rsidRPr="00977E4E">
        <w:t>;</w:t>
      </w:r>
    </w:p>
    <w:p w:rsidR="008B7107" w:rsidRPr="00977E4E" w:rsidRDefault="008B7107" w:rsidP="008B7107">
      <w:pPr>
        <w:pStyle w:val="21"/>
        <w:spacing w:after="0" w:line="240" w:lineRule="auto"/>
        <w:jc w:val="both"/>
        <w:rPr>
          <w:rStyle w:val="apple-style-span"/>
          <w:color w:val="000000"/>
        </w:rPr>
      </w:pPr>
      <w:r w:rsidRPr="00977E4E">
        <w:rPr>
          <w:lang w:val="ru-RU"/>
        </w:rPr>
        <w:t>-</w:t>
      </w:r>
      <w:r w:rsidRPr="00977E4E">
        <w:rPr>
          <w:lang w:val="ru-RU"/>
        </w:rPr>
        <w:tab/>
      </w:r>
      <w:r w:rsidRPr="00977E4E">
        <w:rPr>
          <w:b/>
          <w:lang w:val="ru-RU"/>
        </w:rPr>
        <w:t>виховна</w:t>
      </w:r>
      <w:r w:rsidRPr="00977E4E">
        <w:rPr>
          <w:lang w:val="ru-RU"/>
        </w:rPr>
        <w:t xml:space="preserve"> – </w:t>
      </w:r>
      <w:r w:rsidRPr="00977E4E">
        <w:rPr>
          <w:rStyle w:val="apple-style-span"/>
          <w:color w:val="000000"/>
        </w:rPr>
        <w:t xml:space="preserve">виховання </w:t>
      </w:r>
      <w:r w:rsidRPr="00977E4E">
        <w:rPr>
          <w:rStyle w:val="apple-style-span"/>
          <w:color w:val="000000"/>
          <w:lang w:val="ru-RU"/>
        </w:rPr>
        <w:t>у студентів</w:t>
      </w:r>
      <w:r w:rsidRPr="00977E4E">
        <w:rPr>
          <w:rStyle w:val="apple-style-span"/>
          <w:color w:val="000000"/>
        </w:rPr>
        <w:t xml:space="preserve"> економічної культури, навичок підприємництва, відповідальності, ініціативності;</w:t>
      </w:r>
    </w:p>
    <w:p w:rsidR="008B7107" w:rsidRDefault="008B7107" w:rsidP="008B7107">
      <w:pPr>
        <w:pStyle w:val="21"/>
        <w:spacing w:after="0" w:line="240" w:lineRule="auto"/>
        <w:jc w:val="both"/>
      </w:pPr>
      <w:r w:rsidRPr="00977E4E">
        <w:t>-</w:t>
      </w:r>
      <w:r w:rsidRPr="00977E4E">
        <w:tab/>
      </w:r>
      <w:r w:rsidRPr="00977E4E">
        <w:rPr>
          <w:b/>
        </w:rPr>
        <w:t>розвиваюча</w:t>
      </w:r>
      <w:r>
        <w:t xml:space="preserve"> – розвиток уміння визначати засоби стимулювання збуту</w:t>
      </w:r>
      <w:r w:rsidRPr="00977E4E">
        <w:t>.</w:t>
      </w:r>
    </w:p>
    <w:p w:rsidR="008B7107" w:rsidRDefault="008B7107" w:rsidP="008B7107">
      <w:pPr>
        <w:pStyle w:val="21"/>
        <w:spacing w:after="0" w:line="240" w:lineRule="auto"/>
        <w:jc w:val="both"/>
      </w:pPr>
    </w:p>
    <w:p w:rsidR="008B7107" w:rsidRPr="001872CD" w:rsidRDefault="008B7107" w:rsidP="008B7107">
      <w:pPr>
        <w:spacing w:after="0" w:line="240" w:lineRule="auto"/>
        <w:jc w:val="both"/>
        <w:rPr>
          <w:rFonts w:ascii="Times New Roman" w:eastAsia="Times New Roman" w:hAnsi="Times New Roman" w:cs="Times New Roman"/>
          <w:b/>
          <w:sz w:val="24"/>
          <w:szCs w:val="24"/>
          <w:lang w:val="uk-UA" w:eastAsia="ru-RU"/>
        </w:rPr>
      </w:pPr>
      <w:r w:rsidRPr="001872CD">
        <w:rPr>
          <w:rFonts w:ascii="Times New Roman" w:eastAsia="Times New Roman" w:hAnsi="Times New Roman" w:cs="Times New Roman"/>
          <w:b/>
          <w:sz w:val="24"/>
          <w:szCs w:val="24"/>
          <w:lang w:val="uk-UA" w:eastAsia="ru-RU"/>
        </w:rPr>
        <w:t>1. Збутова політика підприємства</w:t>
      </w:r>
    </w:p>
    <w:p w:rsidR="008B7107" w:rsidRPr="001872CD" w:rsidRDefault="008B7107" w:rsidP="008B7107">
      <w:pPr>
        <w:spacing w:after="0" w:line="240" w:lineRule="auto"/>
        <w:ind w:firstLine="540"/>
        <w:jc w:val="both"/>
        <w:rPr>
          <w:rFonts w:ascii="Times New Roman" w:eastAsia="Times New Roman" w:hAnsi="Times New Roman" w:cs="Times New Roman"/>
          <w:b/>
          <w:sz w:val="24"/>
          <w:szCs w:val="24"/>
          <w:lang w:val="uk-UA" w:eastAsia="ru-RU"/>
        </w:rPr>
      </w:pPr>
    </w:p>
    <w:p w:rsidR="008B7107" w:rsidRPr="001872CD"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color w:val="000000"/>
          <w:sz w:val="24"/>
          <w:szCs w:val="24"/>
          <w:lang w:val="uk-UA" w:eastAsia="ru-RU"/>
        </w:rPr>
        <w:t>Збутова політика підприємства (фірми</w:t>
      </w:r>
      <w:r w:rsidRPr="001872CD">
        <w:rPr>
          <w:rFonts w:ascii="Times New Roman" w:eastAsia="Times New Roman" w:hAnsi="Times New Roman" w:cs="Times New Roman"/>
          <w:color w:val="000000"/>
          <w:sz w:val="24"/>
          <w:szCs w:val="24"/>
          <w:lang w:val="uk-UA" w:eastAsia="ru-RU"/>
        </w:rPr>
        <w:t>) – це комплекс заходів, спрямованих на організацію дієвої та результативної збутової мережі з метою підвищення ефективності продажу продукції.</w:t>
      </w:r>
    </w:p>
    <w:p w:rsidR="008B7107"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000000"/>
          <w:sz w:val="24"/>
          <w:szCs w:val="24"/>
          <w:lang w:val="uk-UA" w:eastAsia="ru-RU"/>
        </w:rPr>
      </w:pPr>
      <w:r w:rsidRPr="001872CD">
        <w:rPr>
          <w:rFonts w:ascii="Times New Roman" w:eastAsia="Times New Roman" w:hAnsi="Times New Roman" w:cs="Times New Roman"/>
          <w:color w:val="000000"/>
          <w:sz w:val="24"/>
          <w:szCs w:val="24"/>
          <w:lang w:val="uk-UA" w:eastAsia="ru-RU"/>
        </w:rPr>
        <w:t>Збутова політика має органічно поєднуватись з іншими елементами комплексу маркетингу: ціновою, товарною, та політикою просування.</w:t>
      </w:r>
    </w:p>
    <w:p w:rsidR="008B7107" w:rsidRPr="001872CD"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color w:val="000000"/>
          <w:sz w:val="24"/>
          <w:szCs w:val="24"/>
          <w:lang w:val="uk-UA" w:eastAsia="ru-RU"/>
        </w:rPr>
        <w:t xml:space="preserve">На сучасному етапі розвитку теорії маркетингу діяльність щодо реалізації продукції </w:t>
      </w:r>
      <w:r w:rsidRPr="001872CD">
        <w:rPr>
          <w:rFonts w:ascii="Times New Roman" w:eastAsia="Times New Roman" w:hAnsi="Times New Roman" w:cs="Times New Roman"/>
          <w:i/>
          <w:color w:val="000000"/>
          <w:sz w:val="24"/>
          <w:szCs w:val="24"/>
          <w:lang w:val="uk-UA" w:eastAsia="ru-RU"/>
        </w:rPr>
        <w:t>розглядається у двох аспектах</w:t>
      </w:r>
      <w:r w:rsidRPr="001872CD">
        <w:rPr>
          <w:rFonts w:ascii="Times New Roman" w:eastAsia="Times New Roman" w:hAnsi="Times New Roman" w:cs="Times New Roman"/>
          <w:color w:val="000000"/>
          <w:sz w:val="24"/>
          <w:szCs w:val="24"/>
          <w:lang w:val="uk-UA" w:eastAsia="ru-RU"/>
        </w:rPr>
        <w:t>.</w:t>
      </w:r>
    </w:p>
    <w:p w:rsidR="008B7107" w:rsidRPr="001872CD"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1872CD">
        <w:rPr>
          <w:rFonts w:ascii="Times New Roman" w:eastAsia="Times New Roman" w:hAnsi="Times New Roman" w:cs="Times New Roman"/>
          <w:color w:val="000000"/>
          <w:sz w:val="24"/>
          <w:szCs w:val="24"/>
          <w:lang w:val="uk-UA" w:eastAsia="ru-RU"/>
        </w:rPr>
        <w:t>Перший передбачає створення системи заходів з ра</w:t>
      </w:r>
      <w:r w:rsidRPr="001872CD">
        <w:rPr>
          <w:rFonts w:ascii="Times New Roman" w:eastAsia="Times New Roman" w:hAnsi="Times New Roman" w:cs="Times New Roman"/>
          <w:color w:val="000000"/>
          <w:sz w:val="24"/>
          <w:szCs w:val="24"/>
          <w:lang w:val="uk-UA" w:eastAsia="ru-RU"/>
        </w:rPr>
        <w:softHyphen/>
        <w:t>ціонального розподі</w:t>
      </w:r>
      <w:r>
        <w:rPr>
          <w:rFonts w:ascii="Times New Roman" w:eastAsia="Times New Roman" w:hAnsi="Times New Roman" w:cs="Times New Roman"/>
          <w:color w:val="000000"/>
          <w:sz w:val="24"/>
          <w:szCs w:val="24"/>
          <w:lang w:val="uk-UA" w:eastAsia="ru-RU"/>
        </w:rPr>
        <w:t>лу і реалізації продукції</w:t>
      </w:r>
      <w:r w:rsidRPr="001872CD">
        <w:rPr>
          <w:rFonts w:ascii="Times New Roman" w:eastAsia="Times New Roman" w:hAnsi="Times New Roman" w:cs="Times New Roman"/>
          <w:color w:val="000000"/>
          <w:sz w:val="24"/>
          <w:szCs w:val="24"/>
          <w:lang w:val="uk-UA" w:eastAsia="ru-RU"/>
        </w:rPr>
        <w:t>:</w:t>
      </w:r>
    </w:p>
    <w:p w:rsidR="008B7107" w:rsidRPr="001872CD" w:rsidRDefault="008B7107" w:rsidP="008B7107">
      <w:pPr>
        <w:pStyle w:val="a3"/>
        <w:numPr>
          <w:ilvl w:val="0"/>
          <w:numId w:val="108"/>
        </w:numPr>
        <w:shd w:val="clear" w:color="auto" w:fill="FFFFFF"/>
        <w:tabs>
          <w:tab w:val="left" w:pos="0"/>
        </w:tabs>
        <w:autoSpaceDE w:val="0"/>
        <w:autoSpaceDN w:val="0"/>
        <w:adjustRightInd w:val="0"/>
        <w:spacing w:after="0" w:line="240" w:lineRule="auto"/>
        <w:ind w:left="0" w:firstLine="284"/>
        <w:jc w:val="both"/>
        <w:rPr>
          <w:rFonts w:ascii="Times New Roman" w:eastAsia="Times New Roman" w:hAnsi="Times New Roman" w:cs="Times New Roman"/>
          <w:sz w:val="24"/>
          <w:szCs w:val="24"/>
          <w:lang w:eastAsia="ru-RU"/>
        </w:rPr>
      </w:pPr>
      <w:r w:rsidRPr="001872CD">
        <w:rPr>
          <w:rFonts w:ascii="Times New Roman" w:eastAsia="Times New Roman" w:hAnsi="Times New Roman" w:cs="Times New Roman"/>
          <w:color w:val="000000"/>
          <w:sz w:val="24"/>
          <w:szCs w:val="24"/>
          <w:lang w:val="uk-UA" w:eastAsia="ru-RU"/>
        </w:rPr>
        <w:t>вибір стратегії збуту;</w:t>
      </w:r>
    </w:p>
    <w:p w:rsidR="008B7107" w:rsidRPr="001872CD" w:rsidRDefault="008B7107" w:rsidP="008B7107">
      <w:pPr>
        <w:pStyle w:val="a3"/>
        <w:numPr>
          <w:ilvl w:val="0"/>
          <w:numId w:val="108"/>
        </w:numPr>
        <w:shd w:val="clear" w:color="auto" w:fill="FFFFFF"/>
        <w:tabs>
          <w:tab w:val="left" w:pos="0"/>
        </w:tabs>
        <w:autoSpaceDE w:val="0"/>
        <w:autoSpaceDN w:val="0"/>
        <w:adjustRightInd w:val="0"/>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color w:val="000000"/>
          <w:sz w:val="24"/>
          <w:szCs w:val="24"/>
          <w:lang w:val="uk-UA" w:eastAsia="ru-RU"/>
        </w:rPr>
        <w:t>побудова збутової мережі (що включає встановлення каналів розподілу, з визначенням кількості посередників та зазначенням їх якісних характеристик);</w:t>
      </w:r>
    </w:p>
    <w:p w:rsidR="008B7107" w:rsidRPr="001872CD" w:rsidRDefault="008B7107" w:rsidP="008B7107">
      <w:pPr>
        <w:pStyle w:val="a3"/>
        <w:numPr>
          <w:ilvl w:val="0"/>
          <w:numId w:val="108"/>
        </w:numPr>
        <w:shd w:val="clear" w:color="auto" w:fill="FFFFFF"/>
        <w:tabs>
          <w:tab w:val="left" w:pos="0"/>
        </w:tabs>
        <w:autoSpaceDE w:val="0"/>
        <w:autoSpaceDN w:val="0"/>
        <w:adjustRightInd w:val="0"/>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color w:val="000000"/>
          <w:sz w:val="24"/>
          <w:szCs w:val="24"/>
          <w:lang w:val="uk-UA" w:eastAsia="ru-RU"/>
        </w:rPr>
        <w:t>розробка комунікаційних рішень щодо цінової і ко</w:t>
      </w:r>
      <w:r w:rsidRPr="001872CD">
        <w:rPr>
          <w:rFonts w:ascii="Times New Roman" w:eastAsia="Times New Roman" w:hAnsi="Times New Roman" w:cs="Times New Roman"/>
          <w:color w:val="000000"/>
          <w:sz w:val="24"/>
          <w:szCs w:val="24"/>
          <w:lang w:val="uk-UA" w:eastAsia="ru-RU"/>
        </w:rPr>
        <w:softHyphen/>
        <w:t>мунікаційної підтримки всередині збутової мережі.</w:t>
      </w:r>
    </w:p>
    <w:p w:rsidR="008B7107" w:rsidRPr="001872CD" w:rsidRDefault="008B7107" w:rsidP="008B7107">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872CD">
        <w:rPr>
          <w:rFonts w:ascii="Times New Roman" w:eastAsia="Times New Roman" w:hAnsi="Times New Roman" w:cs="Times New Roman"/>
          <w:color w:val="000000"/>
          <w:sz w:val="24"/>
          <w:szCs w:val="24"/>
          <w:lang w:val="uk-UA" w:eastAsia="ru-RU"/>
        </w:rPr>
        <w:t>Другий аспект розглядає збутову діяльність як систему заходів з ефективного фізичного переміщення продукції. До цих заходів відносять:</w:t>
      </w:r>
    </w:p>
    <w:p w:rsidR="008B7107" w:rsidRPr="001872CD" w:rsidRDefault="008B7107" w:rsidP="008B7107">
      <w:pPr>
        <w:pStyle w:val="a3"/>
        <w:numPr>
          <w:ilvl w:val="0"/>
          <w:numId w:val="108"/>
        </w:numPr>
        <w:shd w:val="clear" w:color="auto" w:fill="FFFFFF"/>
        <w:autoSpaceDE w:val="0"/>
        <w:autoSpaceDN w:val="0"/>
        <w:adjustRightInd w:val="0"/>
        <w:spacing w:after="0" w:line="240" w:lineRule="auto"/>
        <w:ind w:left="0" w:firstLine="284"/>
        <w:jc w:val="both"/>
        <w:rPr>
          <w:rFonts w:ascii="Times New Roman" w:eastAsia="Times New Roman" w:hAnsi="Times New Roman" w:cs="Times New Roman"/>
          <w:sz w:val="24"/>
          <w:szCs w:val="24"/>
          <w:lang w:eastAsia="ru-RU"/>
        </w:rPr>
      </w:pPr>
      <w:r w:rsidRPr="001872CD">
        <w:rPr>
          <w:rFonts w:ascii="Times New Roman" w:eastAsia="Times New Roman" w:hAnsi="Times New Roman" w:cs="Times New Roman"/>
          <w:color w:val="000000"/>
          <w:sz w:val="24"/>
          <w:szCs w:val="24"/>
          <w:lang w:val="uk-UA" w:eastAsia="ru-RU"/>
        </w:rPr>
        <w:t>вибір транспортних засобів для доставки продукції;</w:t>
      </w:r>
    </w:p>
    <w:p w:rsidR="008B7107" w:rsidRPr="001872CD" w:rsidRDefault="008B7107" w:rsidP="008B7107">
      <w:pPr>
        <w:pStyle w:val="a3"/>
        <w:numPr>
          <w:ilvl w:val="0"/>
          <w:numId w:val="108"/>
        </w:numPr>
        <w:shd w:val="clear" w:color="auto" w:fill="FFFFFF"/>
        <w:autoSpaceDE w:val="0"/>
        <w:autoSpaceDN w:val="0"/>
        <w:adjustRightInd w:val="0"/>
        <w:spacing w:after="0" w:line="240" w:lineRule="auto"/>
        <w:ind w:left="0" w:firstLine="284"/>
        <w:jc w:val="both"/>
        <w:rPr>
          <w:rFonts w:ascii="Times New Roman" w:eastAsia="Times New Roman" w:hAnsi="Times New Roman" w:cs="Times New Roman"/>
          <w:sz w:val="24"/>
          <w:szCs w:val="24"/>
          <w:lang w:eastAsia="ru-RU"/>
        </w:rPr>
      </w:pPr>
      <w:r w:rsidRPr="001872CD">
        <w:rPr>
          <w:rFonts w:ascii="Times New Roman" w:eastAsia="Times New Roman" w:hAnsi="Times New Roman" w:cs="Times New Roman"/>
          <w:color w:val="000000"/>
          <w:sz w:val="24"/>
          <w:szCs w:val="24"/>
          <w:lang w:val="uk-UA" w:eastAsia="ru-RU"/>
        </w:rPr>
        <w:t>встановлення раціональних маршрутів;</w:t>
      </w:r>
    </w:p>
    <w:p w:rsidR="008B7107" w:rsidRPr="001872CD" w:rsidRDefault="008B7107" w:rsidP="008B7107">
      <w:pPr>
        <w:pStyle w:val="a3"/>
        <w:numPr>
          <w:ilvl w:val="0"/>
          <w:numId w:val="108"/>
        </w:numPr>
        <w:shd w:val="clear" w:color="auto" w:fill="FFFFFF"/>
        <w:autoSpaceDE w:val="0"/>
        <w:autoSpaceDN w:val="0"/>
        <w:adjustRightInd w:val="0"/>
        <w:spacing w:after="0" w:line="240" w:lineRule="auto"/>
        <w:ind w:left="0" w:firstLine="284"/>
        <w:jc w:val="both"/>
        <w:rPr>
          <w:rFonts w:ascii="Times New Roman" w:eastAsia="Times New Roman" w:hAnsi="Times New Roman" w:cs="Times New Roman"/>
          <w:sz w:val="24"/>
          <w:szCs w:val="24"/>
          <w:lang w:eastAsia="ru-RU"/>
        </w:rPr>
      </w:pPr>
      <w:r w:rsidRPr="001872CD">
        <w:rPr>
          <w:rFonts w:ascii="Times New Roman" w:eastAsia="Times New Roman" w:hAnsi="Times New Roman" w:cs="Times New Roman"/>
          <w:color w:val="000000"/>
          <w:sz w:val="24"/>
          <w:szCs w:val="24"/>
          <w:lang w:val="uk-UA" w:eastAsia="ru-RU"/>
        </w:rPr>
        <w:t>визначення кількості та місця розташування складів;</w:t>
      </w:r>
    </w:p>
    <w:p w:rsidR="008B7107" w:rsidRPr="001872CD" w:rsidRDefault="008B7107" w:rsidP="008B7107">
      <w:pPr>
        <w:pStyle w:val="a3"/>
        <w:numPr>
          <w:ilvl w:val="0"/>
          <w:numId w:val="108"/>
        </w:numPr>
        <w:shd w:val="clear" w:color="auto" w:fill="FFFFFF"/>
        <w:autoSpaceDE w:val="0"/>
        <w:autoSpaceDN w:val="0"/>
        <w:adjustRightInd w:val="0"/>
        <w:spacing w:after="0" w:line="240" w:lineRule="auto"/>
        <w:ind w:left="0" w:firstLine="284"/>
        <w:jc w:val="both"/>
        <w:rPr>
          <w:rFonts w:ascii="Times New Roman" w:eastAsia="Times New Roman" w:hAnsi="Times New Roman" w:cs="Times New Roman"/>
          <w:sz w:val="24"/>
          <w:szCs w:val="24"/>
          <w:lang w:eastAsia="ru-RU"/>
        </w:rPr>
      </w:pPr>
      <w:r w:rsidRPr="001872CD">
        <w:rPr>
          <w:rFonts w:ascii="Times New Roman" w:eastAsia="Times New Roman" w:hAnsi="Times New Roman" w:cs="Times New Roman"/>
          <w:color w:val="000000"/>
          <w:sz w:val="24"/>
          <w:szCs w:val="24"/>
          <w:lang w:val="uk-UA" w:eastAsia="ru-RU"/>
        </w:rPr>
        <w:t>створення інформаційного забезпечення ланцюга «ви</w:t>
      </w:r>
      <w:r w:rsidRPr="001872CD">
        <w:rPr>
          <w:rFonts w:ascii="Times New Roman" w:eastAsia="Times New Roman" w:hAnsi="Times New Roman" w:cs="Times New Roman"/>
          <w:color w:val="000000"/>
          <w:sz w:val="24"/>
          <w:szCs w:val="24"/>
          <w:lang w:val="uk-UA" w:eastAsia="ru-RU"/>
        </w:rPr>
        <w:softHyphen/>
        <w:t>робник – споживач».</w:t>
      </w:r>
    </w:p>
    <w:p w:rsidR="008B7107" w:rsidRPr="001872CD"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color w:val="000000"/>
          <w:sz w:val="24"/>
          <w:szCs w:val="24"/>
          <w:lang w:val="uk-UA" w:eastAsia="ru-RU"/>
        </w:rPr>
        <w:t>Виходячи з вищезазначеного, у вітчизняній літературі термін «збут» став синонімом поняття «кінцева реалізація продукції», а діяльність, пов'язана з доставкою продукції, її складуванням, встановленням маршрутів та каналів збуту, дістала назву «розподіл».</w:t>
      </w:r>
    </w:p>
    <w:p w:rsidR="008B7107" w:rsidRPr="001872CD"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i/>
          <w:color w:val="000000"/>
          <w:sz w:val="24"/>
          <w:szCs w:val="24"/>
          <w:lang w:val="uk-UA" w:eastAsia="ru-RU"/>
        </w:rPr>
        <w:t>Політика розподілу продукції</w:t>
      </w:r>
      <w:r w:rsidRPr="001872CD">
        <w:rPr>
          <w:rFonts w:ascii="Times New Roman" w:eastAsia="Times New Roman" w:hAnsi="Times New Roman" w:cs="Times New Roman"/>
          <w:color w:val="000000"/>
          <w:sz w:val="24"/>
          <w:szCs w:val="24"/>
          <w:lang w:val="uk-UA" w:eastAsia="ru-RU"/>
        </w:rPr>
        <w:t xml:space="preserve"> – це діяльність конкретного підприємства з планування, реалізації та контролю руху товарів від виробника до споживача з метою задоволення попиту і одержання прибутку.</w:t>
      </w:r>
    </w:p>
    <w:p w:rsidR="008B7107" w:rsidRPr="001872CD"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000000"/>
          <w:sz w:val="24"/>
          <w:szCs w:val="24"/>
          <w:lang w:val="uk-UA" w:eastAsia="ru-RU"/>
        </w:rPr>
      </w:pPr>
      <w:r w:rsidRPr="001872CD">
        <w:rPr>
          <w:rFonts w:ascii="Times New Roman" w:eastAsia="Times New Roman" w:hAnsi="Times New Roman" w:cs="Times New Roman"/>
          <w:color w:val="000000"/>
          <w:sz w:val="24"/>
          <w:szCs w:val="24"/>
          <w:lang w:val="uk-UA" w:eastAsia="ru-RU"/>
        </w:rPr>
        <w:t>У свою чергу, поняття розподілу об'єднує регулюючу дію будь-яких заходів, що спрямовані на пересування продукції в просторі та в часі від місця виробництва до місця споживання. Весь процес розподілу відбувається з обов'язковим кому</w:t>
      </w:r>
      <w:r w:rsidRPr="001872CD">
        <w:rPr>
          <w:rFonts w:ascii="Times New Roman" w:eastAsia="Times New Roman" w:hAnsi="Times New Roman" w:cs="Times New Roman"/>
          <w:color w:val="000000"/>
          <w:sz w:val="24"/>
          <w:szCs w:val="24"/>
          <w:lang w:val="uk-UA" w:eastAsia="ru-RU"/>
        </w:rPr>
        <w:softHyphen/>
        <w:t>нікаційним підкріпленням. При розробці стратегії розподілу виділяють два підходи до прийняття управлінських рішень:</w:t>
      </w:r>
      <w:r w:rsidRPr="001872CD">
        <w:rPr>
          <w:rFonts w:ascii="Times New Roman" w:eastAsia="Times New Roman" w:hAnsi="Times New Roman" w:cs="Times New Roman"/>
          <w:sz w:val="24"/>
          <w:szCs w:val="24"/>
          <w:lang w:val="uk-UA" w:eastAsia="ru-RU"/>
        </w:rPr>
        <w:t xml:space="preserve"> </w:t>
      </w:r>
      <w:r w:rsidRPr="001872CD">
        <w:rPr>
          <w:rFonts w:ascii="Times New Roman" w:eastAsia="Times New Roman" w:hAnsi="Times New Roman" w:cs="Times New Roman"/>
          <w:i/>
          <w:iCs/>
          <w:color w:val="000000"/>
          <w:sz w:val="24"/>
          <w:szCs w:val="24"/>
          <w:lang w:val="uk-UA" w:eastAsia="ru-RU"/>
        </w:rPr>
        <w:t xml:space="preserve">1) </w:t>
      </w:r>
      <w:r w:rsidRPr="001872CD">
        <w:rPr>
          <w:rFonts w:ascii="Times New Roman" w:eastAsia="Times New Roman" w:hAnsi="Times New Roman" w:cs="Times New Roman"/>
          <w:color w:val="000000"/>
          <w:sz w:val="24"/>
          <w:szCs w:val="24"/>
          <w:lang w:val="uk-UA" w:eastAsia="ru-RU"/>
        </w:rPr>
        <w:t>стратегічний, що передбачає вирішення питань щодо створення системи розподілу та принципів її функціонування;</w:t>
      </w:r>
      <w:r w:rsidRPr="001872CD">
        <w:rPr>
          <w:rFonts w:ascii="Times New Roman" w:eastAsia="Times New Roman" w:hAnsi="Times New Roman" w:cs="Times New Roman"/>
          <w:sz w:val="24"/>
          <w:szCs w:val="24"/>
          <w:lang w:val="uk-UA" w:eastAsia="ru-RU"/>
        </w:rPr>
        <w:t xml:space="preserve"> </w:t>
      </w:r>
      <w:r w:rsidRPr="001872CD">
        <w:rPr>
          <w:rFonts w:ascii="Times New Roman" w:eastAsia="Times New Roman" w:hAnsi="Times New Roman" w:cs="Times New Roman"/>
          <w:i/>
          <w:iCs/>
          <w:color w:val="000000"/>
          <w:sz w:val="24"/>
          <w:szCs w:val="24"/>
          <w:lang w:val="uk-UA" w:eastAsia="ru-RU"/>
        </w:rPr>
        <w:t xml:space="preserve">2) </w:t>
      </w:r>
      <w:r w:rsidRPr="001872CD">
        <w:rPr>
          <w:rFonts w:ascii="Times New Roman" w:eastAsia="Times New Roman" w:hAnsi="Times New Roman" w:cs="Times New Roman"/>
          <w:color w:val="000000"/>
          <w:sz w:val="24"/>
          <w:szCs w:val="24"/>
          <w:lang w:val="uk-UA" w:eastAsia="ru-RU"/>
        </w:rPr>
        <w:t>тактичний, зміст якого полягає у виборі способів достав</w:t>
      </w:r>
      <w:r w:rsidRPr="001872CD">
        <w:rPr>
          <w:rFonts w:ascii="Times New Roman" w:eastAsia="Times New Roman" w:hAnsi="Times New Roman" w:cs="Times New Roman"/>
          <w:color w:val="000000"/>
          <w:sz w:val="24"/>
          <w:szCs w:val="24"/>
          <w:lang w:val="uk-UA" w:eastAsia="ru-RU"/>
        </w:rPr>
        <w:softHyphen/>
        <w:t>ки, виконанні замовлень, розташуванні підприємства, виборі методів сортування та пакування.</w:t>
      </w:r>
    </w:p>
    <w:p w:rsidR="008B7107" w:rsidRPr="001872CD"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000000"/>
          <w:sz w:val="24"/>
          <w:szCs w:val="24"/>
          <w:lang w:val="uk-UA" w:eastAsia="ru-RU"/>
        </w:rPr>
      </w:pPr>
      <w:r w:rsidRPr="001872CD">
        <w:rPr>
          <w:rFonts w:ascii="Times New Roman" w:eastAsia="Times New Roman" w:hAnsi="Times New Roman" w:cs="Times New Roman"/>
          <w:color w:val="000000"/>
          <w:sz w:val="24"/>
          <w:szCs w:val="24"/>
          <w:lang w:val="uk-UA" w:eastAsia="ru-RU"/>
        </w:rPr>
        <w:t>Єдиною метою політики розподілу щодо обох підходів є організація збутової мережі для ефективного продажу виробленої продукції.</w:t>
      </w:r>
    </w:p>
    <w:p w:rsidR="008B7107" w:rsidRPr="001872CD"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000000"/>
          <w:sz w:val="24"/>
          <w:szCs w:val="24"/>
          <w:lang w:val="uk-UA" w:eastAsia="ru-RU"/>
        </w:rPr>
      </w:pPr>
      <w:r w:rsidRPr="001872CD">
        <w:rPr>
          <w:rFonts w:ascii="Times New Roman" w:eastAsia="Times New Roman" w:hAnsi="Times New Roman" w:cs="Times New Roman"/>
          <w:b/>
          <w:color w:val="000000"/>
          <w:sz w:val="24"/>
          <w:szCs w:val="24"/>
          <w:lang w:val="uk-UA" w:eastAsia="ru-RU"/>
        </w:rPr>
        <w:t>Планування розподілу</w:t>
      </w:r>
      <w:r w:rsidRPr="001872CD">
        <w:rPr>
          <w:rFonts w:ascii="Times New Roman" w:eastAsia="Times New Roman" w:hAnsi="Times New Roman" w:cs="Times New Roman"/>
          <w:color w:val="000000"/>
          <w:sz w:val="24"/>
          <w:szCs w:val="24"/>
          <w:lang w:val="uk-UA" w:eastAsia="ru-RU"/>
        </w:rPr>
        <w:t xml:space="preserve"> – це систематичне прийняття рішень щодо фізичного переміщення та передачі власності на товар чи послуги від виробника до споживача, включаючи транспорту</w:t>
      </w:r>
      <w:r w:rsidRPr="001872CD">
        <w:rPr>
          <w:rFonts w:ascii="Times New Roman" w:eastAsia="Times New Roman" w:hAnsi="Times New Roman" w:cs="Times New Roman"/>
          <w:color w:val="000000"/>
          <w:sz w:val="24"/>
          <w:szCs w:val="24"/>
          <w:lang w:val="uk-UA" w:eastAsia="ru-RU"/>
        </w:rPr>
        <w:softHyphen/>
        <w:t>вання, зберігання та здійснення угод. Функції розподілу реалізують за допомогою каналів товароруху, які включають сукупність всіх організацій або будь-яких осіб, які пов'язані з пересуванням та обміном товарів чи послуг, і яких розглядають як посередників.</w:t>
      </w:r>
    </w:p>
    <w:p w:rsidR="008B7107" w:rsidRPr="001872CD"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000000"/>
          <w:sz w:val="24"/>
          <w:szCs w:val="24"/>
          <w:lang w:val="uk-UA" w:eastAsia="ru-RU"/>
        </w:rPr>
      </w:pPr>
      <w:r w:rsidRPr="001872CD">
        <w:rPr>
          <w:rFonts w:ascii="Times New Roman" w:eastAsia="Times New Roman" w:hAnsi="Times New Roman" w:cs="Times New Roman"/>
          <w:color w:val="000000"/>
          <w:sz w:val="24"/>
          <w:szCs w:val="24"/>
          <w:lang w:val="uk-UA" w:eastAsia="ru-RU"/>
        </w:rPr>
        <w:t xml:space="preserve">Планування діяльності в політиці розподілу </w:t>
      </w:r>
      <w:r>
        <w:rPr>
          <w:rFonts w:ascii="Times New Roman" w:eastAsia="Times New Roman" w:hAnsi="Times New Roman" w:cs="Times New Roman"/>
          <w:color w:val="000000"/>
          <w:sz w:val="24"/>
          <w:szCs w:val="24"/>
          <w:lang w:val="uk-UA" w:eastAsia="ru-RU"/>
        </w:rPr>
        <w:t>відбувається за такими етапами (</w:t>
      </w:r>
      <w:r w:rsidRPr="001872CD">
        <w:rPr>
          <w:rFonts w:ascii="Times New Roman" w:eastAsia="Times New Roman" w:hAnsi="Times New Roman" w:cs="Times New Roman"/>
          <w:color w:val="000000"/>
          <w:sz w:val="24"/>
          <w:szCs w:val="24"/>
          <w:lang w:val="uk-UA" w:eastAsia="ru-RU"/>
        </w:rPr>
        <w:t>рис. 1</w:t>
      </w:r>
      <w:r>
        <w:rPr>
          <w:rFonts w:ascii="Times New Roman" w:eastAsia="Times New Roman" w:hAnsi="Times New Roman" w:cs="Times New Roman"/>
          <w:color w:val="000000"/>
          <w:sz w:val="24"/>
          <w:szCs w:val="24"/>
          <w:lang w:val="uk-UA" w:eastAsia="ru-RU"/>
        </w:rPr>
        <w:t>):</w:t>
      </w:r>
    </w:p>
    <w:p w:rsidR="008B7107" w:rsidRPr="001872CD"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lastRenderedPageBreak/>
        <w:pict>
          <v:rect id="_x0000_s1272" style="position:absolute;left:0;text-align:left;margin-left:180pt;margin-top:269.25pt;width:216.1pt;height:34.1pt;z-index:251730944">
            <v:textbox style="mso-next-textbox:#_x0000_s1272">
              <w:txbxContent>
                <w:p w:rsidR="008B7107" w:rsidRPr="0060206D" w:rsidRDefault="008B7107" w:rsidP="008B7107">
                  <w:pPr>
                    <w:jc w:val="center"/>
                    <w:rPr>
                      <w:lang w:val="uk-UA"/>
                    </w:rPr>
                  </w:pPr>
                  <w:r>
                    <w:rPr>
                      <w:lang w:val="uk-UA"/>
                    </w:rPr>
                    <w:t>Визначення системи керівництва каналами розподілу</w:t>
                  </w:r>
                </w:p>
              </w:txbxContent>
            </v:textbox>
          </v:rect>
        </w:pict>
      </w:r>
      <w:r>
        <w:rPr>
          <w:rFonts w:ascii="Times New Roman" w:eastAsia="Times New Roman" w:hAnsi="Times New Roman" w:cs="Times New Roman"/>
          <w:b/>
          <w:noProof/>
          <w:color w:val="000000"/>
          <w:sz w:val="24"/>
          <w:szCs w:val="24"/>
          <w:lang w:eastAsia="ru-RU"/>
        </w:rPr>
        <w:pict>
          <v:group id="_x0000_s1254" editas="canvas" style="position:absolute;margin-left:0;margin-top:0;width:441pt;height:279pt;z-index:251729920;mso-position-horizontal-relative:char;mso-position-vertical-relative:line" coordorigin="2281,9673" coordsize="6657,4185">
            <o:lock v:ext="edit" aspectratio="t"/>
            <v:shape id="_x0000_s1255" type="#_x0000_t75" style="position:absolute;left:2281;top:9673;width:6657;height:4185" o:preferrelative="f">
              <v:fill o:detectmouseclick="t"/>
              <v:path o:extrusionok="t" o:connecttype="none"/>
              <o:lock v:ext="edit" text="t"/>
            </v:shape>
            <v:rect id="_x0000_s1256" style="position:absolute;left:4590;top:9673;width:3261;height:540">
              <v:textbox style="mso-next-textbox:#_x0000_s1256">
                <w:txbxContent>
                  <w:p w:rsidR="008B7107" w:rsidRPr="00320482" w:rsidRDefault="008B7107" w:rsidP="008B7107">
                    <w:pPr>
                      <w:jc w:val="center"/>
                      <w:rPr>
                        <w:b/>
                        <w:lang w:val="uk-UA"/>
                      </w:rPr>
                    </w:pPr>
                    <w:r w:rsidRPr="00320482">
                      <w:rPr>
                        <w:b/>
                        <w:lang w:val="uk-UA"/>
                      </w:rPr>
                      <w:t>Етапи планування діяльності з розподілу</w:t>
                    </w:r>
                  </w:p>
                </w:txbxContent>
              </v:textbox>
            </v:rect>
            <v:rect id="_x0000_s1257" style="position:absolute;left:4590;top:10213;width:3262;height:540">
              <v:textbox style="mso-next-textbox:#_x0000_s1257">
                <w:txbxContent>
                  <w:p w:rsidR="008B7107" w:rsidRPr="000E4677" w:rsidRDefault="008B7107" w:rsidP="008B7107">
                    <w:pPr>
                      <w:jc w:val="center"/>
                      <w:rPr>
                        <w:lang w:val="uk-UA"/>
                      </w:rPr>
                    </w:pPr>
                    <w:r>
                      <w:rPr>
                        <w:lang w:val="uk-UA"/>
                      </w:rPr>
                      <w:t>Визначення стратегії політики розподілу</w:t>
                    </w:r>
                  </w:p>
                </w:txbxContent>
              </v:textbox>
            </v:rect>
            <v:rect id="_x0000_s1258" style="position:absolute;left:4590;top:10753;width:3263;height:405">
              <v:textbox style="mso-next-textbox:#_x0000_s1258">
                <w:txbxContent>
                  <w:p w:rsidR="008B7107" w:rsidRPr="000E4677" w:rsidRDefault="008B7107" w:rsidP="008B7107">
                    <w:pPr>
                      <w:jc w:val="center"/>
                      <w:rPr>
                        <w:lang w:val="uk-UA"/>
                      </w:rPr>
                    </w:pPr>
                    <w:r>
                      <w:rPr>
                        <w:lang w:val="uk-UA"/>
                      </w:rPr>
                      <w:t>Окреслення методів збуту, типів</w:t>
                    </w:r>
                  </w:p>
                </w:txbxContent>
              </v:textbox>
            </v:rect>
            <v:rect id="_x0000_s1259" style="position:absolute;left:4590;top:11158;width:3262;height:540">
              <v:textbox style="mso-next-textbox:#_x0000_s1259">
                <w:txbxContent>
                  <w:p w:rsidR="008B7107" w:rsidRPr="000E4677" w:rsidRDefault="008B7107" w:rsidP="008B7107">
                    <w:pPr>
                      <w:jc w:val="center"/>
                      <w:rPr>
                        <w:lang w:val="uk-UA"/>
                      </w:rPr>
                    </w:pPr>
                    <w:r>
                      <w:rPr>
                        <w:lang w:val="uk-UA"/>
                      </w:rPr>
                      <w:t>Визначення кількості рівнів каналів збуту</w:t>
                    </w:r>
                  </w:p>
                </w:txbxContent>
              </v:textbox>
            </v:rect>
            <v:rect id="_x0000_s1260" style="position:absolute;left:4590;top:11698;width:3265;height:405">
              <v:textbox style="mso-next-textbox:#_x0000_s1260">
                <w:txbxContent>
                  <w:p w:rsidR="008B7107" w:rsidRPr="0060206D" w:rsidRDefault="008B7107" w:rsidP="008B7107">
                    <w:pPr>
                      <w:rPr>
                        <w:lang w:val="uk-UA"/>
                      </w:rPr>
                    </w:pPr>
                    <w:r>
                      <w:rPr>
                        <w:lang w:val="uk-UA"/>
                      </w:rPr>
                      <w:t>Визначення ширини каналів розподілу</w:t>
                    </w:r>
                  </w:p>
                </w:txbxContent>
              </v:textbox>
            </v:rect>
            <v:rect id="_x0000_s1261" style="position:absolute;left:4590;top:12103;width:3264;height:945">
              <v:textbox style="mso-next-textbox:#_x0000_s1261">
                <w:txbxContent>
                  <w:p w:rsidR="008B7107" w:rsidRPr="0060206D" w:rsidRDefault="008B7107" w:rsidP="008B7107">
                    <w:pPr>
                      <w:jc w:val="center"/>
                      <w:rPr>
                        <w:lang w:val="uk-UA"/>
                      </w:rPr>
                    </w:pPr>
                    <w:r>
                      <w:rPr>
                        <w:lang w:val="uk-UA"/>
                      </w:rPr>
                      <w:t>Визначення рівня ефективності каналів збуту – інтенсивний, селективний, ексклюзивний, винятковий</w:t>
                    </w:r>
                  </w:p>
                </w:txbxContent>
              </v:textbox>
            </v:rect>
            <v:rect id="_x0000_s1262" style="position:absolute;left:4590;top:13048;width:3262;height:572">
              <v:textbox style="mso-next-textbox:#_x0000_s1262">
                <w:txbxContent>
                  <w:p w:rsidR="008B7107" w:rsidRPr="0060206D" w:rsidRDefault="008B7107" w:rsidP="008B7107">
                    <w:pPr>
                      <w:jc w:val="center"/>
                      <w:rPr>
                        <w:lang w:val="uk-UA"/>
                      </w:rPr>
                    </w:pPr>
                    <w:r>
                      <w:rPr>
                        <w:lang w:val="uk-UA"/>
                      </w:rPr>
                      <w:t>Визначення ступеня співробітництва в збутовому ланцюзі</w:t>
                    </w:r>
                  </w:p>
                </w:txbxContent>
              </v:textbox>
            </v:rect>
            <v:line id="_x0000_s1263" style="position:absolute;flip:x" from="3368,9808" to="4590,9808"/>
            <v:line id="_x0000_s1264" style="position:absolute" from="3368,9808" to="3368,13858"/>
            <v:line id="_x0000_s1265" style="position:absolute" from="3395,10483" to="4618,10483">
              <v:stroke endarrow="block"/>
            </v:line>
            <v:line id="_x0000_s1266" style="position:absolute" from="3368,10888" to="4590,10889">
              <v:stroke endarrow="block"/>
            </v:line>
            <v:line id="_x0000_s1267" style="position:absolute" from="3368,11428" to="4590,11429">
              <v:stroke endarrow="block"/>
            </v:line>
            <v:line id="_x0000_s1268" style="position:absolute" from="3368,11833" to="4590,11834">
              <v:stroke endarrow="block"/>
            </v:line>
            <v:line id="_x0000_s1269" style="position:absolute" from="3368,12508" to="4590,12509">
              <v:stroke endarrow="block"/>
            </v:line>
            <v:line id="_x0000_s1270" style="position:absolute" from="3368,13318" to="4590,13318">
              <v:stroke endarrow="block"/>
            </v:line>
            <v:line id="_x0000_s1271" style="position:absolute" from="3369,13847" to="4591,13847">
              <v:stroke endarrow="block"/>
            </v:line>
          </v:group>
        </w:pict>
      </w:r>
      <w:r>
        <w:rPr>
          <w:rFonts w:ascii="Times New Roman" w:eastAsia="Times New Roman" w:hAnsi="Times New Roman" w:cs="Times New Roman"/>
          <w:sz w:val="24"/>
          <w:szCs w:val="24"/>
          <w:lang w:val="uk-UA" w:eastAsia="ru-RU"/>
        </w:rPr>
        <w:pict>
          <v:shape id="_x0000_i1160" type="#_x0000_t75" style="width:441.35pt;height:278.65pt">
            <v:imagedata croptop="-65520f" cropbottom="65520f"/>
          </v:shape>
        </w:pict>
      </w:r>
    </w:p>
    <w:p w:rsidR="008B7107" w:rsidRPr="001872CD" w:rsidRDefault="008B7107" w:rsidP="008B7107">
      <w:pPr>
        <w:spacing w:after="0" w:line="240" w:lineRule="auto"/>
        <w:ind w:firstLine="539"/>
        <w:jc w:val="center"/>
        <w:rPr>
          <w:rFonts w:ascii="Times New Roman" w:eastAsia="Times New Roman" w:hAnsi="Times New Roman" w:cs="Times New Roman"/>
          <w:sz w:val="24"/>
          <w:szCs w:val="24"/>
          <w:lang w:val="uk-UA" w:eastAsia="ru-RU"/>
        </w:rPr>
      </w:pPr>
    </w:p>
    <w:p w:rsidR="008B7107" w:rsidRPr="001872CD" w:rsidRDefault="008B7107" w:rsidP="008B7107">
      <w:pPr>
        <w:spacing w:after="0" w:line="240" w:lineRule="auto"/>
        <w:ind w:firstLine="539"/>
        <w:jc w:val="center"/>
        <w:rPr>
          <w:rFonts w:ascii="Times New Roman" w:eastAsia="Times New Roman" w:hAnsi="Times New Roman" w:cs="Times New Roman"/>
          <w:sz w:val="24"/>
          <w:szCs w:val="24"/>
          <w:lang w:val="uk-UA" w:eastAsia="ru-RU"/>
        </w:rPr>
      </w:pPr>
    </w:p>
    <w:p w:rsidR="008B7107" w:rsidRDefault="008B7107" w:rsidP="008B7107">
      <w:pPr>
        <w:spacing w:after="0" w:line="240" w:lineRule="auto"/>
        <w:ind w:firstLine="539"/>
        <w:jc w:val="center"/>
        <w:rPr>
          <w:rFonts w:ascii="Times New Roman" w:eastAsia="Times New Roman" w:hAnsi="Times New Roman" w:cs="Times New Roman"/>
          <w:iCs/>
          <w:color w:val="000000"/>
          <w:sz w:val="24"/>
          <w:szCs w:val="24"/>
          <w:lang w:val="uk-UA" w:eastAsia="ru-RU"/>
        </w:rPr>
      </w:pPr>
      <w:r w:rsidRPr="001872CD">
        <w:rPr>
          <w:rFonts w:ascii="Times New Roman" w:eastAsia="Times New Roman" w:hAnsi="Times New Roman" w:cs="Times New Roman"/>
          <w:sz w:val="24"/>
          <w:szCs w:val="24"/>
          <w:lang w:val="uk-UA" w:eastAsia="ru-RU"/>
        </w:rPr>
        <w:t xml:space="preserve">Рисунок 1 – </w:t>
      </w:r>
      <w:r w:rsidRPr="001872CD">
        <w:rPr>
          <w:rFonts w:ascii="Times New Roman" w:eastAsia="Times New Roman" w:hAnsi="Times New Roman" w:cs="Times New Roman"/>
          <w:iCs/>
          <w:color w:val="000000"/>
          <w:sz w:val="24"/>
          <w:szCs w:val="24"/>
          <w:lang w:val="uk-UA" w:eastAsia="ru-RU"/>
        </w:rPr>
        <w:t>Етапи планування діяльності в політиці розподілу</w:t>
      </w:r>
    </w:p>
    <w:p w:rsidR="008B7107" w:rsidRPr="001872CD" w:rsidRDefault="008B7107" w:rsidP="008B7107">
      <w:pPr>
        <w:spacing w:after="0" w:line="240" w:lineRule="auto"/>
        <w:ind w:firstLine="539"/>
        <w:jc w:val="center"/>
        <w:rPr>
          <w:rFonts w:ascii="Times New Roman" w:eastAsia="Times New Roman" w:hAnsi="Times New Roman" w:cs="Times New Roman"/>
          <w:iCs/>
          <w:color w:val="000000"/>
          <w:sz w:val="24"/>
          <w:szCs w:val="24"/>
          <w:lang w:val="uk-UA" w:eastAsia="ru-RU"/>
        </w:rPr>
      </w:pPr>
    </w:p>
    <w:p w:rsidR="008B7107" w:rsidRPr="001872CD"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color w:val="000000"/>
          <w:sz w:val="24"/>
          <w:szCs w:val="24"/>
          <w:lang w:val="uk-UA" w:eastAsia="ru-RU"/>
        </w:rPr>
        <w:t>До факторів</w:t>
      </w:r>
      <w:r w:rsidRPr="001872CD">
        <w:rPr>
          <w:rFonts w:ascii="Times New Roman" w:eastAsia="Times New Roman" w:hAnsi="Times New Roman" w:cs="Times New Roman"/>
          <w:color w:val="000000"/>
          <w:sz w:val="24"/>
          <w:szCs w:val="24"/>
          <w:lang w:val="uk-UA" w:eastAsia="ru-RU"/>
        </w:rPr>
        <w:t>, що здійснюють вплив на вибір стратегії розподілу, належать:</w:t>
      </w:r>
      <w:r>
        <w:rPr>
          <w:rFonts w:ascii="Times New Roman" w:eastAsia="Times New Roman" w:hAnsi="Times New Roman" w:cs="Times New Roman"/>
          <w:sz w:val="24"/>
          <w:szCs w:val="24"/>
          <w:lang w:val="uk-UA" w:eastAsia="ru-RU"/>
        </w:rPr>
        <w:t xml:space="preserve"> </w:t>
      </w:r>
      <w:r w:rsidRPr="001872CD">
        <w:rPr>
          <w:rFonts w:ascii="Times New Roman" w:eastAsia="Times New Roman" w:hAnsi="Times New Roman" w:cs="Times New Roman"/>
          <w:color w:val="000000"/>
          <w:sz w:val="24"/>
          <w:szCs w:val="24"/>
          <w:lang w:val="uk-UA" w:eastAsia="ru-RU"/>
        </w:rPr>
        <w:t>цілі розподілу (збільшення частки ринку; обсягів продажу; проникнення на нові ринки);</w:t>
      </w:r>
      <w:r>
        <w:rPr>
          <w:rFonts w:ascii="Times New Roman" w:eastAsia="Times New Roman" w:hAnsi="Times New Roman" w:cs="Times New Roman"/>
          <w:sz w:val="24"/>
          <w:szCs w:val="24"/>
          <w:lang w:val="uk-UA" w:eastAsia="ru-RU"/>
        </w:rPr>
        <w:t xml:space="preserve"> </w:t>
      </w:r>
      <w:r w:rsidRPr="001872CD">
        <w:rPr>
          <w:rFonts w:ascii="Times New Roman" w:eastAsia="Times New Roman" w:hAnsi="Times New Roman" w:cs="Times New Roman"/>
          <w:color w:val="000000"/>
          <w:sz w:val="24"/>
          <w:szCs w:val="24"/>
          <w:lang w:val="uk-UA" w:eastAsia="ru-RU"/>
        </w:rPr>
        <w:t>особливі властивості початкових покупців (першої ланки збуту, до якої переходить право власності на товар);</w:t>
      </w:r>
      <w:r>
        <w:rPr>
          <w:rFonts w:ascii="Times New Roman" w:eastAsia="Times New Roman" w:hAnsi="Times New Roman" w:cs="Times New Roman"/>
          <w:sz w:val="24"/>
          <w:szCs w:val="24"/>
          <w:lang w:val="uk-UA" w:eastAsia="ru-RU"/>
        </w:rPr>
        <w:t xml:space="preserve"> </w:t>
      </w:r>
      <w:r w:rsidRPr="001872CD">
        <w:rPr>
          <w:rFonts w:ascii="Times New Roman" w:eastAsia="Times New Roman" w:hAnsi="Times New Roman" w:cs="Times New Roman"/>
          <w:color w:val="000000"/>
          <w:sz w:val="24"/>
          <w:szCs w:val="24"/>
          <w:lang w:val="uk-UA" w:eastAsia="ru-RU"/>
        </w:rPr>
        <w:t>особливості кінцевих споживачів товарів або послуг;</w:t>
      </w:r>
      <w:r>
        <w:rPr>
          <w:rFonts w:ascii="Times New Roman" w:eastAsia="Times New Roman" w:hAnsi="Times New Roman" w:cs="Times New Roman"/>
          <w:sz w:val="24"/>
          <w:szCs w:val="24"/>
          <w:lang w:val="uk-UA" w:eastAsia="ru-RU"/>
        </w:rPr>
        <w:t xml:space="preserve"> </w:t>
      </w:r>
      <w:r w:rsidRPr="001872CD">
        <w:rPr>
          <w:rFonts w:ascii="Times New Roman" w:eastAsia="Times New Roman" w:hAnsi="Times New Roman" w:cs="Times New Roman"/>
          <w:color w:val="000000"/>
          <w:sz w:val="24"/>
          <w:szCs w:val="24"/>
          <w:lang w:val="uk-UA" w:eastAsia="ru-RU"/>
        </w:rPr>
        <w:t>типи посередницьких організацій, що діють на ринку;</w:t>
      </w:r>
      <w:r>
        <w:rPr>
          <w:rFonts w:ascii="Times New Roman" w:eastAsia="Times New Roman" w:hAnsi="Times New Roman" w:cs="Times New Roman"/>
          <w:sz w:val="24"/>
          <w:szCs w:val="24"/>
          <w:lang w:val="uk-UA" w:eastAsia="ru-RU"/>
        </w:rPr>
        <w:t xml:space="preserve"> </w:t>
      </w:r>
      <w:r w:rsidRPr="001872CD">
        <w:rPr>
          <w:rFonts w:ascii="Times New Roman" w:eastAsia="Times New Roman" w:hAnsi="Times New Roman" w:cs="Times New Roman"/>
          <w:color w:val="000000"/>
          <w:sz w:val="24"/>
          <w:szCs w:val="24"/>
          <w:lang w:val="uk-UA" w:eastAsia="ru-RU"/>
        </w:rPr>
        <w:t>умови навколишнього маркетингового середовища;</w:t>
      </w:r>
      <w:r>
        <w:rPr>
          <w:rFonts w:ascii="Times New Roman" w:eastAsia="Times New Roman" w:hAnsi="Times New Roman" w:cs="Times New Roman"/>
          <w:sz w:val="24"/>
          <w:szCs w:val="24"/>
          <w:lang w:val="uk-UA" w:eastAsia="ru-RU"/>
        </w:rPr>
        <w:t xml:space="preserve"> </w:t>
      </w:r>
      <w:r w:rsidRPr="001872CD">
        <w:rPr>
          <w:rFonts w:ascii="Times New Roman" w:eastAsia="Times New Roman" w:hAnsi="Times New Roman" w:cs="Times New Roman"/>
          <w:color w:val="000000"/>
          <w:sz w:val="24"/>
          <w:szCs w:val="24"/>
          <w:lang w:val="uk-UA" w:eastAsia="ru-RU"/>
        </w:rPr>
        <w:t>ресурсні можливості підприємства.</w:t>
      </w:r>
    </w:p>
    <w:p w:rsidR="008B7107" w:rsidRPr="001872CD"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000000"/>
          <w:sz w:val="24"/>
          <w:szCs w:val="24"/>
          <w:lang w:val="uk-UA" w:eastAsia="ru-RU"/>
        </w:rPr>
      </w:pPr>
      <w:r w:rsidRPr="001872CD">
        <w:rPr>
          <w:rFonts w:ascii="Times New Roman" w:eastAsia="Times New Roman" w:hAnsi="Times New Roman" w:cs="Times New Roman"/>
          <w:color w:val="000000"/>
          <w:sz w:val="24"/>
          <w:szCs w:val="24"/>
          <w:lang w:val="uk-UA" w:eastAsia="ru-RU"/>
        </w:rPr>
        <w:t>Планування збуту продукції зображено на рис. 2</w:t>
      </w:r>
    </w:p>
    <w:p w:rsidR="008B7107" w:rsidRPr="001872CD" w:rsidRDefault="008B7107" w:rsidP="008B7107">
      <w:pPr>
        <w:shd w:val="clear" w:color="auto" w:fill="FFFFFF"/>
        <w:autoSpaceDE w:val="0"/>
        <w:autoSpaceDN w:val="0"/>
        <w:adjustRightInd w:val="0"/>
        <w:spacing w:after="0" w:line="240" w:lineRule="auto"/>
        <w:ind w:firstLine="539"/>
        <w:jc w:val="center"/>
        <w:rPr>
          <w:rFonts w:ascii="Times New Roman" w:eastAsia="Times New Roman" w:hAnsi="Times New Roman" w:cs="Times New Roman"/>
          <w:color w:val="333333"/>
          <w:sz w:val="24"/>
          <w:szCs w:val="24"/>
          <w:lang w:val="uk-UA" w:eastAsia="ru-RU"/>
        </w:rPr>
      </w:pPr>
      <w:r w:rsidRPr="001872CD">
        <w:rPr>
          <w:rFonts w:ascii="Times New Roman" w:eastAsia="Times New Roman" w:hAnsi="Times New Roman" w:cs="Times New Roman"/>
          <w:noProof/>
          <w:color w:val="333333"/>
          <w:sz w:val="24"/>
          <w:szCs w:val="24"/>
          <w:lang w:val="en-US"/>
        </w:rPr>
        <w:drawing>
          <wp:inline distT="0" distB="0" distL="0" distR="0" wp14:anchorId="4D4B356D" wp14:editId="594D7861">
            <wp:extent cx="5400675" cy="4067175"/>
            <wp:effectExtent l="19050" t="0" r="9525" b="0"/>
            <wp:docPr id="77" name="Рисунок 77" descr="clip_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p_image020"/>
                    <pic:cNvPicPr>
                      <a:picLocks noChangeAspect="1" noChangeArrowheads="1"/>
                    </pic:cNvPicPr>
                  </pic:nvPicPr>
                  <pic:blipFill>
                    <a:blip r:embed="rId45" cstate="print"/>
                    <a:srcRect/>
                    <a:stretch>
                      <a:fillRect/>
                    </a:stretch>
                  </pic:blipFill>
                  <pic:spPr bwMode="auto">
                    <a:xfrm>
                      <a:off x="0" y="0"/>
                      <a:ext cx="5400675" cy="4067175"/>
                    </a:xfrm>
                    <a:prstGeom prst="rect">
                      <a:avLst/>
                    </a:prstGeom>
                    <a:noFill/>
                    <a:ln w="9525">
                      <a:noFill/>
                      <a:miter lim="800000"/>
                      <a:headEnd/>
                      <a:tailEnd/>
                    </a:ln>
                  </pic:spPr>
                </pic:pic>
              </a:graphicData>
            </a:graphic>
          </wp:inline>
        </w:drawing>
      </w:r>
    </w:p>
    <w:p w:rsidR="008B7107" w:rsidRPr="001872CD" w:rsidRDefault="008B7107" w:rsidP="008B7107">
      <w:pPr>
        <w:shd w:val="clear" w:color="auto" w:fill="FFFFFF"/>
        <w:autoSpaceDE w:val="0"/>
        <w:autoSpaceDN w:val="0"/>
        <w:adjustRightInd w:val="0"/>
        <w:spacing w:after="0" w:line="240" w:lineRule="auto"/>
        <w:ind w:firstLine="539"/>
        <w:jc w:val="both"/>
        <w:rPr>
          <w:rFonts w:ascii="Times New Roman" w:eastAsia="Times New Roman" w:hAnsi="Times New Roman" w:cs="Times New Roman"/>
          <w:color w:val="333333"/>
          <w:sz w:val="24"/>
          <w:szCs w:val="24"/>
          <w:lang w:val="uk-UA" w:eastAsia="ru-RU"/>
        </w:rPr>
      </w:pPr>
    </w:p>
    <w:p w:rsidR="008B7107" w:rsidRPr="001872CD" w:rsidRDefault="008B7107" w:rsidP="008B7107">
      <w:pPr>
        <w:shd w:val="clear" w:color="auto" w:fill="FFFFFF"/>
        <w:autoSpaceDE w:val="0"/>
        <w:autoSpaceDN w:val="0"/>
        <w:adjustRightInd w:val="0"/>
        <w:spacing w:after="0" w:line="240" w:lineRule="auto"/>
        <w:ind w:firstLine="539"/>
        <w:jc w:val="center"/>
        <w:rPr>
          <w:rFonts w:ascii="Times New Roman" w:eastAsia="Times New Roman" w:hAnsi="Times New Roman" w:cs="Times New Roman"/>
          <w:color w:val="333333"/>
          <w:sz w:val="24"/>
          <w:szCs w:val="24"/>
          <w:lang w:val="uk-UA" w:eastAsia="ru-RU"/>
        </w:rPr>
      </w:pPr>
      <w:r w:rsidRPr="001872CD">
        <w:rPr>
          <w:rFonts w:ascii="Times New Roman" w:eastAsia="Times New Roman" w:hAnsi="Times New Roman" w:cs="Times New Roman"/>
          <w:color w:val="333333"/>
          <w:sz w:val="24"/>
          <w:szCs w:val="24"/>
          <w:lang w:val="uk-UA" w:eastAsia="ru-RU"/>
        </w:rPr>
        <w:t>Рисунок 2 – Алгоритм планування збуту продукції</w:t>
      </w:r>
    </w:p>
    <w:p w:rsidR="008B7107" w:rsidRPr="001872CD" w:rsidRDefault="008B7107" w:rsidP="008B7107">
      <w:pPr>
        <w:spacing w:after="0" w:line="240" w:lineRule="auto"/>
        <w:ind w:firstLine="540"/>
        <w:jc w:val="both"/>
        <w:rPr>
          <w:rFonts w:ascii="Times New Roman" w:eastAsia="Times New Roman" w:hAnsi="Times New Roman" w:cs="Times New Roman"/>
          <w:color w:val="333333"/>
          <w:sz w:val="24"/>
          <w:szCs w:val="24"/>
          <w:lang w:val="uk-UA" w:eastAsia="ru-RU"/>
        </w:rPr>
      </w:pPr>
      <w:r w:rsidRPr="001872CD">
        <w:rPr>
          <w:rFonts w:ascii="Times New Roman" w:eastAsia="Times New Roman" w:hAnsi="Times New Roman" w:cs="Times New Roman"/>
          <w:i/>
          <w:color w:val="333333"/>
          <w:sz w:val="24"/>
          <w:szCs w:val="24"/>
          <w:lang w:val="uk-UA" w:eastAsia="ru-RU"/>
        </w:rPr>
        <w:lastRenderedPageBreak/>
        <w:t>На першому етапі</w:t>
      </w:r>
      <w:r w:rsidRPr="001872CD">
        <w:rPr>
          <w:rFonts w:ascii="Times New Roman" w:eastAsia="Times New Roman" w:hAnsi="Times New Roman" w:cs="Times New Roman"/>
          <w:color w:val="333333"/>
          <w:sz w:val="24"/>
          <w:szCs w:val="24"/>
          <w:lang w:val="uk-UA" w:eastAsia="ru-RU"/>
        </w:rPr>
        <w:t xml:space="preserve"> на основі планових показників виробництва визначаються обсяги потреб в ресурсах і їх основні постачальники. При недостатності тих чи інших ресурсів необхідно узгодити план виробництва і збуту продукції з урахуванням фінансово-економічних і матеріально-технічних пріоритетів.</w:t>
      </w:r>
    </w:p>
    <w:p w:rsidR="008B7107" w:rsidRPr="001872CD" w:rsidRDefault="008B7107" w:rsidP="008B7107">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333333"/>
          <w:sz w:val="24"/>
          <w:szCs w:val="24"/>
          <w:lang w:val="uk-UA" w:eastAsia="ru-RU"/>
        </w:rPr>
      </w:pPr>
      <w:r w:rsidRPr="001872CD">
        <w:rPr>
          <w:rFonts w:ascii="Times New Roman" w:eastAsia="Times New Roman" w:hAnsi="Times New Roman" w:cs="Times New Roman"/>
          <w:i/>
          <w:color w:val="333333"/>
          <w:sz w:val="24"/>
          <w:szCs w:val="24"/>
          <w:lang w:val="uk-UA" w:eastAsia="ru-RU"/>
        </w:rPr>
        <w:t>Другий етап</w:t>
      </w:r>
      <w:r w:rsidRPr="001872CD">
        <w:rPr>
          <w:rFonts w:ascii="Times New Roman" w:eastAsia="Times New Roman" w:hAnsi="Times New Roman" w:cs="Times New Roman"/>
          <w:color w:val="333333"/>
          <w:sz w:val="24"/>
          <w:szCs w:val="24"/>
          <w:lang w:val="uk-UA" w:eastAsia="ru-RU"/>
        </w:rPr>
        <w:t xml:space="preserve"> розробки плану збуту передбачає розробку програми руху потоків виробів по всьому розподільчому ланцюгу: від виробничих підрозділів підприємства до торгових центрів кінцевого продажу чи навіть до окремих споживачів продукції.</w:t>
      </w:r>
    </w:p>
    <w:p w:rsidR="008B7107" w:rsidRPr="001872CD" w:rsidRDefault="008B7107" w:rsidP="008B7107">
      <w:pPr>
        <w:spacing w:after="0" w:line="240" w:lineRule="auto"/>
        <w:ind w:firstLine="540"/>
        <w:jc w:val="both"/>
        <w:rPr>
          <w:rFonts w:ascii="Times New Roman" w:eastAsia="Times New Roman" w:hAnsi="Times New Roman" w:cs="Times New Roman"/>
          <w:color w:val="333333"/>
          <w:sz w:val="24"/>
          <w:szCs w:val="24"/>
          <w:lang w:val="uk-UA" w:eastAsia="ru-RU"/>
        </w:rPr>
      </w:pPr>
      <w:r w:rsidRPr="001872CD">
        <w:rPr>
          <w:rFonts w:ascii="Times New Roman" w:eastAsia="Times New Roman" w:hAnsi="Times New Roman" w:cs="Times New Roman"/>
          <w:i/>
          <w:color w:val="333333"/>
          <w:sz w:val="24"/>
          <w:szCs w:val="24"/>
          <w:lang w:val="uk-UA" w:eastAsia="ru-RU"/>
        </w:rPr>
        <w:t>На заключному етапі</w:t>
      </w:r>
      <w:r w:rsidRPr="001872CD">
        <w:rPr>
          <w:rFonts w:ascii="Times New Roman" w:eastAsia="Times New Roman" w:hAnsi="Times New Roman" w:cs="Times New Roman"/>
          <w:color w:val="333333"/>
          <w:sz w:val="24"/>
          <w:szCs w:val="24"/>
          <w:lang w:val="uk-UA" w:eastAsia="ru-RU"/>
        </w:rPr>
        <w:t xml:space="preserve"> розробки плану збуту складається програма масових переміщень товарів, оптимізується схема розміщення складських приміщень і транспортних потоків, складаються календарні плани-графіки підготовки товарів для відвантаження і поставок.</w:t>
      </w:r>
    </w:p>
    <w:p w:rsidR="008B7107" w:rsidRPr="001872CD" w:rsidRDefault="008B7107" w:rsidP="008B7107">
      <w:pPr>
        <w:spacing w:after="0" w:line="240" w:lineRule="auto"/>
        <w:ind w:firstLine="540"/>
        <w:jc w:val="both"/>
        <w:rPr>
          <w:rFonts w:ascii="Times New Roman" w:eastAsia="Times New Roman" w:hAnsi="Times New Roman" w:cs="Times New Roman"/>
          <w:color w:val="333333"/>
          <w:sz w:val="24"/>
          <w:szCs w:val="24"/>
          <w:lang w:val="uk-UA" w:eastAsia="ru-RU"/>
        </w:rPr>
      </w:pPr>
      <w:r w:rsidRPr="001872CD">
        <w:rPr>
          <w:rFonts w:ascii="Times New Roman" w:eastAsia="Times New Roman" w:hAnsi="Times New Roman" w:cs="Times New Roman"/>
          <w:color w:val="333333"/>
          <w:sz w:val="24"/>
          <w:szCs w:val="24"/>
          <w:lang w:val="uk-UA" w:eastAsia="ru-RU"/>
        </w:rPr>
        <w:t>Важливою характеристикою ефективності розроблених планів збуту можуть служити витрати збуту, які коливаються у зарубіжних фірмах в залежності від виду продукції і умов поставок в межах від 2 до 20% загального обсягу продажу товарів.</w:t>
      </w:r>
    </w:p>
    <w:p w:rsidR="008B7107" w:rsidRPr="001872CD" w:rsidRDefault="008B7107" w:rsidP="008B7107">
      <w:pPr>
        <w:spacing w:after="0" w:line="240" w:lineRule="auto"/>
        <w:ind w:firstLine="540"/>
        <w:jc w:val="both"/>
        <w:rPr>
          <w:rFonts w:ascii="Times New Roman" w:eastAsia="Times New Roman" w:hAnsi="Times New Roman" w:cs="Times New Roman"/>
          <w:color w:val="333333"/>
          <w:sz w:val="24"/>
          <w:szCs w:val="24"/>
          <w:lang w:val="uk-UA" w:eastAsia="ru-RU"/>
        </w:rPr>
      </w:pPr>
      <w:r w:rsidRPr="001872CD">
        <w:rPr>
          <w:rFonts w:ascii="Times New Roman" w:eastAsia="Times New Roman" w:hAnsi="Times New Roman" w:cs="Times New Roman"/>
          <w:color w:val="333333"/>
          <w:sz w:val="24"/>
          <w:szCs w:val="24"/>
          <w:lang w:val="uk-UA" w:eastAsia="ru-RU"/>
        </w:rPr>
        <w:t>На вітчизняних підприємствах витрати, пов’язані зі збутом продукції, плануються і визначаються фактично за звітний період у статті «витрати на збут». Вони розраховуються на плановий період і включаються у кошторис витрат.</w:t>
      </w:r>
    </w:p>
    <w:p w:rsidR="008B7107" w:rsidRPr="001872CD" w:rsidRDefault="008B7107" w:rsidP="008B7107">
      <w:pPr>
        <w:spacing w:after="0" w:line="240" w:lineRule="auto"/>
        <w:ind w:firstLine="540"/>
        <w:jc w:val="both"/>
        <w:rPr>
          <w:rFonts w:ascii="Times New Roman" w:eastAsia="Times New Roman" w:hAnsi="Times New Roman" w:cs="Times New Roman"/>
          <w:color w:val="333333"/>
          <w:sz w:val="24"/>
          <w:szCs w:val="24"/>
          <w:lang w:val="uk-UA" w:eastAsia="ru-RU"/>
        </w:rPr>
      </w:pPr>
      <w:r w:rsidRPr="001872CD">
        <w:rPr>
          <w:rFonts w:ascii="Times New Roman" w:eastAsia="Times New Roman" w:hAnsi="Times New Roman" w:cs="Times New Roman"/>
          <w:color w:val="333333"/>
          <w:sz w:val="24"/>
          <w:szCs w:val="24"/>
          <w:lang w:val="uk-UA" w:eastAsia="ru-RU"/>
        </w:rPr>
        <w:t xml:space="preserve">На конкретну продукцію витрати на збут відносяться по-різному, залежно від того, які це витрати: прямі чи непрямі. </w:t>
      </w:r>
      <w:r w:rsidRPr="001872CD">
        <w:rPr>
          <w:rFonts w:ascii="Times New Roman" w:eastAsia="Times New Roman" w:hAnsi="Times New Roman" w:cs="Times New Roman"/>
          <w:b/>
          <w:color w:val="333333"/>
          <w:sz w:val="24"/>
          <w:szCs w:val="24"/>
          <w:lang w:val="uk-UA" w:eastAsia="ru-RU"/>
        </w:rPr>
        <w:t>Прямі витрати</w:t>
      </w:r>
      <w:r w:rsidRPr="001872CD">
        <w:rPr>
          <w:rFonts w:ascii="Times New Roman" w:eastAsia="Times New Roman" w:hAnsi="Times New Roman" w:cs="Times New Roman"/>
          <w:color w:val="333333"/>
          <w:sz w:val="24"/>
          <w:szCs w:val="24"/>
          <w:lang w:val="uk-UA" w:eastAsia="ru-RU"/>
        </w:rPr>
        <w:t xml:space="preserve"> можна віднести безпосередньо на окремі вироби (витрати на тару, рекламу, транспортування у зазначений район ринку). </w:t>
      </w:r>
      <w:r w:rsidRPr="001872CD">
        <w:rPr>
          <w:rFonts w:ascii="Times New Roman" w:eastAsia="Times New Roman" w:hAnsi="Times New Roman" w:cs="Times New Roman"/>
          <w:b/>
          <w:color w:val="333333"/>
          <w:sz w:val="24"/>
          <w:szCs w:val="24"/>
          <w:lang w:val="uk-UA" w:eastAsia="ru-RU"/>
        </w:rPr>
        <w:t>Непрямі витрати</w:t>
      </w:r>
      <w:r w:rsidRPr="001872CD">
        <w:rPr>
          <w:rFonts w:ascii="Times New Roman" w:eastAsia="Times New Roman" w:hAnsi="Times New Roman" w:cs="Times New Roman"/>
          <w:color w:val="333333"/>
          <w:sz w:val="24"/>
          <w:szCs w:val="24"/>
          <w:lang w:val="uk-UA" w:eastAsia="ru-RU"/>
        </w:rPr>
        <w:t xml:space="preserve"> (комісійні виплати організаціям збуту, дослідження ринку та виявлення потреби у продукції, проведення ярмарків, презентація товару та інші маркетингові витрати) при калькулюванні собівартості окремих виробів розподіляються між виробами пропорційно виробничій собівартості. Значну частину у непрямих витратах на збут займають комісійні виплати організаціям збуту, їхня величина залежить від каналів збуту продукції.</w:t>
      </w:r>
    </w:p>
    <w:p w:rsidR="008B7107" w:rsidRPr="001872CD" w:rsidRDefault="008B7107" w:rsidP="008B7107">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333333"/>
          <w:sz w:val="24"/>
          <w:szCs w:val="24"/>
          <w:lang w:val="uk-UA" w:eastAsia="ru-RU"/>
        </w:rPr>
      </w:pPr>
      <w:r w:rsidRPr="001872CD">
        <w:rPr>
          <w:rFonts w:ascii="Times New Roman" w:eastAsia="Times New Roman" w:hAnsi="Times New Roman" w:cs="Times New Roman"/>
          <w:color w:val="333333"/>
          <w:sz w:val="24"/>
          <w:szCs w:val="24"/>
          <w:lang w:val="uk-UA" w:eastAsia="ru-RU"/>
        </w:rPr>
        <w:t>Із метою зниження цін на товари підприємства скорочують канали збуту, реалізують свою продукцію у фірмових магазинах підприємства.</w:t>
      </w:r>
    </w:p>
    <w:p w:rsidR="008B7107" w:rsidRPr="001872CD" w:rsidRDefault="008B7107" w:rsidP="008B7107">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333333"/>
          <w:sz w:val="24"/>
          <w:szCs w:val="24"/>
          <w:lang w:val="uk-UA" w:eastAsia="ru-RU"/>
        </w:rPr>
      </w:pPr>
      <w:r w:rsidRPr="001872CD">
        <w:rPr>
          <w:rFonts w:ascii="Times New Roman" w:eastAsia="Times New Roman" w:hAnsi="Times New Roman" w:cs="Times New Roman"/>
          <w:color w:val="333333"/>
          <w:sz w:val="24"/>
          <w:szCs w:val="24"/>
          <w:lang w:val="uk-UA" w:eastAsia="ru-RU"/>
        </w:rPr>
        <w:t>Таким чином, збутова політика направлена на підвищення результативності у сфері продажу продукції. Основною метою її є скоріша реалізація товарів, аби уникнути їх старіння та списання.</w:t>
      </w:r>
    </w:p>
    <w:p w:rsidR="008B7107" w:rsidRPr="001872CD" w:rsidRDefault="008B7107" w:rsidP="008B7107">
      <w:pPr>
        <w:spacing w:after="120" w:line="240" w:lineRule="auto"/>
        <w:ind w:firstLine="540"/>
        <w:jc w:val="both"/>
        <w:rPr>
          <w:rFonts w:ascii="Times New Roman" w:eastAsia="Times New Roman" w:hAnsi="Times New Roman" w:cs="Times New Roman"/>
          <w:b/>
          <w:bCs/>
          <w:i/>
          <w:iCs/>
          <w:sz w:val="24"/>
          <w:szCs w:val="24"/>
          <w:lang w:val="uk-UA" w:eastAsia="ru-RU"/>
        </w:rPr>
      </w:pPr>
    </w:p>
    <w:p w:rsidR="008B7107" w:rsidRPr="001872CD" w:rsidRDefault="008B7107" w:rsidP="008B7107">
      <w:pPr>
        <w:spacing w:after="0" w:line="240" w:lineRule="auto"/>
        <w:jc w:val="both"/>
        <w:rPr>
          <w:rFonts w:ascii="Times New Roman" w:eastAsia="Times New Roman" w:hAnsi="Times New Roman" w:cs="Times New Roman"/>
          <w:b/>
          <w:sz w:val="24"/>
          <w:szCs w:val="24"/>
          <w:lang w:val="uk-UA" w:eastAsia="ru-RU"/>
        </w:rPr>
      </w:pPr>
      <w:r w:rsidRPr="001872CD">
        <w:rPr>
          <w:rFonts w:ascii="Times New Roman" w:eastAsia="Times New Roman" w:hAnsi="Times New Roman" w:cs="Times New Roman"/>
          <w:b/>
          <w:sz w:val="24"/>
          <w:szCs w:val="24"/>
          <w:lang w:val="uk-UA" w:eastAsia="ru-RU"/>
        </w:rPr>
        <w:t>2. Канали збуту</w:t>
      </w:r>
    </w:p>
    <w:p w:rsidR="008B7107" w:rsidRPr="001872CD" w:rsidRDefault="008B7107" w:rsidP="008B7107">
      <w:pPr>
        <w:spacing w:after="0" w:line="240" w:lineRule="auto"/>
        <w:ind w:firstLine="540"/>
        <w:jc w:val="both"/>
        <w:rPr>
          <w:rFonts w:ascii="Times New Roman" w:eastAsia="Times New Roman" w:hAnsi="Times New Roman" w:cs="Times New Roman"/>
          <w:b/>
          <w:bCs/>
          <w:i/>
          <w:iCs/>
          <w:sz w:val="24"/>
          <w:szCs w:val="24"/>
          <w:lang w:val="uk-UA" w:eastAsia="ru-RU"/>
        </w:rPr>
      </w:pPr>
    </w:p>
    <w:p w:rsidR="008B7107" w:rsidRPr="001872CD"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 різних країнах використовують системи збуту різного рівня, при цьому рівні каналів збуту характеризуються шириною каналів та інтенсивністю.</w:t>
      </w:r>
    </w:p>
    <w:p w:rsidR="008B7107" w:rsidRPr="001872CD" w:rsidRDefault="008B7107" w:rsidP="008B7107">
      <w:pPr>
        <w:spacing w:after="0" w:line="240" w:lineRule="auto"/>
        <w:ind w:left="283"/>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ab/>
        <w:t>Інтенсивність може мати три рівні:</w:t>
      </w:r>
    </w:p>
    <w:p w:rsidR="008B7107" w:rsidRPr="001872CD" w:rsidRDefault="008B7107" w:rsidP="008B7107">
      <w:pPr>
        <w:numPr>
          <w:ilvl w:val="0"/>
          <w:numId w:val="101"/>
        </w:numPr>
        <w:spacing w:after="0" w:line="240" w:lineRule="auto"/>
        <w:ind w:left="0" w:firstLine="36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Інтенсивний – реалізація товарів в будь-яких підприємствах роздрібної торгівлі.</w:t>
      </w:r>
    </w:p>
    <w:p w:rsidR="008B7107" w:rsidRPr="001872CD" w:rsidRDefault="008B7107" w:rsidP="008B7107">
      <w:pPr>
        <w:numPr>
          <w:ilvl w:val="0"/>
          <w:numId w:val="101"/>
        </w:numPr>
        <w:spacing w:after="0" w:line="240" w:lineRule="auto"/>
        <w:ind w:left="0" w:firstLine="36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Винятковий – вибір одного посередника (уповноважений дилер)</w:t>
      </w:r>
    </w:p>
    <w:p w:rsidR="008B7107" w:rsidRPr="001872CD" w:rsidRDefault="008B7107" w:rsidP="008B7107">
      <w:pPr>
        <w:numPr>
          <w:ilvl w:val="0"/>
          <w:numId w:val="101"/>
        </w:numPr>
        <w:spacing w:after="0" w:line="240" w:lineRule="auto"/>
        <w:ind w:left="0" w:firstLine="36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Селективний – передбачає 2, 3 підприємства роздрібної торгівлі в межах регіону.</w:t>
      </w:r>
    </w:p>
    <w:p w:rsidR="008B7107" w:rsidRPr="001872CD" w:rsidRDefault="008B7107" w:rsidP="008B7107">
      <w:pPr>
        <w:spacing w:after="0" w:line="240" w:lineRule="auto"/>
        <w:ind w:firstLine="709"/>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sz w:val="24"/>
          <w:szCs w:val="24"/>
          <w:lang w:val="uk-UA" w:eastAsia="ru-RU"/>
        </w:rPr>
        <w:t>Функції каналу збуту:</w:t>
      </w:r>
    </w:p>
    <w:p w:rsidR="008B7107" w:rsidRPr="001872CD" w:rsidRDefault="008B7107" w:rsidP="008B7107">
      <w:pPr>
        <w:pStyle w:val="a3"/>
        <w:numPr>
          <w:ilvl w:val="0"/>
          <w:numId w:val="109"/>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i/>
          <w:iCs/>
          <w:sz w:val="24"/>
          <w:szCs w:val="24"/>
          <w:lang w:val="uk-UA" w:eastAsia="ru-RU"/>
        </w:rPr>
        <w:t>дослідна</w:t>
      </w:r>
      <w:r w:rsidRPr="001872CD">
        <w:rPr>
          <w:rFonts w:ascii="Times New Roman" w:eastAsia="Times New Roman" w:hAnsi="Times New Roman" w:cs="Times New Roman"/>
          <w:sz w:val="24"/>
          <w:szCs w:val="24"/>
          <w:lang w:val="uk-UA" w:eastAsia="ru-RU"/>
        </w:rPr>
        <w:t xml:space="preserve"> – збір інформації, необхідної для здійснення успішної реалізації продукту, насамперед, про споживачах;</w:t>
      </w:r>
    </w:p>
    <w:p w:rsidR="008B7107" w:rsidRPr="001872CD" w:rsidRDefault="008B7107" w:rsidP="008B7107">
      <w:pPr>
        <w:pStyle w:val="a3"/>
        <w:numPr>
          <w:ilvl w:val="0"/>
          <w:numId w:val="109"/>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i/>
          <w:iCs/>
          <w:sz w:val="24"/>
          <w:szCs w:val="24"/>
          <w:lang w:val="uk-UA" w:eastAsia="ru-RU"/>
        </w:rPr>
        <w:t>стимулююча</w:t>
      </w:r>
      <w:r w:rsidRPr="001872CD">
        <w:rPr>
          <w:rFonts w:ascii="Times New Roman" w:eastAsia="Times New Roman" w:hAnsi="Times New Roman" w:cs="Times New Roman"/>
          <w:sz w:val="24"/>
          <w:szCs w:val="24"/>
          <w:lang w:val="uk-UA" w:eastAsia="ru-RU"/>
        </w:rPr>
        <w:t xml:space="preserve"> – створення та поширення відомостей про товар, які активізують покупки;</w:t>
      </w:r>
    </w:p>
    <w:p w:rsidR="008B7107" w:rsidRPr="001872CD" w:rsidRDefault="008B7107" w:rsidP="008B7107">
      <w:pPr>
        <w:pStyle w:val="a3"/>
        <w:numPr>
          <w:ilvl w:val="0"/>
          <w:numId w:val="109"/>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i/>
          <w:iCs/>
          <w:sz w:val="24"/>
          <w:szCs w:val="24"/>
          <w:lang w:val="uk-UA" w:eastAsia="ru-RU"/>
        </w:rPr>
        <w:t>контактна</w:t>
      </w:r>
      <w:r w:rsidRPr="001872CD">
        <w:rPr>
          <w:rFonts w:ascii="Times New Roman" w:eastAsia="Times New Roman" w:hAnsi="Times New Roman" w:cs="Times New Roman"/>
          <w:sz w:val="24"/>
          <w:szCs w:val="24"/>
          <w:lang w:val="uk-UA" w:eastAsia="ru-RU"/>
        </w:rPr>
        <w:t xml:space="preserve"> – налагодження та підтримування зв'язків з реальними і потенційними покупцями;</w:t>
      </w:r>
    </w:p>
    <w:p w:rsidR="008B7107" w:rsidRPr="001872CD" w:rsidRDefault="008B7107" w:rsidP="008B7107">
      <w:pPr>
        <w:pStyle w:val="a3"/>
        <w:numPr>
          <w:ilvl w:val="0"/>
          <w:numId w:val="109"/>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i/>
          <w:iCs/>
          <w:sz w:val="24"/>
          <w:szCs w:val="24"/>
          <w:lang w:val="uk-UA" w:eastAsia="ru-RU"/>
        </w:rPr>
        <w:t>переговорна</w:t>
      </w:r>
      <w:r w:rsidRPr="001872CD">
        <w:rPr>
          <w:rFonts w:ascii="Times New Roman" w:eastAsia="Times New Roman" w:hAnsi="Times New Roman" w:cs="Times New Roman"/>
          <w:sz w:val="24"/>
          <w:szCs w:val="24"/>
          <w:lang w:val="uk-UA" w:eastAsia="ru-RU"/>
        </w:rPr>
        <w:t xml:space="preserve"> – проведення переговорів між виробниками і продавцями за погодження цін та інших умов продажу;</w:t>
      </w:r>
    </w:p>
    <w:p w:rsidR="008B7107" w:rsidRPr="001872CD" w:rsidRDefault="008B7107" w:rsidP="008B7107">
      <w:pPr>
        <w:pStyle w:val="a3"/>
        <w:numPr>
          <w:ilvl w:val="0"/>
          <w:numId w:val="109"/>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i/>
          <w:iCs/>
          <w:sz w:val="24"/>
          <w:szCs w:val="24"/>
          <w:lang w:val="uk-UA" w:eastAsia="ru-RU"/>
        </w:rPr>
        <w:t>організаційна</w:t>
      </w:r>
      <w:r w:rsidRPr="001872CD">
        <w:rPr>
          <w:rFonts w:ascii="Times New Roman" w:eastAsia="Times New Roman" w:hAnsi="Times New Roman" w:cs="Times New Roman"/>
          <w:sz w:val="24"/>
          <w:szCs w:val="24"/>
          <w:lang w:val="uk-UA" w:eastAsia="ru-RU"/>
        </w:rPr>
        <w:t xml:space="preserve"> – організація руху товару, тобто транспортування, складування і зберігання продуктів;</w:t>
      </w:r>
    </w:p>
    <w:p w:rsidR="008B7107" w:rsidRPr="001872CD" w:rsidRDefault="008B7107" w:rsidP="008B7107">
      <w:pPr>
        <w:pStyle w:val="a3"/>
        <w:numPr>
          <w:ilvl w:val="0"/>
          <w:numId w:val="109"/>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i/>
          <w:iCs/>
          <w:sz w:val="24"/>
          <w:szCs w:val="24"/>
          <w:lang w:val="uk-UA" w:eastAsia="ru-RU"/>
        </w:rPr>
        <w:t>фінансова</w:t>
      </w:r>
      <w:r w:rsidRPr="001872CD">
        <w:rPr>
          <w:rFonts w:ascii="Times New Roman" w:eastAsia="Times New Roman" w:hAnsi="Times New Roman" w:cs="Times New Roman"/>
          <w:sz w:val="24"/>
          <w:szCs w:val="24"/>
          <w:lang w:val="uk-UA" w:eastAsia="ru-RU"/>
        </w:rPr>
        <w:t xml:space="preserve"> – пошук і використання коштів для покриття витрат по функціонуванню каналу;</w:t>
      </w:r>
    </w:p>
    <w:p w:rsidR="008B7107" w:rsidRPr="001872CD" w:rsidRDefault="008B7107" w:rsidP="008B7107">
      <w:pPr>
        <w:pStyle w:val="a3"/>
        <w:numPr>
          <w:ilvl w:val="0"/>
          <w:numId w:val="109"/>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i/>
          <w:iCs/>
          <w:sz w:val="24"/>
          <w:szCs w:val="24"/>
          <w:lang w:val="uk-UA" w:eastAsia="ru-RU"/>
        </w:rPr>
        <w:t>ризикова</w:t>
      </w:r>
      <w:r w:rsidRPr="001872CD">
        <w:rPr>
          <w:rFonts w:ascii="Times New Roman" w:eastAsia="Times New Roman" w:hAnsi="Times New Roman" w:cs="Times New Roman"/>
          <w:sz w:val="24"/>
          <w:szCs w:val="24"/>
          <w:lang w:val="uk-UA" w:eastAsia="ru-RU"/>
        </w:rPr>
        <w:t xml:space="preserve"> – прийняття відповідальності за функціонування каналу.</w:t>
      </w:r>
    </w:p>
    <w:p w:rsidR="008B7107" w:rsidRPr="001872CD" w:rsidRDefault="008B7107" w:rsidP="008B7107">
      <w:pPr>
        <w:spacing w:after="0" w:line="240" w:lineRule="auto"/>
        <w:ind w:firstLine="709"/>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sz w:val="24"/>
          <w:szCs w:val="24"/>
          <w:lang w:val="uk-UA" w:eastAsia="ru-RU"/>
        </w:rPr>
        <w:t>Типи каналів збуту:</w:t>
      </w:r>
    </w:p>
    <w:p w:rsidR="008B7107" w:rsidRPr="001872CD" w:rsidRDefault="008B7107" w:rsidP="008B7107">
      <w:pPr>
        <w:spacing w:after="0" w:line="240" w:lineRule="auto"/>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 xml:space="preserve">1. </w:t>
      </w:r>
      <w:r w:rsidRPr="001872CD">
        <w:rPr>
          <w:rFonts w:ascii="Times New Roman" w:eastAsia="Times New Roman" w:hAnsi="Times New Roman" w:cs="Times New Roman"/>
          <w:b/>
          <w:bCs/>
          <w:sz w:val="24"/>
          <w:szCs w:val="24"/>
          <w:lang w:val="uk-UA" w:eastAsia="ru-RU"/>
        </w:rPr>
        <w:t>Прямі канали</w:t>
      </w:r>
      <w:r w:rsidRPr="001872CD">
        <w:rPr>
          <w:rFonts w:ascii="Times New Roman" w:eastAsia="Times New Roman" w:hAnsi="Times New Roman" w:cs="Times New Roman"/>
          <w:sz w:val="24"/>
          <w:szCs w:val="24"/>
          <w:lang w:val="uk-UA" w:eastAsia="ru-RU"/>
        </w:rPr>
        <w:t xml:space="preserve"> пов'язані з переміщенням товарів і послуг від виробників до споживачів без використання незалежних посередників (канали нульового рівня); використовуються при складному технологічному виробництві (виробник забезпечує монтаж); при виготовленні вузькоспеціалізованої продукції; при наявності конкретних заявок споживачів</w:t>
      </w:r>
    </w:p>
    <w:p w:rsidR="008B7107" w:rsidRPr="001872CD"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i/>
          <w:iCs/>
          <w:sz w:val="24"/>
          <w:szCs w:val="24"/>
          <w:lang w:val="uk-UA" w:eastAsia="ru-RU"/>
        </w:rPr>
        <w:t>Директ-маркетинг</w:t>
      </w:r>
      <w:r w:rsidRPr="001872CD">
        <w:rPr>
          <w:rFonts w:ascii="Times New Roman" w:eastAsia="Times New Roman" w:hAnsi="Times New Roman" w:cs="Times New Roman"/>
          <w:sz w:val="24"/>
          <w:szCs w:val="24"/>
          <w:lang w:val="uk-UA" w:eastAsia="ru-RU"/>
        </w:rPr>
        <w:t xml:space="preserve"> – представники відділу збуту підприємства регулярно відвідують своїх клієнтів</w:t>
      </w:r>
    </w:p>
    <w:p w:rsidR="008B7107" w:rsidRPr="001872CD"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i/>
          <w:iCs/>
          <w:sz w:val="24"/>
          <w:szCs w:val="24"/>
          <w:lang w:val="uk-UA" w:eastAsia="ru-RU"/>
        </w:rPr>
        <w:lastRenderedPageBreak/>
        <w:t xml:space="preserve">Телемаркетинг – </w:t>
      </w:r>
      <w:r w:rsidRPr="001872CD">
        <w:rPr>
          <w:rFonts w:ascii="Times New Roman" w:eastAsia="Times New Roman" w:hAnsi="Times New Roman" w:cs="Times New Roman"/>
          <w:sz w:val="24"/>
          <w:szCs w:val="24"/>
          <w:lang w:val="uk-UA" w:eastAsia="ru-RU"/>
        </w:rPr>
        <w:t>реалізація товарів і послуг по телефону або через Інтернет-магазин.</w:t>
      </w:r>
    </w:p>
    <w:p w:rsidR="008B7107" w:rsidRPr="001872CD" w:rsidRDefault="008B7107" w:rsidP="008B7107">
      <w:pPr>
        <w:spacing w:after="0" w:line="240" w:lineRule="auto"/>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2</w:t>
      </w:r>
      <w:r w:rsidRPr="001872CD">
        <w:rPr>
          <w:rFonts w:ascii="Times New Roman" w:eastAsia="Times New Roman" w:hAnsi="Times New Roman" w:cs="Times New Roman"/>
          <w:b/>
          <w:bCs/>
          <w:sz w:val="24"/>
          <w:szCs w:val="24"/>
          <w:lang w:val="uk-UA" w:eastAsia="ru-RU"/>
        </w:rPr>
        <w:t>. Непрямі канали</w:t>
      </w:r>
      <w:r w:rsidRPr="001872CD">
        <w:rPr>
          <w:rFonts w:ascii="Times New Roman" w:eastAsia="Times New Roman" w:hAnsi="Times New Roman" w:cs="Times New Roman"/>
          <w:sz w:val="24"/>
          <w:szCs w:val="24"/>
          <w:lang w:val="uk-UA" w:eastAsia="ru-RU"/>
        </w:rPr>
        <w:t xml:space="preserve"> пов'язані з переміщенням товарів і послуг від виробника до незалежного учасника руху товарів, а потім до споживача.</w:t>
      </w:r>
    </w:p>
    <w:p w:rsidR="008B7107" w:rsidRPr="001872CD"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До послуг посередників вдаються підприємства, які згодні відмовитися від багатьох збутових функцій і додаткових витрат заради збільшення своїх ринків і обсягів збуту.</w:t>
      </w:r>
      <w:r w:rsidRPr="001872CD">
        <w:rPr>
          <w:rFonts w:ascii="Times New Roman" w:eastAsia="Times New Roman" w:hAnsi="Times New Roman" w:cs="Times New Roman"/>
          <w:bCs/>
          <w:sz w:val="24"/>
          <w:szCs w:val="24"/>
          <w:lang w:val="uk-UA" w:eastAsia="ru-RU"/>
        </w:rPr>
        <w:t xml:space="preserve"> Використання – </w:t>
      </w:r>
      <w:r w:rsidRPr="001872CD">
        <w:rPr>
          <w:rFonts w:ascii="Times New Roman" w:eastAsia="Times New Roman" w:hAnsi="Times New Roman" w:cs="Times New Roman"/>
          <w:sz w:val="24"/>
          <w:szCs w:val="24"/>
          <w:lang w:val="uk-UA" w:eastAsia="ru-RU"/>
        </w:rPr>
        <w:t>при територіально роз'єднаних ринках, при більших витратах на утримання складів.</w:t>
      </w:r>
    </w:p>
    <w:p w:rsidR="008B7107" w:rsidRPr="001872CD"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Cs/>
          <w:sz w:val="24"/>
          <w:szCs w:val="24"/>
          <w:u w:val="single"/>
          <w:lang w:val="uk-UA" w:eastAsia="ru-RU"/>
        </w:rPr>
        <w:t xml:space="preserve">Перевага </w:t>
      </w:r>
      <w:r w:rsidRPr="001872CD">
        <w:rPr>
          <w:rFonts w:ascii="Times New Roman" w:eastAsia="Times New Roman" w:hAnsi="Times New Roman" w:cs="Times New Roman"/>
          <w:bCs/>
          <w:sz w:val="24"/>
          <w:szCs w:val="24"/>
          <w:lang w:val="uk-UA" w:eastAsia="ru-RU"/>
        </w:rPr>
        <w:t xml:space="preserve">– </w:t>
      </w:r>
      <w:r w:rsidRPr="001872CD">
        <w:rPr>
          <w:rFonts w:ascii="Times New Roman" w:eastAsia="Times New Roman" w:hAnsi="Times New Roman" w:cs="Times New Roman"/>
          <w:sz w:val="24"/>
          <w:szCs w:val="24"/>
          <w:lang w:val="uk-UA" w:eastAsia="ru-RU"/>
        </w:rPr>
        <w:t>збільшуються ринки та обсяги продажів</w:t>
      </w:r>
    </w:p>
    <w:p w:rsidR="008B7107" w:rsidRPr="001872CD"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Cs/>
          <w:sz w:val="24"/>
          <w:szCs w:val="24"/>
          <w:u w:val="single"/>
          <w:lang w:val="uk-UA" w:eastAsia="ru-RU"/>
        </w:rPr>
        <w:t>Недоліки</w:t>
      </w:r>
      <w:r w:rsidRPr="001872CD">
        <w:rPr>
          <w:rFonts w:ascii="Times New Roman" w:eastAsia="Times New Roman" w:hAnsi="Times New Roman" w:cs="Times New Roman"/>
          <w:b/>
          <w:sz w:val="24"/>
          <w:szCs w:val="24"/>
          <w:lang w:val="uk-UA" w:eastAsia="ru-RU"/>
        </w:rPr>
        <w:t xml:space="preserve"> – </w:t>
      </w:r>
      <w:r w:rsidRPr="001872CD">
        <w:rPr>
          <w:rFonts w:ascii="Times New Roman" w:eastAsia="Times New Roman" w:hAnsi="Times New Roman" w:cs="Times New Roman"/>
          <w:sz w:val="24"/>
          <w:szCs w:val="24"/>
          <w:lang w:val="uk-UA" w:eastAsia="ru-RU"/>
        </w:rPr>
        <w:t>знижується контроль за збутом; послаблюється контакт зі споживачем.</w:t>
      </w:r>
    </w:p>
    <w:p w:rsidR="008B7107" w:rsidRPr="001872CD" w:rsidRDefault="008B7107" w:rsidP="008B7107">
      <w:pPr>
        <w:spacing w:after="0" w:line="240" w:lineRule="auto"/>
        <w:ind w:firstLine="708"/>
        <w:jc w:val="right"/>
        <w:rPr>
          <w:rFonts w:ascii="Times New Roman" w:eastAsia="Times New Roman" w:hAnsi="Times New Roman" w:cs="Times New Roman"/>
          <w:sz w:val="24"/>
          <w:szCs w:val="24"/>
          <w:lang w:val="uk-UA" w:eastAsia="ru-RU"/>
        </w:rPr>
      </w:pPr>
    </w:p>
    <w:p w:rsidR="008B7107" w:rsidRPr="001872CD" w:rsidRDefault="008B7107" w:rsidP="008B7107">
      <w:pPr>
        <w:spacing w:after="0" w:line="240" w:lineRule="auto"/>
        <w:jc w:val="center"/>
        <w:rPr>
          <w:rFonts w:ascii="Times New Roman" w:eastAsia="Times New Roman" w:hAnsi="Times New Roman" w:cs="Times New Roman"/>
          <w:b/>
          <w:sz w:val="24"/>
          <w:szCs w:val="24"/>
          <w:lang w:val="uk-UA" w:eastAsia="ru-RU"/>
        </w:rPr>
      </w:pPr>
      <w:r w:rsidRPr="001872CD">
        <w:rPr>
          <w:rFonts w:ascii="Times New Roman" w:eastAsia="Times New Roman" w:hAnsi="Times New Roman" w:cs="Times New Roman"/>
          <w:sz w:val="24"/>
          <w:szCs w:val="24"/>
          <w:lang w:val="uk-UA" w:eastAsia="ru-RU"/>
        </w:rPr>
        <w:t xml:space="preserve">Таблиця 1 – </w:t>
      </w:r>
      <w:r w:rsidRPr="001872CD">
        <w:rPr>
          <w:rFonts w:ascii="Times New Roman" w:eastAsia="Times New Roman" w:hAnsi="Times New Roman" w:cs="Times New Roman"/>
          <w:bCs/>
          <w:sz w:val="24"/>
          <w:szCs w:val="24"/>
          <w:lang w:val="uk-UA" w:eastAsia="ru-RU"/>
        </w:rPr>
        <w:t>Порівняльна характеристика каналів збуту</w:t>
      </w:r>
    </w:p>
    <w:tbl>
      <w:tblPr>
        <w:tblW w:w="0" w:type="auto"/>
        <w:tblCellMar>
          <w:left w:w="0" w:type="dxa"/>
          <w:right w:w="0" w:type="dxa"/>
        </w:tblCellMar>
        <w:tblLook w:val="0000" w:firstRow="0" w:lastRow="0" w:firstColumn="0" w:lastColumn="0" w:noHBand="0" w:noVBand="0"/>
      </w:tblPr>
      <w:tblGrid>
        <w:gridCol w:w="2670"/>
        <w:gridCol w:w="2104"/>
        <w:gridCol w:w="2663"/>
        <w:gridCol w:w="3245"/>
      </w:tblGrid>
      <w:tr w:rsidR="008B7107" w:rsidRPr="001872CD" w:rsidTr="009E35EE">
        <w:tc>
          <w:tcPr>
            <w:tcW w:w="26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i/>
                <w:iCs/>
                <w:sz w:val="24"/>
                <w:szCs w:val="24"/>
                <w:lang w:val="uk-UA" w:eastAsia="ru-RU"/>
              </w:rPr>
              <w:t>Характеристика</w:t>
            </w:r>
          </w:p>
        </w:tc>
        <w:tc>
          <w:tcPr>
            <w:tcW w:w="2112"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i/>
                <w:iCs/>
                <w:sz w:val="24"/>
                <w:szCs w:val="24"/>
                <w:lang w:val="uk-UA" w:eastAsia="ru-RU"/>
              </w:rPr>
              <w:t>Прямі</w:t>
            </w:r>
          </w:p>
        </w:tc>
        <w:tc>
          <w:tcPr>
            <w:tcW w:w="5940"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i/>
                <w:iCs/>
                <w:sz w:val="24"/>
                <w:szCs w:val="24"/>
                <w:lang w:val="uk-UA" w:eastAsia="ru-RU"/>
              </w:rPr>
              <w:t>Непрямі</w:t>
            </w:r>
          </w:p>
        </w:tc>
      </w:tr>
      <w:tr w:rsidR="008B7107" w:rsidRPr="001872CD" w:rsidTr="009E35EE">
        <w:tc>
          <w:tcPr>
            <w:tcW w:w="0" w:type="auto"/>
            <w:vMerge/>
            <w:tcBorders>
              <w:top w:val="single" w:sz="8" w:space="0" w:color="auto"/>
              <w:left w:val="single" w:sz="8" w:space="0" w:color="auto"/>
              <w:bottom w:val="single" w:sz="8" w:space="0" w:color="auto"/>
              <w:right w:val="single" w:sz="8" w:space="0" w:color="auto"/>
            </w:tcBorders>
            <w:vAlign w:val="center"/>
          </w:tcPr>
          <w:p w:rsidR="008B7107" w:rsidRPr="001872CD" w:rsidRDefault="008B7107" w:rsidP="009E35EE">
            <w:pPr>
              <w:spacing w:after="0" w:line="240" w:lineRule="auto"/>
              <w:rPr>
                <w:rFonts w:ascii="Times New Roman" w:eastAsia="Times New Roman" w:hAnsi="Times New Roman" w:cs="Times New Roman"/>
                <w:sz w:val="24"/>
                <w:szCs w:val="24"/>
                <w:lang w:val="uk-UA"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8B7107" w:rsidRPr="001872CD" w:rsidRDefault="008B7107" w:rsidP="009E35EE">
            <w:pPr>
              <w:spacing w:after="0" w:line="240" w:lineRule="auto"/>
              <w:rPr>
                <w:rFonts w:ascii="Times New Roman" w:eastAsia="Times New Roman" w:hAnsi="Times New Roman" w:cs="Times New Roman"/>
                <w:sz w:val="24"/>
                <w:szCs w:val="24"/>
                <w:lang w:val="uk-UA" w:eastAsia="ru-RU"/>
              </w:rPr>
            </w:pP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i/>
                <w:iCs/>
                <w:sz w:val="24"/>
                <w:szCs w:val="24"/>
                <w:lang w:val="uk-UA" w:eastAsia="ru-RU"/>
              </w:rPr>
              <w:t>Оптові фірми</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i/>
                <w:iCs/>
                <w:sz w:val="24"/>
                <w:szCs w:val="24"/>
                <w:lang w:val="uk-UA" w:eastAsia="ru-RU"/>
              </w:rPr>
              <w:t>Збутові агенти</w:t>
            </w:r>
          </w:p>
        </w:tc>
      </w:tr>
      <w:tr w:rsidR="008B7107" w:rsidRPr="001872CD"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1872CD" w:rsidRDefault="008B7107" w:rsidP="009E35EE">
            <w:pPr>
              <w:spacing w:after="0" w:line="240" w:lineRule="auto"/>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Обсяг збуту</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Невеликий</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Великий</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Середній</w:t>
            </w:r>
          </w:p>
        </w:tc>
      </w:tr>
      <w:tr w:rsidR="008B7107" w:rsidRPr="001872CD"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1872CD" w:rsidRDefault="008B7107" w:rsidP="009E35EE">
            <w:pPr>
              <w:spacing w:after="0" w:line="240" w:lineRule="auto"/>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Контакти з виробником</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Дуже тісні</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Незначні</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Малі</w:t>
            </w:r>
          </w:p>
        </w:tc>
      </w:tr>
      <w:tr w:rsidR="008B7107" w:rsidRPr="001872CD"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1872CD" w:rsidRDefault="008B7107" w:rsidP="009E35EE">
            <w:pPr>
              <w:spacing w:after="0" w:line="240" w:lineRule="auto"/>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Витрати збуту</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Високі</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Середні</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Низькі</w:t>
            </w:r>
          </w:p>
        </w:tc>
      </w:tr>
      <w:tr w:rsidR="008B7107" w:rsidRPr="001872CD"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1872CD" w:rsidRDefault="008B7107" w:rsidP="009E35EE">
            <w:pPr>
              <w:spacing w:after="0" w:line="240" w:lineRule="auto"/>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Політика цін</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Гнучка</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Досить гнучка</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Недостатньо гнучка</w:t>
            </w:r>
          </w:p>
        </w:tc>
      </w:tr>
      <w:tr w:rsidR="008B7107" w:rsidRPr="001872CD"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1872CD" w:rsidRDefault="008B7107" w:rsidP="009E35EE">
            <w:pPr>
              <w:spacing w:after="0" w:line="240" w:lineRule="auto"/>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Знання предмета збуту</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Відмінні</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Задовільні</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Гарні</w:t>
            </w:r>
          </w:p>
        </w:tc>
      </w:tr>
      <w:tr w:rsidR="008B7107" w:rsidRPr="001872CD"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1872CD" w:rsidRDefault="008B7107" w:rsidP="009E35EE">
            <w:pPr>
              <w:spacing w:after="0" w:line="240" w:lineRule="auto"/>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Зона дії</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Вузька</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Широка, по всьому ринку</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Вузька, але кілька агентів можуть охопити весь ринок</w:t>
            </w:r>
          </w:p>
        </w:tc>
      </w:tr>
      <w:tr w:rsidR="008B7107" w:rsidRPr="001872CD" w:rsidTr="009E35EE">
        <w:tc>
          <w:tcPr>
            <w:tcW w:w="2676"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8B7107" w:rsidRPr="001872CD" w:rsidRDefault="008B7107" w:rsidP="009E35EE">
            <w:pPr>
              <w:spacing w:after="0" w:line="240" w:lineRule="auto"/>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Право власності на товар</w:t>
            </w:r>
          </w:p>
        </w:tc>
        <w:tc>
          <w:tcPr>
            <w:tcW w:w="21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У виробника</w:t>
            </w:r>
          </w:p>
        </w:tc>
        <w:tc>
          <w:tcPr>
            <w:tcW w:w="26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У посередника</w:t>
            </w:r>
          </w:p>
        </w:tc>
        <w:tc>
          <w:tcPr>
            <w:tcW w:w="32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8B7107" w:rsidRPr="001872CD" w:rsidRDefault="008B7107" w:rsidP="009E35EE">
            <w:pPr>
              <w:spacing w:after="0" w:line="240" w:lineRule="auto"/>
              <w:jc w:val="center"/>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У посередника</w:t>
            </w:r>
          </w:p>
        </w:tc>
      </w:tr>
    </w:tbl>
    <w:p w:rsidR="008B7107" w:rsidRPr="001872CD" w:rsidRDefault="008B7107" w:rsidP="008B7107">
      <w:pPr>
        <w:spacing w:after="0" w:line="240" w:lineRule="auto"/>
        <w:jc w:val="center"/>
        <w:rPr>
          <w:rFonts w:ascii="Times New Roman" w:eastAsia="Times New Roman" w:hAnsi="Times New Roman" w:cs="Times New Roman"/>
          <w:bCs/>
          <w:sz w:val="24"/>
          <w:szCs w:val="24"/>
          <w:lang w:val="uk-UA" w:eastAsia="ru-RU"/>
        </w:rPr>
      </w:pPr>
    </w:p>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i/>
          <w:iCs/>
          <w:sz w:val="24"/>
          <w:szCs w:val="24"/>
          <w:lang w:val="uk-UA" w:eastAsia="ru-RU"/>
        </w:rPr>
        <w:t>Рівень каналу збуту</w:t>
      </w:r>
      <w:r w:rsidRPr="001872CD">
        <w:rPr>
          <w:rFonts w:ascii="Times New Roman" w:eastAsia="Times New Roman" w:hAnsi="Times New Roman" w:cs="Times New Roman"/>
          <w:sz w:val="24"/>
          <w:szCs w:val="24"/>
          <w:lang w:val="uk-UA" w:eastAsia="ru-RU"/>
        </w:rPr>
        <w:t xml:space="preserve"> – кількість посередників певного типу між товаровиробником та споживачем в Україні прийнята 4-хрівнева система каналів збуту, яка має такий вигляд:</w:t>
      </w:r>
    </w:p>
    <w:p w:rsidR="008B7107" w:rsidRPr="001872CD" w:rsidRDefault="008B7107" w:rsidP="008B7107">
      <w:pPr>
        <w:spacing w:after="0" w:line="240" w:lineRule="auto"/>
        <w:ind w:left="283"/>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 xml:space="preserve"> 0. Виробник – Споживач;</w:t>
      </w:r>
    </w:p>
    <w:p w:rsidR="008B7107" w:rsidRPr="001872CD" w:rsidRDefault="008B7107" w:rsidP="008B7107">
      <w:pPr>
        <w:numPr>
          <w:ilvl w:val="0"/>
          <w:numId w:val="102"/>
        </w:numPr>
        <w:spacing w:after="0" w:line="240" w:lineRule="auto"/>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Виробник – Роздрібний торговець;</w:t>
      </w:r>
    </w:p>
    <w:p w:rsidR="008B7107" w:rsidRPr="001872CD" w:rsidRDefault="008B7107" w:rsidP="008B7107">
      <w:pPr>
        <w:numPr>
          <w:ilvl w:val="0"/>
          <w:numId w:val="102"/>
        </w:numPr>
        <w:spacing w:after="0" w:line="240" w:lineRule="auto"/>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Виробник – Оптовий торговець – Роздрібний торговець – Споживач;</w:t>
      </w:r>
    </w:p>
    <w:p w:rsidR="008B7107" w:rsidRPr="001872CD" w:rsidRDefault="008B7107" w:rsidP="008B7107">
      <w:pPr>
        <w:numPr>
          <w:ilvl w:val="0"/>
          <w:numId w:val="102"/>
        </w:numPr>
        <w:spacing w:after="0" w:line="240" w:lineRule="auto"/>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Виробник – Оптовий – Дрібнооптовий – Роздрібний – Споживач.</w:t>
      </w:r>
    </w:p>
    <w:p w:rsidR="008B7107" w:rsidRPr="001872CD" w:rsidRDefault="008B7107" w:rsidP="008B7107">
      <w:pPr>
        <w:spacing w:after="0" w:line="240" w:lineRule="auto"/>
        <w:ind w:firstLine="567"/>
        <w:jc w:val="both"/>
        <w:rPr>
          <w:rFonts w:ascii="Times New Roman" w:eastAsia="Times New Roman" w:hAnsi="Times New Roman" w:cs="Times New Roman"/>
          <w:b/>
          <w:sz w:val="24"/>
          <w:szCs w:val="24"/>
          <w:lang w:val="uk-UA" w:eastAsia="ru-RU"/>
        </w:rPr>
      </w:pPr>
      <w:r w:rsidRPr="001872CD">
        <w:rPr>
          <w:rFonts w:ascii="Times New Roman" w:eastAsia="Times New Roman" w:hAnsi="Times New Roman" w:cs="Times New Roman"/>
          <w:bCs/>
          <w:sz w:val="24"/>
          <w:szCs w:val="24"/>
          <w:lang w:val="uk-UA" w:eastAsia="ru-RU"/>
        </w:rPr>
        <w:t>Показники:</w:t>
      </w:r>
    </w:p>
    <w:p w:rsidR="008B7107" w:rsidRPr="001872CD"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sz w:val="24"/>
          <w:szCs w:val="24"/>
          <w:lang w:val="uk-UA" w:eastAsia="ru-RU"/>
        </w:rPr>
        <w:t>рівень каналу</w:t>
      </w:r>
      <w:r w:rsidRPr="001872CD">
        <w:rPr>
          <w:rFonts w:ascii="Times New Roman" w:eastAsia="Times New Roman" w:hAnsi="Times New Roman" w:cs="Times New Roman"/>
          <w:sz w:val="24"/>
          <w:szCs w:val="24"/>
          <w:lang w:val="uk-UA" w:eastAsia="ru-RU"/>
        </w:rPr>
        <w:t xml:space="preserve"> – будь-який посередник, що виконує роботу з пересування товарів;</w:t>
      </w:r>
    </w:p>
    <w:p w:rsidR="008B7107" w:rsidRPr="001872CD"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sz w:val="24"/>
          <w:szCs w:val="24"/>
          <w:lang w:val="uk-UA" w:eastAsia="ru-RU"/>
        </w:rPr>
        <w:t>довжина (протяжність) каналу</w:t>
      </w:r>
      <w:r w:rsidRPr="001872CD">
        <w:rPr>
          <w:rFonts w:ascii="Times New Roman" w:eastAsia="Times New Roman" w:hAnsi="Times New Roman" w:cs="Times New Roman"/>
          <w:sz w:val="24"/>
          <w:szCs w:val="24"/>
          <w:lang w:val="uk-UA" w:eastAsia="ru-RU"/>
        </w:rPr>
        <w:t xml:space="preserve"> – число проміжних ланок;</w:t>
      </w:r>
    </w:p>
    <w:p w:rsidR="008B7107" w:rsidRPr="001872CD"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sz w:val="24"/>
          <w:szCs w:val="24"/>
          <w:lang w:val="uk-UA" w:eastAsia="ru-RU"/>
        </w:rPr>
        <w:t>ширина каналу</w:t>
      </w:r>
      <w:r w:rsidRPr="001872CD">
        <w:rPr>
          <w:rFonts w:ascii="Times New Roman" w:eastAsia="Times New Roman" w:hAnsi="Times New Roman" w:cs="Times New Roman"/>
          <w:sz w:val="24"/>
          <w:szCs w:val="24"/>
          <w:lang w:val="uk-UA" w:eastAsia="ru-RU"/>
        </w:rPr>
        <w:t xml:space="preserve"> – кількість учасників у кожній ланці каналу реалізації.</w:t>
      </w:r>
    </w:p>
    <w:p w:rsidR="008B7107" w:rsidRPr="001872CD" w:rsidRDefault="008B7107" w:rsidP="008B7107">
      <w:pPr>
        <w:spacing w:after="0" w:line="240" w:lineRule="auto"/>
        <w:ind w:firstLine="567"/>
        <w:rPr>
          <w:rFonts w:ascii="Times New Roman" w:eastAsia="Times New Roman" w:hAnsi="Times New Roman" w:cs="Times New Roman"/>
          <w:b/>
          <w:sz w:val="24"/>
          <w:szCs w:val="24"/>
          <w:lang w:val="uk-UA" w:eastAsia="ru-RU"/>
        </w:rPr>
      </w:pPr>
      <w:r w:rsidRPr="001872CD">
        <w:rPr>
          <w:rFonts w:ascii="Times New Roman" w:eastAsia="Times New Roman" w:hAnsi="Times New Roman" w:cs="Times New Roman"/>
          <w:b/>
          <w:sz w:val="24"/>
          <w:szCs w:val="24"/>
          <w:lang w:val="uk-UA" w:eastAsia="ru-RU"/>
        </w:rPr>
        <w:t>Рівні каналу збуту:</w:t>
      </w:r>
    </w:p>
    <w:p w:rsidR="008B7107" w:rsidRPr="001872CD" w:rsidRDefault="008B7107" w:rsidP="008B7107">
      <w:pPr>
        <w:spacing w:after="0" w:line="240" w:lineRule="auto"/>
        <w:ind w:firstLine="72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 xml:space="preserve">1. </w:t>
      </w:r>
      <w:r w:rsidRPr="001872CD">
        <w:rPr>
          <w:rFonts w:ascii="Times New Roman" w:eastAsia="Times New Roman" w:hAnsi="Times New Roman" w:cs="Times New Roman"/>
          <w:b/>
          <w:bCs/>
          <w:sz w:val="24"/>
          <w:szCs w:val="24"/>
          <w:lang w:val="uk-UA" w:eastAsia="ru-RU"/>
        </w:rPr>
        <w:t>Канал нульового рівня</w:t>
      </w:r>
    </w:p>
    <w:p w:rsidR="008B7107" w:rsidRPr="001872CD" w:rsidRDefault="008B7107" w:rsidP="008B7107">
      <w:pPr>
        <w:spacing w:after="0" w:line="240" w:lineRule="auto"/>
        <w:jc w:val="center"/>
        <w:rPr>
          <w:rFonts w:ascii="Times New Roman" w:eastAsia="Times New Roman" w:hAnsi="Times New Roman" w:cs="Times New Roman"/>
          <w:bCs/>
          <w:sz w:val="24"/>
          <w:szCs w:val="24"/>
          <w:lang w:val="uk-UA" w:eastAsia="ru-RU"/>
        </w:rPr>
      </w:pPr>
    </w:p>
    <w:p w:rsidR="008B7107" w:rsidRPr="001872CD"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1872CD">
        <w:rPr>
          <w:rFonts w:ascii="Times New Roman" w:eastAsia="Times New Roman" w:hAnsi="Times New Roman" w:cs="Times New Roman"/>
          <w:bCs/>
          <w:sz w:val="24"/>
          <w:szCs w:val="24"/>
          <w:lang w:val="uk-UA" w:eastAsia="ru-RU"/>
        </w:rPr>
        <w:t>ВИРОБНИК – СПОЖИВАЧ</w:t>
      </w:r>
    </w:p>
    <w:p w:rsidR="008B7107" w:rsidRPr="001872CD" w:rsidRDefault="008B7107" w:rsidP="008B7107">
      <w:pPr>
        <w:spacing w:after="0" w:line="240" w:lineRule="auto"/>
        <w:jc w:val="center"/>
        <w:rPr>
          <w:rFonts w:ascii="Times New Roman" w:eastAsia="Times New Roman" w:hAnsi="Times New Roman" w:cs="Times New Roman"/>
          <w:b/>
          <w:sz w:val="24"/>
          <w:szCs w:val="24"/>
          <w:lang w:val="uk-UA" w:eastAsia="ru-RU"/>
        </w:rPr>
      </w:pPr>
    </w:p>
    <w:p w:rsidR="008B7107" w:rsidRPr="001872CD"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Канал нульового рівня вигідний якщо:</w:t>
      </w:r>
    </w:p>
    <w:p w:rsidR="008B7107" w:rsidRPr="001872CD" w:rsidRDefault="008B7107" w:rsidP="008B7107">
      <w:pPr>
        <w:pStyle w:val="a3"/>
        <w:numPr>
          <w:ilvl w:val="0"/>
          <w:numId w:val="110"/>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потрібно безпосередній контакт між покупцем і продавцям;</w:t>
      </w:r>
    </w:p>
    <w:p w:rsidR="008B7107" w:rsidRPr="001872CD" w:rsidRDefault="008B7107" w:rsidP="008B7107">
      <w:pPr>
        <w:pStyle w:val="a3"/>
        <w:numPr>
          <w:ilvl w:val="0"/>
          <w:numId w:val="110"/>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всі споживачі розташовані на невеликій території, близько до торгових точок;</w:t>
      </w:r>
    </w:p>
    <w:p w:rsidR="008B7107" w:rsidRPr="001872CD" w:rsidRDefault="008B7107" w:rsidP="008B7107">
      <w:pPr>
        <w:pStyle w:val="a3"/>
        <w:numPr>
          <w:ilvl w:val="0"/>
          <w:numId w:val="110"/>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всі торгові точки мають свої склади;</w:t>
      </w:r>
    </w:p>
    <w:p w:rsidR="008B7107" w:rsidRPr="001872CD" w:rsidRDefault="008B7107" w:rsidP="008B7107">
      <w:pPr>
        <w:pStyle w:val="a3"/>
        <w:numPr>
          <w:ilvl w:val="0"/>
          <w:numId w:val="110"/>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кількість споживачів невелика.</w:t>
      </w:r>
    </w:p>
    <w:p w:rsidR="008B7107" w:rsidRPr="001872CD" w:rsidRDefault="008B7107" w:rsidP="008B7107">
      <w:pPr>
        <w:spacing w:after="0" w:line="240" w:lineRule="auto"/>
        <w:ind w:firstLine="709"/>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sz w:val="24"/>
          <w:szCs w:val="24"/>
          <w:lang w:val="uk-UA" w:eastAsia="ru-RU"/>
        </w:rPr>
        <w:t>Три основних способи прямого продажу</w:t>
      </w:r>
      <w:r w:rsidRPr="001872CD">
        <w:rPr>
          <w:rFonts w:ascii="Times New Roman" w:eastAsia="Times New Roman" w:hAnsi="Times New Roman" w:cs="Times New Roman"/>
          <w:sz w:val="24"/>
          <w:szCs w:val="24"/>
          <w:lang w:val="uk-UA" w:eastAsia="ru-RU"/>
        </w:rPr>
        <w:t xml:space="preserve"> – торгівля на рознос, посилкова торгівля і торгівля через магазини виробника.</w:t>
      </w:r>
    </w:p>
    <w:p w:rsidR="008B7107" w:rsidRPr="001872CD" w:rsidRDefault="008B7107" w:rsidP="008B7107">
      <w:pPr>
        <w:spacing w:after="0" w:line="240" w:lineRule="auto"/>
        <w:ind w:firstLine="708"/>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2.</w:t>
      </w:r>
      <w:r w:rsidRPr="001872CD">
        <w:rPr>
          <w:rFonts w:ascii="Times New Roman" w:eastAsia="Times New Roman" w:hAnsi="Times New Roman" w:cs="Times New Roman"/>
          <w:b/>
          <w:bCs/>
          <w:sz w:val="24"/>
          <w:szCs w:val="24"/>
          <w:lang w:val="uk-UA" w:eastAsia="ru-RU"/>
        </w:rPr>
        <w:t xml:space="preserve"> Канал першого рівня:</w:t>
      </w:r>
    </w:p>
    <w:p w:rsidR="008B7107" w:rsidRPr="001872CD" w:rsidRDefault="008B7107" w:rsidP="008B7107">
      <w:pPr>
        <w:spacing w:after="0" w:line="240" w:lineRule="auto"/>
        <w:jc w:val="center"/>
        <w:rPr>
          <w:rFonts w:ascii="Times New Roman" w:eastAsia="Times New Roman" w:hAnsi="Times New Roman" w:cs="Times New Roman"/>
          <w:bCs/>
          <w:sz w:val="24"/>
          <w:szCs w:val="24"/>
          <w:lang w:val="uk-UA" w:eastAsia="ru-RU"/>
        </w:rPr>
      </w:pPr>
    </w:p>
    <w:p w:rsidR="008B7107" w:rsidRPr="001872CD"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1872CD">
        <w:rPr>
          <w:rFonts w:ascii="Times New Roman" w:eastAsia="Times New Roman" w:hAnsi="Times New Roman" w:cs="Times New Roman"/>
          <w:bCs/>
          <w:sz w:val="24"/>
          <w:szCs w:val="24"/>
          <w:lang w:val="uk-UA" w:eastAsia="ru-RU"/>
        </w:rPr>
        <w:t>ВИРОБНИК – РОЗДРІБНИК ТОРГОВЕЦЬ – СПОЖИВАЧ</w:t>
      </w:r>
    </w:p>
    <w:p w:rsidR="008B7107" w:rsidRPr="001872CD" w:rsidRDefault="008B7107" w:rsidP="008B7107">
      <w:pPr>
        <w:spacing w:after="0" w:line="240" w:lineRule="auto"/>
        <w:jc w:val="center"/>
        <w:rPr>
          <w:rFonts w:ascii="Times New Roman" w:eastAsia="Times New Roman" w:hAnsi="Times New Roman" w:cs="Times New Roman"/>
          <w:b/>
          <w:sz w:val="24"/>
          <w:szCs w:val="24"/>
          <w:lang w:val="uk-UA" w:eastAsia="ru-RU"/>
        </w:rPr>
      </w:pPr>
    </w:p>
    <w:p w:rsidR="008B7107" w:rsidRPr="001872CD"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Однорівневий канал вигідний:</w:t>
      </w:r>
    </w:p>
    <w:p w:rsidR="008B7107" w:rsidRPr="001872CD" w:rsidRDefault="008B7107" w:rsidP="008B7107">
      <w:pPr>
        <w:pStyle w:val="a3"/>
        <w:numPr>
          <w:ilvl w:val="0"/>
          <w:numId w:val="111"/>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ринок погано вивчений;</w:t>
      </w:r>
    </w:p>
    <w:p w:rsidR="008B7107" w:rsidRPr="001872CD" w:rsidRDefault="008B7107" w:rsidP="008B7107">
      <w:pPr>
        <w:pStyle w:val="a3"/>
        <w:numPr>
          <w:ilvl w:val="0"/>
          <w:numId w:val="111"/>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кількість сегментів невелика;</w:t>
      </w:r>
    </w:p>
    <w:p w:rsidR="008B7107" w:rsidRPr="001872CD" w:rsidRDefault="008B7107" w:rsidP="008B7107">
      <w:pPr>
        <w:pStyle w:val="a3"/>
        <w:numPr>
          <w:ilvl w:val="0"/>
          <w:numId w:val="111"/>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широкий асортимент продукції;</w:t>
      </w:r>
    </w:p>
    <w:p w:rsidR="008B7107" w:rsidRPr="001872CD" w:rsidRDefault="008B7107" w:rsidP="008B7107">
      <w:pPr>
        <w:pStyle w:val="a3"/>
        <w:numPr>
          <w:ilvl w:val="0"/>
          <w:numId w:val="111"/>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незначний обсяг сервісного обслуговування.</w:t>
      </w:r>
    </w:p>
    <w:p w:rsidR="008B7107" w:rsidRPr="001872CD" w:rsidRDefault="008B7107" w:rsidP="008B7107">
      <w:pPr>
        <w:spacing w:after="0" w:line="240" w:lineRule="auto"/>
        <w:ind w:firstLine="708"/>
        <w:rPr>
          <w:rFonts w:ascii="Times New Roman" w:eastAsia="Times New Roman" w:hAnsi="Times New Roman" w:cs="Times New Roman"/>
          <w:b/>
          <w:bCs/>
          <w:sz w:val="24"/>
          <w:szCs w:val="24"/>
          <w:lang w:val="uk-UA" w:eastAsia="ru-RU"/>
        </w:rPr>
      </w:pPr>
      <w:r w:rsidRPr="001872CD">
        <w:rPr>
          <w:rFonts w:ascii="Times New Roman" w:eastAsia="Times New Roman" w:hAnsi="Times New Roman" w:cs="Times New Roman"/>
          <w:bCs/>
          <w:sz w:val="24"/>
          <w:szCs w:val="24"/>
          <w:lang w:val="uk-UA" w:eastAsia="ru-RU"/>
        </w:rPr>
        <w:t>3.</w:t>
      </w:r>
      <w:r w:rsidRPr="001872CD">
        <w:rPr>
          <w:rFonts w:ascii="Times New Roman" w:eastAsia="Times New Roman" w:hAnsi="Times New Roman" w:cs="Times New Roman"/>
          <w:b/>
          <w:bCs/>
          <w:sz w:val="24"/>
          <w:szCs w:val="24"/>
          <w:lang w:val="uk-UA" w:eastAsia="ru-RU"/>
        </w:rPr>
        <w:t xml:space="preserve"> Канал другого рівня:</w:t>
      </w:r>
    </w:p>
    <w:p w:rsidR="008B7107" w:rsidRPr="001872CD" w:rsidRDefault="008B7107" w:rsidP="008B7107">
      <w:pPr>
        <w:spacing w:after="0" w:line="240" w:lineRule="auto"/>
        <w:ind w:firstLine="708"/>
        <w:rPr>
          <w:rFonts w:ascii="Times New Roman" w:eastAsia="Times New Roman" w:hAnsi="Times New Roman" w:cs="Times New Roman"/>
          <w:sz w:val="24"/>
          <w:szCs w:val="24"/>
          <w:lang w:val="uk-UA" w:eastAsia="ru-RU"/>
        </w:rPr>
      </w:pPr>
    </w:p>
    <w:p w:rsidR="008B7107" w:rsidRPr="001872CD"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1872CD">
        <w:rPr>
          <w:rFonts w:ascii="Times New Roman" w:eastAsia="Times New Roman" w:hAnsi="Times New Roman" w:cs="Times New Roman"/>
          <w:bCs/>
          <w:sz w:val="24"/>
          <w:szCs w:val="24"/>
          <w:lang w:val="uk-UA" w:eastAsia="ru-RU"/>
        </w:rPr>
        <w:lastRenderedPageBreak/>
        <w:t>ВИРОБНИК – ОПТОВИЙ ТОРГОВЕЦЬ – РОЗДРІБНИЙ ТОРГОВЕЦЬ – СПОЖИВАЧ</w:t>
      </w:r>
    </w:p>
    <w:p w:rsidR="008B7107" w:rsidRPr="001872CD" w:rsidRDefault="008B7107" w:rsidP="008B7107">
      <w:pPr>
        <w:spacing w:after="0" w:line="240" w:lineRule="auto"/>
        <w:jc w:val="center"/>
        <w:rPr>
          <w:rFonts w:ascii="Times New Roman" w:eastAsia="Times New Roman" w:hAnsi="Times New Roman" w:cs="Times New Roman"/>
          <w:b/>
          <w:sz w:val="24"/>
          <w:szCs w:val="24"/>
          <w:lang w:val="uk-UA" w:eastAsia="ru-RU"/>
        </w:rPr>
      </w:pPr>
    </w:p>
    <w:p w:rsidR="008B7107" w:rsidRPr="001872CD"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Дворівневий канал вигідний, якщо:</w:t>
      </w:r>
    </w:p>
    <w:p w:rsidR="008B7107" w:rsidRPr="001872CD" w:rsidRDefault="008B7107" w:rsidP="008B7107">
      <w:pPr>
        <w:pStyle w:val="a3"/>
        <w:numPr>
          <w:ilvl w:val="0"/>
          <w:numId w:val="112"/>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ринок розташований на великій території;</w:t>
      </w:r>
    </w:p>
    <w:p w:rsidR="008B7107" w:rsidRPr="001872CD" w:rsidRDefault="008B7107" w:rsidP="008B7107">
      <w:pPr>
        <w:pStyle w:val="a3"/>
        <w:numPr>
          <w:ilvl w:val="0"/>
          <w:numId w:val="112"/>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поставка товарів здійснюється терміновими партіями;</w:t>
      </w:r>
    </w:p>
    <w:p w:rsidR="008B7107" w:rsidRPr="001872CD" w:rsidRDefault="008B7107" w:rsidP="008B7107">
      <w:pPr>
        <w:pStyle w:val="a3"/>
        <w:numPr>
          <w:ilvl w:val="0"/>
          <w:numId w:val="112"/>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різниця між продажною ціною і собівартістю достатня для організації розгалуженої збутової мережі;</w:t>
      </w:r>
    </w:p>
    <w:p w:rsidR="008B7107" w:rsidRPr="001872CD" w:rsidRDefault="008B7107" w:rsidP="008B7107">
      <w:pPr>
        <w:pStyle w:val="a3"/>
        <w:numPr>
          <w:ilvl w:val="0"/>
          <w:numId w:val="112"/>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споживачі великі.</w:t>
      </w:r>
    </w:p>
    <w:p w:rsidR="008B7107" w:rsidRPr="001872CD" w:rsidRDefault="008B7107" w:rsidP="008B7107">
      <w:pPr>
        <w:spacing w:after="0" w:line="240" w:lineRule="auto"/>
        <w:ind w:firstLine="708"/>
        <w:rPr>
          <w:rFonts w:ascii="Times New Roman" w:eastAsia="Times New Roman" w:hAnsi="Times New Roman" w:cs="Times New Roman"/>
          <w:b/>
          <w:bCs/>
          <w:sz w:val="24"/>
          <w:szCs w:val="24"/>
          <w:lang w:val="uk-UA" w:eastAsia="ru-RU"/>
        </w:rPr>
      </w:pPr>
      <w:r w:rsidRPr="001872CD">
        <w:rPr>
          <w:rFonts w:ascii="Times New Roman" w:eastAsia="Times New Roman" w:hAnsi="Times New Roman" w:cs="Times New Roman"/>
          <w:b/>
          <w:bCs/>
          <w:sz w:val="24"/>
          <w:szCs w:val="24"/>
          <w:lang w:val="uk-UA" w:eastAsia="ru-RU"/>
        </w:rPr>
        <w:t>4. Канал третього рівня:</w:t>
      </w:r>
    </w:p>
    <w:p w:rsidR="008B7107" w:rsidRPr="001872CD" w:rsidRDefault="008B7107" w:rsidP="008B7107">
      <w:pPr>
        <w:spacing w:after="0" w:line="240" w:lineRule="auto"/>
        <w:ind w:firstLine="708"/>
        <w:rPr>
          <w:rFonts w:ascii="Times New Roman" w:eastAsia="Times New Roman" w:hAnsi="Times New Roman" w:cs="Times New Roman"/>
          <w:sz w:val="24"/>
          <w:szCs w:val="24"/>
          <w:lang w:val="uk-UA" w:eastAsia="ru-RU"/>
        </w:rPr>
      </w:pPr>
    </w:p>
    <w:p w:rsidR="008B7107" w:rsidRPr="001872CD" w:rsidRDefault="008B7107" w:rsidP="008B7107">
      <w:pPr>
        <w:spacing w:after="0" w:line="240" w:lineRule="auto"/>
        <w:jc w:val="center"/>
        <w:rPr>
          <w:rFonts w:ascii="Times New Roman" w:eastAsia="Times New Roman" w:hAnsi="Times New Roman" w:cs="Times New Roman"/>
          <w:bCs/>
          <w:sz w:val="24"/>
          <w:szCs w:val="24"/>
          <w:lang w:val="uk-UA" w:eastAsia="ru-RU"/>
        </w:rPr>
      </w:pPr>
      <w:r w:rsidRPr="001872CD">
        <w:rPr>
          <w:rFonts w:ascii="Times New Roman" w:eastAsia="Times New Roman" w:hAnsi="Times New Roman" w:cs="Times New Roman"/>
          <w:bCs/>
          <w:sz w:val="24"/>
          <w:szCs w:val="24"/>
          <w:lang w:val="uk-UA" w:eastAsia="ru-RU"/>
        </w:rPr>
        <w:t>ВИРОБНИК – ОПТОВИЙ ТОРГОВЕЦЬ – ДРІБНООПТОВИЙ ТОРГОВЕЦЬ – РОЗДРІБНИЙ ТОРГОВЕЦЬ – СПОЖИВАЧ</w:t>
      </w:r>
    </w:p>
    <w:p w:rsidR="008B7107" w:rsidRPr="001872CD" w:rsidRDefault="008B7107" w:rsidP="008B7107">
      <w:pPr>
        <w:spacing w:after="0" w:line="240" w:lineRule="auto"/>
        <w:jc w:val="center"/>
        <w:rPr>
          <w:rFonts w:ascii="Times New Roman" w:eastAsia="Times New Roman" w:hAnsi="Times New Roman" w:cs="Times New Roman"/>
          <w:b/>
          <w:sz w:val="24"/>
          <w:szCs w:val="24"/>
          <w:lang w:val="uk-UA" w:eastAsia="ru-RU"/>
        </w:rPr>
      </w:pPr>
    </w:p>
    <w:p w:rsidR="008B7107" w:rsidRPr="001872CD"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sz w:val="24"/>
          <w:szCs w:val="24"/>
          <w:lang w:val="uk-UA" w:eastAsia="ru-RU"/>
        </w:rPr>
        <w:t>Фактори, що впливають на вибір каналів збуту:</w:t>
      </w:r>
    </w:p>
    <w:p w:rsidR="008B7107" w:rsidRPr="001872CD" w:rsidRDefault="008B7107" w:rsidP="008B7107">
      <w:pPr>
        <w:spacing w:after="0" w:line="240" w:lineRule="auto"/>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 xml:space="preserve">1. </w:t>
      </w:r>
      <w:r w:rsidRPr="001872CD">
        <w:rPr>
          <w:rFonts w:ascii="Times New Roman" w:eastAsia="Times New Roman" w:hAnsi="Times New Roman" w:cs="Times New Roman"/>
          <w:i/>
          <w:iCs/>
          <w:sz w:val="24"/>
          <w:szCs w:val="24"/>
          <w:lang w:val="uk-UA" w:eastAsia="ru-RU"/>
        </w:rPr>
        <w:t>Споживачі</w:t>
      </w:r>
      <w:r w:rsidRPr="001872CD">
        <w:rPr>
          <w:rFonts w:ascii="Times New Roman" w:eastAsia="Times New Roman" w:hAnsi="Times New Roman" w:cs="Times New Roman"/>
          <w:sz w:val="24"/>
          <w:szCs w:val="24"/>
          <w:lang w:val="uk-UA" w:eastAsia="ru-RU"/>
        </w:rPr>
        <w:t>. Від їх бажань залежить:</w:t>
      </w:r>
    </w:p>
    <w:p w:rsidR="008B7107" w:rsidRPr="001872CD" w:rsidRDefault="008B7107" w:rsidP="008B7107">
      <w:pPr>
        <w:spacing w:after="0" w:line="240" w:lineRule="auto"/>
        <w:ind w:left="720" w:hanging="36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характер продажу (на лотку, в магазині і т.д.);</w:t>
      </w:r>
    </w:p>
    <w:p w:rsidR="008B7107" w:rsidRPr="001872CD" w:rsidRDefault="008B7107" w:rsidP="008B7107">
      <w:pPr>
        <w:spacing w:after="0" w:line="240" w:lineRule="auto"/>
        <w:ind w:left="720" w:hanging="36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характер оплати (готівка, чеки тощо);</w:t>
      </w:r>
    </w:p>
    <w:p w:rsidR="008B7107" w:rsidRPr="001872CD" w:rsidRDefault="008B7107" w:rsidP="008B7107">
      <w:pPr>
        <w:spacing w:after="0" w:line="240" w:lineRule="auto"/>
        <w:ind w:left="720" w:hanging="36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перевагу тих чи інших товарних марок і упаковок.</w:t>
      </w:r>
    </w:p>
    <w:p w:rsidR="008B7107" w:rsidRPr="001872CD" w:rsidRDefault="008B7107" w:rsidP="008B7107">
      <w:pPr>
        <w:spacing w:after="0" w:line="240" w:lineRule="auto"/>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 xml:space="preserve">2. </w:t>
      </w:r>
      <w:r w:rsidRPr="001872CD">
        <w:rPr>
          <w:rFonts w:ascii="Times New Roman" w:eastAsia="Times New Roman" w:hAnsi="Times New Roman" w:cs="Times New Roman"/>
          <w:i/>
          <w:iCs/>
          <w:sz w:val="24"/>
          <w:szCs w:val="24"/>
          <w:lang w:val="uk-UA" w:eastAsia="ru-RU"/>
        </w:rPr>
        <w:t>Товари</w:t>
      </w:r>
      <w:r w:rsidRPr="001872CD">
        <w:rPr>
          <w:rFonts w:ascii="Times New Roman" w:eastAsia="Times New Roman" w:hAnsi="Times New Roman" w:cs="Times New Roman"/>
          <w:sz w:val="24"/>
          <w:szCs w:val="24"/>
          <w:lang w:val="uk-UA" w:eastAsia="ru-RU"/>
        </w:rPr>
        <w:t>. Швидкопсувні товари вимагають коротких каналів, одяг і взуття – широких, товари виробничого призначення – коротких, пов'язаних з роботою на замовлення і т.п.</w:t>
      </w:r>
    </w:p>
    <w:p w:rsidR="008B7107" w:rsidRPr="003A08F9" w:rsidRDefault="008B7107" w:rsidP="008B7107">
      <w:pPr>
        <w:spacing w:after="0" w:line="240" w:lineRule="auto"/>
        <w:jc w:val="both"/>
        <w:rPr>
          <w:rFonts w:ascii="Times New Roman" w:eastAsia="Times New Roman" w:hAnsi="Times New Roman" w:cs="Times New Roman"/>
          <w:sz w:val="28"/>
          <w:szCs w:val="28"/>
          <w:lang w:val="uk-UA" w:eastAsia="ru-RU"/>
        </w:rPr>
      </w:pPr>
    </w:p>
    <w:p w:rsidR="008B7107" w:rsidRPr="001872CD" w:rsidRDefault="008B7107" w:rsidP="008B7107">
      <w:pPr>
        <w:spacing w:after="0" w:line="240" w:lineRule="auto"/>
        <w:jc w:val="both"/>
        <w:rPr>
          <w:rFonts w:ascii="Times New Roman" w:eastAsia="Times New Roman" w:hAnsi="Times New Roman" w:cs="Times New Roman"/>
          <w:b/>
          <w:sz w:val="24"/>
          <w:szCs w:val="24"/>
          <w:lang w:val="uk-UA" w:eastAsia="ru-RU"/>
        </w:rPr>
      </w:pPr>
      <w:r w:rsidRPr="001872CD">
        <w:rPr>
          <w:rFonts w:ascii="Times New Roman" w:eastAsia="Times New Roman" w:hAnsi="Times New Roman" w:cs="Times New Roman"/>
          <w:b/>
          <w:sz w:val="24"/>
          <w:szCs w:val="24"/>
          <w:lang w:val="uk-UA" w:eastAsia="ru-RU"/>
        </w:rPr>
        <w:t>3. Засоби стимулювання збуту</w:t>
      </w:r>
    </w:p>
    <w:p w:rsidR="008B7107" w:rsidRPr="001872CD" w:rsidRDefault="008B7107" w:rsidP="008B7107">
      <w:pPr>
        <w:spacing w:after="0" w:line="240" w:lineRule="auto"/>
        <w:ind w:firstLine="540"/>
        <w:jc w:val="both"/>
        <w:rPr>
          <w:rFonts w:ascii="Times New Roman" w:eastAsia="Times New Roman" w:hAnsi="Times New Roman" w:cs="Times New Roman"/>
          <w:b/>
          <w:sz w:val="24"/>
          <w:szCs w:val="24"/>
          <w:lang w:val="uk-UA" w:eastAsia="ru-RU"/>
        </w:rPr>
      </w:pPr>
    </w:p>
    <w:p w:rsidR="008B7107" w:rsidRPr="001872CD" w:rsidRDefault="008B7107" w:rsidP="008B7107">
      <w:pPr>
        <w:spacing w:after="12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Ефективний продаж товарів та послуг пов’язаний з заохоченням споживачів до купівлі. Існуючі методи та засоби заохочення збуту (СТИЗ) умовно поділяються на методи і засоби стимулювання покупців; посередників; продавців.</w:t>
      </w:r>
    </w:p>
    <w:p w:rsidR="008B7107" w:rsidRDefault="008B7107" w:rsidP="008B7107">
      <w:pPr>
        <w:spacing w:after="0" w:line="240" w:lineRule="auto"/>
        <w:ind w:left="283"/>
        <w:jc w:val="center"/>
        <w:rPr>
          <w:rFonts w:ascii="Times New Roman" w:eastAsia="Times New Roman" w:hAnsi="Times New Roman" w:cs="Times New Roman"/>
          <w:bCs/>
          <w:iCs/>
          <w:sz w:val="24"/>
          <w:szCs w:val="24"/>
          <w:lang w:val="uk-UA" w:eastAsia="ru-RU"/>
        </w:rPr>
      </w:pPr>
    </w:p>
    <w:p w:rsidR="008B7107" w:rsidRPr="001872CD" w:rsidRDefault="008B7107" w:rsidP="008B7107">
      <w:pPr>
        <w:spacing w:after="0" w:line="240" w:lineRule="auto"/>
        <w:ind w:left="283"/>
        <w:jc w:val="center"/>
        <w:rPr>
          <w:rFonts w:ascii="Times New Roman" w:eastAsia="Times New Roman" w:hAnsi="Times New Roman" w:cs="Times New Roman"/>
          <w:bCs/>
          <w:iCs/>
          <w:sz w:val="24"/>
          <w:szCs w:val="24"/>
          <w:lang w:val="uk-UA" w:eastAsia="ru-RU"/>
        </w:rPr>
      </w:pPr>
      <w:r>
        <w:rPr>
          <w:rFonts w:ascii="Times New Roman" w:eastAsia="Times New Roman" w:hAnsi="Times New Roman" w:cs="Times New Roman"/>
          <w:bCs/>
          <w:iCs/>
          <w:sz w:val="24"/>
          <w:szCs w:val="24"/>
          <w:lang w:val="uk-UA" w:eastAsia="ru-RU"/>
        </w:rPr>
        <w:t xml:space="preserve">Таблиця 2 – </w:t>
      </w:r>
      <w:r w:rsidRPr="001872CD">
        <w:rPr>
          <w:rFonts w:ascii="Times New Roman" w:eastAsia="Times New Roman" w:hAnsi="Times New Roman" w:cs="Times New Roman"/>
          <w:bCs/>
          <w:iCs/>
          <w:sz w:val="24"/>
          <w:szCs w:val="24"/>
          <w:lang w:val="uk-UA" w:eastAsia="ru-RU"/>
        </w:rPr>
        <w:t>Засоби стимулювання збуту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2"/>
        <w:gridCol w:w="3440"/>
        <w:gridCol w:w="3580"/>
      </w:tblGrid>
      <w:tr w:rsidR="008B7107" w:rsidRPr="001872CD" w:rsidTr="009E35EE">
        <w:trPr>
          <w:cantSplit/>
        </w:trPr>
        <w:tc>
          <w:tcPr>
            <w:tcW w:w="0" w:type="auto"/>
            <w:gridSpan w:val="3"/>
          </w:tcPr>
          <w:p w:rsidR="008B7107" w:rsidRPr="001872CD" w:rsidRDefault="008B7107" w:rsidP="009E35EE">
            <w:pPr>
              <w:spacing w:after="0" w:line="240" w:lineRule="auto"/>
              <w:ind w:left="283"/>
              <w:jc w:val="center"/>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Засоби стимулювання збуту</w:t>
            </w:r>
          </w:p>
        </w:tc>
      </w:tr>
      <w:tr w:rsidR="008B7107" w:rsidRPr="001872CD" w:rsidTr="009E35EE">
        <w:tc>
          <w:tcPr>
            <w:tcW w:w="0" w:type="auto"/>
          </w:tcPr>
          <w:p w:rsidR="008B7107" w:rsidRPr="001872CD" w:rsidRDefault="008B7107" w:rsidP="009E35EE">
            <w:pPr>
              <w:spacing w:after="0" w:line="240" w:lineRule="auto"/>
              <w:ind w:left="283"/>
              <w:jc w:val="center"/>
              <w:rPr>
                <w:rFonts w:ascii="Times New Roman" w:eastAsia="Times New Roman" w:hAnsi="Times New Roman" w:cs="Times New Roman"/>
                <w:b/>
                <w:bCs/>
                <w:spacing w:val="-10"/>
                <w:sz w:val="24"/>
                <w:szCs w:val="24"/>
                <w:lang w:val="uk-UA" w:eastAsia="ru-RU"/>
              </w:rPr>
            </w:pPr>
            <w:r w:rsidRPr="001872CD">
              <w:rPr>
                <w:rFonts w:ascii="Times New Roman" w:eastAsia="Times New Roman" w:hAnsi="Times New Roman" w:cs="Times New Roman"/>
                <w:b/>
                <w:bCs/>
                <w:spacing w:val="-10"/>
                <w:sz w:val="24"/>
                <w:szCs w:val="24"/>
                <w:lang w:val="uk-UA" w:eastAsia="ru-RU"/>
              </w:rPr>
              <w:t xml:space="preserve">Покупці </w:t>
            </w:r>
          </w:p>
        </w:tc>
        <w:tc>
          <w:tcPr>
            <w:tcW w:w="0" w:type="auto"/>
          </w:tcPr>
          <w:p w:rsidR="008B7107" w:rsidRPr="001872CD" w:rsidRDefault="008B7107" w:rsidP="009E35EE">
            <w:pPr>
              <w:spacing w:after="0" w:line="240" w:lineRule="auto"/>
              <w:ind w:left="283"/>
              <w:jc w:val="center"/>
              <w:rPr>
                <w:rFonts w:ascii="Times New Roman" w:eastAsia="Times New Roman" w:hAnsi="Times New Roman" w:cs="Times New Roman"/>
                <w:b/>
                <w:bCs/>
                <w:spacing w:val="-10"/>
                <w:sz w:val="24"/>
                <w:szCs w:val="24"/>
                <w:lang w:val="uk-UA" w:eastAsia="ru-RU"/>
              </w:rPr>
            </w:pPr>
            <w:r w:rsidRPr="001872CD">
              <w:rPr>
                <w:rFonts w:ascii="Times New Roman" w:eastAsia="Times New Roman" w:hAnsi="Times New Roman" w:cs="Times New Roman"/>
                <w:b/>
                <w:bCs/>
                <w:spacing w:val="-10"/>
                <w:sz w:val="24"/>
                <w:szCs w:val="24"/>
                <w:lang w:val="uk-UA" w:eastAsia="ru-RU"/>
              </w:rPr>
              <w:t xml:space="preserve">Посередники </w:t>
            </w:r>
          </w:p>
        </w:tc>
        <w:tc>
          <w:tcPr>
            <w:tcW w:w="0" w:type="auto"/>
          </w:tcPr>
          <w:p w:rsidR="008B7107" w:rsidRPr="001872CD" w:rsidRDefault="008B7107" w:rsidP="009E35EE">
            <w:pPr>
              <w:spacing w:after="0" w:line="240" w:lineRule="auto"/>
              <w:ind w:left="283"/>
              <w:jc w:val="center"/>
              <w:rPr>
                <w:rFonts w:ascii="Times New Roman" w:eastAsia="Times New Roman" w:hAnsi="Times New Roman" w:cs="Times New Roman"/>
                <w:b/>
                <w:bCs/>
                <w:spacing w:val="-10"/>
                <w:sz w:val="24"/>
                <w:szCs w:val="24"/>
                <w:lang w:val="uk-UA" w:eastAsia="ru-RU"/>
              </w:rPr>
            </w:pPr>
            <w:r w:rsidRPr="001872CD">
              <w:rPr>
                <w:rFonts w:ascii="Times New Roman" w:eastAsia="Times New Roman" w:hAnsi="Times New Roman" w:cs="Times New Roman"/>
                <w:b/>
                <w:bCs/>
                <w:spacing w:val="-10"/>
                <w:sz w:val="24"/>
                <w:szCs w:val="24"/>
                <w:lang w:val="uk-UA" w:eastAsia="ru-RU"/>
              </w:rPr>
              <w:t xml:space="preserve">Продавці </w:t>
            </w:r>
          </w:p>
        </w:tc>
      </w:tr>
      <w:tr w:rsidR="008B7107" w:rsidRPr="001872CD" w:rsidTr="009E35EE">
        <w:trPr>
          <w:cantSplit/>
          <w:trHeight w:val="4166"/>
        </w:trPr>
        <w:tc>
          <w:tcPr>
            <w:tcW w:w="0" w:type="auto"/>
            <w:tcBorders>
              <w:bottom w:val="single" w:sz="4" w:space="0" w:color="auto"/>
            </w:tcBorders>
          </w:tcPr>
          <w:p w:rsidR="008B7107" w:rsidRPr="001872CD"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Знижки</w:t>
            </w:r>
          </w:p>
          <w:p w:rsidR="008B7107" w:rsidRPr="001872CD"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Купони</w:t>
            </w:r>
          </w:p>
          <w:p w:rsidR="008B7107" w:rsidRPr="001872CD"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Кредит</w:t>
            </w:r>
          </w:p>
          <w:p w:rsidR="008B7107" w:rsidRPr="001872CD"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 xml:space="preserve">Конкурси </w:t>
            </w:r>
          </w:p>
          <w:p w:rsidR="008B7107" w:rsidRPr="001872CD"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Лотереї</w:t>
            </w:r>
          </w:p>
          <w:p w:rsidR="008B7107" w:rsidRPr="001872CD"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Преміальний продаж</w:t>
            </w:r>
          </w:p>
          <w:p w:rsidR="008B7107" w:rsidRPr="001872CD"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Пільгові пропозиції</w:t>
            </w:r>
            <w:r>
              <w:rPr>
                <w:rFonts w:ascii="Times New Roman" w:eastAsia="Times New Roman" w:hAnsi="Times New Roman" w:cs="Times New Roman"/>
                <w:spacing w:val="-10"/>
                <w:sz w:val="24"/>
                <w:szCs w:val="24"/>
                <w:lang w:val="uk-UA" w:eastAsia="ru-RU"/>
              </w:rPr>
              <w:t>:</w:t>
            </w:r>
          </w:p>
          <w:p w:rsidR="008B7107" w:rsidRPr="001872CD" w:rsidRDefault="008B7107" w:rsidP="009E35EE">
            <w:pPr>
              <w:spacing w:after="0" w:line="240" w:lineRule="auto"/>
              <w:rPr>
                <w:rFonts w:ascii="Times New Roman" w:eastAsia="Times New Roman" w:hAnsi="Times New Roman" w:cs="Times New Roman"/>
                <w:spacing w:val="-10"/>
                <w:sz w:val="24"/>
                <w:szCs w:val="24"/>
                <w:lang w:val="uk-UA" w:eastAsia="ru-RU"/>
              </w:rPr>
            </w:pPr>
            <w:r>
              <w:rPr>
                <w:rFonts w:ascii="Times New Roman" w:eastAsia="Times New Roman" w:hAnsi="Times New Roman" w:cs="Times New Roman"/>
                <w:spacing w:val="-10"/>
                <w:sz w:val="24"/>
                <w:szCs w:val="24"/>
                <w:lang w:val="uk-UA" w:eastAsia="ru-RU"/>
              </w:rPr>
              <w:t>н</w:t>
            </w:r>
            <w:r w:rsidRPr="001872CD">
              <w:rPr>
                <w:rFonts w:ascii="Times New Roman" w:eastAsia="Times New Roman" w:hAnsi="Times New Roman" w:cs="Times New Roman"/>
                <w:spacing w:val="-10"/>
                <w:sz w:val="24"/>
                <w:szCs w:val="24"/>
                <w:lang w:val="uk-UA" w:eastAsia="ru-RU"/>
              </w:rPr>
              <w:t>абір-комплект</w:t>
            </w:r>
          </w:p>
          <w:p w:rsidR="008B7107" w:rsidRPr="001872CD" w:rsidRDefault="008B7107" w:rsidP="009E35EE">
            <w:pPr>
              <w:keepNext/>
              <w:spacing w:after="0" w:line="240" w:lineRule="auto"/>
              <w:outlineLvl w:val="0"/>
              <w:rPr>
                <w:rFonts w:ascii="Times New Roman" w:eastAsia="Times New Roman" w:hAnsi="Times New Roman" w:cs="Times New Roman"/>
                <w:spacing w:val="-10"/>
                <w:sz w:val="24"/>
                <w:szCs w:val="24"/>
                <w:lang w:val="uk-UA" w:eastAsia="ru-RU"/>
              </w:rPr>
            </w:pPr>
            <w:r>
              <w:rPr>
                <w:rFonts w:ascii="Times New Roman" w:eastAsia="Times New Roman" w:hAnsi="Times New Roman" w:cs="Times New Roman"/>
                <w:spacing w:val="-10"/>
                <w:sz w:val="24"/>
                <w:szCs w:val="24"/>
                <w:lang w:val="uk-UA" w:eastAsia="ru-RU"/>
              </w:rPr>
              <w:t>н</w:t>
            </w:r>
            <w:r w:rsidRPr="001872CD">
              <w:rPr>
                <w:rFonts w:ascii="Times New Roman" w:eastAsia="Times New Roman" w:hAnsi="Times New Roman" w:cs="Times New Roman"/>
                <w:spacing w:val="-10"/>
                <w:sz w:val="24"/>
                <w:szCs w:val="24"/>
                <w:lang w:val="uk-UA" w:eastAsia="ru-RU"/>
              </w:rPr>
              <w:t>абір за зниженою            ціною</w:t>
            </w:r>
          </w:p>
          <w:p w:rsidR="008B7107" w:rsidRPr="001872CD" w:rsidRDefault="008B7107" w:rsidP="008B7107">
            <w:pPr>
              <w:numPr>
                <w:ilvl w:val="0"/>
                <w:numId w:val="104"/>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Зразки на пробу</w:t>
            </w:r>
          </w:p>
          <w:p w:rsidR="008B7107" w:rsidRPr="001872CD" w:rsidRDefault="008B7107" w:rsidP="008B7107">
            <w:pPr>
              <w:numPr>
                <w:ilvl w:val="0"/>
                <w:numId w:val="104"/>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Можливість повернення грошей</w:t>
            </w:r>
          </w:p>
          <w:p w:rsidR="008B7107" w:rsidRPr="001872CD" w:rsidRDefault="008B7107" w:rsidP="008B7107">
            <w:pPr>
              <w:numPr>
                <w:ilvl w:val="0"/>
                <w:numId w:val="104"/>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Залікові талони</w:t>
            </w:r>
          </w:p>
          <w:p w:rsidR="008B7107" w:rsidRPr="001872CD" w:rsidRDefault="008B7107" w:rsidP="009E35EE">
            <w:pPr>
              <w:spacing w:after="0" w:line="240" w:lineRule="auto"/>
              <w:ind w:left="379"/>
              <w:rPr>
                <w:rFonts w:ascii="Times New Roman" w:eastAsia="Times New Roman" w:hAnsi="Times New Roman" w:cs="Times New Roman"/>
                <w:spacing w:val="-10"/>
                <w:sz w:val="24"/>
                <w:szCs w:val="24"/>
                <w:lang w:val="uk-UA" w:eastAsia="ru-RU"/>
              </w:rPr>
            </w:pPr>
          </w:p>
        </w:tc>
        <w:tc>
          <w:tcPr>
            <w:tcW w:w="0" w:type="auto"/>
            <w:tcBorders>
              <w:bottom w:val="single" w:sz="4" w:space="0" w:color="auto"/>
            </w:tcBorders>
          </w:tcPr>
          <w:p w:rsidR="008B7107" w:rsidRPr="001872CD"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Конкурси</w:t>
            </w:r>
          </w:p>
          <w:p w:rsidR="008B7107" w:rsidRPr="001872CD"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Премії</w:t>
            </w:r>
          </w:p>
          <w:p w:rsidR="008B7107" w:rsidRPr="001872CD"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Подарунки</w:t>
            </w:r>
          </w:p>
          <w:p w:rsidR="008B7107" w:rsidRPr="001872CD"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Сувеніри</w:t>
            </w:r>
          </w:p>
          <w:p w:rsidR="008B7107" w:rsidRPr="001872CD" w:rsidRDefault="008B7107" w:rsidP="008B7107">
            <w:pPr>
              <w:numPr>
                <w:ilvl w:val="0"/>
                <w:numId w:val="105"/>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Знижки</w:t>
            </w:r>
          </w:p>
          <w:p w:rsidR="008B7107" w:rsidRPr="001872CD" w:rsidRDefault="008B7107" w:rsidP="009E35EE">
            <w:pPr>
              <w:spacing w:after="0" w:line="240" w:lineRule="auto"/>
              <w:ind w:left="283"/>
              <w:rPr>
                <w:rFonts w:ascii="Times New Roman" w:eastAsia="Times New Roman" w:hAnsi="Times New Roman" w:cs="Times New Roman"/>
                <w:spacing w:val="-10"/>
                <w:sz w:val="24"/>
                <w:szCs w:val="24"/>
                <w:lang w:val="uk-UA" w:eastAsia="ru-RU"/>
              </w:rPr>
            </w:pPr>
            <w:r>
              <w:rPr>
                <w:rFonts w:ascii="Times New Roman" w:eastAsia="Times New Roman" w:hAnsi="Times New Roman" w:cs="Times New Roman"/>
                <w:spacing w:val="-10"/>
                <w:sz w:val="24"/>
                <w:szCs w:val="24"/>
                <w:lang w:val="uk-UA" w:eastAsia="ru-RU"/>
              </w:rPr>
              <w:t>з</w:t>
            </w:r>
            <w:r w:rsidRPr="001872CD">
              <w:rPr>
                <w:rFonts w:ascii="Times New Roman" w:eastAsia="Times New Roman" w:hAnsi="Times New Roman" w:cs="Times New Roman"/>
                <w:spacing w:val="-10"/>
                <w:sz w:val="24"/>
                <w:szCs w:val="24"/>
                <w:lang w:val="uk-UA" w:eastAsia="ru-RU"/>
              </w:rPr>
              <w:t>а обсяг</w:t>
            </w:r>
            <w:r>
              <w:rPr>
                <w:rFonts w:ascii="Times New Roman" w:eastAsia="Times New Roman" w:hAnsi="Times New Roman" w:cs="Times New Roman"/>
                <w:spacing w:val="-10"/>
                <w:sz w:val="24"/>
                <w:szCs w:val="24"/>
                <w:lang w:val="uk-UA" w:eastAsia="ru-RU"/>
              </w:rPr>
              <w:t>;</w:t>
            </w:r>
          </w:p>
          <w:p w:rsidR="008B7107" w:rsidRPr="001872CD" w:rsidRDefault="008B7107" w:rsidP="009E35EE">
            <w:pPr>
              <w:spacing w:after="0" w:line="240" w:lineRule="auto"/>
              <w:ind w:left="283"/>
              <w:rPr>
                <w:rFonts w:ascii="Times New Roman" w:eastAsia="Times New Roman" w:hAnsi="Times New Roman" w:cs="Times New Roman"/>
                <w:spacing w:val="-10"/>
                <w:sz w:val="24"/>
                <w:szCs w:val="24"/>
                <w:lang w:val="uk-UA" w:eastAsia="ru-RU"/>
              </w:rPr>
            </w:pPr>
            <w:r>
              <w:rPr>
                <w:rFonts w:ascii="Times New Roman" w:eastAsia="Times New Roman" w:hAnsi="Times New Roman" w:cs="Times New Roman"/>
                <w:spacing w:val="-10"/>
                <w:sz w:val="24"/>
                <w:szCs w:val="24"/>
                <w:lang w:val="uk-UA" w:eastAsia="ru-RU"/>
              </w:rPr>
              <w:t>з</w:t>
            </w:r>
            <w:r w:rsidRPr="001872CD">
              <w:rPr>
                <w:rFonts w:ascii="Times New Roman" w:eastAsia="Times New Roman" w:hAnsi="Times New Roman" w:cs="Times New Roman"/>
                <w:spacing w:val="-10"/>
                <w:sz w:val="24"/>
                <w:szCs w:val="24"/>
                <w:lang w:val="uk-UA" w:eastAsia="ru-RU"/>
              </w:rPr>
              <w:t>а придбання    нового товару</w:t>
            </w:r>
          </w:p>
          <w:p w:rsidR="008B7107" w:rsidRPr="001872CD" w:rsidRDefault="008B7107" w:rsidP="008B7107">
            <w:pPr>
              <w:numPr>
                <w:ilvl w:val="0"/>
                <w:numId w:val="103"/>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Залік</w:t>
            </w:r>
          </w:p>
          <w:p w:rsidR="008B7107" w:rsidRPr="001872CD" w:rsidRDefault="008B7107" w:rsidP="009E35EE">
            <w:pPr>
              <w:spacing w:after="0" w:line="240" w:lineRule="auto"/>
              <w:ind w:left="283"/>
              <w:rPr>
                <w:rFonts w:ascii="Times New Roman" w:eastAsia="Times New Roman" w:hAnsi="Times New Roman" w:cs="Times New Roman"/>
                <w:spacing w:val="-10"/>
                <w:sz w:val="24"/>
                <w:szCs w:val="24"/>
                <w:lang w:val="uk-UA" w:eastAsia="ru-RU"/>
              </w:rPr>
            </w:pPr>
            <w:r>
              <w:rPr>
                <w:rFonts w:ascii="Times New Roman" w:eastAsia="Times New Roman" w:hAnsi="Times New Roman" w:cs="Times New Roman"/>
                <w:spacing w:val="-10"/>
                <w:sz w:val="24"/>
                <w:szCs w:val="24"/>
                <w:lang w:val="uk-UA" w:eastAsia="ru-RU"/>
              </w:rPr>
              <w:t>з</w:t>
            </w:r>
            <w:r w:rsidRPr="001872CD">
              <w:rPr>
                <w:rFonts w:ascii="Times New Roman" w:eastAsia="Times New Roman" w:hAnsi="Times New Roman" w:cs="Times New Roman"/>
                <w:spacing w:val="-10"/>
                <w:sz w:val="24"/>
                <w:szCs w:val="24"/>
                <w:lang w:val="uk-UA" w:eastAsia="ru-RU"/>
              </w:rPr>
              <w:t>а включення товару до номенклатури</w:t>
            </w:r>
            <w:r>
              <w:rPr>
                <w:rFonts w:ascii="Times New Roman" w:eastAsia="Times New Roman" w:hAnsi="Times New Roman" w:cs="Times New Roman"/>
                <w:spacing w:val="-10"/>
                <w:sz w:val="24"/>
                <w:szCs w:val="24"/>
                <w:lang w:val="uk-UA" w:eastAsia="ru-RU"/>
              </w:rPr>
              <w:t>;</w:t>
            </w:r>
          </w:p>
          <w:p w:rsidR="008B7107" w:rsidRPr="001872CD" w:rsidRDefault="008B7107" w:rsidP="009E35EE">
            <w:pPr>
              <w:spacing w:after="0" w:line="240" w:lineRule="auto"/>
              <w:ind w:left="283"/>
              <w:rPr>
                <w:rFonts w:ascii="Times New Roman" w:eastAsia="Times New Roman" w:hAnsi="Times New Roman" w:cs="Times New Roman"/>
                <w:spacing w:val="-10"/>
                <w:sz w:val="24"/>
                <w:szCs w:val="24"/>
                <w:lang w:val="uk-UA" w:eastAsia="ru-RU"/>
              </w:rPr>
            </w:pPr>
            <w:r>
              <w:rPr>
                <w:rFonts w:ascii="Times New Roman" w:eastAsia="Times New Roman" w:hAnsi="Times New Roman" w:cs="Times New Roman"/>
                <w:spacing w:val="-10"/>
                <w:sz w:val="24"/>
                <w:szCs w:val="24"/>
                <w:lang w:val="uk-UA" w:eastAsia="ru-RU"/>
              </w:rPr>
              <w:t>з</w:t>
            </w:r>
            <w:r w:rsidRPr="001872CD">
              <w:rPr>
                <w:rFonts w:ascii="Times New Roman" w:eastAsia="Times New Roman" w:hAnsi="Times New Roman" w:cs="Times New Roman"/>
                <w:spacing w:val="-10"/>
                <w:sz w:val="24"/>
                <w:szCs w:val="24"/>
                <w:lang w:val="uk-UA" w:eastAsia="ru-RU"/>
              </w:rPr>
              <w:t>а рекламу</w:t>
            </w:r>
            <w:r>
              <w:rPr>
                <w:rFonts w:ascii="Times New Roman" w:eastAsia="Times New Roman" w:hAnsi="Times New Roman" w:cs="Times New Roman"/>
                <w:spacing w:val="-10"/>
                <w:sz w:val="24"/>
                <w:szCs w:val="24"/>
                <w:lang w:val="uk-UA" w:eastAsia="ru-RU"/>
              </w:rPr>
              <w:t>;</w:t>
            </w:r>
            <w:r w:rsidRPr="001872CD">
              <w:rPr>
                <w:rFonts w:ascii="Times New Roman" w:eastAsia="Times New Roman" w:hAnsi="Times New Roman" w:cs="Times New Roman"/>
                <w:spacing w:val="-10"/>
                <w:sz w:val="24"/>
                <w:szCs w:val="24"/>
                <w:lang w:val="uk-UA" w:eastAsia="ru-RU"/>
              </w:rPr>
              <w:t xml:space="preserve"> </w:t>
            </w:r>
          </w:p>
          <w:p w:rsidR="008B7107" w:rsidRPr="001872CD" w:rsidRDefault="008B7107" w:rsidP="009E35EE">
            <w:pPr>
              <w:spacing w:after="0" w:line="240" w:lineRule="auto"/>
              <w:ind w:left="283"/>
              <w:rPr>
                <w:rFonts w:ascii="Times New Roman" w:eastAsia="Times New Roman" w:hAnsi="Times New Roman" w:cs="Times New Roman"/>
                <w:spacing w:val="-10"/>
                <w:sz w:val="24"/>
                <w:szCs w:val="24"/>
                <w:lang w:val="uk-UA" w:eastAsia="ru-RU"/>
              </w:rPr>
            </w:pPr>
            <w:r>
              <w:rPr>
                <w:rFonts w:ascii="Times New Roman" w:eastAsia="Times New Roman" w:hAnsi="Times New Roman" w:cs="Times New Roman"/>
                <w:spacing w:val="-10"/>
                <w:sz w:val="24"/>
                <w:szCs w:val="24"/>
                <w:lang w:val="uk-UA" w:eastAsia="ru-RU"/>
              </w:rPr>
              <w:t>з</w:t>
            </w:r>
            <w:r w:rsidRPr="001872CD">
              <w:rPr>
                <w:rFonts w:ascii="Times New Roman" w:eastAsia="Times New Roman" w:hAnsi="Times New Roman" w:cs="Times New Roman"/>
                <w:spacing w:val="-10"/>
                <w:sz w:val="24"/>
                <w:szCs w:val="24"/>
                <w:lang w:val="uk-UA" w:eastAsia="ru-RU"/>
              </w:rPr>
              <w:t>а демонстрацію експозиції</w:t>
            </w:r>
          </w:p>
        </w:tc>
        <w:tc>
          <w:tcPr>
            <w:tcW w:w="0" w:type="auto"/>
            <w:tcBorders>
              <w:bottom w:val="single" w:sz="4" w:space="0" w:color="auto"/>
            </w:tcBorders>
          </w:tcPr>
          <w:p w:rsidR="008B7107" w:rsidRPr="001872CD"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Конкурси</w:t>
            </w:r>
          </w:p>
          <w:p w:rsidR="008B7107" w:rsidRPr="001872CD"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Премії</w:t>
            </w:r>
          </w:p>
          <w:p w:rsidR="008B7107" w:rsidRPr="001872CD"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Подарунки за просування товару</w:t>
            </w:r>
          </w:p>
          <w:p w:rsidR="008B7107" w:rsidRPr="001872CD"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Сувеніри</w:t>
            </w:r>
          </w:p>
          <w:p w:rsidR="008B7107" w:rsidRPr="001872CD" w:rsidRDefault="008B7107" w:rsidP="008B7107">
            <w:pPr>
              <w:numPr>
                <w:ilvl w:val="0"/>
                <w:numId w:val="106"/>
              </w:numPr>
              <w:spacing w:after="0" w:line="240" w:lineRule="auto"/>
              <w:rPr>
                <w:rFonts w:ascii="Times New Roman" w:eastAsia="Times New Roman" w:hAnsi="Times New Roman" w:cs="Times New Roman"/>
                <w:spacing w:val="-10"/>
                <w:sz w:val="24"/>
                <w:szCs w:val="24"/>
                <w:lang w:val="uk-UA" w:eastAsia="ru-RU"/>
              </w:rPr>
            </w:pPr>
            <w:r w:rsidRPr="001872CD">
              <w:rPr>
                <w:rFonts w:ascii="Times New Roman" w:eastAsia="Times New Roman" w:hAnsi="Times New Roman" w:cs="Times New Roman"/>
                <w:spacing w:val="-10"/>
                <w:sz w:val="24"/>
                <w:szCs w:val="24"/>
                <w:lang w:val="uk-UA" w:eastAsia="ru-RU"/>
              </w:rPr>
              <w:t>Участь у прибутку</w:t>
            </w:r>
          </w:p>
        </w:tc>
      </w:tr>
    </w:tbl>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en-US" w:eastAsia="ru-RU"/>
        </w:rPr>
      </w:pPr>
    </w:p>
    <w:p w:rsidR="008B7107" w:rsidRDefault="008B7107" w:rsidP="008B7107">
      <w:pPr>
        <w:tabs>
          <w:tab w:val="left" w:pos="2505"/>
        </w:tabs>
        <w:spacing w:after="0" w:line="240" w:lineRule="auto"/>
        <w:jc w:val="both"/>
        <w:rPr>
          <w:rFonts w:ascii="Times New Roman" w:eastAsia="Times New Roman" w:hAnsi="Times New Roman" w:cs="Times New Roman"/>
          <w:b/>
          <w:sz w:val="24"/>
          <w:szCs w:val="24"/>
          <w:lang w:val="uk-UA" w:eastAsia="ru-RU"/>
        </w:rPr>
      </w:pPr>
      <w:r w:rsidRPr="001872CD">
        <w:rPr>
          <w:rFonts w:ascii="Times New Roman" w:eastAsia="Times New Roman" w:hAnsi="Times New Roman" w:cs="Times New Roman"/>
          <w:b/>
          <w:sz w:val="24"/>
          <w:szCs w:val="24"/>
          <w:lang w:eastAsia="ru-RU"/>
        </w:rPr>
        <w:t>4</w:t>
      </w:r>
      <w:r w:rsidRPr="001872CD">
        <w:rPr>
          <w:rFonts w:ascii="Times New Roman" w:eastAsia="Times New Roman" w:hAnsi="Times New Roman" w:cs="Times New Roman"/>
          <w:b/>
          <w:sz w:val="24"/>
          <w:szCs w:val="24"/>
          <w:lang w:val="uk-UA" w:eastAsia="ru-RU"/>
        </w:rPr>
        <w:t>. Багаторівневий та віртуальний маркетинг</w:t>
      </w:r>
    </w:p>
    <w:p w:rsidR="008B7107" w:rsidRPr="001872CD" w:rsidRDefault="008B7107" w:rsidP="008B7107">
      <w:pPr>
        <w:tabs>
          <w:tab w:val="left" w:pos="2505"/>
        </w:tabs>
        <w:spacing w:after="0" w:line="240" w:lineRule="auto"/>
        <w:ind w:firstLine="540"/>
        <w:jc w:val="both"/>
        <w:rPr>
          <w:rFonts w:ascii="Times New Roman" w:eastAsia="Times New Roman" w:hAnsi="Times New Roman" w:cs="Times New Roman"/>
          <w:b/>
          <w:sz w:val="24"/>
          <w:szCs w:val="24"/>
          <w:lang w:eastAsia="ru-RU"/>
        </w:rPr>
      </w:pPr>
    </w:p>
    <w:p w:rsidR="008B7107" w:rsidRPr="001872CD" w:rsidRDefault="008B7107" w:rsidP="008B7107">
      <w:pPr>
        <w:tabs>
          <w:tab w:val="left" w:pos="0"/>
        </w:tabs>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Оператори ринку майже щорічно пропонують нові прийоми роботи. До таких прийомів відносять багаторівневий маркетинг (пірамідальний або сітковий).</w:t>
      </w:r>
    </w:p>
    <w:p w:rsidR="008B7107" w:rsidRPr="001872CD" w:rsidRDefault="008B7107" w:rsidP="008B7107">
      <w:pPr>
        <w:tabs>
          <w:tab w:val="left" w:pos="0"/>
        </w:tabs>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sz w:val="24"/>
          <w:szCs w:val="24"/>
          <w:lang w:val="uk-UA" w:eastAsia="ru-RU"/>
        </w:rPr>
        <w:t>Багаторівневий маркетинг</w:t>
      </w:r>
      <w:r w:rsidRPr="001872CD">
        <w:rPr>
          <w:rFonts w:ascii="Times New Roman" w:eastAsia="Times New Roman" w:hAnsi="Times New Roman" w:cs="Times New Roman"/>
          <w:sz w:val="24"/>
          <w:szCs w:val="24"/>
          <w:lang w:val="uk-UA" w:eastAsia="ru-RU"/>
        </w:rPr>
        <w:t xml:space="preserve"> – безпосередній контакт агента-продавця з покупцем через своєрідну піраміду, яку будує активний продавець в першу чергу на основі своїх друзів, родичів, знайомих для розширення збуту.</w:t>
      </w:r>
    </w:p>
    <w:p w:rsidR="008B7107" w:rsidRPr="001872CD" w:rsidRDefault="008B7107" w:rsidP="008B7107">
      <w:pPr>
        <w:tabs>
          <w:tab w:val="left" w:pos="0"/>
        </w:tabs>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lastRenderedPageBreak/>
        <w:t>Концепція багаторівневого маркетингу передбачає, що фірма відбирає першу групу людей (4 чи 5 чоловік), які називаються спонсорами, які в свою чергу відбирають 4 чи 5 помічників (дистриб’ютор) для збуту продукції, яку вони закуповують у спонсорів. Дистриб’ютори  створюють власну збутову мережу 4 чи 5 чоловік (супервізери), які в свою чергу знаходять собі помічників (супервайзерів) і останні підшукують 4 чи 5 помічників (координаторів).</w:t>
      </w:r>
    </w:p>
    <w:p w:rsidR="008B7107" w:rsidRPr="001872CD" w:rsidRDefault="008B7107" w:rsidP="008B7107">
      <w:pPr>
        <w:tabs>
          <w:tab w:val="left" w:pos="0"/>
        </w:tabs>
        <w:spacing w:after="0" w:line="240" w:lineRule="auto"/>
        <w:ind w:firstLine="540"/>
        <w:jc w:val="both"/>
        <w:rPr>
          <w:rFonts w:ascii="Times New Roman" w:eastAsia="Times New Roman" w:hAnsi="Times New Roman" w:cs="Times New Roman"/>
          <w:b/>
          <w:bCs/>
          <w:i/>
          <w:iCs/>
          <w:sz w:val="24"/>
          <w:szCs w:val="24"/>
          <w:lang w:eastAsia="ru-RU"/>
        </w:rPr>
      </w:pPr>
      <w:r w:rsidRPr="001872CD">
        <w:rPr>
          <w:rFonts w:ascii="Times New Roman" w:eastAsia="Times New Roman" w:hAnsi="Times New Roman" w:cs="Times New Roman"/>
          <w:b/>
          <w:bCs/>
          <w:i/>
          <w:iCs/>
          <w:sz w:val="24"/>
          <w:szCs w:val="24"/>
          <w:lang w:val="uk-UA" w:eastAsia="ru-RU"/>
        </w:rPr>
        <w:t>Особливості піраміди:</w:t>
      </w:r>
    </w:p>
    <w:p w:rsidR="008B7107" w:rsidRPr="001872CD" w:rsidRDefault="008B7107" w:rsidP="008B7107">
      <w:pPr>
        <w:pStyle w:val="a3"/>
        <w:numPr>
          <w:ilvl w:val="0"/>
          <w:numId w:val="113"/>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спонсори і координатори отримують від фірми право придбання для наступного продажу зі знижкою 20-50%;</w:t>
      </w:r>
    </w:p>
    <w:p w:rsidR="008B7107" w:rsidRPr="001872CD" w:rsidRDefault="008B7107" w:rsidP="008B7107">
      <w:pPr>
        <w:pStyle w:val="a3"/>
        <w:numPr>
          <w:ilvl w:val="0"/>
          <w:numId w:val="113"/>
        </w:numPr>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фірма виплачує комісійні винагороди спонсорам і координаторам за умови, що в піраміді працюють всі оператори. Якщо хоча б один випадає комісій</w:t>
      </w:r>
      <w:r>
        <w:rPr>
          <w:rFonts w:ascii="Times New Roman" w:eastAsia="Times New Roman" w:hAnsi="Times New Roman" w:cs="Times New Roman"/>
          <w:sz w:val="24"/>
          <w:szCs w:val="24"/>
          <w:lang w:val="uk-UA" w:eastAsia="ru-RU"/>
        </w:rPr>
        <w:t xml:space="preserve">ні не отримує ніхто. Як правило, </w:t>
      </w:r>
      <w:r w:rsidRPr="001872CD">
        <w:rPr>
          <w:rFonts w:ascii="Times New Roman" w:eastAsia="Times New Roman" w:hAnsi="Times New Roman" w:cs="Times New Roman"/>
          <w:sz w:val="24"/>
          <w:szCs w:val="24"/>
          <w:lang w:val="uk-UA" w:eastAsia="ru-RU"/>
        </w:rPr>
        <w:t>фірми виплачують комісійні лише першим 3-5 рівням в залежності від маркетингового плану фірми. Комісійні передбачені за кожного учасника піраміди.</w:t>
      </w:r>
    </w:p>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В принципі концепція багаторівневого маркетингу здорова і може використовуватися на практиці, якщо підібрана надійна команда і для роботи обрані швидко ліквідні товари.</w:t>
      </w:r>
    </w:p>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Широкий розвиток комп’ютеризації ринку призвело до виникнення торгівлі в Internet, що називається Internet маркетинг або віртуальний маркетинг.</w:t>
      </w:r>
    </w:p>
    <w:p w:rsid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b/>
          <w:bCs/>
          <w:i/>
          <w:iCs/>
          <w:sz w:val="24"/>
          <w:szCs w:val="24"/>
          <w:lang w:val="uk-UA" w:eastAsia="ru-RU"/>
        </w:rPr>
        <w:t>Віртуальний маркетинг</w:t>
      </w:r>
      <w:r w:rsidRPr="001872CD">
        <w:rPr>
          <w:rFonts w:ascii="Times New Roman" w:eastAsia="Times New Roman" w:hAnsi="Times New Roman" w:cs="Times New Roman"/>
          <w:sz w:val="24"/>
          <w:szCs w:val="24"/>
          <w:lang w:val="uk-UA" w:eastAsia="ru-RU"/>
        </w:rPr>
        <w:t xml:space="preserve"> – продаж товарів та послуг через Internet, шляхом надання інформації про товар, ціну, спосіб розрахунку та адреси, місця придбання.</w:t>
      </w:r>
    </w:p>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i/>
          <w:iCs/>
          <w:sz w:val="24"/>
          <w:szCs w:val="24"/>
          <w:lang w:val="uk-UA" w:eastAsia="ru-RU"/>
        </w:rPr>
        <w:t>Переваги віртуального маркетингу:</w:t>
      </w:r>
    </w:p>
    <w:p w:rsidR="008B7107" w:rsidRPr="001872CD" w:rsidRDefault="008B7107" w:rsidP="008B7107">
      <w:pPr>
        <w:numPr>
          <w:ilvl w:val="0"/>
          <w:numId w:val="107"/>
        </w:numPr>
        <w:tabs>
          <w:tab w:val="num" w:pos="-2880"/>
          <w:tab w:val="num" w:pos="-2700"/>
        </w:tabs>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Невеликі вкладання і над рентабельність в перспективі (непотрібні офіси, персонал)</w:t>
      </w:r>
    </w:p>
    <w:p w:rsidR="008B7107" w:rsidRPr="001872CD" w:rsidRDefault="008B7107" w:rsidP="008B7107">
      <w:pPr>
        <w:numPr>
          <w:ilvl w:val="0"/>
          <w:numId w:val="107"/>
        </w:numPr>
        <w:tabs>
          <w:tab w:val="num" w:pos="-2880"/>
          <w:tab w:val="num" w:pos="-2700"/>
        </w:tabs>
        <w:spacing w:after="0" w:line="240" w:lineRule="auto"/>
        <w:ind w:left="0" w:firstLine="284"/>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Освоєння нового ринкового сегменту в я</w:t>
      </w:r>
      <w:r>
        <w:rPr>
          <w:rFonts w:ascii="Times New Roman" w:eastAsia="Times New Roman" w:hAnsi="Times New Roman" w:cs="Times New Roman"/>
          <w:sz w:val="24"/>
          <w:szCs w:val="24"/>
          <w:lang w:val="uk-UA" w:eastAsia="ru-RU"/>
        </w:rPr>
        <w:t>кий входять оригінальні покупці-</w:t>
      </w:r>
      <w:r w:rsidRPr="001872CD">
        <w:rPr>
          <w:rFonts w:ascii="Times New Roman" w:eastAsia="Times New Roman" w:hAnsi="Times New Roman" w:cs="Times New Roman"/>
          <w:sz w:val="24"/>
          <w:szCs w:val="24"/>
          <w:lang w:val="uk-UA" w:eastAsia="ru-RU"/>
        </w:rPr>
        <w:t xml:space="preserve">фанати </w:t>
      </w:r>
      <w:r>
        <w:rPr>
          <w:rFonts w:ascii="Times New Roman" w:eastAsia="Times New Roman" w:hAnsi="Times New Roman" w:cs="Times New Roman"/>
          <w:sz w:val="24"/>
          <w:szCs w:val="24"/>
          <w:lang w:val="uk-UA" w:eastAsia="ru-RU"/>
        </w:rPr>
        <w:t>ПК</w:t>
      </w:r>
      <w:r w:rsidRPr="001872CD">
        <w:rPr>
          <w:rFonts w:ascii="Times New Roman" w:eastAsia="Times New Roman" w:hAnsi="Times New Roman" w:cs="Times New Roman"/>
          <w:sz w:val="24"/>
          <w:szCs w:val="24"/>
          <w:lang w:val="uk-UA" w:eastAsia="ru-RU"/>
        </w:rPr>
        <w:t>.</w:t>
      </w:r>
    </w:p>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Батьківщина віртуального маркетингу – США, де в 1997</w:t>
      </w:r>
      <w:r>
        <w:rPr>
          <w:rFonts w:ascii="Times New Roman" w:eastAsia="Times New Roman" w:hAnsi="Times New Roman" w:cs="Times New Roman"/>
          <w:sz w:val="24"/>
          <w:szCs w:val="24"/>
          <w:lang w:val="uk-UA" w:eastAsia="ru-RU"/>
        </w:rPr>
        <w:t xml:space="preserve"> році б</w:t>
      </w:r>
      <w:r w:rsidRPr="001872CD">
        <w:rPr>
          <w:rFonts w:ascii="Times New Roman" w:eastAsia="Times New Roman" w:hAnsi="Times New Roman" w:cs="Times New Roman"/>
          <w:sz w:val="24"/>
          <w:szCs w:val="24"/>
          <w:lang w:val="uk-UA" w:eastAsia="ru-RU"/>
        </w:rPr>
        <w:t>ули створенні перші Internet</w:t>
      </w:r>
      <w:r>
        <w:rPr>
          <w:rFonts w:ascii="Times New Roman" w:eastAsia="Times New Roman" w:hAnsi="Times New Roman" w:cs="Times New Roman"/>
          <w:sz w:val="24"/>
          <w:szCs w:val="24"/>
          <w:lang w:val="uk-UA" w:eastAsia="ru-RU"/>
        </w:rPr>
        <w:t>-</w:t>
      </w:r>
      <w:r w:rsidRPr="001872CD">
        <w:rPr>
          <w:rFonts w:ascii="Times New Roman" w:eastAsia="Times New Roman" w:hAnsi="Times New Roman" w:cs="Times New Roman"/>
          <w:sz w:val="24"/>
          <w:szCs w:val="24"/>
          <w:lang w:val="uk-UA" w:eastAsia="ru-RU"/>
        </w:rPr>
        <w:t xml:space="preserve"> магазини, які дозволили </w:t>
      </w:r>
      <w:r>
        <w:rPr>
          <w:rFonts w:ascii="Times New Roman" w:eastAsia="Times New Roman" w:hAnsi="Times New Roman" w:cs="Times New Roman"/>
          <w:sz w:val="24"/>
          <w:szCs w:val="24"/>
          <w:lang w:val="uk-UA" w:eastAsia="ru-RU"/>
        </w:rPr>
        <w:t xml:space="preserve">реалізувати продукції на 2 млрд </w:t>
      </w:r>
      <w:r w:rsidRPr="001872CD">
        <w:rPr>
          <w:rFonts w:ascii="Times New Roman" w:eastAsia="Times New Roman" w:hAnsi="Times New Roman" w:cs="Times New Roman"/>
          <w:sz w:val="24"/>
          <w:szCs w:val="24"/>
          <w:lang w:val="uk-UA" w:eastAsia="ru-RU"/>
        </w:rPr>
        <w:t>$, а в 1999</w:t>
      </w:r>
      <w:r>
        <w:rPr>
          <w:rFonts w:ascii="Times New Roman" w:eastAsia="Times New Roman" w:hAnsi="Times New Roman" w:cs="Times New Roman"/>
          <w:sz w:val="24"/>
          <w:szCs w:val="24"/>
          <w:lang w:val="uk-UA" w:eastAsia="ru-RU"/>
        </w:rPr>
        <w:t xml:space="preserve"> році на 120 млрд </w:t>
      </w:r>
      <w:r w:rsidRPr="001872CD">
        <w:rPr>
          <w:rFonts w:ascii="Times New Roman" w:eastAsia="Times New Roman" w:hAnsi="Times New Roman" w:cs="Times New Roman"/>
          <w:sz w:val="24"/>
          <w:szCs w:val="24"/>
          <w:lang w:val="uk-UA" w:eastAsia="ru-RU"/>
        </w:rPr>
        <w:t>$, а в 2000</w:t>
      </w:r>
      <w:r>
        <w:rPr>
          <w:rFonts w:ascii="Times New Roman" w:eastAsia="Times New Roman" w:hAnsi="Times New Roman" w:cs="Times New Roman"/>
          <w:sz w:val="24"/>
          <w:szCs w:val="24"/>
          <w:lang w:val="uk-UA" w:eastAsia="ru-RU"/>
        </w:rPr>
        <w:t xml:space="preserve"> році на 168 млрд </w:t>
      </w:r>
      <w:r w:rsidRPr="001872CD">
        <w:rPr>
          <w:rFonts w:ascii="Times New Roman" w:eastAsia="Times New Roman" w:hAnsi="Times New Roman" w:cs="Times New Roman"/>
          <w:sz w:val="24"/>
          <w:szCs w:val="24"/>
          <w:lang w:val="uk-UA" w:eastAsia="ru-RU"/>
        </w:rPr>
        <w:t>$,  що складає 65% всіх торгових операцій в США.</w:t>
      </w:r>
    </w:p>
    <w:p w:rsidR="008B7107" w:rsidRPr="001872CD" w:rsidRDefault="008B7107" w:rsidP="008B7107">
      <w:pPr>
        <w:spacing w:after="0" w:line="240" w:lineRule="auto"/>
        <w:ind w:firstLine="567"/>
        <w:jc w:val="both"/>
        <w:rPr>
          <w:rFonts w:ascii="Times New Roman" w:eastAsia="Times New Roman" w:hAnsi="Times New Roman" w:cs="Times New Roman"/>
          <w:i/>
          <w:iCs/>
          <w:sz w:val="24"/>
          <w:szCs w:val="24"/>
          <w:lang w:val="uk-UA" w:eastAsia="ru-RU"/>
        </w:rPr>
      </w:pPr>
      <w:r w:rsidRPr="001872CD">
        <w:rPr>
          <w:rFonts w:ascii="Times New Roman" w:eastAsia="Times New Roman" w:hAnsi="Times New Roman" w:cs="Times New Roman"/>
          <w:i/>
          <w:iCs/>
          <w:sz w:val="24"/>
          <w:szCs w:val="24"/>
          <w:lang w:val="uk-UA" w:eastAsia="ru-RU"/>
        </w:rPr>
        <w:t>Для організації збуту товарів і послуг через Internet потрібно:</w:t>
      </w:r>
    </w:p>
    <w:p w:rsidR="008B7107" w:rsidRPr="001872CD" w:rsidRDefault="008B7107" w:rsidP="008B7107">
      <w:pPr>
        <w:pStyle w:val="a3"/>
        <w:numPr>
          <w:ilvl w:val="0"/>
          <w:numId w:val="114"/>
        </w:numPr>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w:t>
      </w:r>
      <w:r w:rsidRPr="001872CD">
        <w:rPr>
          <w:rFonts w:ascii="Times New Roman" w:eastAsia="Times New Roman" w:hAnsi="Times New Roman" w:cs="Times New Roman"/>
          <w:sz w:val="24"/>
          <w:szCs w:val="24"/>
          <w:lang w:val="uk-UA" w:eastAsia="ru-RU"/>
        </w:rPr>
        <w:t>изначитися з перспективою</w:t>
      </w:r>
      <w:r>
        <w:rPr>
          <w:rFonts w:ascii="Times New Roman" w:eastAsia="Times New Roman" w:hAnsi="Times New Roman" w:cs="Times New Roman"/>
          <w:sz w:val="24"/>
          <w:szCs w:val="24"/>
          <w:lang w:val="uk-UA" w:eastAsia="ru-RU"/>
        </w:rPr>
        <w:t>;</w:t>
      </w:r>
    </w:p>
    <w:p w:rsidR="008B7107" w:rsidRPr="001872CD" w:rsidRDefault="008B7107" w:rsidP="008B7107">
      <w:pPr>
        <w:pStyle w:val="a3"/>
        <w:numPr>
          <w:ilvl w:val="0"/>
          <w:numId w:val="114"/>
        </w:numPr>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w:t>
      </w:r>
      <w:r w:rsidRPr="001872CD">
        <w:rPr>
          <w:rFonts w:ascii="Times New Roman" w:eastAsia="Times New Roman" w:hAnsi="Times New Roman" w:cs="Times New Roman"/>
          <w:sz w:val="24"/>
          <w:szCs w:val="24"/>
          <w:lang w:val="uk-UA" w:eastAsia="ru-RU"/>
        </w:rPr>
        <w:t>изначитися, що краще продавати: вузький асортимент чи мати широку спеціалізацію</w:t>
      </w:r>
      <w:r>
        <w:rPr>
          <w:rFonts w:ascii="Times New Roman" w:eastAsia="Times New Roman" w:hAnsi="Times New Roman" w:cs="Times New Roman"/>
          <w:sz w:val="24"/>
          <w:szCs w:val="24"/>
          <w:lang w:val="uk-UA" w:eastAsia="ru-RU"/>
        </w:rPr>
        <w:t>;</w:t>
      </w:r>
    </w:p>
    <w:p w:rsidR="008B7107" w:rsidRPr="001872CD" w:rsidRDefault="008B7107" w:rsidP="008B7107">
      <w:pPr>
        <w:pStyle w:val="a3"/>
        <w:numPr>
          <w:ilvl w:val="0"/>
          <w:numId w:val="114"/>
        </w:numPr>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w:t>
      </w:r>
      <w:r w:rsidRPr="001872CD">
        <w:rPr>
          <w:rFonts w:ascii="Times New Roman" w:eastAsia="Times New Roman" w:hAnsi="Times New Roman" w:cs="Times New Roman"/>
          <w:sz w:val="24"/>
          <w:szCs w:val="24"/>
          <w:lang w:val="uk-UA" w:eastAsia="ru-RU"/>
        </w:rPr>
        <w:t>изначитися зі способом оплати товару: кредитні картки, на рахунках в офшорах, розрахунок готівкою</w:t>
      </w:r>
      <w:r>
        <w:rPr>
          <w:rFonts w:ascii="Times New Roman" w:eastAsia="Times New Roman" w:hAnsi="Times New Roman" w:cs="Times New Roman"/>
          <w:sz w:val="24"/>
          <w:szCs w:val="24"/>
          <w:lang w:val="uk-UA" w:eastAsia="ru-RU"/>
        </w:rPr>
        <w:t>;</w:t>
      </w:r>
    </w:p>
    <w:p w:rsidR="008B7107" w:rsidRPr="001872CD" w:rsidRDefault="008B7107" w:rsidP="008B7107">
      <w:pPr>
        <w:pStyle w:val="a3"/>
        <w:numPr>
          <w:ilvl w:val="0"/>
          <w:numId w:val="114"/>
        </w:numPr>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w:t>
      </w:r>
      <w:r w:rsidRPr="001872CD">
        <w:rPr>
          <w:rFonts w:ascii="Times New Roman" w:eastAsia="Times New Roman" w:hAnsi="Times New Roman" w:cs="Times New Roman"/>
          <w:sz w:val="24"/>
          <w:szCs w:val="24"/>
          <w:lang w:val="uk-UA" w:eastAsia="ru-RU"/>
        </w:rPr>
        <w:t>изначитися зі способом доставки товарів: власна служба, договір з спеціальними службами</w:t>
      </w:r>
      <w:r>
        <w:rPr>
          <w:rFonts w:ascii="Times New Roman" w:eastAsia="Times New Roman" w:hAnsi="Times New Roman" w:cs="Times New Roman"/>
          <w:sz w:val="24"/>
          <w:szCs w:val="24"/>
          <w:lang w:val="uk-UA" w:eastAsia="ru-RU"/>
        </w:rPr>
        <w:t>;</w:t>
      </w:r>
    </w:p>
    <w:p w:rsidR="008B7107" w:rsidRPr="001872CD" w:rsidRDefault="008B7107" w:rsidP="008B7107">
      <w:pPr>
        <w:pStyle w:val="a3"/>
        <w:numPr>
          <w:ilvl w:val="0"/>
          <w:numId w:val="114"/>
        </w:numPr>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w:t>
      </w:r>
      <w:r w:rsidRPr="001872CD">
        <w:rPr>
          <w:rFonts w:ascii="Times New Roman" w:eastAsia="Times New Roman" w:hAnsi="Times New Roman" w:cs="Times New Roman"/>
          <w:sz w:val="24"/>
          <w:szCs w:val="24"/>
          <w:lang w:val="uk-UA" w:eastAsia="ru-RU"/>
        </w:rPr>
        <w:t>изначитися з програмним забезпеченням: створити вл</w:t>
      </w:r>
      <w:r>
        <w:rPr>
          <w:rFonts w:ascii="Times New Roman" w:eastAsia="Times New Roman" w:hAnsi="Times New Roman" w:cs="Times New Roman"/>
          <w:sz w:val="24"/>
          <w:szCs w:val="24"/>
          <w:lang w:val="uk-UA" w:eastAsia="ru-RU"/>
        </w:rPr>
        <w:t>асними силами, придбати існуюче;</w:t>
      </w:r>
    </w:p>
    <w:p w:rsidR="008B7107" w:rsidRPr="001872CD" w:rsidRDefault="008B7107" w:rsidP="008B7107">
      <w:pPr>
        <w:pStyle w:val="a3"/>
        <w:numPr>
          <w:ilvl w:val="0"/>
          <w:numId w:val="114"/>
        </w:numPr>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w:t>
      </w:r>
      <w:r w:rsidRPr="001872CD">
        <w:rPr>
          <w:rFonts w:ascii="Times New Roman" w:eastAsia="Times New Roman" w:hAnsi="Times New Roman" w:cs="Times New Roman"/>
          <w:sz w:val="24"/>
          <w:szCs w:val="24"/>
          <w:lang w:val="uk-UA" w:eastAsia="ru-RU"/>
        </w:rPr>
        <w:t>изначитися з технічним забезпеченням</w:t>
      </w:r>
      <w:r>
        <w:rPr>
          <w:rFonts w:ascii="Times New Roman" w:eastAsia="Times New Roman" w:hAnsi="Times New Roman" w:cs="Times New Roman"/>
          <w:sz w:val="24"/>
          <w:szCs w:val="24"/>
          <w:lang w:val="uk-UA" w:eastAsia="ru-RU"/>
        </w:rPr>
        <w:t>;</w:t>
      </w:r>
    </w:p>
    <w:p w:rsidR="008B7107" w:rsidRPr="001872CD" w:rsidRDefault="008B7107" w:rsidP="008B7107">
      <w:pPr>
        <w:pStyle w:val="a3"/>
        <w:numPr>
          <w:ilvl w:val="0"/>
          <w:numId w:val="114"/>
        </w:numPr>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w:t>
      </w:r>
      <w:r w:rsidRPr="001872CD">
        <w:rPr>
          <w:rFonts w:ascii="Times New Roman" w:eastAsia="Times New Roman" w:hAnsi="Times New Roman" w:cs="Times New Roman"/>
          <w:sz w:val="24"/>
          <w:szCs w:val="24"/>
          <w:lang w:val="uk-UA" w:eastAsia="ru-RU"/>
        </w:rPr>
        <w:t>ибрати доменне ім’я</w:t>
      </w:r>
      <w:r>
        <w:rPr>
          <w:rFonts w:ascii="Times New Roman" w:eastAsia="Times New Roman" w:hAnsi="Times New Roman" w:cs="Times New Roman"/>
          <w:sz w:val="24"/>
          <w:szCs w:val="24"/>
          <w:lang w:val="uk-UA" w:eastAsia="ru-RU"/>
        </w:rPr>
        <w:t>;</w:t>
      </w:r>
    </w:p>
    <w:p w:rsidR="008B7107" w:rsidRPr="001872CD" w:rsidRDefault="008B7107" w:rsidP="008B7107">
      <w:pPr>
        <w:pStyle w:val="a3"/>
        <w:numPr>
          <w:ilvl w:val="0"/>
          <w:numId w:val="114"/>
        </w:numPr>
        <w:tabs>
          <w:tab w:val="num" w:pos="720"/>
        </w:tabs>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w:t>
      </w:r>
      <w:r w:rsidRPr="001872CD">
        <w:rPr>
          <w:rFonts w:ascii="Times New Roman" w:eastAsia="Times New Roman" w:hAnsi="Times New Roman" w:cs="Times New Roman"/>
          <w:sz w:val="24"/>
          <w:szCs w:val="24"/>
          <w:lang w:val="uk-UA" w:eastAsia="ru-RU"/>
        </w:rPr>
        <w:t>озпочати рекламну компанію шляхом використання б</w:t>
      </w:r>
      <w:r>
        <w:rPr>
          <w:rFonts w:ascii="Times New Roman" w:eastAsia="Times New Roman" w:hAnsi="Times New Roman" w:cs="Times New Roman"/>
          <w:sz w:val="24"/>
          <w:szCs w:val="24"/>
          <w:lang w:val="uk-UA" w:eastAsia="ru-RU"/>
        </w:rPr>
        <w:t>анерної реклами;</w:t>
      </w:r>
    </w:p>
    <w:p w:rsidR="008B7107" w:rsidRPr="001872CD" w:rsidRDefault="008B7107" w:rsidP="008B7107">
      <w:pPr>
        <w:pStyle w:val="a3"/>
        <w:numPr>
          <w:ilvl w:val="0"/>
          <w:numId w:val="114"/>
        </w:numPr>
        <w:tabs>
          <w:tab w:val="num" w:pos="720"/>
        </w:tabs>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w:t>
      </w:r>
      <w:r w:rsidRPr="001872CD">
        <w:rPr>
          <w:rFonts w:ascii="Times New Roman" w:eastAsia="Times New Roman" w:hAnsi="Times New Roman" w:cs="Times New Roman"/>
          <w:sz w:val="24"/>
          <w:szCs w:val="24"/>
          <w:lang w:val="uk-UA" w:eastAsia="ru-RU"/>
        </w:rPr>
        <w:t>озробити систему стимулювання збуту</w:t>
      </w:r>
      <w:r>
        <w:rPr>
          <w:rFonts w:ascii="Times New Roman" w:eastAsia="Times New Roman" w:hAnsi="Times New Roman" w:cs="Times New Roman"/>
          <w:sz w:val="24"/>
          <w:szCs w:val="24"/>
          <w:lang w:val="uk-UA" w:eastAsia="ru-RU"/>
        </w:rPr>
        <w:t>.</w:t>
      </w:r>
    </w:p>
    <w:p w:rsidR="008B7107" w:rsidRPr="001872CD" w:rsidRDefault="008B7107" w:rsidP="008B7107">
      <w:pPr>
        <w:spacing w:after="0" w:line="240" w:lineRule="auto"/>
        <w:ind w:firstLine="540"/>
        <w:jc w:val="both"/>
        <w:rPr>
          <w:rFonts w:ascii="Times New Roman" w:eastAsia="Times New Roman" w:hAnsi="Times New Roman" w:cs="Times New Roman"/>
          <w:b/>
          <w:i/>
          <w:sz w:val="24"/>
          <w:szCs w:val="24"/>
          <w:lang w:eastAsia="ru-RU"/>
        </w:rPr>
      </w:pPr>
    </w:p>
    <w:p w:rsidR="008B7107" w:rsidRPr="001872CD" w:rsidRDefault="008B7107" w:rsidP="008B7107">
      <w:pPr>
        <w:spacing w:after="0" w:line="240" w:lineRule="auto"/>
        <w:ind w:firstLine="540"/>
        <w:jc w:val="both"/>
        <w:rPr>
          <w:rFonts w:ascii="Times New Roman" w:eastAsia="Times New Roman" w:hAnsi="Times New Roman" w:cs="Times New Roman"/>
          <w:b/>
          <w:i/>
          <w:sz w:val="24"/>
          <w:szCs w:val="24"/>
          <w:lang w:val="uk-UA" w:eastAsia="ru-RU"/>
        </w:rPr>
      </w:pPr>
      <w:r w:rsidRPr="001872CD">
        <w:rPr>
          <w:rFonts w:ascii="Times New Roman" w:eastAsia="Times New Roman" w:hAnsi="Times New Roman" w:cs="Times New Roman"/>
          <w:b/>
          <w:i/>
          <w:sz w:val="24"/>
          <w:szCs w:val="24"/>
          <w:lang w:val="uk-UA" w:eastAsia="ru-RU"/>
        </w:rPr>
        <w:t>Контрольні питання:</w:t>
      </w:r>
    </w:p>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1. Яка мета збутової політики?</w:t>
      </w:r>
    </w:p>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2. Назвіть методи збуту.</w:t>
      </w:r>
    </w:p>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3. Які ви знаєте рівні каналів збуту?</w:t>
      </w:r>
    </w:p>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4. Охарактеризуйте рівні каналів збуту.</w:t>
      </w:r>
    </w:p>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5. Які фактори впливають на вибір каналу збуту?</w:t>
      </w:r>
    </w:p>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6. Назвіть типи та функції каналів збуту.</w:t>
      </w:r>
    </w:p>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7. Які ви знаєте засоби стимулювання збуту?</w:t>
      </w:r>
    </w:p>
    <w:p w:rsidR="008B7107" w:rsidRPr="001872CD"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8. Що таке багаторівневий маркетинг?</w:t>
      </w:r>
    </w:p>
    <w:p w:rsid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1872CD">
        <w:rPr>
          <w:rFonts w:ascii="Times New Roman" w:eastAsia="Times New Roman" w:hAnsi="Times New Roman" w:cs="Times New Roman"/>
          <w:sz w:val="24"/>
          <w:szCs w:val="24"/>
          <w:lang w:val="uk-UA" w:eastAsia="ru-RU"/>
        </w:rPr>
        <w:t>9. Що таке віртуальний маркетинг та його специфіка?</w:t>
      </w:r>
    </w:p>
    <w:p w:rsidR="008B7107" w:rsidRDefault="008B7107">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br w:type="page"/>
      </w:r>
    </w:p>
    <w:p w:rsidR="008B7107" w:rsidRPr="00977E4E" w:rsidRDefault="008B7107" w:rsidP="008B7107">
      <w:pPr>
        <w:spacing w:after="0" w:line="240" w:lineRule="auto"/>
        <w:jc w:val="center"/>
        <w:rPr>
          <w:rFonts w:ascii="Times New Roman" w:hAnsi="Times New Roman" w:cs="Times New Roman"/>
          <w:b/>
          <w:bCs/>
          <w:spacing w:val="7"/>
          <w:sz w:val="24"/>
          <w:szCs w:val="24"/>
          <w:lang w:val="uk-UA"/>
        </w:rPr>
      </w:pPr>
      <w:r w:rsidRPr="00977E4E">
        <w:rPr>
          <w:rFonts w:ascii="Times New Roman" w:hAnsi="Times New Roman" w:cs="Times New Roman"/>
          <w:b/>
          <w:bCs/>
          <w:spacing w:val="7"/>
          <w:sz w:val="24"/>
          <w:szCs w:val="24"/>
          <w:lang w:val="uk-UA"/>
        </w:rPr>
        <w:lastRenderedPageBreak/>
        <w:t xml:space="preserve">Тема </w:t>
      </w:r>
      <w:r>
        <w:rPr>
          <w:rFonts w:ascii="Times New Roman" w:hAnsi="Times New Roman" w:cs="Times New Roman"/>
          <w:b/>
          <w:bCs/>
          <w:spacing w:val="7"/>
          <w:sz w:val="24"/>
          <w:szCs w:val="24"/>
          <w:lang w:val="uk-UA"/>
        </w:rPr>
        <w:t>16</w:t>
      </w:r>
      <w:r w:rsidRPr="00977E4E">
        <w:rPr>
          <w:rFonts w:ascii="Times New Roman" w:hAnsi="Times New Roman" w:cs="Times New Roman"/>
          <w:b/>
          <w:bCs/>
          <w:spacing w:val="7"/>
          <w:sz w:val="24"/>
          <w:szCs w:val="24"/>
          <w:lang w:val="uk-UA"/>
        </w:rPr>
        <w:t xml:space="preserve">. </w:t>
      </w:r>
      <w:r>
        <w:rPr>
          <w:rFonts w:ascii="Times New Roman" w:eastAsia="Calibri" w:hAnsi="Times New Roman" w:cs="Times New Roman"/>
          <w:b/>
          <w:bCs/>
          <w:spacing w:val="7"/>
          <w:sz w:val="24"/>
          <w:szCs w:val="24"/>
          <w:lang w:val="uk-UA"/>
        </w:rPr>
        <w:t>Маркетингові комунікації просування товару</w:t>
      </w:r>
    </w:p>
    <w:p w:rsidR="008B7107" w:rsidRPr="00977E4E" w:rsidRDefault="008B7107" w:rsidP="008B7107">
      <w:pPr>
        <w:spacing w:after="0" w:line="240" w:lineRule="auto"/>
        <w:jc w:val="center"/>
        <w:rPr>
          <w:rFonts w:ascii="Times New Roman" w:hAnsi="Times New Roman" w:cs="Times New Roman"/>
          <w:b/>
          <w:sz w:val="24"/>
          <w:szCs w:val="24"/>
          <w:lang w:val="uk-UA"/>
        </w:rPr>
      </w:pPr>
    </w:p>
    <w:p w:rsidR="008B7107" w:rsidRPr="00977E4E" w:rsidRDefault="008B7107" w:rsidP="008B7107">
      <w:pPr>
        <w:spacing w:after="0" w:line="240" w:lineRule="auto"/>
        <w:jc w:val="center"/>
        <w:rPr>
          <w:rFonts w:ascii="Times New Roman" w:hAnsi="Times New Roman" w:cs="Times New Roman"/>
          <w:b/>
          <w:sz w:val="24"/>
          <w:szCs w:val="24"/>
          <w:lang w:val="uk-UA"/>
        </w:rPr>
      </w:pPr>
      <w:r w:rsidRPr="00977E4E">
        <w:rPr>
          <w:rFonts w:ascii="Times New Roman" w:hAnsi="Times New Roman" w:cs="Times New Roman"/>
          <w:b/>
          <w:sz w:val="24"/>
          <w:szCs w:val="24"/>
          <w:lang w:val="uk-UA"/>
        </w:rPr>
        <w:t>План:</w:t>
      </w:r>
    </w:p>
    <w:p w:rsidR="008B7107" w:rsidRDefault="008B7107" w:rsidP="008B7107">
      <w:pPr>
        <w:pStyle w:val="21"/>
        <w:spacing w:after="0" w:line="240" w:lineRule="auto"/>
        <w:ind w:firstLine="284"/>
        <w:jc w:val="both"/>
      </w:pPr>
      <w:r>
        <w:t xml:space="preserve">1. Комунікаційна політика та її види. </w:t>
      </w:r>
    </w:p>
    <w:p w:rsidR="008B7107" w:rsidRDefault="008B7107" w:rsidP="008B7107">
      <w:pPr>
        <w:pStyle w:val="21"/>
        <w:spacing w:after="0" w:line="240" w:lineRule="auto"/>
        <w:ind w:firstLine="284"/>
        <w:jc w:val="both"/>
      </w:pPr>
      <w:r>
        <w:t xml:space="preserve">2. Поняття реклами, її засоби та класифікація. </w:t>
      </w:r>
    </w:p>
    <w:p w:rsidR="008B7107" w:rsidRDefault="008B7107" w:rsidP="008B7107">
      <w:pPr>
        <w:pStyle w:val="21"/>
        <w:spacing w:after="0" w:line="240" w:lineRule="auto"/>
        <w:ind w:firstLine="284"/>
        <w:jc w:val="both"/>
      </w:pPr>
      <w:r>
        <w:t>3. Просування товару на ринку.</w:t>
      </w:r>
    </w:p>
    <w:p w:rsidR="008B7107" w:rsidRDefault="008B7107" w:rsidP="008B7107">
      <w:pPr>
        <w:pStyle w:val="21"/>
        <w:spacing w:after="0" w:line="240" w:lineRule="auto"/>
        <w:jc w:val="both"/>
        <w:rPr>
          <w:b/>
        </w:rPr>
      </w:pPr>
    </w:p>
    <w:p w:rsidR="008B7107" w:rsidRPr="00977E4E" w:rsidRDefault="008B7107" w:rsidP="008B7107">
      <w:pPr>
        <w:pStyle w:val="21"/>
        <w:spacing w:after="0" w:line="240" w:lineRule="auto"/>
        <w:jc w:val="both"/>
        <w:rPr>
          <w:b/>
        </w:rPr>
      </w:pPr>
      <w:r w:rsidRPr="00977E4E">
        <w:rPr>
          <w:b/>
        </w:rPr>
        <w:t xml:space="preserve">Мета: </w:t>
      </w:r>
    </w:p>
    <w:p w:rsidR="008B7107" w:rsidRPr="00977E4E" w:rsidRDefault="008B7107" w:rsidP="008B7107">
      <w:pPr>
        <w:pStyle w:val="21"/>
        <w:spacing w:after="0" w:line="240" w:lineRule="auto"/>
        <w:jc w:val="both"/>
      </w:pPr>
      <w:r w:rsidRPr="00977E4E">
        <w:rPr>
          <w:b/>
        </w:rPr>
        <w:t>-</w:t>
      </w:r>
      <w:r w:rsidRPr="00977E4E">
        <w:rPr>
          <w:b/>
        </w:rPr>
        <w:tab/>
        <w:t xml:space="preserve">навчальна – </w:t>
      </w:r>
      <w:r w:rsidRPr="00977E4E">
        <w:t xml:space="preserve">розкриття змісту </w:t>
      </w:r>
      <w:r w:rsidRPr="00EC2F8C">
        <w:t>комунікаційної політики та її видів</w:t>
      </w:r>
      <w:r w:rsidRPr="00977E4E">
        <w:t>;</w:t>
      </w:r>
    </w:p>
    <w:p w:rsidR="008B7107" w:rsidRPr="00977E4E" w:rsidRDefault="008B7107" w:rsidP="008B7107">
      <w:pPr>
        <w:pStyle w:val="21"/>
        <w:spacing w:after="0" w:line="240" w:lineRule="auto"/>
        <w:jc w:val="both"/>
        <w:rPr>
          <w:rStyle w:val="apple-style-span"/>
          <w:color w:val="000000"/>
        </w:rPr>
      </w:pPr>
      <w:r w:rsidRPr="00977E4E">
        <w:rPr>
          <w:lang w:val="ru-RU"/>
        </w:rPr>
        <w:t>-</w:t>
      </w:r>
      <w:r w:rsidRPr="00977E4E">
        <w:rPr>
          <w:lang w:val="ru-RU"/>
        </w:rPr>
        <w:tab/>
      </w:r>
      <w:r w:rsidRPr="00977E4E">
        <w:rPr>
          <w:b/>
          <w:lang w:val="ru-RU"/>
        </w:rPr>
        <w:t>виховна</w:t>
      </w:r>
      <w:r w:rsidRPr="00977E4E">
        <w:rPr>
          <w:lang w:val="ru-RU"/>
        </w:rPr>
        <w:t xml:space="preserve"> – </w:t>
      </w:r>
      <w:r w:rsidRPr="00977E4E">
        <w:rPr>
          <w:rStyle w:val="apple-style-span"/>
          <w:color w:val="000000"/>
        </w:rPr>
        <w:t xml:space="preserve">виховання </w:t>
      </w:r>
      <w:r w:rsidRPr="00977E4E">
        <w:rPr>
          <w:rStyle w:val="apple-style-span"/>
          <w:color w:val="000000"/>
          <w:lang w:val="ru-RU"/>
        </w:rPr>
        <w:t>у студентів</w:t>
      </w:r>
      <w:r w:rsidRPr="00977E4E">
        <w:rPr>
          <w:rStyle w:val="apple-style-span"/>
          <w:color w:val="000000"/>
        </w:rPr>
        <w:t xml:space="preserve"> економічної культури, навичок підприємництва, відповідальності, ініціативності;</w:t>
      </w:r>
    </w:p>
    <w:p w:rsidR="008B7107" w:rsidRDefault="008B7107" w:rsidP="008B7107">
      <w:pPr>
        <w:pStyle w:val="21"/>
        <w:spacing w:after="0" w:line="240" w:lineRule="auto"/>
        <w:jc w:val="both"/>
      </w:pPr>
      <w:r w:rsidRPr="00977E4E">
        <w:t>-</w:t>
      </w:r>
      <w:r w:rsidRPr="00977E4E">
        <w:tab/>
      </w:r>
      <w:r w:rsidRPr="00977E4E">
        <w:rPr>
          <w:b/>
        </w:rPr>
        <w:t>розвиваюча</w:t>
      </w:r>
      <w:r>
        <w:t xml:space="preserve"> – розвиток уміння використовувати різні засоби просування товару на ринку</w:t>
      </w:r>
      <w:r w:rsidRPr="00977E4E">
        <w:t>.</w:t>
      </w:r>
    </w:p>
    <w:p w:rsidR="008B7107" w:rsidRDefault="008B7107" w:rsidP="008B7107">
      <w:pPr>
        <w:tabs>
          <w:tab w:val="left" w:pos="2505"/>
        </w:tabs>
        <w:spacing w:after="0" w:line="240" w:lineRule="auto"/>
        <w:jc w:val="both"/>
        <w:rPr>
          <w:rFonts w:ascii="Times New Roman" w:eastAsia="Times New Roman" w:hAnsi="Times New Roman" w:cs="Times New Roman"/>
          <w:b/>
          <w:sz w:val="28"/>
          <w:szCs w:val="24"/>
          <w:lang w:val="uk-UA" w:eastAsia="ru-RU"/>
        </w:rPr>
      </w:pPr>
    </w:p>
    <w:p w:rsidR="008B7107" w:rsidRPr="00EC2F8C" w:rsidRDefault="008B7107" w:rsidP="008B7107">
      <w:pPr>
        <w:tabs>
          <w:tab w:val="left" w:pos="2505"/>
        </w:tabs>
        <w:spacing w:after="0" w:line="240" w:lineRule="auto"/>
        <w:jc w:val="both"/>
        <w:rPr>
          <w:rFonts w:ascii="Times New Roman" w:eastAsia="Times New Roman" w:hAnsi="Times New Roman" w:cs="Times New Roman"/>
          <w:b/>
          <w:sz w:val="24"/>
          <w:szCs w:val="24"/>
          <w:lang w:val="uk-UA" w:eastAsia="ru-RU"/>
        </w:rPr>
      </w:pPr>
      <w:r w:rsidRPr="00EC2F8C">
        <w:rPr>
          <w:rFonts w:ascii="Times New Roman" w:eastAsia="Times New Roman" w:hAnsi="Times New Roman" w:cs="Times New Roman"/>
          <w:b/>
          <w:sz w:val="24"/>
          <w:szCs w:val="24"/>
          <w:lang w:val="uk-UA" w:eastAsia="ru-RU"/>
        </w:rPr>
        <w:t>1. Комунікаційна політика та її види</w:t>
      </w:r>
    </w:p>
    <w:p w:rsidR="008B7107" w:rsidRPr="00EC2F8C"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EC2F8C" w:rsidRDefault="008B7107" w:rsidP="008B7107">
      <w:pPr>
        <w:spacing w:after="0" w:line="240" w:lineRule="auto"/>
        <w:ind w:firstLine="567"/>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Світовий досвід засвідчує, що ефективний продаж товарів може бути забезпечений лише в умовах, коли споживач розуміє призначення товару чи послуги і довіряє товаровиробнику. Такі умови створюються за допомогою реклами та інших засобів, які є складовими комунікативної політики, якої має дотримуватись підприємство.</w:t>
      </w:r>
    </w:p>
    <w:p w:rsidR="008B7107" w:rsidRPr="00EC2F8C"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ab/>
      </w:r>
      <w:r w:rsidRPr="00EC2F8C">
        <w:rPr>
          <w:rFonts w:ascii="Times New Roman" w:eastAsia="Times New Roman" w:hAnsi="Times New Roman" w:cs="Times New Roman"/>
          <w:b/>
          <w:iCs/>
          <w:sz w:val="24"/>
          <w:szCs w:val="24"/>
          <w:lang w:val="uk-UA" w:eastAsia="ru-RU"/>
        </w:rPr>
        <w:t>Комунікаційна політика</w:t>
      </w:r>
      <w:r w:rsidRPr="00EC2F8C">
        <w:rPr>
          <w:rFonts w:ascii="Times New Roman" w:eastAsia="Times New Roman" w:hAnsi="Times New Roman" w:cs="Times New Roman"/>
          <w:sz w:val="24"/>
          <w:szCs w:val="24"/>
          <w:lang w:val="uk-UA" w:eastAsia="ru-RU"/>
        </w:rPr>
        <w:t xml:space="preserve"> – комплекс засобів про інформування споживача з метою просування продукції. При цьому переслідуються економічні і поза економічні цілі.</w:t>
      </w:r>
    </w:p>
    <w:p w:rsidR="008B7107" w:rsidRPr="00EC2F8C" w:rsidRDefault="008B7107" w:rsidP="008B7107">
      <w:pPr>
        <w:spacing w:after="0" w:line="240" w:lineRule="auto"/>
        <w:ind w:firstLine="539"/>
        <w:jc w:val="both"/>
        <w:rPr>
          <w:rFonts w:ascii="Times New Roman" w:eastAsia="Times New Roman" w:hAnsi="Times New Roman" w:cs="Times New Roman"/>
          <w:b/>
          <w:bCs/>
          <w:i/>
          <w:iCs/>
          <w:sz w:val="24"/>
          <w:szCs w:val="24"/>
          <w:lang w:val="uk-UA" w:eastAsia="ru-RU"/>
        </w:rPr>
      </w:pPr>
      <w:r w:rsidRPr="00EC2F8C">
        <w:rPr>
          <w:rFonts w:ascii="Times New Roman" w:eastAsia="Times New Roman" w:hAnsi="Times New Roman" w:cs="Times New Roman"/>
          <w:sz w:val="24"/>
          <w:szCs w:val="24"/>
          <w:lang w:val="uk-UA" w:eastAsia="ru-RU"/>
        </w:rPr>
        <w:tab/>
      </w:r>
      <w:r w:rsidRPr="00EC2F8C">
        <w:rPr>
          <w:rFonts w:ascii="Times New Roman" w:eastAsia="Times New Roman" w:hAnsi="Times New Roman" w:cs="Times New Roman"/>
          <w:b/>
          <w:bCs/>
          <w:i/>
          <w:iCs/>
          <w:sz w:val="24"/>
          <w:szCs w:val="24"/>
          <w:lang w:val="uk-UA" w:eastAsia="ru-RU"/>
        </w:rPr>
        <w:t>Економічні:</w:t>
      </w:r>
    </w:p>
    <w:p w:rsidR="008B7107" w:rsidRPr="00EC2F8C" w:rsidRDefault="008B7107" w:rsidP="008B7107">
      <w:pPr>
        <w:pStyle w:val="a3"/>
        <w:numPr>
          <w:ilvl w:val="0"/>
          <w:numId w:val="117"/>
        </w:numPr>
        <w:spacing w:after="0" w:line="240" w:lineRule="auto"/>
        <w:ind w:left="0" w:firstLine="36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рекламний доход;</w:t>
      </w:r>
    </w:p>
    <w:p w:rsidR="008B7107" w:rsidRPr="00EC2F8C" w:rsidRDefault="008B7107" w:rsidP="008B7107">
      <w:pPr>
        <w:pStyle w:val="a3"/>
        <w:numPr>
          <w:ilvl w:val="0"/>
          <w:numId w:val="117"/>
        </w:numPr>
        <w:spacing w:after="0" w:line="240" w:lineRule="auto"/>
        <w:ind w:left="0" w:firstLine="36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рекламний прибуток.</w:t>
      </w:r>
    </w:p>
    <w:p w:rsidR="008B7107" w:rsidRPr="00EC2F8C" w:rsidRDefault="008B7107" w:rsidP="008B7107">
      <w:pPr>
        <w:spacing w:after="0" w:line="240" w:lineRule="auto"/>
        <w:ind w:firstLine="709"/>
        <w:jc w:val="both"/>
        <w:rPr>
          <w:rFonts w:ascii="Times New Roman" w:eastAsia="Times New Roman" w:hAnsi="Times New Roman" w:cs="Times New Roman"/>
          <w:b/>
          <w:bCs/>
          <w:i/>
          <w:iCs/>
          <w:sz w:val="24"/>
          <w:szCs w:val="24"/>
          <w:lang w:val="uk-UA" w:eastAsia="ru-RU"/>
        </w:rPr>
      </w:pPr>
      <w:r>
        <w:rPr>
          <w:rFonts w:ascii="Times New Roman" w:eastAsia="Times New Roman" w:hAnsi="Times New Roman" w:cs="Times New Roman"/>
          <w:b/>
          <w:bCs/>
          <w:i/>
          <w:iCs/>
          <w:sz w:val="24"/>
          <w:szCs w:val="24"/>
          <w:lang w:val="uk-UA" w:eastAsia="ru-RU"/>
        </w:rPr>
        <w:t>Поза</w:t>
      </w:r>
      <w:r w:rsidRPr="00EC2F8C">
        <w:rPr>
          <w:rFonts w:ascii="Times New Roman" w:eastAsia="Times New Roman" w:hAnsi="Times New Roman" w:cs="Times New Roman"/>
          <w:b/>
          <w:bCs/>
          <w:i/>
          <w:iCs/>
          <w:sz w:val="24"/>
          <w:szCs w:val="24"/>
          <w:lang w:val="uk-UA" w:eastAsia="ru-RU"/>
        </w:rPr>
        <w:t>економічні:</w:t>
      </w:r>
    </w:p>
    <w:p w:rsidR="008B7107" w:rsidRPr="00EC2F8C" w:rsidRDefault="008B7107" w:rsidP="008B7107">
      <w:pPr>
        <w:pStyle w:val="a3"/>
        <w:numPr>
          <w:ilvl w:val="0"/>
          <w:numId w:val="116"/>
        </w:numPr>
        <w:spacing w:after="0" w:line="240" w:lineRule="auto"/>
        <w:ind w:left="0" w:firstLine="284"/>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ознайомлення споживача з новим товаром, новою товарною маркою, фірмою</w:t>
      </w:r>
      <w:r>
        <w:rPr>
          <w:rFonts w:ascii="Times New Roman" w:eastAsia="Times New Roman" w:hAnsi="Times New Roman" w:cs="Times New Roman"/>
          <w:sz w:val="24"/>
          <w:szCs w:val="24"/>
          <w:lang w:val="uk-UA" w:eastAsia="ru-RU"/>
        </w:rPr>
        <w:t>;</w:t>
      </w:r>
    </w:p>
    <w:p w:rsidR="008B7107" w:rsidRPr="00EC2F8C" w:rsidRDefault="008B7107" w:rsidP="008B7107">
      <w:pPr>
        <w:pStyle w:val="a3"/>
        <w:numPr>
          <w:ilvl w:val="0"/>
          <w:numId w:val="116"/>
        </w:numPr>
        <w:spacing w:after="0" w:line="240" w:lineRule="auto"/>
        <w:ind w:left="0" w:firstLine="284"/>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інформування споживачів з новим товаром, новою товарною маркою, фірмою</w:t>
      </w:r>
      <w:r>
        <w:rPr>
          <w:rFonts w:ascii="Times New Roman" w:eastAsia="Times New Roman" w:hAnsi="Times New Roman" w:cs="Times New Roman"/>
          <w:sz w:val="24"/>
          <w:szCs w:val="24"/>
          <w:lang w:val="uk-UA" w:eastAsia="ru-RU"/>
        </w:rPr>
        <w:t>;</w:t>
      </w:r>
    </w:p>
    <w:p w:rsidR="008B7107" w:rsidRPr="00EC2F8C" w:rsidRDefault="008B7107" w:rsidP="008B7107">
      <w:pPr>
        <w:pStyle w:val="a3"/>
        <w:numPr>
          <w:ilvl w:val="0"/>
          <w:numId w:val="116"/>
        </w:numPr>
        <w:spacing w:after="0" w:line="240" w:lineRule="auto"/>
        <w:ind w:left="0" w:firstLine="284"/>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створення та підтримка іміджу фірми (фірма-новатор, фірма дбає про вирішення екологічних проблем)</w:t>
      </w:r>
      <w:r>
        <w:rPr>
          <w:rFonts w:ascii="Times New Roman" w:eastAsia="Times New Roman" w:hAnsi="Times New Roman" w:cs="Times New Roman"/>
          <w:sz w:val="24"/>
          <w:szCs w:val="24"/>
          <w:lang w:val="uk-UA" w:eastAsia="ru-RU"/>
        </w:rPr>
        <w:t>;</w:t>
      </w:r>
    </w:p>
    <w:p w:rsidR="008B7107" w:rsidRPr="00EC2F8C" w:rsidRDefault="008B7107" w:rsidP="008B7107">
      <w:pPr>
        <w:pStyle w:val="a3"/>
        <w:numPr>
          <w:ilvl w:val="0"/>
          <w:numId w:val="116"/>
        </w:numPr>
        <w:spacing w:after="0" w:line="240" w:lineRule="auto"/>
        <w:ind w:left="0" w:firstLine="284"/>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відокремлення товарів фірми від продукції конкурентів</w:t>
      </w:r>
      <w:r>
        <w:rPr>
          <w:rFonts w:ascii="Times New Roman" w:eastAsia="Times New Roman" w:hAnsi="Times New Roman" w:cs="Times New Roman"/>
          <w:sz w:val="24"/>
          <w:szCs w:val="24"/>
          <w:lang w:val="uk-UA" w:eastAsia="ru-RU"/>
        </w:rPr>
        <w:t>;</w:t>
      </w:r>
    </w:p>
    <w:p w:rsidR="008B7107" w:rsidRPr="00EC2F8C" w:rsidRDefault="008B7107" w:rsidP="008B7107">
      <w:pPr>
        <w:pStyle w:val="a3"/>
        <w:numPr>
          <w:ilvl w:val="0"/>
          <w:numId w:val="116"/>
        </w:numPr>
        <w:spacing w:after="0" w:line="240" w:lineRule="auto"/>
        <w:ind w:left="0" w:firstLine="284"/>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підтримка прихильності споживачів до товарів фірми</w:t>
      </w:r>
      <w:r>
        <w:rPr>
          <w:rFonts w:ascii="Times New Roman" w:eastAsia="Times New Roman" w:hAnsi="Times New Roman" w:cs="Times New Roman"/>
          <w:sz w:val="24"/>
          <w:szCs w:val="24"/>
          <w:lang w:val="uk-UA" w:eastAsia="ru-RU"/>
        </w:rPr>
        <w:t>;</w:t>
      </w:r>
    </w:p>
    <w:p w:rsidR="008B7107" w:rsidRPr="00EC2F8C" w:rsidRDefault="008B7107" w:rsidP="008B7107">
      <w:pPr>
        <w:pStyle w:val="a3"/>
        <w:numPr>
          <w:ilvl w:val="0"/>
          <w:numId w:val="116"/>
        </w:numPr>
        <w:spacing w:after="0" w:line="240" w:lineRule="auto"/>
        <w:ind w:left="0" w:firstLine="284"/>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вплив на звички при споживанні товарів фірми</w:t>
      </w:r>
      <w:r>
        <w:rPr>
          <w:rFonts w:ascii="Times New Roman" w:eastAsia="Times New Roman" w:hAnsi="Times New Roman" w:cs="Times New Roman"/>
          <w:sz w:val="24"/>
          <w:szCs w:val="24"/>
          <w:lang w:val="uk-UA" w:eastAsia="ru-RU"/>
        </w:rPr>
        <w:t>;</w:t>
      </w:r>
    </w:p>
    <w:p w:rsidR="008B7107" w:rsidRPr="00EC2F8C" w:rsidRDefault="008B7107" w:rsidP="008B7107">
      <w:pPr>
        <w:pStyle w:val="a3"/>
        <w:numPr>
          <w:ilvl w:val="0"/>
          <w:numId w:val="116"/>
        </w:numPr>
        <w:spacing w:after="0" w:line="240" w:lineRule="auto"/>
        <w:ind w:left="0" w:firstLine="284"/>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підвищення рівня популярності продукції фірми</w:t>
      </w:r>
      <w:r>
        <w:rPr>
          <w:rFonts w:ascii="Times New Roman" w:eastAsia="Times New Roman" w:hAnsi="Times New Roman" w:cs="Times New Roman"/>
          <w:sz w:val="24"/>
          <w:szCs w:val="24"/>
          <w:lang w:val="uk-UA" w:eastAsia="ru-RU"/>
        </w:rPr>
        <w:t>;</w:t>
      </w:r>
    </w:p>
    <w:p w:rsidR="008B7107" w:rsidRPr="00EC2F8C" w:rsidRDefault="008B7107" w:rsidP="008B7107">
      <w:pPr>
        <w:pStyle w:val="a3"/>
        <w:numPr>
          <w:ilvl w:val="0"/>
          <w:numId w:val="116"/>
        </w:numPr>
        <w:spacing w:after="0" w:line="240" w:lineRule="auto"/>
        <w:ind w:left="0" w:firstLine="284"/>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пробудження прихильності у споживачів до товару фірми</w:t>
      </w:r>
      <w:r>
        <w:rPr>
          <w:rFonts w:ascii="Times New Roman" w:eastAsia="Times New Roman" w:hAnsi="Times New Roman" w:cs="Times New Roman"/>
          <w:sz w:val="24"/>
          <w:szCs w:val="24"/>
          <w:lang w:val="uk-UA" w:eastAsia="ru-RU"/>
        </w:rPr>
        <w:t>.</w:t>
      </w:r>
    </w:p>
    <w:p w:rsidR="008B7107" w:rsidRPr="00EC2F8C" w:rsidRDefault="008B7107" w:rsidP="008B7107">
      <w:pPr>
        <w:spacing w:after="0" w:line="240" w:lineRule="auto"/>
        <w:ind w:firstLine="540"/>
        <w:rPr>
          <w:rFonts w:ascii="Times New Roman" w:eastAsia="Times New Roman" w:hAnsi="Times New Roman" w:cs="Times New Roman"/>
          <w:b/>
          <w:iCs/>
          <w:sz w:val="24"/>
          <w:szCs w:val="24"/>
          <w:lang w:val="uk-UA" w:eastAsia="ru-RU"/>
        </w:rPr>
      </w:pPr>
      <w:r w:rsidRPr="00EC2F8C">
        <w:rPr>
          <w:rFonts w:ascii="Times New Roman" w:eastAsia="Times New Roman" w:hAnsi="Times New Roman" w:cs="Times New Roman"/>
          <w:b/>
          <w:iCs/>
          <w:sz w:val="24"/>
          <w:szCs w:val="24"/>
          <w:lang w:val="uk-UA" w:eastAsia="ru-RU"/>
        </w:rPr>
        <w:t>До основних засобів комунікаційної політики відносять:</w:t>
      </w:r>
    </w:p>
    <w:p w:rsidR="008B7107" w:rsidRPr="00EC2F8C" w:rsidRDefault="008B7107" w:rsidP="008B7107">
      <w:pPr>
        <w:pStyle w:val="a3"/>
        <w:numPr>
          <w:ilvl w:val="0"/>
          <w:numId w:val="118"/>
        </w:numPr>
        <w:tabs>
          <w:tab w:val="num" w:pos="0"/>
        </w:tabs>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рекламу;</w:t>
      </w:r>
    </w:p>
    <w:p w:rsidR="008B7107" w:rsidRPr="00EC2F8C" w:rsidRDefault="008B7107" w:rsidP="008B7107">
      <w:pPr>
        <w:pStyle w:val="a3"/>
        <w:numPr>
          <w:ilvl w:val="0"/>
          <w:numId w:val="118"/>
        </w:numPr>
        <w:tabs>
          <w:tab w:val="num" w:pos="0"/>
        </w:tabs>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персональний продаж;</w:t>
      </w:r>
    </w:p>
    <w:p w:rsidR="008B7107" w:rsidRPr="00EC2F8C" w:rsidRDefault="008B7107" w:rsidP="008B7107">
      <w:pPr>
        <w:pStyle w:val="a3"/>
        <w:numPr>
          <w:ilvl w:val="0"/>
          <w:numId w:val="118"/>
        </w:numPr>
        <w:tabs>
          <w:tab w:val="num" w:pos="0"/>
        </w:tabs>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пропаганда;</w:t>
      </w:r>
    </w:p>
    <w:p w:rsidR="008B7107" w:rsidRPr="00EC2F8C" w:rsidRDefault="008B7107" w:rsidP="008B7107">
      <w:pPr>
        <w:pStyle w:val="a3"/>
        <w:numPr>
          <w:ilvl w:val="0"/>
          <w:numId w:val="118"/>
        </w:numPr>
        <w:tabs>
          <w:tab w:val="num" w:pos="0"/>
        </w:tabs>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спонсорство.</w:t>
      </w:r>
    </w:p>
    <w:p w:rsidR="008B7107" w:rsidRPr="00EC2F8C" w:rsidRDefault="008B7107" w:rsidP="008B7107">
      <w:pPr>
        <w:spacing w:after="0" w:line="240" w:lineRule="auto"/>
        <w:ind w:firstLine="72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i/>
          <w:iCs/>
          <w:sz w:val="24"/>
          <w:szCs w:val="24"/>
          <w:lang w:val="uk-UA" w:eastAsia="ru-RU"/>
        </w:rPr>
        <w:t>Персональний продаж</w:t>
      </w:r>
      <w:r w:rsidRPr="00EC2F8C">
        <w:rPr>
          <w:rFonts w:ascii="Times New Roman" w:eastAsia="Times New Roman" w:hAnsi="Times New Roman" w:cs="Times New Roman"/>
          <w:sz w:val="24"/>
          <w:szCs w:val="24"/>
          <w:lang w:val="uk-UA" w:eastAsia="ru-RU"/>
        </w:rPr>
        <w:t xml:space="preserve"> – усна презентація товару для здійснення продажу торговими агентами, продавцями або співробітниками фірми.</w:t>
      </w:r>
    </w:p>
    <w:p w:rsidR="008B7107" w:rsidRPr="00EC2F8C" w:rsidRDefault="008B7107" w:rsidP="008B7107">
      <w:pPr>
        <w:spacing w:after="0" w:line="240" w:lineRule="auto"/>
        <w:ind w:firstLine="720"/>
        <w:jc w:val="both"/>
        <w:rPr>
          <w:rFonts w:ascii="Times New Roman" w:eastAsia="Times New Roman" w:hAnsi="Times New Roman" w:cs="Times New Roman"/>
          <w:sz w:val="24"/>
          <w:szCs w:val="24"/>
          <w:lang w:eastAsia="ru-RU"/>
        </w:rPr>
      </w:pPr>
      <w:r w:rsidRPr="00EC2F8C">
        <w:rPr>
          <w:rFonts w:ascii="Times New Roman" w:eastAsia="Times New Roman" w:hAnsi="Times New Roman" w:cs="Times New Roman"/>
          <w:i/>
          <w:iCs/>
          <w:sz w:val="24"/>
          <w:szCs w:val="24"/>
          <w:lang w:val="uk-UA" w:eastAsia="ru-RU"/>
        </w:rPr>
        <w:t>Пропаганда</w:t>
      </w:r>
      <w:r w:rsidRPr="00EC2F8C">
        <w:rPr>
          <w:rFonts w:ascii="Times New Roman" w:eastAsia="Times New Roman" w:hAnsi="Times New Roman" w:cs="Times New Roman"/>
          <w:sz w:val="24"/>
          <w:szCs w:val="24"/>
          <w:lang w:val="uk-UA" w:eastAsia="ru-RU"/>
        </w:rPr>
        <w:t xml:space="preserve"> – неособисте стимулювання збуту за допомогою новин або відгуків в ЗМІ.</w:t>
      </w:r>
    </w:p>
    <w:p w:rsidR="008B7107" w:rsidRPr="00EC2F8C" w:rsidRDefault="008B7107" w:rsidP="008B7107">
      <w:pPr>
        <w:spacing w:after="0" w:line="240" w:lineRule="auto"/>
        <w:ind w:firstLine="72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i/>
          <w:sz w:val="24"/>
          <w:szCs w:val="24"/>
          <w:lang w:val="uk-UA" w:eastAsia="ru-RU"/>
        </w:rPr>
        <w:t>Технологія виготовлення і розповсюдження пропаганди.</w:t>
      </w:r>
      <w:r w:rsidRPr="00EC2F8C">
        <w:rPr>
          <w:rFonts w:ascii="Times New Roman" w:eastAsia="Times New Roman" w:hAnsi="Times New Roman" w:cs="Times New Roman"/>
          <w:i/>
          <w:sz w:val="24"/>
          <w:szCs w:val="24"/>
          <w:lang w:eastAsia="ru-RU"/>
        </w:rPr>
        <w:t xml:space="preserve"> </w:t>
      </w:r>
      <w:r w:rsidRPr="00EC2F8C">
        <w:rPr>
          <w:rFonts w:ascii="Times New Roman" w:eastAsia="Times New Roman" w:hAnsi="Times New Roman" w:cs="Times New Roman"/>
          <w:sz w:val="24"/>
          <w:szCs w:val="24"/>
          <w:lang w:val="uk-UA" w:eastAsia="ru-RU"/>
        </w:rPr>
        <w:t>Для пропаганди необхідна наявність ідеї, цільової аудиторії і засобів, щоб донести ідею до цільової аудиторії. Ефективність пропаганди визначається співвідношенням фактичної кількості залучених прихильників до планової кількості.</w:t>
      </w:r>
    </w:p>
    <w:p w:rsidR="008B7107" w:rsidRDefault="008B7107" w:rsidP="008B7107">
      <w:pPr>
        <w:spacing w:after="0" w:line="240" w:lineRule="auto"/>
        <w:ind w:firstLine="539"/>
        <w:jc w:val="both"/>
        <w:rPr>
          <w:rFonts w:ascii="Times New Roman" w:eastAsia="Times New Roman" w:hAnsi="Times New Roman" w:cs="Times New Roman"/>
          <w:b/>
          <w:sz w:val="24"/>
          <w:szCs w:val="24"/>
          <w:lang w:val="uk-UA" w:eastAsia="ru-RU"/>
        </w:rPr>
      </w:pPr>
      <w:r w:rsidRPr="00EC2F8C">
        <w:rPr>
          <w:rFonts w:ascii="Times New Roman" w:eastAsia="Times New Roman" w:hAnsi="Times New Roman" w:cs="Times New Roman"/>
          <w:b/>
          <w:sz w:val="24"/>
          <w:szCs w:val="24"/>
          <w:lang w:val="uk-UA" w:eastAsia="ru-RU"/>
        </w:rPr>
        <w:t>Можна виділити три основні критерії змісту ефективної пропаганди:</w:t>
      </w:r>
    </w:p>
    <w:p w:rsidR="008B7107" w:rsidRPr="00EC2F8C" w:rsidRDefault="008B7107" w:rsidP="008B7107">
      <w:pPr>
        <w:pStyle w:val="a3"/>
        <w:numPr>
          <w:ilvl w:val="0"/>
          <w:numId w:val="119"/>
        </w:numPr>
        <w:spacing w:after="0" w:line="240" w:lineRule="auto"/>
        <w:jc w:val="both"/>
        <w:rPr>
          <w:rFonts w:ascii="Times New Roman" w:eastAsia="Times New Roman" w:hAnsi="Times New Roman" w:cs="Times New Roman"/>
          <w:b/>
          <w:sz w:val="24"/>
          <w:szCs w:val="24"/>
          <w:lang w:val="uk-UA" w:eastAsia="ru-RU"/>
        </w:rPr>
      </w:pPr>
      <w:r w:rsidRPr="00EC2F8C">
        <w:rPr>
          <w:rFonts w:ascii="Times New Roman" w:eastAsia="Times New Roman" w:hAnsi="Times New Roman" w:cs="Times New Roman"/>
          <w:sz w:val="24"/>
          <w:szCs w:val="24"/>
          <w:lang w:val="uk-UA" w:eastAsia="ru-RU"/>
        </w:rPr>
        <w:t>наявність центральної тези;</w:t>
      </w:r>
    </w:p>
    <w:p w:rsidR="008B7107" w:rsidRPr="00EC2F8C" w:rsidRDefault="008B7107" w:rsidP="008B7107">
      <w:pPr>
        <w:pStyle w:val="a3"/>
        <w:numPr>
          <w:ilvl w:val="0"/>
          <w:numId w:val="119"/>
        </w:num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легкість для розуміння цільовою аудиторією;</w:t>
      </w:r>
    </w:p>
    <w:p w:rsidR="008B7107" w:rsidRPr="00EC2F8C" w:rsidRDefault="008B7107" w:rsidP="008B7107">
      <w:pPr>
        <w:pStyle w:val="a3"/>
        <w:numPr>
          <w:ilvl w:val="0"/>
          <w:numId w:val="119"/>
        </w:num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складність для критики (обгрунтованість тез, їх несуперечність один одному тощо; або хоча б видимість цього).</w:t>
      </w:r>
    </w:p>
    <w:p w:rsidR="008B7107" w:rsidRPr="00EC2F8C"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Таким чином, буде просуватися деяка ідея, легко доступна розумінню аудиторією і стійка до критики з боку. Причому повинен бути дотриманий баланс між розумінням тез масами і критичності. Якщо баланс не дотримано, то які ідеї будуть просто незрозумілі значній частині цільової аудиторії, або занадто вразливі для контрпропаганди.</w:t>
      </w:r>
    </w:p>
    <w:p w:rsidR="008B7107" w:rsidRPr="00EC2F8C" w:rsidRDefault="008B7107" w:rsidP="008B7107">
      <w:pPr>
        <w:spacing w:after="0" w:line="240" w:lineRule="auto"/>
        <w:ind w:firstLine="539"/>
        <w:jc w:val="both"/>
        <w:rPr>
          <w:rFonts w:ascii="Times New Roman" w:eastAsia="Times New Roman" w:hAnsi="Times New Roman" w:cs="Times New Roman"/>
          <w:b/>
          <w:sz w:val="24"/>
          <w:szCs w:val="24"/>
          <w:lang w:val="uk-UA" w:eastAsia="ru-RU"/>
        </w:rPr>
      </w:pPr>
      <w:r w:rsidRPr="00EC2F8C">
        <w:rPr>
          <w:rFonts w:ascii="Times New Roman" w:eastAsia="Times New Roman" w:hAnsi="Times New Roman" w:cs="Times New Roman"/>
          <w:b/>
          <w:sz w:val="24"/>
          <w:szCs w:val="24"/>
          <w:lang w:val="uk-UA" w:eastAsia="ru-RU"/>
        </w:rPr>
        <w:t>Що стосується форми, можна виділити наступні критерії:</w:t>
      </w:r>
    </w:p>
    <w:p w:rsidR="008B7107" w:rsidRPr="00EC2F8C" w:rsidRDefault="008B7107" w:rsidP="008B7107">
      <w:pPr>
        <w:pStyle w:val="a3"/>
        <w:numPr>
          <w:ilvl w:val="0"/>
          <w:numId w:val="120"/>
        </w:num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lastRenderedPageBreak/>
        <w:t>чіткість центральної тези — вона не повинна зливатися з фоном;</w:t>
      </w:r>
    </w:p>
    <w:p w:rsidR="008B7107" w:rsidRPr="00EC2F8C" w:rsidRDefault="008B7107" w:rsidP="008B7107">
      <w:pPr>
        <w:pStyle w:val="a3"/>
        <w:numPr>
          <w:ilvl w:val="0"/>
          <w:numId w:val="120"/>
        </w:num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привабливість фону.</w:t>
      </w:r>
    </w:p>
    <w:p w:rsidR="008B7107" w:rsidRPr="00EC2F8C"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i/>
          <w:iCs/>
          <w:sz w:val="24"/>
          <w:szCs w:val="24"/>
          <w:lang w:val="uk-UA" w:eastAsia="ru-RU"/>
        </w:rPr>
        <w:t>Спонсорство</w:t>
      </w:r>
      <w:r w:rsidRPr="00EC2F8C">
        <w:rPr>
          <w:rFonts w:ascii="Times New Roman" w:eastAsia="Times New Roman" w:hAnsi="Times New Roman" w:cs="Times New Roman"/>
          <w:sz w:val="24"/>
          <w:szCs w:val="24"/>
          <w:lang w:val="uk-UA" w:eastAsia="ru-RU"/>
        </w:rPr>
        <w:t xml:space="preserve"> – фінансова допомога, яка надається товаровиробнику або продавцю на основі угоди або без неї. Це добровільна безприбуткова участь </w:t>
      </w:r>
      <w:hyperlink r:id="rId55" w:tooltip="Фізична особа" w:history="1">
        <w:r w:rsidRPr="00EC2F8C">
          <w:rPr>
            <w:rFonts w:ascii="Times New Roman" w:eastAsia="Times New Roman" w:hAnsi="Times New Roman" w:cs="Times New Roman"/>
            <w:sz w:val="24"/>
            <w:szCs w:val="24"/>
            <w:lang w:val="uk-UA" w:eastAsia="ru-RU"/>
          </w:rPr>
          <w:t>фізичних</w:t>
        </w:r>
      </w:hyperlink>
      <w:r w:rsidRPr="00EC2F8C">
        <w:rPr>
          <w:rFonts w:ascii="Times New Roman" w:eastAsia="Times New Roman" w:hAnsi="Times New Roman" w:cs="Times New Roman"/>
          <w:sz w:val="24"/>
          <w:szCs w:val="24"/>
          <w:lang w:val="uk-UA" w:eastAsia="ru-RU"/>
        </w:rPr>
        <w:t xml:space="preserve"> та </w:t>
      </w:r>
      <w:hyperlink r:id="rId56" w:tooltip="Юридична особа" w:history="1">
        <w:r w:rsidRPr="00EC2F8C">
          <w:rPr>
            <w:rFonts w:ascii="Times New Roman" w:eastAsia="Times New Roman" w:hAnsi="Times New Roman" w:cs="Times New Roman"/>
            <w:sz w:val="24"/>
            <w:szCs w:val="24"/>
            <w:lang w:val="uk-UA" w:eastAsia="ru-RU"/>
          </w:rPr>
          <w:t>юридичних осіб</w:t>
        </w:r>
      </w:hyperlink>
      <w:r w:rsidRPr="00EC2F8C">
        <w:rPr>
          <w:rFonts w:ascii="Times New Roman" w:eastAsia="Times New Roman" w:hAnsi="Times New Roman" w:cs="Times New Roman"/>
          <w:sz w:val="24"/>
          <w:szCs w:val="24"/>
          <w:lang w:val="uk-UA" w:eastAsia="ru-RU"/>
        </w:rPr>
        <w:t xml:space="preserve"> у матеріальній підтримці </w:t>
      </w:r>
      <w:hyperlink r:id="rId57" w:tooltip="Благодійна діяльність" w:history="1">
        <w:r w:rsidRPr="00EC2F8C">
          <w:rPr>
            <w:rFonts w:ascii="Times New Roman" w:eastAsia="Times New Roman" w:hAnsi="Times New Roman" w:cs="Times New Roman"/>
            <w:sz w:val="24"/>
            <w:szCs w:val="24"/>
            <w:lang w:val="uk-UA" w:eastAsia="ru-RU"/>
          </w:rPr>
          <w:t>благодійної діяльності</w:t>
        </w:r>
      </w:hyperlink>
      <w:r w:rsidRPr="00EC2F8C">
        <w:rPr>
          <w:rFonts w:ascii="Times New Roman" w:eastAsia="Times New Roman" w:hAnsi="Times New Roman" w:cs="Times New Roman"/>
          <w:sz w:val="24"/>
          <w:szCs w:val="24"/>
          <w:lang w:val="uk-UA" w:eastAsia="ru-RU"/>
        </w:rPr>
        <w:t xml:space="preserve"> з метою популяризації винятково свого імені (назви), </w:t>
      </w:r>
      <w:hyperlink r:id="rId58" w:tooltip="Торгова марка" w:history="1">
        <w:r w:rsidRPr="00EC2F8C">
          <w:rPr>
            <w:rFonts w:ascii="Times New Roman" w:eastAsia="Times New Roman" w:hAnsi="Times New Roman" w:cs="Times New Roman"/>
            <w:sz w:val="24"/>
            <w:szCs w:val="24"/>
            <w:lang w:val="uk-UA" w:eastAsia="ru-RU"/>
          </w:rPr>
          <w:t>торгової марки</w:t>
        </w:r>
      </w:hyperlink>
      <w:r w:rsidRPr="00EC2F8C">
        <w:rPr>
          <w:rFonts w:ascii="Times New Roman" w:eastAsia="Times New Roman" w:hAnsi="Times New Roman" w:cs="Times New Roman"/>
          <w:sz w:val="24"/>
          <w:szCs w:val="24"/>
          <w:lang w:val="uk-UA" w:eastAsia="ru-RU"/>
        </w:rPr>
        <w:t>.</w:t>
      </w:r>
    </w:p>
    <w:p w:rsidR="008B7107" w:rsidRPr="00EC2F8C"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i/>
          <w:iCs/>
          <w:sz w:val="24"/>
          <w:szCs w:val="24"/>
          <w:lang w:val="uk-UA" w:eastAsia="ru-RU"/>
        </w:rPr>
        <w:t>Реклама</w:t>
      </w:r>
      <w:r w:rsidRPr="00EC2F8C">
        <w:rPr>
          <w:rFonts w:ascii="Times New Roman" w:eastAsia="Times New Roman" w:hAnsi="Times New Roman" w:cs="Times New Roman"/>
          <w:sz w:val="24"/>
          <w:szCs w:val="24"/>
          <w:lang w:val="uk-UA" w:eastAsia="ru-RU"/>
        </w:rPr>
        <w:t xml:space="preserve"> – оплачена форма друкованої, звукової, видової інформації якості та вироблення товару.</w:t>
      </w:r>
    </w:p>
    <w:p w:rsidR="008B7107" w:rsidRPr="00EC2F8C" w:rsidRDefault="008B7107" w:rsidP="008B7107">
      <w:pPr>
        <w:tabs>
          <w:tab w:val="left" w:pos="2505"/>
        </w:tabs>
        <w:spacing w:after="0" w:line="240" w:lineRule="auto"/>
        <w:ind w:firstLine="540"/>
        <w:jc w:val="both"/>
        <w:rPr>
          <w:rFonts w:ascii="Times New Roman" w:eastAsia="Times New Roman" w:hAnsi="Times New Roman" w:cs="Times New Roman"/>
          <w:b/>
          <w:sz w:val="24"/>
          <w:szCs w:val="24"/>
          <w:lang w:eastAsia="ru-RU"/>
        </w:rPr>
      </w:pPr>
    </w:p>
    <w:p w:rsidR="008B7107" w:rsidRDefault="008B7107" w:rsidP="008B7107">
      <w:pPr>
        <w:tabs>
          <w:tab w:val="left" w:pos="2505"/>
        </w:tabs>
        <w:spacing w:after="0" w:line="240" w:lineRule="auto"/>
        <w:jc w:val="both"/>
        <w:rPr>
          <w:rFonts w:ascii="Times New Roman" w:eastAsia="Times New Roman" w:hAnsi="Times New Roman" w:cs="Times New Roman"/>
          <w:b/>
          <w:sz w:val="24"/>
          <w:szCs w:val="24"/>
          <w:lang w:val="uk-UA" w:eastAsia="ru-RU"/>
        </w:rPr>
      </w:pPr>
      <w:r w:rsidRPr="00EC2F8C">
        <w:rPr>
          <w:rFonts w:ascii="Times New Roman" w:eastAsia="Times New Roman" w:hAnsi="Times New Roman" w:cs="Times New Roman"/>
          <w:b/>
          <w:sz w:val="24"/>
          <w:szCs w:val="24"/>
          <w:lang w:val="uk-UA" w:eastAsia="ru-RU"/>
        </w:rPr>
        <w:t>2. Поняття реклами, її засоби та класифікація</w:t>
      </w:r>
    </w:p>
    <w:p w:rsidR="008B7107" w:rsidRPr="00EC2F8C" w:rsidRDefault="008B7107" w:rsidP="008B7107">
      <w:pPr>
        <w:tabs>
          <w:tab w:val="left" w:pos="2505"/>
        </w:tabs>
        <w:spacing w:after="0" w:line="240" w:lineRule="auto"/>
        <w:jc w:val="both"/>
        <w:rPr>
          <w:rFonts w:ascii="Times New Roman" w:eastAsia="Times New Roman" w:hAnsi="Times New Roman" w:cs="Times New Roman"/>
          <w:b/>
          <w:sz w:val="24"/>
          <w:szCs w:val="24"/>
          <w:lang w:val="uk-UA" w:eastAsia="ru-RU"/>
        </w:rPr>
      </w:pPr>
    </w:p>
    <w:p w:rsidR="008B7107" w:rsidRDefault="008B7107" w:rsidP="008B7107">
      <w:pPr>
        <w:tabs>
          <w:tab w:val="left" w:pos="2505"/>
        </w:tabs>
        <w:spacing w:after="0" w:line="240" w:lineRule="auto"/>
        <w:ind w:firstLine="540"/>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b/>
          <w:bCs/>
          <w:sz w:val="24"/>
          <w:szCs w:val="24"/>
          <w:lang w:val="uk-UA" w:eastAsia="ru-RU"/>
        </w:rPr>
        <w:t>Реклама</w:t>
      </w:r>
      <w:r w:rsidRPr="0027654F">
        <w:rPr>
          <w:rFonts w:ascii="Times New Roman" w:eastAsia="Times New Roman" w:hAnsi="Times New Roman" w:cs="Times New Roman"/>
          <w:sz w:val="24"/>
          <w:szCs w:val="24"/>
          <w:lang w:val="uk-UA" w:eastAsia="ru-RU"/>
        </w:rPr>
        <w:t xml:space="preserve"> </w:t>
      </w:r>
      <w:r w:rsidRPr="0027654F">
        <w:rPr>
          <w:rFonts w:ascii="Times New Roman" w:eastAsia="Times New Roman" w:hAnsi="Times New Roman" w:cs="Times New Roman"/>
          <w:sz w:val="24"/>
          <w:szCs w:val="24"/>
          <w:lang w:eastAsia="ru-RU"/>
        </w:rPr>
        <w:t xml:space="preserve">– </w:t>
      </w:r>
      <w:r w:rsidRPr="0027654F">
        <w:rPr>
          <w:rFonts w:ascii="Times New Roman" w:eastAsia="Times New Roman" w:hAnsi="Times New Roman" w:cs="Times New Roman"/>
          <w:sz w:val="24"/>
          <w:szCs w:val="24"/>
          <w:lang w:val="uk-UA" w:eastAsia="ru-RU"/>
        </w:rPr>
        <w:t xml:space="preserve">спеціальна </w:t>
      </w:r>
      <w:hyperlink r:id="rId59" w:tooltip="Інформація" w:history="1">
        <w:r w:rsidRPr="0027654F">
          <w:rPr>
            <w:rFonts w:ascii="Times New Roman" w:eastAsia="Times New Roman" w:hAnsi="Times New Roman" w:cs="Times New Roman"/>
            <w:sz w:val="24"/>
            <w:szCs w:val="24"/>
            <w:lang w:eastAsia="ru-RU"/>
          </w:rPr>
          <w:t>інформація</w:t>
        </w:r>
      </w:hyperlink>
      <w:r w:rsidRPr="0027654F">
        <w:rPr>
          <w:rFonts w:ascii="Times New Roman" w:eastAsia="Times New Roman" w:hAnsi="Times New Roman" w:cs="Times New Roman"/>
          <w:sz w:val="24"/>
          <w:szCs w:val="24"/>
          <w:lang w:val="uk-UA" w:eastAsia="ru-RU"/>
        </w:rPr>
        <w:t xml:space="preserve"> про осіб чи продукцію, що розповсюджується в будь-якій формі та в будь-який спосіб з метою прямого чи опосередкованого одержання </w:t>
      </w:r>
      <w:hyperlink r:id="rId60" w:tooltip="Прибуток" w:history="1">
        <w:r w:rsidRPr="0027654F">
          <w:rPr>
            <w:rFonts w:ascii="Times New Roman" w:eastAsia="Times New Roman" w:hAnsi="Times New Roman" w:cs="Times New Roman"/>
            <w:sz w:val="24"/>
            <w:szCs w:val="24"/>
            <w:lang w:eastAsia="ru-RU"/>
          </w:rPr>
          <w:t>прибутку</w:t>
        </w:r>
      </w:hyperlink>
      <w:r w:rsidRPr="0027654F">
        <w:rPr>
          <w:rFonts w:ascii="Times New Roman" w:eastAsia="Times New Roman" w:hAnsi="Times New Roman" w:cs="Times New Roman"/>
          <w:sz w:val="24"/>
          <w:szCs w:val="24"/>
          <w:lang w:val="uk-UA" w:eastAsia="ru-RU"/>
        </w:rPr>
        <w:t>.</w:t>
      </w:r>
    </w:p>
    <w:p w:rsidR="008B7107" w:rsidRPr="00EC2F8C" w:rsidRDefault="008B7107" w:rsidP="008B7107">
      <w:pPr>
        <w:spacing w:after="0" w:line="240" w:lineRule="auto"/>
        <w:ind w:firstLine="72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Існує декілька класифікацій, які поділяють рекла</w:t>
      </w:r>
      <w:r>
        <w:rPr>
          <w:rFonts w:ascii="Times New Roman" w:eastAsia="Times New Roman" w:hAnsi="Times New Roman" w:cs="Times New Roman"/>
          <w:sz w:val="24"/>
          <w:szCs w:val="24"/>
          <w:lang w:val="uk-UA" w:eastAsia="ru-RU"/>
        </w:rPr>
        <w:t>му на окремі види та типи. Най</w:t>
      </w:r>
      <w:r w:rsidRPr="00EC2F8C">
        <w:rPr>
          <w:rFonts w:ascii="Times New Roman" w:eastAsia="Times New Roman" w:hAnsi="Times New Roman" w:cs="Times New Roman"/>
          <w:sz w:val="24"/>
          <w:szCs w:val="24"/>
          <w:lang w:val="uk-UA" w:eastAsia="ru-RU"/>
        </w:rPr>
        <w:t xml:space="preserve">більш поширена </w:t>
      </w:r>
      <w:r w:rsidRPr="0027654F">
        <w:rPr>
          <w:rFonts w:ascii="Times New Roman" w:eastAsia="Times New Roman" w:hAnsi="Times New Roman" w:cs="Times New Roman"/>
          <w:b/>
          <w:sz w:val="24"/>
          <w:szCs w:val="24"/>
          <w:lang w:val="uk-UA" w:eastAsia="ru-RU"/>
        </w:rPr>
        <w:t>класифікація реклами</w:t>
      </w:r>
      <w:r w:rsidRPr="00EC2F8C">
        <w:rPr>
          <w:rFonts w:ascii="Times New Roman" w:eastAsia="Times New Roman" w:hAnsi="Times New Roman" w:cs="Times New Roman"/>
          <w:sz w:val="24"/>
          <w:szCs w:val="24"/>
          <w:lang w:val="uk-UA" w:eastAsia="ru-RU"/>
        </w:rPr>
        <w:t>:</w:t>
      </w:r>
    </w:p>
    <w:p w:rsidR="008B7107" w:rsidRPr="0027654F" w:rsidRDefault="008B7107" w:rsidP="008B7107">
      <w:pPr>
        <w:pStyle w:val="a3"/>
        <w:numPr>
          <w:ilvl w:val="0"/>
          <w:numId w:val="121"/>
        </w:numPr>
        <w:spacing w:after="0" w:line="240" w:lineRule="auto"/>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інформаційна – оповіщає споживача про появу нових товарів або товарів з новою якістю</w:t>
      </w:r>
      <w:r>
        <w:rPr>
          <w:rFonts w:ascii="Times New Roman" w:eastAsia="Times New Roman" w:hAnsi="Times New Roman" w:cs="Times New Roman"/>
          <w:sz w:val="24"/>
          <w:szCs w:val="24"/>
          <w:lang w:val="uk-UA" w:eastAsia="ru-RU"/>
        </w:rPr>
        <w:t>;</w:t>
      </w:r>
    </w:p>
    <w:p w:rsidR="008B7107" w:rsidRPr="0027654F" w:rsidRDefault="008B7107" w:rsidP="008B7107">
      <w:pPr>
        <w:pStyle w:val="a3"/>
        <w:numPr>
          <w:ilvl w:val="0"/>
          <w:numId w:val="121"/>
        </w:numPr>
        <w:spacing w:after="0" w:line="240" w:lineRule="auto"/>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переконуюча – рекомендує придбати товари саме цієї марки</w:t>
      </w:r>
      <w:r>
        <w:rPr>
          <w:rFonts w:ascii="Times New Roman" w:eastAsia="Times New Roman" w:hAnsi="Times New Roman" w:cs="Times New Roman"/>
          <w:sz w:val="24"/>
          <w:szCs w:val="24"/>
          <w:lang w:val="uk-UA" w:eastAsia="ru-RU"/>
        </w:rPr>
        <w:t>;</w:t>
      </w:r>
    </w:p>
    <w:p w:rsidR="008B7107" w:rsidRPr="0027654F" w:rsidRDefault="008B7107" w:rsidP="008B7107">
      <w:pPr>
        <w:pStyle w:val="a3"/>
        <w:numPr>
          <w:ilvl w:val="0"/>
          <w:numId w:val="121"/>
        </w:num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нагадувальна;</w:t>
      </w:r>
    </w:p>
    <w:p w:rsidR="008B7107" w:rsidRPr="0027654F" w:rsidRDefault="008B7107" w:rsidP="008B7107">
      <w:pPr>
        <w:pStyle w:val="a3"/>
        <w:numPr>
          <w:ilvl w:val="0"/>
          <w:numId w:val="121"/>
        </w:numPr>
        <w:spacing w:after="0" w:line="240" w:lineRule="auto"/>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підкріплююча</w:t>
      </w:r>
      <w:r>
        <w:rPr>
          <w:rFonts w:ascii="Times New Roman" w:eastAsia="Times New Roman" w:hAnsi="Times New Roman" w:cs="Times New Roman"/>
          <w:sz w:val="24"/>
          <w:szCs w:val="24"/>
          <w:lang w:val="uk-UA" w:eastAsia="ru-RU"/>
        </w:rPr>
        <w:t>;</w:t>
      </w:r>
    </w:p>
    <w:p w:rsidR="008B7107" w:rsidRPr="0027654F" w:rsidRDefault="008B7107" w:rsidP="008B7107">
      <w:pPr>
        <w:pStyle w:val="a3"/>
        <w:numPr>
          <w:ilvl w:val="0"/>
          <w:numId w:val="121"/>
        </w:numPr>
        <w:spacing w:after="0" w:line="240" w:lineRule="auto"/>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престижна – як правило, банківські послуги</w:t>
      </w:r>
      <w:r>
        <w:rPr>
          <w:rFonts w:ascii="Times New Roman" w:eastAsia="Times New Roman" w:hAnsi="Times New Roman" w:cs="Times New Roman"/>
          <w:sz w:val="24"/>
          <w:szCs w:val="24"/>
          <w:lang w:val="uk-UA" w:eastAsia="ru-RU"/>
        </w:rPr>
        <w:t>;</w:t>
      </w:r>
    </w:p>
    <w:p w:rsidR="008B7107" w:rsidRPr="0027654F" w:rsidRDefault="008B7107" w:rsidP="008B7107">
      <w:pPr>
        <w:pStyle w:val="a3"/>
        <w:numPr>
          <w:ilvl w:val="0"/>
          <w:numId w:val="121"/>
        </w:numPr>
        <w:spacing w:after="0" w:line="240" w:lineRule="auto"/>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агресивна – реклама, яка з’являється дуже часто</w:t>
      </w:r>
      <w:r>
        <w:rPr>
          <w:rFonts w:ascii="Times New Roman" w:eastAsia="Times New Roman" w:hAnsi="Times New Roman" w:cs="Times New Roman"/>
          <w:sz w:val="24"/>
          <w:szCs w:val="24"/>
          <w:lang w:val="uk-UA" w:eastAsia="ru-RU"/>
        </w:rPr>
        <w:t>.</w:t>
      </w:r>
    </w:p>
    <w:p w:rsidR="008B7107" w:rsidRPr="00EC2F8C" w:rsidRDefault="008B7107" w:rsidP="008B7107">
      <w:pPr>
        <w:spacing w:after="0" w:line="240" w:lineRule="auto"/>
        <w:ind w:firstLine="720"/>
        <w:jc w:val="both"/>
        <w:rPr>
          <w:rFonts w:ascii="Times New Roman" w:eastAsia="Times New Roman" w:hAnsi="Times New Roman" w:cs="Times New Roman"/>
          <w:sz w:val="24"/>
          <w:szCs w:val="24"/>
          <w:lang w:eastAsia="ru-RU"/>
        </w:rPr>
      </w:pPr>
      <w:r w:rsidRPr="0027654F">
        <w:rPr>
          <w:rFonts w:ascii="Times New Roman" w:eastAsia="Times New Roman" w:hAnsi="Times New Roman" w:cs="Times New Roman"/>
          <w:b/>
          <w:sz w:val="24"/>
          <w:szCs w:val="24"/>
          <w:lang w:val="uk-UA" w:eastAsia="ru-RU"/>
        </w:rPr>
        <w:t>Основні засоби реклами</w:t>
      </w:r>
      <w:r>
        <w:rPr>
          <w:rFonts w:ascii="Times New Roman" w:eastAsia="Times New Roman" w:hAnsi="Times New Roman" w:cs="Times New Roman"/>
          <w:sz w:val="24"/>
          <w:szCs w:val="24"/>
          <w:lang w:val="uk-UA" w:eastAsia="ru-RU"/>
        </w:rPr>
        <w:t xml:space="preserve"> </w:t>
      </w:r>
      <w:r w:rsidRPr="00EC2F8C">
        <w:rPr>
          <w:rFonts w:ascii="Times New Roman" w:eastAsia="Times New Roman" w:hAnsi="Times New Roman" w:cs="Times New Roman"/>
          <w:sz w:val="24"/>
          <w:szCs w:val="24"/>
          <w:lang w:val="uk-UA" w:eastAsia="ru-RU"/>
        </w:rPr>
        <w:t>зображен</w:t>
      </w:r>
      <w:r>
        <w:rPr>
          <w:rFonts w:ascii="Times New Roman" w:eastAsia="Times New Roman" w:hAnsi="Times New Roman" w:cs="Times New Roman"/>
          <w:sz w:val="24"/>
          <w:szCs w:val="24"/>
          <w:lang w:val="uk-UA" w:eastAsia="ru-RU"/>
        </w:rPr>
        <w:t>о</w:t>
      </w:r>
      <w:r w:rsidRPr="00EC2F8C">
        <w:rPr>
          <w:rFonts w:ascii="Times New Roman" w:eastAsia="Times New Roman" w:hAnsi="Times New Roman" w:cs="Times New Roman"/>
          <w:sz w:val="24"/>
          <w:szCs w:val="24"/>
          <w:lang w:val="uk-UA" w:eastAsia="ru-RU"/>
        </w:rPr>
        <w:t xml:space="preserve"> у таблиці </w:t>
      </w:r>
      <w:r w:rsidRPr="00EC2F8C">
        <w:rPr>
          <w:rFonts w:ascii="Times New Roman" w:eastAsia="Times New Roman" w:hAnsi="Times New Roman" w:cs="Times New Roman"/>
          <w:sz w:val="24"/>
          <w:szCs w:val="24"/>
          <w:lang w:eastAsia="ru-RU"/>
        </w:rPr>
        <w:t>1.</w:t>
      </w:r>
    </w:p>
    <w:p w:rsidR="008B7107" w:rsidRDefault="008B7107" w:rsidP="008B7107">
      <w:pPr>
        <w:keepNext/>
        <w:spacing w:after="0" w:line="240" w:lineRule="auto"/>
        <w:jc w:val="right"/>
        <w:outlineLvl w:val="0"/>
        <w:rPr>
          <w:rFonts w:ascii="Times New Roman" w:eastAsia="Times New Roman" w:hAnsi="Times New Roman" w:cs="Times New Roman"/>
          <w:bCs/>
          <w:iCs/>
          <w:sz w:val="24"/>
          <w:szCs w:val="24"/>
          <w:lang w:val="uk-UA" w:eastAsia="ru-RU"/>
        </w:rPr>
      </w:pPr>
    </w:p>
    <w:p w:rsidR="008B7107" w:rsidRPr="00EC2F8C" w:rsidRDefault="008B7107" w:rsidP="008B7107">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bCs/>
          <w:iCs/>
          <w:sz w:val="24"/>
          <w:szCs w:val="24"/>
          <w:lang w:val="uk-UA" w:eastAsia="ru-RU"/>
        </w:rPr>
        <w:t xml:space="preserve">Таблиця 1 – </w:t>
      </w:r>
      <w:r w:rsidRPr="00EC2F8C">
        <w:rPr>
          <w:rFonts w:ascii="Times New Roman" w:eastAsia="Times New Roman" w:hAnsi="Times New Roman" w:cs="Times New Roman"/>
          <w:sz w:val="24"/>
          <w:szCs w:val="24"/>
          <w:lang w:val="uk-UA" w:eastAsia="ru-RU"/>
        </w:rPr>
        <w:t>Засоби реклами</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0"/>
        <w:gridCol w:w="7370"/>
      </w:tblGrid>
      <w:tr w:rsidR="008B7107" w:rsidRPr="00EC2F8C" w:rsidTr="009E35EE">
        <w:tc>
          <w:tcPr>
            <w:tcW w:w="2710" w:type="dxa"/>
          </w:tcPr>
          <w:p w:rsidR="008B7107" w:rsidRPr="00EC2F8C" w:rsidRDefault="008B7107" w:rsidP="009E35EE">
            <w:pPr>
              <w:spacing w:after="0" w:line="240" w:lineRule="auto"/>
              <w:jc w:val="center"/>
              <w:rPr>
                <w:rFonts w:ascii="Times New Roman" w:eastAsia="Times New Roman" w:hAnsi="Times New Roman" w:cs="Times New Roman"/>
                <w:bCs/>
                <w:sz w:val="24"/>
                <w:szCs w:val="24"/>
                <w:lang w:val="uk-UA" w:eastAsia="ru-RU"/>
              </w:rPr>
            </w:pPr>
            <w:r w:rsidRPr="00EC2F8C">
              <w:rPr>
                <w:rFonts w:ascii="Times New Roman" w:eastAsia="Times New Roman" w:hAnsi="Times New Roman" w:cs="Times New Roman"/>
                <w:bCs/>
                <w:sz w:val="24"/>
                <w:szCs w:val="24"/>
                <w:lang w:val="uk-UA" w:eastAsia="ru-RU"/>
              </w:rPr>
              <w:t>Засоби реклами</w:t>
            </w:r>
          </w:p>
        </w:tc>
        <w:tc>
          <w:tcPr>
            <w:tcW w:w="7370" w:type="dxa"/>
          </w:tcPr>
          <w:p w:rsidR="008B7107" w:rsidRPr="00EC2F8C" w:rsidRDefault="008B7107" w:rsidP="009E35EE">
            <w:pPr>
              <w:spacing w:after="0" w:line="240" w:lineRule="auto"/>
              <w:jc w:val="center"/>
              <w:rPr>
                <w:rFonts w:ascii="Times New Roman" w:eastAsia="Times New Roman" w:hAnsi="Times New Roman" w:cs="Times New Roman"/>
                <w:bCs/>
                <w:sz w:val="24"/>
                <w:szCs w:val="24"/>
                <w:lang w:val="uk-UA" w:eastAsia="ru-RU"/>
              </w:rPr>
            </w:pPr>
            <w:r w:rsidRPr="00EC2F8C">
              <w:rPr>
                <w:rFonts w:ascii="Times New Roman" w:eastAsia="Times New Roman" w:hAnsi="Times New Roman" w:cs="Times New Roman"/>
                <w:bCs/>
                <w:sz w:val="24"/>
                <w:szCs w:val="24"/>
                <w:lang w:val="uk-UA" w:eastAsia="ru-RU"/>
              </w:rPr>
              <w:t>Пріоритет</w:t>
            </w:r>
          </w:p>
          <w:p w:rsidR="008B7107" w:rsidRPr="00EC2F8C" w:rsidRDefault="008B7107" w:rsidP="009E35EE">
            <w:pPr>
              <w:spacing w:after="0" w:line="240" w:lineRule="auto"/>
              <w:jc w:val="center"/>
              <w:rPr>
                <w:rFonts w:ascii="Times New Roman" w:eastAsia="Times New Roman" w:hAnsi="Times New Roman" w:cs="Times New Roman"/>
                <w:bCs/>
                <w:sz w:val="24"/>
                <w:szCs w:val="24"/>
                <w:lang w:val="uk-UA" w:eastAsia="ru-RU"/>
              </w:rPr>
            </w:pPr>
          </w:p>
        </w:tc>
      </w:tr>
      <w:tr w:rsidR="008B7107" w:rsidRPr="00EC2F8C" w:rsidTr="009E35EE">
        <w:tc>
          <w:tcPr>
            <w:tcW w:w="2710" w:type="dxa"/>
          </w:tcPr>
          <w:p w:rsidR="008B7107" w:rsidRPr="00EC2F8C" w:rsidRDefault="008B7107" w:rsidP="009E35EE">
            <w:pPr>
              <w:keepNext/>
              <w:spacing w:after="0" w:line="240" w:lineRule="auto"/>
              <w:outlineLvl w:val="1"/>
              <w:rPr>
                <w:rFonts w:ascii="Times New Roman" w:eastAsia="Times New Roman" w:hAnsi="Times New Roman" w:cs="Arial"/>
                <w:iCs/>
                <w:sz w:val="24"/>
                <w:szCs w:val="24"/>
                <w:lang w:eastAsia="ru-RU"/>
              </w:rPr>
            </w:pPr>
            <w:r w:rsidRPr="00EC2F8C">
              <w:rPr>
                <w:rFonts w:ascii="Times New Roman" w:eastAsia="Times New Roman" w:hAnsi="Times New Roman" w:cs="Arial"/>
                <w:iCs/>
                <w:sz w:val="24"/>
                <w:szCs w:val="24"/>
                <w:lang w:eastAsia="ru-RU"/>
              </w:rPr>
              <w:t>Друкована реклама</w:t>
            </w:r>
          </w:p>
        </w:tc>
        <w:tc>
          <w:tcPr>
            <w:tcW w:w="7370" w:type="dxa"/>
          </w:tcPr>
          <w:p w:rsidR="008B7107" w:rsidRPr="00EC2F8C" w:rsidRDefault="008B7107" w:rsidP="009E35EE">
            <w:p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Практично для усіх видів продукції та послуг.</w:t>
            </w:r>
          </w:p>
        </w:tc>
      </w:tr>
      <w:tr w:rsidR="008B7107" w:rsidRPr="00EC2F8C" w:rsidTr="009E35EE">
        <w:tc>
          <w:tcPr>
            <w:tcW w:w="2710" w:type="dxa"/>
          </w:tcPr>
          <w:p w:rsidR="008B7107" w:rsidRPr="00EC2F8C" w:rsidRDefault="008B7107" w:rsidP="009E35EE">
            <w:pPr>
              <w:spacing w:after="0" w:line="240" w:lineRule="auto"/>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Реклама у пресі</w:t>
            </w:r>
          </w:p>
        </w:tc>
        <w:tc>
          <w:tcPr>
            <w:tcW w:w="7370" w:type="dxa"/>
          </w:tcPr>
          <w:p w:rsidR="008B7107" w:rsidRPr="00EC2F8C" w:rsidRDefault="008B7107" w:rsidP="009E35EE">
            <w:p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Практично для усіх видів продукції та послуг; для товарів та послуг широкого вжитку.</w:t>
            </w:r>
          </w:p>
        </w:tc>
      </w:tr>
      <w:tr w:rsidR="008B7107" w:rsidRPr="00EC2F8C" w:rsidTr="009E35EE">
        <w:tc>
          <w:tcPr>
            <w:tcW w:w="2710" w:type="dxa"/>
          </w:tcPr>
          <w:p w:rsidR="008B7107" w:rsidRPr="00EC2F8C" w:rsidRDefault="008B7107" w:rsidP="009E35EE">
            <w:pPr>
              <w:spacing w:after="0" w:line="240" w:lineRule="auto"/>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Реклама на радіо</w:t>
            </w:r>
          </w:p>
        </w:tc>
        <w:tc>
          <w:tcPr>
            <w:tcW w:w="7370" w:type="dxa"/>
          </w:tcPr>
          <w:p w:rsidR="008B7107" w:rsidRPr="00EC2F8C" w:rsidRDefault="008B7107" w:rsidP="009E35EE">
            <w:p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Для товарів та по</w:t>
            </w:r>
            <w:r>
              <w:rPr>
                <w:rFonts w:ascii="Times New Roman" w:eastAsia="Times New Roman" w:hAnsi="Times New Roman" w:cs="Times New Roman"/>
                <w:sz w:val="24"/>
                <w:szCs w:val="24"/>
                <w:lang w:val="uk-UA" w:eastAsia="ru-RU"/>
              </w:rPr>
              <w:t xml:space="preserve">слуг масового попиту. Ефективна, </w:t>
            </w:r>
            <w:r w:rsidRPr="00EC2F8C">
              <w:rPr>
                <w:rFonts w:ascii="Times New Roman" w:eastAsia="Times New Roman" w:hAnsi="Times New Roman" w:cs="Times New Roman"/>
                <w:sz w:val="24"/>
                <w:szCs w:val="24"/>
                <w:lang w:val="uk-UA" w:eastAsia="ru-RU"/>
              </w:rPr>
              <w:t>як додатковий засіб під час проведення ярмарок та виставок.</w:t>
            </w:r>
          </w:p>
        </w:tc>
      </w:tr>
      <w:tr w:rsidR="008B7107" w:rsidRPr="00EC2F8C" w:rsidTr="009E35EE">
        <w:tc>
          <w:tcPr>
            <w:tcW w:w="2710" w:type="dxa"/>
          </w:tcPr>
          <w:p w:rsidR="008B7107" w:rsidRPr="00EC2F8C" w:rsidRDefault="008B7107" w:rsidP="009E35EE">
            <w:pPr>
              <w:spacing w:after="0" w:line="240" w:lineRule="auto"/>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Реклама на телебаченні</w:t>
            </w:r>
          </w:p>
        </w:tc>
        <w:tc>
          <w:tcPr>
            <w:tcW w:w="7370" w:type="dxa"/>
          </w:tcPr>
          <w:p w:rsidR="008B7107" w:rsidRPr="00EC2F8C" w:rsidRDefault="008B7107" w:rsidP="009E35EE">
            <w:p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Для товарів та послуг масового попиту, з великими обсягами реалізації та послуг широкої сфери вжитку.</w:t>
            </w:r>
          </w:p>
        </w:tc>
      </w:tr>
      <w:tr w:rsidR="008B7107" w:rsidRPr="00EC2F8C" w:rsidTr="009E35EE">
        <w:tc>
          <w:tcPr>
            <w:tcW w:w="2710" w:type="dxa"/>
            <w:tcBorders>
              <w:bottom w:val="nil"/>
            </w:tcBorders>
          </w:tcPr>
          <w:p w:rsidR="008B7107" w:rsidRPr="00EC2F8C" w:rsidRDefault="008B7107" w:rsidP="009E35EE">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Кіно- та відео</w:t>
            </w:r>
            <w:r w:rsidRPr="00EC2F8C">
              <w:rPr>
                <w:rFonts w:ascii="Times New Roman" w:eastAsia="Times New Roman" w:hAnsi="Times New Roman" w:cs="Times New Roman"/>
                <w:sz w:val="24"/>
                <w:szCs w:val="24"/>
                <w:lang w:val="uk-UA" w:eastAsia="ru-RU"/>
              </w:rPr>
              <w:t>реклама</w:t>
            </w:r>
          </w:p>
        </w:tc>
        <w:tc>
          <w:tcPr>
            <w:tcW w:w="7370" w:type="dxa"/>
            <w:tcBorders>
              <w:bottom w:val="nil"/>
            </w:tcBorders>
          </w:tcPr>
          <w:p w:rsidR="008B7107" w:rsidRPr="00EC2F8C" w:rsidRDefault="008B7107" w:rsidP="009E35EE">
            <w:p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Практично для усіх видів товарів та послуг. Для товарів масового попиту, короткі рекламні ролики для промислової продукції.</w:t>
            </w:r>
          </w:p>
        </w:tc>
      </w:tr>
      <w:tr w:rsidR="008B7107" w:rsidRPr="00EC2F8C" w:rsidTr="009E35EE">
        <w:tc>
          <w:tcPr>
            <w:tcW w:w="2710" w:type="dxa"/>
          </w:tcPr>
          <w:p w:rsidR="008B7107" w:rsidRPr="00EC2F8C" w:rsidRDefault="008B7107" w:rsidP="009E35EE">
            <w:pPr>
              <w:spacing w:after="0" w:line="240" w:lineRule="auto"/>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Виставки та ярмарки</w:t>
            </w:r>
          </w:p>
        </w:tc>
        <w:tc>
          <w:tcPr>
            <w:tcW w:w="7370" w:type="dxa"/>
          </w:tcPr>
          <w:p w:rsidR="008B7107" w:rsidRPr="00EC2F8C" w:rsidRDefault="008B7107" w:rsidP="009E35EE">
            <w:p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Для усіх видів т</w:t>
            </w:r>
            <w:r>
              <w:rPr>
                <w:rFonts w:ascii="Times New Roman" w:eastAsia="Times New Roman" w:hAnsi="Times New Roman" w:cs="Times New Roman"/>
                <w:sz w:val="24"/>
                <w:szCs w:val="24"/>
                <w:lang w:val="uk-UA" w:eastAsia="ru-RU"/>
              </w:rPr>
              <w:t>оварів та продукції на загально</w:t>
            </w:r>
            <w:r w:rsidRPr="00EC2F8C">
              <w:rPr>
                <w:rFonts w:ascii="Times New Roman" w:eastAsia="Times New Roman" w:hAnsi="Times New Roman" w:cs="Times New Roman"/>
                <w:sz w:val="24"/>
                <w:szCs w:val="24"/>
                <w:lang w:val="uk-UA" w:eastAsia="ru-RU"/>
              </w:rPr>
              <w:t>галузевих та спеціалізованих ярмарках та виставках.</w:t>
            </w:r>
          </w:p>
        </w:tc>
      </w:tr>
      <w:tr w:rsidR="008B7107" w:rsidRPr="00EC2F8C" w:rsidTr="009E35EE">
        <w:tc>
          <w:tcPr>
            <w:tcW w:w="2710" w:type="dxa"/>
          </w:tcPr>
          <w:p w:rsidR="008B7107" w:rsidRPr="00EC2F8C" w:rsidRDefault="008B7107" w:rsidP="009E35EE">
            <w:pPr>
              <w:spacing w:after="0" w:line="240" w:lineRule="auto"/>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Рекламні сувеніри</w:t>
            </w:r>
          </w:p>
        </w:tc>
        <w:tc>
          <w:tcPr>
            <w:tcW w:w="7370" w:type="dxa"/>
          </w:tcPr>
          <w:p w:rsidR="008B7107" w:rsidRPr="00EC2F8C" w:rsidRDefault="008B7107" w:rsidP="009E35EE">
            <w:p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Дорогі сувеніри для промислової продукції. Недорогі сувеніри з символікою товарів масового попиту.</w:t>
            </w:r>
          </w:p>
        </w:tc>
      </w:tr>
      <w:tr w:rsidR="008B7107" w:rsidRPr="00EC2F8C" w:rsidTr="009E35EE">
        <w:tc>
          <w:tcPr>
            <w:tcW w:w="2710" w:type="dxa"/>
          </w:tcPr>
          <w:p w:rsidR="008B7107" w:rsidRPr="00EC2F8C" w:rsidRDefault="008B7107" w:rsidP="009E35EE">
            <w:pPr>
              <w:spacing w:after="0" w:line="240" w:lineRule="auto"/>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Зовнішня реклама</w:t>
            </w:r>
          </w:p>
        </w:tc>
        <w:tc>
          <w:tcPr>
            <w:tcW w:w="7370" w:type="dxa"/>
          </w:tcPr>
          <w:p w:rsidR="008B7107" w:rsidRPr="00EC2F8C" w:rsidRDefault="008B7107" w:rsidP="009E35EE">
            <w:p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Для товарів масового попиту, для товарних знаків фірм та установ.</w:t>
            </w:r>
          </w:p>
        </w:tc>
      </w:tr>
      <w:tr w:rsidR="008B7107" w:rsidRPr="00EC2F8C" w:rsidTr="009E35EE">
        <w:tc>
          <w:tcPr>
            <w:tcW w:w="2710" w:type="dxa"/>
          </w:tcPr>
          <w:p w:rsidR="008B7107" w:rsidRPr="00EC2F8C" w:rsidRDefault="008B7107" w:rsidP="009E35EE">
            <w:pPr>
              <w:spacing w:after="0" w:line="240" w:lineRule="auto"/>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Комп’ютеризована реклама</w:t>
            </w:r>
          </w:p>
        </w:tc>
        <w:tc>
          <w:tcPr>
            <w:tcW w:w="7370" w:type="dxa"/>
          </w:tcPr>
          <w:p w:rsidR="008B7107" w:rsidRPr="00EC2F8C" w:rsidRDefault="008B7107" w:rsidP="009E35EE">
            <w:p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Для товарів масового попиту та промислової продукції при оптовій торгівлі</w:t>
            </w:r>
          </w:p>
        </w:tc>
      </w:tr>
      <w:tr w:rsidR="008B7107" w:rsidRPr="00EC2F8C" w:rsidTr="009E35EE">
        <w:tc>
          <w:tcPr>
            <w:tcW w:w="2710" w:type="dxa"/>
          </w:tcPr>
          <w:p w:rsidR="008B7107" w:rsidRPr="00EC2F8C" w:rsidRDefault="008B7107" w:rsidP="009E35EE">
            <w:pPr>
              <w:spacing w:after="0" w:line="240" w:lineRule="auto"/>
              <w:rPr>
                <w:rFonts w:ascii="Times New Roman" w:eastAsia="Times New Roman" w:hAnsi="Times New Roman" w:cs="Times New Roman"/>
                <w:sz w:val="24"/>
                <w:szCs w:val="24"/>
                <w:lang w:eastAsia="ru-RU"/>
              </w:rPr>
            </w:pPr>
            <w:r w:rsidRPr="00EC2F8C">
              <w:rPr>
                <w:rFonts w:ascii="Times New Roman" w:eastAsia="Times New Roman" w:hAnsi="Times New Roman" w:cs="Times New Roman"/>
                <w:sz w:val="24"/>
                <w:szCs w:val="24"/>
                <w:lang w:val="uk-UA" w:eastAsia="ru-RU"/>
              </w:rPr>
              <w:t xml:space="preserve">Реклама в </w:t>
            </w:r>
            <w:r w:rsidRPr="00EC2F8C">
              <w:rPr>
                <w:rFonts w:ascii="Times New Roman" w:eastAsia="Times New Roman" w:hAnsi="Times New Roman" w:cs="Times New Roman"/>
                <w:sz w:val="24"/>
                <w:szCs w:val="24"/>
                <w:lang w:val="en-US" w:eastAsia="ru-RU"/>
              </w:rPr>
              <w:t>INTERNET</w:t>
            </w:r>
          </w:p>
        </w:tc>
        <w:tc>
          <w:tcPr>
            <w:tcW w:w="7370" w:type="dxa"/>
          </w:tcPr>
          <w:p w:rsidR="008B7107" w:rsidRPr="00EC2F8C" w:rsidRDefault="008B7107" w:rsidP="009E35EE">
            <w:p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Для усіх видів товарів при електронній торгівлі через</w:t>
            </w:r>
            <w:r w:rsidRPr="00EC2F8C">
              <w:rPr>
                <w:rFonts w:ascii="Times New Roman" w:eastAsia="Times New Roman" w:hAnsi="Times New Roman" w:cs="Times New Roman"/>
                <w:sz w:val="24"/>
                <w:szCs w:val="24"/>
                <w:lang w:eastAsia="ru-RU"/>
              </w:rPr>
              <w:t xml:space="preserve"> </w:t>
            </w:r>
            <w:r w:rsidRPr="00EC2F8C">
              <w:rPr>
                <w:rFonts w:ascii="Times New Roman" w:eastAsia="Times New Roman" w:hAnsi="Times New Roman" w:cs="Times New Roman"/>
                <w:sz w:val="24"/>
                <w:szCs w:val="24"/>
                <w:lang w:val="en-US" w:eastAsia="ru-RU"/>
              </w:rPr>
              <w:t>INTERNET</w:t>
            </w:r>
            <w:r w:rsidRPr="00EC2F8C">
              <w:rPr>
                <w:rFonts w:ascii="Times New Roman" w:eastAsia="Times New Roman" w:hAnsi="Times New Roman" w:cs="Times New Roman"/>
                <w:sz w:val="24"/>
                <w:szCs w:val="24"/>
                <w:lang w:val="uk-UA" w:eastAsia="ru-RU"/>
              </w:rPr>
              <w:t xml:space="preserve">- магазини </w:t>
            </w:r>
          </w:p>
        </w:tc>
      </w:tr>
      <w:tr w:rsidR="008B7107" w:rsidRPr="00EC2F8C" w:rsidTr="009E35EE">
        <w:tc>
          <w:tcPr>
            <w:tcW w:w="2710" w:type="dxa"/>
          </w:tcPr>
          <w:p w:rsidR="008B7107" w:rsidRPr="00EC2F8C" w:rsidRDefault="008B7107" w:rsidP="009E35EE">
            <w:pPr>
              <w:spacing w:after="0" w:line="240" w:lineRule="auto"/>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Пряма поштова реклама</w:t>
            </w:r>
          </w:p>
        </w:tc>
        <w:tc>
          <w:tcPr>
            <w:tcW w:w="7370" w:type="dxa"/>
          </w:tcPr>
          <w:p w:rsidR="008B7107" w:rsidRPr="00EC2F8C" w:rsidRDefault="008B7107" w:rsidP="009E35EE">
            <w:pPr>
              <w:spacing w:after="0" w:line="240" w:lineRule="auto"/>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Переважно для промислової продукції з вузькою цільовою аудиторією</w:t>
            </w:r>
          </w:p>
        </w:tc>
      </w:tr>
    </w:tbl>
    <w:p w:rsidR="008B7107" w:rsidRPr="00EC2F8C" w:rsidRDefault="008B7107" w:rsidP="008B7107">
      <w:pPr>
        <w:spacing w:after="0" w:line="240" w:lineRule="auto"/>
        <w:ind w:firstLine="540"/>
        <w:jc w:val="center"/>
        <w:rPr>
          <w:rFonts w:ascii="Times New Roman" w:eastAsia="Times New Roman" w:hAnsi="Times New Roman" w:cs="Times New Roman"/>
          <w:iCs/>
          <w:sz w:val="24"/>
          <w:szCs w:val="24"/>
          <w:lang w:val="uk-UA" w:eastAsia="ru-RU"/>
        </w:rPr>
      </w:pPr>
    </w:p>
    <w:p w:rsidR="008B7107" w:rsidRPr="0027654F" w:rsidRDefault="008B7107" w:rsidP="008B7107">
      <w:pPr>
        <w:spacing w:after="0" w:line="240" w:lineRule="auto"/>
        <w:ind w:firstLine="540"/>
        <w:rPr>
          <w:rFonts w:ascii="Times New Roman" w:eastAsia="Times New Roman" w:hAnsi="Times New Roman" w:cs="Times New Roman"/>
          <w:b/>
          <w:iCs/>
          <w:sz w:val="24"/>
          <w:szCs w:val="24"/>
          <w:lang w:val="uk-UA" w:eastAsia="ru-RU"/>
        </w:rPr>
      </w:pPr>
      <w:r w:rsidRPr="0027654F">
        <w:rPr>
          <w:rFonts w:ascii="Times New Roman" w:eastAsia="Times New Roman" w:hAnsi="Times New Roman" w:cs="Times New Roman"/>
          <w:b/>
          <w:iCs/>
          <w:sz w:val="24"/>
          <w:szCs w:val="24"/>
          <w:lang w:val="uk-UA" w:eastAsia="ru-RU"/>
        </w:rPr>
        <w:t>Складові рекламного звернення:</w:t>
      </w:r>
    </w:p>
    <w:p w:rsidR="008B7107" w:rsidRPr="0027654F"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i/>
          <w:iCs/>
          <w:sz w:val="24"/>
          <w:szCs w:val="24"/>
          <w:lang w:val="uk-UA" w:eastAsia="ru-RU"/>
        </w:rPr>
        <w:t>Заголовок</w:t>
      </w:r>
      <w:r w:rsidRPr="0027654F">
        <w:rPr>
          <w:rFonts w:ascii="Times New Roman" w:eastAsia="Times New Roman" w:hAnsi="Times New Roman" w:cs="Times New Roman"/>
          <w:sz w:val="24"/>
          <w:szCs w:val="24"/>
          <w:lang w:val="uk-UA" w:eastAsia="ru-RU"/>
        </w:rPr>
        <w:t xml:space="preserve"> – короткий (5-7 слів) при цьому радять вживати слова підвищеної емоційної цінності: швидко, легко, економно, вигідно. Не рекомендується використовувати слова та фрази: незамінний, на рівні світових стандартів.</w:t>
      </w:r>
    </w:p>
    <w:p w:rsidR="008B7107" w:rsidRPr="0027654F"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i/>
          <w:iCs/>
          <w:sz w:val="24"/>
          <w:szCs w:val="24"/>
          <w:lang w:val="uk-UA" w:eastAsia="ru-RU"/>
        </w:rPr>
        <w:t>Текст</w:t>
      </w:r>
      <w:r w:rsidRPr="0027654F">
        <w:rPr>
          <w:rFonts w:ascii="Times New Roman" w:eastAsia="Times New Roman" w:hAnsi="Times New Roman" w:cs="Times New Roman"/>
          <w:sz w:val="24"/>
          <w:szCs w:val="24"/>
          <w:lang w:val="uk-UA" w:eastAsia="ru-RU"/>
        </w:rPr>
        <w:t xml:space="preserve"> – не більше 50-60 слів, бажано поєднати з заголовком, він повинен мати аргументи на користь товару.</w:t>
      </w:r>
    </w:p>
    <w:p w:rsidR="008B7107" w:rsidRPr="0027654F"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i/>
          <w:iCs/>
          <w:sz w:val="24"/>
          <w:szCs w:val="24"/>
          <w:lang w:val="uk-UA" w:eastAsia="ru-RU"/>
        </w:rPr>
        <w:t>Носії реклами</w:t>
      </w:r>
      <w:r w:rsidRPr="0027654F">
        <w:rPr>
          <w:rFonts w:ascii="Times New Roman" w:eastAsia="Times New Roman" w:hAnsi="Times New Roman" w:cs="Times New Roman"/>
          <w:sz w:val="24"/>
          <w:szCs w:val="24"/>
          <w:lang w:val="uk-UA" w:eastAsia="ru-RU"/>
        </w:rPr>
        <w:t xml:space="preserve"> – існує два шляхи їх вибору:</w:t>
      </w:r>
    </w:p>
    <w:p w:rsidR="008B7107" w:rsidRPr="0027654F" w:rsidRDefault="008B7107" w:rsidP="008B7107">
      <w:pPr>
        <w:numPr>
          <w:ilvl w:val="0"/>
          <w:numId w:val="115"/>
        </w:numPr>
        <w:tabs>
          <w:tab w:val="clear" w:pos="80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Використати носіями реклами відомих людей</w:t>
      </w:r>
      <w:r>
        <w:rPr>
          <w:rFonts w:ascii="Times New Roman" w:eastAsia="Times New Roman" w:hAnsi="Times New Roman" w:cs="Times New Roman"/>
          <w:sz w:val="24"/>
          <w:szCs w:val="24"/>
          <w:lang w:val="uk-UA" w:eastAsia="ru-RU"/>
        </w:rPr>
        <w:t>;</w:t>
      </w:r>
    </w:p>
    <w:p w:rsidR="008B7107" w:rsidRPr="0027654F" w:rsidRDefault="008B7107" w:rsidP="008B7107">
      <w:pPr>
        <w:numPr>
          <w:ilvl w:val="0"/>
          <w:numId w:val="115"/>
        </w:numPr>
        <w:tabs>
          <w:tab w:val="clear" w:pos="80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lastRenderedPageBreak/>
        <w:t>Використати носіями реклами невідомих людей.</w:t>
      </w:r>
    </w:p>
    <w:p w:rsidR="008B7107" w:rsidRPr="0027654F"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i/>
          <w:iCs/>
          <w:sz w:val="24"/>
          <w:szCs w:val="24"/>
          <w:lang w:val="uk-UA" w:eastAsia="ru-RU"/>
        </w:rPr>
        <w:t>Ілюстрація</w:t>
      </w:r>
      <w:r w:rsidRPr="0027654F">
        <w:rPr>
          <w:rFonts w:ascii="Times New Roman" w:eastAsia="Times New Roman" w:hAnsi="Times New Roman" w:cs="Times New Roman"/>
          <w:sz w:val="24"/>
          <w:szCs w:val="24"/>
          <w:lang w:val="uk-UA" w:eastAsia="ru-RU"/>
        </w:rPr>
        <w:t xml:space="preserve"> – повинна повторювати заголовок, при цьому найчастіше використовують обличчя людей.</w:t>
      </w:r>
    </w:p>
    <w:p w:rsidR="008B7107" w:rsidRPr="0027654F"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i/>
          <w:iCs/>
          <w:sz w:val="24"/>
          <w:szCs w:val="24"/>
          <w:lang w:val="uk-UA" w:eastAsia="ru-RU"/>
        </w:rPr>
        <w:t>Музичний супровід</w:t>
      </w:r>
      <w:r w:rsidRPr="0027654F">
        <w:rPr>
          <w:rFonts w:ascii="Times New Roman" w:eastAsia="Times New Roman" w:hAnsi="Times New Roman" w:cs="Times New Roman"/>
          <w:sz w:val="24"/>
          <w:szCs w:val="24"/>
          <w:lang w:val="uk-UA" w:eastAsia="ru-RU"/>
        </w:rPr>
        <w:t xml:space="preserve"> – може бути будь-яким за виключенням державних гімнів, музики та ритуальної музики.</w:t>
      </w:r>
    </w:p>
    <w:p w:rsidR="008B7107" w:rsidRPr="00EC2F8C"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 xml:space="preserve">Основним документом, який регламентує рекламну діяльність підприємства є </w:t>
      </w:r>
      <w:r w:rsidRPr="0027654F">
        <w:rPr>
          <w:rFonts w:ascii="Times New Roman" w:eastAsia="Times New Roman" w:hAnsi="Times New Roman" w:cs="Times New Roman"/>
          <w:b/>
          <w:sz w:val="24"/>
          <w:szCs w:val="24"/>
          <w:lang w:val="uk-UA" w:eastAsia="ru-RU"/>
        </w:rPr>
        <w:t>графік рекламної компанії</w:t>
      </w:r>
      <w:r w:rsidRPr="00EC2F8C">
        <w:rPr>
          <w:rFonts w:ascii="Times New Roman" w:eastAsia="Times New Roman" w:hAnsi="Times New Roman" w:cs="Times New Roman"/>
          <w:sz w:val="24"/>
          <w:szCs w:val="24"/>
          <w:lang w:val="uk-UA" w:eastAsia="ru-RU"/>
        </w:rPr>
        <w:t>, який передбачає чітке зазначення в ньому засобів реклами, які будуть використовуватись, календарні дати та години виходу в ефір.</w:t>
      </w:r>
    </w:p>
    <w:p w:rsidR="008B7107" w:rsidRPr="00EC2F8C"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Витрати на рекламу визначаються як складова частина загального бюджету маркетингу, який використовує таку формулу</w:t>
      </w:r>
      <w:r>
        <w:rPr>
          <w:rFonts w:ascii="Times New Roman" w:eastAsia="Times New Roman" w:hAnsi="Times New Roman" w:cs="Times New Roman"/>
          <w:sz w:val="24"/>
          <w:szCs w:val="24"/>
          <w:lang w:val="uk-UA" w:eastAsia="ru-RU"/>
        </w:rPr>
        <w:t xml:space="preserve"> (1)</w:t>
      </w:r>
      <w:r w:rsidRPr="00EC2F8C">
        <w:rPr>
          <w:rFonts w:ascii="Times New Roman" w:eastAsia="Times New Roman" w:hAnsi="Times New Roman" w:cs="Times New Roman"/>
          <w:sz w:val="24"/>
          <w:szCs w:val="24"/>
          <w:lang w:val="uk-UA" w:eastAsia="ru-RU"/>
        </w:rPr>
        <w:t>:</w:t>
      </w:r>
    </w:p>
    <w:p w:rsid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EC2F8C"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EC2F8C">
        <w:rPr>
          <w:rFonts w:ascii="Times New Roman" w:eastAsia="Times New Roman" w:hAnsi="Times New Roman" w:cs="Times New Roman"/>
          <w:position w:val="-10"/>
          <w:sz w:val="24"/>
          <w:szCs w:val="24"/>
          <w:lang w:val="en-US" w:eastAsia="ru-RU"/>
        </w:rPr>
        <w:object w:dxaOrig="3860" w:dyaOrig="320">
          <v:shape id="_x0000_i1165" type="#_x0000_t75" style="width:214.15pt;height:17.75pt" o:ole="">
            <v:imagedata r:id="rId52" o:title=""/>
          </v:shape>
          <o:OLEObject Type="Embed" ProgID="Equation.3" ShapeID="_x0000_i1165" DrawAspect="Content" ObjectID="_1699702400" r:id="rId61"/>
        </w:object>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t xml:space="preserve">                            (</w:t>
      </w:r>
      <w:r w:rsidRPr="00EC2F8C">
        <w:rPr>
          <w:rFonts w:ascii="Times New Roman" w:eastAsia="Times New Roman" w:hAnsi="Times New Roman" w:cs="Times New Roman"/>
          <w:sz w:val="24"/>
          <w:szCs w:val="24"/>
          <w:lang w:val="uk-UA" w:eastAsia="ru-RU"/>
        </w:rPr>
        <w:t>1)</w:t>
      </w:r>
    </w:p>
    <w:p w:rsidR="008B7107" w:rsidRPr="00EC2F8C"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en-US" w:eastAsia="ru-RU"/>
        </w:rPr>
        <w:t>P</w:t>
      </w:r>
      <w:r w:rsidRPr="00EC2F8C">
        <w:rPr>
          <w:rFonts w:ascii="Times New Roman" w:eastAsia="Times New Roman" w:hAnsi="Times New Roman" w:cs="Times New Roman"/>
          <w:sz w:val="24"/>
          <w:szCs w:val="24"/>
          <w:lang w:eastAsia="ru-RU"/>
        </w:rPr>
        <w:t xml:space="preserve"> – </w:t>
      </w:r>
      <w:r w:rsidRPr="00EC2F8C">
        <w:rPr>
          <w:rFonts w:ascii="Times New Roman" w:eastAsia="Times New Roman" w:hAnsi="Times New Roman" w:cs="Times New Roman"/>
          <w:sz w:val="24"/>
          <w:szCs w:val="24"/>
          <w:lang w:val="uk-UA" w:eastAsia="ru-RU"/>
        </w:rPr>
        <w:t>прибуток з врахуванням витрат на маркетинг</w:t>
      </w:r>
      <w:r>
        <w:rPr>
          <w:rFonts w:ascii="Times New Roman" w:eastAsia="Times New Roman" w:hAnsi="Times New Roman" w:cs="Times New Roman"/>
          <w:sz w:val="24"/>
          <w:szCs w:val="24"/>
          <w:lang w:val="uk-UA" w:eastAsia="ru-RU"/>
        </w:rPr>
        <w:t>;</w:t>
      </w:r>
    </w:p>
    <w:p w:rsidR="008B7107" w:rsidRPr="00EC2F8C"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en-US" w:eastAsia="ru-RU"/>
        </w:rPr>
        <w:t>S</w:t>
      </w:r>
      <w:r>
        <w:rPr>
          <w:rFonts w:ascii="Times New Roman" w:eastAsia="Times New Roman" w:hAnsi="Times New Roman" w:cs="Times New Roman"/>
          <w:sz w:val="24"/>
          <w:szCs w:val="24"/>
          <w:lang w:val="uk-UA" w:eastAsia="ru-RU"/>
        </w:rPr>
        <w:t xml:space="preserve"> – обсяг продажу, шт.;</w:t>
      </w:r>
    </w:p>
    <w:p w:rsidR="008B7107" w:rsidRPr="00EC2F8C"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en-US" w:eastAsia="ru-RU"/>
        </w:rPr>
        <w:t>W</w:t>
      </w:r>
      <w:r w:rsidRPr="00EC2F8C">
        <w:rPr>
          <w:rFonts w:ascii="Times New Roman" w:eastAsia="Times New Roman" w:hAnsi="Times New Roman" w:cs="Times New Roman"/>
          <w:sz w:val="24"/>
          <w:szCs w:val="24"/>
          <w:lang w:val="uk-UA" w:eastAsia="ru-RU"/>
        </w:rPr>
        <w:t xml:space="preserve"> – прейскурант цін</w:t>
      </w:r>
      <w:r>
        <w:rPr>
          <w:rFonts w:ascii="Times New Roman" w:eastAsia="Times New Roman" w:hAnsi="Times New Roman" w:cs="Times New Roman"/>
          <w:sz w:val="24"/>
          <w:szCs w:val="24"/>
          <w:lang w:val="uk-UA" w:eastAsia="ru-RU"/>
        </w:rPr>
        <w:t>;</w:t>
      </w:r>
    </w:p>
    <w:p w:rsidR="008B7107" w:rsidRPr="00EC2F8C"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en-US" w:eastAsia="ru-RU"/>
        </w:rPr>
        <w:t>O</w:t>
      </w:r>
      <w:r w:rsidRPr="00EC2F8C">
        <w:rPr>
          <w:rFonts w:ascii="Times New Roman" w:eastAsia="Times New Roman" w:hAnsi="Times New Roman" w:cs="Times New Roman"/>
          <w:sz w:val="24"/>
          <w:szCs w:val="24"/>
          <w:lang w:val="uk-UA" w:eastAsia="ru-RU"/>
        </w:rPr>
        <w:t xml:space="preserve"> – транспортні, комісійні та інші витрати</w:t>
      </w:r>
      <w:r>
        <w:rPr>
          <w:rFonts w:ascii="Times New Roman" w:eastAsia="Times New Roman" w:hAnsi="Times New Roman" w:cs="Times New Roman"/>
          <w:sz w:val="24"/>
          <w:szCs w:val="24"/>
          <w:lang w:val="uk-UA" w:eastAsia="ru-RU"/>
        </w:rPr>
        <w:t>;</w:t>
      </w:r>
      <w:r w:rsidRPr="00EC2F8C">
        <w:rPr>
          <w:rFonts w:ascii="Times New Roman" w:eastAsia="Times New Roman" w:hAnsi="Times New Roman" w:cs="Times New Roman"/>
          <w:sz w:val="24"/>
          <w:szCs w:val="24"/>
          <w:lang w:val="uk-UA" w:eastAsia="ru-RU"/>
        </w:rPr>
        <w:t xml:space="preserve"> </w:t>
      </w:r>
    </w:p>
    <w:p w:rsidR="008B7107" w:rsidRPr="00EC2F8C"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en-US" w:eastAsia="ru-RU"/>
        </w:rPr>
        <w:t>A</w:t>
      </w:r>
      <w:r w:rsidRPr="00EC2F8C">
        <w:rPr>
          <w:rFonts w:ascii="Times New Roman" w:eastAsia="Times New Roman" w:hAnsi="Times New Roman" w:cs="Times New Roman"/>
          <w:sz w:val="24"/>
          <w:szCs w:val="24"/>
          <w:lang w:val="uk-UA" w:eastAsia="ru-RU"/>
        </w:rPr>
        <w:t xml:space="preserve"> – змінні витрати на виробництво одиниці товару</w:t>
      </w:r>
      <w:r>
        <w:rPr>
          <w:rFonts w:ascii="Times New Roman" w:eastAsia="Times New Roman" w:hAnsi="Times New Roman" w:cs="Times New Roman"/>
          <w:sz w:val="24"/>
          <w:szCs w:val="24"/>
          <w:lang w:val="uk-UA" w:eastAsia="ru-RU"/>
        </w:rPr>
        <w:t>;</w:t>
      </w:r>
    </w:p>
    <w:p w:rsidR="008B7107" w:rsidRPr="00EC2F8C"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en-US" w:eastAsia="ru-RU"/>
        </w:rPr>
        <w:t>F</w:t>
      </w:r>
      <w:r>
        <w:rPr>
          <w:rFonts w:ascii="Times New Roman" w:eastAsia="Times New Roman" w:hAnsi="Times New Roman" w:cs="Times New Roman"/>
          <w:sz w:val="24"/>
          <w:szCs w:val="24"/>
          <w:lang w:val="uk-UA" w:eastAsia="ru-RU"/>
        </w:rPr>
        <w:t xml:space="preserve"> – постійні витрати;</w:t>
      </w:r>
    </w:p>
    <w:p w:rsidR="008B7107" w:rsidRPr="00EC2F8C"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en-US" w:eastAsia="ru-RU"/>
        </w:rPr>
        <w:t>R</w:t>
      </w:r>
      <w:r w:rsidRPr="00EC2F8C">
        <w:rPr>
          <w:rFonts w:ascii="Times New Roman" w:eastAsia="Times New Roman" w:hAnsi="Times New Roman" w:cs="Times New Roman"/>
          <w:sz w:val="24"/>
          <w:szCs w:val="24"/>
          <w:lang w:eastAsia="ru-RU"/>
        </w:rPr>
        <w:t xml:space="preserve"> –</w:t>
      </w:r>
      <w:r w:rsidRPr="00EC2F8C">
        <w:rPr>
          <w:rFonts w:ascii="Times New Roman" w:eastAsia="Times New Roman" w:hAnsi="Times New Roman" w:cs="Times New Roman"/>
          <w:sz w:val="24"/>
          <w:szCs w:val="24"/>
          <w:lang w:val="uk-UA" w:eastAsia="ru-RU"/>
        </w:rPr>
        <w:t xml:space="preserve"> витрати на рекламу</w:t>
      </w:r>
      <w:r>
        <w:rPr>
          <w:rFonts w:ascii="Times New Roman" w:eastAsia="Times New Roman" w:hAnsi="Times New Roman" w:cs="Times New Roman"/>
          <w:sz w:val="24"/>
          <w:szCs w:val="24"/>
          <w:lang w:val="uk-UA" w:eastAsia="ru-RU"/>
        </w:rPr>
        <w:t>;</w:t>
      </w:r>
    </w:p>
    <w:p w:rsidR="008B7107" w:rsidRPr="00EC2F8C"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en-US" w:eastAsia="ru-RU"/>
        </w:rPr>
        <w:t>D</w:t>
      </w:r>
      <w:r w:rsidRPr="00EC2F8C">
        <w:rPr>
          <w:rFonts w:ascii="Times New Roman" w:eastAsia="Times New Roman" w:hAnsi="Times New Roman" w:cs="Times New Roman"/>
          <w:sz w:val="24"/>
          <w:szCs w:val="24"/>
          <w:lang w:eastAsia="ru-RU"/>
        </w:rPr>
        <w:t xml:space="preserve"> –</w:t>
      </w:r>
      <w:r w:rsidRPr="00EC2F8C">
        <w:rPr>
          <w:rFonts w:ascii="Times New Roman" w:eastAsia="Times New Roman" w:hAnsi="Times New Roman" w:cs="Times New Roman"/>
          <w:sz w:val="24"/>
          <w:szCs w:val="24"/>
          <w:lang w:val="uk-UA" w:eastAsia="ru-RU"/>
        </w:rPr>
        <w:t xml:space="preserve"> витрати на стимулювання збуту</w:t>
      </w:r>
      <w:r>
        <w:rPr>
          <w:rFonts w:ascii="Times New Roman" w:eastAsia="Times New Roman" w:hAnsi="Times New Roman" w:cs="Times New Roman"/>
          <w:sz w:val="24"/>
          <w:szCs w:val="24"/>
          <w:lang w:val="uk-UA" w:eastAsia="ru-RU"/>
        </w:rPr>
        <w:t>.</w:t>
      </w:r>
    </w:p>
    <w:p w:rsidR="008B7107" w:rsidRPr="0027654F" w:rsidRDefault="008B7107" w:rsidP="008B7107">
      <w:pPr>
        <w:keepNext/>
        <w:spacing w:before="240" w:after="60" w:line="240" w:lineRule="auto"/>
        <w:ind w:firstLine="540"/>
        <w:outlineLvl w:val="3"/>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eastAsia="ru-RU"/>
        </w:rPr>
        <w:tab/>
        <w:t>Звідси витрати на просування</w:t>
      </w:r>
      <w:r>
        <w:rPr>
          <w:rFonts w:ascii="Times New Roman" w:eastAsia="Times New Roman" w:hAnsi="Times New Roman" w:cs="Times New Roman"/>
          <w:sz w:val="24"/>
          <w:szCs w:val="24"/>
          <w:lang w:val="uk-UA" w:eastAsia="ru-RU"/>
        </w:rPr>
        <w:t xml:space="preserve"> розраховуються за формулою (2):</w:t>
      </w:r>
    </w:p>
    <w:p w:rsidR="008B7107" w:rsidRPr="00EC2F8C" w:rsidRDefault="008B7107" w:rsidP="008B7107">
      <w:pPr>
        <w:keepNext/>
        <w:spacing w:before="240" w:after="60" w:line="240" w:lineRule="auto"/>
        <w:ind w:firstLine="540"/>
        <w:jc w:val="center"/>
        <w:outlineLvl w:val="2"/>
        <w:rPr>
          <w:rFonts w:ascii="Times New Roman" w:eastAsia="Times New Roman" w:hAnsi="Times New Roman" w:cs="Arial"/>
          <w:bCs/>
          <w:sz w:val="24"/>
          <w:szCs w:val="24"/>
          <w:lang w:val="uk-UA" w:eastAsia="ru-RU"/>
        </w:rPr>
      </w:pPr>
      <w:r>
        <w:rPr>
          <w:rFonts w:ascii="Times New Roman" w:eastAsia="Times New Roman" w:hAnsi="Times New Roman" w:cs="Arial"/>
          <w:bCs/>
          <w:sz w:val="24"/>
          <w:szCs w:val="24"/>
          <w:lang w:val="uk-UA" w:eastAsia="ru-RU"/>
        </w:rPr>
        <w:t xml:space="preserve">                                  </w:t>
      </w:r>
      <w:r w:rsidRPr="00EC2F8C">
        <w:rPr>
          <w:rFonts w:ascii="Times New Roman" w:eastAsia="Times New Roman" w:hAnsi="Times New Roman" w:cs="Arial"/>
          <w:bCs/>
          <w:sz w:val="24"/>
          <w:szCs w:val="24"/>
          <w:lang w:eastAsia="ru-RU"/>
        </w:rPr>
        <w:t>R+D=S*W – P – [S*(O+A)+F]</w:t>
      </w:r>
      <w:r>
        <w:rPr>
          <w:rFonts w:ascii="Times New Roman" w:eastAsia="Times New Roman" w:hAnsi="Times New Roman" w:cs="Arial"/>
          <w:bCs/>
          <w:sz w:val="24"/>
          <w:szCs w:val="24"/>
          <w:lang w:val="uk-UA" w:eastAsia="ru-RU"/>
        </w:rPr>
        <w:tab/>
      </w:r>
      <w:r>
        <w:rPr>
          <w:rFonts w:ascii="Times New Roman" w:eastAsia="Times New Roman" w:hAnsi="Times New Roman" w:cs="Arial"/>
          <w:bCs/>
          <w:sz w:val="24"/>
          <w:szCs w:val="24"/>
          <w:lang w:val="uk-UA" w:eastAsia="ru-RU"/>
        </w:rPr>
        <w:tab/>
      </w:r>
      <w:r>
        <w:rPr>
          <w:rFonts w:ascii="Times New Roman" w:eastAsia="Times New Roman" w:hAnsi="Times New Roman" w:cs="Arial"/>
          <w:bCs/>
          <w:sz w:val="24"/>
          <w:szCs w:val="24"/>
          <w:lang w:val="uk-UA" w:eastAsia="ru-RU"/>
        </w:rPr>
        <w:tab/>
        <w:t xml:space="preserve">                                                   (</w:t>
      </w:r>
      <w:r w:rsidRPr="00EC2F8C">
        <w:rPr>
          <w:rFonts w:ascii="Times New Roman" w:eastAsia="Times New Roman" w:hAnsi="Times New Roman" w:cs="Arial"/>
          <w:bCs/>
          <w:sz w:val="24"/>
          <w:szCs w:val="24"/>
          <w:lang w:val="uk-UA" w:eastAsia="ru-RU"/>
        </w:rPr>
        <w:t>2)</w:t>
      </w:r>
    </w:p>
    <w:p w:rsidR="008B7107" w:rsidRPr="0027654F" w:rsidRDefault="008B7107" w:rsidP="008B7107">
      <w:pPr>
        <w:spacing w:after="0" w:line="240" w:lineRule="auto"/>
        <w:ind w:firstLine="540"/>
        <w:jc w:val="both"/>
        <w:rPr>
          <w:rFonts w:ascii="Times New Roman" w:eastAsia="Times New Roman" w:hAnsi="Times New Roman" w:cs="Times New Roman"/>
          <w:b/>
          <w:sz w:val="24"/>
          <w:szCs w:val="24"/>
          <w:lang w:val="uk-UA" w:eastAsia="ru-RU"/>
        </w:rPr>
      </w:pPr>
      <w:r w:rsidRPr="0027654F">
        <w:rPr>
          <w:rFonts w:ascii="Times New Roman" w:eastAsia="Times New Roman" w:hAnsi="Times New Roman" w:cs="Times New Roman"/>
          <w:b/>
          <w:sz w:val="24"/>
          <w:szCs w:val="24"/>
          <w:lang w:val="uk-UA" w:eastAsia="ru-RU"/>
        </w:rPr>
        <w:t>До основних положень, які формулюють поняття недобросовісної реклами відносять:</w:t>
      </w:r>
    </w:p>
    <w:p w:rsidR="008B7107" w:rsidRPr="0027654F" w:rsidRDefault="008B7107" w:rsidP="008B7107">
      <w:pPr>
        <w:pStyle w:val="a3"/>
        <w:numPr>
          <w:ilvl w:val="0"/>
          <w:numId w:val="122"/>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рекламне послання споживачам не повинно використовувати його недосвідченість або нестачу знань</w:t>
      </w:r>
    </w:p>
    <w:p w:rsidR="008B7107" w:rsidRPr="0027654F" w:rsidRDefault="008B7107" w:rsidP="008B7107">
      <w:pPr>
        <w:pStyle w:val="a3"/>
        <w:numPr>
          <w:ilvl w:val="0"/>
          <w:numId w:val="122"/>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рекламне послання споживачам не повинно грати на відчутті страху</w:t>
      </w:r>
    </w:p>
    <w:p w:rsidR="008B7107" w:rsidRPr="0027654F" w:rsidRDefault="008B7107" w:rsidP="008B7107">
      <w:pPr>
        <w:pStyle w:val="a3"/>
        <w:numPr>
          <w:ilvl w:val="0"/>
          <w:numId w:val="122"/>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рекламне послання споживачам не повинно будуватись на марновірстві, виклику насильства, дискримінації з ознаки раси, релігії або статті</w:t>
      </w:r>
    </w:p>
    <w:p w:rsidR="008B7107" w:rsidRPr="0027654F" w:rsidRDefault="008B7107" w:rsidP="008B7107">
      <w:pPr>
        <w:pStyle w:val="a3"/>
        <w:numPr>
          <w:ilvl w:val="0"/>
          <w:numId w:val="122"/>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рекламне послання споживачам не повинно вміщувати тверджень з перебільшенням, які б вводили в оману споживачів щодо ціни, якості, доставки, повернення, обмінну, ремонту, гарантій товару</w:t>
      </w:r>
    </w:p>
    <w:p w:rsidR="008B7107" w:rsidRPr="0027654F" w:rsidRDefault="008B7107" w:rsidP="008B7107">
      <w:pPr>
        <w:pStyle w:val="a3"/>
        <w:numPr>
          <w:ilvl w:val="0"/>
          <w:numId w:val="122"/>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порівняння з товарами конкурентів повинно бути чесним і не упередженим</w:t>
      </w:r>
    </w:p>
    <w:p w:rsidR="008B7107" w:rsidRPr="00EC2F8C" w:rsidRDefault="008B7107" w:rsidP="008B7107">
      <w:pPr>
        <w:tabs>
          <w:tab w:val="left" w:pos="2505"/>
        </w:tabs>
        <w:spacing w:after="0" w:line="240" w:lineRule="auto"/>
        <w:ind w:firstLine="540"/>
        <w:jc w:val="both"/>
        <w:rPr>
          <w:rFonts w:ascii="Times New Roman" w:eastAsia="Times New Roman" w:hAnsi="Times New Roman" w:cs="Times New Roman"/>
          <w:bCs/>
          <w:sz w:val="24"/>
          <w:szCs w:val="24"/>
          <w:lang w:val="uk-UA" w:eastAsia="ru-RU"/>
        </w:rPr>
      </w:pPr>
    </w:p>
    <w:p w:rsidR="008B7107" w:rsidRDefault="008B7107" w:rsidP="008B7107">
      <w:pPr>
        <w:tabs>
          <w:tab w:val="left" w:pos="2505"/>
        </w:tabs>
        <w:spacing w:after="0" w:line="240" w:lineRule="auto"/>
        <w:jc w:val="both"/>
        <w:rPr>
          <w:rFonts w:ascii="Times New Roman" w:eastAsia="Times New Roman" w:hAnsi="Times New Roman" w:cs="Times New Roman"/>
          <w:b/>
          <w:bCs/>
          <w:sz w:val="24"/>
          <w:szCs w:val="24"/>
          <w:lang w:val="uk-UA" w:eastAsia="ru-RU"/>
        </w:rPr>
      </w:pPr>
      <w:r w:rsidRPr="00EC2F8C">
        <w:rPr>
          <w:rFonts w:ascii="Times New Roman" w:eastAsia="Times New Roman" w:hAnsi="Times New Roman" w:cs="Times New Roman"/>
          <w:b/>
          <w:bCs/>
          <w:sz w:val="24"/>
          <w:szCs w:val="24"/>
          <w:lang w:val="uk-UA" w:eastAsia="ru-RU"/>
        </w:rPr>
        <w:t>3. Просування товару на ринку</w:t>
      </w:r>
    </w:p>
    <w:p w:rsidR="008B7107" w:rsidRPr="0027654F" w:rsidRDefault="008B7107" w:rsidP="008B7107">
      <w:pPr>
        <w:tabs>
          <w:tab w:val="left" w:pos="2505"/>
        </w:tabs>
        <w:spacing w:after="0" w:line="240" w:lineRule="auto"/>
        <w:jc w:val="both"/>
        <w:rPr>
          <w:rFonts w:ascii="Times New Roman" w:eastAsia="Times New Roman" w:hAnsi="Times New Roman" w:cs="Times New Roman"/>
          <w:b/>
          <w:bCs/>
          <w:sz w:val="24"/>
          <w:szCs w:val="24"/>
          <w:lang w:val="uk-UA" w:eastAsia="ru-RU"/>
        </w:rPr>
      </w:pPr>
    </w:p>
    <w:p w:rsidR="008B7107" w:rsidRPr="00EC2F8C"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b/>
          <w:sz w:val="24"/>
          <w:szCs w:val="24"/>
          <w:lang w:val="uk-UA" w:eastAsia="ru-RU"/>
        </w:rPr>
        <w:t>Просування товару</w:t>
      </w:r>
      <w:r>
        <w:rPr>
          <w:rFonts w:ascii="Times New Roman" w:eastAsia="Times New Roman" w:hAnsi="Times New Roman" w:cs="Times New Roman"/>
          <w:sz w:val="24"/>
          <w:szCs w:val="24"/>
          <w:lang w:val="uk-UA" w:eastAsia="ru-RU"/>
        </w:rPr>
        <w:t xml:space="preserve"> – </w:t>
      </w:r>
      <w:r w:rsidRPr="00EC2F8C">
        <w:rPr>
          <w:rFonts w:ascii="Times New Roman" w:eastAsia="Times New Roman" w:hAnsi="Times New Roman" w:cs="Times New Roman"/>
          <w:sz w:val="24"/>
          <w:szCs w:val="24"/>
          <w:lang w:val="uk-UA" w:eastAsia="ru-RU"/>
        </w:rPr>
        <w:t>це будь-яка форма повідомлень, які використовує підприємство для інформування, переконування споживачів чи нагадування їм про свої вироби, послуги, образи, ідеї тощо.</w:t>
      </w:r>
    </w:p>
    <w:p w:rsidR="008B7107" w:rsidRPr="00EC2F8C"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Розрізняють такі основні елементи реалізації процесу просування товару:</w:t>
      </w:r>
    </w:p>
    <w:p w:rsidR="008B7107" w:rsidRPr="0027654F" w:rsidRDefault="008B7107" w:rsidP="008B7107">
      <w:pPr>
        <w:pStyle w:val="a3"/>
        <w:numPr>
          <w:ilvl w:val="0"/>
          <w:numId w:val="123"/>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відправник (той, хто надсилає відповідну інформацію про свою продукцію чи послуги);</w:t>
      </w:r>
    </w:p>
    <w:p w:rsidR="008B7107" w:rsidRPr="0027654F" w:rsidRDefault="008B7107" w:rsidP="008B7107">
      <w:pPr>
        <w:pStyle w:val="a3"/>
        <w:numPr>
          <w:ilvl w:val="0"/>
          <w:numId w:val="123"/>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кодування (перетворення вражень, думок, знань у символічну, зручну для споживача форму);</w:t>
      </w:r>
    </w:p>
    <w:p w:rsidR="008B7107" w:rsidRPr="0027654F" w:rsidRDefault="008B7107" w:rsidP="008B7107">
      <w:pPr>
        <w:pStyle w:val="a3"/>
        <w:numPr>
          <w:ilvl w:val="0"/>
          <w:numId w:val="123"/>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звернення (набір символів і момент їх передавання споживачам) ;</w:t>
      </w:r>
    </w:p>
    <w:p w:rsidR="008B7107" w:rsidRPr="0027654F" w:rsidRDefault="008B7107" w:rsidP="008B7107">
      <w:pPr>
        <w:pStyle w:val="a3"/>
        <w:numPr>
          <w:ilvl w:val="0"/>
          <w:numId w:val="123"/>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засоби поширення інформації (каталоги, проспекти, слайди, рекламні листи, спеціалізовані газети та журнали тощо);</w:t>
      </w:r>
    </w:p>
    <w:p w:rsidR="008B7107" w:rsidRPr="0027654F" w:rsidRDefault="008B7107" w:rsidP="008B7107">
      <w:pPr>
        <w:pStyle w:val="a3"/>
        <w:numPr>
          <w:ilvl w:val="0"/>
          <w:numId w:val="123"/>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декодування (розшифровка звернення, тобто символи набувають для споживача конкретного значення);</w:t>
      </w:r>
    </w:p>
    <w:p w:rsidR="008B7107" w:rsidRPr="0027654F" w:rsidRDefault="008B7107" w:rsidP="008B7107">
      <w:pPr>
        <w:pStyle w:val="a3"/>
        <w:numPr>
          <w:ilvl w:val="0"/>
          <w:numId w:val="123"/>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одержувач (споживач, до відома якого доводиться інформація про ТВП);</w:t>
      </w:r>
    </w:p>
    <w:p w:rsidR="008B7107" w:rsidRPr="0027654F" w:rsidRDefault="008B7107" w:rsidP="008B7107">
      <w:pPr>
        <w:pStyle w:val="a3"/>
        <w:numPr>
          <w:ilvl w:val="0"/>
          <w:numId w:val="123"/>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реакція одержувача (відгуки споживачів, тобто позитивне або негативне сприйняття переданої інформації та відповідні їх дії);</w:t>
      </w:r>
    </w:p>
    <w:p w:rsidR="008B7107" w:rsidRPr="0027654F" w:rsidRDefault="008B7107" w:rsidP="008B7107">
      <w:pPr>
        <w:pStyle w:val="a3"/>
        <w:numPr>
          <w:ilvl w:val="0"/>
          <w:numId w:val="123"/>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зворотний зв'язок (частина зворотної реакції, яку споживач доводить до відома відправника).</w:t>
      </w:r>
    </w:p>
    <w:p w:rsidR="008B7107" w:rsidRPr="0027654F" w:rsidRDefault="008B7107" w:rsidP="008B7107">
      <w:pPr>
        <w:spacing w:after="0" w:line="240" w:lineRule="auto"/>
        <w:ind w:firstLine="540"/>
        <w:jc w:val="both"/>
        <w:rPr>
          <w:rFonts w:ascii="Times New Roman" w:eastAsia="Times New Roman" w:hAnsi="Times New Roman" w:cs="Times New Roman"/>
          <w:b/>
          <w:sz w:val="24"/>
          <w:szCs w:val="24"/>
          <w:lang w:val="uk-UA" w:eastAsia="ru-RU"/>
        </w:rPr>
      </w:pPr>
      <w:r w:rsidRPr="0027654F">
        <w:rPr>
          <w:rFonts w:ascii="Times New Roman" w:eastAsia="Times New Roman" w:hAnsi="Times New Roman" w:cs="Times New Roman"/>
          <w:b/>
          <w:sz w:val="24"/>
          <w:szCs w:val="24"/>
          <w:lang w:val="uk-UA" w:eastAsia="ru-RU"/>
        </w:rPr>
        <w:t>Процес планування елементів комплексу стимулювання збуту ТВП складається з трьох частин:</w:t>
      </w:r>
    </w:p>
    <w:p w:rsidR="008B7107" w:rsidRPr="0027654F" w:rsidRDefault="008B7107" w:rsidP="008B7107">
      <w:pPr>
        <w:pStyle w:val="a3"/>
        <w:numPr>
          <w:ilvl w:val="0"/>
          <w:numId w:val="124"/>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визначення мети і завдань просування;</w:t>
      </w:r>
    </w:p>
    <w:p w:rsidR="008B7107" w:rsidRPr="0027654F" w:rsidRDefault="008B7107" w:rsidP="008B7107">
      <w:pPr>
        <w:pStyle w:val="a3"/>
        <w:numPr>
          <w:ilvl w:val="0"/>
          <w:numId w:val="124"/>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lastRenderedPageBreak/>
        <w:t>формування засобів впливу на споживачів;</w:t>
      </w:r>
    </w:p>
    <w:p w:rsidR="008B7107" w:rsidRPr="0027654F" w:rsidRDefault="008B7107" w:rsidP="008B7107">
      <w:pPr>
        <w:pStyle w:val="a3"/>
        <w:numPr>
          <w:ilvl w:val="0"/>
          <w:numId w:val="124"/>
        </w:numPr>
        <w:spacing w:after="0" w:line="240" w:lineRule="auto"/>
        <w:ind w:left="0" w:firstLine="284"/>
        <w:jc w:val="both"/>
        <w:rPr>
          <w:rFonts w:ascii="Times New Roman" w:eastAsia="Times New Roman" w:hAnsi="Times New Roman" w:cs="Times New Roman"/>
          <w:sz w:val="24"/>
          <w:szCs w:val="24"/>
          <w:lang w:val="uk-UA" w:eastAsia="ru-RU"/>
        </w:rPr>
      </w:pPr>
      <w:r w:rsidRPr="0027654F">
        <w:rPr>
          <w:rFonts w:ascii="Times New Roman" w:eastAsia="Times New Roman" w:hAnsi="Times New Roman" w:cs="Times New Roman"/>
          <w:sz w:val="24"/>
          <w:szCs w:val="24"/>
          <w:lang w:val="uk-UA" w:eastAsia="ru-RU"/>
        </w:rPr>
        <w:t>розрахунок бюджету просування товарів. Послідовність формування комплексу маркетингових комунікацій.</w:t>
      </w:r>
    </w:p>
    <w:p w:rsidR="008B7107" w:rsidRPr="0027654F" w:rsidRDefault="008B7107" w:rsidP="008B7107">
      <w:pPr>
        <w:spacing w:after="0" w:line="240" w:lineRule="auto"/>
        <w:ind w:firstLine="720"/>
        <w:jc w:val="both"/>
        <w:rPr>
          <w:rFonts w:ascii="Times New Roman" w:eastAsia="Times New Roman" w:hAnsi="Times New Roman" w:cs="Times New Roman"/>
          <w:b/>
          <w:sz w:val="24"/>
          <w:szCs w:val="24"/>
          <w:lang w:val="uk-UA" w:eastAsia="ru-RU"/>
        </w:rPr>
      </w:pPr>
      <w:r w:rsidRPr="0027654F">
        <w:rPr>
          <w:rFonts w:ascii="Times New Roman" w:eastAsia="Times New Roman" w:hAnsi="Times New Roman" w:cs="Times New Roman"/>
          <w:b/>
          <w:sz w:val="24"/>
          <w:szCs w:val="24"/>
          <w:lang w:val="uk-UA" w:eastAsia="ru-RU"/>
        </w:rPr>
        <w:t>Просування товару на ринку планується підприємством, при чому здійснюється в декілька етапів:</w:t>
      </w:r>
    </w:p>
    <w:p w:rsidR="008B7107" w:rsidRPr="0027654F" w:rsidRDefault="008B7107" w:rsidP="008B7107">
      <w:pPr>
        <w:pStyle w:val="a3"/>
        <w:numPr>
          <w:ilvl w:val="0"/>
          <w:numId w:val="125"/>
        </w:num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w:t>
      </w:r>
      <w:r w:rsidRPr="0027654F">
        <w:rPr>
          <w:rFonts w:ascii="Times New Roman" w:eastAsia="Times New Roman" w:hAnsi="Times New Roman" w:cs="Times New Roman"/>
          <w:sz w:val="24"/>
          <w:szCs w:val="24"/>
          <w:lang w:val="uk-UA" w:eastAsia="ru-RU"/>
        </w:rPr>
        <w:t>изначаються цілі і об’єкти рекламної кампанії</w:t>
      </w:r>
      <w:r>
        <w:rPr>
          <w:rFonts w:ascii="Times New Roman" w:eastAsia="Times New Roman" w:hAnsi="Times New Roman" w:cs="Times New Roman"/>
          <w:sz w:val="24"/>
          <w:szCs w:val="24"/>
          <w:lang w:val="uk-UA" w:eastAsia="ru-RU"/>
        </w:rPr>
        <w:t>;</w:t>
      </w:r>
    </w:p>
    <w:p w:rsidR="008B7107" w:rsidRPr="0027654F" w:rsidRDefault="008B7107" w:rsidP="008B7107">
      <w:pPr>
        <w:pStyle w:val="a3"/>
        <w:numPr>
          <w:ilvl w:val="0"/>
          <w:numId w:val="125"/>
        </w:num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w:t>
      </w:r>
      <w:r w:rsidRPr="0027654F">
        <w:rPr>
          <w:rFonts w:ascii="Times New Roman" w:eastAsia="Times New Roman" w:hAnsi="Times New Roman" w:cs="Times New Roman"/>
          <w:sz w:val="24"/>
          <w:szCs w:val="24"/>
          <w:lang w:val="uk-UA" w:eastAsia="ru-RU"/>
        </w:rPr>
        <w:t>изначається цільова аудиторія реклами (посередники, ділові люди, основні категорії споживачів)</w:t>
      </w:r>
      <w:r>
        <w:rPr>
          <w:rFonts w:ascii="Times New Roman" w:eastAsia="Times New Roman" w:hAnsi="Times New Roman" w:cs="Times New Roman"/>
          <w:sz w:val="24"/>
          <w:szCs w:val="24"/>
          <w:lang w:val="uk-UA" w:eastAsia="ru-RU"/>
        </w:rPr>
        <w:t>;</w:t>
      </w:r>
    </w:p>
    <w:p w:rsidR="008B7107" w:rsidRPr="0027654F" w:rsidRDefault="008B7107" w:rsidP="008B7107">
      <w:pPr>
        <w:pStyle w:val="a3"/>
        <w:numPr>
          <w:ilvl w:val="0"/>
          <w:numId w:val="125"/>
        </w:num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w:t>
      </w:r>
      <w:r w:rsidRPr="0027654F">
        <w:rPr>
          <w:rFonts w:ascii="Times New Roman" w:eastAsia="Times New Roman" w:hAnsi="Times New Roman" w:cs="Times New Roman"/>
          <w:sz w:val="24"/>
          <w:szCs w:val="24"/>
          <w:lang w:val="uk-UA" w:eastAsia="ru-RU"/>
        </w:rPr>
        <w:t>ибираються засоби реклами</w:t>
      </w:r>
      <w:r>
        <w:rPr>
          <w:rFonts w:ascii="Times New Roman" w:eastAsia="Times New Roman" w:hAnsi="Times New Roman" w:cs="Times New Roman"/>
          <w:sz w:val="24"/>
          <w:szCs w:val="24"/>
          <w:lang w:val="uk-UA" w:eastAsia="ru-RU"/>
        </w:rPr>
        <w:t>;</w:t>
      </w:r>
    </w:p>
    <w:p w:rsidR="008B7107" w:rsidRPr="0027654F" w:rsidRDefault="008B7107" w:rsidP="008B7107">
      <w:pPr>
        <w:pStyle w:val="a3"/>
        <w:numPr>
          <w:ilvl w:val="0"/>
          <w:numId w:val="125"/>
        </w:num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w:t>
      </w:r>
      <w:r w:rsidRPr="0027654F">
        <w:rPr>
          <w:rFonts w:ascii="Times New Roman" w:eastAsia="Times New Roman" w:hAnsi="Times New Roman" w:cs="Times New Roman"/>
          <w:sz w:val="24"/>
          <w:szCs w:val="24"/>
          <w:lang w:val="uk-UA" w:eastAsia="ru-RU"/>
        </w:rPr>
        <w:t>озробляється рекламне звернення: заголовок, текст, вибір носія, ілюстрація, музичний супровід</w:t>
      </w:r>
      <w:r>
        <w:rPr>
          <w:rFonts w:ascii="Times New Roman" w:eastAsia="Times New Roman" w:hAnsi="Times New Roman" w:cs="Times New Roman"/>
          <w:sz w:val="24"/>
          <w:szCs w:val="24"/>
          <w:lang w:val="uk-UA" w:eastAsia="ru-RU"/>
        </w:rPr>
        <w:t>;</w:t>
      </w:r>
    </w:p>
    <w:p w:rsidR="008B7107" w:rsidRPr="0027654F" w:rsidRDefault="008B7107" w:rsidP="008B7107">
      <w:pPr>
        <w:pStyle w:val="a3"/>
        <w:numPr>
          <w:ilvl w:val="0"/>
          <w:numId w:val="125"/>
        </w:num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w:t>
      </w:r>
      <w:r w:rsidRPr="0027654F">
        <w:rPr>
          <w:rFonts w:ascii="Times New Roman" w:eastAsia="Times New Roman" w:hAnsi="Times New Roman" w:cs="Times New Roman"/>
          <w:sz w:val="24"/>
          <w:szCs w:val="24"/>
          <w:lang w:val="uk-UA" w:eastAsia="ru-RU"/>
        </w:rPr>
        <w:t>озробляється графік рекламної кампанії</w:t>
      </w:r>
      <w:r>
        <w:rPr>
          <w:rFonts w:ascii="Times New Roman" w:eastAsia="Times New Roman" w:hAnsi="Times New Roman" w:cs="Times New Roman"/>
          <w:sz w:val="24"/>
          <w:szCs w:val="24"/>
          <w:lang w:val="uk-UA" w:eastAsia="ru-RU"/>
        </w:rPr>
        <w:t>;</w:t>
      </w:r>
    </w:p>
    <w:p w:rsidR="008B7107" w:rsidRPr="0027654F" w:rsidRDefault="008B7107" w:rsidP="008B7107">
      <w:pPr>
        <w:pStyle w:val="a3"/>
        <w:numPr>
          <w:ilvl w:val="0"/>
          <w:numId w:val="125"/>
        </w:num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w:t>
      </w:r>
      <w:r w:rsidRPr="0027654F">
        <w:rPr>
          <w:rFonts w:ascii="Times New Roman" w:eastAsia="Times New Roman" w:hAnsi="Times New Roman" w:cs="Times New Roman"/>
          <w:sz w:val="24"/>
          <w:szCs w:val="24"/>
          <w:lang w:val="uk-UA" w:eastAsia="ru-RU"/>
        </w:rPr>
        <w:t>кладається бюджет просування товару</w:t>
      </w:r>
      <w:r>
        <w:rPr>
          <w:rFonts w:ascii="Times New Roman" w:eastAsia="Times New Roman" w:hAnsi="Times New Roman" w:cs="Times New Roman"/>
          <w:sz w:val="24"/>
          <w:szCs w:val="24"/>
          <w:lang w:val="uk-UA" w:eastAsia="ru-RU"/>
        </w:rPr>
        <w:t>;</w:t>
      </w:r>
    </w:p>
    <w:p w:rsidR="008B7107" w:rsidRPr="0027654F" w:rsidRDefault="008B7107" w:rsidP="008B7107">
      <w:pPr>
        <w:pStyle w:val="a3"/>
        <w:numPr>
          <w:ilvl w:val="0"/>
          <w:numId w:val="125"/>
        </w:num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w:t>
      </w:r>
      <w:r w:rsidRPr="0027654F">
        <w:rPr>
          <w:rFonts w:ascii="Times New Roman" w:eastAsia="Times New Roman" w:hAnsi="Times New Roman" w:cs="Times New Roman"/>
          <w:sz w:val="24"/>
          <w:szCs w:val="24"/>
          <w:lang w:val="uk-UA" w:eastAsia="ru-RU"/>
        </w:rPr>
        <w:t>ійснюється оцінка ефективності реклами</w:t>
      </w:r>
      <w:r>
        <w:rPr>
          <w:rFonts w:ascii="Times New Roman" w:eastAsia="Times New Roman" w:hAnsi="Times New Roman" w:cs="Times New Roman"/>
          <w:sz w:val="24"/>
          <w:szCs w:val="24"/>
          <w:lang w:val="uk-UA" w:eastAsia="ru-RU"/>
        </w:rPr>
        <w:t>.</w:t>
      </w:r>
    </w:p>
    <w:p w:rsidR="008B7107" w:rsidRPr="00EC2F8C" w:rsidRDefault="008B7107" w:rsidP="008B7107">
      <w:pPr>
        <w:spacing w:after="0" w:line="240" w:lineRule="auto"/>
        <w:ind w:firstLine="540"/>
        <w:rPr>
          <w:rFonts w:ascii="Times New Roman" w:eastAsia="Times New Roman" w:hAnsi="Times New Roman" w:cs="Times New Roman"/>
          <w:b/>
          <w:i/>
          <w:sz w:val="24"/>
          <w:szCs w:val="24"/>
          <w:lang w:val="uk-UA" w:eastAsia="ru-RU"/>
        </w:rPr>
      </w:pPr>
    </w:p>
    <w:p w:rsidR="008B7107" w:rsidRPr="0027654F" w:rsidRDefault="008B7107" w:rsidP="008B7107">
      <w:pPr>
        <w:spacing w:after="0" w:line="240" w:lineRule="auto"/>
        <w:rPr>
          <w:rFonts w:ascii="Times New Roman" w:eastAsia="Times New Roman" w:hAnsi="Times New Roman" w:cs="Times New Roman"/>
          <w:b/>
          <w:sz w:val="24"/>
          <w:szCs w:val="24"/>
          <w:lang w:val="uk-UA" w:eastAsia="ru-RU"/>
        </w:rPr>
      </w:pPr>
      <w:r w:rsidRPr="0027654F">
        <w:rPr>
          <w:rFonts w:ascii="Times New Roman" w:eastAsia="Times New Roman" w:hAnsi="Times New Roman" w:cs="Times New Roman"/>
          <w:b/>
          <w:sz w:val="24"/>
          <w:szCs w:val="24"/>
          <w:lang w:val="uk-UA" w:eastAsia="ru-RU"/>
        </w:rPr>
        <w:t>Контрольні питання:</w:t>
      </w:r>
    </w:p>
    <w:p w:rsidR="008B7107" w:rsidRPr="00EC2F8C" w:rsidRDefault="008B7107" w:rsidP="008B7107">
      <w:pPr>
        <w:spacing w:after="0" w:line="240" w:lineRule="auto"/>
        <w:ind w:firstLine="540"/>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1. Що таке комунікаційна політика?</w:t>
      </w:r>
    </w:p>
    <w:p w:rsidR="008B7107" w:rsidRPr="00EC2F8C" w:rsidRDefault="008B7107" w:rsidP="008B7107">
      <w:pPr>
        <w:spacing w:after="0" w:line="240" w:lineRule="auto"/>
        <w:ind w:firstLine="540"/>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2. Які ви знаєте засоби комунікаційної політики?</w:t>
      </w:r>
    </w:p>
    <w:p w:rsidR="008B7107" w:rsidRPr="00EC2F8C" w:rsidRDefault="008B7107" w:rsidP="008B7107">
      <w:pPr>
        <w:spacing w:after="0" w:line="240" w:lineRule="auto"/>
        <w:ind w:firstLine="540"/>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3. Що таке реклама?</w:t>
      </w:r>
    </w:p>
    <w:p w:rsidR="008B7107" w:rsidRPr="00EC2F8C" w:rsidRDefault="008B7107" w:rsidP="008B7107">
      <w:pPr>
        <w:spacing w:after="0" w:line="240" w:lineRule="auto"/>
        <w:ind w:firstLine="540"/>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4. Що таке персональний продаж?</w:t>
      </w:r>
    </w:p>
    <w:p w:rsidR="008B7107" w:rsidRPr="00EC2F8C" w:rsidRDefault="008B7107" w:rsidP="008B7107">
      <w:pPr>
        <w:spacing w:after="0" w:line="240" w:lineRule="auto"/>
        <w:ind w:firstLine="540"/>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5. Що таке пропаганда?</w:t>
      </w:r>
    </w:p>
    <w:p w:rsidR="008B7107" w:rsidRPr="00EC2F8C" w:rsidRDefault="008B7107" w:rsidP="008B7107">
      <w:pPr>
        <w:spacing w:after="0" w:line="240" w:lineRule="auto"/>
        <w:ind w:firstLine="540"/>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6. Що таке спонсорство?</w:t>
      </w:r>
    </w:p>
    <w:p w:rsidR="008B7107" w:rsidRPr="00EC2F8C" w:rsidRDefault="008B7107" w:rsidP="008B7107">
      <w:pPr>
        <w:spacing w:after="0" w:line="240" w:lineRule="auto"/>
        <w:ind w:firstLine="540"/>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7. Які ви знаєте види реклами?</w:t>
      </w:r>
    </w:p>
    <w:p w:rsidR="008B7107" w:rsidRPr="00EC2F8C" w:rsidRDefault="008B7107" w:rsidP="008B7107">
      <w:pPr>
        <w:spacing w:after="0" w:line="240" w:lineRule="auto"/>
        <w:ind w:firstLine="540"/>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8. Які ви знаєте засоби реклами?</w:t>
      </w:r>
    </w:p>
    <w:p w:rsidR="008B7107" w:rsidRPr="00EC2F8C" w:rsidRDefault="008B7107" w:rsidP="008B7107">
      <w:pPr>
        <w:spacing w:after="0" w:line="240" w:lineRule="auto"/>
        <w:ind w:firstLine="540"/>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9. Що таке просування товару і які його етапи?</w:t>
      </w:r>
    </w:p>
    <w:p w:rsidR="008B7107" w:rsidRDefault="008B7107" w:rsidP="008B7107">
      <w:pPr>
        <w:spacing w:after="0" w:line="240" w:lineRule="auto"/>
        <w:ind w:firstLine="540"/>
        <w:rPr>
          <w:rFonts w:ascii="Times New Roman" w:eastAsia="Times New Roman" w:hAnsi="Times New Roman" w:cs="Times New Roman"/>
          <w:sz w:val="24"/>
          <w:szCs w:val="24"/>
          <w:lang w:val="uk-UA" w:eastAsia="ru-RU"/>
        </w:rPr>
      </w:pPr>
      <w:r w:rsidRPr="00EC2F8C">
        <w:rPr>
          <w:rFonts w:ascii="Times New Roman" w:eastAsia="Times New Roman" w:hAnsi="Times New Roman" w:cs="Times New Roman"/>
          <w:sz w:val="24"/>
          <w:szCs w:val="24"/>
          <w:lang w:val="uk-UA" w:eastAsia="ru-RU"/>
        </w:rPr>
        <w:t>10. Що таке фірмовий стиль і які елементи фірмового стилю?</w:t>
      </w:r>
    </w:p>
    <w:p w:rsidR="008B7107" w:rsidRDefault="008B7107">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br w:type="page"/>
      </w:r>
    </w:p>
    <w:p w:rsidR="008B7107" w:rsidRPr="00977E4E" w:rsidRDefault="008B7107" w:rsidP="008B7107">
      <w:pPr>
        <w:spacing w:after="0" w:line="240" w:lineRule="auto"/>
        <w:jc w:val="center"/>
        <w:rPr>
          <w:rFonts w:ascii="Times New Roman" w:hAnsi="Times New Roman" w:cs="Times New Roman"/>
          <w:b/>
          <w:bCs/>
          <w:spacing w:val="7"/>
          <w:sz w:val="24"/>
          <w:szCs w:val="24"/>
          <w:lang w:val="uk-UA"/>
        </w:rPr>
      </w:pPr>
      <w:r w:rsidRPr="00977E4E">
        <w:rPr>
          <w:rFonts w:ascii="Times New Roman" w:hAnsi="Times New Roman" w:cs="Times New Roman"/>
          <w:b/>
          <w:bCs/>
          <w:spacing w:val="7"/>
          <w:sz w:val="24"/>
          <w:szCs w:val="24"/>
          <w:lang w:val="uk-UA"/>
        </w:rPr>
        <w:lastRenderedPageBreak/>
        <w:t xml:space="preserve">Тема </w:t>
      </w:r>
      <w:r>
        <w:rPr>
          <w:rFonts w:ascii="Times New Roman" w:hAnsi="Times New Roman" w:cs="Times New Roman"/>
          <w:b/>
          <w:bCs/>
          <w:spacing w:val="7"/>
          <w:sz w:val="24"/>
          <w:szCs w:val="24"/>
          <w:lang w:val="uk-UA"/>
        </w:rPr>
        <w:t>17</w:t>
      </w:r>
      <w:r w:rsidRPr="00977E4E">
        <w:rPr>
          <w:rFonts w:ascii="Times New Roman" w:hAnsi="Times New Roman" w:cs="Times New Roman"/>
          <w:b/>
          <w:bCs/>
          <w:spacing w:val="7"/>
          <w:sz w:val="24"/>
          <w:szCs w:val="24"/>
          <w:lang w:val="uk-UA"/>
        </w:rPr>
        <w:t xml:space="preserve">. </w:t>
      </w:r>
      <w:r>
        <w:rPr>
          <w:rFonts w:ascii="Times New Roman" w:eastAsia="Calibri" w:hAnsi="Times New Roman" w:cs="Times New Roman"/>
          <w:b/>
          <w:bCs/>
          <w:spacing w:val="7"/>
          <w:sz w:val="24"/>
          <w:szCs w:val="24"/>
          <w:lang w:val="uk-UA"/>
        </w:rPr>
        <w:t>Управління маркетингом підприємства</w:t>
      </w:r>
    </w:p>
    <w:p w:rsidR="008B7107" w:rsidRPr="00977E4E" w:rsidRDefault="008B7107" w:rsidP="008B7107">
      <w:pPr>
        <w:spacing w:after="0" w:line="240" w:lineRule="auto"/>
        <w:jc w:val="center"/>
        <w:rPr>
          <w:rFonts w:ascii="Times New Roman" w:hAnsi="Times New Roman" w:cs="Times New Roman"/>
          <w:b/>
          <w:sz w:val="24"/>
          <w:szCs w:val="24"/>
          <w:lang w:val="uk-UA"/>
        </w:rPr>
      </w:pPr>
    </w:p>
    <w:p w:rsidR="008B7107" w:rsidRPr="00977E4E" w:rsidRDefault="008B7107" w:rsidP="008B7107">
      <w:pPr>
        <w:spacing w:after="0" w:line="240" w:lineRule="auto"/>
        <w:jc w:val="center"/>
        <w:rPr>
          <w:rFonts w:ascii="Times New Roman" w:hAnsi="Times New Roman" w:cs="Times New Roman"/>
          <w:b/>
          <w:sz w:val="24"/>
          <w:szCs w:val="24"/>
          <w:lang w:val="uk-UA"/>
        </w:rPr>
      </w:pPr>
      <w:r w:rsidRPr="00977E4E">
        <w:rPr>
          <w:rFonts w:ascii="Times New Roman" w:hAnsi="Times New Roman" w:cs="Times New Roman"/>
          <w:b/>
          <w:sz w:val="24"/>
          <w:szCs w:val="24"/>
          <w:lang w:val="uk-UA"/>
        </w:rPr>
        <w:t>План:</w:t>
      </w:r>
    </w:p>
    <w:p w:rsidR="008B7107" w:rsidRDefault="008B7107" w:rsidP="008B7107">
      <w:pPr>
        <w:pStyle w:val="21"/>
        <w:spacing w:after="0" w:line="240" w:lineRule="auto"/>
        <w:ind w:firstLine="284"/>
        <w:jc w:val="both"/>
      </w:pPr>
      <w:r>
        <w:t xml:space="preserve">1. Поняття управління та його концепції. </w:t>
      </w:r>
    </w:p>
    <w:p w:rsidR="008B7107" w:rsidRDefault="008B7107" w:rsidP="008B7107">
      <w:pPr>
        <w:pStyle w:val="21"/>
        <w:spacing w:after="0" w:line="240" w:lineRule="auto"/>
        <w:ind w:firstLine="284"/>
        <w:jc w:val="both"/>
      </w:pPr>
      <w:r>
        <w:t xml:space="preserve">2. Структури управління організацією. </w:t>
      </w:r>
    </w:p>
    <w:p w:rsidR="008B7107" w:rsidRPr="00C15709" w:rsidRDefault="008B7107" w:rsidP="008B7107">
      <w:pPr>
        <w:pStyle w:val="21"/>
        <w:spacing w:after="0" w:line="240" w:lineRule="auto"/>
        <w:ind w:firstLine="284"/>
        <w:jc w:val="both"/>
        <w:rPr>
          <w:b/>
          <w:lang w:val="ru-RU"/>
        </w:rPr>
      </w:pPr>
      <w:r>
        <w:t>3. Служба маркетингу підприємства.</w:t>
      </w:r>
    </w:p>
    <w:p w:rsidR="008B7107" w:rsidRDefault="008B7107" w:rsidP="008B7107">
      <w:pPr>
        <w:pStyle w:val="21"/>
        <w:spacing w:after="0" w:line="240" w:lineRule="auto"/>
        <w:jc w:val="both"/>
        <w:rPr>
          <w:b/>
        </w:rPr>
      </w:pPr>
    </w:p>
    <w:p w:rsidR="008B7107" w:rsidRPr="00977E4E" w:rsidRDefault="008B7107" w:rsidP="008B7107">
      <w:pPr>
        <w:pStyle w:val="21"/>
        <w:spacing w:after="0" w:line="240" w:lineRule="auto"/>
        <w:jc w:val="both"/>
        <w:rPr>
          <w:b/>
        </w:rPr>
      </w:pPr>
      <w:r w:rsidRPr="00977E4E">
        <w:rPr>
          <w:b/>
        </w:rPr>
        <w:t xml:space="preserve">Мета: </w:t>
      </w:r>
    </w:p>
    <w:p w:rsidR="008B7107" w:rsidRPr="00977E4E" w:rsidRDefault="008B7107" w:rsidP="008B7107">
      <w:pPr>
        <w:pStyle w:val="21"/>
        <w:spacing w:after="0" w:line="240" w:lineRule="auto"/>
        <w:jc w:val="both"/>
      </w:pPr>
      <w:r w:rsidRPr="00977E4E">
        <w:rPr>
          <w:b/>
        </w:rPr>
        <w:t>-</w:t>
      </w:r>
      <w:r w:rsidRPr="00977E4E">
        <w:rPr>
          <w:b/>
        </w:rPr>
        <w:tab/>
        <w:t xml:space="preserve">навчальна – </w:t>
      </w:r>
      <w:r w:rsidRPr="00977E4E">
        <w:t xml:space="preserve">розкриття змісту </w:t>
      </w:r>
      <w:r>
        <w:t>управління маркетингом підприємства</w:t>
      </w:r>
      <w:r w:rsidRPr="00977E4E">
        <w:t>;</w:t>
      </w:r>
    </w:p>
    <w:p w:rsidR="008B7107" w:rsidRPr="00977E4E" w:rsidRDefault="008B7107" w:rsidP="008B7107">
      <w:pPr>
        <w:pStyle w:val="21"/>
        <w:spacing w:after="0" w:line="240" w:lineRule="auto"/>
        <w:jc w:val="both"/>
        <w:rPr>
          <w:rStyle w:val="apple-style-span"/>
          <w:color w:val="000000"/>
        </w:rPr>
      </w:pPr>
      <w:r w:rsidRPr="00977E4E">
        <w:rPr>
          <w:lang w:val="ru-RU"/>
        </w:rPr>
        <w:t>-</w:t>
      </w:r>
      <w:r w:rsidRPr="00977E4E">
        <w:rPr>
          <w:lang w:val="ru-RU"/>
        </w:rPr>
        <w:tab/>
      </w:r>
      <w:r w:rsidRPr="00977E4E">
        <w:rPr>
          <w:b/>
          <w:lang w:val="ru-RU"/>
        </w:rPr>
        <w:t>виховна</w:t>
      </w:r>
      <w:r w:rsidRPr="00977E4E">
        <w:rPr>
          <w:lang w:val="ru-RU"/>
        </w:rPr>
        <w:t xml:space="preserve"> – </w:t>
      </w:r>
      <w:r w:rsidRPr="00977E4E">
        <w:rPr>
          <w:rStyle w:val="apple-style-span"/>
          <w:color w:val="000000"/>
        </w:rPr>
        <w:t xml:space="preserve">виховання </w:t>
      </w:r>
      <w:r w:rsidRPr="00977E4E">
        <w:rPr>
          <w:rStyle w:val="apple-style-span"/>
          <w:color w:val="000000"/>
          <w:lang w:val="ru-RU"/>
        </w:rPr>
        <w:t>у студентів</w:t>
      </w:r>
      <w:r w:rsidRPr="00977E4E">
        <w:rPr>
          <w:rStyle w:val="apple-style-span"/>
          <w:color w:val="000000"/>
        </w:rPr>
        <w:t xml:space="preserve"> економічної культури, навичок підприємництва, відповідальності, ініціативності;</w:t>
      </w:r>
    </w:p>
    <w:p w:rsidR="008B7107" w:rsidRDefault="008B7107" w:rsidP="008B7107">
      <w:pPr>
        <w:pStyle w:val="21"/>
        <w:spacing w:after="0" w:line="240" w:lineRule="auto"/>
        <w:jc w:val="both"/>
      </w:pPr>
      <w:r w:rsidRPr="00977E4E">
        <w:t>-</w:t>
      </w:r>
      <w:r w:rsidRPr="00977E4E">
        <w:tab/>
      </w:r>
      <w:r w:rsidRPr="00977E4E">
        <w:rPr>
          <w:b/>
        </w:rPr>
        <w:t>розвиваюча</w:t>
      </w:r>
      <w:r>
        <w:t xml:space="preserve"> – розвиток уміння розрізняти структури управління організацією</w:t>
      </w:r>
      <w:r w:rsidRPr="00977E4E">
        <w:t>.</w:t>
      </w:r>
    </w:p>
    <w:p w:rsidR="008B7107" w:rsidRDefault="008B7107" w:rsidP="008B7107">
      <w:pPr>
        <w:tabs>
          <w:tab w:val="left" w:pos="2505"/>
        </w:tabs>
        <w:spacing w:after="0" w:line="240" w:lineRule="auto"/>
        <w:jc w:val="both"/>
        <w:rPr>
          <w:rFonts w:ascii="Times New Roman" w:eastAsia="Times New Roman" w:hAnsi="Times New Roman" w:cs="Times New Roman"/>
          <w:b/>
          <w:sz w:val="28"/>
          <w:szCs w:val="24"/>
          <w:lang w:val="uk-UA" w:eastAsia="ru-RU"/>
        </w:rPr>
      </w:pPr>
    </w:p>
    <w:p w:rsidR="008B7107" w:rsidRPr="00EC2F8C" w:rsidRDefault="008B7107" w:rsidP="008B7107">
      <w:pPr>
        <w:tabs>
          <w:tab w:val="left" w:pos="2505"/>
        </w:tabs>
        <w:spacing w:after="0" w:line="240" w:lineRule="auto"/>
        <w:jc w:val="both"/>
        <w:rPr>
          <w:rFonts w:ascii="Times New Roman" w:eastAsia="Times New Roman" w:hAnsi="Times New Roman" w:cs="Times New Roman"/>
          <w:b/>
          <w:sz w:val="24"/>
          <w:szCs w:val="24"/>
          <w:lang w:val="uk-UA" w:eastAsia="ru-RU"/>
        </w:rPr>
      </w:pPr>
      <w:r w:rsidRPr="00EC2F8C">
        <w:rPr>
          <w:rFonts w:ascii="Times New Roman" w:eastAsia="Times New Roman" w:hAnsi="Times New Roman" w:cs="Times New Roman"/>
          <w:b/>
          <w:sz w:val="24"/>
          <w:szCs w:val="24"/>
          <w:lang w:val="uk-UA" w:eastAsia="ru-RU"/>
        </w:rPr>
        <w:t xml:space="preserve">1. </w:t>
      </w:r>
      <w:r w:rsidRPr="00C15709">
        <w:rPr>
          <w:rFonts w:ascii="Times New Roman" w:eastAsia="Times New Roman" w:hAnsi="Times New Roman" w:cs="Times New Roman"/>
          <w:b/>
          <w:sz w:val="24"/>
          <w:szCs w:val="24"/>
          <w:lang w:val="uk-UA" w:eastAsia="ru-RU"/>
        </w:rPr>
        <w:t>Поняття управління та його концепції</w:t>
      </w:r>
    </w:p>
    <w:p w:rsidR="008B7107" w:rsidRPr="00EC2F8C" w:rsidRDefault="008B7107" w:rsidP="008B7107">
      <w:pPr>
        <w:spacing w:after="0" w:line="240" w:lineRule="auto"/>
        <w:ind w:firstLine="539"/>
        <w:jc w:val="both"/>
        <w:rPr>
          <w:rFonts w:ascii="Times New Roman" w:eastAsia="Times New Roman" w:hAnsi="Times New Roman" w:cs="Times New Roman"/>
          <w:sz w:val="24"/>
          <w:szCs w:val="24"/>
          <w:lang w:val="uk-UA" w:eastAsia="ru-RU"/>
        </w:rPr>
      </w:pPr>
    </w:p>
    <w:p w:rsidR="008B7107" w:rsidRPr="00C15709"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b/>
          <w:bCs/>
          <w:sz w:val="24"/>
          <w:szCs w:val="24"/>
          <w:lang w:val="uk-UA" w:eastAsia="ru-RU"/>
        </w:rPr>
        <w:t>Управління</w:t>
      </w:r>
      <w:r w:rsidRPr="00C15709">
        <w:rPr>
          <w:rFonts w:ascii="Times New Roman" w:eastAsia="Times New Roman" w:hAnsi="Times New Roman" w:cs="Times New Roman"/>
          <w:sz w:val="24"/>
          <w:szCs w:val="24"/>
          <w:lang w:val="uk-UA" w:eastAsia="ru-RU"/>
        </w:rPr>
        <w:t xml:space="preserve"> – цілеспрямована дія на об’єкт з метою змінити його стан або поведінку у зв’язку зі зміною обставин.</w:t>
      </w:r>
    </w:p>
    <w:p w:rsidR="008B7107" w:rsidRPr="00C15709" w:rsidRDefault="008B7107" w:rsidP="008B7107">
      <w:pPr>
        <w:spacing w:after="0" w:line="240" w:lineRule="auto"/>
        <w:ind w:firstLine="540"/>
        <w:jc w:val="both"/>
        <w:rPr>
          <w:rFonts w:ascii="Times New Roman" w:eastAsia="Times New Roman" w:hAnsi="Times New Roman" w:cs="Times New Roman"/>
          <w:i/>
          <w:iCs/>
          <w:sz w:val="24"/>
          <w:szCs w:val="24"/>
          <w:lang w:val="uk-UA" w:eastAsia="ru-RU"/>
        </w:rPr>
      </w:pPr>
      <w:r w:rsidRPr="00C15709">
        <w:rPr>
          <w:rFonts w:ascii="Times New Roman" w:eastAsia="Times New Roman" w:hAnsi="Times New Roman" w:cs="Times New Roman"/>
          <w:i/>
          <w:iCs/>
          <w:sz w:val="24"/>
          <w:szCs w:val="24"/>
          <w:lang w:val="uk-UA" w:eastAsia="ru-RU"/>
        </w:rPr>
        <w:t>До основних функцій управління відносять:</w:t>
      </w:r>
    </w:p>
    <w:p w:rsidR="008B7107" w:rsidRPr="00C15709" w:rsidRDefault="008B7107" w:rsidP="008B7107">
      <w:pPr>
        <w:numPr>
          <w:ilvl w:val="0"/>
          <w:numId w:val="126"/>
        </w:numPr>
        <w:tabs>
          <w:tab w:val="clear" w:pos="72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планування;</w:t>
      </w:r>
    </w:p>
    <w:p w:rsidR="008B7107" w:rsidRPr="00C15709" w:rsidRDefault="008B7107" w:rsidP="008B7107">
      <w:pPr>
        <w:numPr>
          <w:ilvl w:val="0"/>
          <w:numId w:val="126"/>
        </w:numPr>
        <w:tabs>
          <w:tab w:val="clear" w:pos="72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організація;</w:t>
      </w:r>
    </w:p>
    <w:p w:rsidR="008B7107" w:rsidRPr="00C15709" w:rsidRDefault="008B7107" w:rsidP="008B7107">
      <w:pPr>
        <w:numPr>
          <w:ilvl w:val="0"/>
          <w:numId w:val="126"/>
        </w:numPr>
        <w:tabs>
          <w:tab w:val="clear" w:pos="72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мотивація;</w:t>
      </w:r>
    </w:p>
    <w:p w:rsidR="008B7107" w:rsidRPr="00C15709" w:rsidRDefault="008B7107" w:rsidP="008B7107">
      <w:pPr>
        <w:numPr>
          <w:ilvl w:val="0"/>
          <w:numId w:val="126"/>
        </w:numPr>
        <w:tabs>
          <w:tab w:val="clear" w:pos="72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контроль.</w:t>
      </w:r>
    </w:p>
    <w:p w:rsidR="008B7107" w:rsidRPr="00C15709" w:rsidRDefault="008B7107" w:rsidP="008B7107">
      <w:pPr>
        <w:tabs>
          <w:tab w:val="left" w:pos="360"/>
        </w:tabs>
        <w:spacing w:after="0" w:line="240" w:lineRule="auto"/>
        <w:ind w:firstLine="540"/>
        <w:jc w:val="both"/>
        <w:rPr>
          <w:rFonts w:ascii="Times New Roman" w:eastAsia="Times New Roman" w:hAnsi="Times New Roman" w:cs="Times New Roman"/>
          <w:i/>
          <w:iCs/>
          <w:sz w:val="24"/>
          <w:szCs w:val="24"/>
          <w:lang w:val="uk-UA" w:eastAsia="ru-RU"/>
        </w:rPr>
      </w:pPr>
      <w:r w:rsidRPr="00C15709">
        <w:rPr>
          <w:rFonts w:ascii="Times New Roman" w:eastAsia="Times New Roman" w:hAnsi="Times New Roman" w:cs="Times New Roman"/>
          <w:i/>
          <w:iCs/>
          <w:sz w:val="24"/>
          <w:szCs w:val="24"/>
          <w:lang w:val="uk-UA" w:eastAsia="ru-RU"/>
        </w:rPr>
        <w:t>Ефективне управління потрібне:</w:t>
      </w:r>
    </w:p>
    <w:p w:rsidR="008B7107" w:rsidRPr="00C15709" w:rsidRDefault="008B7107" w:rsidP="008B7107">
      <w:pPr>
        <w:pStyle w:val="a3"/>
        <w:numPr>
          <w:ilvl w:val="0"/>
          <w:numId w:val="128"/>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для аналізу поточних справ;</w:t>
      </w:r>
    </w:p>
    <w:p w:rsidR="008B7107" w:rsidRPr="00C15709" w:rsidRDefault="008B7107" w:rsidP="008B7107">
      <w:pPr>
        <w:pStyle w:val="a3"/>
        <w:numPr>
          <w:ilvl w:val="0"/>
          <w:numId w:val="128"/>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прогнозування;</w:t>
      </w:r>
    </w:p>
    <w:p w:rsidR="008B7107" w:rsidRPr="00C15709" w:rsidRDefault="008B7107" w:rsidP="008B7107">
      <w:pPr>
        <w:pStyle w:val="a3"/>
        <w:numPr>
          <w:ilvl w:val="0"/>
          <w:numId w:val="128"/>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прийняття управлінських рішень;</w:t>
      </w:r>
    </w:p>
    <w:p w:rsidR="008B7107" w:rsidRPr="00C15709" w:rsidRDefault="008B7107" w:rsidP="008B7107">
      <w:pPr>
        <w:pStyle w:val="a3"/>
        <w:numPr>
          <w:ilvl w:val="0"/>
          <w:numId w:val="128"/>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пошук шляхів використання обмежених ресурсів;</w:t>
      </w:r>
    </w:p>
    <w:p w:rsidR="008B7107" w:rsidRPr="00C15709" w:rsidRDefault="008B7107" w:rsidP="008B7107">
      <w:pPr>
        <w:pStyle w:val="a3"/>
        <w:numPr>
          <w:ilvl w:val="0"/>
          <w:numId w:val="128"/>
        </w:numPr>
        <w:tabs>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підвищення продуктивності праці найманих робітників.</w:t>
      </w:r>
    </w:p>
    <w:p w:rsidR="008B7107" w:rsidRPr="00C15709" w:rsidRDefault="008B7107" w:rsidP="008B7107">
      <w:pPr>
        <w:spacing w:after="0" w:line="240" w:lineRule="auto"/>
        <w:ind w:firstLine="567"/>
        <w:jc w:val="both"/>
        <w:rPr>
          <w:rFonts w:ascii="Times New Roman" w:eastAsia="Times New Roman" w:hAnsi="Times New Roman" w:cs="Times New Roman"/>
          <w:i/>
          <w:iCs/>
          <w:sz w:val="24"/>
          <w:szCs w:val="24"/>
          <w:lang w:val="uk-UA" w:eastAsia="ru-RU"/>
        </w:rPr>
      </w:pPr>
      <w:r w:rsidRPr="00C15709">
        <w:rPr>
          <w:rFonts w:ascii="Times New Roman" w:eastAsia="Times New Roman" w:hAnsi="Times New Roman" w:cs="Times New Roman"/>
          <w:i/>
          <w:iCs/>
          <w:sz w:val="24"/>
          <w:szCs w:val="24"/>
          <w:lang w:val="uk-UA" w:eastAsia="ru-RU"/>
        </w:rPr>
        <w:t>На виробництві, як правило використовується 2 концепції управління:</w:t>
      </w:r>
    </w:p>
    <w:p w:rsidR="008B7107" w:rsidRPr="00C15709" w:rsidRDefault="008B7107" w:rsidP="008B7107">
      <w:pPr>
        <w:numPr>
          <w:ilvl w:val="0"/>
          <w:numId w:val="127"/>
        </w:numPr>
        <w:tabs>
          <w:tab w:val="num" w:pos="0"/>
        </w:tabs>
        <w:spacing w:after="0" w:line="240" w:lineRule="auto"/>
        <w:ind w:left="0"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C15709">
        <w:rPr>
          <w:rFonts w:ascii="Times New Roman" w:eastAsia="Times New Roman" w:hAnsi="Times New Roman" w:cs="Times New Roman"/>
          <w:sz w:val="24"/>
          <w:szCs w:val="24"/>
          <w:lang w:val="uk-UA" w:eastAsia="ru-RU"/>
        </w:rPr>
        <w:t>Раціональна – передбачає формальне використання з жорстким контролем обов’язків працівників</w:t>
      </w:r>
      <w:r>
        <w:rPr>
          <w:rFonts w:ascii="Times New Roman" w:eastAsia="Times New Roman" w:hAnsi="Times New Roman" w:cs="Times New Roman"/>
          <w:sz w:val="24"/>
          <w:szCs w:val="24"/>
          <w:lang w:val="uk-UA" w:eastAsia="ru-RU"/>
        </w:rPr>
        <w:t>;</w:t>
      </w:r>
    </w:p>
    <w:p w:rsidR="008B7107" w:rsidRPr="00C15709" w:rsidRDefault="008B7107" w:rsidP="008B7107">
      <w:pPr>
        <w:numPr>
          <w:ilvl w:val="0"/>
          <w:numId w:val="127"/>
        </w:numPr>
        <w:tabs>
          <w:tab w:val="num" w:pos="-180"/>
        </w:tabs>
        <w:spacing w:after="0" w:line="240" w:lineRule="auto"/>
        <w:ind w:left="0"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C15709">
        <w:rPr>
          <w:rFonts w:ascii="Times New Roman" w:eastAsia="Times New Roman" w:hAnsi="Times New Roman" w:cs="Times New Roman"/>
          <w:sz w:val="24"/>
          <w:szCs w:val="24"/>
          <w:lang w:val="uk-UA" w:eastAsia="ru-RU"/>
        </w:rPr>
        <w:t>Гнучка – базується на основі довіри та заохочення.</w:t>
      </w:r>
    </w:p>
    <w:p w:rsidR="008B7107" w:rsidRPr="00C15709"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Використання цієї чи іншої концепції залежить від рівня професійної підготовки менеджера, його досвіду та стосунків з підлеглими. Перехід підприємства чи фірми до маркетингової орієнтації має певні проблеми.</w:t>
      </w:r>
    </w:p>
    <w:p w:rsidR="008B7107"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p>
    <w:p w:rsidR="008B7107" w:rsidRPr="00C15709"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Таблиця 1 – Маркетингова і збутова орієнтація підприємства</w:t>
      </w:r>
    </w:p>
    <w:p w:rsidR="008B7107" w:rsidRPr="00C15709" w:rsidRDefault="008B7107" w:rsidP="008B7107">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both"/>
        <w:outlineLvl w:val="3"/>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noProof/>
          <w:sz w:val="24"/>
          <w:szCs w:val="24"/>
          <w:lang w:eastAsia="ru-RU"/>
        </w:rPr>
        <w:pict>
          <v:shapetype id="_x0000_t32" coordsize="21600,21600" o:spt="32" o:oned="t" path="m,l21600,21600e" filled="f">
            <v:path arrowok="t" fillok="f" o:connecttype="none"/>
            <o:lock v:ext="edit" shapetype="t"/>
          </v:shapetype>
          <v:shape id="_x0000_s1292" type="#_x0000_t32" style="position:absolute;left:0;text-align:left;margin-left:252.75pt;margin-top:.45pt;width:0;height:14.25pt;z-index:251732992" o:connectortype="straight"/>
        </w:pict>
      </w:r>
      <w:r w:rsidRPr="00C15709">
        <w:rPr>
          <w:rFonts w:ascii="Times New Roman" w:eastAsia="Times New Roman" w:hAnsi="Times New Roman" w:cs="Times New Roman"/>
          <w:b/>
          <w:bCs/>
          <w:sz w:val="24"/>
          <w:szCs w:val="24"/>
          <w:lang w:val="uk-UA" w:eastAsia="ru-RU"/>
        </w:rPr>
        <w:t>Маркетингова орієнтація</w:t>
      </w:r>
      <w:r w:rsidRPr="00C15709">
        <w:rPr>
          <w:rFonts w:ascii="Times New Roman" w:eastAsia="Times New Roman" w:hAnsi="Times New Roman" w:cs="Times New Roman"/>
          <w:b/>
          <w:bCs/>
          <w:sz w:val="24"/>
          <w:szCs w:val="24"/>
          <w:lang w:val="uk-UA" w:eastAsia="ru-RU"/>
        </w:rPr>
        <w:tab/>
      </w:r>
      <w:r w:rsidRPr="00C15709">
        <w:rPr>
          <w:rFonts w:ascii="Times New Roman" w:eastAsia="Times New Roman" w:hAnsi="Times New Roman" w:cs="Times New Roman"/>
          <w:b/>
          <w:bCs/>
          <w:sz w:val="24"/>
          <w:szCs w:val="24"/>
          <w:lang w:val="uk-UA" w:eastAsia="ru-RU"/>
        </w:rPr>
        <w:tab/>
      </w:r>
      <w:r w:rsidRPr="00C15709">
        <w:rPr>
          <w:rFonts w:ascii="Times New Roman" w:eastAsia="Times New Roman" w:hAnsi="Times New Roman" w:cs="Times New Roman"/>
          <w:b/>
          <w:bCs/>
          <w:sz w:val="24"/>
          <w:szCs w:val="24"/>
          <w:lang w:val="uk-UA" w:eastAsia="ru-RU"/>
        </w:rPr>
        <w:tab/>
      </w:r>
      <w:r w:rsidRPr="00C15709">
        <w:rPr>
          <w:rFonts w:ascii="Times New Roman" w:eastAsia="Times New Roman" w:hAnsi="Times New Roman" w:cs="Times New Roman"/>
          <w:b/>
          <w:bCs/>
          <w:sz w:val="24"/>
          <w:szCs w:val="24"/>
          <w:lang w:val="uk-UA" w:eastAsia="ru-RU"/>
        </w:rPr>
        <w:tab/>
        <w:t>Збутова орієнтація</w:t>
      </w:r>
    </w:p>
    <w:p w:rsidR="008B7107" w:rsidRPr="00C15709" w:rsidRDefault="008B7107" w:rsidP="008B7107">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center"/>
        <w:outlineLvl w:val="1"/>
        <w:rPr>
          <w:rFonts w:ascii="Times New Roman" w:eastAsia="Times New Roman" w:hAnsi="Times New Roman" w:cs="Times New Roman"/>
          <w:b/>
          <w:bCs/>
          <w:i/>
          <w:sz w:val="24"/>
          <w:szCs w:val="24"/>
          <w:lang w:val="uk-UA" w:eastAsia="ru-RU"/>
        </w:rPr>
      </w:pPr>
      <w:r w:rsidRPr="00C15709">
        <w:rPr>
          <w:rFonts w:ascii="Times New Roman" w:eastAsia="Times New Roman" w:hAnsi="Times New Roman" w:cs="Times New Roman"/>
          <w:b/>
          <w:bCs/>
          <w:i/>
          <w:sz w:val="24"/>
          <w:szCs w:val="24"/>
          <w:lang w:val="uk-UA" w:eastAsia="ru-RU"/>
        </w:rPr>
        <w:t>Виробляється і продається</w:t>
      </w:r>
    </w:p>
    <w:p w:rsidR="008B7107" w:rsidRPr="00C15709" w:rsidRDefault="008B7107" w:rsidP="008B71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pict>
          <v:shape id="_x0000_s1293" type="#_x0000_t32" style="position:absolute;left:0;text-align:left;margin-left:252.75pt;margin-top:.85pt;width:0;height:16.5pt;z-index:251734016" o:connectortype="straight"/>
        </w:pict>
      </w:r>
      <w:r w:rsidRPr="00C15709">
        <w:rPr>
          <w:rFonts w:ascii="Times New Roman" w:eastAsia="Times New Roman" w:hAnsi="Times New Roman" w:cs="Times New Roman"/>
          <w:sz w:val="24"/>
          <w:szCs w:val="24"/>
          <w:lang w:val="uk-UA" w:eastAsia="ru-RU"/>
        </w:rPr>
        <w:t>Тільки те, що буде куплено</w:t>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t xml:space="preserve"> Те, що вдається виготовляти</w:t>
      </w:r>
    </w:p>
    <w:p w:rsidR="008B7107" w:rsidRPr="00C15709" w:rsidRDefault="008B7107" w:rsidP="008B7107">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center"/>
        <w:outlineLvl w:val="2"/>
        <w:rPr>
          <w:rFonts w:ascii="Times New Roman" w:eastAsia="Times New Roman" w:hAnsi="Times New Roman" w:cs="Times New Roman"/>
          <w:b/>
          <w:bCs/>
          <w:i/>
          <w:iCs/>
          <w:sz w:val="24"/>
          <w:szCs w:val="24"/>
          <w:lang w:val="uk-UA" w:eastAsia="ru-RU"/>
        </w:rPr>
      </w:pPr>
      <w:r w:rsidRPr="00C15709">
        <w:rPr>
          <w:rFonts w:ascii="Times New Roman" w:eastAsia="Times New Roman" w:hAnsi="Times New Roman" w:cs="Times New Roman"/>
          <w:b/>
          <w:bCs/>
          <w:i/>
          <w:iCs/>
          <w:sz w:val="24"/>
          <w:szCs w:val="24"/>
          <w:lang w:val="uk-UA" w:eastAsia="ru-RU"/>
        </w:rPr>
        <w:t>Асортимент продукції</w:t>
      </w:r>
    </w:p>
    <w:p w:rsidR="008B7107" w:rsidRPr="00C15709" w:rsidRDefault="008B7107" w:rsidP="008B71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pict>
          <v:shape id="_x0000_s1294" type="#_x0000_t32" style="position:absolute;left:0;text-align:left;margin-left:252.75pt;margin-top:.5pt;width:0;height:15.75pt;z-index:251735040" o:connectortype="straight"/>
        </w:pict>
      </w:r>
      <w:r w:rsidRPr="00C15709">
        <w:rPr>
          <w:rFonts w:ascii="Times New Roman" w:eastAsia="Times New Roman" w:hAnsi="Times New Roman" w:cs="Times New Roman"/>
          <w:sz w:val="24"/>
          <w:szCs w:val="24"/>
          <w:lang w:val="uk-UA" w:eastAsia="ru-RU"/>
        </w:rPr>
        <w:t>Широкий</w:t>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t xml:space="preserve"> Вузький</w:t>
      </w:r>
    </w:p>
    <w:p w:rsidR="008B7107" w:rsidRPr="00C15709" w:rsidRDefault="008B7107" w:rsidP="008B7107">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center"/>
        <w:outlineLvl w:val="2"/>
        <w:rPr>
          <w:rFonts w:ascii="Times New Roman" w:eastAsia="Times New Roman" w:hAnsi="Times New Roman" w:cs="Times New Roman"/>
          <w:b/>
          <w:bCs/>
          <w:i/>
          <w:iCs/>
          <w:sz w:val="24"/>
          <w:szCs w:val="24"/>
          <w:lang w:val="uk-UA" w:eastAsia="ru-RU"/>
        </w:rPr>
      </w:pPr>
      <w:r w:rsidRPr="00C15709">
        <w:rPr>
          <w:rFonts w:ascii="Times New Roman" w:eastAsia="Times New Roman" w:hAnsi="Times New Roman" w:cs="Times New Roman"/>
          <w:b/>
          <w:bCs/>
          <w:i/>
          <w:iCs/>
          <w:sz w:val="24"/>
          <w:szCs w:val="24"/>
          <w:lang w:val="uk-UA" w:eastAsia="ru-RU"/>
        </w:rPr>
        <w:t>Цінова політика</w:t>
      </w:r>
    </w:p>
    <w:p w:rsidR="008B7107" w:rsidRPr="00C15709" w:rsidRDefault="008B7107" w:rsidP="008B71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pict>
          <v:shape id="_x0000_s1295" type="#_x0000_t32" style="position:absolute;left:0;text-align:left;margin-left:252.75pt;margin-top:1.65pt;width:0;height:48pt;z-index:251736064" o:connectortype="straight"/>
        </w:pict>
      </w:r>
      <w:r w:rsidRPr="00C15709">
        <w:rPr>
          <w:rFonts w:ascii="Times New Roman" w:eastAsia="Times New Roman" w:hAnsi="Times New Roman" w:cs="Times New Roman"/>
          <w:sz w:val="24"/>
          <w:szCs w:val="24"/>
          <w:lang w:val="uk-UA" w:eastAsia="ru-RU"/>
        </w:rPr>
        <w:t>Бере за основу ціни на рин</w:t>
      </w:r>
      <w:r>
        <w:rPr>
          <w:rFonts w:ascii="Times New Roman" w:eastAsia="Times New Roman" w:hAnsi="Times New Roman" w:cs="Times New Roman"/>
          <w:sz w:val="24"/>
          <w:szCs w:val="24"/>
          <w:lang w:val="uk-UA" w:eastAsia="ru-RU"/>
        </w:rPr>
        <w:t>ку</w:t>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t xml:space="preserve"> Бере за основу витрати виробницт</w:t>
      </w:r>
      <w:r w:rsidRPr="00C15709">
        <w:rPr>
          <w:rFonts w:ascii="Times New Roman" w:eastAsia="Times New Roman" w:hAnsi="Times New Roman" w:cs="Times New Roman"/>
          <w:sz w:val="24"/>
          <w:szCs w:val="24"/>
          <w:lang w:val="uk-UA" w:eastAsia="ru-RU"/>
        </w:rPr>
        <w:t xml:space="preserve">ва </w:t>
      </w:r>
    </w:p>
    <w:p w:rsidR="008B7107" w:rsidRPr="00C15709" w:rsidRDefault="008B7107" w:rsidP="008B71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outlineLvl w:val="4"/>
        <w:rPr>
          <w:rFonts w:ascii="Times New Roman" w:eastAsia="Times New Roman" w:hAnsi="Times New Roman" w:cs="Times New Roman"/>
          <w:bCs/>
          <w:iCs/>
          <w:sz w:val="24"/>
          <w:szCs w:val="24"/>
          <w:lang w:val="uk-UA" w:eastAsia="ru-RU"/>
        </w:rPr>
      </w:pPr>
      <w:r w:rsidRPr="00C15709">
        <w:rPr>
          <w:rFonts w:ascii="Times New Roman" w:eastAsia="Times New Roman" w:hAnsi="Times New Roman" w:cs="Times New Roman"/>
          <w:bCs/>
          <w:iCs/>
          <w:sz w:val="24"/>
          <w:szCs w:val="24"/>
          <w:lang w:val="uk-UA" w:eastAsia="ru-RU"/>
        </w:rPr>
        <w:t>Враховує дії конкурентів</w:t>
      </w:r>
      <w:r w:rsidRPr="00C15709">
        <w:rPr>
          <w:rFonts w:ascii="Times New Roman" w:eastAsia="Times New Roman" w:hAnsi="Times New Roman" w:cs="Times New Roman"/>
          <w:bCs/>
          <w:iCs/>
          <w:sz w:val="24"/>
          <w:szCs w:val="24"/>
          <w:lang w:val="uk-UA" w:eastAsia="ru-RU"/>
        </w:rPr>
        <w:tab/>
      </w:r>
      <w:r w:rsidRPr="00C15709">
        <w:rPr>
          <w:rFonts w:ascii="Times New Roman" w:eastAsia="Times New Roman" w:hAnsi="Times New Roman" w:cs="Times New Roman"/>
          <w:bCs/>
          <w:iCs/>
          <w:sz w:val="24"/>
          <w:szCs w:val="24"/>
          <w:lang w:val="uk-UA" w:eastAsia="ru-RU"/>
        </w:rPr>
        <w:tab/>
      </w:r>
      <w:r w:rsidRPr="00C15709">
        <w:rPr>
          <w:rFonts w:ascii="Times New Roman" w:eastAsia="Times New Roman" w:hAnsi="Times New Roman" w:cs="Times New Roman"/>
          <w:bCs/>
          <w:iCs/>
          <w:sz w:val="24"/>
          <w:szCs w:val="24"/>
          <w:lang w:val="uk-UA" w:eastAsia="ru-RU"/>
        </w:rPr>
        <w:tab/>
      </w:r>
      <w:r w:rsidRPr="00C15709">
        <w:rPr>
          <w:rFonts w:ascii="Times New Roman" w:eastAsia="Times New Roman" w:hAnsi="Times New Roman" w:cs="Times New Roman"/>
          <w:bCs/>
          <w:iCs/>
          <w:sz w:val="24"/>
          <w:szCs w:val="24"/>
          <w:lang w:val="uk-UA" w:eastAsia="ru-RU"/>
        </w:rPr>
        <w:tab/>
        <w:t xml:space="preserve"> Ціна має головне значення</w:t>
      </w:r>
    </w:p>
    <w:p w:rsidR="008B7107" w:rsidRPr="00C15709" w:rsidRDefault="008B7107" w:rsidP="008B71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both"/>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 xml:space="preserve">Ціна має </w:t>
      </w:r>
      <w:r>
        <w:rPr>
          <w:rFonts w:ascii="Times New Roman" w:eastAsia="Times New Roman" w:hAnsi="Times New Roman" w:cs="Times New Roman"/>
          <w:sz w:val="24"/>
          <w:szCs w:val="24"/>
          <w:lang w:val="uk-UA" w:eastAsia="ru-RU"/>
        </w:rPr>
        <w:t>другорядне значення</w:t>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t xml:space="preserve">        </w:t>
      </w:r>
    </w:p>
    <w:p w:rsidR="008B7107" w:rsidRPr="00C15709" w:rsidRDefault="008B7107" w:rsidP="008B7107">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center"/>
        <w:outlineLvl w:val="2"/>
        <w:rPr>
          <w:rFonts w:ascii="Times New Roman" w:eastAsia="Times New Roman" w:hAnsi="Times New Roman" w:cs="Times New Roman"/>
          <w:b/>
          <w:bCs/>
          <w:i/>
          <w:iCs/>
          <w:sz w:val="24"/>
          <w:szCs w:val="24"/>
          <w:lang w:val="uk-UA" w:eastAsia="ru-RU"/>
        </w:rPr>
      </w:pPr>
      <w:r w:rsidRPr="00C15709">
        <w:rPr>
          <w:rFonts w:ascii="Times New Roman" w:eastAsia="Times New Roman" w:hAnsi="Times New Roman" w:cs="Times New Roman"/>
          <w:b/>
          <w:bCs/>
          <w:i/>
          <w:iCs/>
          <w:sz w:val="24"/>
          <w:szCs w:val="24"/>
          <w:lang w:val="uk-UA" w:eastAsia="ru-RU"/>
        </w:rPr>
        <w:t>Розробка нових товарів</w:t>
      </w:r>
    </w:p>
    <w:p w:rsidR="008B7107" w:rsidRPr="00C15709" w:rsidRDefault="008B7107" w:rsidP="008B71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pict>
          <v:shape id="_x0000_s1296" type="#_x0000_t32" style="position:absolute;left:0;text-align:left;margin-left:252.75pt;margin-top:.2pt;width:0;height:15pt;z-index:251737088" o:connectortype="straight"/>
        </w:pict>
      </w:r>
      <w:r w:rsidRPr="00C15709">
        <w:rPr>
          <w:rFonts w:ascii="Times New Roman" w:eastAsia="Times New Roman" w:hAnsi="Times New Roman" w:cs="Times New Roman"/>
          <w:sz w:val="24"/>
          <w:szCs w:val="24"/>
          <w:lang w:val="uk-UA" w:eastAsia="ru-RU"/>
        </w:rPr>
        <w:t>На основі аналізу потреб споживачів</w:t>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t xml:space="preserve"> На основі існуючих виробів</w:t>
      </w:r>
    </w:p>
    <w:p w:rsidR="008B7107" w:rsidRPr="00C15709" w:rsidRDefault="008B7107" w:rsidP="008B7107">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center"/>
        <w:outlineLvl w:val="2"/>
        <w:rPr>
          <w:rFonts w:ascii="Times New Roman" w:eastAsia="Times New Roman" w:hAnsi="Times New Roman" w:cs="Times New Roman"/>
          <w:b/>
          <w:bCs/>
          <w:i/>
          <w:iCs/>
          <w:sz w:val="24"/>
          <w:szCs w:val="24"/>
          <w:lang w:val="uk-UA" w:eastAsia="ru-RU"/>
        </w:rPr>
      </w:pPr>
      <w:r w:rsidRPr="00C15709">
        <w:rPr>
          <w:rFonts w:ascii="Times New Roman" w:eastAsia="Times New Roman" w:hAnsi="Times New Roman" w:cs="Times New Roman"/>
          <w:b/>
          <w:bCs/>
          <w:i/>
          <w:iCs/>
          <w:sz w:val="24"/>
          <w:szCs w:val="24"/>
          <w:lang w:val="uk-UA" w:eastAsia="ru-RU"/>
        </w:rPr>
        <w:t>Упакування товарів</w:t>
      </w:r>
    </w:p>
    <w:p w:rsidR="008B7107" w:rsidRPr="00C15709" w:rsidRDefault="008B7107" w:rsidP="008B71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pict>
          <v:shape id="_x0000_s1297" type="#_x0000_t32" style="position:absolute;left:0;text-align:left;margin-left:252.75pt;margin-top:1.35pt;width:0;height:14.25pt;z-index:251738112" o:connectortype="straight"/>
        </w:pict>
      </w:r>
      <w:r w:rsidRPr="00C15709">
        <w:rPr>
          <w:rFonts w:ascii="Times New Roman" w:eastAsia="Times New Roman" w:hAnsi="Times New Roman" w:cs="Times New Roman"/>
          <w:sz w:val="24"/>
          <w:szCs w:val="24"/>
          <w:lang w:val="uk-UA" w:eastAsia="ru-RU"/>
        </w:rPr>
        <w:t>Як прийом активізації продажу</w:t>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t xml:space="preserve"> Як засіб збереження товарів</w:t>
      </w:r>
    </w:p>
    <w:p w:rsidR="008B7107" w:rsidRPr="00C15709" w:rsidRDefault="008B7107" w:rsidP="008B7107">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center"/>
        <w:outlineLvl w:val="2"/>
        <w:rPr>
          <w:rFonts w:ascii="Times New Roman" w:eastAsia="Times New Roman" w:hAnsi="Times New Roman" w:cs="Times New Roman"/>
          <w:b/>
          <w:bCs/>
          <w:i/>
          <w:iCs/>
          <w:sz w:val="24"/>
          <w:szCs w:val="24"/>
          <w:lang w:val="uk-UA" w:eastAsia="ru-RU"/>
        </w:rPr>
      </w:pPr>
      <w:r w:rsidRPr="00C15709">
        <w:rPr>
          <w:rFonts w:ascii="Times New Roman" w:eastAsia="Times New Roman" w:hAnsi="Times New Roman" w:cs="Times New Roman"/>
          <w:b/>
          <w:bCs/>
          <w:i/>
          <w:iCs/>
          <w:sz w:val="24"/>
          <w:szCs w:val="24"/>
          <w:lang w:val="uk-UA" w:eastAsia="ru-RU"/>
        </w:rPr>
        <w:t>Філософія управління</w:t>
      </w:r>
    </w:p>
    <w:p w:rsidR="008B7107" w:rsidRPr="00C15709" w:rsidRDefault="008B7107" w:rsidP="008B71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4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pict>
          <v:shape id="_x0000_s1298" type="#_x0000_t32" style="position:absolute;left:0;text-align:left;margin-left:252.75pt;margin-top:1pt;width:0;height:15pt;z-index:251739136" o:connectortype="straight"/>
        </w:pict>
      </w:r>
      <w:r w:rsidRPr="00C15709">
        <w:rPr>
          <w:rFonts w:ascii="Times New Roman" w:eastAsia="Times New Roman" w:hAnsi="Times New Roman" w:cs="Times New Roman"/>
          <w:sz w:val="24"/>
          <w:szCs w:val="24"/>
          <w:lang w:val="uk-UA" w:eastAsia="ru-RU"/>
        </w:rPr>
        <w:t>Задоволення потреб споживачів</w:t>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r>
      <w:r w:rsidRPr="00C15709">
        <w:rPr>
          <w:rFonts w:ascii="Times New Roman" w:eastAsia="Times New Roman" w:hAnsi="Times New Roman" w:cs="Times New Roman"/>
          <w:sz w:val="24"/>
          <w:szCs w:val="24"/>
          <w:lang w:val="uk-UA" w:eastAsia="ru-RU"/>
        </w:rPr>
        <w:tab/>
        <w:t xml:space="preserve"> Даємо споживачам те, що маємо</w:t>
      </w:r>
    </w:p>
    <w:p w:rsidR="008B7107" w:rsidRDefault="008B7107" w:rsidP="008B7107">
      <w:pPr>
        <w:tabs>
          <w:tab w:val="left" w:pos="2505"/>
        </w:tabs>
        <w:spacing w:after="0" w:line="240" w:lineRule="auto"/>
        <w:jc w:val="both"/>
        <w:rPr>
          <w:rFonts w:ascii="Times New Roman" w:eastAsia="Times New Roman" w:hAnsi="Times New Roman" w:cs="Times New Roman"/>
          <w:b/>
          <w:sz w:val="24"/>
          <w:szCs w:val="24"/>
          <w:lang w:val="uk-UA" w:eastAsia="ru-RU"/>
        </w:rPr>
      </w:pPr>
      <w:r w:rsidRPr="00EC2F8C">
        <w:rPr>
          <w:rFonts w:ascii="Times New Roman" w:eastAsia="Times New Roman" w:hAnsi="Times New Roman" w:cs="Times New Roman"/>
          <w:b/>
          <w:sz w:val="24"/>
          <w:szCs w:val="24"/>
          <w:lang w:val="uk-UA" w:eastAsia="ru-RU"/>
        </w:rPr>
        <w:lastRenderedPageBreak/>
        <w:t xml:space="preserve">2. </w:t>
      </w:r>
      <w:r w:rsidRPr="00C15709">
        <w:rPr>
          <w:rFonts w:ascii="Times New Roman" w:eastAsia="Times New Roman" w:hAnsi="Times New Roman" w:cs="Times New Roman"/>
          <w:b/>
          <w:sz w:val="24"/>
          <w:szCs w:val="24"/>
          <w:lang w:val="uk-UA" w:eastAsia="ru-RU"/>
        </w:rPr>
        <w:t>Структури управління організацією</w:t>
      </w:r>
    </w:p>
    <w:p w:rsidR="008B7107" w:rsidRPr="00EC2F8C" w:rsidRDefault="008B7107" w:rsidP="008B7107">
      <w:pPr>
        <w:tabs>
          <w:tab w:val="left" w:pos="2505"/>
        </w:tabs>
        <w:spacing w:after="0" w:line="240" w:lineRule="auto"/>
        <w:jc w:val="both"/>
        <w:rPr>
          <w:rFonts w:ascii="Times New Roman" w:eastAsia="Times New Roman" w:hAnsi="Times New Roman" w:cs="Times New Roman"/>
          <w:b/>
          <w:sz w:val="24"/>
          <w:szCs w:val="24"/>
          <w:lang w:val="uk-UA" w:eastAsia="ru-RU"/>
        </w:rPr>
      </w:pPr>
    </w:p>
    <w:p w:rsidR="008B7107" w:rsidRPr="00B41951"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З метою ефективного управління маркетингом підприємства розроблено і використано декілька уніфікованих схем-структур управління фірмою, а саме:</w:t>
      </w:r>
    </w:p>
    <w:p w:rsidR="008B7107" w:rsidRPr="00B41951"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 xml:space="preserve">1. </w:t>
      </w:r>
      <w:r w:rsidRPr="00B41951">
        <w:rPr>
          <w:rFonts w:ascii="Times New Roman" w:eastAsia="Times New Roman" w:hAnsi="Times New Roman" w:cs="Times New Roman"/>
          <w:sz w:val="24"/>
          <w:szCs w:val="24"/>
          <w:lang w:val="uk-UA" w:eastAsia="ru-RU"/>
        </w:rPr>
        <w:tab/>
        <w:t>Лінійно-функціональна схема управління підприємством за видами маркетингової діяльності</w:t>
      </w:r>
      <w:r>
        <w:rPr>
          <w:rFonts w:ascii="Times New Roman" w:eastAsia="Times New Roman" w:hAnsi="Times New Roman" w:cs="Times New Roman"/>
          <w:sz w:val="24"/>
          <w:szCs w:val="24"/>
          <w:lang w:val="uk-UA" w:eastAsia="ru-RU"/>
        </w:rPr>
        <w:t xml:space="preserve"> (рис. 1);</w:t>
      </w:r>
    </w:p>
    <w:p w:rsidR="008B7107" w:rsidRPr="00B41951"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2.</w:t>
      </w:r>
      <w:r w:rsidRPr="00B41951">
        <w:rPr>
          <w:rFonts w:ascii="Times New Roman" w:eastAsia="Times New Roman" w:hAnsi="Times New Roman" w:cs="Times New Roman"/>
          <w:sz w:val="24"/>
          <w:szCs w:val="24"/>
          <w:lang w:val="uk-UA" w:eastAsia="ru-RU"/>
        </w:rPr>
        <w:tab/>
        <w:t xml:space="preserve">Лінійно-функціональна схема управління підприємством при </w:t>
      </w:r>
      <w:r>
        <w:rPr>
          <w:rFonts w:ascii="Times New Roman" w:eastAsia="Times New Roman" w:hAnsi="Times New Roman" w:cs="Times New Roman"/>
          <w:sz w:val="24"/>
          <w:szCs w:val="24"/>
          <w:lang w:val="uk-UA" w:eastAsia="ru-RU"/>
        </w:rPr>
        <w:t>роботі на внутрішніх ринках (по</w:t>
      </w:r>
      <w:r w:rsidRPr="00B41951">
        <w:rPr>
          <w:rFonts w:ascii="Times New Roman" w:eastAsia="Times New Roman" w:hAnsi="Times New Roman" w:cs="Times New Roman"/>
          <w:sz w:val="24"/>
          <w:szCs w:val="24"/>
          <w:lang w:val="uk-UA" w:eastAsia="ru-RU"/>
        </w:rPr>
        <w:t>товарна схема)</w:t>
      </w:r>
      <w:r>
        <w:rPr>
          <w:rFonts w:ascii="Times New Roman" w:eastAsia="Times New Roman" w:hAnsi="Times New Roman" w:cs="Times New Roman"/>
          <w:sz w:val="24"/>
          <w:szCs w:val="24"/>
          <w:lang w:val="uk-UA" w:eastAsia="ru-RU"/>
        </w:rPr>
        <w:t>;</w:t>
      </w:r>
    </w:p>
    <w:p w:rsidR="008B7107" w:rsidRPr="00B41951"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 xml:space="preserve">3.       Лінійно-функціональна схема управління підприємством при роботі на зовнішніх ринках. </w:t>
      </w:r>
    </w:p>
    <w:p w:rsidR="008B7107" w:rsidRDefault="008B7107" w:rsidP="008B7107">
      <w:pPr>
        <w:spacing w:after="0" w:line="240" w:lineRule="auto"/>
        <w:ind w:firstLine="540"/>
        <w:jc w:val="center"/>
        <w:rPr>
          <w:rFonts w:ascii="Times New Roman" w:eastAsia="Times New Roman" w:hAnsi="Times New Roman" w:cs="Times New Roman"/>
          <w:sz w:val="28"/>
          <w:szCs w:val="28"/>
          <w:lang w:val="uk-UA" w:eastAsia="ru-RU"/>
        </w:rPr>
      </w:pPr>
    </w:p>
    <w:p w:rsidR="008B7107" w:rsidRPr="00B41951" w:rsidRDefault="008B7107" w:rsidP="008B7107">
      <w:pPr>
        <w:spacing w:after="0" w:line="240" w:lineRule="auto"/>
        <w:ind w:firstLine="54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299" style="position:absolute;left:0;text-align:left;z-index:251740160" from="252pt,14.7pt" to="252pt,32.7pt"/>
        </w:pict>
      </w:r>
      <w:r w:rsidRPr="00B41951">
        <w:rPr>
          <w:rFonts w:ascii="Times New Roman" w:eastAsia="Times New Roman" w:hAnsi="Times New Roman" w:cs="Times New Roman"/>
          <w:sz w:val="28"/>
          <w:szCs w:val="28"/>
          <w:lang w:eastAsia="ru-RU"/>
        </w:rPr>
        <w:t>Президент фірми</w:t>
      </w:r>
    </w:p>
    <w:p w:rsidR="008B7107" w:rsidRPr="00B41951" w:rsidRDefault="008B7107" w:rsidP="008B7107">
      <w:pPr>
        <w:spacing w:after="0" w:line="240" w:lineRule="auto"/>
        <w:ind w:firstLine="540"/>
        <w:jc w:val="center"/>
        <w:rPr>
          <w:rFonts w:ascii="Times New Roman" w:eastAsia="Times New Roman" w:hAnsi="Times New Roman" w:cs="Times New Roman"/>
          <w:sz w:val="28"/>
          <w:szCs w:val="28"/>
          <w:lang w:eastAsia="ru-RU"/>
        </w:rPr>
      </w:pP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05" style="position:absolute;left:0;text-align:left;z-index:251746304" from="459pt,.5pt" to="459pt,18.5pt">
            <v:stroke endarrow="block"/>
          </v:line>
        </w:pict>
      </w:r>
      <w:r>
        <w:rPr>
          <w:rFonts w:ascii="Times New Roman" w:eastAsia="Times New Roman" w:hAnsi="Times New Roman" w:cs="Times New Roman"/>
          <w:noProof/>
          <w:sz w:val="28"/>
          <w:szCs w:val="28"/>
          <w:lang w:eastAsia="ru-RU"/>
        </w:rPr>
        <w:pict>
          <v:line id="_x0000_s1304" style="position:absolute;left:0;text-align:left;z-index:251745280" from="351pt,.5pt" to="351pt,18.5pt">
            <v:stroke endarrow="block"/>
          </v:line>
        </w:pict>
      </w:r>
      <w:r>
        <w:rPr>
          <w:rFonts w:ascii="Times New Roman" w:eastAsia="Times New Roman" w:hAnsi="Times New Roman" w:cs="Times New Roman"/>
          <w:noProof/>
          <w:sz w:val="28"/>
          <w:szCs w:val="28"/>
          <w:lang w:eastAsia="ru-RU"/>
        </w:rPr>
        <w:pict>
          <v:line id="_x0000_s1303" style="position:absolute;left:0;text-align:left;z-index:251744256" from="252pt,.5pt" to="252pt,18.5pt">
            <v:stroke endarrow="block"/>
          </v:line>
        </w:pict>
      </w:r>
      <w:r>
        <w:rPr>
          <w:rFonts w:ascii="Times New Roman" w:eastAsia="Times New Roman" w:hAnsi="Times New Roman" w:cs="Times New Roman"/>
          <w:noProof/>
          <w:sz w:val="28"/>
          <w:szCs w:val="28"/>
          <w:lang w:eastAsia="ru-RU"/>
        </w:rPr>
        <w:pict>
          <v:line id="_x0000_s1302" style="position:absolute;left:0;text-align:left;z-index:251743232" from="153pt,.5pt" to="153pt,18.5pt">
            <v:stroke endarrow="block"/>
          </v:line>
        </w:pict>
      </w:r>
      <w:r>
        <w:rPr>
          <w:rFonts w:ascii="Times New Roman" w:eastAsia="Times New Roman" w:hAnsi="Times New Roman" w:cs="Times New Roman"/>
          <w:noProof/>
          <w:sz w:val="28"/>
          <w:szCs w:val="28"/>
          <w:lang w:eastAsia="ru-RU"/>
        </w:rPr>
        <w:pict>
          <v:line id="_x0000_s1301" style="position:absolute;left:0;text-align:left;z-index:251742208" from="45pt,.5pt" to="45pt,18.5pt">
            <v:stroke endarrow="block"/>
          </v:line>
        </w:pict>
      </w:r>
      <w:r>
        <w:rPr>
          <w:rFonts w:ascii="Times New Roman" w:eastAsia="Times New Roman" w:hAnsi="Times New Roman" w:cs="Times New Roman"/>
          <w:noProof/>
          <w:sz w:val="28"/>
          <w:szCs w:val="28"/>
          <w:lang w:eastAsia="ru-RU"/>
        </w:rPr>
        <w:pict>
          <v:line id="_x0000_s1300" style="position:absolute;left:0;text-align:left;z-index:251741184" from="45pt,.5pt" to="459pt,.5pt"/>
        </w:pic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Управляючий</w:t>
      </w:r>
      <w:r>
        <w:rPr>
          <w:rFonts w:ascii="Times New Roman" w:eastAsia="Times New Roman" w:hAnsi="Times New Roman" w:cs="Times New Roman"/>
          <w:sz w:val="28"/>
          <w:szCs w:val="28"/>
          <w:lang w:val="uk-UA" w:eastAsia="ru-RU"/>
        </w:rPr>
        <w:t xml:space="preserve">      </w:t>
      </w:r>
      <w:r w:rsidRPr="00B41951">
        <w:rPr>
          <w:rFonts w:ascii="Times New Roman" w:eastAsia="Times New Roman" w:hAnsi="Times New Roman" w:cs="Times New Roman"/>
          <w:sz w:val="28"/>
          <w:szCs w:val="28"/>
          <w:lang w:eastAsia="ru-RU"/>
        </w:rPr>
        <w:t>Управляючий     Управляючий    Управляючий   Управляючий</w:t>
      </w:r>
    </w:p>
    <w:p w:rsidR="008B7107" w:rsidRPr="00B41951" w:rsidRDefault="008B7107" w:rsidP="008B7107">
      <w:pPr>
        <w:spacing w:after="0" w:line="240" w:lineRule="auto"/>
        <w:ind w:firstLine="540"/>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v:line id="_x0000_s1306" style="position:absolute;left:0;text-align:left;z-index:251747328" from="252pt,13.3pt" to="252pt,31.3pt"/>
        </w:pict>
      </w:r>
      <w:r w:rsidRPr="00B41951">
        <w:rPr>
          <w:rFonts w:ascii="Times New Roman" w:eastAsia="Times New Roman" w:hAnsi="Times New Roman" w:cs="Times New Roman"/>
          <w:sz w:val="28"/>
          <w:szCs w:val="28"/>
          <w:lang w:eastAsia="ru-RU"/>
        </w:rPr>
        <w:t>виробництв</w:t>
      </w:r>
      <w:r>
        <w:rPr>
          <w:rFonts w:ascii="Times New Roman" w:eastAsia="Times New Roman" w:hAnsi="Times New Roman" w:cs="Times New Roman"/>
          <w:sz w:val="28"/>
          <w:szCs w:val="28"/>
          <w:lang w:val="uk-UA" w:eastAsia="ru-RU"/>
        </w:rPr>
        <w:t>ом</w:t>
      </w:r>
      <w:r w:rsidRPr="00B419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 </w:t>
      </w:r>
      <w:r w:rsidRPr="00B41951">
        <w:rPr>
          <w:rFonts w:ascii="Times New Roman" w:eastAsia="Times New Roman" w:hAnsi="Times New Roman" w:cs="Times New Roman"/>
          <w:sz w:val="28"/>
          <w:szCs w:val="28"/>
          <w:lang w:eastAsia="ru-RU"/>
        </w:rPr>
        <w:t>маркетинг</w:t>
      </w:r>
      <w:r>
        <w:rPr>
          <w:rFonts w:ascii="Times New Roman" w:eastAsia="Times New Roman" w:hAnsi="Times New Roman" w:cs="Times New Roman"/>
          <w:sz w:val="28"/>
          <w:szCs w:val="28"/>
          <w:lang w:val="uk-UA" w:eastAsia="ru-RU"/>
        </w:rPr>
        <w:t>ом</w:t>
      </w:r>
      <w:r w:rsidRPr="00B419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    </w:t>
      </w:r>
      <w:r w:rsidRPr="00B41951">
        <w:rPr>
          <w:rFonts w:ascii="Times New Roman" w:eastAsia="Times New Roman" w:hAnsi="Times New Roman" w:cs="Times New Roman"/>
          <w:sz w:val="28"/>
          <w:szCs w:val="28"/>
          <w:lang w:eastAsia="ru-RU"/>
        </w:rPr>
        <w:t>постачанн</w:t>
      </w:r>
      <w:r>
        <w:rPr>
          <w:rFonts w:ascii="Times New Roman" w:eastAsia="Times New Roman" w:hAnsi="Times New Roman" w:cs="Times New Roman"/>
          <w:sz w:val="28"/>
          <w:szCs w:val="28"/>
          <w:lang w:val="uk-UA" w:eastAsia="ru-RU"/>
        </w:rPr>
        <w:t>ям</w:t>
      </w:r>
      <w:r w:rsidRPr="00B419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 </w:t>
      </w:r>
      <w:r w:rsidRPr="00B41951">
        <w:rPr>
          <w:rFonts w:ascii="Times New Roman" w:eastAsia="Times New Roman" w:hAnsi="Times New Roman" w:cs="Times New Roman"/>
          <w:sz w:val="28"/>
          <w:szCs w:val="28"/>
          <w:lang w:eastAsia="ru-RU"/>
        </w:rPr>
        <w:t xml:space="preserve"> кадрам</w:t>
      </w:r>
      <w:r>
        <w:rPr>
          <w:rFonts w:ascii="Times New Roman" w:eastAsia="Times New Roman" w:hAnsi="Times New Roman" w:cs="Times New Roman"/>
          <w:sz w:val="28"/>
          <w:szCs w:val="28"/>
          <w:lang w:val="uk-UA" w:eastAsia="ru-RU"/>
        </w:rPr>
        <w:t>и</w:t>
      </w:r>
      <w:r w:rsidRPr="00B419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     </w:t>
      </w:r>
      <w:r w:rsidRPr="00B41951">
        <w:rPr>
          <w:rFonts w:ascii="Times New Roman" w:eastAsia="Times New Roman" w:hAnsi="Times New Roman" w:cs="Times New Roman"/>
          <w:sz w:val="28"/>
          <w:szCs w:val="28"/>
          <w:lang w:eastAsia="ru-RU"/>
        </w:rPr>
        <w:t>фінансам</w:t>
      </w:r>
      <w:r>
        <w:rPr>
          <w:rFonts w:ascii="Times New Roman" w:eastAsia="Times New Roman" w:hAnsi="Times New Roman" w:cs="Times New Roman"/>
          <w:sz w:val="28"/>
          <w:szCs w:val="28"/>
          <w:lang w:val="uk-UA" w:eastAsia="ru-RU"/>
        </w:rPr>
        <w:t>и</w: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11" style="position:absolute;left:0;text-align:left;z-index:251752448" from="441pt,-.9pt" to="441pt,17.1pt">
            <v:stroke endarrow="block"/>
          </v:line>
        </w:pict>
      </w:r>
      <w:r>
        <w:rPr>
          <w:rFonts w:ascii="Times New Roman" w:eastAsia="Times New Roman" w:hAnsi="Times New Roman" w:cs="Times New Roman"/>
          <w:noProof/>
          <w:sz w:val="28"/>
          <w:szCs w:val="28"/>
          <w:lang w:eastAsia="ru-RU"/>
        </w:rPr>
        <w:pict>
          <v:line id="_x0000_s1310" style="position:absolute;left:0;text-align:left;z-index:251751424" from="279pt,-.9pt" to="279pt,17.1pt">
            <v:stroke endarrow="block"/>
          </v:line>
        </w:pict>
      </w:r>
      <w:r>
        <w:rPr>
          <w:rFonts w:ascii="Times New Roman" w:eastAsia="Times New Roman" w:hAnsi="Times New Roman" w:cs="Times New Roman"/>
          <w:noProof/>
          <w:sz w:val="28"/>
          <w:szCs w:val="28"/>
          <w:lang w:eastAsia="ru-RU"/>
        </w:rPr>
        <w:pict>
          <v:line id="_x0000_s1309" style="position:absolute;left:0;text-align:left;z-index:251750400" from="153pt,-.9pt" to="153pt,17.1pt">
            <v:stroke endarrow="block"/>
          </v:line>
        </w:pict>
      </w:r>
      <w:r>
        <w:rPr>
          <w:rFonts w:ascii="Times New Roman" w:eastAsia="Times New Roman" w:hAnsi="Times New Roman" w:cs="Times New Roman"/>
          <w:noProof/>
          <w:sz w:val="28"/>
          <w:szCs w:val="28"/>
          <w:lang w:eastAsia="ru-RU"/>
        </w:rPr>
        <w:pict>
          <v:line id="_x0000_s1308" style="position:absolute;left:0;text-align:left;z-index:251749376" from="36pt,-.9pt" to="36pt,17.1pt">
            <v:stroke endarrow="block"/>
          </v:line>
        </w:pict>
      </w:r>
      <w:r>
        <w:rPr>
          <w:rFonts w:ascii="Times New Roman" w:eastAsia="Times New Roman" w:hAnsi="Times New Roman" w:cs="Times New Roman"/>
          <w:noProof/>
          <w:sz w:val="28"/>
          <w:szCs w:val="28"/>
          <w:lang w:eastAsia="ru-RU"/>
        </w:rPr>
        <w:pict>
          <v:line id="_x0000_s1307" style="position:absolute;left:0;text-align:left;z-index:251748352" from="36pt,-.9pt" to="441pt,-.9pt"/>
        </w:pict>
      </w:r>
    </w:p>
    <w:p w:rsidR="008B7107" w:rsidRPr="00B41951" w:rsidRDefault="008B7107" w:rsidP="008B7107">
      <w:pPr>
        <w:spacing w:after="0" w:line="240" w:lineRule="auto"/>
        <w:ind w:firstLine="54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Відділ вивчен-</w:t>
      </w:r>
      <w:r>
        <w:rPr>
          <w:rFonts w:ascii="Times New Roman" w:eastAsia="Times New Roman" w:hAnsi="Times New Roman" w:cs="Times New Roman"/>
          <w:sz w:val="28"/>
          <w:szCs w:val="28"/>
          <w:lang w:val="uk-UA" w:eastAsia="ru-RU"/>
        </w:rPr>
        <w:t xml:space="preserve">   </w:t>
      </w:r>
      <w:r w:rsidRPr="00B41951">
        <w:rPr>
          <w:rFonts w:ascii="Times New Roman" w:eastAsia="Times New Roman" w:hAnsi="Times New Roman" w:cs="Times New Roman"/>
          <w:sz w:val="28"/>
          <w:szCs w:val="28"/>
          <w:lang w:eastAsia="ru-RU"/>
        </w:rPr>
        <w:t>Відділ плануван-</w:t>
      </w:r>
      <w:r w:rsidRPr="00B41951">
        <w:rPr>
          <w:rFonts w:ascii="Times New Roman" w:eastAsia="Times New Roman" w:hAnsi="Times New Roman" w:cs="Times New Roman"/>
          <w:sz w:val="28"/>
          <w:szCs w:val="28"/>
          <w:lang w:eastAsia="ru-RU"/>
        </w:rPr>
        <w:tab/>
        <w:t xml:space="preserve">     Ві</w:t>
      </w:r>
      <w:r>
        <w:rPr>
          <w:rFonts w:ascii="Times New Roman" w:eastAsia="Times New Roman" w:hAnsi="Times New Roman" w:cs="Times New Roman"/>
          <w:sz w:val="28"/>
          <w:szCs w:val="28"/>
          <w:lang w:eastAsia="ru-RU"/>
        </w:rPr>
        <w:t xml:space="preserve">дділ реклами і </w:t>
      </w:r>
      <w:r>
        <w:rPr>
          <w:rFonts w:ascii="Times New Roman" w:eastAsia="Times New Roman" w:hAnsi="Times New Roman" w:cs="Times New Roman"/>
          <w:sz w:val="28"/>
          <w:szCs w:val="28"/>
          <w:lang w:eastAsia="ru-RU"/>
        </w:rPr>
        <w:tab/>
        <w:t>Відділ каналів</w: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ня ринку</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ня продукту</w:t>
      </w:r>
      <w:r>
        <w:rPr>
          <w:rFonts w:ascii="Times New Roman" w:eastAsia="Times New Roman" w:hAnsi="Times New Roman" w:cs="Times New Roman"/>
          <w:sz w:val="28"/>
          <w:szCs w:val="28"/>
          <w:lang w:eastAsia="ru-RU"/>
        </w:rPr>
        <w:tab/>
        <w:t xml:space="preserve">  </w:t>
      </w:r>
      <w:r w:rsidRPr="00B41951">
        <w:rPr>
          <w:rFonts w:ascii="Times New Roman" w:eastAsia="Times New Roman" w:hAnsi="Times New Roman" w:cs="Times New Roman"/>
          <w:sz w:val="28"/>
          <w:szCs w:val="28"/>
          <w:lang w:eastAsia="ru-RU"/>
        </w:rPr>
        <w:t>стимулювання збуту</w:t>
      </w:r>
      <w:r w:rsidRPr="00B41951">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val="uk-UA" w:eastAsia="ru-RU"/>
        </w:rPr>
        <w:t xml:space="preserve"> </w:t>
      </w:r>
      <w:r w:rsidRPr="00B41951">
        <w:rPr>
          <w:rFonts w:ascii="Times New Roman" w:eastAsia="Times New Roman" w:hAnsi="Times New Roman" w:cs="Times New Roman"/>
          <w:sz w:val="28"/>
          <w:szCs w:val="28"/>
          <w:lang w:eastAsia="ru-RU"/>
        </w:rPr>
        <w:t>товароруху</w:t>
      </w:r>
    </w:p>
    <w:p w:rsidR="008B7107" w:rsidRPr="00B41951" w:rsidRDefault="008B7107" w:rsidP="008B7107">
      <w:pPr>
        <w:spacing w:after="0" w:line="240" w:lineRule="auto"/>
        <w:ind w:firstLine="540"/>
        <w:rPr>
          <w:rFonts w:ascii="Times New Roman" w:eastAsia="Times New Roman" w:hAnsi="Times New Roman" w:cs="Times New Roman"/>
          <w:sz w:val="28"/>
          <w:szCs w:val="28"/>
          <w:lang w:val="uk-UA" w:eastAsia="ru-RU"/>
        </w:rPr>
      </w:pPr>
    </w:p>
    <w:p w:rsidR="008B7107" w:rsidRPr="00B41951"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D1EC5">
        <w:rPr>
          <w:rFonts w:ascii="Times New Roman" w:eastAsia="Times New Roman" w:hAnsi="Times New Roman" w:cs="Times New Roman"/>
          <w:sz w:val="24"/>
          <w:szCs w:val="24"/>
          <w:lang w:val="uk-UA" w:eastAsia="ru-RU"/>
        </w:rPr>
        <w:t>Рисунок</w:t>
      </w:r>
      <w:r w:rsidRPr="00B41951">
        <w:rPr>
          <w:rFonts w:ascii="Times New Roman" w:eastAsia="Times New Roman" w:hAnsi="Times New Roman" w:cs="Times New Roman"/>
          <w:sz w:val="24"/>
          <w:szCs w:val="24"/>
          <w:lang w:val="uk-UA" w:eastAsia="ru-RU"/>
        </w:rPr>
        <w:t xml:space="preserve"> </w:t>
      </w:r>
      <w:r w:rsidRPr="008D1EC5">
        <w:rPr>
          <w:rFonts w:ascii="Times New Roman" w:eastAsia="Times New Roman" w:hAnsi="Times New Roman" w:cs="Times New Roman"/>
          <w:sz w:val="24"/>
          <w:szCs w:val="24"/>
          <w:lang w:val="uk-UA" w:eastAsia="ru-RU"/>
        </w:rPr>
        <w:t xml:space="preserve">1 – </w:t>
      </w:r>
      <w:r w:rsidRPr="00B41951">
        <w:rPr>
          <w:rFonts w:ascii="Times New Roman" w:eastAsia="Times New Roman" w:hAnsi="Times New Roman" w:cs="Times New Roman"/>
          <w:sz w:val="24"/>
          <w:szCs w:val="24"/>
          <w:lang w:val="uk-UA" w:eastAsia="ru-RU"/>
        </w:rPr>
        <w:t>Лінійно-функціональна схема управління</w:t>
      </w:r>
    </w:p>
    <w:p w:rsidR="008B7107" w:rsidRPr="00B41951" w:rsidRDefault="008B7107" w:rsidP="008B7107">
      <w:pPr>
        <w:spacing w:after="0" w:line="240" w:lineRule="auto"/>
        <w:ind w:firstLine="540"/>
        <w:rPr>
          <w:rFonts w:ascii="Times New Roman" w:eastAsia="Times New Roman" w:hAnsi="Times New Roman" w:cs="Times New Roman"/>
          <w:sz w:val="28"/>
          <w:szCs w:val="28"/>
          <w:lang w:val="uk-UA" w:eastAsia="ru-RU"/>
        </w:rPr>
      </w:pPr>
    </w:p>
    <w:p w:rsidR="008B7107" w:rsidRPr="00B41951"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Наведена схема як правило використовується для малих та середніх підприємств, асортимент продукції яких не великий і не вимагає від маркетологів широкої підготовки щодо великої кількості товарів.</w:t>
      </w:r>
    </w:p>
    <w:p w:rsidR="008B7107" w:rsidRPr="00B41951"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На великих підприємствах з великим асортиментом як правило використовується лінійно-функціональна структура керівництва. Ця схема побудована на продуктовому принципі, що передбачає наявності спеціального відділу по кожному товарі, така схема має наступний вигляд</w:t>
      </w:r>
      <w:r>
        <w:rPr>
          <w:rFonts w:ascii="Times New Roman" w:eastAsia="Times New Roman" w:hAnsi="Times New Roman" w:cs="Times New Roman"/>
          <w:sz w:val="24"/>
          <w:szCs w:val="24"/>
          <w:lang w:val="uk-UA" w:eastAsia="ru-RU"/>
        </w:rPr>
        <w:t> (рис. 2)</w:t>
      </w:r>
      <w:r w:rsidRPr="00B41951">
        <w:rPr>
          <w:rFonts w:ascii="Times New Roman" w:eastAsia="Times New Roman" w:hAnsi="Times New Roman" w:cs="Times New Roman"/>
          <w:sz w:val="24"/>
          <w:szCs w:val="24"/>
          <w:lang w:val="uk-UA" w:eastAsia="ru-RU"/>
        </w:rPr>
        <w:t>:</w:t>
      </w:r>
    </w:p>
    <w:p w:rsidR="008B7107" w:rsidRDefault="008B7107" w:rsidP="008B7107">
      <w:pPr>
        <w:spacing w:after="0" w:line="240" w:lineRule="auto"/>
        <w:ind w:firstLine="540"/>
        <w:jc w:val="center"/>
        <w:rPr>
          <w:rFonts w:ascii="Times New Roman" w:eastAsia="Times New Roman" w:hAnsi="Times New Roman" w:cs="Times New Roman"/>
          <w:sz w:val="28"/>
          <w:szCs w:val="28"/>
          <w:lang w:val="uk-UA" w:eastAsia="ru-RU"/>
        </w:rPr>
      </w:pPr>
    </w:p>
    <w:p w:rsidR="008B7107" w:rsidRPr="00B41951" w:rsidRDefault="008B7107" w:rsidP="008B7107">
      <w:pPr>
        <w:spacing w:after="0" w:line="240" w:lineRule="auto"/>
        <w:ind w:firstLine="54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12" style="position:absolute;left:0;text-align:left;z-index:251753472" from="252pt,14.7pt" to="252pt,32.7pt"/>
        </w:pict>
      </w:r>
      <w:r w:rsidRPr="00B41951">
        <w:rPr>
          <w:rFonts w:ascii="Times New Roman" w:eastAsia="Times New Roman" w:hAnsi="Times New Roman" w:cs="Times New Roman"/>
          <w:sz w:val="28"/>
          <w:szCs w:val="28"/>
          <w:lang w:eastAsia="ru-RU"/>
        </w:rPr>
        <w:t>Президент фірми</w:t>
      </w:r>
    </w:p>
    <w:p w:rsidR="008B7107" w:rsidRPr="00B41951" w:rsidRDefault="008B7107" w:rsidP="008B7107">
      <w:pPr>
        <w:spacing w:after="0" w:line="240" w:lineRule="auto"/>
        <w:ind w:firstLine="540"/>
        <w:jc w:val="center"/>
        <w:rPr>
          <w:rFonts w:ascii="Times New Roman" w:eastAsia="Times New Roman" w:hAnsi="Times New Roman" w:cs="Times New Roman"/>
          <w:sz w:val="28"/>
          <w:szCs w:val="28"/>
          <w:lang w:eastAsia="ru-RU"/>
        </w:rPr>
      </w:pP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18" style="position:absolute;left:0;text-align:left;z-index:251759616" from="459pt,.5pt" to="459pt,18.5pt">
            <v:stroke endarrow="block"/>
          </v:line>
        </w:pict>
      </w:r>
      <w:r>
        <w:rPr>
          <w:rFonts w:ascii="Times New Roman" w:eastAsia="Times New Roman" w:hAnsi="Times New Roman" w:cs="Times New Roman"/>
          <w:noProof/>
          <w:sz w:val="28"/>
          <w:szCs w:val="28"/>
          <w:lang w:eastAsia="ru-RU"/>
        </w:rPr>
        <w:pict>
          <v:line id="_x0000_s1317" style="position:absolute;left:0;text-align:left;z-index:251758592" from="351pt,.5pt" to="351pt,18.5pt">
            <v:stroke endarrow="block"/>
          </v:line>
        </w:pict>
      </w:r>
      <w:r>
        <w:rPr>
          <w:rFonts w:ascii="Times New Roman" w:eastAsia="Times New Roman" w:hAnsi="Times New Roman" w:cs="Times New Roman"/>
          <w:noProof/>
          <w:sz w:val="28"/>
          <w:szCs w:val="28"/>
          <w:lang w:eastAsia="ru-RU"/>
        </w:rPr>
        <w:pict>
          <v:line id="_x0000_s1316" style="position:absolute;left:0;text-align:left;z-index:251757568" from="252pt,.5pt" to="252pt,18.5pt">
            <v:stroke endarrow="block"/>
          </v:line>
        </w:pict>
      </w:r>
      <w:r>
        <w:rPr>
          <w:rFonts w:ascii="Times New Roman" w:eastAsia="Times New Roman" w:hAnsi="Times New Roman" w:cs="Times New Roman"/>
          <w:noProof/>
          <w:sz w:val="28"/>
          <w:szCs w:val="28"/>
          <w:lang w:eastAsia="ru-RU"/>
        </w:rPr>
        <w:pict>
          <v:line id="_x0000_s1315" style="position:absolute;left:0;text-align:left;z-index:251756544" from="153pt,.5pt" to="153pt,18.5pt">
            <v:stroke endarrow="block"/>
          </v:line>
        </w:pict>
      </w:r>
      <w:r>
        <w:rPr>
          <w:rFonts w:ascii="Times New Roman" w:eastAsia="Times New Roman" w:hAnsi="Times New Roman" w:cs="Times New Roman"/>
          <w:noProof/>
          <w:sz w:val="28"/>
          <w:szCs w:val="28"/>
          <w:lang w:eastAsia="ru-RU"/>
        </w:rPr>
        <w:pict>
          <v:line id="_x0000_s1314" style="position:absolute;left:0;text-align:left;z-index:251755520" from="45pt,.5pt" to="45pt,18.5pt">
            <v:stroke endarrow="block"/>
          </v:line>
        </w:pict>
      </w:r>
      <w:r>
        <w:rPr>
          <w:rFonts w:ascii="Times New Roman" w:eastAsia="Times New Roman" w:hAnsi="Times New Roman" w:cs="Times New Roman"/>
          <w:noProof/>
          <w:sz w:val="28"/>
          <w:szCs w:val="28"/>
          <w:lang w:eastAsia="ru-RU"/>
        </w:rPr>
        <w:pict>
          <v:line id="_x0000_s1313" style="position:absolute;left:0;text-align:left;z-index:251754496" from="45pt,.5pt" to="459pt,.5pt"/>
        </w:pic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sidRPr="00B41951">
        <w:rPr>
          <w:rFonts w:ascii="Times New Roman" w:eastAsia="Times New Roman" w:hAnsi="Times New Roman" w:cs="Times New Roman"/>
          <w:sz w:val="28"/>
          <w:szCs w:val="28"/>
          <w:lang w:eastAsia="ru-RU"/>
        </w:rPr>
        <w:t xml:space="preserve">   Керуючий</w:t>
      </w:r>
      <w:r w:rsidRPr="00B41951">
        <w:rPr>
          <w:rFonts w:ascii="Times New Roman" w:eastAsia="Times New Roman" w:hAnsi="Times New Roman" w:cs="Times New Roman"/>
          <w:sz w:val="28"/>
          <w:szCs w:val="28"/>
          <w:lang w:eastAsia="ru-RU"/>
        </w:rPr>
        <w:tab/>
        <w:t xml:space="preserve">     Керуючий           Керуючий          Керуючий            Керуючий</w:t>
      </w:r>
    </w:p>
    <w:p w:rsidR="008B7107" w:rsidRPr="00B41951" w:rsidRDefault="008B7107" w:rsidP="008B71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19" style="position:absolute;z-index:251760640" from="252pt,13.3pt" to="252pt,31.3pt"/>
        </w:pic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підприємством   </w:t>
      </w:r>
      <w:r w:rsidRPr="00B41951">
        <w:rPr>
          <w:rFonts w:ascii="Times New Roman" w:eastAsia="Times New Roman" w:hAnsi="Times New Roman" w:cs="Times New Roman"/>
          <w:sz w:val="28"/>
          <w:szCs w:val="28"/>
          <w:lang w:eastAsia="ru-RU"/>
        </w:rPr>
        <w:t>маркетингом       постачанням         кадрами              фінансами</w: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24" style="position:absolute;left:0;text-align:left;z-index:251765760" from="441pt,-.9pt" to="441pt,17.1pt">
            <v:stroke endarrow="block"/>
          </v:line>
        </w:pict>
      </w:r>
      <w:r>
        <w:rPr>
          <w:rFonts w:ascii="Times New Roman" w:eastAsia="Times New Roman" w:hAnsi="Times New Roman" w:cs="Times New Roman"/>
          <w:noProof/>
          <w:sz w:val="28"/>
          <w:szCs w:val="28"/>
          <w:lang w:eastAsia="ru-RU"/>
        </w:rPr>
        <w:pict>
          <v:line id="_x0000_s1323" style="position:absolute;left:0;text-align:left;z-index:251764736" from="279pt,-.9pt" to="279pt,17.1pt">
            <v:stroke endarrow="block"/>
          </v:line>
        </w:pict>
      </w:r>
      <w:r>
        <w:rPr>
          <w:rFonts w:ascii="Times New Roman" w:eastAsia="Times New Roman" w:hAnsi="Times New Roman" w:cs="Times New Roman"/>
          <w:noProof/>
          <w:sz w:val="28"/>
          <w:szCs w:val="28"/>
          <w:lang w:eastAsia="ru-RU"/>
        </w:rPr>
        <w:pict>
          <v:line id="_x0000_s1322" style="position:absolute;left:0;text-align:left;z-index:251763712" from="153pt,-.9pt" to="153pt,17.1pt">
            <v:stroke endarrow="block"/>
          </v:line>
        </w:pict>
      </w:r>
      <w:r>
        <w:rPr>
          <w:rFonts w:ascii="Times New Roman" w:eastAsia="Times New Roman" w:hAnsi="Times New Roman" w:cs="Times New Roman"/>
          <w:noProof/>
          <w:sz w:val="28"/>
          <w:szCs w:val="28"/>
          <w:lang w:eastAsia="ru-RU"/>
        </w:rPr>
        <w:pict>
          <v:line id="_x0000_s1321" style="position:absolute;left:0;text-align:left;z-index:251762688" from="36pt,-.9pt" to="36pt,17.1pt">
            <v:stroke endarrow="block"/>
          </v:line>
        </w:pict>
      </w:r>
      <w:r>
        <w:rPr>
          <w:rFonts w:ascii="Times New Roman" w:eastAsia="Times New Roman" w:hAnsi="Times New Roman" w:cs="Times New Roman"/>
          <w:noProof/>
          <w:sz w:val="28"/>
          <w:szCs w:val="28"/>
          <w:lang w:eastAsia="ru-RU"/>
        </w:rPr>
        <w:pict>
          <v:line id="_x0000_s1320" style="position:absolute;left:0;text-align:left;z-index:251761664" from="36pt,-.9pt" to="441pt,-.9pt"/>
        </w:pict>
      </w:r>
    </w:p>
    <w:p w:rsidR="008B7107" w:rsidRDefault="008B7107" w:rsidP="008B7107">
      <w:pPr>
        <w:spacing w:after="0" w:line="240" w:lineRule="auto"/>
        <w:rPr>
          <w:rFonts w:ascii="Times New Roman" w:eastAsia="Times New Roman" w:hAnsi="Times New Roman" w:cs="Times New Roman"/>
          <w:sz w:val="28"/>
          <w:szCs w:val="28"/>
          <w:lang w:val="uk-UA" w:eastAsia="ru-RU"/>
        </w:rPr>
      </w:pPr>
      <w:r w:rsidRPr="00B41951">
        <w:rPr>
          <w:rFonts w:ascii="Times New Roman" w:eastAsia="Times New Roman" w:hAnsi="Times New Roman" w:cs="Times New Roman"/>
          <w:sz w:val="28"/>
          <w:szCs w:val="28"/>
          <w:lang w:eastAsia="ru-RU"/>
        </w:rPr>
        <w:t xml:space="preserve">Відділ </w:t>
      </w:r>
      <w:r w:rsidRPr="00B41951">
        <w:rPr>
          <w:rFonts w:ascii="Times New Roman" w:eastAsia="Times New Roman" w:hAnsi="Times New Roman" w:cs="Times New Roman"/>
          <w:sz w:val="28"/>
          <w:szCs w:val="28"/>
          <w:lang w:eastAsia="ru-RU"/>
        </w:rPr>
        <w:tab/>
        <w:t xml:space="preserve">                 Відділ </w:t>
      </w:r>
      <w:r w:rsidRPr="00B41951">
        <w:rPr>
          <w:rFonts w:ascii="Times New Roman" w:eastAsia="Times New Roman" w:hAnsi="Times New Roman" w:cs="Times New Roman"/>
          <w:sz w:val="28"/>
          <w:szCs w:val="28"/>
          <w:lang w:eastAsia="ru-RU"/>
        </w:rPr>
        <w:tab/>
        <w:t xml:space="preserve">                       Відділ  </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xml:space="preserve">                   Відділ </w:t>
      </w:r>
    </w:p>
    <w:p w:rsidR="008B7107" w:rsidRPr="00B41951" w:rsidRDefault="008B7107" w:rsidP="008B7107">
      <w:pPr>
        <w:spacing w:after="0" w:line="240" w:lineRule="auto"/>
        <w:rPr>
          <w:rFonts w:ascii="Times New Roman" w:eastAsia="Times New Roman" w:hAnsi="Times New Roman" w:cs="Times New Roman"/>
          <w:sz w:val="28"/>
          <w:szCs w:val="28"/>
          <w:lang w:eastAsia="ru-RU"/>
        </w:rPr>
      </w:pPr>
      <w:r w:rsidRPr="00B41951">
        <w:rPr>
          <w:rFonts w:ascii="Times New Roman" w:eastAsia="Times New Roman" w:hAnsi="Times New Roman" w:cs="Times New Roman"/>
          <w:sz w:val="28"/>
          <w:szCs w:val="28"/>
          <w:lang w:eastAsia="ru-RU"/>
        </w:rPr>
        <w:t>продукту 1</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xml:space="preserve">     продукту 2</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xml:space="preserve"> продукту 3 </w:t>
      </w:r>
      <w:r w:rsidRPr="00B41951">
        <w:rPr>
          <w:rFonts w:ascii="Times New Roman" w:eastAsia="Times New Roman" w:hAnsi="Times New Roman" w:cs="Times New Roman"/>
          <w:sz w:val="28"/>
          <w:szCs w:val="28"/>
          <w:lang w:eastAsia="ru-RU"/>
        </w:rPr>
        <w:tab/>
        <w:t xml:space="preserve">       </w:t>
      </w:r>
      <w:r w:rsidRPr="00B41951">
        <w:rPr>
          <w:rFonts w:ascii="Times New Roman" w:eastAsia="Times New Roman" w:hAnsi="Times New Roman" w:cs="Times New Roman"/>
          <w:sz w:val="28"/>
          <w:szCs w:val="28"/>
          <w:lang w:eastAsia="ru-RU"/>
        </w:rPr>
        <w:tab/>
        <w:t xml:space="preserve">       продукту 4</w: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56" style="position:absolute;left:0;text-align:left;z-index:251798528" from="252pt,3.05pt" to="252pt,21.05pt"/>
        </w:pic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29" style="position:absolute;left:0;text-align:left;z-index:251770880" from="441pt,4.95pt" to="441pt,22.95pt">
            <v:stroke endarrow="block"/>
          </v:line>
        </w:pict>
      </w:r>
      <w:r>
        <w:rPr>
          <w:rFonts w:ascii="Times New Roman" w:eastAsia="Times New Roman" w:hAnsi="Times New Roman" w:cs="Times New Roman"/>
          <w:noProof/>
          <w:sz w:val="28"/>
          <w:szCs w:val="28"/>
          <w:lang w:eastAsia="ru-RU"/>
        </w:rPr>
        <w:pict>
          <v:line id="_x0000_s1328" style="position:absolute;left:0;text-align:left;z-index:251769856" from="306pt,4.95pt" to="306pt,22.95pt">
            <v:stroke endarrow="block"/>
          </v:line>
        </w:pict>
      </w:r>
      <w:r>
        <w:rPr>
          <w:rFonts w:ascii="Times New Roman" w:eastAsia="Times New Roman" w:hAnsi="Times New Roman" w:cs="Times New Roman"/>
          <w:noProof/>
          <w:sz w:val="28"/>
          <w:szCs w:val="28"/>
          <w:lang w:eastAsia="ru-RU"/>
        </w:rPr>
        <w:pict>
          <v:line id="_x0000_s1327" style="position:absolute;left:0;text-align:left;z-index:251768832" from="171pt,4.95pt" to="171pt,22.95pt">
            <v:stroke endarrow="block"/>
          </v:line>
        </w:pict>
      </w:r>
      <w:r>
        <w:rPr>
          <w:rFonts w:ascii="Times New Roman" w:eastAsia="Times New Roman" w:hAnsi="Times New Roman" w:cs="Times New Roman"/>
          <w:noProof/>
          <w:sz w:val="28"/>
          <w:szCs w:val="28"/>
          <w:lang w:eastAsia="ru-RU"/>
        </w:rPr>
        <w:pict>
          <v:line id="_x0000_s1326" style="position:absolute;left:0;text-align:left;z-index:251767808" from="36pt,4.95pt" to="36pt,22.95pt">
            <v:stroke endarrow="block"/>
          </v:line>
        </w:pict>
      </w:r>
      <w:r>
        <w:rPr>
          <w:rFonts w:ascii="Times New Roman" w:eastAsia="Times New Roman" w:hAnsi="Times New Roman" w:cs="Times New Roman"/>
          <w:noProof/>
          <w:sz w:val="28"/>
          <w:szCs w:val="28"/>
          <w:lang w:eastAsia="ru-RU"/>
        </w:rPr>
        <w:pict>
          <v:line id="_x0000_s1325" style="position:absolute;left:0;text-align:left;z-index:251766784" from="36pt,4.95pt" to="441pt,4.95pt"/>
        </w:pict>
      </w:r>
    </w:p>
    <w:p w:rsidR="008B7107" w:rsidRPr="00B41951" w:rsidRDefault="008B7107" w:rsidP="008B71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Pr="00B41951">
        <w:rPr>
          <w:rFonts w:ascii="Times New Roman" w:eastAsia="Times New Roman" w:hAnsi="Times New Roman" w:cs="Times New Roman"/>
          <w:sz w:val="28"/>
          <w:szCs w:val="28"/>
          <w:lang w:eastAsia="ru-RU"/>
        </w:rPr>
        <w:t>Сектор</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xml:space="preserve">   Сектор</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xml:space="preserve"> Сектор</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xml:space="preserve"> Сектор каналів</w:t>
      </w:r>
    </w:p>
    <w:p w:rsidR="008B7107" w:rsidRPr="00B41951" w:rsidRDefault="008B7107" w:rsidP="008B7107">
      <w:pPr>
        <w:spacing w:after="0" w:line="240" w:lineRule="auto"/>
        <w:rPr>
          <w:rFonts w:ascii="Times New Roman" w:eastAsia="Times New Roman" w:hAnsi="Times New Roman" w:cs="Times New Roman"/>
          <w:sz w:val="28"/>
          <w:szCs w:val="28"/>
          <w:lang w:eastAsia="ru-RU"/>
        </w:rPr>
      </w:pPr>
      <w:r w:rsidRPr="00B41951">
        <w:rPr>
          <w:rFonts w:ascii="Times New Roman" w:eastAsia="Times New Roman" w:hAnsi="Times New Roman" w:cs="Times New Roman"/>
          <w:sz w:val="28"/>
          <w:szCs w:val="28"/>
          <w:lang w:eastAsia="ru-RU"/>
        </w:rPr>
        <w:t>вивчення ринку       планування продукту</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xml:space="preserve"> реклами</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xml:space="preserve">    товарообігу</w:t>
      </w:r>
      <w:r w:rsidRPr="00B41951">
        <w:rPr>
          <w:rFonts w:ascii="Times New Roman" w:eastAsia="Times New Roman" w:hAnsi="Times New Roman" w:cs="Times New Roman"/>
          <w:sz w:val="28"/>
          <w:szCs w:val="28"/>
          <w:lang w:eastAsia="ru-RU"/>
        </w:rPr>
        <w:tab/>
      </w:r>
    </w:p>
    <w:p w:rsidR="008B7107" w:rsidRDefault="008B7107" w:rsidP="008B7107">
      <w:pPr>
        <w:spacing w:after="0" w:line="240" w:lineRule="auto"/>
        <w:ind w:firstLine="540"/>
        <w:jc w:val="center"/>
        <w:rPr>
          <w:rFonts w:ascii="Times New Roman" w:eastAsia="Times New Roman" w:hAnsi="Times New Roman" w:cs="Times New Roman"/>
          <w:sz w:val="28"/>
          <w:szCs w:val="28"/>
          <w:lang w:val="uk-UA" w:eastAsia="ru-RU"/>
        </w:rPr>
      </w:pPr>
    </w:p>
    <w:p w:rsidR="008B7107" w:rsidRPr="00B41951" w:rsidRDefault="008B7107" w:rsidP="008B7107">
      <w:pPr>
        <w:spacing w:after="0" w:line="240" w:lineRule="auto"/>
        <w:ind w:firstLine="540"/>
        <w:jc w:val="center"/>
        <w:rPr>
          <w:rFonts w:ascii="Times New Roman" w:eastAsia="Times New Roman" w:hAnsi="Times New Roman" w:cs="Times New Roman"/>
          <w:sz w:val="24"/>
          <w:szCs w:val="24"/>
          <w:lang w:val="uk-UA" w:eastAsia="ru-RU"/>
        </w:rPr>
      </w:pPr>
      <w:r w:rsidRPr="008D1EC5">
        <w:rPr>
          <w:rFonts w:ascii="Times New Roman" w:eastAsia="Times New Roman" w:hAnsi="Times New Roman" w:cs="Times New Roman"/>
          <w:sz w:val="24"/>
          <w:szCs w:val="24"/>
          <w:lang w:val="uk-UA" w:eastAsia="ru-RU"/>
        </w:rPr>
        <w:t xml:space="preserve">Рисунок 2 – </w:t>
      </w:r>
      <w:r w:rsidRPr="00B41951">
        <w:rPr>
          <w:rFonts w:ascii="Times New Roman" w:eastAsia="Times New Roman" w:hAnsi="Times New Roman" w:cs="Times New Roman"/>
          <w:sz w:val="24"/>
          <w:szCs w:val="24"/>
          <w:lang w:val="uk-UA" w:eastAsia="ru-RU"/>
        </w:rPr>
        <w:t>Лінійно-функціональна схема управління на великих підприємствах</w:t>
      </w:r>
    </w:p>
    <w:p w:rsidR="008B7107" w:rsidRPr="00B41951" w:rsidRDefault="008B7107" w:rsidP="008B7107">
      <w:pPr>
        <w:spacing w:after="0" w:line="240" w:lineRule="auto"/>
        <w:ind w:firstLine="540"/>
        <w:rPr>
          <w:rFonts w:ascii="Times New Roman" w:eastAsia="Times New Roman" w:hAnsi="Times New Roman" w:cs="Times New Roman"/>
          <w:sz w:val="28"/>
          <w:szCs w:val="28"/>
          <w:lang w:val="uk-UA" w:eastAsia="ru-RU"/>
        </w:rPr>
      </w:pPr>
    </w:p>
    <w:p w:rsidR="008B7107" w:rsidRPr="00B41951"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 xml:space="preserve">Очевидною перевагою цієї структури є глибока спеціалізація маркетологів за певними продуктами, дозволяє розробляти та реалізувати товарні проекти з додатково високим рівнем вірогідності їх реалізації. До недоліків схеми можна віднести її громіздкість та пов’язані з цим фінансові витрати. Така схема є найбільш поширеною при роботі на внутрішні ринки. У випадку </w:t>
      </w:r>
      <w:r w:rsidRPr="00B41951">
        <w:rPr>
          <w:rFonts w:ascii="Times New Roman" w:eastAsia="Times New Roman" w:hAnsi="Times New Roman" w:cs="Times New Roman"/>
          <w:sz w:val="24"/>
          <w:szCs w:val="24"/>
          <w:lang w:val="uk-UA" w:eastAsia="ru-RU"/>
        </w:rPr>
        <w:lastRenderedPageBreak/>
        <w:t>коли підприємство працює і на зовнішні ринки використовується специфічна лінійно-функціональна структура управління фірмою і маркети</w:t>
      </w:r>
      <w:r>
        <w:rPr>
          <w:rFonts w:ascii="Times New Roman" w:eastAsia="Times New Roman" w:hAnsi="Times New Roman" w:cs="Times New Roman"/>
          <w:sz w:val="24"/>
          <w:szCs w:val="24"/>
          <w:lang w:val="uk-UA" w:eastAsia="ru-RU"/>
        </w:rPr>
        <w:t xml:space="preserve">нгом, яка має зображена на рис. </w:t>
      </w:r>
      <w:r w:rsidRPr="00B41951">
        <w:rPr>
          <w:rFonts w:ascii="Times New Roman" w:eastAsia="Times New Roman" w:hAnsi="Times New Roman" w:cs="Times New Roman"/>
          <w:sz w:val="24"/>
          <w:szCs w:val="24"/>
          <w:lang w:val="uk-UA" w:eastAsia="ru-RU"/>
        </w:rPr>
        <w:t>3</w:t>
      </w:r>
    </w:p>
    <w:p w:rsidR="008B7107" w:rsidRPr="00B41951"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Формування секторів або структури обслуговування регіонів може бути запозиченим з двох попередніх схем по товарної або за видами маркетингової діяльності.</w:t>
      </w:r>
    </w:p>
    <w:p w:rsidR="008B7107" w:rsidRPr="00B41951" w:rsidRDefault="008B7107" w:rsidP="008B7107">
      <w:pPr>
        <w:spacing w:after="0" w:line="240" w:lineRule="auto"/>
        <w:ind w:firstLine="540"/>
        <w:rPr>
          <w:rFonts w:ascii="Times New Roman" w:eastAsia="Times New Roman" w:hAnsi="Times New Roman" w:cs="Times New Roman"/>
          <w:sz w:val="28"/>
          <w:szCs w:val="28"/>
          <w:lang w:val="uk-UA" w:eastAsia="ru-RU"/>
        </w:rPr>
      </w:pPr>
    </w:p>
    <w:p w:rsidR="008B7107" w:rsidRPr="00B41951" w:rsidRDefault="008B7107" w:rsidP="008B7107">
      <w:pPr>
        <w:spacing w:after="0" w:line="240" w:lineRule="auto"/>
        <w:ind w:firstLine="54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30" style="position:absolute;left:0;text-align:left;z-index:251771904" from="252pt,14.7pt" to="252pt,32.7pt"/>
        </w:pict>
      </w:r>
      <w:r w:rsidRPr="00B41951">
        <w:rPr>
          <w:rFonts w:ascii="Times New Roman" w:eastAsia="Times New Roman" w:hAnsi="Times New Roman" w:cs="Times New Roman"/>
          <w:sz w:val="28"/>
          <w:szCs w:val="28"/>
          <w:lang w:eastAsia="ru-RU"/>
        </w:rPr>
        <w:t>Президент фірми</w:t>
      </w:r>
    </w:p>
    <w:p w:rsidR="008B7107" w:rsidRPr="00B41951" w:rsidRDefault="008B7107" w:rsidP="008B7107">
      <w:pPr>
        <w:spacing w:after="0" w:line="240" w:lineRule="auto"/>
        <w:ind w:firstLine="540"/>
        <w:jc w:val="center"/>
        <w:rPr>
          <w:rFonts w:ascii="Times New Roman" w:eastAsia="Times New Roman" w:hAnsi="Times New Roman" w:cs="Times New Roman"/>
          <w:sz w:val="28"/>
          <w:szCs w:val="28"/>
          <w:lang w:eastAsia="ru-RU"/>
        </w:rPr>
      </w:pP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36" style="position:absolute;left:0;text-align:left;z-index:251778048" from="459pt,.5pt" to="459pt,18.5pt">
            <v:stroke endarrow="block"/>
          </v:line>
        </w:pict>
      </w:r>
      <w:r>
        <w:rPr>
          <w:rFonts w:ascii="Times New Roman" w:eastAsia="Times New Roman" w:hAnsi="Times New Roman" w:cs="Times New Roman"/>
          <w:noProof/>
          <w:sz w:val="28"/>
          <w:szCs w:val="28"/>
          <w:lang w:eastAsia="ru-RU"/>
        </w:rPr>
        <w:pict>
          <v:line id="_x0000_s1335" style="position:absolute;left:0;text-align:left;z-index:251777024" from="351pt,.5pt" to="351pt,18.5pt">
            <v:stroke endarrow="block"/>
          </v:line>
        </w:pict>
      </w:r>
      <w:r>
        <w:rPr>
          <w:rFonts w:ascii="Times New Roman" w:eastAsia="Times New Roman" w:hAnsi="Times New Roman" w:cs="Times New Roman"/>
          <w:noProof/>
          <w:sz w:val="28"/>
          <w:szCs w:val="28"/>
          <w:lang w:eastAsia="ru-RU"/>
        </w:rPr>
        <w:pict>
          <v:line id="_x0000_s1334" style="position:absolute;left:0;text-align:left;z-index:251776000" from="252pt,.5pt" to="252pt,18.5pt">
            <v:stroke endarrow="block"/>
          </v:line>
        </w:pict>
      </w:r>
      <w:r>
        <w:rPr>
          <w:rFonts w:ascii="Times New Roman" w:eastAsia="Times New Roman" w:hAnsi="Times New Roman" w:cs="Times New Roman"/>
          <w:noProof/>
          <w:sz w:val="28"/>
          <w:szCs w:val="28"/>
          <w:lang w:eastAsia="ru-RU"/>
        </w:rPr>
        <w:pict>
          <v:line id="_x0000_s1333" style="position:absolute;left:0;text-align:left;z-index:251774976" from="153pt,.5pt" to="153pt,18.5pt">
            <v:stroke endarrow="block"/>
          </v:line>
        </w:pict>
      </w:r>
      <w:r>
        <w:rPr>
          <w:rFonts w:ascii="Times New Roman" w:eastAsia="Times New Roman" w:hAnsi="Times New Roman" w:cs="Times New Roman"/>
          <w:noProof/>
          <w:sz w:val="28"/>
          <w:szCs w:val="28"/>
          <w:lang w:eastAsia="ru-RU"/>
        </w:rPr>
        <w:pict>
          <v:line id="_x0000_s1332" style="position:absolute;left:0;text-align:left;z-index:251773952" from="45pt,.5pt" to="45pt,18.5pt">
            <v:stroke endarrow="block"/>
          </v:line>
        </w:pict>
      </w:r>
      <w:r>
        <w:rPr>
          <w:rFonts w:ascii="Times New Roman" w:eastAsia="Times New Roman" w:hAnsi="Times New Roman" w:cs="Times New Roman"/>
          <w:noProof/>
          <w:sz w:val="28"/>
          <w:szCs w:val="28"/>
          <w:lang w:eastAsia="ru-RU"/>
        </w:rPr>
        <w:pict>
          <v:line id="_x0000_s1331" style="position:absolute;left:0;text-align:left;z-index:251772928" from="45pt,.5pt" to="459pt,.5pt"/>
        </w:pic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sidRPr="00B41951">
        <w:rPr>
          <w:rFonts w:ascii="Times New Roman" w:eastAsia="Times New Roman" w:hAnsi="Times New Roman" w:cs="Times New Roman"/>
          <w:sz w:val="28"/>
          <w:szCs w:val="28"/>
          <w:lang w:eastAsia="ru-RU"/>
        </w:rPr>
        <w:t>Керуючий</w:t>
      </w:r>
      <w:r w:rsidRPr="00B41951">
        <w:rPr>
          <w:rFonts w:ascii="Times New Roman" w:eastAsia="Times New Roman" w:hAnsi="Times New Roman" w:cs="Times New Roman"/>
          <w:sz w:val="28"/>
          <w:szCs w:val="28"/>
          <w:lang w:eastAsia="ru-RU"/>
        </w:rPr>
        <w:tab/>
        <w:t xml:space="preserve">     Керуючий           Керуючий          Керуючий            Керуючий</w:t>
      </w:r>
    </w:p>
    <w:p w:rsidR="008B7107" w:rsidRPr="00B41951" w:rsidRDefault="008B7107" w:rsidP="008B71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37" style="position:absolute;z-index:251779072" from="252pt,13.3pt" to="252pt,31.3pt"/>
        </w:pic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підприємством     </w:t>
      </w:r>
      <w:r w:rsidRPr="00B41951">
        <w:rPr>
          <w:rFonts w:ascii="Times New Roman" w:eastAsia="Times New Roman" w:hAnsi="Times New Roman" w:cs="Times New Roman"/>
          <w:sz w:val="28"/>
          <w:szCs w:val="28"/>
          <w:lang w:eastAsia="ru-RU"/>
        </w:rPr>
        <w:t>маркетингом       постачанням         кадрами              фінансами</w: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40" style="position:absolute;left:0;text-align:left;z-index:251782144" from="441pt,15.2pt" to="441pt,29.4pt">
            <v:stroke endarrow="block"/>
          </v:line>
        </w:pict>
      </w:r>
      <w:r>
        <w:rPr>
          <w:rFonts w:ascii="Times New Roman" w:eastAsia="Times New Roman" w:hAnsi="Times New Roman" w:cs="Times New Roman"/>
          <w:noProof/>
          <w:sz w:val="28"/>
          <w:szCs w:val="28"/>
          <w:lang w:eastAsia="ru-RU"/>
        </w:rPr>
        <w:pict>
          <v:line id="_x0000_s1339" style="position:absolute;left:0;text-align:left;z-index:251781120" from="36pt,15.2pt" to="36pt,29.4pt">
            <v:stroke endarrow="block"/>
          </v:line>
        </w:pict>
      </w:r>
      <w:r>
        <w:rPr>
          <w:rFonts w:ascii="Times New Roman" w:eastAsia="Times New Roman" w:hAnsi="Times New Roman" w:cs="Times New Roman"/>
          <w:noProof/>
          <w:sz w:val="28"/>
          <w:szCs w:val="28"/>
          <w:lang w:eastAsia="ru-RU"/>
        </w:rPr>
        <w:pict>
          <v:line id="_x0000_s1338" style="position:absolute;left:0;text-align:left;z-index:251780096" from="36pt,15.2pt" to="441pt,15.2pt"/>
        </w:pic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p>
    <w:p w:rsidR="008B7107" w:rsidRPr="00B41951" w:rsidRDefault="008B7107" w:rsidP="008B71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47" style="position:absolute;z-index:251789312" from="387pt,15.2pt" to="387pt,33.2pt"/>
        </w:pict>
      </w:r>
      <w:r>
        <w:rPr>
          <w:rFonts w:ascii="Times New Roman" w:eastAsia="Times New Roman" w:hAnsi="Times New Roman" w:cs="Times New Roman"/>
          <w:noProof/>
          <w:sz w:val="28"/>
          <w:szCs w:val="28"/>
          <w:lang w:eastAsia="ru-RU"/>
        </w:rPr>
        <w:pict>
          <v:line id="_x0000_s1341" style="position:absolute;z-index:251783168" from="117pt,15.2pt" to="117pt,33.2pt"/>
        </w:pict>
      </w:r>
      <w:r w:rsidRPr="00B41951">
        <w:rPr>
          <w:rFonts w:ascii="Times New Roman" w:eastAsia="Times New Roman" w:hAnsi="Times New Roman" w:cs="Times New Roman"/>
          <w:sz w:val="28"/>
          <w:szCs w:val="28"/>
          <w:lang w:eastAsia="ru-RU"/>
        </w:rPr>
        <w:t>Відділ експортного марке</w:t>
      </w:r>
      <w:r>
        <w:rPr>
          <w:rFonts w:ascii="Times New Roman" w:eastAsia="Times New Roman" w:hAnsi="Times New Roman" w:cs="Times New Roman"/>
          <w:sz w:val="28"/>
          <w:szCs w:val="28"/>
          <w:lang w:eastAsia="ru-RU"/>
        </w:rPr>
        <w:t xml:space="preserve">тингу  </w:t>
      </w:r>
      <w:r>
        <w:rPr>
          <w:rFonts w:ascii="Times New Roman" w:eastAsia="Times New Roman" w:hAnsi="Times New Roman" w:cs="Times New Roman"/>
          <w:sz w:val="28"/>
          <w:szCs w:val="28"/>
          <w:lang w:eastAsia="ru-RU"/>
        </w:rPr>
        <w:tab/>
        <w:t xml:space="preserve">                     </w:t>
      </w:r>
      <w:r w:rsidRPr="00B41951">
        <w:rPr>
          <w:rFonts w:ascii="Times New Roman" w:eastAsia="Times New Roman" w:hAnsi="Times New Roman" w:cs="Times New Roman"/>
          <w:sz w:val="28"/>
          <w:szCs w:val="28"/>
          <w:lang w:eastAsia="ru-RU"/>
        </w:rPr>
        <w:t>Відділ внутрішнього маркетингу</w:t>
      </w:r>
      <w:r w:rsidRPr="00B41951">
        <w:rPr>
          <w:rFonts w:ascii="Times New Roman" w:eastAsia="Times New Roman" w:hAnsi="Times New Roman" w:cs="Times New Roman"/>
          <w:sz w:val="28"/>
          <w:szCs w:val="28"/>
          <w:lang w:eastAsia="ru-RU"/>
        </w:rPr>
        <w:tab/>
        <w:t xml:space="preserve">   </w:t>
      </w:r>
      <w:r w:rsidRPr="00B41951">
        <w:rPr>
          <w:rFonts w:ascii="Times New Roman" w:eastAsia="Times New Roman" w:hAnsi="Times New Roman" w:cs="Times New Roman"/>
          <w:sz w:val="28"/>
          <w:szCs w:val="28"/>
          <w:lang w:eastAsia="ru-RU"/>
        </w:rPr>
        <w:tab/>
        <w:t xml:space="preserve">       </w: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46" style="position:absolute;left:0;text-align:left;z-index:251788288" from="441pt,4.95pt" to="441pt,22.95pt">
            <v:stroke endarrow="block"/>
          </v:line>
        </w:pict>
      </w:r>
      <w:r>
        <w:rPr>
          <w:rFonts w:ascii="Times New Roman" w:eastAsia="Times New Roman" w:hAnsi="Times New Roman" w:cs="Times New Roman"/>
          <w:noProof/>
          <w:sz w:val="28"/>
          <w:szCs w:val="28"/>
          <w:lang w:eastAsia="ru-RU"/>
        </w:rPr>
        <w:pict>
          <v:line id="_x0000_s1345" style="position:absolute;left:0;text-align:left;z-index:251787264" from="306pt,4.95pt" to="306pt,22.95pt">
            <v:stroke endarrow="block"/>
          </v:line>
        </w:pict>
      </w:r>
      <w:r>
        <w:rPr>
          <w:rFonts w:ascii="Times New Roman" w:eastAsia="Times New Roman" w:hAnsi="Times New Roman" w:cs="Times New Roman"/>
          <w:noProof/>
          <w:sz w:val="28"/>
          <w:szCs w:val="28"/>
          <w:lang w:eastAsia="ru-RU"/>
        </w:rPr>
        <w:pict>
          <v:line id="_x0000_s1344" style="position:absolute;left:0;text-align:left;z-index:251786240" from="171pt,4.95pt" to="171pt,22.95pt">
            <v:stroke endarrow="block"/>
          </v:line>
        </w:pict>
      </w:r>
      <w:r>
        <w:rPr>
          <w:rFonts w:ascii="Times New Roman" w:eastAsia="Times New Roman" w:hAnsi="Times New Roman" w:cs="Times New Roman"/>
          <w:noProof/>
          <w:sz w:val="28"/>
          <w:szCs w:val="28"/>
          <w:lang w:eastAsia="ru-RU"/>
        </w:rPr>
        <w:pict>
          <v:line id="_x0000_s1343" style="position:absolute;left:0;text-align:left;z-index:251785216" from="36pt,4.95pt" to="36pt,22.95pt">
            <v:stroke endarrow="block"/>
          </v:line>
        </w:pict>
      </w:r>
      <w:r>
        <w:rPr>
          <w:rFonts w:ascii="Times New Roman" w:eastAsia="Times New Roman" w:hAnsi="Times New Roman" w:cs="Times New Roman"/>
          <w:noProof/>
          <w:sz w:val="28"/>
          <w:szCs w:val="28"/>
          <w:lang w:eastAsia="ru-RU"/>
        </w:rPr>
        <w:pict>
          <v:line id="_x0000_s1342" style="position:absolute;left:0;text-align:left;z-index:251784192" from="36pt,4.95pt" to="441pt,4.95pt"/>
        </w:pic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55" style="position:absolute;left:0;text-align:left;z-index:251797504" from="423pt,11.9pt" to="423pt,83.9pt"/>
        </w:pict>
      </w:r>
      <w:r>
        <w:rPr>
          <w:rFonts w:ascii="Times New Roman" w:eastAsia="Times New Roman" w:hAnsi="Times New Roman" w:cs="Times New Roman"/>
          <w:noProof/>
          <w:sz w:val="28"/>
          <w:szCs w:val="28"/>
          <w:lang w:eastAsia="ru-RU"/>
        </w:rPr>
        <w:pict>
          <v:line id="_x0000_s1354" style="position:absolute;left:0;text-align:left;z-index:251796480" from="4in,11.9pt" to="4in,83.9pt"/>
        </w:pict>
      </w:r>
      <w:r>
        <w:rPr>
          <w:rFonts w:ascii="Times New Roman" w:eastAsia="Times New Roman" w:hAnsi="Times New Roman" w:cs="Times New Roman"/>
          <w:sz w:val="28"/>
          <w:szCs w:val="28"/>
          <w:lang w:eastAsia="ru-RU"/>
        </w:rPr>
        <w:t>Сектор</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val="uk-UA" w:eastAsia="ru-RU"/>
        </w:rPr>
        <w:t xml:space="preserve">                       </w:t>
      </w:r>
      <w:r w:rsidRPr="00B41951">
        <w:rPr>
          <w:rFonts w:ascii="Times New Roman" w:eastAsia="Times New Roman" w:hAnsi="Times New Roman" w:cs="Times New Roman"/>
          <w:sz w:val="28"/>
          <w:szCs w:val="28"/>
          <w:lang w:eastAsia="ru-RU"/>
        </w:rPr>
        <w:t>Сектор</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xml:space="preserve"> Регіон А</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xml:space="preserve">        Регіон Б</w: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є</w:t>
      </w:r>
      <w:r>
        <w:rPr>
          <w:rFonts w:ascii="Times New Roman" w:eastAsia="Times New Roman" w:hAnsi="Times New Roman" w:cs="Times New Roman"/>
          <w:sz w:val="28"/>
          <w:szCs w:val="28"/>
          <w:lang w:eastAsia="ru-RU"/>
        </w:rPr>
        <w:t>вропейських          не</w:t>
      </w:r>
      <w:r w:rsidRPr="00B41951">
        <w:rPr>
          <w:rFonts w:ascii="Times New Roman" w:eastAsia="Times New Roman" w:hAnsi="Times New Roman" w:cs="Times New Roman"/>
          <w:sz w:val="28"/>
          <w:szCs w:val="28"/>
          <w:lang w:eastAsia="ru-RU"/>
        </w:rPr>
        <w:t>європейських</w: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sidRPr="00B41951">
        <w:rPr>
          <w:rFonts w:ascii="Times New Roman" w:eastAsia="Times New Roman" w:hAnsi="Times New Roman" w:cs="Times New Roman"/>
          <w:sz w:val="28"/>
          <w:szCs w:val="28"/>
          <w:lang w:eastAsia="ru-RU"/>
        </w:rPr>
        <w:t xml:space="preserve">      країн       </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xml:space="preserve">    країн</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xml:space="preserve">  - Сектор 1</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Сектор 1</w:t>
      </w:r>
    </w:p>
    <w:p w:rsidR="008B7107" w:rsidRPr="00B41951" w:rsidRDefault="008B7107" w:rsidP="008B7107">
      <w:pPr>
        <w:spacing w:after="0" w:line="24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353" style="position:absolute;left:0;text-align:left;z-index:251795456" from="171pt,-.4pt" to="207pt,17.6pt">
            <v:stroke endarrow="block"/>
          </v:line>
        </w:pict>
      </w:r>
      <w:r>
        <w:rPr>
          <w:rFonts w:ascii="Times New Roman" w:eastAsia="Times New Roman" w:hAnsi="Times New Roman" w:cs="Times New Roman"/>
          <w:noProof/>
          <w:sz w:val="28"/>
          <w:szCs w:val="28"/>
          <w:lang w:eastAsia="ru-RU"/>
        </w:rPr>
        <w:pict>
          <v:line id="_x0000_s1352" style="position:absolute;left:0;text-align:left;z-index:251794432" from="171pt,-.4pt" to="171pt,17.6pt">
            <v:stroke endarrow="block"/>
          </v:line>
        </w:pict>
      </w:r>
      <w:r>
        <w:rPr>
          <w:rFonts w:ascii="Times New Roman" w:eastAsia="Times New Roman" w:hAnsi="Times New Roman" w:cs="Times New Roman"/>
          <w:noProof/>
          <w:sz w:val="28"/>
          <w:szCs w:val="28"/>
          <w:lang w:eastAsia="ru-RU"/>
        </w:rPr>
        <w:pict>
          <v:line id="_x0000_s1351" style="position:absolute;left:0;text-align:left;flip:x;z-index:251793408" from="135pt,-.4pt" to="171pt,17.6pt">
            <v:stroke endarrow="block"/>
          </v:line>
        </w:pict>
      </w:r>
      <w:r>
        <w:rPr>
          <w:rFonts w:ascii="Times New Roman" w:eastAsia="Times New Roman" w:hAnsi="Times New Roman" w:cs="Times New Roman"/>
          <w:noProof/>
          <w:sz w:val="28"/>
          <w:szCs w:val="28"/>
          <w:lang w:eastAsia="ru-RU"/>
        </w:rPr>
        <w:pict>
          <v:line id="_x0000_s1350" style="position:absolute;left:0;text-align:left;z-index:251792384" from="36pt,-.4pt" to="1in,17.6pt">
            <v:stroke endarrow="block"/>
          </v:line>
        </w:pict>
      </w:r>
      <w:r>
        <w:rPr>
          <w:rFonts w:ascii="Times New Roman" w:eastAsia="Times New Roman" w:hAnsi="Times New Roman" w:cs="Times New Roman"/>
          <w:noProof/>
          <w:sz w:val="28"/>
          <w:szCs w:val="28"/>
          <w:lang w:eastAsia="ru-RU"/>
        </w:rPr>
        <w:pict>
          <v:line id="_x0000_s1349" style="position:absolute;left:0;text-align:left;z-index:251791360" from="36pt,-.4pt" to="36pt,17.6pt">
            <v:stroke endarrow="block"/>
          </v:line>
        </w:pict>
      </w:r>
      <w:r>
        <w:rPr>
          <w:rFonts w:ascii="Times New Roman" w:eastAsia="Times New Roman" w:hAnsi="Times New Roman" w:cs="Times New Roman"/>
          <w:noProof/>
          <w:sz w:val="28"/>
          <w:szCs w:val="28"/>
          <w:lang w:eastAsia="ru-RU"/>
        </w:rPr>
        <w:pict>
          <v:line id="_x0000_s1348" style="position:absolute;left:0;text-align:left;flip:x;z-index:251790336" from="9pt,-.4pt" to="36pt,17.6pt">
            <v:stroke endarrow="block"/>
          </v:line>
        </w:pic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xml:space="preserve">  - Сектор 2</w:t>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r>
      <w:r w:rsidRPr="00B41951">
        <w:rPr>
          <w:rFonts w:ascii="Times New Roman" w:eastAsia="Times New Roman" w:hAnsi="Times New Roman" w:cs="Times New Roman"/>
          <w:sz w:val="28"/>
          <w:szCs w:val="28"/>
          <w:lang w:eastAsia="ru-RU"/>
        </w:rPr>
        <w:tab/>
        <w:t>- Сектор 2</w:t>
      </w:r>
    </w:p>
    <w:p w:rsidR="008B7107" w:rsidRPr="00B41951" w:rsidRDefault="008B7107" w:rsidP="008B7107">
      <w:pPr>
        <w:spacing w:after="0" w:line="240" w:lineRule="auto"/>
        <w:rPr>
          <w:rFonts w:ascii="Times New Roman" w:eastAsia="Times New Roman" w:hAnsi="Times New Roman" w:cs="Times New Roman"/>
          <w:sz w:val="28"/>
          <w:szCs w:val="28"/>
          <w:lang w:eastAsia="ru-RU"/>
        </w:rPr>
      </w:pPr>
      <w:r w:rsidRPr="00B41951">
        <w:rPr>
          <w:rFonts w:ascii="Times New Roman" w:eastAsia="Times New Roman" w:hAnsi="Times New Roman" w:cs="Times New Roman"/>
          <w:sz w:val="28"/>
          <w:szCs w:val="28"/>
          <w:lang w:eastAsia="ru-RU"/>
        </w:rPr>
        <w:t>А</w:t>
      </w:r>
      <w:r w:rsidRPr="00B41951">
        <w:rPr>
          <w:rFonts w:ascii="Times New Roman" w:eastAsia="Times New Roman" w:hAnsi="Times New Roman" w:cs="Times New Roman"/>
          <w:sz w:val="28"/>
          <w:szCs w:val="28"/>
          <w:lang w:eastAsia="ru-RU"/>
        </w:rPr>
        <w:tab/>
        <w:t>Б</w:t>
      </w:r>
      <w:r w:rsidRPr="00B41951">
        <w:rPr>
          <w:rFonts w:ascii="Times New Roman" w:eastAsia="Times New Roman" w:hAnsi="Times New Roman" w:cs="Times New Roman"/>
          <w:sz w:val="28"/>
          <w:szCs w:val="28"/>
          <w:lang w:eastAsia="ru-RU"/>
        </w:rPr>
        <w:tab/>
        <w:t>В</w:t>
      </w:r>
      <w:r w:rsidRPr="00B41951">
        <w:rPr>
          <w:rFonts w:ascii="Times New Roman" w:eastAsia="Times New Roman" w:hAnsi="Times New Roman" w:cs="Times New Roman"/>
          <w:sz w:val="28"/>
          <w:szCs w:val="28"/>
          <w:lang w:eastAsia="ru-RU"/>
        </w:rPr>
        <w:tab/>
        <w:t xml:space="preserve">       Г    </w:t>
      </w:r>
      <w:r>
        <w:rPr>
          <w:rFonts w:ascii="Times New Roman" w:eastAsia="Times New Roman" w:hAnsi="Times New Roman" w:cs="Times New Roman"/>
          <w:sz w:val="28"/>
          <w:szCs w:val="28"/>
          <w:lang w:eastAsia="ru-RU"/>
        </w:rPr>
        <w:t xml:space="preserve">    Д         Е</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Сектор 3</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val="uk-UA" w:eastAsia="ru-RU"/>
        </w:rPr>
        <w:t xml:space="preserve">          </w:t>
      </w:r>
      <w:r w:rsidRPr="00B41951">
        <w:rPr>
          <w:rFonts w:ascii="Times New Roman" w:eastAsia="Times New Roman" w:hAnsi="Times New Roman" w:cs="Times New Roman"/>
          <w:sz w:val="28"/>
          <w:szCs w:val="28"/>
          <w:lang w:eastAsia="ru-RU"/>
        </w:rPr>
        <w:t>- Сектор 3</w:t>
      </w:r>
    </w:p>
    <w:p w:rsidR="008B7107" w:rsidRPr="00B41951" w:rsidRDefault="008B7107" w:rsidP="008B7107">
      <w:pPr>
        <w:spacing w:after="0" w:line="240" w:lineRule="auto"/>
        <w:ind w:firstLine="540"/>
        <w:rPr>
          <w:rFonts w:ascii="Times New Roman" w:eastAsia="Times New Roman" w:hAnsi="Times New Roman" w:cs="Times New Roman"/>
          <w:bCs/>
          <w:sz w:val="28"/>
          <w:szCs w:val="28"/>
          <w:lang w:val="uk-UA" w:eastAsia="ru-RU"/>
        </w:rPr>
      </w:pPr>
    </w:p>
    <w:p w:rsidR="008B7107" w:rsidRPr="00B41951" w:rsidRDefault="008B7107" w:rsidP="008B7107">
      <w:pPr>
        <w:spacing w:after="0" w:line="240" w:lineRule="auto"/>
        <w:ind w:firstLine="540"/>
        <w:jc w:val="center"/>
        <w:rPr>
          <w:rFonts w:ascii="Times New Roman" w:eastAsia="Times New Roman" w:hAnsi="Times New Roman" w:cs="Times New Roman"/>
          <w:bCs/>
          <w:sz w:val="24"/>
          <w:szCs w:val="24"/>
          <w:lang w:val="uk-UA" w:eastAsia="ru-RU"/>
        </w:rPr>
      </w:pPr>
      <w:r w:rsidRPr="008D1EC5">
        <w:rPr>
          <w:rFonts w:ascii="Times New Roman" w:eastAsia="Times New Roman" w:hAnsi="Times New Roman" w:cs="Times New Roman"/>
          <w:bCs/>
          <w:sz w:val="24"/>
          <w:szCs w:val="24"/>
          <w:lang w:val="uk-UA" w:eastAsia="ru-RU"/>
        </w:rPr>
        <w:t xml:space="preserve">Рисунок 3 – </w:t>
      </w:r>
      <w:r w:rsidRPr="00B41951">
        <w:rPr>
          <w:rFonts w:ascii="Times New Roman" w:eastAsia="Times New Roman" w:hAnsi="Times New Roman" w:cs="Times New Roman"/>
          <w:bCs/>
          <w:sz w:val="24"/>
          <w:szCs w:val="24"/>
          <w:lang w:val="uk-UA" w:eastAsia="ru-RU"/>
        </w:rPr>
        <w:t>Лінійно-функціональна схема управління підприємства на зовнішньому ринку</w:t>
      </w:r>
    </w:p>
    <w:p w:rsidR="008B7107" w:rsidRPr="00EC2F8C" w:rsidRDefault="008B7107" w:rsidP="008B7107">
      <w:pPr>
        <w:tabs>
          <w:tab w:val="left" w:pos="2505"/>
        </w:tabs>
        <w:spacing w:after="0" w:line="240" w:lineRule="auto"/>
        <w:ind w:firstLine="540"/>
        <w:jc w:val="both"/>
        <w:rPr>
          <w:rFonts w:ascii="Times New Roman" w:eastAsia="Times New Roman" w:hAnsi="Times New Roman" w:cs="Times New Roman"/>
          <w:bCs/>
          <w:sz w:val="24"/>
          <w:szCs w:val="24"/>
          <w:lang w:val="uk-UA" w:eastAsia="ru-RU"/>
        </w:rPr>
      </w:pPr>
    </w:p>
    <w:p w:rsidR="008B7107" w:rsidRDefault="008B7107" w:rsidP="008B7107">
      <w:pPr>
        <w:tabs>
          <w:tab w:val="left" w:pos="2505"/>
        </w:tabs>
        <w:spacing w:after="0" w:line="240" w:lineRule="auto"/>
        <w:jc w:val="both"/>
        <w:rPr>
          <w:rFonts w:ascii="Times New Roman" w:eastAsia="Times New Roman" w:hAnsi="Times New Roman" w:cs="Times New Roman"/>
          <w:b/>
          <w:bCs/>
          <w:sz w:val="24"/>
          <w:szCs w:val="24"/>
          <w:lang w:val="uk-UA" w:eastAsia="ru-RU"/>
        </w:rPr>
      </w:pPr>
      <w:r w:rsidRPr="00EC2F8C">
        <w:rPr>
          <w:rFonts w:ascii="Times New Roman" w:eastAsia="Times New Roman" w:hAnsi="Times New Roman" w:cs="Times New Roman"/>
          <w:b/>
          <w:bCs/>
          <w:sz w:val="24"/>
          <w:szCs w:val="24"/>
          <w:lang w:val="uk-UA" w:eastAsia="ru-RU"/>
        </w:rPr>
        <w:t xml:space="preserve">3. </w:t>
      </w:r>
      <w:r w:rsidRPr="00C15709">
        <w:rPr>
          <w:rFonts w:ascii="Times New Roman" w:eastAsia="Times New Roman" w:hAnsi="Times New Roman" w:cs="Times New Roman"/>
          <w:b/>
          <w:bCs/>
          <w:sz w:val="24"/>
          <w:szCs w:val="24"/>
          <w:lang w:val="uk-UA" w:eastAsia="ru-RU"/>
        </w:rPr>
        <w:t>Служба маркетингу підприємства</w:t>
      </w:r>
    </w:p>
    <w:p w:rsidR="008B7107" w:rsidRPr="0027654F" w:rsidRDefault="008B7107" w:rsidP="008B7107">
      <w:pPr>
        <w:tabs>
          <w:tab w:val="left" w:pos="2505"/>
        </w:tabs>
        <w:spacing w:after="0" w:line="240" w:lineRule="auto"/>
        <w:jc w:val="both"/>
        <w:rPr>
          <w:rFonts w:ascii="Times New Roman" w:eastAsia="Times New Roman" w:hAnsi="Times New Roman" w:cs="Times New Roman"/>
          <w:b/>
          <w:bCs/>
          <w:sz w:val="24"/>
          <w:szCs w:val="24"/>
          <w:lang w:val="uk-UA" w:eastAsia="ru-RU"/>
        </w:rPr>
      </w:pPr>
    </w:p>
    <w:p w:rsidR="008B7107" w:rsidRPr="00B41951"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Наведені вище схеми управління маркетингом є для керівника дорадчими і можуть бути змішані або трансформовані в залежності від цілей та мети, які стоять перед підприємством. Тому практично кожне підприємство особливо промислового призначення створює власну структуру служби маркетингу, яка в загальному вигляді включає такі підрозділи:</w:t>
      </w:r>
    </w:p>
    <w:p w:rsidR="008B7107" w:rsidRPr="00B41951" w:rsidRDefault="008B7107" w:rsidP="008B7107">
      <w:pPr>
        <w:numPr>
          <w:ilvl w:val="0"/>
          <w:numId w:val="129"/>
        </w:numPr>
        <w:spacing w:after="0" w:line="240" w:lineRule="auto"/>
        <w:ind w:hanging="26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 xml:space="preserve"> Сектор досліджень маркетингу</w:t>
      </w:r>
    </w:p>
    <w:p w:rsidR="008B7107" w:rsidRPr="00B41951" w:rsidRDefault="008B7107" w:rsidP="008B7107">
      <w:pPr>
        <w:numPr>
          <w:ilvl w:val="1"/>
          <w:numId w:val="129"/>
        </w:numPr>
        <w:tabs>
          <w:tab w:val="clear" w:pos="1610"/>
          <w:tab w:val="num" w:pos="-252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група ринкових дослідників</w:t>
      </w:r>
    </w:p>
    <w:p w:rsidR="008B7107" w:rsidRPr="00B41951" w:rsidRDefault="008B7107" w:rsidP="008B7107">
      <w:pPr>
        <w:numPr>
          <w:ilvl w:val="1"/>
          <w:numId w:val="129"/>
        </w:numPr>
        <w:tabs>
          <w:tab w:val="clear" w:pos="1610"/>
          <w:tab w:val="num" w:pos="-252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група аналізу нових товарів</w:t>
      </w:r>
    </w:p>
    <w:p w:rsidR="008B7107" w:rsidRPr="00B41951" w:rsidRDefault="008B7107" w:rsidP="008B7107">
      <w:pPr>
        <w:numPr>
          <w:ilvl w:val="1"/>
          <w:numId w:val="129"/>
        </w:numPr>
        <w:tabs>
          <w:tab w:val="clear" w:pos="1610"/>
          <w:tab w:val="num" w:pos="-252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група аналізу маркетингу</w:t>
      </w:r>
    </w:p>
    <w:p w:rsidR="008B7107" w:rsidRPr="00B41951" w:rsidRDefault="008B7107" w:rsidP="008B7107">
      <w:pPr>
        <w:numPr>
          <w:ilvl w:val="1"/>
          <w:numId w:val="129"/>
        </w:numPr>
        <w:tabs>
          <w:tab w:val="clear" w:pos="1610"/>
          <w:tab w:val="num" w:pos="-252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група інформації</w:t>
      </w:r>
    </w:p>
    <w:p w:rsidR="008B7107" w:rsidRPr="00B41951" w:rsidRDefault="008B7107" w:rsidP="008B7107">
      <w:pPr>
        <w:numPr>
          <w:ilvl w:val="0"/>
          <w:numId w:val="129"/>
        </w:numPr>
        <w:spacing w:after="0" w:line="240" w:lineRule="auto"/>
        <w:ind w:hanging="26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 xml:space="preserve"> Сектор збуту</w:t>
      </w:r>
    </w:p>
    <w:p w:rsidR="008B7107" w:rsidRPr="00B41951" w:rsidRDefault="008B7107" w:rsidP="008B7107">
      <w:pPr>
        <w:numPr>
          <w:ilvl w:val="1"/>
          <w:numId w:val="129"/>
        </w:numPr>
        <w:tabs>
          <w:tab w:val="clear" w:pos="1610"/>
          <w:tab w:val="num" w:pos="-252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бюро документації</w:t>
      </w:r>
    </w:p>
    <w:p w:rsidR="008B7107" w:rsidRPr="00B41951" w:rsidRDefault="008B7107" w:rsidP="008B7107">
      <w:pPr>
        <w:numPr>
          <w:ilvl w:val="1"/>
          <w:numId w:val="129"/>
        </w:numPr>
        <w:tabs>
          <w:tab w:val="clear" w:pos="1610"/>
          <w:tab w:val="num" w:pos="-252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бюро складів та транспорту</w:t>
      </w:r>
    </w:p>
    <w:p w:rsidR="008B7107" w:rsidRPr="00B41951" w:rsidRDefault="008B7107" w:rsidP="008B7107">
      <w:pPr>
        <w:numPr>
          <w:ilvl w:val="1"/>
          <w:numId w:val="129"/>
        </w:numPr>
        <w:tabs>
          <w:tab w:val="clear" w:pos="1610"/>
          <w:tab w:val="num" w:pos="-252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регіональна група збуту №1</w:t>
      </w:r>
    </w:p>
    <w:p w:rsidR="008B7107" w:rsidRPr="00B41951" w:rsidRDefault="008B7107" w:rsidP="008B7107">
      <w:pPr>
        <w:numPr>
          <w:ilvl w:val="1"/>
          <w:numId w:val="129"/>
        </w:numPr>
        <w:tabs>
          <w:tab w:val="clear" w:pos="1610"/>
          <w:tab w:val="num" w:pos="-2520"/>
          <w:tab w:val="num" w:pos="0"/>
        </w:tabs>
        <w:spacing w:after="0" w:line="240" w:lineRule="auto"/>
        <w:ind w:left="0" w:firstLine="284"/>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регіональна група збуту №2</w:t>
      </w:r>
    </w:p>
    <w:p w:rsidR="008B7107" w:rsidRPr="00B41951" w:rsidRDefault="008B7107" w:rsidP="008B7107">
      <w:pPr>
        <w:numPr>
          <w:ilvl w:val="0"/>
          <w:numId w:val="129"/>
        </w:numPr>
        <w:spacing w:after="0" w:line="240" w:lineRule="auto"/>
        <w:ind w:hanging="26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Рекламне бюро: група реклами,  група технічного забезпечення</w:t>
      </w:r>
    </w:p>
    <w:p w:rsidR="008B7107" w:rsidRPr="00B41951" w:rsidRDefault="008B7107" w:rsidP="008B7107">
      <w:pPr>
        <w:numPr>
          <w:ilvl w:val="0"/>
          <w:numId w:val="129"/>
        </w:numPr>
        <w:tabs>
          <w:tab w:val="left" w:pos="-2520"/>
        </w:tabs>
        <w:spacing w:after="0" w:line="240" w:lineRule="auto"/>
        <w:ind w:hanging="26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Група сервісу: сервіс №1, сервіс №2, сервіс №3, сервіс №4.</w:t>
      </w:r>
    </w:p>
    <w:p w:rsidR="008B7107" w:rsidRPr="00B41951" w:rsidRDefault="008B7107" w:rsidP="008B7107">
      <w:pPr>
        <w:tabs>
          <w:tab w:val="left" w:pos="0"/>
        </w:tabs>
        <w:spacing w:after="0" w:line="240" w:lineRule="auto"/>
        <w:ind w:firstLine="567"/>
        <w:jc w:val="both"/>
        <w:rPr>
          <w:rFonts w:ascii="Times New Roman" w:eastAsia="Times New Roman" w:hAnsi="Times New Roman" w:cs="Times New Roman"/>
          <w:b/>
          <w:i/>
          <w:iCs/>
          <w:sz w:val="24"/>
          <w:szCs w:val="24"/>
          <w:lang w:val="uk-UA" w:eastAsia="ru-RU"/>
        </w:rPr>
      </w:pPr>
      <w:r w:rsidRPr="00B41951">
        <w:rPr>
          <w:rFonts w:ascii="Times New Roman" w:eastAsia="Times New Roman" w:hAnsi="Times New Roman" w:cs="Times New Roman"/>
          <w:b/>
          <w:i/>
          <w:iCs/>
          <w:sz w:val="24"/>
          <w:szCs w:val="24"/>
          <w:lang w:val="uk-UA" w:eastAsia="ru-RU"/>
        </w:rPr>
        <w:t>Служба маркетингу підприємства виконує такі основні функції:</w:t>
      </w:r>
    </w:p>
    <w:p w:rsidR="008B7107" w:rsidRPr="00B41951" w:rsidRDefault="008B7107" w:rsidP="008B7107">
      <w:pPr>
        <w:numPr>
          <w:ilvl w:val="0"/>
          <w:numId w:val="130"/>
        </w:numPr>
        <w:tabs>
          <w:tab w:val="left" w:pos="0"/>
        </w:tabs>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w:t>
      </w:r>
      <w:r w:rsidRPr="00B41951">
        <w:rPr>
          <w:rFonts w:ascii="Times New Roman" w:eastAsia="Times New Roman" w:hAnsi="Times New Roman" w:cs="Times New Roman"/>
          <w:sz w:val="24"/>
          <w:szCs w:val="24"/>
          <w:lang w:val="uk-UA" w:eastAsia="ru-RU"/>
        </w:rPr>
        <w:t>дійснює вибір привабливих ринків</w:t>
      </w:r>
      <w:r>
        <w:rPr>
          <w:rFonts w:ascii="Times New Roman" w:eastAsia="Times New Roman" w:hAnsi="Times New Roman" w:cs="Times New Roman"/>
          <w:sz w:val="24"/>
          <w:szCs w:val="24"/>
          <w:lang w:val="uk-UA" w:eastAsia="ru-RU"/>
        </w:rPr>
        <w:t>;</w:t>
      </w:r>
    </w:p>
    <w:p w:rsidR="008B7107" w:rsidRPr="00B41951" w:rsidRDefault="008B7107" w:rsidP="008B7107">
      <w:pPr>
        <w:numPr>
          <w:ilvl w:val="0"/>
          <w:numId w:val="130"/>
        </w:numPr>
        <w:tabs>
          <w:tab w:val="left" w:pos="0"/>
        </w:tabs>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а</w:t>
      </w:r>
      <w:r w:rsidRPr="00B41951">
        <w:rPr>
          <w:rFonts w:ascii="Times New Roman" w:eastAsia="Times New Roman" w:hAnsi="Times New Roman" w:cs="Times New Roman"/>
          <w:sz w:val="24"/>
          <w:szCs w:val="24"/>
          <w:lang w:val="uk-UA" w:eastAsia="ru-RU"/>
        </w:rPr>
        <w:t>налізує ринкові ситуації</w:t>
      </w:r>
      <w:r>
        <w:rPr>
          <w:rFonts w:ascii="Times New Roman" w:eastAsia="Times New Roman" w:hAnsi="Times New Roman" w:cs="Times New Roman"/>
          <w:sz w:val="24"/>
          <w:szCs w:val="24"/>
          <w:lang w:val="uk-UA" w:eastAsia="ru-RU"/>
        </w:rPr>
        <w:t>;</w:t>
      </w:r>
    </w:p>
    <w:p w:rsidR="008B7107" w:rsidRPr="00B41951" w:rsidRDefault="008B7107" w:rsidP="008B7107">
      <w:pPr>
        <w:numPr>
          <w:ilvl w:val="0"/>
          <w:numId w:val="130"/>
        </w:numPr>
        <w:tabs>
          <w:tab w:val="left" w:pos="0"/>
        </w:tabs>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w:t>
      </w:r>
      <w:r w:rsidRPr="00B41951">
        <w:rPr>
          <w:rFonts w:ascii="Times New Roman" w:eastAsia="Times New Roman" w:hAnsi="Times New Roman" w:cs="Times New Roman"/>
          <w:sz w:val="24"/>
          <w:szCs w:val="24"/>
          <w:lang w:val="uk-UA" w:eastAsia="ru-RU"/>
        </w:rPr>
        <w:t>ивчає кон’юктури ринків</w:t>
      </w:r>
      <w:r>
        <w:rPr>
          <w:rFonts w:ascii="Times New Roman" w:eastAsia="Times New Roman" w:hAnsi="Times New Roman" w:cs="Times New Roman"/>
          <w:sz w:val="24"/>
          <w:szCs w:val="24"/>
          <w:lang w:val="uk-UA" w:eastAsia="ru-RU"/>
        </w:rPr>
        <w:t>;</w:t>
      </w:r>
    </w:p>
    <w:p w:rsidR="008B7107" w:rsidRPr="00B41951" w:rsidRDefault="008B7107" w:rsidP="008B7107">
      <w:pPr>
        <w:numPr>
          <w:ilvl w:val="0"/>
          <w:numId w:val="130"/>
        </w:numPr>
        <w:tabs>
          <w:tab w:val="left" w:pos="0"/>
        </w:tabs>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w:t>
      </w:r>
      <w:r w:rsidRPr="00B41951">
        <w:rPr>
          <w:rFonts w:ascii="Times New Roman" w:eastAsia="Times New Roman" w:hAnsi="Times New Roman" w:cs="Times New Roman"/>
          <w:sz w:val="24"/>
          <w:szCs w:val="24"/>
          <w:lang w:val="uk-UA" w:eastAsia="ru-RU"/>
        </w:rPr>
        <w:t>дійснює прогнозування товарних ринків</w:t>
      </w:r>
      <w:r>
        <w:rPr>
          <w:rFonts w:ascii="Times New Roman" w:eastAsia="Times New Roman" w:hAnsi="Times New Roman" w:cs="Times New Roman"/>
          <w:sz w:val="24"/>
          <w:szCs w:val="24"/>
          <w:lang w:val="uk-UA" w:eastAsia="ru-RU"/>
        </w:rPr>
        <w:t>;</w:t>
      </w:r>
    </w:p>
    <w:p w:rsidR="008B7107" w:rsidRPr="00B41951" w:rsidRDefault="008B7107" w:rsidP="008B7107">
      <w:pPr>
        <w:numPr>
          <w:ilvl w:val="0"/>
          <w:numId w:val="130"/>
        </w:numPr>
        <w:tabs>
          <w:tab w:val="left" w:pos="0"/>
        </w:tabs>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w:t>
      </w:r>
      <w:r w:rsidRPr="00B41951">
        <w:rPr>
          <w:rFonts w:ascii="Times New Roman" w:eastAsia="Times New Roman" w:hAnsi="Times New Roman" w:cs="Times New Roman"/>
          <w:sz w:val="24"/>
          <w:szCs w:val="24"/>
          <w:lang w:val="uk-UA" w:eastAsia="ru-RU"/>
        </w:rPr>
        <w:t>дійснює сегментування та вивчення покупців і споживачів</w:t>
      </w:r>
      <w:r>
        <w:rPr>
          <w:rFonts w:ascii="Times New Roman" w:eastAsia="Times New Roman" w:hAnsi="Times New Roman" w:cs="Times New Roman"/>
          <w:sz w:val="24"/>
          <w:szCs w:val="24"/>
          <w:lang w:val="uk-UA" w:eastAsia="ru-RU"/>
        </w:rPr>
        <w:t>;</w:t>
      </w:r>
    </w:p>
    <w:p w:rsidR="008B7107" w:rsidRPr="00B41951" w:rsidRDefault="008B7107" w:rsidP="008B7107">
      <w:pPr>
        <w:numPr>
          <w:ilvl w:val="0"/>
          <w:numId w:val="130"/>
        </w:numPr>
        <w:tabs>
          <w:tab w:val="left" w:pos="0"/>
        </w:tabs>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w:t>
      </w:r>
      <w:r w:rsidRPr="00B41951">
        <w:rPr>
          <w:rFonts w:ascii="Times New Roman" w:eastAsia="Times New Roman" w:hAnsi="Times New Roman" w:cs="Times New Roman"/>
          <w:sz w:val="24"/>
          <w:szCs w:val="24"/>
          <w:lang w:val="uk-UA" w:eastAsia="ru-RU"/>
        </w:rPr>
        <w:t>осліджує рівні і канали збуту</w:t>
      </w:r>
      <w:r>
        <w:rPr>
          <w:rFonts w:ascii="Times New Roman" w:eastAsia="Times New Roman" w:hAnsi="Times New Roman" w:cs="Times New Roman"/>
          <w:sz w:val="24"/>
          <w:szCs w:val="24"/>
          <w:lang w:val="uk-UA" w:eastAsia="ru-RU"/>
        </w:rPr>
        <w:t>;</w:t>
      </w:r>
    </w:p>
    <w:p w:rsidR="008B7107" w:rsidRPr="00B41951" w:rsidRDefault="008B7107" w:rsidP="008B7107">
      <w:pPr>
        <w:numPr>
          <w:ilvl w:val="0"/>
          <w:numId w:val="130"/>
        </w:numPr>
        <w:tabs>
          <w:tab w:val="left" w:pos="0"/>
        </w:tabs>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w:t>
      </w:r>
      <w:r w:rsidRPr="00B41951">
        <w:rPr>
          <w:rFonts w:ascii="Times New Roman" w:eastAsia="Times New Roman" w:hAnsi="Times New Roman" w:cs="Times New Roman"/>
          <w:sz w:val="24"/>
          <w:szCs w:val="24"/>
          <w:lang w:val="uk-UA" w:eastAsia="ru-RU"/>
        </w:rPr>
        <w:t>творює і реалізує інноваційні методи продажу товарів</w:t>
      </w:r>
      <w:r>
        <w:rPr>
          <w:rFonts w:ascii="Times New Roman" w:eastAsia="Times New Roman" w:hAnsi="Times New Roman" w:cs="Times New Roman"/>
          <w:sz w:val="24"/>
          <w:szCs w:val="24"/>
          <w:lang w:val="uk-UA" w:eastAsia="ru-RU"/>
        </w:rPr>
        <w:t>;</w:t>
      </w:r>
    </w:p>
    <w:p w:rsidR="008B7107" w:rsidRPr="00B41951" w:rsidRDefault="008B7107" w:rsidP="008B7107">
      <w:pPr>
        <w:numPr>
          <w:ilvl w:val="0"/>
          <w:numId w:val="130"/>
        </w:numPr>
        <w:tabs>
          <w:tab w:val="left" w:pos="0"/>
        </w:tabs>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w:t>
      </w:r>
      <w:r w:rsidRPr="00B41951">
        <w:rPr>
          <w:rFonts w:ascii="Times New Roman" w:eastAsia="Times New Roman" w:hAnsi="Times New Roman" w:cs="Times New Roman"/>
          <w:sz w:val="24"/>
          <w:szCs w:val="24"/>
          <w:lang w:val="uk-UA" w:eastAsia="ru-RU"/>
        </w:rPr>
        <w:t>дійснює координацію роботи технічних служб підприємства</w:t>
      </w:r>
      <w:r>
        <w:rPr>
          <w:rFonts w:ascii="Times New Roman" w:eastAsia="Times New Roman" w:hAnsi="Times New Roman" w:cs="Times New Roman"/>
          <w:sz w:val="24"/>
          <w:szCs w:val="24"/>
          <w:lang w:val="uk-UA" w:eastAsia="ru-RU"/>
        </w:rPr>
        <w:t>;</w:t>
      </w:r>
    </w:p>
    <w:p w:rsidR="008B7107" w:rsidRPr="00B41951" w:rsidRDefault="008B7107" w:rsidP="008B7107">
      <w:pPr>
        <w:numPr>
          <w:ilvl w:val="0"/>
          <w:numId w:val="130"/>
        </w:numPr>
        <w:tabs>
          <w:tab w:val="left" w:pos="0"/>
        </w:tabs>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w:t>
      </w:r>
      <w:r w:rsidRPr="00B41951">
        <w:rPr>
          <w:rFonts w:ascii="Times New Roman" w:eastAsia="Times New Roman" w:hAnsi="Times New Roman" w:cs="Times New Roman"/>
          <w:sz w:val="24"/>
          <w:szCs w:val="24"/>
          <w:lang w:val="uk-UA" w:eastAsia="ru-RU"/>
        </w:rPr>
        <w:t>дійснює аналіз доцільності прийняття технічних рішень</w:t>
      </w:r>
      <w:r>
        <w:rPr>
          <w:rFonts w:ascii="Times New Roman" w:eastAsia="Times New Roman" w:hAnsi="Times New Roman" w:cs="Times New Roman"/>
          <w:sz w:val="24"/>
          <w:szCs w:val="24"/>
          <w:lang w:val="uk-UA" w:eastAsia="ru-RU"/>
        </w:rPr>
        <w:t>;</w:t>
      </w:r>
    </w:p>
    <w:p w:rsidR="008B7107" w:rsidRPr="00B41951" w:rsidRDefault="008B7107" w:rsidP="008B7107">
      <w:pPr>
        <w:numPr>
          <w:ilvl w:val="0"/>
          <w:numId w:val="130"/>
        </w:numPr>
        <w:tabs>
          <w:tab w:val="left" w:pos="0"/>
        </w:tabs>
        <w:spacing w:after="0" w:line="240" w:lineRule="auto"/>
        <w:ind w:left="0" w:firstLine="284"/>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з</w:t>
      </w:r>
      <w:r w:rsidRPr="00B41951">
        <w:rPr>
          <w:rFonts w:ascii="Times New Roman" w:eastAsia="Times New Roman" w:hAnsi="Times New Roman" w:cs="Times New Roman"/>
          <w:sz w:val="24"/>
          <w:szCs w:val="24"/>
          <w:lang w:val="uk-UA" w:eastAsia="ru-RU"/>
        </w:rPr>
        <w:t>аймається розробку бюджету маркетингу</w:t>
      </w:r>
      <w:r>
        <w:rPr>
          <w:rFonts w:ascii="Times New Roman" w:eastAsia="Times New Roman" w:hAnsi="Times New Roman" w:cs="Times New Roman"/>
          <w:sz w:val="24"/>
          <w:szCs w:val="24"/>
          <w:lang w:val="uk-UA" w:eastAsia="ru-RU"/>
        </w:rPr>
        <w:t>;</w:t>
      </w:r>
    </w:p>
    <w:p w:rsidR="008B7107" w:rsidRPr="00B41951" w:rsidRDefault="008B7107" w:rsidP="008B7107">
      <w:pPr>
        <w:numPr>
          <w:ilvl w:val="0"/>
          <w:numId w:val="130"/>
        </w:numPr>
        <w:tabs>
          <w:tab w:val="left" w:pos="0"/>
        </w:tabs>
        <w:spacing w:after="0" w:line="240" w:lineRule="auto"/>
        <w:ind w:left="0" w:firstLine="284"/>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lastRenderedPageBreak/>
        <w:t xml:space="preserve"> </w:t>
      </w:r>
      <w:r>
        <w:rPr>
          <w:rFonts w:ascii="Times New Roman" w:eastAsia="Times New Roman" w:hAnsi="Times New Roman" w:cs="Times New Roman"/>
          <w:sz w:val="24"/>
          <w:szCs w:val="24"/>
          <w:lang w:val="uk-UA" w:eastAsia="ru-RU"/>
        </w:rPr>
        <w:t>в</w:t>
      </w:r>
      <w:r w:rsidRPr="00B41951">
        <w:rPr>
          <w:rFonts w:ascii="Times New Roman" w:eastAsia="Times New Roman" w:hAnsi="Times New Roman" w:cs="Times New Roman"/>
          <w:sz w:val="24"/>
          <w:szCs w:val="24"/>
          <w:lang w:val="uk-UA" w:eastAsia="ru-RU"/>
        </w:rPr>
        <w:t>иконує пов’язані із створенням іміджу підприємства</w:t>
      </w:r>
      <w:r>
        <w:rPr>
          <w:rFonts w:ascii="Times New Roman" w:eastAsia="Times New Roman" w:hAnsi="Times New Roman" w:cs="Times New Roman"/>
          <w:sz w:val="24"/>
          <w:szCs w:val="24"/>
          <w:lang w:val="uk-UA" w:eastAsia="ru-RU"/>
        </w:rPr>
        <w:t>.</w:t>
      </w:r>
    </w:p>
    <w:p w:rsidR="008B7107" w:rsidRDefault="008B7107" w:rsidP="008B7107">
      <w:pPr>
        <w:keepNext/>
        <w:spacing w:after="0" w:line="240" w:lineRule="auto"/>
        <w:jc w:val="right"/>
        <w:outlineLvl w:val="2"/>
        <w:rPr>
          <w:rFonts w:ascii="Times New Roman" w:eastAsia="Times New Roman" w:hAnsi="Times New Roman" w:cs="Arial"/>
          <w:bCs/>
          <w:sz w:val="24"/>
          <w:szCs w:val="24"/>
          <w:lang w:val="uk-UA" w:eastAsia="ru-RU"/>
        </w:rPr>
      </w:pPr>
    </w:p>
    <w:p w:rsidR="008B7107" w:rsidRPr="00B41951" w:rsidRDefault="008B7107" w:rsidP="008B7107">
      <w:pPr>
        <w:keepNext/>
        <w:spacing w:after="0" w:line="240" w:lineRule="auto"/>
        <w:jc w:val="center"/>
        <w:outlineLvl w:val="2"/>
        <w:rPr>
          <w:rFonts w:ascii="Times New Roman" w:eastAsia="Times New Roman" w:hAnsi="Times New Roman" w:cs="Arial"/>
          <w:bCs/>
          <w:sz w:val="24"/>
          <w:szCs w:val="24"/>
          <w:lang w:val="uk-UA" w:eastAsia="ru-RU"/>
        </w:rPr>
      </w:pPr>
      <w:r>
        <w:rPr>
          <w:rFonts w:ascii="Times New Roman" w:eastAsia="Times New Roman" w:hAnsi="Times New Roman" w:cs="Arial"/>
          <w:bCs/>
          <w:sz w:val="24"/>
          <w:szCs w:val="24"/>
          <w:lang w:val="uk-UA" w:eastAsia="ru-RU"/>
        </w:rPr>
        <w:t xml:space="preserve">Таблиця 2 – </w:t>
      </w:r>
      <w:r w:rsidRPr="00B41951">
        <w:rPr>
          <w:rFonts w:ascii="Times New Roman" w:eastAsia="Times New Roman" w:hAnsi="Times New Roman" w:cs="Arial"/>
          <w:bCs/>
          <w:sz w:val="24"/>
          <w:szCs w:val="24"/>
          <w:lang w:val="uk-UA" w:eastAsia="ru-RU"/>
        </w:rPr>
        <w:t>Кількісні критерії ефективності діяльності служби маркетингу</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4500"/>
      </w:tblGrid>
      <w:tr w:rsidR="008B7107" w:rsidRPr="00B41951" w:rsidTr="009E35EE">
        <w:trPr>
          <w:jc w:val="center"/>
        </w:trPr>
        <w:tc>
          <w:tcPr>
            <w:tcW w:w="5400" w:type="dxa"/>
          </w:tcPr>
          <w:p w:rsidR="008B7107" w:rsidRPr="00B41951" w:rsidRDefault="008B7107" w:rsidP="009E35EE">
            <w:pPr>
              <w:keepNext/>
              <w:spacing w:after="0" w:line="240" w:lineRule="auto"/>
              <w:jc w:val="center"/>
              <w:outlineLvl w:val="1"/>
              <w:rPr>
                <w:rFonts w:ascii="Times New Roman" w:eastAsia="Times New Roman" w:hAnsi="Times New Roman" w:cs="Arial"/>
                <w:bCs/>
                <w:iCs/>
                <w:sz w:val="24"/>
                <w:szCs w:val="24"/>
                <w:lang w:val="uk-UA" w:eastAsia="ru-RU"/>
              </w:rPr>
            </w:pPr>
            <w:r w:rsidRPr="00B41951">
              <w:rPr>
                <w:rFonts w:ascii="Times New Roman" w:eastAsia="Times New Roman" w:hAnsi="Times New Roman" w:cs="Arial"/>
                <w:bCs/>
                <w:iCs/>
                <w:sz w:val="24"/>
                <w:szCs w:val="24"/>
                <w:lang w:val="uk-UA" w:eastAsia="ru-RU"/>
              </w:rPr>
              <w:t>Функції служби маркетингу</w:t>
            </w:r>
          </w:p>
        </w:tc>
        <w:tc>
          <w:tcPr>
            <w:tcW w:w="4500" w:type="dxa"/>
          </w:tcPr>
          <w:p w:rsidR="008B7107" w:rsidRPr="00B41951" w:rsidRDefault="008B7107" w:rsidP="009E35EE">
            <w:pPr>
              <w:keepNext/>
              <w:spacing w:after="0" w:line="240" w:lineRule="auto"/>
              <w:jc w:val="center"/>
              <w:outlineLvl w:val="1"/>
              <w:rPr>
                <w:rFonts w:ascii="Times New Roman" w:eastAsia="Times New Roman" w:hAnsi="Times New Roman" w:cs="Arial"/>
                <w:bCs/>
                <w:iCs/>
                <w:sz w:val="24"/>
                <w:szCs w:val="24"/>
                <w:lang w:val="uk-UA" w:eastAsia="ru-RU"/>
              </w:rPr>
            </w:pPr>
            <w:r w:rsidRPr="00B41951">
              <w:rPr>
                <w:rFonts w:ascii="Times New Roman" w:eastAsia="Times New Roman" w:hAnsi="Times New Roman" w:cs="Arial"/>
                <w:bCs/>
                <w:iCs/>
                <w:sz w:val="24"/>
                <w:szCs w:val="24"/>
                <w:lang w:val="uk-UA" w:eastAsia="ru-RU"/>
              </w:rPr>
              <w:t>Показники ефективності</w:t>
            </w:r>
          </w:p>
        </w:tc>
      </w:tr>
      <w:tr w:rsidR="008B7107" w:rsidRPr="00B41951" w:rsidTr="009E35EE">
        <w:trPr>
          <w:cantSplit/>
          <w:jc w:val="center"/>
        </w:trPr>
        <w:tc>
          <w:tcPr>
            <w:tcW w:w="5400" w:type="dxa"/>
          </w:tcPr>
          <w:p w:rsidR="008B7107" w:rsidRPr="00B41951" w:rsidRDefault="008B7107" w:rsidP="009E35EE">
            <w:pPr>
              <w:spacing w:after="0" w:line="240" w:lineRule="auto"/>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1. Маркетингові дослідження</w:t>
            </w:r>
          </w:p>
        </w:tc>
        <w:tc>
          <w:tcPr>
            <w:tcW w:w="4500" w:type="dxa"/>
          </w:tcPr>
          <w:p w:rsidR="008B7107" w:rsidRPr="008D1EC5" w:rsidRDefault="008B7107" w:rsidP="008B7107">
            <w:pPr>
              <w:pStyle w:val="a3"/>
              <w:numPr>
                <w:ilvl w:val="0"/>
                <w:numId w:val="133"/>
              </w:numPr>
              <w:spacing w:after="0" w:line="240" w:lineRule="auto"/>
              <w:jc w:val="both"/>
              <w:rPr>
                <w:rFonts w:ascii="Times New Roman" w:eastAsia="Times New Roman" w:hAnsi="Times New Roman" w:cs="Times New Roman"/>
                <w:sz w:val="24"/>
                <w:szCs w:val="24"/>
                <w:lang w:val="uk-UA" w:eastAsia="ru-RU"/>
              </w:rPr>
            </w:pPr>
            <w:r w:rsidRPr="008D1EC5">
              <w:rPr>
                <w:rFonts w:ascii="Times New Roman" w:eastAsia="Times New Roman" w:hAnsi="Times New Roman" w:cs="Times New Roman"/>
                <w:sz w:val="24"/>
                <w:szCs w:val="24"/>
                <w:lang w:val="uk-UA" w:eastAsia="ru-RU"/>
              </w:rPr>
              <w:t xml:space="preserve">прибуток; </w:t>
            </w:r>
          </w:p>
          <w:p w:rsidR="008B7107" w:rsidRPr="008D1EC5" w:rsidRDefault="008B7107" w:rsidP="008B7107">
            <w:pPr>
              <w:pStyle w:val="a3"/>
              <w:numPr>
                <w:ilvl w:val="0"/>
                <w:numId w:val="133"/>
              </w:numPr>
              <w:spacing w:after="0" w:line="240" w:lineRule="auto"/>
              <w:jc w:val="both"/>
              <w:rPr>
                <w:rFonts w:ascii="Times New Roman" w:eastAsia="Times New Roman" w:hAnsi="Times New Roman" w:cs="Times New Roman"/>
                <w:sz w:val="24"/>
                <w:szCs w:val="24"/>
                <w:lang w:val="uk-UA" w:eastAsia="ru-RU"/>
              </w:rPr>
            </w:pPr>
            <w:r w:rsidRPr="008D1EC5">
              <w:rPr>
                <w:rFonts w:ascii="Times New Roman" w:eastAsia="Times New Roman" w:hAnsi="Times New Roman" w:cs="Times New Roman"/>
                <w:sz w:val="24"/>
                <w:szCs w:val="24"/>
                <w:lang w:val="uk-UA" w:eastAsia="ru-RU"/>
              </w:rPr>
              <w:t>обсяги продажу</w:t>
            </w:r>
          </w:p>
        </w:tc>
      </w:tr>
      <w:tr w:rsidR="008B7107" w:rsidRPr="00B41951" w:rsidTr="009E35EE">
        <w:trPr>
          <w:cantSplit/>
          <w:jc w:val="center"/>
        </w:trPr>
        <w:tc>
          <w:tcPr>
            <w:tcW w:w="5400" w:type="dxa"/>
          </w:tcPr>
          <w:p w:rsidR="008B7107" w:rsidRPr="00B41951" w:rsidRDefault="008B7107" w:rsidP="009E35EE">
            <w:pPr>
              <w:spacing w:after="0" w:line="240" w:lineRule="auto"/>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2. Прогнозування обсягу продажу</w:t>
            </w:r>
          </w:p>
        </w:tc>
        <w:tc>
          <w:tcPr>
            <w:tcW w:w="4500" w:type="dxa"/>
          </w:tcPr>
          <w:p w:rsidR="008B7107" w:rsidRPr="00B41951" w:rsidRDefault="008B7107" w:rsidP="009E35EE">
            <w:pPr>
              <w:spacing w:after="0" w:line="240" w:lineRule="auto"/>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Обсяг продажу</w:t>
            </w:r>
          </w:p>
        </w:tc>
      </w:tr>
      <w:tr w:rsidR="008B7107" w:rsidRPr="00B41951" w:rsidTr="009E35EE">
        <w:trPr>
          <w:cantSplit/>
          <w:jc w:val="center"/>
        </w:trPr>
        <w:tc>
          <w:tcPr>
            <w:tcW w:w="5400" w:type="dxa"/>
          </w:tcPr>
          <w:p w:rsidR="008B7107" w:rsidRPr="00B41951" w:rsidRDefault="008B7107" w:rsidP="009E35EE">
            <w:pPr>
              <w:spacing w:after="0" w:line="240" w:lineRule="auto"/>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3. Планування виробничої стратегії та випуску продукції</w:t>
            </w:r>
          </w:p>
        </w:tc>
        <w:tc>
          <w:tcPr>
            <w:tcW w:w="4500" w:type="dxa"/>
          </w:tcPr>
          <w:p w:rsidR="008B7107" w:rsidRPr="00B41951" w:rsidRDefault="008B7107" w:rsidP="009E35EE">
            <w:pPr>
              <w:spacing w:after="0" w:line="240" w:lineRule="auto"/>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Обсяг продажу</w:t>
            </w:r>
          </w:p>
        </w:tc>
      </w:tr>
      <w:tr w:rsidR="008B7107" w:rsidRPr="00B41951" w:rsidTr="009E35EE">
        <w:trPr>
          <w:cantSplit/>
          <w:jc w:val="center"/>
        </w:trPr>
        <w:tc>
          <w:tcPr>
            <w:tcW w:w="5400" w:type="dxa"/>
          </w:tcPr>
          <w:p w:rsidR="008B7107" w:rsidRPr="00B41951" w:rsidRDefault="008B7107" w:rsidP="009E35EE">
            <w:pPr>
              <w:spacing w:after="0" w:line="240" w:lineRule="auto"/>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4. Розробка нових продуктів та удосконалення тих, що випускаються</w:t>
            </w:r>
          </w:p>
        </w:tc>
        <w:tc>
          <w:tcPr>
            <w:tcW w:w="4500" w:type="dxa"/>
          </w:tcPr>
          <w:p w:rsidR="008B7107" w:rsidRPr="00B41951" w:rsidRDefault="008B7107" w:rsidP="009E35EE">
            <w:pPr>
              <w:spacing w:after="0" w:line="240" w:lineRule="auto"/>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Обсяг продажу</w:t>
            </w:r>
          </w:p>
        </w:tc>
      </w:tr>
      <w:tr w:rsidR="008B7107" w:rsidRPr="00B41951" w:rsidTr="009E35EE">
        <w:trPr>
          <w:cantSplit/>
          <w:jc w:val="center"/>
        </w:trPr>
        <w:tc>
          <w:tcPr>
            <w:tcW w:w="5400" w:type="dxa"/>
          </w:tcPr>
          <w:p w:rsidR="008B7107" w:rsidRPr="00B41951" w:rsidRDefault="008B7107" w:rsidP="009E35EE">
            <w:pPr>
              <w:spacing w:after="0" w:line="240" w:lineRule="auto"/>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5. Ціноутворення</w:t>
            </w:r>
          </w:p>
        </w:tc>
        <w:tc>
          <w:tcPr>
            <w:tcW w:w="4500" w:type="dxa"/>
          </w:tcPr>
          <w:p w:rsidR="008B7107" w:rsidRPr="00B41951" w:rsidRDefault="008B7107" w:rsidP="008B7107">
            <w:pPr>
              <w:pStyle w:val="a3"/>
              <w:numPr>
                <w:ilvl w:val="0"/>
                <w:numId w:val="131"/>
              </w:numPr>
              <w:spacing w:after="0" w:line="240" w:lineRule="auto"/>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частка ринку</w:t>
            </w:r>
            <w:r>
              <w:rPr>
                <w:rFonts w:ascii="Times New Roman" w:eastAsia="Times New Roman" w:hAnsi="Times New Roman" w:cs="Times New Roman"/>
                <w:sz w:val="24"/>
                <w:szCs w:val="24"/>
                <w:lang w:val="uk-UA" w:eastAsia="ru-RU"/>
              </w:rPr>
              <w:t>;</w:t>
            </w:r>
          </w:p>
          <w:p w:rsidR="008B7107" w:rsidRPr="00B41951" w:rsidRDefault="008B7107" w:rsidP="008B7107">
            <w:pPr>
              <w:pStyle w:val="a3"/>
              <w:numPr>
                <w:ilvl w:val="0"/>
                <w:numId w:val="131"/>
              </w:numPr>
              <w:spacing w:after="0" w:line="240" w:lineRule="auto"/>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прибуток</w:t>
            </w:r>
          </w:p>
        </w:tc>
      </w:tr>
      <w:tr w:rsidR="008B7107" w:rsidRPr="00B41951" w:rsidTr="009E35EE">
        <w:trPr>
          <w:cantSplit/>
          <w:jc w:val="center"/>
        </w:trPr>
        <w:tc>
          <w:tcPr>
            <w:tcW w:w="5400" w:type="dxa"/>
          </w:tcPr>
          <w:p w:rsidR="008B7107" w:rsidRPr="00B41951" w:rsidRDefault="008B7107" w:rsidP="009E35EE">
            <w:pPr>
              <w:spacing w:after="0" w:line="240" w:lineRule="auto"/>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 xml:space="preserve">6. Упаковка, вибір товарної норми </w:t>
            </w:r>
          </w:p>
        </w:tc>
        <w:tc>
          <w:tcPr>
            <w:tcW w:w="4500" w:type="dxa"/>
          </w:tcPr>
          <w:p w:rsidR="008B7107" w:rsidRPr="00B41951" w:rsidRDefault="008B7107" w:rsidP="009E35EE">
            <w:pPr>
              <w:tabs>
                <w:tab w:val="num" w:pos="359"/>
              </w:tabs>
              <w:spacing w:after="0" w:line="240" w:lineRule="auto"/>
              <w:ind w:left="539" w:hanging="540"/>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Збільшення обсягу продукції</w:t>
            </w:r>
          </w:p>
        </w:tc>
      </w:tr>
      <w:tr w:rsidR="008B7107" w:rsidRPr="00B41951" w:rsidTr="009E35EE">
        <w:trPr>
          <w:cantSplit/>
          <w:jc w:val="center"/>
        </w:trPr>
        <w:tc>
          <w:tcPr>
            <w:tcW w:w="5400" w:type="dxa"/>
          </w:tcPr>
          <w:p w:rsidR="008B7107" w:rsidRPr="00B41951" w:rsidRDefault="008B7107" w:rsidP="009E35EE">
            <w:pPr>
              <w:spacing w:after="0" w:line="240" w:lineRule="auto"/>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7. Товарні запаси</w:t>
            </w:r>
          </w:p>
        </w:tc>
        <w:tc>
          <w:tcPr>
            <w:tcW w:w="4500" w:type="dxa"/>
          </w:tcPr>
          <w:p w:rsidR="008B7107" w:rsidRPr="00B41951" w:rsidRDefault="008B7107" w:rsidP="008B7107">
            <w:pPr>
              <w:pStyle w:val="a3"/>
              <w:numPr>
                <w:ilvl w:val="0"/>
                <w:numId w:val="132"/>
              </w:numPr>
              <w:spacing w:after="0" w:line="240" w:lineRule="auto"/>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кількість оборотів товарних запасів</w:t>
            </w:r>
            <w:r>
              <w:rPr>
                <w:rFonts w:ascii="Times New Roman" w:eastAsia="Times New Roman" w:hAnsi="Times New Roman" w:cs="Times New Roman"/>
                <w:sz w:val="24"/>
                <w:szCs w:val="24"/>
                <w:lang w:val="uk-UA" w:eastAsia="ru-RU"/>
              </w:rPr>
              <w:t>;</w:t>
            </w:r>
          </w:p>
          <w:p w:rsidR="008B7107" w:rsidRPr="008D1EC5" w:rsidRDefault="008B7107" w:rsidP="008B7107">
            <w:pPr>
              <w:pStyle w:val="a3"/>
              <w:numPr>
                <w:ilvl w:val="0"/>
                <w:numId w:val="132"/>
              </w:numPr>
              <w:spacing w:after="0" w:line="240" w:lineRule="auto"/>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оборот товарних запасів у днях</w:t>
            </w:r>
          </w:p>
        </w:tc>
      </w:tr>
      <w:tr w:rsidR="008B7107" w:rsidRPr="00B41951" w:rsidTr="009E35EE">
        <w:trPr>
          <w:jc w:val="center"/>
        </w:trPr>
        <w:tc>
          <w:tcPr>
            <w:tcW w:w="5400" w:type="dxa"/>
          </w:tcPr>
          <w:p w:rsidR="008B7107" w:rsidRPr="00B41951" w:rsidRDefault="008B7107" w:rsidP="009E35EE">
            <w:pPr>
              <w:spacing w:after="0" w:line="240" w:lineRule="auto"/>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8. Розподіл товарів</w:t>
            </w:r>
          </w:p>
        </w:tc>
        <w:tc>
          <w:tcPr>
            <w:tcW w:w="4500" w:type="dxa"/>
          </w:tcPr>
          <w:p w:rsidR="008B7107" w:rsidRPr="00B41951" w:rsidRDefault="008B7107" w:rsidP="009E35EE">
            <w:pPr>
              <w:spacing w:after="0" w:line="240" w:lineRule="auto"/>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Обсяг продажу</w:t>
            </w:r>
          </w:p>
        </w:tc>
      </w:tr>
      <w:tr w:rsidR="008B7107" w:rsidRPr="00B41951" w:rsidTr="009E35EE">
        <w:trPr>
          <w:jc w:val="center"/>
        </w:trPr>
        <w:tc>
          <w:tcPr>
            <w:tcW w:w="5400" w:type="dxa"/>
          </w:tcPr>
          <w:p w:rsidR="008B7107" w:rsidRPr="00B41951" w:rsidRDefault="008B7107" w:rsidP="009E35EE">
            <w:pPr>
              <w:spacing w:after="0" w:line="240" w:lineRule="auto"/>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9. Стимулювання продажу</w:t>
            </w:r>
          </w:p>
        </w:tc>
        <w:tc>
          <w:tcPr>
            <w:tcW w:w="4500" w:type="dxa"/>
          </w:tcPr>
          <w:p w:rsidR="008B7107" w:rsidRPr="00B41951" w:rsidRDefault="008B7107" w:rsidP="009E35EE">
            <w:pPr>
              <w:spacing w:after="0" w:line="240" w:lineRule="auto"/>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Збільшення обсягу продажу</w:t>
            </w:r>
          </w:p>
        </w:tc>
      </w:tr>
      <w:tr w:rsidR="008B7107" w:rsidRPr="00B41951" w:rsidTr="009E35EE">
        <w:trPr>
          <w:jc w:val="center"/>
        </w:trPr>
        <w:tc>
          <w:tcPr>
            <w:tcW w:w="5400" w:type="dxa"/>
          </w:tcPr>
          <w:p w:rsidR="008B7107" w:rsidRPr="00B41951" w:rsidRDefault="008B7107" w:rsidP="009E35EE">
            <w:pPr>
              <w:spacing w:after="0" w:line="240" w:lineRule="auto"/>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10. Збут продукції, підтримка зацікавленості працівників служби маркетингу</w:t>
            </w:r>
          </w:p>
        </w:tc>
        <w:tc>
          <w:tcPr>
            <w:tcW w:w="4500" w:type="dxa"/>
          </w:tcPr>
          <w:p w:rsidR="008B7107" w:rsidRPr="00B41951" w:rsidRDefault="008B7107" w:rsidP="009E35EE">
            <w:pPr>
              <w:spacing w:after="0" w:line="240" w:lineRule="auto"/>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Обсяг продажу</w:t>
            </w:r>
          </w:p>
        </w:tc>
      </w:tr>
      <w:tr w:rsidR="008B7107" w:rsidRPr="00B41951" w:rsidTr="009E35EE">
        <w:trPr>
          <w:jc w:val="center"/>
        </w:trPr>
        <w:tc>
          <w:tcPr>
            <w:tcW w:w="5400" w:type="dxa"/>
          </w:tcPr>
          <w:p w:rsidR="008B7107" w:rsidRPr="00B41951" w:rsidRDefault="008B7107" w:rsidP="009E35EE">
            <w:pPr>
              <w:spacing w:after="0" w:line="240" w:lineRule="auto"/>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11. Реклама</w:t>
            </w:r>
          </w:p>
        </w:tc>
        <w:tc>
          <w:tcPr>
            <w:tcW w:w="4500" w:type="dxa"/>
          </w:tcPr>
          <w:p w:rsidR="008B7107" w:rsidRPr="00B41951" w:rsidRDefault="008B7107" w:rsidP="009E35EE">
            <w:pPr>
              <w:spacing w:after="0" w:line="240" w:lineRule="auto"/>
              <w:jc w:val="both"/>
              <w:rPr>
                <w:rFonts w:ascii="Times New Roman" w:eastAsia="Times New Roman" w:hAnsi="Times New Roman" w:cs="Times New Roman"/>
                <w:sz w:val="24"/>
                <w:szCs w:val="24"/>
                <w:lang w:val="uk-UA" w:eastAsia="ru-RU"/>
              </w:rPr>
            </w:pPr>
            <w:r w:rsidRPr="00B41951">
              <w:rPr>
                <w:rFonts w:ascii="Times New Roman" w:eastAsia="Times New Roman" w:hAnsi="Times New Roman" w:cs="Times New Roman"/>
                <w:sz w:val="24"/>
                <w:szCs w:val="24"/>
                <w:lang w:val="uk-UA" w:eastAsia="ru-RU"/>
              </w:rPr>
              <w:t>Збільшення обсягу продажу</w:t>
            </w:r>
          </w:p>
        </w:tc>
      </w:tr>
    </w:tbl>
    <w:p w:rsidR="008B7107" w:rsidRPr="00EC2F8C" w:rsidRDefault="008B7107" w:rsidP="008B7107">
      <w:pPr>
        <w:spacing w:after="0" w:line="240" w:lineRule="auto"/>
        <w:rPr>
          <w:rFonts w:ascii="Times New Roman" w:eastAsia="Times New Roman" w:hAnsi="Times New Roman" w:cs="Times New Roman"/>
          <w:b/>
          <w:i/>
          <w:sz w:val="24"/>
          <w:szCs w:val="24"/>
          <w:lang w:val="uk-UA" w:eastAsia="ru-RU"/>
        </w:rPr>
      </w:pPr>
    </w:p>
    <w:p w:rsidR="008B7107" w:rsidRPr="0027654F" w:rsidRDefault="008B7107" w:rsidP="008B7107">
      <w:pPr>
        <w:spacing w:after="0" w:line="240" w:lineRule="auto"/>
        <w:rPr>
          <w:rFonts w:ascii="Times New Roman" w:eastAsia="Times New Roman" w:hAnsi="Times New Roman" w:cs="Times New Roman"/>
          <w:b/>
          <w:sz w:val="24"/>
          <w:szCs w:val="24"/>
          <w:lang w:val="uk-UA" w:eastAsia="ru-RU"/>
        </w:rPr>
      </w:pPr>
      <w:r w:rsidRPr="0027654F">
        <w:rPr>
          <w:rFonts w:ascii="Times New Roman" w:eastAsia="Times New Roman" w:hAnsi="Times New Roman" w:cs="Times New Roman"/>
          <w:b/>
          <w:sz w:val="24"/>
          <w:szCs w:val="24"/>
          <w:lang w:val="uk-UA" w:eastAsia="ru-RU"/>
        </w:rPr>
        <w:t>Контрольні питання:</w:t>
      </w:r>
    </w:p>
    <w:p w:rsidR="008B7107" w:rsidRPr="00C15709" w:rsidRDefault="008B7107" w:rsidP="008B7107">
      <w:pPr>
        <w:spacing w:after="0" w:line="240" w:lineRule="auto"/>
        <w:ind w:firstLine="540"/>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1. Що таке управління?</w:t>
      </w:r>
    </w:p>
    <w:p w:rsidR="008B7107" w:rsidRPr="00C15709" w:rsidRDefault="008B7107" w:rsidP="008B7107">
      <w:pPr>
        <w:spacing w:after="0" w:line="240" w:lineRule="auto"/>
        <w:ind w:firstLine="540"/>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2. Які ви знаєте функції управління?</w:t>
      </w:r>
    </w:p>
    <w:p w:rsidR="008B7107" w:rsidRPr="00C15709" w:rsidRDefault="008B7107" w:rsidP="008B7107">
      <w:pPr>
        <w:spacing w:after="0" w:line="240" w:lineRule="auto"/>
        <w:ind w:firstLine="540"/>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3. Назвіть концепції управління?</w:t>
      </w:r>
    </w:p>
    <w:p w:rsidR="008B7107" w:rsidRPr="00C15709" w:rsidRDefault="008B7107" w:rsidP="008B7107">
      <w:pPr>
        <w:spacing w:after="0" w:line="240" w:lineRule="auto"/>
        <w:ind w:firstLine="540"/>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4. Опишіть лінійно – функціональну схему управління.</w:t>
      </w:r>
    </w:p>
    <w:p w:rsidR="008B7107" w:rsidRPr="00C15709" w:rsidRDefault="008B7107" w:rsidP="008B7107">
      <w:pPr>
        <w:spacing w:after="0" w:line="240" w:lineRule="auto"/>
        <w:ind w:firstLine="540"/>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5. Що таке служба маркетингу?</w:t>
      </w:r>
    </w:p>
    <w:p w:rsidR="008B7107" w:rsidRPr="00C15709" w:rsidRDefault="008B7107" w:rsidP="008B7107">
      <w:pPr>
        <w:spacing w:after="0" w:line="240" w:lineRule="auto"/>
        <w:ind w:firstLine="540"/>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6. Які функції виконує служба маркетингу?</w:t>
      </w:r>
    </w:p>
    <w:p w:rsidR="008B7107" w:rsidRDefault="008B7107" w:rsidP="008B7107">
      <w:pPr>
        <w:spacing w:after="0" w:line="240" w:lineRule="auto"/>
        <w:ind w:firstLine="540"/>
        <w:rPr>
          <w:rFonts w:ascii="Times New Roman" w:eastAsia="Times New Roman" w:hAnsi="Times New Roman" w:cs="Times New Roman"/>
          <w:sz w:val="24"/>
          <w:szCs w:val="24"/>
          <w:lang w:val="uk-UA" w:eastAsia="ru-RU"/>
        </w:rPr>
      </w:pPr>
      <w:r w:rsidRPr="00C15709">
        <w:rPr>
          <w:rFonts w:ascii="Times New Roman" w:eastAsia="Times New Roman" w:hAnsi="Times New Roman" w:cs="Times New Roman"/>
          <w:sz w:val="24"/>
          <w:szCs w:val="24"/>
          <w:lang w:val="uk-UA" w:eastAsia="ru-RU"/>
        </w:rPr>
        <w:t>7. Які ви знаєте підрозділи служби маркетингу?</w:t>
      </w:r>
    </w:p>
    <w:p w:rsidR="008B7107" w:rsidRDefault="008B7107">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br w:type="page"/>
      </w:r>
    </w:p>
    <w:p w:rsidR="008B7107" w:rsidRPr="008B7107" w:rsidRDefault="008B7107" w:rsidP="008B7107">
      <w:pPr>
        <w:spacing w:after="0" w:line="240" w:lineRule="auto"/>
        <w:jc w:val="center"/>
        <w:rPr>
          <w:rFonts w:ascii="Times New Roman" w:hAnsi="Times New Roman" w:cs="Times New Roman"/>
          <w:b/>
          <w:bCs/>
          <w:spacing w:val="7"/>
          <w:sz w:val="24"/>
          <w:szCs w:val="24"/>
          <w:lang w:val="uk-UA"/>
        </w:rPr>
      </w:pPr>
      <w:r w:rsidRPr="008B7107">
        <w:rPr>
          <w:rFonts w:ascii="Times New Roman" w:hAnsi="Times New Roman" w:cs="Times New Roman"/>
          <w:b/>
          <w:bCs/>
          <w:spacing w:val="7"/>
          <w:sz w:val="24"/>
          <w:szCs w:val="24"/>
          <w:lang w:val="uk-UA"/>
        </w:rPr>
        <w:lastRenderedPageBreak/>
        <w:t xml:space="preserve">Тема 18. </w:t>
      </w:r>
      <w:r w:rsidRPr="008B7107">
        <w:rPr>
          <w:rFonts w:ascii="Times New Roman" w:eastAsia="Calibri" w:hAnsi="Times New Roman" w:cs="Times New Roman"/>
          <w:b/>
          <w:bCs/>
          <w:spacing w:val="7"/>
          <w:sz w:val="24"/>
          <w:szCs w:val="24"/>
          <w:lang w:val="uk-UA"/>
        </w:rPr>
        <w:t>Міжнародний маркетинг</w:t>
      </w:r>
    </w:p>
    <w:p w:rsidR="008B7107" w:rsidRPr="008B7107" w:rsidRDefault="008B7107" w:rsidP="008B7107">
      <w:pPr>
        <w:spacing w:after="0" w:line="240" w:lineRule="auto"/>
        <w:jc w:val="center"/>
        <w:rPr>
          <w:rFonts w:ascii="Times New Roman" w:hAnsi="Times New Roman" w:cs="Times New Roman"/>
          <w:b/>
          <w:sz w:val="24"/>
          <w:szCs w:val="24"/>
          <w:lang w:val="uk-UA"/>
        </w:rPr>
      </w:pPr>
    </w:p>
    <w:p w:rsidR="008B7107" w:rsidRPr="008B7107" w:rsidRDefault="008B7107" w:rsidP="008B7107">
      <w:pPr>
        <w:spacing w:after="0" w:line="240" w:lineRule="auto"/>
        <w:jc w:val="center"/>
        <w:rPr>
          <w:rFonts w:ascii="Times New Roman" w:hAnsi="Times New Roman" w:cs="Times New Roman"/>
          <w:b/>
          <w:sz w:val="24"/>
          <w:szCs w:val="24"/>
          <w:lang w:val="uk-UA"/>
        </w:rPr>
      </w:pPr>
      <w:r w:rsidRPr="008B7107">
        <w:rPr>
          <w:rFonts w:ascii="Times New Roman" w:hAnsi="Times New Roman" w:cs="Times New Roman"/>
          <w:b/>
          <w:sz w:val="24"/>
          <w:szCs w:val="24"/>
          <w:lang w:val="uk-UA"/>
        </w:rPr>
        <w:t>План:</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w:t>
      </w:r>
      <w:r w:rsidRPr="008B7107">
        <w:rPr>
          <w:rFonts w:ascii="Times New Roman" w:eastAsia="Times New Roman" w:hAnsi="Times New Roman" w:cs="Times New Roman"/>
          <w:sz w:val="24"/>
          <w:szCs w:val="24"/>
          <w:lang w:val="uk-UA" w:eastAsia="ru-RU"/>
        </w:rPr>
        <w:tab/>
        <w:t>Поняття міжнародного маркетингу, його методи та завдання.</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w:t>
      </w:r>
      <w:r w:rsidRPr="008B7107">
        <w:rPr>
          <w:rFonts w:ascii="Times New Roman" w:eastAsia="Times New Roman" w:hAnsi="Times New Roman" w:cs="Times New Roman"/>
          <w:sz w:val="24"/>
          <w:szCs w:val="24"/>
          <w:lang w:val="uk-UA" w:eastAsia="ru-RU"/>
        </w:rPr>
        <w:tab/>
        <w:t>Типи та форми міжнародного маркетингу.</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w:t>
      </w:r>
      <w:r w:rsidRPr="008B7107">
        <w:rPr>
          <w:rFonts w:ascii="Times New Roman" w:eastAsia="Times New Roman" w:hAnsi="Times New Roman" w:cs="Times New Roman"/>
          <w:sz w:val="24"/>
          <w:szCs w:val="24"/>
          <w:lang w:val="uk-UA" w:eastAsia="ru-RU"/>
        </w:rPr>
        <w:tab/>
        <w:t>Специфічні особливості міжнародного маркетингу.</w:t>
      </w: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sz w:val="24"/>
          <w:szCs w:val="24"/>
          <w:lang w:val="uk-UA" w:eastAsia="ru-RU"/>
        </w:rPr>
      </w:pPr>
      <w:r w:rsidRPr="008B7107">
        <w:rPr>
          <w:rFonts w:ascii="Times New Roman" w:eastAsia="Times New Roman" w:hAnsi="Times New Roman" w:cs="Times New Roman"/>
          <w:b/>
          <w:sz w:val="24"/>
          <w:szCs w:val="24"/>
          <w:lang w:val="uk-UA" w:eastAsia="ru-RU"/>
        </w:rPr>
        <w:t xml:space="preserve">Мета: </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sz w:val="24"/>
          <w:szCs w:val="24"/>
          <w:lang w:val="uk-UA" w:eastAsia="ru-RU"/>
        </w:rPr>
        <w:t>-</w:t>
      </w:r>
      <w:r w:rsidRPr="008B7107">
        <w:rPr>
          <w:rFonts w:ascii="Times New Roman" w:eastAsia="Times New Roman" w:hAnsi="Times New Roman" w:cs="Times New Roman"/>
          <w:b/>
          <w:sz w:val="24"/>
          <w:szCs w:val="24"/>
          <w:lang w:val="uk-UA" w:eastAsia="ru-RU"/>
        </w:rPr>
        <w:tab/>
        <w:t xml:space="preserve">навчальна – </w:t>
      </w:r>
      <w:r w:rsidRPr="008B7107">
        <w:rPr>
          <w:rFonts w:ascii="Times New Roman" w:eastAsia="Times New Roman" w:hAnsi="Times New Roman" w:cs="Times New Roman"/>
          <w:sz w:val="24"/>
          <w:szCs w:val="24"/>
          <w:lang w:val="uk-UA" w:eastAsia="ru-RU"/>
        </w:rPr>
        <w:t>розкриття змісту міжнародного маркетингу;</w:t>
      </w:r>
    </w:p>
    <w:p w:rsidR="008B7107" w:rsidRPr="008B7107" w:rsidRDefault="008B7107" w:rsidP="008B7107">
      <w:pPr>
        <w:spacing w:after="0" w:line="240" w:lineRule="auto"/>
        <w:jc w:val="both"/>
        <w:rPr>
          <w:rFonts w:ascii="Times New Roman" w:eastAsia="Times New Roman" w:hAnsi="Times New Roman" w:cs="Times New Roman"/>
          <w:color w:val="000000"/>
          <w:sz w:val="24"/>
          <w:szCs w:val="24"/>
          <w:lang w:val="uk-UA" w:eastAsia="ru-RU"/>
        </w:rPr>
      </w:pPr>
      <w:r w:rsidRPr="008B7107">
        <w:rPr>
          <w:rFonts w:ascii="Times New Roman" w:eastAsia="Times New Roman" w:hAnsi="Times New Roman" w:cs="Times New Roman"/>
          <w:sz w:val="24"/>
          <w:szCs w:val="24"/>
          <w:lang w:eastAsia="ru-RU"/>
        </w:rPr>
        <w:t>-</w:t>
      </w:r>
      <w:r w:rsidRPr="008B7107">
        <w:rPr>
          <w:rFonts w:ascii="Times New Roman" w:eastAsia="Times New Roman" w:hAnsi="Times New Roman" w:cs="Times New Roman"/>
          <w:sz w:val="24"/>
          <w:szCs w:val="24"/>
          <w:lang w:eastAsia="ru-RU"/>
        </w:rPr>
        <w:tab/>
      </w:r>
      <w:r w:rsidRPr="008B7107">
        <w:rPr>
          <w:rFonts w:ascii="Times New Roman" w:eastAsia="Times New Roman" w:hAnsi="Times New Roman" w:cs="Times New Roman"/>
          <w:b/>
          <w:sz w:val="24"/>
          <w:szCs w:val="24"/>
          <w:lang w:eastAsia="ru-RU"/>
        </w:rPr>
        <w:t>виховна</w:t>
      </w:r>
      <w:r w:rsidRPr="008B7107">
        <w:rPr>
          <w:rFonts w:ascii="Times New Roman" w:eastAsia="Times New Roman" w:hAnsi="Times New Roman" w:cs="Times New Roman"/>
          <w:sz w:val="24"/>
          <w:szCs w:val="24"/>
          <w:lang w:eastAsia="ru-RU"/>
        </w:rPr>
        <w:t xml:space="preserve"> – </w:t>
      </w:r>
      <w:r w:rsidRPr="008B7107">
        <w:rPr>
          <w:rFonts w:ascii="Times New Roman" w:eastAsia="Times New Roman" w:hAnsi="Times New Roman" w:cs="Times New Roman"/>
          <w:color w:val="000000"/>
          <w:sz w:val="24"/>
          <w:szCs w:val="24"/>
          <w:lang w:val="uk-UA" w:eastAsia="ru-RU"/>
        </w:rPr>
        <w:t xml:space="preserve">виховання </w:t>
      </w:r>
      <w:r w:rsidRPr="008B7107">
        <w:rPr>
          <w:rFonts w:ascii="Times New Roman" w:eastAsia="Times New Roman" w:hAnsi="Times New Roman" w:cs="Times New Roman"/>
          <w:color w:val="000000"/>
          <w:sz w:val="24"/>
          <w:szCs w:val="24"/>
          <w:lang w:eastAsia="ru-RU"/>
        </w:rPr>
        <w:t>у студентів</w:t>
      </w:r>
      <w:r w:rsidRPr="008B7107">
        <w:rPr>
          <w:rFonts w:ascii="Times New Roman" w:eastAsia="Times New Roman" w:hAnsi="Times New Roman" w:cs="Times New Roman"/>
          <w:color w:val="000000"/>
          <w:sz w:val="24"/>
          <w:szCs w:val="24"/>
          <w:lang w:val="uk-UA" w:eastAsia="ru-RU"/>
        </w:rPr>
        <w:t xml:space="preserve"> економічної культури, навичок підприємництва, відповідальності, ініціативності;</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w:t>
      </w:r>
      <w:r w:rsidRPr="008B7107">
        <w:rPr>
          <w:rFonts w:ascii="Times New Roman" w:eastAsia="Times New Roman" w:hAnsi="Times New Roman" w:cs="Times New Roman"/>
          <w:sz w:val="24"/>
          <w:szCs w:val="24"/>
          <w:lang w:val="uk-UA" w:eastAsia="ru-RU"/>
        </w:rPr>
        <w:tab/>
      </w:r>
      <w:r w:rsidRPr="008B7107">
        <w:rPr>
          <w:rFonts w:ascii="Times New Roman" w:eastAsia="Times New Roman" w:hAnsi="Times New Roman" w:cs="Times New Roman"/>
          <w:b/>
          <w:sz w:val="24"/>
          <w:szCs w:val="24"/>
          <w:lang w:val="uk-UA" w:eastAsia="ru-RU"/>
        </w:rPr>
        <w:t>розвиваюча</w:t>
      </w:r>
      <w:r w:rsidRPr="008B7107">
        <w:rPr>
          <w:rFonts w:ascii="Times New Roman" w:eastAsia="Times New Roman" w:hAnsi="Times New Roman" w:cs="Times New Roman"/>
          <w:sz w:val="24"/>
          <w:szCs w:val="24"/>
          <w:lang w:val="uk-UA" w:eastAsia="ru-RU"/>
        </w:rPr>
        <w:t xml:space="preserve"> – розвиток уміння розрізняти методи міжнародного маркетингу.</w:t>
      </w:r>
    </w:p>
    <w:p w:rsidR="008B7107" w:rsidRPr="008B7107" w:rsidRDefault="008B7107" w:rsidP="008B7107">
      <w:pPr>
        <w:tabs>
          <w:tab w:val="left" w:pos="2505"/>
        </w:tabs>
        <w:spacing w:after="0" w:line="240" w:lineRule="auto"/>
        <w:jc w:val="both"/>
        <w:rPr>
          <w:rFonts w:ascii="Times New Roman" w:eastAsia="Times New Roman" w:hAnsi="Times New Roman" w:cs="Times New Roman"/>
          <w:b/>
          <w:sz w:val="28"/>
          <w:szCs w:val="24"/>
          <w:lang w:val="uk-UA" w:eastAsia="ru-RU"/>
        </w:rPr>
      </w:pPr>
    </w:p>
    <w:p w:rsidR="008B7107" w:rsidRPr="008B7107" w:rsidRDefault="008B7107" w:rsidP="008B7107">
      <w:pPr>
        <w:spacing w:after="0" w:line="240" w:lineRule="auto"/>
        <w:jc w:val="both"/>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1. Поняття міжнародного маркетингу, його методи та завдання</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72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Міжнародний маркетинг</w:t>
      </w:r>
      <w:r w:rsidRPr="008B7107">
        <w:rPr>
          <w:rFonts w:ascii="Times New Roman" w:eastAsia="Times New Roman" w:hAnsi="Times New Roman" w:cs="Times New Roman"/>
          <w:sz w:val="24"/>
          <w:szCs w:val="24"/>
          <w:lang w:val="uk-UA" w:eastAsia="ru-RU"/>
        </w:rPr>
        <w:t xml:space="preserve"> – це прикладна наука та учбова дисципліна, концепція міжнародного бізнесу і практичний вид діяльності, які спрямовані на оптимізацію взаємодії попиту та пропозиції шляхом речових (матеріальними цінностями) та не речових (послугами, ноу-хау) обмінів між суб’єктами ринку, які знаходяться в різних країнах.</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Учасниками міжнародного маркетингу є:</w:t>
      </w:r>
    </w:p>
    <w:p w:rsidR="008B7107" w:rsidRPr="008B7107" w:rsidRDefault="008B7107" w:rsidP="008B7107">
      <w:pPr>
        <w:numPr>
          <w:ilvl w:val="0"/>
          <w:numId w:val="137"/>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 xml:space="preserve">експортер </w:t>
      </w:r>
      <w:r w:rsidRPr="008B7107">
        <w:rPr>
          <w:rFonts w:ascii="Times New Roman" w:eastAsia="Times New Roman" w:hAnsi="Times New Roman" w:cs="Times New Roman"/>
          <w:sz w:val="24"/>
          <w:szCs w:val="24"/>
          <w:lang w:val="uk-UA" w:eastAsia="ru-RU"/>
        </w:rPr>
        <w:t>– фірма, яка виробляє продукцію у своїй країні і продає її за межі національної території;</w:t>
      </w:r>
    </w:p>
    <w:p w:rsidR="008B7107" w:rsidRPr="008B7107" w:rsidRDefault="008B7107" w:rsidP="008B7107">
      <w:pPr>
        <w:numPr>
          <w:ilvl w:val="0"/>
          <w:numId w:val="137"/>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імпортер</w:t>
      </w:r>
      <w:r w:rsidRPr="008B7107">
        <w:rPr>
          <w:rFonts w:ascii="Times New Roman" w:eastAsia="Times New Roman" w:hAnsi="Times New Roman" w:cs="Times New Roman"/>
          <w:sz w:val="24"/>
          <w:szCs w:val="24"/>
          <w:lang w:val="uk-UA" w:eastAsia="ru-RU"/>
        </w:rPr>
        <w:t xml:space="preserve"> – фірма, яка розташована на території однієї країни, але має постачальників чи партнерів по кооперації за кордоном;</w:t>
      </w:r>
    </w:p>
    <w:p w:rsidR="008B7107" w:rsidRPr="008B7107" w:rsidRDefault="008B7107" w:rsidP="008B7107">
      <w:pPr>
        <w:numPr>
          <w:ilvl w:val="0"/>
          <w:numId w:val="137"/>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транснаціональна корпорація (ТНК)</w:t>
      </w:r>
      <w:r w:rsidRPr="008B7107">
        <w:rPr>
          <w:rFonts w:ascii="Times New Roman" w:eastAsia="Times New Roman" w:hAnsi="Times New Roman" w:cs="Times New Roman"/>
          <w:sz w:val="24"/>
          <w:szCs w:val="24"/>
          <w:lang w:val="uk-UA" w:eastAsia="ru-RU"/>
        </w:rPr>
        <w:t xml:space="preserve"> – корпорація, головна компанія якої належить до капіталу однієї країни, а філіали розкидані по багатьом країнам світу;</w:t>
      </w:r>
    </w:p>
    <w:p w:rsidR="008B7107" w:rsidRPr="008B7107" w:rsidRDefault="008B7107" w:rsidP="008B7107">
      <w:pPr>
        <w:numPr>
          <w:ilvl w:val="0"/>
          <w:numId w:val="137"/>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багатонаціональна корпорація (БНК)</w:t>
      </w:r>
      <w:r w:rsidRPr="008B7107">
        <w:rPr>
          <w:rFonts w:ascii="Times New Roman" w:eastAsia="Times New Roman" w:hAnsi="Times New Roman" w:cs="Times New Roman"/>
          <w:sz w:val="24"/>
          <w:szCs w:val="24"/>
          <w:lang w:val="uk-UA" w:eastAsia="ru-RU"/>
        </w:rPr>
        <w:t xml:space="preserve"> – корпорація, головна компанія якої належить до капіталу двох або більше країн, а філіали також розкидані по всьому світу (Royal Dutch/Shell Group, Unilever).</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Основні функції міжнародного маркетингу</w:t>
      </w:r>
      <w:r w:rsidRPr="008B7107">
        <w:rPr>
          <w:rFonts w:ascii="Times New Roman" w:eastAsia="Times New Roman" w:hAnsi="Times New Roman" w:cs="Times New Roman"/>
          <w:sz w:val="24"/>
          <w:szCs w:val="24"/>
          <w:lang w:val="uk-UA" w:eastAsia="ru-RU"/>
        </w:rPr>
        <w:t>:</w:t>
      </w:r>
    </w:p>
    <w:p w:rsidR="008B7107" w:rsidRPr="008B7107" w:rsidRDefault="008B7107" w:rsidP="008B7107">
      <w:pPr>
        <w:numPr>
          <w:ilvl w:val="0"/>
          <w:numId w:val="134"/>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Аналітична</w:t>
      </w:r>
      <w:r w:rsidRPr="008B7107">
        <w:rPr>
          <w:rFonts w:ascii="Times New Roman" w:eastAsia="Times New Roman" w:hAnsi="Times New Roman" w:cs="Times New Roman"/>
          <w:sz w:val="24"/>
          <w:szCs w:val="24"/>
          <w:lang w:val="uk-UA" w:eastAsia="ru-RU"/>
        </w:rPr>
        <w:t xml:space="preserve"> – збір і обробка надійної, достовірної та своєчасної інформації про міжнародні ринки;</w:t>
      </w:r>
    </w:p>
    <w:p w:rsidR="008B7107" w:rsidRPr="008B7107" w:rsidRDefault="008B7107" w:rsidP="008B7107">
      <w:pPr>
        <w:numPr>
          <w:ilvl w:val="0"/>
          <w:numId w:val="134"/>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Виробнича</w:t>
      </w:r>
      <w:r w:rsidRPr="008B7107">
        <w:rPr>
          <w:rFonts w:ascii="Times New Roman" w:eastAsia="Times New Roman" w:hAnsi="Times New Roman" w:cs="Times New Roman"/>
          <w:sz w:val="24"/>
          <w:szCs w:val="24"/>
          <w:lang w:val="uk-UA" w:eastAsia="ru-RU"/>
        </w:rPr>
        <w:t xml:space="preserve"> – організація виробництва такого товару, який найбільш точно відповідає умовам зовнішнього ринку порівняно з товарами-аналогами інших виробників;</w:t>
      </w:r>
    </w:p>
    <w:p w:rsidR="008B7107" w:rsidRPr="008B7107" w:rsidRDefault="008B7107" w:rsidP="008B7107">
      <w:pPr>
        <w:numPr>
          <w:ilvl w:val="0"/>
          <w:numId w:val="134"/>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Збутова</w:t>
      </w:r>
      <w:r w:rsidRPr="008B7107">
        <w:rPr>
          <w:rFonts w:ascii="Times New Roman" w:eastAsia="Times New Roman" w:hAnsi="Times New Roman" w:cs="Times New Roman"/>
          <w:sz w:val="24"/>
          <w:szCs w:val="24"/>
          <w:lang w:val="uk-UA" w:eastAsia="ru-RU"/>
        </w:rPr>
        <w:t xml:space="preserve"> – організація просування товару по міжнародним каналам розподілу, формування попиту на нього та стимулювання збуту;</w:t>
      </w:r>
    </w:p>
    <w:p w:rsidR="008B7107" w:rsidRPr="008B7107" w:rsidRDefault="008B7107" w:rsidP="008B7107">
      <w:pPr>
        <w:numPr>
          <w:ilvl w:val="0"/>
          <w:numId w:val="134"/>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Управлінська</w:t>
      </w:r>
      <w:r w:rsidRPr="008B7107">
        <w:rPr>
          <w:rFonts w:ascii="Times New Roman" w:eastAsia="Times New Roman" w:hAnsi="Times New Roman" w:cs="Times New Roman"/>
          <w:sz w:val="24"/>
          <w:szCs w:val="24"/>
          <w:lang w:val="uk-UA" w:eastAsia="ru-RU"/>
        </w:rPr>
        <w:t xml:space="preserve"> – планування, інформаційне забезпечення і контроль заходів маркетингу, націленого на зовнішні ринки, з оцінкою ризику, прибутку, ефективності.</w:t>
      </w:r>
    </w:p>
    <w:p w:rsidR="008B7107" w:rsidRPr="008B7107" w:rsidRDefault="008B7107" w:rsidP="008B7107">
      <w:pPr>
        <w:spacing w:after="0" w:line="240" w:lineRule="auto"/>
        <w:ind w:firstLine="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Методичний інструментарій курсу є поєднанням у визначеній пропорції методів різних рівнів.</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Методи, які використовуються в міжнародному маркетингу:</w:t>
      </w:r>
    </w:p>
    <w:p w:rsidR="008B7107" w:rsidRPr="008B7107" w:rsidRDefault="008B7107" w:rsidP="008B7107">
      <w:pPr>
        <w:numPr>
          <w:ilvl w:val="0"/>
          <w:numId w:val="136"/>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Системний підхід</w:t>
      </w:r>
      <w:r w:rsidRPr="008B7107">
        <w:rPr>
          <w:rFonts w:ascii="Times New Roman" w:eastAsia="Times New Roman" w:hAnsi="Times New Roman" w:cs="Times New Roman"/>
          <w:sz w:val="24"/>
          <w:szCs w:val="24"/>
          <w:lang w:val="uk-UA" w:eastAsia="ru-RU"/>
        </w:rPr>
        <w:t xml:space="preserve"> – в основі цього методу лежить розгляд об’єктів як систем. Основна процедура системного аналізу – побудова узагальненої моделі, яка відображає взаємозв’язки реальної ситуації. Міжнародний маркетинг на сучасному етапі також розглядається з позицій системного підходу. Маркетингова діяльність перетворилася з односпрямованого зв’язку підприємства з ринками збуту на замкнений цикл, діалог фірми з покупцем.</w:t>
      </w:r>
    </w:p>
    <w:p w:rsidR="008B7107" w:rsidRPr="008B7107" w:rsidRDefault="008B7107" w:rsidP="008B7107">
      <w:pPr>
        <w:numPr>
          <w:ilvl w:val="0"/>
          <w:numId w:val="136"/>
        </w:num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sz w:val="24"/>
          <w:szCs w:val="24"/>
          <w:lang w:val="uk-UA" w:eastAsia="ru-RU"/>
        </w:rPr>
        <w:t>Економіко-математичні методи обробки маркетингової інформації</w:t>
      </w:r>
      <w:r w:rsidRPr="008B7107">
        <w:rPr>
          <w:rFonts w:ascii="Times New Roman" w:eastAsia="Times New Roman" w:hAnsi="Times New Roman" w:cs="Times New Roman"/>
          <w:sz w:val="24"/>
          <w:szCs w:val="24"/>
          <w:lang w:val="uk-UA" w:eastAsia="ru-RU"/>
        </w:rPr>
        <w:t xml:space="preserve"> є комплексом економічних і математичних дисциплін, який об’єднує:</w:t>
      </w:r>
    </w:p>
    <w:p w:rsidR="008B7107" w:rsidRPr="008B7107" w:rsidRDefault="008B7107" w:rsidP="008B7107">
      <w:pPr>
        <w:numPr>
          <w:ilvl w:val="0"/>
          <w:numId w:val="138"/>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економіко-статистичні методи – економічну статистику (балансовий метод «витрати-випуск»), математичну статистику (кореляційний метод, регресійний, дискримінантний);</w:t>
      </w:r>
    </w:p>
    <w:p w:rsidR="008B7107" w:rsidRPr="008B7107" w:rsidRDefault="008B7107" w:rsidP="008B7107">
      <w:pPr>
        <w:numPr>
          <w:ilvl w:val="0"/>
          <w:numId w:val="138"/>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економічне програмування (лінійне, нелінійне, динамічне);</w:t>
      </w:r>
    </w:p>
    <w:p w:rsidR="008B7107" w:rsidRPr="008B7107" w:rsidRDefault="008B7107" w:rsidP="008B7107">
      <w:pPr>
        <w:numPr>
          <w:ilvl w:val="0"/>
          <w:numId w:val="138"/>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методи дослідження операцій (прийняття оптимальних рішень);</w:t>
      </w:r>
    </w:p>
    <w:p w:rsidR="008B7107" w:rsidRPr="008B7107" w:rsidRDefault="008B7107" w:rsidP="008B7107">
      <w:pPr>
        <w:numPr>
          <w:ilvl w:val="0"/>
          <w:numId w:val="138"/>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економічна кібернетика (методи імітації, ділові ігри).</w:t>
      </w:r>
    </w:p>
    <w:p w:rsidR="008B7107" w:rsidRPr="008B7107" w:rsidRDefault="008B7107" w:rsidP="008B7107">
      <w:pPr>
        <w:spacing w:after="0" w:line="240" w:lineRule="auto"/>
        <w:ind w:left="720" w:hanging="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sz w:val="24"/>
          <w:szCs w:val="24"/>
          <w:lang w:val="uk-UA" w:eastAsia="ru-RU"/>
        </w:rPr>
        <w:t>3.</w:t>
      </w:r>
      <w:r w:rsidRPr="008B7107">
        <w:rPr>
          <w:rFonts w:ascii="Times New Roman" w:eastAsia="Times New Roman" w:hAnsi="Times New Roman" w:cs="Times New Roman"/>
          <w:b/>
          <w:bCs/>
          <w:sz w:val="24"/>
          <w:szCs w:val="24"/>
          <w:lang w:val="uk-UA" w:eastAsia="ru-RU"/>
        </w:rPr>
        <w:t xml:space="preserve"> Методи експертних оцінок</w:t>
      </w:r>
      <w:r w:rsidRPr="008B7107">
        <w:rPr>
          <w:rFonts w:ascii="Times New Roman" w:eastAsia="Times New Roman" w:hAnsi="Times New Roman" w:cs="Times New Roman"/>
          <w:sz w:val="24"/>
          <w:szCs w:val="24"/>
          <w:lang w:val="uk-UA" w:eastAsia="ru-RU"/>
        </w:rPr>
        <w:t xml:space="preserve"> відносять до еврістичних (неформальних) методів, тобто тих, що покладаються на досвід та інтуїцію. Прикладами еврістичних процедур є експертизи, </w:t>
      </w:r>
      <w:r w:rsidRPr="008B7107">
        <w:rPr>
          <w:rFonts w:ascii="Times New Roman" w:eastAsia="Times New Roman" w:hAnsi="Times New Roman" w:cs="Times New Roman"/>
          <w:sz w:val="24"/>
          <w:szCs w:val="24"/>
          <w:lang w:val="uk-UA" w:eastAsia="ru-RU"/>
        </w:rPr>
        <w:lastRenderedPageBreak/>
        <w:t>консіліуми, наради. Виокремлюють два рівня використання експертних оцінок: кількісний та якісний.</w:t>
      </w:r>
    </w:p>
    <w:p w:rsidR="008B7107" w:rsidRPr="008B7107" w:rsidRDefault="008B7107" w:rsidP="008B7107">
      <w:pPr>
        <w:spacing w:after="0" w:line="240" w:lineRule="auto"/>
        <w:ind w:left="720" w:hanging="36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Cs/>
          <w:sz w:val="24"/>
          <w:szCs w:val="24"/>
          <w:lang w:val="uk-UA" w:eastAsia="ru-RU"/>
        </w:rPr>
        <w:t>4.</w:t>
      </w:r>
      <w:r w:rsidRPr="008B7107">
        <w:rPr>
          <w:rFonts w:ascii="Times New Roman" w:eastAsia="Times New Roman" w:hAnsi="Times New Roman" w:cs="Times New Roman"/>
          <w:b/>
          <w:bCs/>
          <w:sz w:val="24"/>
          <w:szCs w:val="24"/>
          <w:lang w:val="uk-UA" w:eastAsia="ru-RU"/>
        </w:rPr>
        <w:t xml:space="preserve"> Методи збирання первинної маркетингової інформації</w:t>
      </w:r>
      <w:r w:rsidRPr="008B7107">
        <w:rPr>
          <w:rFonts w:ascii="Times New Roman" w:eastAsia="Times New Roman" w:hAnsi="Times New Roman" w:cs="Times New Roman"/>
          <w:sz w:val="24"/>
          <w:szCs w:val="24"/>
          <w:lang w:val="uk-UA" w:eastAsia="ru-RU"/>
        </w:rPr>
        <w:t xml:space="preserve"> зводяться до трьох наступних:</w:t>
      </w:r>
    </w:p>
    <w:p w:rsidR="008B7107" w:rsidRPr="008B7107" w:rsidRDefault="008B7107" w:rsidP="008B7107">
      <w:pPr>
        <w:numPr>
          <w:ilvl w:val="0"/>
          <w:numId w:val="139"/>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нагляд;</w:t>
      </w:r>
    </w:p>
    <w:p w:rsidR="008B7107" w:rsidRPr="008B7107" w:rsidRDefault="008B7107" w:rsidP="008B7107">
      <w:pPr>
        <w:numPr>
          <w:ilvl w:val="0"/>
          <w:numId w:val="139"/>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опитування;</w:t>
      </w:r>
    </w:p>
    <w:p w:rsidR="008B7107" w:rsidRPr="008B7107" w:rsidRDefault="008B7107" w:rsidP="008B7107">
      <w:pPr>
        <w:numPr>
          <w:ilvl w:val="0"/>
          <w:numId w:val="139"/>
        </w:numPr>
        <w:spacing w:after="0" w:line="240" w:lineRule="auto"/>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експеримент.</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Маркетингова діяльність на зовнішньому ринку повинна забезпечувати рішення наступних </w:t>
      </w:r>
      <w:r w:rsidRPr="008B7107">
        <w:rPr>
          <w:rFonts w:ascii="Times New Roman" w:eastAsia="Times New Roman" w:hAnsi="Times New Roman" w:cs="Times New Roman"/>
          <w:b/>
          <w:bCs/>
          <w:i/>
          <w:iCs/>
          <w:sz w:val="24"/>
          <w:szCs w:val="24"/>
          <w:lang w:val="uk-UA" w:eastAsia="ru-RU"/>
        </w:rPr>
        <w:t>завдань міжнародного маркетингу:</w:t>
      </w:r>
    </w:p>
    <w:p w:rsidR="008B7107" w:rsidRPr="008B7107" w:rsidRDefault="008B7107" w:rsidP="008B7107">
      <w:pPr>
        <w:numPr>
          <w:ilvl w:val="0"/>
          <w:numId w:val="140"/>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отримання надійної, достовірної та своєчасної інформації про зовнішні ринки, структуру та динаміку конкретного попиту, смаки та переваги споживачів, тобто інформацію про зовнішні умови функціонування фірми;</w:t>
      </w:r>
    </w:p>
    <w:p w:rsidR="008B7107" w:rsidRPr="008B7107" w:rsidRDefault="008B7107" w:rsidP="008B7107">
      <w:pPr>
        <w:numPr>
          <w:ilvl w:val="0"/>
          <w:numId w:val="140"/>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створення такого товару або набору товарів (асортименту), який найповніше задовольнить потреби світового ринку, ніж товари конкурентів;</w:t>
      </w:r>
    </w:p>
    <w:p w:rsidR="008B7107" w:rsidRPr="008B7107" w:rsidRDefault="008B7107" w:rsidP="008B7107">
      <w:pPr>
        <w:numPr>
          <w:ilvl w:val="0"/>
          <w:numId w:val="140"/>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необхідний вплив на споживача, на попит, на ринок, що забезпечує максимально можливий контроль сфери реалізації;</w:t>
      </w:r>
    </w:p>
    <w:p w:rsidR="008B7107" w:rsidRPr="008B7107" w:rsidRDefault="008B7107" w:rsidP="008B7107">
      <w:pPr>
        <w:numPr>
          <w:ilvl w:val="0"/>
          <w:numId w:val="140"/>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забезпечення перспективи розвитку міжнародного бізнесу, тому що маркетинг – це процес, який полягає у прогнозуванні потреб потенційних покупців і в задоволенні цих потреб шляхом пропозиції більш конкурентоспроможних товарів, послуг, технологій, ідей, організацій, людей, місць і т.п.</w:t>
      </w:r>
    </w:p>
    <w:p w:rsidR="008B7107" w:rsidRPr="008B7107" w:rsidRDefault="008B7107" w:rsidP="008B7107">
      <w:pPr>
        <w:spacing w:after="0" w:line="240" w:lineRule="auto"/>
        <w:ind w:firstLine="720"/>
        <w:jc w:val="both"/>
        <w:rPr>
          <w:rFonts w:ascii="Times New Roman" w:eastAsia="Times New Roman" w:hAnsi="Times New Roman" w:cs="Times New Roman"/>
          <w:b/>
          <w:bCs/>
          <w:sz w:val="28"/>
          <w:lang w:val="uk-UA" w:eastAsia="ru-RU"/>
        </w:rPr>
      </w:pPr>
    </w:p>
    <w:p w:rsidR="008B7107" w:rsidRPr="008B7107" w:rsidRDefault="008B7107" w:rsidP="008B7107">
      <w:pPr>
        <w:spacing w:after="0" w:line="240" w:lineRule="auto"/>
        <w:jc w:val="both"/>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2. Типи та форми міжнародного маркетингу</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72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Сутність міжнародного маркетингу як і маркетингу в цілому, полягає в тому, щоб виробляти та пропонувати ринку тільки ті товари, які безумовно знайдуть свого кінцевого споживача.</w:t>
      </w:r>
    </w:p>
    <w:p w:rsidR="008B7107" w:rsidRPr="008B7107" w:rsidRDefault="008B7107" w:rsidP="008B7107">
      <w:pPr>
        <w:spacing w:after="0" w:line="240" w:lineRule="auto"/>
        <w:ind w:firstLine="72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Історія розвитку маркетингу як науки і концепції світового бізнесу має майже 100-річну історію. Еволюція маркетингу відбувалась від внутрішнього, оперативного та промислового до міжнародного та стратегічного, при цьому з кожним роком розширюється перелік об’єктів маркетингу (промисловість, аграрний сектор, банківська сфера, послуги, інвестиції).</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b/>
          <w:bCs/>
          <w:i/>
          <w:iCs/>
          <w:sz w:val="24"/>
          <w:szCs w:val="24"/>
          <w:lang w:val="uk-UA" w:eastAsia="ru-RU"/>
        </w:rPr>
        <w:t>Виділимо 3 типи маркетингу:</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залежності від об’єкта, який визначає особливості побудови маркетингового комплексу:</w:t>
      </w:r>
    </w:p>
    <w:p w:rsidR="008B7107" w:rsidRPr="008B7107" w:rsidRDefault="008B7107" w:rsidP="008B7107">
      <w:pPr>
        <w:numPr>
          <w:ilvl w:val="0"/>
          <w:numId w:val="141"/>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маркетинг товарів народного споживання;</w:t>
      </w:r>
    </w:p>
    <w:p w:rsidR="008B7107" w:rsidRPr="008B7107" w:rsidRDefault="008B7107" w:rsidP="008B7107">
      <w:pPr>
        <w:numPr>
          <w:ilvl w:val="0"/>
          <w:numId w:val="141"/>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маркетинг товарів виробничо-технічного призначення</w:t>
      </w:r>
      <w:r w:rsidRPr="008B7107">
        <w:rPr>
          <w:rFonts w:ascii="Times New Roman" w:eastAsia="Times New Roman" w:hAnsi="Times New Roman" w:cs="Times New Roman"/>
          <w:sz w:val="24"/>
          <w:szCs w:val="24"/>
          <w:lang w:val="uk-UA" w:eastAsia="ru-RU"/>
        </w:rPr>
        <w:t>;</w:t>
      </w:r>
    </w:p>
    <w:p w:rsidR="008B7107" w:rsidRPr="008B7107" w:rsidRDefault="008B7107" w:rsidP="008B7107">
      <w:pPr>
        <w:numPr>
          <w:ilvl w:val="0"/>
          <w:numId w:val="141"/>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маркетинг</w:t>
      </w:r>
      <w:r w:rsidRPr="008B7107">
        <w:rPr>
          <w:rFonts w:ascii="Times New Roman" w:eastAsia="Times New Roman" w:hAnsi="Times New Roman" w:cs="Times New Roman"/>
          <w:sz w:val="24"/>
          <w:szCs w:val="24"/>
          <w:lang w:val="uk-UA" w:eastAsia="ru-RU"/>
        </w:rPr>
        <w:t xml:space="preserve"> </w:t>
      </w:r>
      <w:r w:rsidRPr="008B7107">
        <w:rPr>
          <w:rFonts w:ascii="Times New Roman" w:eastAsia="Times New Roman" w:hAnsi="Times New Roman" w:cs="Times New Roman"/>
          <w:i/>
          <w:iCs/>
          <w:sz w:val="24"/>
          <w:szCs w:val="24"/>
          <w:lang w:val="uk-UA" w:eastAsia="ru-RU"/>
        </w:rPr>
        <w:t>послуг;</w:t>
      </w:r>
    </w:p>
    <w:p w:rsidR="008B7107" w:rsidRPr="008B7107" w:rsidRDefault="008B7107" w:rsidP="008B7107">
      <w:pPr>
        <w:numPr>
          <w:ilvl w:val="0"/>
          <w:numId w:val="141"/>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аграрний маркетинг;</w:t>
      </w:r>
    </w:p>
    <w:p w:rsidR="008B7107" w:rsidRPr="008B7107" w:rsidRDefault="008B7107" w:rsidP="008B7107">
      <w:pPr>
        <w:numPr>
          <w:ilvl w:val="0"/>
          <w:numId w:val="141"/>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маркетинг банківських послуг</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залежності від ступеня ринкової орієнтованості фірми:</w:t>
      </w:r>
    </w:p>
    <w:p w:rsidR="008B7107" w:rsidRPr="008B7107" w:rsidRDefault="008B7107" w:rsidP="008B7107">
      <w:pPr>
        <w:numPr>
          <w:ilvl w:val="0"/>
          <w:numId w:val="142"/>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стратегічний маркетинг</w:t>
      </w:r>
      <w:r w:rsidRPr="008B7107">
        <w:rPr>
          <w:rFonts w:ascii="Times New Roman" w:eastAsia="Times New Roman" w:hAnsi="Times New Roman" w:cs="Times New Roman"/>
          <w:sz w:val="24"/>
          <w:szCs w:val="24"/>
          <w:lang w:val="uk-UA" w:eastAsia="ru-RU"/>
        </w:rPr>
        <w:t xml:space="preserve"> – маркетингова діяльність щодо створення довгострокової конкурентної переваги шляхом постійного та систематизованого моніторингу бізнес-середовища та потреб ринку і формування на цій основі ефективного маркетингового комплексу;</w:t>
      </w:r>
    </w:p>
    <w:p w:rsidR="008B7107" w:rsidRPr="008B7107" w:rsidRDefault="008B7107" w:rsidP="008B7107">
      <w:pPr>
        <w:numPr>
          <w:ilvl w:val="0"/>
          <w:numId w:val="142"/>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оперативний маркетинг</w:t>
      </w:r>
      <w:r w:rsidRPr="008B7107">
        <w:rPr>
          <w:rFonts w:ascii="Times New Roman" w:eastAsia="Times New Roman" w:hAnsi="Times New Roman" w:cs="Times New Roman"/>
          <w:sz w:val="24"/>
          <w:szCs w:val="24"/>
          <w:lang w:val="uk-UA" w:eastAsia="ru-RU"/>
        </w:rPr>
        <w:t xml:space="preserve"> – маркетингова діяльність, метою якої є використання певної ринкової ситуації або швидке пристосування маркетингового комплексу до неї</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залежності від диверсифікованості діяльності та належності до певного ієрархічного рівня управління:</w:t>
      </w:r>
    </w:p>
    <w:p w:rsidR="008B7107" w:rsidRPr="008B7107" w:rsidRDefault="008B7107" w:rsidP="008B7107">
      <w:pPr>
        <w:numPr>
          <w:ilvl w:val="0"/>
          <w:numId w:val="143"/>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мікромаркетинг</w:t>
      </w:r>
      <w:r w:rsidRPr="008B7107">
        <w:rPr>
          <w:rFonts w:ascii="Times New Roman" w:eastAsia="Times New Roman" w:hAnsi="Times New Roman" w:cs="Times New Roman"/>
          <w:sz w:val="24"/>
          <w:szCs w:val="24"/>
          <w:lang w:val="uk-UA" w:eastAsia="ru-RU"/>
        </w:rPr>
        <w:t xml:space="preserve"> – маркетингова діяльність стосовно конкретного товару, що продається;</w:t>
      </w:r>
    </w:p>
    <w:p w:rsidR="008B7107" w:rsidRPr="008B7107" w:rsidRDefault="008B7107" w:rsidP="008B7107">
      <w:pPr>
        <w:numPr>
          <w:ilvl w:val="0"/>
          <w:numId w:val="143"/>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i/>
          <w:iCs/>
          <w:sz w:val="24"/>
          <w:szCs w:val="24"/>
          <w:lang w:val="uk-UA" w:eastAsia="ru-RU"/>
        </w:rPr>
        <w:t>макромаркетинг</w:t>
      </w:r>
      <w:r w:rsidRPr="008B7107">
        <w:rPr>
          <w:rFonts w:ascii="Times New Roman" w:eastAsia="Times New Roman" w:hAnsi="Times New Roman" w:cs="Times New Roman"/>
          <w:sz w:val="24"/>
          <w:szCs w:val="24"/>
          <w:lang w:val="uk-UA" w:eastAsia="ru-RU"/>
        </w:rPr>
        <w:t xml:space="preserve"> – маркетингова діяльність відносно широкого кола типів товарів (послуг) або сфер діяльності на рівні як фірми, концерну, фінансово-промислової групи, так і держави.</w:t>
      </w:r>
    </w:p>
    <w:p w:rsidR="008B7107" w:rsidRPr="008B7107"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Міжнародна діяльність грунтується на використанні таких форм міжнародного маркетингу:</w:t>
      </w:r>
    </w:p>
    <w:p w:rsidR="008B7107" w:rsidRPr="008B7107" w:rsidRDefault="008B7107" w:rsidP="008B7107">
      <w:pPr>
        <w:numPr>
          <w:ilvl w:val="0"/>
          <w:numId w:val="144"/>
        </w:numPr>
        <w:tabs>
          <w:tab w:val="left" w:pos="284"/>
        </w:tabs>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імпортний;</w:t>
      </w:r>
    </w:p>
    <w:p w:rsidR="008B7107" w:rsidRPr="008B7107" w:rsidRDefault="008B7107" w:rsidP="008B7107">
      <w:pPr>
        <w:numPr>
          <w:ilvl w:val="0"/>
          <w:numId w:val="144"/>
        </w:numPr>
        <w:tabs>
          <w:tab w:val="left" w:pos="284"/>
        </w:tabs>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експортний;</w:t>
      </w:r>
    </w:p>
    <w:p w:rsidR="008B7107" w:rsidRPr="008B7107" w:rsidRDefault="008B7107" w:rsidP="008B7107">
      <w:pPr>
        <w:numPr>
          <w:ilvl w:val="0"/>
          <w:numId w:val="144"/>
        </w:numPr>
        <w:tabs>
          <w:tab w:val="left" w:pos="284"/>
        </w:tabs>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зовнішньоекономічний;</w:t>
      </w:r>
    </w:p>
    <w:p w:rsidR="008B7107" w:rsidRPr="008B7107" w:rsidRDefault="008B7107" w:rsidP="008B7107">
      <w:pPr>
        <w:numPr>
          <w:ilvl w:val="0"/>
          <w:numId w:val="144"/>
        </w:numPr>
        <w:tabs>
          <w:tab w:val="left" w:pos="284"/>
        </w:tabs>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транснаціональний;</w:t>
      </w:r>
    </w:p>
    <w:p w:rsidR="008B7107" w:rsidRPr="008B7107" w:rsidRDefault="008B7107" w:rsidP="008B7107">
      <w:pPr>
        <w:numPr>
          <w:ilvl w:val="0"/>
          <w:numId w:val="144"/>
        </w:numPr>
        <w:tabs>
          <w:tab w:val="left" w:pos="284"/>
        </w:tabs>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мультирегіональний;</w:t>
      </w:r>
    </w:p>
    <w:p w:rsidR="008B7107" w:rsidRPr="008B7107" w:rsidRDefault="008B7107" w:rsidP="008B7107">
      <w:pPr>
        <w:numPr>
          <w:ilvl w:val="0"/>
          <w:numId w:val="144"/>
        </w:numPr>
        <w:tabs>
          <w:tab w:val="left" w:pos="284"/>
        </w:tabs>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глобальний</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lastRenderedPageBreak/>
        <w:t>Різноманітність та послідовність форм міжнародного маркетингу свідчить про історичні етапи його розвитку та еволюцію ступеня інтернаціоналізації діяльності суб’єктів міжнародного маркетингу.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Імпортний маркетинг – маркетингова діяльність, спрямована на закупівлю (імпорт) товарів чи послуг на зарубіжних ринках.</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Експортний маркетинг – маркетингова діяльність щодо реалізації продукції за межі національних кордонів, при якій відбувається фізичне транспортування товару з однієї країни в іншу.</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Зовнішньоекономічний маркетинг – маркетингова діяльність, зумовлена стабільністю чи зростаючими можливостями перебування фірми (у вигляді представництва, філіалу з продажу) на зовнішньому ринку, який вже включає декілька країн.</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Транснаціональний маркетинг – маркетингова діяльність, що виникла з практики функціонування ТНК.</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Мультирегіональний маркетинг – форми та методи маркетингової діяльності, що застосовують фірми, працюючи в окремих регіонах чи в межах інтеграційних угрупувань.</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Глобальний маркетинг – маркетингова діяльність фірми, яка розглядає світовий ринок як єдине ціле.</w:t>
      </w:r>
    </w:p>
    <w:p w:rsidR="008B7107" w:rsidRPr="008B7107" w:rsidRDefault="008B7107" w:rsidP="008B7107">
      <w:pPr>
        <w:spacing w:after="0" w:line="240" w:lineRule="auto"/>
        <w:jc w:val="both"/>
        <w:rPr>
          <w:rFonts w:ascii="Times New Roman" w:eastAsia="Times New Roman" w:hAnsi="Times New Roman" w:cs="Times New Roman"/>
          <w:b/>
          <w:bCs/>
          <w:sz w:val="28"/>
          <w:lang w:val="uk-UA" w:eastAsia="ru-RU"/>
        </w:rPr>
      </w:pPr>
    </w:p>
    <w:p w:rsidR="008B7107" w:rsidRPr="008B7107" w:rsidRDefault="008B7107" w:rsidP="008B7107">
      <w:pPr>
        <w:spacing w:after="0" w:line="240" w:lineRule="auto"/>
        <w:jc w:val="both"/>
        <w:rPr>
          <w:rFonts w:ascii="Times New Roman" w:eastAsia="Times New Roman" w:hAnsi="Times New Roman" w:cs="Times New Roman"/>
          <w:b/>
          <w:bCs/>
          <w:sz w:val="24"/>
          <w:szCs w:val="24"/>
          <w:lang w:val="uk-UA" w:eastAsia="ru-RU"/>
        </w:rPr>
      </w:pPr>
      <w:r w:rsidRPr="008B7107">
        <w:rPr>
          <w:rFonts w:ascii="Times New Roman" w:eastAsia="Times New Roman" w:hAnsi="Times New Roman" w:cs="Times New Roman"/>
          <w:b/>
          <w:bCs/>
          <w:sz w:val="24"/>
          <w:szCs w:val="24"/>
          <w:lang w:val="uk-UA" w:eastAsia="ru-RU"/>
        </w:rPr>
        <w:t>3. Специфічні особливості міжнародного маркетингу</w:t>
      </w:r>
    </w:p>
    <w:p w:rsidR="008B7107" w:rsidRPr="008B7107" w:rsidRDefault="008B7107" w:rsidP="008B7107">
      <w:pPr>
        <w:spacing w:after="0" w:line="240" w:lineRule="auto"/>
        <w:jc w:val="both"/>
        <w:rPr>
          <w:rFonts w:ascii="Times New Roman" w:eastAsia="Times New Roman" w:hAnsi="Times New Roman" w:cs="Times New Roman"/>
          <w:sz w:val="24"/>
          <w:szCs w:val="24"/>
          <w:lang w:val="uk-UA" w:eastAsia="ru-RU"/>
        </w:rPr>
      </w:pPr>
    </w:p>
    <w:p w:rsidR="008B7107" w:rsidRPr="008B7107" w:rsidRDefault="008B7107" w:rsidP="008B7107">
      <w:pPr>
        <w:spacing w:after="0" w:line="240" w:lineRule="auto"/>
        <w:ind w:firstLine="72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Основою міжнародного маркетингу виступають принципи національного маркетингу, до яких належать:</w:t>
      </w:r>
    </w:p>
    <w:p w:rsidR="008B7107" w:rsidRPr="008B7107" w:rsidRDefault="008B7107" w:rsidP="008B7107">
      <w:pPr>
        <w:numPr>
          <w:ilvl w:val="0"/>
          <w:numId w:val="145"/>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встановлення маркетингових завдань,</w:t>
      </w:r>
    </w:p>
    <w:p w:rsidR="008B7107" w:rsidRPr="008B7107" w:rsidRDefault="008B7107" w:rsidP="008B7107">
      <w:pPr>
        <w:numPr>
          <w:ilvl w:val="0"/>
          <w:numId w:val="145"/>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сегментація ринків та вибір цільових сегментів,</w:t>
      </w:r>
    </w:p>
    <w:p w:rsidR="008B7107" w:rsidRPr="008B7107" w:rsidRDefault="008B7107" w:rsidP="008B7107">
      <w:pPr>
        <w:numPr>
          <w:ilvl w:val="0"/>
          <w:numId w:val="145"/>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xml:space="preserve">позиціонування товарів, </w:t>
      </w:r>
    </w:p>
    <w:p w:rsidR="008B7107" w:rsidRPr="008B7107" w:rsidRDefault="008B7107" w:rsidP="008B7107">
      <w:pPr>
        <w:numPr>
          <w:ilvl w:val="0"/>
          <w:numId w:val="145"/>
        </w:numPr>
        <w:spacing w:after="0" w:line="240" w:lineRule="auto"/>
        <w:ind w:left="0" w:firstLine="284"/>
        <w:contextualSpacing/>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формування комплексу маркетингу у вигляді товарної, цінової, збутової та комунікаційної стратегій і проведення маркетингового контролю.</w:t>
      </w:r>
    </w:p>
    <w:p w:rsidR="008B7107" w:rsidRPr="008B7107" w:rsidRDefault="008B7107" w:rsidP="008B7107">
      <w:pPr>
        <w:spacing w:after="0" w:line="240" w:lineRule="auto"/>
        <w:ind w:firstLine="540"/>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 Разом із тим міжнародний маркетинг відрізняється своєю специфікою, яка випливає з особливостей функціонування зарубіжних ринків і умов діяльності на них, а саме:</w:t>
      </w:r>
    </w:p>
    <w:p w:rsidR="008B7107" w:rsidRPr="008B7107" w:rsidRDefault="008B7107" w:rsidP="008B7107">
      <w:pPr>
        <w:numPr>
          <w:ilvl w:val="0"/>
          <w:numId w:val="135"/>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Фірма, яка вирішила вийти на зовнішній ринок зіштовхується із зовнішньоторговельними та валютними операціями, особливостями іноземного і міжнародного законодавств.</w:t>
      </w:r>
    </w:p>
    <w:p w:rsidR="008B7107" w:rsidRPr="008B7107" w:rsidRDefault="008B7107" w:rsidP="008B7107">
      <w:pPr>
        <w:numPr>
          <w:ilvl w:val="0"/>
          <w:numId w:val="135"/>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Для успішної діяльності на зовнішніх ринках фірмі необхідно докладати значних і більше цілеспрямованих зусиль, притримуватися основних постулатів маркетингу. Особливої ролі набувають сегментація ринків та позиціонування товарів. Зовнішні ринки висувають високі вимоги до якості товарів, їх післяпродажного обслуговування, реклами, що пояснюється гостротою конкуренції, бо світовий ринок – це ринок покупця, а не продавця.</w:t>
      </w:r>
    </w:p>
    <w:p w:rsidR="008B7107" w:rsidRPr="008B7107" w:rsidRDefault="008B7107" w:rsidP="008B7107">
      <w:pPr>
        <w:numPr>
          <w:ilvl w:val="0"/>
          <w:numId w:val="135"/>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Важким і працемістким процесом є вивчення специфіки зовнішніх ринків і ринкових можливостей фірми по відношенню до них. Звідси – виникнення на підприємствах-експортерах спеціальних дослідницьких підрозділів – служб маркетингу або пошук спеціалізованих фірм-консультантів (у тому числі зарубіжних), які в якості платної послуги надають інформацію про ринки.</w:t>
      </w:r>
    </w:p>
    <w:p w:rsidR="008B7107" w:rsidRPr="008B7107" w:rsidRDefault="008B7107" w:rsidP="008B7107">
      <w:pPr>
        <w:numPr>
          <w:ilvl w:val="0"/>
          <w:numId w:val="135"/>
        </w:numPr>
        <w:spacing w:after="0" w:line="240" w:lineRule="auto"/>
        <w:ind w:left="0" w:firstLine="284"/>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Виконувати умови світового ринку означає не тільки дотримуватися прийнятих там норм та умов збуту. Вирішальним фактором є розробка і виробництво таких експортних товарів, які навіть через кілька років після виходу на ринок мали б високу конкурентоспроможність. Важливим є врахування життєвого циклу товару на світовому ринку.</w:t>
      </w:r>
    </w:p>
    <w:p w:rsidR="008B7107" w:rsidRPr="008B7107" w:rsidRDefault="008B7107" w:rsidP="008B7107">
      <w:pPr>
        <w:spacing w:after="0" w:line="240" w:lineRule="auto"/>
        <w:ind w:firstLine="708"/>
        <w:jc w:val="both"/>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В цілому, внутрішнім маркетингом займатися легше і безпечніше, ніж міжнародним. Міжнародний маркетинг складніший за внутрішній, оскільки потребує додаткових зусиль по вивченню зарубіжних ринків, пристосування до іноземного споживача, законам і культурі країни.</w:t>
      </w:r>
    </w:p>
    <w:p w:rsidR="008B7107" w:rsidRPr="008B7107" w:rsidRDefault="008B7107" w:rsidP="008B7107">
      <w:pPr>
        <w:spacing w:after="0" w:line="240" w:lineRule="auto"/>
        <w:rPr>
          <w:rFonts w:ascii="Times New Roman" w:eastAsia="Times New Roman" w:hAnsi="Times New Roman" w:cs="Times New Roman"/>
          <w:sz w:val="28"/>
          <w:szCs w:val="28"/>
          <w:lang w:val="uk-UA" w:eastAsia="ru-RU"/>
        </w:rPr>
      </w:pPr>
    </w:p>
    <w:p w:rsidR="008B7107" w:rsidRPr="008B7107" w:rsidRDefault="008B7107" w:rsidP="008B7107">
      <w:pPr>
        <w:spacing w:after="0" w:line="240" w:lineRule="auto"/>
        <w:ind w:firstLine="283"/>
        <w:rPr>
          <w:rFonts w:ascii="Times New Roman" w:eastAsia="Times New Roman" w:hAnsi="Times New Roman" w:cs="Times New Roman"/>
          <w:b/>
          <w:i/>
          <w:sz w:val="24"/>
          <w:szCs w:val="24"/>
          <w:lang w:val="uk-UA" w:eastAsia="ru-RU"/>
        </w:rPr>
      </w:pPr>
      <w:r w:rsidRPr="008B7107">
        <w:rPr>
          <w:rFonts w:ascii="Times New Roman" w:eastAsia="Times New Roman" w:hAnsi="Times New Roman" w:cs="Times New Roman"/>
          <w:b/>
          <w:i/>
          <w:sz w:val="24"/>
          <w:szCs w:val="24"/>
          <w:lang w:val="uk-UA" w:eastAsia="ru-RU"/>
        </w:rPr>
        <w:t>Контрольні питання:</w:t>
      </w:r>
    </w:p>
    <w:p w:rsidR="008B7107" w:rsidRPr="008B7107" w:rsidRDefault="008B7107" w:rsidP="008B7107">
      <w:pPr>
        <w:spacing w:after="0" w:line="240" w:lineRule="auto"/>
        <w:ind w:left="283"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1. Що таке міжнародний маркетинг?</w:t>
      </w:r>
    </w:p>
    <w:p w:rsidR="008B7107" w:rsidRPr="008B7107" w:rsidRDefault="008B7107" w:rsidP="008B7107">
      <w:pPr>
        <w:spacing w:after="0" w:line="240" w:lineRule="auto"/>
        <w:ind w:left="283"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2. Які ви знаєте функції міжнародного маркетингу?</w:t>
      </w:r>
    </w:p>
    <w:p w:rsidR="008B7107" w:rsidRPr="008B7107" w:rsidRDefault="008B7107" w:rsidP="008B7107">
      <w:pPr>
        <w:spacing w:after="0" w:line="240" w:lineRule="auto"/>
        <w:ind w:left="283"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3. Назвіть методи, які використовуються в міжнародному маркетингу?</w:t>
      </w:r>
    </w:p>
    <w:p w:rsidR="008B7107" w:rsidRPr="008B7107" w:rsidRDefault="008B7107" w:rsidP="008B7107">
      <w:pPr>
        <w:spacing w:after="0" w:line="240" w:lineRule="auto"/>
        <w:ind w:left="283"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4. Назвіть об’єкт міжнародного маркетингу?</w:t>
      </w:r>
    </w:p>
    <w:p w:rsidR="008B7107" w:rsidRPr="008B7107" w:rsidRDefault="008B7107" w:rsidP="008B7107">
      <w:pPr>
        <w:spacing w:after="0" w:line="240" w:lineRule="auto"/>
        <w:ind w:left="283"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5. Яка різниця між внутрішнім та міжнародним маркетингом?</w:t>
      </w:r>
    </w:p>
    <w:p w:rsidR="00EB6B95" w:rsidRPr="008B7107" w:rsidRDefault="008B7107" w:rsidP="008B7107">
      <w:pPr>
        <w:spacing w:after="0" w:line="240" w:lineRule="auto"/>
        <w:ind w:left="283" w:firstLine="540"/>
        <w:rPr>
          <w:rFonts w:ascii="Times New Roman" w:eastAsia="Times New Roman" w:hAnsi="Times New Roman" w:cs="Times New Roman"/>
          <w:sz w:val="24"/>
          <w:szCs w:val="24"/>
          <w:lang w:val="uk-UA" w:eastAsia="ru-RU"/>
        </w:rPr>
      </w:pPr>
      <w:r w:rsidRPr="008B7107">
        <w:rPr>
          <w:rFonts w:ascii="Times New Roman" w:eastAsia="Times New Roman" w:hAnsi="Times New Roman" w:cs="Times New Roman"/>
          <w:sz w:val="24"/>
          <w:szCs w:val="24"/>
          <w:lang w:val="uk-UA" w:eastAsia="ru-RU"/>
        </w:rPr>
        <w:t>6. Яка різниця між стратегічним та оперативним маркетингом?</w:t>
      </w:r>
      <w:bookmarkStart w:id="1" w:name="_GoBack"/>
      <w:bookmarkEnd w:id="1"/>
    </w:p>
    <w:sectPr w:rsidR="00EB6B95" w:rsidRPr="008B7107" w:rsidSect="00D039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DejaVu Sans Condensed">
    <w:altName w:val="Times New Roman"/>
    <w:panose1 w:val="020B0606030804020204"/>
    <w:charset w:val="CC"/>
    <w:family w:val="swiss"/>
    <w:pitch w:val="variable"/>
    <w:sig w:usb0="E7002EFF" w:usb1="5200F5FF" w:usb2="0A242021"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Console">
    <w:panose1 w:val="020B0609040504020204"/>
    <w:charset w:val="CC"/>
    <w:family w:val="modern"/>
    <w:pitch w:val="fixed"/>
    <w:sig w:usb0="8000028F" w:usb1="00001800" w:usb2="00000000" w:usb3="00000000" w:csb0="0000001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BD4450BC"/>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2"/>
      <w:numFmt w:val="decimal"/>
      <w:lvlText w:val="%2."/>
      <w:lvlJc w:val="left"/>
      <w:rPr>
        <w:rFonts w:ascii="Times New Roman" w:hAnsi="Times New Roman" w:cs="Times New Roman"/>
        <w:b w:val="0"/>
        <w:bCs/>
        <w:i w:val="0"/>
        <w:iCs w:val="0"/>
        <w:smallCaps w:val="0"/>
        <w:strike w:val="0"/>
        <w:color w:val="000000"/>
        <w:spacing w:val="0"/>
        <w:w w:val="100"/>
        <w:position w:val="0"/>
        <w:sz w:val="26"/>
        <w:szCs w:val="26"/>
        <w:u w:val="none"/>
      </w:rPr>
    </w:lvl>
    <w:lvl w:ilvl="2">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4."/>
      <w:lvlJc w:val="left"/>
      <w:rPr>
        <w:rFonts w:ascii="Times New Roman" w:eastAsia="DejaVu Sans Condensed" w:hAnsi="Times New Roman" w:cs="Times New Roman"/>
        <w:b w:val="0"/>
        <w:bCs w:val="0"/>
        <w:i w:val="0"/>
        <w:iCs w:val="0"/>
        <w:smallCaps w:val="0"/>
        <w:strike w:val="0"/>
        <w:color w:val="000000"/>
        <w:spacing w:val="0"/>
        <w:w w:val="100"/>
        <w:position w:val="0"/>
        <w:sz w:val="23"/>
        <w:szCs w:val="23"/>
        <w:u w:val="none"/>
      </w:rPr>
    </w:lvl>
    <w:lvl w:ilvl="4">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05"/>
    <w:multiLevelType w:val="multilevel"/>
    <w:tmpl w:val="84C87E8C"/>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1"/>
        <w:u w:val="none"/>
      </w:rPr>
    </w:lvl>
    <w:lvl w:ilvl="2">
      <w:start w:val="1"/>
      <w:numFmt w:val="bullet"/>
      <w:lvlText w:val="-"/>
      <w:lvlJc w:val="left"/>
      <w:rPr>
        <w:rFonts w:ascii="Times New Roman" w:hAnsi="Times New Roman"/>
        <w:b w:val="0"/>
        <w:i w:val="0"/>
        <w:smallCaps w:val="0"/>
        <w:strike w:val="0"/>
        <w:color w:val="000000"/>
        <w:spacing w:val="0"/>
        <w:w w:val="100"/>
        <w:position w:val="0"/>
        <w:sz w:val="21"/>
        <w:u w:val="none"/>
      </w:rPr>
    </w:lvl>
    <w:lvl w:ilvl="3">
      <w:start w:val="1"/>
      <w:numFmt w:val="bullet"/>
      <w:lvlText w:val="-"/>
      <w:lvlJc w:val="left"/>
      <w:rPr>
        <w:rFonts w:ascii="Times New Roman" w:hAnsi="Times New Roman"/>
        <w:b w:val="0"/>
        <w:i w:val="0"/>
        <w:smallCaps w:val="0"/>
        <w:strike w:val="0"/>
        <w:color w:val="000000"/>
        <w:spacing w:val="0"/>
        <w:w w:val="100"/>
        <w:position w:val="0"/>
        <w:sz w:val="21"/>
        <w:u w:val="none"/>
      </w:rPr>
    </w:lvl>
    <w:lvl w:ilvl="4">
      <w:start w:val="1"/>
      <w:numFmt w:val="bullet"/>
      <w:lvlText w:val="-"/>
      <w:lvlJc w:val="left"/>
      <w:rPr>
        <w:rFonts w:ascii="Times New Roman" w:hAnsi="Times New Roman"/>
        <w:b w:val="0"/>
        <w:i w:val="0"/>
        <w:smallCaps w:val="0"/>
        <w:strike w:val="0"/>
        <w:color w:val="000000"/>
        <w:spacing w:val="0"/>
        <w:w w:val="100"/>
        <w:position w:val="0"/>
        <w:sz w:val="21"/>
        <w:u w:val="none"/>
      </w:rPr>
    </w:lvl>
    <w:lvl w:ilvl="5">
      <w:start w:val="1"/>
      <w:numFmt w:val="bullet"/>
      <w:lvlText w:val="-"/>
      <w:lvlJc w:val="left"/>
      <w:rPr>
        <w:rFonts w:ascii="Times New Roman" w:hAnsi="Times New Roman"/>
        <w:b w:val="0"/>
        <w:i w:val="0"/>
        <w:smallCaps w:val="0"/>
        <w:strike w:val="0"/>
        <w:color w:val="000000"/>
        <w:spacing w:val="0"/>
        <w:w w:val="100"/>
        <w:position w:val="0"/>
        <w:sz w:val="21"/>
        <w:u w:val="none"/>
      </w:rPr>
    </w:lvl>
    <w:lvl w:ilvl="6">
      <w:start w:val="1"/>
      <w:numFmt w:val="bullet"/>
      <w:lvlText w:val="-"/>
      <w:lvlJc w:val="left"/>
      <w:rPr>
        <w:rFonts w:ascii="Times New Roman" w:hAnsi="Times New Roman"/>
        <w:b w:val="0"/>
        <w:i w:val="0"/>
        <w:smallCaps w:val="0"/>
        <w:strike w:val="0"/>
        <w:color w:val="000000"/>
        <w:spacing w:val="0"/>
        <w:w w:val="100"/>
        <w:position w:val="0"/>
        <w:sz w:val="21"/>
        <w:u w:val="none"/>
      </w:rPr>
    </w:lvl>
    <w:lvl w:ilvl="7">
      <w:start w:val="1"/>
      <w:numFmt w:val="bullet"/>
      <w:lvlText w:val="-"/>
      <w:lvlJc w:val="left"/>
      <w:rPr>
        <w:rFonts w:ascii="Times New Roman" w:hAnsi="Times New Roman"/>
        <w:b w:val="0"/>
        <w:i w:val="0"/>
        <w:smallCaps w:val="0"/>
        <w:strike w:val="0"/>
        <w:color w:val="000000"/>
        <w:spacing w:val="0"/>
        <w:w w:val="100"/>
        <w:position w:val="0"/>
        <w:sz w:val="21"/>
        <w:u w:val="none"/>
      </w:rPr>
    </w:lvl>
    <w:lvl w:ilvl="8">
      <w:start w:val="1"/>
      <w:numFmt w:val="bullet"/>
      <w:lvlText w:val="-"/>
      <w:lvlJc w:val="left"/>
      <w:rPr>
        <w:rFonts w:ascii="Times New Roman" w:hAnsi="Times New Roman"/>
        <w:b w:val="0"/>
        <w:i w:val="0"/>
        <w:smallCaps w:val="0"/>
        <w:strike w:val="0"/>
        <w:color w:val="000000"/>
        <w:spacing w:val="0"/>
        <w:w w:val="100"/>
        <w:position w:val="0"/>
        <w:sz w:val="21"/>
        <w:u w:val="none"/>
      </w:rPr>
    </w:lvl>
  </w:abstractNum>
  <w:abstractNum w:abstractNumId="2" w15:restartNumberingAfterBreak="0">
    <w:nsid w:val="00000009"/>
    <w:multiLevelType w:val="multilevel"/>
    <w:tmpl w:val="41ACEA8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15:restartNumberingAfterBreak="0">
    <w:nsid w:val="00266030"/>
    <w:multiLevelType w:val="hybridMultilevel"/>
    <w:tmpl w:val="ACF837AC"/>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697C36"/>
    <w:multiLevelType w:val="multilevel"/>
    <w:tmpl w:val="E7D0A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0FF756F"/>
    <w:multiLevelType w:val="hybridMultilevel"/>
    <w:tmpl w:val="53DA3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21C0CD6"/>
    <w:multiLevelType w:val="hybridMultilevel"/>
    <w:tmpl w:val="BCBE4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2A30D3"/>
    <w:multiLevelType w:val="hybridMultilevel"/>
    <w:tmpl w:val="96F4BE56"/>
    <w:lvl w:ilvl="0" w:tplc="C94A9BBC">
      <w:numFmt w:val="bullet"/>
      <w:lvlText w:val="-"/>
      <w:lvlJc w:val="left"/>
      <w:pPr>
        <w:ind w:left="900" w:hanging="360"/>
      </w:pPr>
      <w:rPr>
        <w:rFonts w:ascii="Times New Roman" w:hAnsi="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031156DE"/>
    <w:multiLevelType w:val="hybridMultilevel"/>
    <w:tmpl w:val="B478FA40"/>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3A62F33"/>
    <w:multiLevelType w:val="hybridMultilevel"/>
    <w:tmpl w:val="08A26E96"/>
    <w:lvl w:ilvl="0" w:tplc="8812AAD6">
      <w:numFmt w:val="bullet"/>
      <w:lvlText w:val="-"/>
      <w:lvlJc w:val="left"/>
      <w:pPr>
        <w:ind w:left="1800" w:hanging="360"/>
      </w:pPr>
      <w:rPr>
        <w:rFonts w:ascii="Times New Roman" w:eastAsia="Times New Roman" w:hAnsi="Times New Roman" w:cs="Times New Roman" w:hint="default"/>
        <w:sz w:val="24"/>
        <w:szCs w:val="24"/>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0" w15:restartNumberingAfterBreak="0">
    <w:nsid w:val="05AD749C"/>
    <w:multiLevelType w:val="hybridMultilevel"/>
    <w:tmpl w:val="B33804FE"/>
    <w:lvl w:ilvl="0" w:tplc="2DC08910">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60A628E"/>
    <w:multiLevelType w:val="multilevel"/>
    <w:tmpl w:val="71287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633D57"/>
    <w:multiLevelType w:val="hybridMultilevel"/>
    <w:tmpl w:val="F778572E"/>
    <w:lvl w:ilvl="0" w:tplc="2DC08910">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07230946"/>
    <w:multiLevelType w:val="hybridMultilevel"/>
    <w:tmpl w:val="CC4894C4"/>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7447CE8"/>
    <w:multiLevelType w:val="multilevel"/>
    <w:tmpl w:val="BF60628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1546CC"/>
    <w:multiLevelType w:val="hybridMultilevel"/>
    <w:tmpl w:val="77B0FE90"/>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88A5266"/>
    <w:multiLevelType w:val="hybridMultilevel"/>
    <w:tmpl w:val="A39290D4"/>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B114464"/>
    <w:multiLevelType w:val="hybridMultilevel"/>
    <w:tmpl w:val="BCBE4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C125A0"/>
    <w:multiLevelType w:val="hybridMultilevel"/>
    <w:tmpl w:val="60F88956"/>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19" w15:restartNumberingAfterBreak="0">
    <w:nsid w:val="0F195F06"/>
    <w:multiLevelType w:val="hybridMultilevel"/>
    <w:tmpl w:val="61462E64"/>
    <w:lvl w:ilvl="0" w:tplc="B978E82C">
      <w:start w:val="3"/>
      <w:numFmt w:val="bullet"/>
      <w:lvlText w:val="-"/>
      <w:lvlJc w:val="left"/>
      <w:pPr>
        <w:ind w:left="1259"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0DC791A"/>
    <w:multiLevelType w:val="hybridMultilevel"/>
    <w:tmpl w:val="78F4910E"/>
    <w:lvl w:ilvl="0" w:tplc="1FA43AAC">
      <w:start w:val="1"/>
      <w:numFmt w:val="bullet"/>
      <w:lvlText w:val="-"/>
      <w:lvlJc w:val="left"/>
      <w:pPr>
        <w:ind w:left="1004" w:hanging="360"/>
      </w:pPr>
      <w:rPr>
        <w:rFonts w:ascii="Times New Roman" w:eastAsiaTheme="minorHAnsi" w:hAnsi="Times New Roman" w:cs="Times New Roman" w:hint="default"/>
        <w:b/>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1128544D"/>
    <w:multiLevelType w:val="multilevel"/>
    <w:tmpl w:val="898A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410CE0"/>
    <w:multiLevelType w:val="hybridMultilevel"/>
    <w:tmpl w:val="5DCCB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32815D3"/>
    <w:multiLevelType w:val="hybridMultilevel"/>
    <w:tmpl w:val="4AA8744A"/>
    <w:lvl w:ilvl="0" w:tplc="94643F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3CC382C"/>
    <w:multiLevelType w:val="hybridMultilevel"/>
    <w:tmpl w:val="77E89B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4F41730"/>
    <w:multiLevelType w:val="hybridMultilevel"/>
    <w:tmpl w:val="788270D4"/>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52E3E15"/>
    <w:multiLevelType w:val="hybridMultilevel"/>
    <w:tmpl w:val="61E64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5CE27D9"/>
    <w:multiLevelType w:val="hybridMultilevel"/>
    <w:tmpl w:val="D51AEB72"/>
    <w:lvl w:ilvl="0" w:tplc="1FA43AAC">
      <w:start w:val="1"/>
      <w:numFmt w:val="bullet"/>
      <w:lvlText w:val="-"/>
      <w:lvlJc w:val="left"/>
      <w:pPr>
        <w:ind w:left="1068" w:hanging="360"/>
      </w:pPr>
      <w:rPr>
        <w:rFonts w:ascii="Times New Roman" w:eastAsiaTheme="minorHAnsi" w:hAnsi="Times New Roman" w:cs="Times New Roman" w:hint="default"/>
        <w:b/>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16E91C10"/>
    <w:multiLevelType w:val="hybridMultilevel"/>
    <w:tmpl w:val="93ACBDC2"/>
    <w:lvl w:ilvl="0" w:tplc="1FA43AAC">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72A608A"/>
    <w:multiLevelType w:val="hybridMultilevel"/>
    <w:tmpl w:val="BA26F264"/>
    <w:lvl w:ilvl="0" w:tplc="1FA43AAC">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7CF18E8"/>
    <w:multiLevelType w:val="hybridMultilevel"/>
    <w:tmpl w:val="3FA86A80"/>
    <w:lvl w:ilvl="0" w:tplc="2DC08910">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181C1109"/>
    <w:multiLevelType w:val="multilevel"/>
    <w:tmpl w:val="751AC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303202"/>
    <w:multiLevelType w:val="hybridMultilevel"/>
    <w:tmpl w:val="AD228F80"/>
    <w:lvl w:ilvl="0" w:tplc="0419000F">
      <w:start w:val="1"/>
      <w:numFmt w:val="decimal"/>
      <w:lvlText w:val="%1."/>
      <w:lvlJc w:val="left"/>
      <w:pPr>
        <w:tabs>
          <w:tab w:val="num" w:pos="1620"/>
        </w:tabs>
        <w:ind w:left="1620" w:hanging="360"/>
      </w:pPr>
    </w:lvl>
    <w:lvl w:ilvl="1" w:tplc="04190001">
      <w:start w:val="1"/>
      <w:numFmt w:val="bullet"/>
      <w:lvlText w:val=""/>
      <w:lvlJc w:val="left"/>
      <w:pPr>
        <w:tabs>
          <w:tab w:val="num" w:pos="2340"/>
        </w:tabs>
        <w:ind w:left="2340" w:hanging="360"/>
      </w:pPr>
      <w:rPr>
        <w:rFonts w:ascii="Symbol" w:hAnsi="Symbol" w:hint="default"/>
      </w:rPr>
    </w:lvl>
    <w:lvl w:ilvl="2" w:tplc="94E80F2C">
      <w:numFmt w:val="bullet"/>
      <w:lvlText w:val="·"/>
      <w:lvlJc w:val="left"/>
      <w:pPr>
        <w:ind w:left="3435" w:hanging="555"/>
      </w:pPr>
      <w:rPr>
        <w:rFonts w:ascii="Times New Roman" w:eastAsia="Times New Roman" w:hAnsi="Times New Roman" w:cs="Times New Roman" w:hint="default"/>
      </w:r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3" w15:restartNumberingAfterBreak="0">
    <w:nsid w:val="1B0676CE"/>
    <w:multiLevelType w:val="hybridMultilevel"/>
    <w:tmpl w:val="32401BB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C4422CA"/>
    <w:multiLevelType w:val="hybridMultilevel"/>
    <w:tmpl w:val="957C1950"/>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CD01AAF"/>
    <w:multiLevelType w:val="hybridMultilevel"/>
    <w:tmpl w:val="DB26E818"/>
    <w:lvl w:ilvl="0" w:tplc="2DC0891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D01789D"/>
    <w:multiLevelType w:val="hybridMultilevel"/>
    <w:tmpl w:val="EAAC82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1D075D40"/>
    <w:multiLevelType w:val="hybridMultilevel"/>
    <w:tmpl w:val="78561A22"/>
    <w:lvl w:ilvl="0" w:tplc="C94A9BBC">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1D5C7F29"/>
    <w:multiLevelType w:val="hybridMultilevel"/>
    <w:tmpl w:val="22DEE532"/>
    <w:lvl w:ilvl="0" w:tplc="2DC08910">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1D643D67"/>
    <w:multiLevelType w:val="multilevel"/>
    <w:tmpl w:val="B6D4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E9614ED"/>
    <w:multiLevelType w:val="hybridMultilevel"/>
    <w:tmpl w:val="1ADCAED4"/>
    <w:lvl w:ilvl="0" w:tplc="CD0E18C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2A54FC3"/>
    <w:multiLevelType w:val="hybridMultilevel"/>
    <w:tmpl w:val="D42C3FE6"/>
    <w:lvl w:ilvl="0" w:tplc="04190011">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22F37CBC"/>
    <w:multiLevelType w:val="hybridMultilevel"/>
    <w:tmpl w:val="297030CE"/>
    <w:lvl w:ilvl="0" w:tplc="C94A9BBC">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4A87C9E"/>
    <w:multiLevelType w:val="hybridMultilevel"/>
    <w:tmpl w:val="086A15A4"/>
    <w:lvl w:ilvl="0" w:tplc="2DC0891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4F3440C"/>
    <w:multiLevelType w:val="hybridMultilevel"/>
    <w:tmpl w:val="6DBAFA0E"/>
    <w:lvl w:ilvl="0" w:tplc="B978E82C">
      <w:start w:val="3"/>
      <w:numFmt w:val="bullet"/>
      <w:lvlText w:val="-"/>
      <w:lvlJc w:val="left"/>
      <w:pPr>
        <w:ind w:left="1543" w:hanging="360"/>
      </w:pPr>
      <w:rPr>
        <w:rFonts w:ascii="Times New Roman" w:eastAsia="Times New Roman" w:hAnsi="Times New Roman" w:cs="Times New Roman" w:hint="default"/>
        <w:b/>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15:restartNumberingAfterBreak="0">
    <w:nsid w:val="26873D96"/>
    <w:multiLevelType w:val="multilevel"/>
    <w:tmpl w:val="D9C03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6E3028A"/>
    <w:multiLevelType w:val="hybridMultilevel"/>
    <w:tmpl w:val="08B0BE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27D00298"/>
    <w:multiLevelType w:val="hybridMultilevel"/>
    <w:tmpl w:val="401A850E"/>
    <w:lvl w:ilvl="0" w:tplc="E646AC6A">
      <w:start w:val="1"/>
      <w:numFmt w:val="bullet"/>
      <w:lvlText w:val="-"/>
      <w:lvlJc w:val="left"/>
      <w:pPr>
        <w:ind w:left="1068"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7F93640"/>
    <w:multiLevelType w:val="hybridMultilevel"/>
    <w:tmpl w:val="FBD6FCE6"/>
    <w:lvl w:ilvl="0" w:tplc="1FA43AAC">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8243963"/>
    <w:multiLevelType w:val="hybridMultilevel"/>
    <w:tmpl w:val="7CA099B8"/>
    <w:lvl w:ilvl="0" w:tplc="1FA43AAC">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8627888"/>
    <w:multiLevelType w:val="hybridMultilevel"/>
    <w:tmpl w:val="9F36651C"/>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299D142F"/>
    <w:multiLevelType w:val="hybridMultilevel"/>
    <w:tmpl w:val="1056FC6E"/>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B6C11B3"/>
    <w:multiLevelType w:val="hybridMultilevel"/>
    <w:tmpl w:val="84BCB244"/>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C0E577E"/>
    <w:multiLevelType w:val="hybridMultilevel"/>
    <w:tmpl w:val="86EA2E68"/>
    <w:lvl w:ilvl="0" w:tplc="2DC08910">
      <w:start w:val="3"/>
      <w:numFmt w:val="bullet"/>
      <w:lvlText w:val="-"/>
      <w:lvlJc w:val="left"/>
      <w:pPr>
        <w:ind w:left="1620" w:hanging="360"/>
      </w:pPr>
      <w:rPr>
        <w:rFonts w:ascii="Times New Roman" w:eastAsia="Times New Roman"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4" w15:restartNumberingAfterBreak="0">
    <w:nsid w:val="2DA97650"/>
    <w:multiLevelType w:val="multilevel"/>
    <w:tmpl w:val="41B0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08A56EE"/>
    <w:multiLevelType w:val="hybridMultilevel"/>
    <w:tmpl w:val="61E64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11D6BF2"/>
    <w:multiLevelType w:val="hybridMultilevel"/>
    <w:tmpl w:val="C94E3442"/>
    <w:lvl w:ilvl="0" w:tplc="0419000F">
      <w:start w:val="1"/>
      <w:numFmt w:val="decimal"/>
      <w:lvlText w:val="%1."/>
      <w:lvlJc w:val="left"/>
      <w:pPr>
        <w:tabs>
          <w:tab w:val="num" w:pos="880"/>
        </w:tabs>
        <w:ind w:left="880" w:hanging="360"/>
      </w:pPr>
    </w:lvl>
    <w:lvl w:ilvl="1" w:tplc="04190019" w:tentative="1">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57" w15:restartNumberingAfterBreak="0">
    <w:nsid w:val="31803C96"/>
    <w:multiLevelType w:val="multilevel"/>
    <w:tmpl w:val="EF46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1B366A8"/>
    <w:multiLevelType w:val="hybridMultilevel"/>
    <w:tmpl w:val="5DCCB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1C64829"/>
    <w:multiLevelType w:val="hybridMultilevel"/>
    <w:tmpl w:val="E884D078"/>
    <w:lvl w:ilvl="0" w:tplc="37EE3174">
      <w:numFmt w:val="bullet"/>
      <w:lvlText w:val="-"/>
      <w:lvlJc w:val="left"/>
      <w:pPr>
        <w:ind w:left="1004"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15:restartNumberingAfterBreak="0">
    <w:nsid w:val="334A4B20"/>
    <w:multiLevelType w:val="hybridMultilevel"/>
    <w:tmpl w:val="BE904828"/>
    <w:lvl w:ilvl="0" w:tplc="8812AAD6">
      <w:numFmt w:val="bullet"/>
      <w:lvlText w:val="-"/>
      <w:lvlJc w:val="left"/>
      <w:pPr>
        <w:ind w:left="1800" w:hanging="360"/>
      </w:pPr>
      <w:rPr>
        <w:rFonts w:ascii="Times New Roman" w:eastAsia="Times New Roman" w:hAnsi="Times New Roman" w:cs="Times New Roman" w:hint="default"/>
        <w:sz w:val="24"/>
        <w:szCs w:val="24"/>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61" w15:restartNumberingAfterBreak="0">
    <w:nsid w:val="3605258E"/>
    <w:multiLevelType w:val="multilevel"/>
    <w:tmpl w:val="F3EC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D84071"/>
    <w:multiLevelType w:val="hybridMultilevel"/>
    <w:tmpl w:val="00B80400"/>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37422831"/>
    <w:multiLevelType w:val="hybridMultilevel"/>
    <w:tmpl w:val="C9880E28"/>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3786533A"/>
    <w:multiLevelType w:val="multilevel"/>
    <w:tmpl w:val="474A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9F11846"/>
    <w:multiLevelType w:val="hybridMultilevel"/>
    <w:tmpl w:val="B0C040FC"/>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AF61F9E"/>
    <w:multiLevelType w:val="hybridMultilevel"/>
    <w:tmpl w:val="5A3625D8"/>
    <w:lvl w:ilvl="0" w:tplc="C94A9BBC">
      <w:numFmt w:val="bullet"/>
      <w:lvlText w:val="-"/>
      <w:lvlJc w:val="left"/>
      <w:pPr>
        <w:ind w:left="1003" w:hanging="360"/>
      </w:pPr>
      <w:rPr>
        <w:rFonts w:ascii="Times New Roman" w:hAnsi="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7" w15:restartNumberingAfterBreak="0">
    <w:nsid w:val="3CA66858"/>
    <w:multiLevelType w:val="multilevel"/>
    <w:tmpl w:val="A106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0745104"/>
    <w:multiLevelType w:val="hybridMultilevel"/>
    <w:tmpl w:val="B256F9B8"/>
    <w:lvl w:ilvl="0" w:tplc="D490152A">
      <w:start w:val="1"/>
      <w:numFmt w:val="decimal"/>
      <w:lvlText w:val="%1."/>
      <w:lvlJc w:val="left"/>
      <w:pPr>
        <w:ind w:left="720" w:hanging="360"/>
      </w:pPr>
      <w:rPr>
        <w:rFonts w:ascii="Times New Roman" w:eastAsiaTheme="minorHAns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1477A51"/>
    <w:multiLevelType w:val="hybridMultilevel"/>
    <w:tmpl w:val="70FE2BE8"/>
    <w:lvl w:ilvl="0" w:tplc="1FA43AAC">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1801AC6"/>
    <w:multiLevelType w:val="hybridMultilevel"/>
    <w:tmpl w:val="A748EB14"/>
    <w:lvl w:ilvl="0" w:tplc="C94A9BBC">
      <w:numFmt w:val="bullet"/>
      <w:lvlText w:val="-"/>
      <w:lvlJc w:val="left"/>
      <w:pPr>
        <w:ind w:left="1800" w:hanging="360"/>
      </w:pPr>
      <w:rPr>
        <w:rFonts w:ascii="Times New Roman" w:hAnsi="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1" w15:restartNumberingAfterBreak="0">
    <w:nsid w:val="42FF6768"/>
    <w:multiLevelType w:val="hybridMultilevel"/>
    <w:tmpl w:val="92C6610E"/>
    <w:lvl w:ilvl="0" w:tplc="8812AAD6">
      <w:numFmt w:val="bullet"/>
      <w:lvlText w:val="-"/>
      <w:lvlJc w:val="left"/>
      <w:pPr>
        <w:ind w:left="126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15:restartNumberingAfterBreak="0">
    <w:nsid w:val="44EC5316"/>
    <w:multiLevelType w:val="hybridMultilevel"/>
    <w:tmpl w:val="679C340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44F94F10"/>
    <w:multiLevelType w:val="hybridMultilevel"/>
    <w:tmpl w:val="BCBE42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45BF6297"/>
    <w:multiLevelType w:val="hybridMultilevel"/>
    <w:tmpl w:val="F2AAF396"/>
    <w:lvl w:ilvl="0" w:tplc="C94A9BBC">
      <w:numFmt w:val="bullet"/>
      <w:lvlText w:val="-"/>
      <w:lvlJc w:val="left"/>
      <w:pPr>
        <w:tabs>
          <w:tab w:val="num" w:pos="1440"/>
        </w:tabs>
        <w:ind w:left="1440" w:hanging="360"/>
      </w:pPr>
      <w:rPr>
        <w:rFonts w:ascii="Times New Roman" w:hAnsi="Times New Roman"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46376E3A"/>
    <w:multiLevelType w:val="hybridMultilevel"/>
    <w:tmpl w:val="F19EBE64"/>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64C0604"/>
    <w:multiLevelType w:val="hybridMultilevel"/>
    <w:tmpl w:val="D0C834B2"/>
    <w:lvl w:ilvl="0" w:tplc="B978E82C">
      <w:start w:val="3"/>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6AC0358"/>
    <w:multiLevelType w:val="hybridMultilevel"/>
    <w:tmpl w:val="059EC892"/>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480C38FB"/>
    <w:multiLevelType w:val="hybridMultilevel"/>
    <w:tmpl w:val="78D2B640"/>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8790F2C"/>
    <w:multiLevelType w:val="multilevel"/>
    <w:tmpl w:val="6E3C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93009E6"/>
    <w:multiLevelType w:val="hybridMultilevel"/>
    <w:tmpl w:val="D020E9DE"/>
    <w:lvl w:ilvl="0" w:tplc="B978E82C">
      <w:start w:val="3"/>
      <w:numFmt w:val="bullet"/>
      <w:lvlText w:val="-"/>
      <w:lvlJc w:val="left"/>
      <w:pPr>
        <w:ind w:left="1259"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9631662"/>
    <w:multiLevelType w:val="hybridMultilevel"/>
    <w:tmpl w:val="AC9C57EC"/>
    <w:lvl w:ilvl="0" w:tplc="2DC08910">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15:restartNumberingAfterBreak="0">
    <w:nsid w:val="4A636D5D"/>
    <w:multiLevelType w:val="hybridMultilevel"/>
    <w:tmpl w:val="B2D06124"/>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B361910"/>
    <w:multiLevelType w:val="hybridMultilevel"/>
    <w:tmpl w:val="75C448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CEF3ED7"/>
    <w:multiLevelType w:val="hybridMultilevel"/>
    <w:tmpl w:val="068C9790"/>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D9D47F5"/>
    <w:multiLevelType w:val="hybridMultilevel"/>
    <w:tmpl w:val="7A40654C"/>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DBB3BF0"/>
    <w:multiLevelType w:val="hybridMultilevel"/>
    <w:tmpl w:val="2EB8CCE8"/>
    <w:lvl w:ilvl="0" w:tplc="1FA43AAC">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F194AF7"/>
    <w:multiLevelType w:val="hybridMultilevel"/>
    <w:tmpl w:val="55168AF0"/>
    <w:lvl w:ilvl="0" w:tplc="C94A9BBC">
      <w:numFmt w:val="bullet"/>
      <w:lvlText w:val="-"/>
      <w:lvlJc w:val="left"/>
      <w:pPr>
        <w:ind w:left="720" w:hanging="360"/>
      </w:pPr>
      <w:rPr>
        <w:rFonts w:ascii="Times New Roman" w:hAnsi="Times New Roman" w:hint="default"/>
      </w:rPr>
    </w:lvl>
    <w:lvl w:ilvl="1" w:tplc="B9D6D7B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F1D43D2"/>
    <w:multiLevelType w:val="hybridMultilevel"/>
    <w:tmpl w:val="1F1618B8"/>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F9F434F"/>
    <w:multiLevelType w:val="hybridMultilevel"/>
    <w:tmpl w:val="BC44FED2"/>
    <w:lvl w:ilvl="0" w:tplc="B978E82C">
      <w:start w:val="3"/>
      <w:numFmt w:val="bullet"/>
      <w:lvlText w:val="-"/>
      <w:lvlJc w:val="left"/>
      <w:pPr>
        <w:ind w:left="1259"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2623E93"/>
    <w:multiLevelType w:val="multilevel"/>
    <w:tmpl w:val="A0F4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2FE1D91"/>
    <w:multiLevelType w:val="multilevel"/>
    <w:tmpl w:val="E856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36F18D9"/>
    <w:multiLevelType w:val="hybridMultilevel"/>
    <w:tmpl w:val="A0321F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4064199"/>
    <w:multiLevelType w:val="hybridMultilevel"/>
    <w:tmpl w:val="A0A8EF50"/>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4C269B6"/>
    <w:multiLevelType w:val="hybridMultilevel"/>
    <w:tmpl w:val="57A008DE"/>
    <w:lvl w:ilvl="0" w:tplc="2DC0891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5166D85"/>
    <w:multiLevelType w:val="hybridMultilevel"/>
    <w:tmpl w:val="BC76AB5C"/>
    <w:lvl w:ilvl="0" w:tplc="2DC08910">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15:restartNumberingAfterBreak="0">
    <w:nsid w:val="556D7C1E"/>
    <w:multiLevelType w:val="hybridMultilevel"/>
    <w:tmpl w:val="AE3E2072"/>
    <w:lvl w:ilvl="0" w:tplc="C94A9BBC">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15:restartNumberingAfterBreak="0">
    <w:nsid w:val="5646126D"/>
    <w:multiLevelType w:val="hybridMultilevel"/>
    <w:tmpl w:val="01987DC4"/>
    <w:lvl w:ilvl="0" w:tplc="1FA43AAC">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70822D0"/>
    <w:multiLevelType w:val="hybridMultilevel"/>
    <w:tmpl w:val="A0927A5E"/>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9" w15:restartNumberingAfterBreak="0">
    <w:nsid w:val="58080291"/>
    <w:multiLevelType w:val="hybridMultilevel"/>
    <w:tmpl w:val="6A16486A"/>
    <w:lvl w:ilvl="0" w:tplc="B978E82C">
      <w:start w:val="3"/>
      <w:numFmt w:val="bullet"/>
      <w:lvlText w:val="-"/>
      <w:lvlJc w:val="left"/>
      <w:pPr>
        <w:ind w:left="1259"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8DD6896"/>
    <w:multiLevelType w:val="hybridMultilevel"/>
    <w:tmpl w:val="0C905A5E"/>
    <w:lvl w:ilvl="0" w:tplc="04190001">
      <w:start w:val="1"/>
      <w:numFmt w:val="bullet"/>
      <w:lvlText w:val=""/>
      <w:lvlJc w:val="left"/>
      <w:pPr>
        <w:tabs>
          <w:tab w:val="num" w:pos="739"/>
        </w:tabs>
        <w:ind w:left="739" w:hanging="360"/>
      </w:pPr>
      <w:rPr>
        <w:rFonts w:ascii="Symbol" w:hAnsi="Symbol" w:hint="default"/>
      </w:rPr>
    </w:lvl>
    <w:lvl w:ilvl="1" w:tplc="04190003" w:tentative="1">
      <w:start w:val="1"/>
      <w:numFmt w:val="bullet"/>
      <w:lvlText w:val="o"/>
      <w:lvlJc w:val="left"/>
      <w:pPr>
        <w:tabs>
          <w:tab w:val="num" w:pos="1459"/>
        </w:tabs>
        <w:ind w:left="1459" w:hanging="360"/>
      </w:pPr>
      <w:rPr>
        <w:rFonts w:ascii="Courier New" w:hAnsi="Courier New" w:hint="default"/>
      </w:rPr>
    </w:lvl>
    <w:lvl w:ilvl="2" w:tplc="04190005" w:tentative="1">
      <w:start w:val="1"/>
      <w:numFmt w:val="bullet"/>
      <w:lvlText w:val=""/>
      <w:lvlJc w:val="left"/>
      <w:pPr>
        <w:tabs>
          <w:tab w:val="num" w:pos="2179"/>
        </w:tabs>
        <w:ind w:left="2179" w:hanging="360"/>
      </w:pPr>
      <w:rPr>
        <w:rFonts w:ascii="Wingdings" w:hAnsi="Wingdings" w:hint="default"/>
      </w:rPr>
    </w:lvl>
    <w:lvl w:ilvl="3" w:tplc="04190001" w:tentative="1">
      <w:start w:val="1"/>
      <w:numFmt w:val="bullet"/>
      <w:lvlText w:val=""/>
      <w:lvlJc w:val="left"/>
      <w:pPr>
        <w:tabs>
          <w:tab w:val="num" w:pos="2899"/>
        </w:tabs>
        <w:ind w:left="2899" w:hanging="360"/>
      </w:pPr>
      <w:rPr>
        <w:rFonts w:ascii="Symbol" w:hAnsi="Symbol" w:hint="default"/>
      </w:rPr>
    </w:lvl>
    <w:lvl w:ilvl="4" w:tplc="04190003" w:tentative="1">
      <w:start w:val="1"/>
      <w:numFmt w:val="bullet"/>
      <w:lvlText w:val="o"/>
      <w:lvlJc w:val="left"/>
      <w:pPr>
        <w:tabs>
          <w:tab w:val="num" w:pos="3619"/>
        </w:tabs>
        <w:ind w:left="3619" w:hanging="360"/>
      </w:pPr>
      <w:rPr>
        <w:rFonts w:ascii="Courier New" w:hAnsi="Courier New" w:hint="default"/>
      </w:rPr>
    </w:lvl>
    <w:lvl w:ilvl="5" w:tplc="04190005" w:tentative="1">
      <w:start w:val="1"/>
      <w:numFmt w:val="bullet"/>
      <w:lvlText w:val=""/>
      <w:lvlJc w:val="left"/>
      <w:pPr>
        <w:tabs>
          <w:tab w:val="num" w:pos="4339"/>
        </w:tabs>
        <w:ind w:left="4339" w:hanging="360"/>
      </w:pPr>
      <w:rPr>
        <w:rFonts w:ascii="Wingdings" w:hAnsi="Wingdings" w:hint="default"/>
      </w:rPr>
    </w:lvl>
    <w:lvl w:ilvl="6" w:tplc="04190001" w:tentative="1">
      <w:start w:val="1"/>
      <w:numFmt w:val="bullet"/>
      <w:lvlText w:val=""/>
      <w:lvlJc w:val="left"/>
      <w:pPr>
        <w:tabs>
          <w:tab w:val="num" w:pos="5059"/>
        </w:tabs>
        <w:ind w:left="5059" w:hanging="360"/>
      </w:pPr>
      <w:rPr>
        <w:rFonts w:ascii="Symbol" w:hAnsi="Symbol" w:hint="default"/>
      </w:rPr>
    </w:lvl>
    <w:lvl w:ilvl="7" w:tplc="04190003" w:tentative="1">
      <w:start w:val="1"/>
      <w:numFmt w:val="bullet"/>
      <w:lvlText w:val="o"/>
      <w:lvlJc w:val="left"/>
      <w:pPr>
        <w:tabs>
          <w:tab w:val="num" w:pos="5779"/>
        </w:tabs>
        <w:ind w:left="5779" w:hanging="360"/>
      </w:pPr>
      <w:rPr>
        <w:rFonts w:ascii="Courier New" w:hAnsi="Courier New" w:hint="default"/>
      </w:rPr>
    </w:lvl>
    <w:lvl w:ilvl="8" w:tplc="04190005" w:tentative="1">
      <w:start w:val="1"/>
      <w:numFmt w:val="bullet"/>
      <w:lvlText w:val=""/>
      <w:lvlJc w:val="left"/>
      <w:pPr>
        <w:tabs>
          <w:tab w:val="num" w:pos="6499"/>
        </w:tabs>
        <w:ind w:left="6499" w:hanging="360"/>
      </w:pPr>
      <w:rPr>
        <w:rFonts w:ascii="Wingdings" w:hAnsi="Wingdings" w:hint="default"/>
      </w:rPr>
    </w:lvl>
  </w:abstractNum>
  <w:abstractNum w:abstractNumId="101" w15:restartNumberingAfterBreak="0">
    <w:nsid w:val="59D63A72"/>
    <w:multiLevelType w:val="hybridMultilevel"/>
    <w:tmpl w:val="D85E1A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5A8155D6"/>
    <w:multiLevelType w:val="hybridMultilevel"/>
    <w:tmpl w:val="58645F62"/>
    <w:lvl w:ilvl="0" w:tplc="B978E82C">
      <w:start w:val="3"/>
      <w:numFmt w:val="bullet"/>
      <w:lvlText w:val="-"/>
      <w:lvlJc w:val="left"/>
      <w:pPr>
        <w:ind w:left="1259"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B3A0123"/>
    <w:multiLevelType w:val="hybridMultilevel"/>
    <w:tmpl w:val="72F6BF00"/>
    <w:lvl w:ilvl="0" w:tplc="C94A9BBC">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C917534"/>
    <w:multiLevelType w:val="hybridMultilevel"/>
    <w:tmpl w:val="51A45BB4"/>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FFF75BB"/>
    <w:multiLevelType w:val="hybridMultilevel"/>
    <w:tmpl w:val="9B64E736"/>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0C93AC6"/>
    <w:multiLevelType w:val="hybridMultilevel"/>
    <w:tmpl w:val="07AA6CE2"/>
    <w:lvl w:ilvl="0" w:tplc="E646AC6A">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18D34A5"/>
    <w:multiLevelType w:val="hybridMultilevel"/>
    <w:tmpl w:val="AB16DE80"/>
    <w:lvl w:ilvl="0" w:tplc="2DC0891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22D145C"/>
    <w:multiLevelType w:val="hybridMultilevel"/>
    <w:tmpl w:val="90B0579C"/>
    <w:lvl w:ilvl="0" w:tplc="1FA43AAC">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237218D"/>
    <w:multiLevelType w:val="hybridMultilevel"/>
    <w:tmpl w:val="BE229A34"/>
    <w:lvl w:ilvl="0" w:tplc="C94A9BBC">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15:restartNumberingAfterBreak="0">
    <w:nsid w:val="62633231"/>
    <w:multiLevelType w:val="hybridMultilevel"/>
    <w:tmpl w:val="9C528324"/>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28437E2"/>
    <w:multiLevelType w:val="hybridMultilevel"/>
    <w:tmpl w:val="395E4AFA"/>
    <w:lvl w:ilvl="0" w:tplc="B978E82C">
      <w:start w:val="3"/>
      <w:numFmt w:val="bullet"/>
      <w:lvlText w:val="-"/>
      <w:lvlJc w:val="left"/>
      <w:pPr>
        <w:ind w:left="1259" w:hanging="360"/>
      </w:pPr>
      <w:rPr>
        <w:rFonts w:ascii="Times New Roman" w:eastAsia="Times New Roman" w:hAnsi="Times New Roman" w:cs="Times New Roman" w:hint="default"/>
        <w:b/>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2" w15:restartNumberingAfterBreak="0">
    <w:nsid w:val="633246CA"/>
    <w:multiLevelType w:val="hybridMultilevel"/>
    <w:tmpl w:val="F97E1E86"/>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15:restartNumberingAfterBreak="0">
    <w:nsid w:val="635B5D9C"/>
    <w:multiLevelType w:val="hybridMultilevel"/>
    <w:tmpl w:val="E08846DC"/>
    <w:lvl w:ilvl="0" w:tplc="04190001">
      <w:start w:val="1"/>
      <w:numFmt w:val="bullet"/>
      <w:lvlText w:val=""/>
      <w:lvlJc w:val="left"/>
      <w:pPr>
        <w:tabs>
          <w:tab w:val="num" w:pos="739"/>
        </w:tabs>
        <w:ind w:left="739" w:hanging="360"/>
      </w:pPr>
      <w:rPr>
        <w:rFonts w:ascii="Symbol" w:hAnsi="Symbol" w:hint="default"/>
      </w:rPr>
    </w:lvl>
    <w:lvl w:ilvl="1" w:tplc="04190003" w:tentative="1">
      <w:start w:val="1"/>
      <w:numFmt w:val="bullet"/>
      <w:lvlText w:val="o"/>
      <w:lvlJc w:val="left"/>
      <w:pPr>
        <w:tabs>
          <w:tab w:val="num" w:pos="1459"/>
        </w:tabs>
        <w:ind w:left="1459" w:hanging="360"/>
      </w:pPr>
      <w:rPr>
        <w:rFonts w:ascii="Courier New" w:hAnsi="Courier New" w:hint="default"/>
      </w:rPr>
    </w:lvl>
    <w:lvl w:ilvl="2" w:tplc="04190005" w:tentative="1">
      <w:start w:val="1"/>
      <w:numFmt w:val="bullet"/>
      <w:lvlText w:val=""/>
      <w:lvlJc w:val="left"/>
      <w:pPr>
        <w:tabs>
          <w:tab w:val="num" w:pos="2179"/>
        </w:tabs>
        <w:ind w:left="2179" w:hanging="360"/>
      </w:pPr>
      <w:rPr>
        <w:rFonts w:ascii="Wingdings" w:hAnsi="Wingdings" w:hint="default"/>
      </w:rPr>
    </w:lvl>
    <w:lvl w:ilvl="3" w:tplc="04190001" w:tentative="1">
      <w:start w:val="1"/>
      <w:numFmt w:val="bullet"/>
      <w:lvlText w:val=""/>
      <w:lvlJc w:val="left"/>
      <w:pPr>
        <w:tabs>
          <w:tab w:val="num" w:pos="2899"/>
        </w:tabs>
        <w:ind w:left="2899" w:hanging="360"/>
      </w:pPr>
      <w:rPr>
        <w:rFonts w:ascii="Symbol" w:hAnsi="Symbol" w:hint="default"/>
      </w:rPr>
    </w:lvl>
    <w:lvl w:ilvl="4" w:tplc="04190003" w:tentative="1">
      <w:start w:val="1"/>
      <w:numFmt w:val="bullet"/>
      <w:lvlText w:val="o"/>
      <w:lvlJc w:val="left"/>
      <w:pPr>
        <w:tabs>
          <w:tab w:val="num" w:pos="3619"/>
        </w:tabs>
        <w:ind w:left="3619" w:hanging="360"/>
      </w:pPr>
      <w:rPr>
        <w:rFonts w:ascii="Courier New" w:hAnsi="Courier New" w:hint="default"/>
      </w:rPr>
    </w:lvl>
    <w:lvl w:ilvl="5" w:tplc="04190005" w:tentative="1">
      <w:start w:val="1"/>
      <w:numFmt w:val="bullet"/>
      <w:lvlText w:val=""/>
      <w:lvlJc w:val="left"/>
      <w:pPr>
        <w:tabs>
          <w:tab w:val="num" w:pos="4339"/>
        </w:tabs>
        <w:ind w:left="4339" w:hanging="360"/>
      </w:pPr>
      <w:rPr>
        <w:rFonts w:ascii="Wingdings" w:hAnsi="Wingdings" w:hint="default"/>
      </w:rPr>
    </w:lvl>
    <w:lvl w:ilvl="6" w:tplc="04190001" w:tentative="1">
      <w:start w:val="1"/>
      <w:numFmt w:val="bullet"/>
      <w:lvlText w:val=""/>
      <w:lvlJc w:val="left"/>
      <w:pPr>
        <w:tabs>
          <w:tab w:val="num" w:pos="5059"/>
        </w:tabs>
        <w:ind w:left="5059" w:hanging="360"/>
      </w:pPr>
      <w:rPr>
        <w:rFonts w:ascii="Symbol" w:hAnsi="Symbol" w:hint="default"/>
      </w:rPr>
    </w:lvl>
    <w:lvl w:ilvl="7" w:tplc="04190003" w:tentative="1">
      <w:start w:val="1"/>
      <w:numFmt w:val="bullet"/>
      <w:lvlText w:val="o"/>
      <w:lvlJc w:val="left"/>
      <w:pPr>
        <w:tabs>
          <w:tab w:val="num" w:pos="5779"/>
        </w:tabs>
        <w:ind w:left="5779" w:hanging="360"/>
      </w:pPr>
      <w:rPr>
        <w:rFonts w:ascii="Courier New" w:hAnsi="Courier New" w:hint="default"/>
      </w:rPr>
    </w:lvl>
    <w:lvl w:ilvl="8" w:tplc="04190005" w:tentative="1">
      <w:start w:val="1"/>
      <w:numFmt w:val="bullet"/>
      <w:lvlText w:val=""/>
      <w:lvlJc w:val="left"/>
      <w:pPr>
        <w:tabs>
          <w:tab w:val="num" w:pos="6499"/>
        </w:tabs>
        <w:ind w:left="6499" w:hanging="360"/>
      </w:pPr>
      <w:rPr>
        <w:rFonts w:ascii="Wingdings" w:hAnsi="Wingdings" w:hint="default"/>
      </w:rPr>
    </w:lvl>
  </w:abstractNum>
  <w:abstractNum w:abstractNumId="114" w15:restartNumberingAfterBreak="0">
    <w:nsid w:val="65F235AD"/>
    <w:multiLevelType w:val="hybridMultilevel"/>
    <w:tmpl w:val="BBD802C6"/>
    <w:lvl w:ilvl="0" w:tplc="2DC08910">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15:restartNumberingAfterBreak="0">
    <w:nsid w:val="66743EBE"/>
    <w:multiLevelType w:val="hybridMultilevel"/>
    <w:tmpl w:val="8C54E5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15:restartNumberingAfterBreak="0">
    <w:nsid w:val="68D213EF"/>
    <w:multiLevelType w:val="hybridMultilevel"/>
    <w:tmpl w:val="EA1265D2"/>
    <w:lvl w:ilvl="0" w:tplc="E646AC6A">
      <w:start w:val="1"/>
      <w:numFmt w:val="bullet"/>
      <w:lvlText w:val="-"/>
      <w:lvlJc w:val="left"/>
      <w:pPr>
        <w:ind w:left="1068"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9E713C2"/>
    <w:multiLevelType w:val="hybridMultilevel"/>
    <w:tmpl w:val="51849130"/>
    <w:lvl w:ilvl="0" w:tplc="C94A9BBC">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8" w15:restartNumberingAfterBreak="0">
    <w:nsid w:val="69F232D2"/>
    <w:multiLevelType w:val="hybridMultilevel"/>
    <w:tmpl w:val="AF8C0F82"/>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A894999"/>
    <w:multiLevelType w:val="hybridMultilevel"/>
    <w:tmpl w:val="5BECDF3E"/>
    <w:lvl w:ilvl="0" w:tplc="1FA43AAC">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B946E3F"/>
    <w:multiLevelType w:val="hybridMultilevel"/>
    <w:tmpl w:val="5A784142"/>
    <w:lvl w:ilvl="0" w:tplc="2DC08910">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1" w15:restartNumberingAfterBreak="0">
    <w:nsid w:val="6C9A0DA2"/>
    <w:multiLevelType w:val="hybridMultilevel"/>
    <w:tmpl w:val="F5E848E6"/>
    <w:lvl w:ilvl="0" w:tplc="0419000F">
      <w:start w:val="1"/>
      <w:numFmt w:val="decimal"/>
      <w:lvlText w:val="%1."/>
      <w:lvlJc w:val="left"/>
      <w:pPr>
        <w:tabs>
          <w:tab w:val="num" w:pos="800"/>
        </w:tabs>
        <w:ind w:left="800" w:hanging="360"/>
      </w:pPr>
    </w:lvl>
    <w:lvl w:ilvl="1" w:tplc="2DC08910">
      <w:start w:val="3"/>
      <w:numFmt w:val="bullet"/>
      <w:lvlText w:val="-"/>
      <w:lvlJc w:val="left"/>
      <w:pPr>
        <w:tabs>
          <w:tab w:val="num" w:pos="1610"/>
        </w:tabs>
        <w:ind w:left="1610" w:hanging="450"/>
      </w:pPr>
      <w:rPr>
        <w:rFonts w:ascii="Times New Roman" w:eastAsia="Times New Roman" w:hAnsi="Times New Roman" w:cs="Times New Roman" w:hint="default"/>
      </w:rPr>
    </w:lvl>
    <w:lvl w:ilvl="2" w:tplc="0419000F">
      <w:start w:val="1"/>
      <w:numFmt w:val="decimal"/>
      <w:lvlText w:val="%3."/>
      <w:lvlJc w:val="left"/>
      <w:pPr>
        <w:tabs>
          <w:tab w:val="num" w:pos="2420"/>
        </w:tabs>
        <w:ind w:left="2420" w:hanging="36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122" w15:restartNumberingAfterBreak="0">
    <w:nsid w:val="6CC475FA"/>
    <w:multiLevelType w:val="hybridMultilevel"/>
    <w:tmpl w:val="82B601D2"/>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CC62631"/>
    <w:multiLevelType w:val="hybridMultilevel"/>
    <w:tmpl w:val="6BAAC6AC"/>
    <w:lvl w:ilvl="0" w:tplc="67D615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D41344A"/>
    <w:multiLevelType w:val="hybridMultilevel"/>
    <w:tmpl w:val="5B74CB06"/>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09D1960"/>
    <w:multiLevelType w:val="hybridMultilevel"/>
    <w:tmpl w:val="D75EDF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0A4248A"/>
    <w:multiLevelType w:val="hybridMultilevel"/>
    <w:tmpl w:val="322AF368"/>
    <w:lvl w:ilvl="0" w:tplc="7EA26DEC">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15:restartNumberingAfterBreak="0">
    <w:nsid w:val="70BD5DFB"/>
    <w:multiLevelType w:val="hybridMultilevel"/>
    <w:tmpl w:val="61243C82"/>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0DE579E"/>
    <w:multiLevelType w:val="hybridMultilevel"/>
    <w:tmpl w:val="042C6D10"/>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2EF102F"/>
    <w:multiLevelType w:val="hybridMultilevel"/>
    <w:tmpl w:val="E5521020"/>
    <w:lvl w:ilvl="0" w:tplc="E646AC6A">
      <w:start w:val="1"/>
      <w:numFmt w:val="bullet"/>
      <w:lvlText w:val="-"/>
      <w:lvlJc w:val="left"/>
      <w:pPr>
        <w:ind w:left="1068"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3DD4618"/>
    <w:multiLevelType w:val="hybridMultilevel"/>
    <w:tmpl w:val="14E872CC"/>
    <w:lvl w:ilvl="0" w:tplc="8812AAD6">
      <w:numFmt w:val="bullet"/>
      <w:lvlText w:val="-"/>
      <w:lvlJc w:val="left"/>
      <w:pPr>
        <w:ind w:left="720" w:hanging="360"/>
      </w:pPr>
      <w:rPr>
        <w:rFonts w:ascii="Times New Roman" w:eastAsia="Times New Roman" w:hAnsi="Times New Roman" w:cs="Times New Roman" w:hint="default"/>
        <w:sz w:val="24"/>
        <w:szCs w:val="24"/>
      </w:rPr>
    </w:lvl>
    <w:lvl w:ilvl="1" w:tplc="89448802">
      <w:numFmt w:val="bullet"/>
      <w:lvlText w:val="•"/>
      <w:lvlJc w:val="left"/>
      <w:pPr>
        <w:ind w:left="1440" w:hanging="360"/>
      </w:pPr>
      <w:rPr>
        <w:rFonts w:ascii="Times New Roman" w:eastAsiaTheme="minorHAns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1" w15:restartNumberingAfterBreak="0">
    <w:nsid w:val="741F0A3B"/>
    <w:multiLevelType w:val="hybridMultilevel"/>
    <w:tmpl w:val="50D0C1AA"/>
    <w:lvl w:ilvl="0" w:tplc="E646AC6A">
      <w:start w:val="1"/>
      <w:numFmt w:val="bullet"/>
      <w:lvlText w:val="-"/>
      <w:lvlJc w:val="left"/>
      <w:pPr>
        <w:ind w:left="1068"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491212F"/>
    <w:multiLevelType w:val="hybridMultilevel"/>
    <w:tmpl w:val="921EEF26"/>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4B9226B"/>
    <w:multiLevelType w:val="hybridMultilevel"/>
    <w:tmpl w:val="3AFAF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75837D9D"/>
    <w:multiLevelType w:val="hybridMultilevel"/>
    <w:tmpl w:val="7D324712"/>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77DD1999"/>
    <w:multiLevelType w:val="hybridMultilevel"/>
    <w:tmpl w:val="4EAE01A4"/>
    <w:lvl w:ilvl="0" w:tplc="2DC08910">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15:restartNumberingAfterBreak="0">
    <w:nsid w:val="78C628AD"/>
    <w:multiLevelType w:val="hybridMultilevel"/>
    <w:tmpl w:val="73527F08"/>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7" w15:restartNumberingAfterBreak="0">
    <w:nsid w:val="78CA1E4C"/>
    <w:multiLevelType w:val="hybridMultilevel"/>
    <w:tmpl w:val="0CEC2152"/>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15:restartNumberingAfterBreak="0">
    <w:nsid w:val="7AF90655"/>
    <w:multiLevelType w:val="hybridMultilevel"/>
    <w:tmpl w:val="2A625378"/>
    <w:lvl w:ilvl="0" w:tplc="C94A9BBC">
      <w:numFmt w:val="bullet"/>
      <w:lvlText w:val="-"/>
      <w:lvlJc w:val="left"/>
      <w:pPr>
        <w:ind w:left="1800" w:hanging="360"/>
      </w:pPr>
      <w:rPr>
        <w:rFonts w:ascii="Times New Roman" w:hAnsi="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9" w15:restartNumberingAfterBreak="0">
    <w:nsid w:val="7B94401D"/>
    <w:multiLevelType w:val="hybridMultilevel"/>
    <w:tmpl w:val="67267B46"/>
    <w:lvl w:ilvl="0" w:tplc="AD30776E">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7C343C04"/>
    <w:multiLevelType w:val="hybridMultilevel"/>
    <w:tmpl w:val="533A283A"/>
    <w:lvl w:ilvl="0" w:tplc="C94A9BBC">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1" w15:restartNumberingAfterBreak="0">
    <w:nsid w:val="7CEE7703"/>
    <w:multiLevelType w:val="hybridMultilevel"/>
    <w:tmpl w:val="029EA97E"/>
    <w:lvl w:ilvl="0" w:tplc="8812AAD6">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7F1E7B9E"/>
    <w:multiLevelType w:val="hybridMultilevel"/>
    <w:tmpl w:val="4470EFDA"/>
    <w:lvl w:ilvl="0" w:tplc="C94A9B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FBA6828"/>
    <w:multiLevelType w:val="hybridMultilevel"/>
    <w:tmpl w:val="5DCCB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55"/>
  </w:num>
  <w:num w:numId="3">
    <w:abstractNumId w:val="133"/>
  </w:num>
  <w:num w:numId="4">
    <w:abstractNumId w:val="13"/>
  </w:num>
  <w:num w:numId="5">
    <w:abstractNumId w:val="141"/>
  </w:num>
  <w:num w:numId="6">
    <w:abstractNumId w:val="5"/>
  </w:num>
  <w:num w:numId="7">
    <w:abstractNumId w:val="40"/>
  </w:num>
  <w:num w:numId="8">
    <w:abstractNumId w:val="139"/>
  </w:num>
  <w:num w:numId="9">
    <w:abstractNumId w:val="59"/>
  </w:num>
  <w:num w:numId="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8"/>
    <w:lvlOverride w:ilvl="0"/>
    <w:lvlOverride w:ilvl="1"/>
    <w:lvlOverride w:ilvl="2"/>
    <w:lvlOverride w:ilvl="3"/>
    <w:lvlOverride w:ilvl="4"/>
    <w:lvlOverride w:ilvl="5"/>
    <w:lvlOverride w:ilvl="6"/>
    <w:lvlOverride w:ilvl="7"/>
    <w:lvlOverride w:ilvl="8"/>
  </w:num>
  <w:num w:numId="12">
    <w:abstractNumId w:val="136"/>
    <w:lvlOverride w:ilvl="0"/>
    <w:lvlOverride w:ilvl="1"/>
    <w:lvlOverride w:ilvl="2"/>
    <w:lvlOverride w:ilvl="3"/>
    <w:lvlOverride w:ilvl="4"/>
    <w:lvlOverride w:ilvl="5"/>
    <w:lvlOverride w:ilvl="6"/>
    <w:lvlOverride w:ilvl="7"/>
    <w:lvlOverride w:ilvl="8"/>
  </w:num>
  <w:num w:numId="13">
    <w:abstractNumId w:val="112"/>
    <w:lvlOverride w:ilvl="0"/>
    <w:lvlOverride w:ilvl="1"/>
    <w:lvlOverride w:ilvl="2"/>
    <w:lvlOverride w:ilvl="3"/>
    <w:lvlOverride w:ilvl="4"/>
    <w:lvlOverride w:ilvl="5"/>
    <w:lvlOverride w:ilvl="6"/>
    <w:lvlOverride w:ilvl="7"/>
    <w:lvlOverride w:ilvl="8"/>
  </w:num>
  <w:num w:numId="14">
    <w:abstractNumId w:val="62"/>
    <w:lvlOverride w:ilvl="0"/>
    <w:lvlOverride w:ilvl="1"/>
    <w:lvlOverride w:ilvl="2"/>
    <w:lvlOverride w:ilvl="3"/>
    <w:lvlOverride w:ilvl="4"/>
    <w:lvlOverride w:ilvl="5"/>
    <w:lvlOverride w:ilvl="6"/>
    <w:lvlOverride w:ilvl="7"/>
    <w:lvlOverride w:ilvl="8"/>
  </w:num>
  <w:num w:numId="15">
    <w:abstractNumId w:val="77"/>
    <w:lvlOverride w:ilvl="0"/>
    <w:lvlOverride w:ilvl="1"/>
    <w:lvlOverride w:ilvl="2"/>
    <w:lvlOverride w:ilvl="3"/>
    <w:lvlOverride w:ilvl="4"/>
    <w:lvlOverride w:ilvl="5"/>
    <w:lvlOverride w:ilvl="6"/>
    <w:lvlOverride w:ilvl="7"/>
    <w:lvlOverride w:ilvl="8"/>
  </w:num>
  <w:num w:numId="16">
    <w:abstractNumId w:val="50"/>
    <w:lvlOverride w:ilvl="0"/>
    <w:lvlOverride w:ilvl="1"/>
    <w:lvlOverride w:ilvl="2"/>
    <w:lvlOverride w:ilvl="3"/>
    <w:lvlOverride w:ilvl="4"/>
    <w:lvlOverride w:ilvl="5"/>
    <w:lvlOverride w:ilvl="6"/>
    <w:lvlOverride w:ilvl="7"/>
    <w:lvlOverride w:ilvl="8"/>
  </w:num>
  <w:num w:numId="17">
    <w:abstractNumId w:val="130"/>
    <w:lvlOverride w:ilvl="0"/>
    <w:lvlOverride w:ilvl="1"/>
    <w:lvlOverride w:ilvl="2"/>
    <w:lvlOverride w:ilvl="3"/>
    <w:lvlOverride w:ilvl="4"/>
    <w:lvlOverride w:ilvl="5"/>
    <w:lvlOverride w:ilvl="6"/>
    <w:lvlOverride w:ilvl="7"/>
    <w:lvlOverride w:ilvl="8"/>
  </w:num>
  <w:num w:numId="18">
    <w:abstractNumId w:val="137"/>
    <w:lvlOverride w:ilvl="0"/>
    <w:lvlOverride w:ilvl="1"/>
    <w:lvlOverride w:ilvl="2"/>
    <w:lvlOverride w:ilvl="3"/>
    <w:lvlOverride w:ilvl="4"/>
    <w:lvlOverride w:ilvl="5"/>
    <w:lvlOverride w:ilvl="6"/>
    <w:lvlOverride w:ilvl="7"/>
    <w:lvlOverride w:ilvl="8"/>
  </w:num>
  <w:num w:numId="19">
    <w:abstractNumId w:val="60"/>
    <w:lvlOverride w:ilvl="0"/>
    <w:lvlOverride w:ilvl="1"/>
    <w:lvlOverride w:ilvl="2"/>
    <w:lvlOverride w:ilvl="3"/>
    <w:lvlOverride w:ilvl="4"/>
    <w:lvlOverride w:ilvl="5"/>
    <w:lvlOverride w:ilvl="6"/>
    <w:lvlOverride w:ilvl="7"/>
    <w:lvlOverride w:ilvl="8"/>
  </w:num>
  <w:num w:numId="20">
    <w:abstractNumId w:val="9"/>
    <w:lvlOverride w:ilvl="0"/>
    <w:lvlOverride w:ilvl="1"/>
    <w:lvlOverride w:ilvl="2"/>
    <w:lvlOverride w:ilvl="3"/>
    <w:lvlOverride w:ilvl="4"/>
    <w:lvlOverride w:ilvl="5"/>
    <w:lvlOverride w:ilvl="6"/>
    <w:lvlOverride w:ilvl="7"/>
    <w:lvlOverride w:ilvl="8"/>
  </w:num>
  <w:num w:numId="21">
    <w:abstractNumId w:val="73"/>
  </w:num>
  <w:num w:numId="22">
    <w:abstractNumId w:val="58"/>
  </w:num>
  <w:num w:numId="23">
    <w:abstractNumId w:val="0"/>
  </w:num>
  <w:num w:numId="24">
    <w:abstractNumId w:val="31"/>
  </w:num>
  <w:num w:numId="25">
    <w:abstractNumId w:val="39"/>
  </w:num>
  <w:num w:numId="26">
    <w:abstractNumId w:val="67"/>
  </w:num>
  <w:num w:numId="27">
    <w:abstractNumId w:val="91"/>
  </w:num>
  <w:num w:numId="28">
    <w:abstractNumId w:val="21"/>
  </w:num>
  <w:num w:numId="29">
    <w:abstractNumId w:val="90"/>
  </w:num>
  <w:num w:numId="30">
    <w:abstractNumId w:val="64"/>
  </w:num>
  <w:num w:numId="31">
    <w:abstractNumId w:val="61"/>
  </w:num>
  <w:num w:numId="32">
    <w:abstractNumId w:val="57"/>
  </w:num>
  <w:num w:numId="33">
    <w:abstractNumId w:val="14"/>
  </w:num>
  <w:num w:numId="34">
    <w:abstractNumId w:val="54"/>
  </w:num>
  <w:num w:numId="35">
    <w:abstractNumId w:val="1"/>
  </w:num>
  <w:num w:numId="36">
    <w:abstractNumId w:val="143"/>
  </w:num>
  <w:num w:numId="37">
    <w:abstractNumId w:val="75"/>
  </w:num>
  <w:num w:numId="38">
    <w:abstractNumId w:val="71"/>
  </w:num>
  <w:num w:numId="39">
    <w:abstractNumId w:val="88"/>
  </w:num>
  <w:num w:numId="40">
    <w:abstractNumId w:val="82"/>
  </w:num>
  <w:num w:numId="41">
    <w:abstractNumId w:val="22"/>
  </w:num>
  <w:num w:numId="42">
    <w:abstractNumId w:val="68"/>
  </w:num>
  <w:num w:numId="43">
    <w:abstractNumId w:val="23"/>
  </w:num>
  <w:num w:numId="44">
    <w:abstractNumId w:val="65"/>
  </w:num>
  <w:num w:numId="45">
    <w:abstractNumId w:val="123"/>
  </w:num>
  <w:num w:numId="46">
    <w:abstractNumId w:val="2"/>
  </w:num>
  <w:num w:numId="47">
    <w:abstractNumId w:val="105"/>
  </w:num>
  <w:num w:numId="48">
    <w:abstractNumId w:val="92"/>
  </w:num>
  <w:num w:numId="49">
    <w:abstractNumId w:val="125"/>
  </w:num>
  <w:num w:numId="50">
    <w:abstractNumId w:val="34"/>
  </w:num>
  <w:num w:numId="51">
    <w:abstractNumId w:val="52"/>
  </w:num>
  <w:num w:numId="52">
    <w:abstractNumId w:val="85"/>
  </w:num>
  <w:num w:numId="53">
    <w:abstractNumId w:val="27"/>
  </w:num>
  <w:num w:numId="54">
    <w:abstractNumId w:val="129"/>
  </w:num>
  <w:num w:numId="55">
    <w:abstractNumId w:val="47"/>
  </w:num>
  <w:num w:numId="56">
    <w:abstractNumId w:val="131"/>
  </w:num>
  <w:num w:numId="57">
    <w:abstractNumId w:val="116"/>
  </w:num>
  <w:num w:numId="58">
    <w:abstractNumId w:val="106"/>
  </w:num>
  <w:num w:numId="59">
    <w:abstractNumId w:val="6"/>
  </w:num>
  <w:num w:numId="60">
    <w:abstractNumId w:val="108"/>
  </w:num>
  <w:num w:numId="61">
    <w:abstractNumId w:val="17"/>
  </w:num>
  <w:num w:numId="62">
    <w:abstractNumId w:val="29"/>
  </w:num>
  <w:num w:numId="63">
    <w:abstractNumId w:val="48"/>
  </w:num>
  <w:num w:numId="64">
    <w:abstractNumId w:val="97"/>
  </w:num>
  <w:num w:numId="65">
    <w:abstractNumId w:val="86"/>
  </w:num>
  <w:num w:numId="66">
    <w:abstractNumId w:val="28"/>
  </w:num>
  <w:num w:numId="67">
    <w:abstractNumId w:val="49"/>
  </w:num>
  <w:num w:numId="68">
    <w:abstractNumId w:val="20"/>
  </w:num>
  <w:num w:numId="69">
    <w:abstractNumId w:val="69"/>
  </w:num>
  <w:num w:numId="70">
    <w:abstractNumId w:val="119"/>
  </w:num>
  <w:num w:numId="71">
    <w:abstractNumId w:val="11"/>
  </w:num>
  <w:num w:numId="72">
    <w:abstractNumId w:val="32"/>
  </w:num>
  <w:num w:numId="73">
    <w:abstractNumId w:val="103"/>
  </w:num>
  <w:num w:numId="74">
    <w:abstractNumId w:val="128"/>
  </w:num>
  <w:num w:numId="75">
    <w:abstractNumId w:val="16"/>
  </w:num>
  <w:num w:numId="76">
    <w:abstractNumId w:val="51"/>
  </w:num>
  <w:num w:numId="77">
    <w:abstractNumId w:val="93"/>
  </w:num>
  <w:num w:numId="78">
    <w:abstractNumId w:val="84"/>
  </w:num>
  <w:num w:numId="79">
    <w:abstractNumId w:val="127"/>
  </w:num>
  <w:num w:numId="80">
    <w:abstractNumId w:val="78"/>
  </w:num>
  <w:num w:numId="81">
    <w:abstractNumId w:val="25"/>
  </w:num>
  <w:num w:numId="82">
    <w:abstractNumId w:val="134"/>
  </w:num>
  <w:num w:numId="83">
    <w:abstractNumId w:val="142"/>
  </w:num>
  <w:num w:numId="84">
    <w:abstractNumId w:val="8"/>
  </w:num>
  <w:num w:numId="85">
    <w:abstractNumId w:val="7"/>
  </w:num>
  <w:num w:numId="86">
    <w:abstractNumId w:val="109"/>
  </w:num>
  <w:num w:numId="87">
    <w:abstractNumId w:val="118"/>
  </w:num>
  <w:num w:numId="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
  </w:num>
  <w:num w:numId="93">
    <w:abstractNumId w:val="74"/>
  </w:num>
  <w:num w:numId="94">
    <w:abstractNumId w:val="33"/>
  </w:num>
  <w:num w:numId="95">
    <w:abstractNumId w:val="96"/>
  </w:num>
  <w:num w:numId="96">
    <w:abstractNumId w:val="42"/>
  </w:num>
  <w:num w:numId="97">
    <w:abstractNumId w:val="66"/>
  </w:num>
  <w:num w:numId="98">
    <w:abstractNumId w:val="140"/>
  </w:num>
  <w:num w:numId="99">
    <w:abstractNumId w:val="37"/>
  </w:num>
  <w:num w:numId="100">
    <w:abstractNumId w:val="117"/>
  </w:num>
  <w:num w:numId="101">
    <w:abstractNumId w:val="101"/>
  </w:num>
  <w:num w:numId="102">
    <w:abstractNumId w:val="115"/>
  </w:num>
  <w:num w:numId="103">
    <w:abstractNumId w:val="113"/>
  </w:num>
  <w:num w:numId="104">
    <w:abstractNumId w:val="100"/>
  </w:num>
  <w:num w:numId="105">
    <w:abstractNumId w:val="24"/>
  </w:num>
  <w:num w:numId="106">
    <w:abstractNumId w:val="83"/>
  </w:num>
  <w:num w:numId="107">
    <w:abstractNumId w:val="56"/>
  </w:num>
  <w:num w:numId="108">
    <w:abstractNumId w:val="111"/>
  </w:num>
  <w:num w:numId="109">
    <w:abstractNumId w:val="80"/>
  </w:num>
  <w:num w:numId="110">
    <w:abstractNumId w:val="44"/>
  </w:num>
  <w:num w:numId="111">
    <w:abstractNumId w:val="99"/>
  </w:num>
  <w:num w:numId="112">
    <w:abstractNumId w:val="89"/>
  </w:num>
  <w:num w:numId="113">
    <w:abstractNumId w:val="102"/>
  </w:num>
  <w:num w:numId="114">
    <w:abstractNumId w:val="19"/>
  </w:num>
  <w:num w:numId="115">
    <w:abstractNumId w:val="18"/>
  </w:num>
  <w:num w:numId="116">
    <w:abstractNumId w:val="87"/>
  </w:num>
  <w:num w:numId="117">
    <w:abstractNumId w:val="122"/>
  </w:num>
  <w:num w:numId="118">
    <w:abstractNumId w:val="104"/>
  </w:num>
  <w:num w:numId="119">
    <w:abstractNumId w:val="15"/>
  </w:num>
  <w:num w:numId="120">
    <w:abstractNumId w:val="124"/>
  </w:num>
  <w:num w:numId="121">
    <w:abstractNumId w:val="110"/>
  </w:num>
  <w:num w:numId="122">
    <w:abstractNumId w:val="76"/>
  </w:num>
  <w:num w:numId="123">
    <w:abstractNumId w:val="138"/>
  </w:num>
  <w:num w:numId="124">
    <w:abstractNumId w:val="70"/>
  </w:num>
  <w:num w:numId="125">
    <w:abstractNumId w:val="132"/>
  </w:num>
  <w:num w:numId="126">
    <w:abstractNumId w:val="41"/>
  </w:num>
  <w:num w:numId="127">
    <w:abstractNumId w:val="36"/>
  </w:num>
  <w:num w:numId="128">
    <w:abstractNumId w:val="53"/>
  </w:num>
  <w:num w:numId="129">
    <w:abstractNumId w:val="121"/>
  </w:num>
  <w:num w:numId="130">
    <w:abstractNumId w:val="94"/>
  </w:num>
  <w:num w:numId="131">
    <w:abstractNumId w:val="35"/>
  </w:num>
  <w:num w:numId="132">
    <w:abstractNumId w:val="107"/>
  </w:num>
  <w:num w:numId="133">
    <w:abstractNumId w:val="43"/>
  </w:num>
  <w:num w:numId="134">
    <w:abstractNumId w:val="4"/>
  </w:num>
  <w:num w:numId="135">
    <w:abstractNumId w:val="45"/>
  </w:num>
  <w:num w:numId="136">
    <w:abstractNumId w:val="79"/>
  </w:num>
  <w:num w:numId="137">
    <w:abstractNumId w:val="120"/>
  </w:num>
  <w:num w:numId="138">
    <w:abstractNumId w:val="10"/>
  </w:num>
  <w:num w:numId="139">
    <w:abstractNumId w:val="30"/>
  </w:num>
  <w:num w:numId="140">
    <w:abstractNumId w:val="114"/>
  </w:num>
  <w:num w:numId="141">
    <w:abstractNumId w:val="38"/>
  </w:num>
  <w:num w:numId="142">
    <w:abstractNumId w:val="95"/>
  </w:num>
  <w:num w:numId="143">
    <w:abstractNumId w:val="12"/>
  </w:num>
  <w:num w:numId="144">
    <w:abstractNumId w:val="81"/>
  </w:num>
  <w:num w:numId="145">
    <w:abstractNumId w:val="135"/>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drawingGridHorizontalSpacing w:val="110"/>
  <w:displayHorizontalDrawingGridEvery w:val="2"/>
  <w:characterSpacingControl w:val="doNotCompress"/>
  <w:compat>
    <w:compatSetting w:name="compatibilityMode" w:uri="http://schemas.microsoft.com/office/word" w:val="12"/>
  </w:compat>
  <w:rsids>
    <w:rsidRoot w:val="00514CF2"/>
    <w:rsid w:val="00026E06"/>
    <w:rsid w:val="00040C04"/>
    <w:rsid w:val="00183535"/>
    <w:rsid w:val="002270F4"/>
    <w:rsid w:val="00247E63"/>
    <w:rsid w:val="003F06A8"/>
    <w:rsid w:val="0043033E"/>
    <w:rsid w:val="004C7FFD"/>
    <w:rsid w:val="00514CF2"/>
    <w:rsid w:val="0057348C"/>
    <w:rsid w:val="005E6903"/>
    <w:rsid w:val="006450CA"/>
    <w:rsid w:val="00711714"/>
    <w:rsid w:val="0075726D"/>
    <w:rsid w:val="00777B00"/>
    <w:rsid w:val="007D7567"/>
    <w:rsid w:val="0088012D"/>
    <w:rsid w:val="008B7107"/>
    <w:rsid w:val="009136A7"/>
    <w:rsid w:val="00A43A89"/>
    <w:rsid w:val="00AC2014"/>
    <w:rsid w:val="00C45466"/>
    <w:rsid w:val="00C728AF"/>
    <w:rsid w:val="00C864E0"/>
    <w:rsid w:val="00C90524"/>
    <w:rsid w:val="00CB5F09"/>
    <w:rsid w:val="00D03999"/>
    <w:rsid w:val="00D04FAE"/>
    <w:rsid w:val="00D53AC1"/>
    <w:rsid w:val="00DF00CF"/>
    <w:rsid w:val="00EB6B95"/>
    <w:rsid w:val="00EE16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7"/>
    <o:shapelayout v:ext="edit">
      <o:idmap v:ext="edit" data="1"/>
      <o:rules v:ext="edit">
        <o:r id="V:Rule1" type="connector" idref="#_x0000_s1293"/>
        <o:r id="V:Rule2" type="connector" idref="#_x0000_s1296"/>
        <o:r id="V:Rule3" type="connector" idref="#_x0000_s1297"/>
        <o:r id="V:Rule4" type="connector" idref="#_x0000_s1298"/>
        <o:r id="V:Rule5" type="connector" idref="#_x0000_s1294"/>
        <o:r id="V:Rule6" type="connector" idref="#_x0000_s1295"/>
        <o:r id="V:Rule7" type="connector" idref="#_x0000_s1292"/>
      </o:rules>
    </o:shapelayout>
  </w:shapeDefaults>
  <w:decimalSymbol w:val=","/>
  <w:listSeparator w:val=";"/>
  <w14:docId w14:val="6F48F9AA"/>
  <w15:docId w15:val="{8F0CA32D-AE54-48B8-8D35-23296148F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3535"/>
  </w:style>
  <w:style w:type="paragraph" w:styleId="2">
    <w:name w:val="heading 2"/>
    <w:basedOn w:val="a"/>
    <w:link w:val="20"/>
    <w:uiPriority w:val="9"/>
    <w:qFormat/>
    <w:rsid w:val="008B710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B710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14CF2"/>
  </w:style>
  <w:style w:type="paragraph" w:styleId="21">
    <w:name w:val="Body Text 2"/>
    <w:basedOn w:val="a"/>
    <w:link w:val="22"/>
    <w:rsid w:val="00514CF2"/>
    <w:pPr>
      <w:spacing w:after="120" w:line="480" w:lineRule="auto"/>
    </w:pPr>
    <w:rPr>
      <w:rFonts w:ascii="Times New Roman" w:eastAsia="Times New Roman" w:hAnsi="Times New Roman" w:cs="Times New Roman"/>
      <w:sz w:val="24"/>
      <w:szCs w:val="24"/>
      <w:lang w:val="uk-UA" w:eastAsia="ru-RU"/>
    </w:rPr>
  </w:style>
  <w:style w:type="character" w:customStyle="1" w:styleId="22">
    <w:name w:val="Основной текст 2 Знак"/>
    <w:basedOn w:val="a0"/>
    <w:link w:val="21"/>
    <w:rsid w:val="00514CF2"/>
    <w:rPr>
      <w:rFonts w:ascii="Times New Roman" w:eastAsia="Times New Roman" w:hAnsi="Times New Roman" w:cs="Times New Roman"/>
      <w:sz w:val="24"/>
      <w:szCs w:val="24"/>
      <w:lang w:val="uk-UA" w:eastAsia="ru-RU"/>
    </w:rPr>
  </w:style>
  <w:style w:type="paragraph" w:styleId="a3">
    <w:name w:val="List Paragraph"/>
    <w:basedOn w:val="a"/>
    <w:uiPriority w:val="34"/>
    <w:qFormat/>
    <w:rsid w:val="00514CF2"/>
    <w:pPr>
      <w:ind w:left="720"/>
      <w:contextualSpacing/>
    </w:pPr>
  </w:style>
  <w:style w:type="paragraph" w:styleId="a4">
    <w:name w:val="Balloon Text"/>
    <w:basedOn w:val="a"/>
    <w:link w:val="a5"/>
    <w:uiPriority w:val="99"/>
    <w:semiHidden/>
    <w:unhideWhenUsed/>
    <w:rsid w:val="002270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70F4"/>
    <w:rPr>
      <w:rFonts w:ascii="Tahoma" w:hAnsi="Tahoma" w:cs="Tahoma"/>
      <w:sz w:val="16"/>
      <w:szCs w:val="16"/>
    </w:rPr>
  </w:style>
  <w:style w:type="paragraph" w:styleId="a6">
    <w:name w:val="Normal (Web)"/>
    <w:basedOn w:val="a"/>
    <w:unhideWhenUsed/>
    <w:rsid w:val="00C72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qFormat/>
    <w:rsid w:val="00C728AF"/>
    <w:rPr>
      <w:b/>
      <w:bCs/>
    </w:rPr>
  </w:style>
  <w:style w:type="character" w:customStyle="1" w:styleId="apple-converted-space">
    <w:name w:val="apple-converted-space"/>
    <w:basedOn w:val="a0"/>
    <w:rsid w:val="00C728AF"/>
  </w:style>
  <w:style w:type="character" w:customStyle="1" w:styleId="31">
    <w:name w:val="Основной текст (3)_"/>
    <w:basedOn w:val="a0"/>
    <w:link w:val="32"/>
    <w:locked/>
    <w:rsid w:val="00EB6B95"/>
    <w:rPr>
      <w:sz w:val="21"/>
      <w:szCs w:val="21"/>
      <w:shd w:val="clear" w:color="auto" w:fill="FFFFFF"/>
    </w:rPr>
  </w:style>
  <w:style w:type="paragraph" w:customStyle="1" w:styleId="32">
    <w:name w:val="Основной текст (3)"/>
    <w:basedOn w:val="a"/>
    <w:link w:val="31"/>
    <w:rsid w:val="00EB6B95"/>
    <w:pPr>
      <w:shd w:val="clear" w:color="auto" w:fill="FFFFFF"/>
      <w:spacing w:after="0" w:line="250" w:lineRule="exact"/>
      <w:jc w:val="both"/>
    </w:pPr>
    <w:rPr>
      <w:sz w:val="21"/>
      <w:szCs w:val="21"/>
    </w:rPr>
  </w:style>
  <w:style w:type="character" w:customStyle="1" w:styleId="3115pt1">
    <w:name w:val="Основной текст (3) + 11.5 pt1"/>
    <w:aliases w:val="Полужирный1,Курсив1,Подпись к картинке + Полужирный1"/>
    <w:basedOn w:val="31"/>
    <w:rsid w:val="00EB6B95"/>
    <w:rPr>
      <w:rFonts w:ascii="Times New Roman" w:hAnsi="Times New Roman" w:cs="Times New Roman"/>
      <w:b/>
      <w:bCs/>
      <w:i/>
      <w:iCs/>
      <w:spacing w:val="0"/>
      <w:sz w:val="23"/>
      <w:szCs w:val="23"/>
      <w:shd w:val="clear" w:color="auto" w:fill="FFFFFF"/>
      <w:lang w:bidi="ar-SA"/>
    </w:rPr>
  </w:style>
  <w:style w:type="character" w:customStyle="1" w:styleId="23">
    <w:name w:val="Основной текст (2)_"/>
    <w:basedOn w:val="a0"/>
    <w:link w:val="24"/>
    <w:locked/>
    <w:rsid w:val="00EB6B95"/>
    <w:rPr>
      <w:b/>
      <w:bCs/>
      <w:sz w:val="23"/>
      <w:szCs w:val="23"/>
      <w:shd w:val="clear" w:color="auto" w:fill="FFFFFF"/>
    </w:rPr>
  </w:style>
  <w:style w:type="paragraph" w:customStyle="1" w:styleId="24">
    <w:name w:val="Основной текст (2)"/>
    <w:basedOn w:val="a"/>
    <w:link w:val="23"/>
    <w:rsid w:val="00EB6B95"/>
    <w:pPr>
      <w:shd w:val="clear" w:color="auto" w:fill="FFFFFF"/>
      <w:spacing w:after="0" w:line="274" w:lineRule="exact"/>
    </w:pPr>
    <w:rPr>
      <w:b/>
      <w:bCs/>
      <w:sz w:val="23"/>
      <w:szCs w:val="23"/>
    </w:rPr>
  </w:style>
  <w:style w:type="character" w:customStyle="1" w:styleId="20">
    <w:name w:val="Заголовок 2 Знак"/>
    <w:basedOn w:val="a0"/>
    <w:link w:val="2"/>
    <w:uiPriority w:val="9"/>
    <w:rsid w:val="008B71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B7107"/>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8B7107"/>
  </w:style>
  <w:style w:type="paragraph" w:styleId="a8">
    <w:name w:val="Body Text"/>
    <w:basedOn w:val="a"/>
    <w:link w:val="a9"/>
    <w:uiPriority w:val="99"/>
    <w:unhideWhenUsed/>
    <w:rsid w:val="008B7107"/>
    <w:pPr>
      <w:spacing w:after="120"/>
    </w:pPr>
  </w:style>
  <w:style w:type="character" w:customStyle="1" w:styleId="a9">
    <w:name w:val="Основной текст Знак"/>
    <w:basedOn w:val="a0"/>
    <w:link w:val="a8"/>
    <w:uiPriority w:val="99"/>
    <w:rsid w:val="008B7107"/>
  </w:style>
  <w:style w:type="character" w:customStyle="1" w:styleId="aa">
    <w:name w:val="Основной текст + Полужирный"/>
    <w:aliases w:val="Курсив6"/>
    <w:basedOn w:val="a9"/>
    <w:rsid w:val="008B7107"/>
    <w:rPr>
      <w:b/>
      <w:bCs/>
      <w:sz w:val="23"/>
      <w:szCs w:val="23"/>
      <w:lang w:bidi="ar-SA"/>
    </w:rPr>
  </w:style>
  <w:style w:type="character" w:customStyle="1" w:styleId="4">
    <w:name w:val="Основной текст + Полужирный4"/>
    <w:aliases w:val="Курсив3,Подпись к картинке + Полужирный,Основной текст (3) + Полужирный4"/>
    <w:basedOn w:val="a9"/>
    <w:rsid w:val="008B7107"/>
    <w:rPr>
      <w:b/>
      <w:bCs/>
      <w:sz w:val="23"/>
      <w:szCs w:val="23"/>
      <w:lang w:bidi="ar-SA"/>
    </w:rPr>
  </w:style>
  <w:style w:type="character" w:customStyle="1" w:styleId="33">
    <w:name w:val="Основной текст + Полужирный3"/>
    <w:aliases w:val="Курсив,Основной текст (3) + 11 pt,Основной текст + Полужирный7,Заголовок №2 + Полужирный"/>
    <w:basedOn w:val="a9"/>
    <w:rsid w:val="008B7107"/>
    <w:rPr>
      <w:b/>
      <w:bCs/>
      <w:i/>
      <w:iCs/>
      <w:sz w:val="23"/>
      <w:szCs w:val="23"/>
      <w:lang w:bidi="ar-SA"/>
    </w:rPr>
  </w:style>
  <w:style w:type="character" w:customStyle="1" w:styleId="ab">
    <w:name w:val="Основной текст + Курсив"/>
    <w:basedOn w:val="a9"/>
    <w:rsid w:val="008B7107"/>
    <w:rPr>
      <w:i/>
      <w:iCs/>
      <w:noProof/>
      <w:sz w:val="23"/>
      <w:szCs w:val="23"/>
      <w:lang w:bidi="ar-SA"/>
    </w:rPr>
  </w:style>
  <w:style w:type="character" w:customStyle="1" w:styleId="25">
    <w:name w:val="Основной текст + Курсив2"/>
    <w:basedOn w:val="a9"/>
    <w:rsid w:val="008B7107"/>
    <w:rPr>
      <w:i/>
      <w:iCs/>
      <w:sz w:val="23"/>
      <w:szCs w:val="23"/>
      <w:lang w:bidi="ar-SA"/>
    </w:rPr>
  </w:style>
  <w:style w:type="character" w:customStyle="1" w:styleId="10">
    <w:name w:val="Основной текст + Курсив1"/>
    <w:basedOn w:val="a9"/>
    <w:rsid w:val="008B7107"/>
    <w:rPr>
      <w:i/>
      <w:iCs/>
      <w:sz w:val="23"/>
      <w:szCs w:val="23"/>
      <w:lang w:bidi="ar-SA"/>
    </w:rPr>
  </w:style>
  <w:style w:type="character" w:customStyle="1" w:styleId="5">
    <w:name w:val="Основной текст + Полужирный5"/>
    <w:aliases w:val="Курсив4"/>
    <w:basedOn w:val="a9"/>
    <w:rsid w:val="008B7107"/>
    <w:rPr>
      <w:rFonts w:ascii="Times New Roman" w:hAnsi="Times New Roman" w:cs="Times New Roman"/>
      <w:b/>
      <w:bCs/>
      <w:i/>
      <w:iCs/>
      <w:spacing w:val="0"/>
      <w:sz w:val="22"/>
      <w:szCs w:val="22"/>
      <w:u w:val="single"/>
      <w:lang w:bidi="ar-SA"/>
    </w:rPr>
  </w:style>
  <w:style w:type="character" w:customStyle="1" w:styleId="34">
    <w:name w:val="Заголовок №3_"/>
    <w:basedOn w:val="a0"/>
    <w:link w:val="35"/>
    <w:locked/>
    <w:rsid w:val="008B7107"/>
    <w:rPr>
      <w:b/>
      <w:bCs/>
      <w:sz w:val="25"/>
      <w:szCs w:val="25"/>
      <w:shd w:val="clear" w:color="auto" w:fill="FFFFFF"/>
    </w:rPr>
  </w:style>
  <w:style w:type="character" w:customStyle="1" w:styleId="40">
    <w:name w:val="Основной текст (4)_"/>
    <w:basedOn w:val="a0"/>
    <w:link w:val="41"/>
    <w:locked/>
    <w:rsid w:val="008B7107"/>
    <w:rPr>
      <w:i/>
      <w:iCs/>
      <w:shd w:val="clear" w:color="auto" w:fill="FFFFFF"/>
    </w:rPr>
  </w:style>
  <w:style w:type="paragraph" w:customStyle="1" w:styleId="35">
    <w:name w:val="Заголовок №3"/>
    <w:basedOn w:val="a"/>
    <w:link w:val="34"/>
    <w:rsid w:val="008B7107"/>
    <w:pPr>
      <w:shd w:val="clear" w:color="auto" w:fill="FFFFFF"/>
      <w:spacing w:before="120" w:after="0" w:line="259" w:lineRule="exact"/>
      <w:outlineLvl w:val="2"/>
    </w:pPr>
    <w:rPr>
      <w:b/>
      <w:bCs/>
      <w:sz w:val="25"/>
      <w:szCs w:val="25"/>
    </w:rPr>
  </w:style>
  <w:style w:type="paragraph" w:customStyle="1" w:styleId="41">
    <w:name w:val="Основной текст (4)"/>
    <w:basedOn w:val="a"/>
    <w:link w:val="40"/>
    <w:rsid w:val="008B7107"/>
    <w:pPr>
      <w:shd w:val="clear" w:color="auto" w:fill="FFFFFF"/>
      <w:spacing w:after="0" w:line="274" w:lineRule="exact"/>
      <w:ind w:firstLine="860"/>
      <w:jc w:val="both"/>
    </w:pPr>
    <w:rPr>
      <w:i/>
      <w:iCs/>
    </w:rPr>
  </w:style>
  <w:style w:type="character" w:customStyle="1" w:styleId="36">
    <w:name w:val="Основной текст + Курсив3"/>
    <w:basedOn w:val="a9"/>
    <w:rsid w:val="008B7107"/>
    <w:rPr>
      <w:i/>
      <w:iCs/>
      <w:sz w:val="23"/>
      <w:szCs w:val="23"/>
      <w:u w:val="single"/>
      <w:lang w:bidi="ar-SA"/>
    </w:rPr>
  </w:style>
  <w:style w:type="character" w:customStyle="1" w:styleId="ac">
    <w:name w:val="Подпись к картинке_"/>
    <w:basedOn w:val="a0"/>
    <w:link w:val="ad"/>
    <w:locked/>
    <w:rsid w:val="008B7107"/>
    <w:rPr>
      <w:sz w:val="23"/>
      <w:szCs w:val="23"/>
      <w:shd w:val="clear" w:color="auto" w:fill="FFFFFF"/>
    </w:rPr>
  </w:style>
  <w:style w:type="character" w:customStyle="1" w:styleId="26">
    <w:name w:val="Основной текст + Полужирный2"/>
    <w:aliases w:val="Курсив2,Основной текст (3) + Полужирный3"/>
    <w:basedOn w:val="a9"/>
    <w:rsid w:val="008B7107"/>
    <w:rPr>
      <w:b/>
      <w:bCs/>
      <w:i/>
      <w:iCs/>
      <w:sz w:val="23"/>
      <w:szCs w:val="23"/>
      <w:lang w:bidi="ar-SA"/>
    </w:rPr>
  </w:style>
  <w:style w:type="character" w:customStyle="1" w:styleId="11">
    <w:name w:val="Основной текст + Полужирный1"/>
    <w:basedOn w:val="a9"/>
    <w:rsid w:val="008B7107"/>
    <w:rPr>
      <w:b/>
      <w:bCs/>
      <w:sz w:val="23"/>
      <w:szCs w:val="23"/>
      <w:lang w:bidi="ar-SA"/>
    </w:rPr>
  </w:style>
  <w:style w:type="paragraph" w:customStyle="1" w:styleId="ad">
    <w:name w:val="Подпись к картинке"/>
    <w:basedOn w:val="a"/>
    <w:link w:val="ac"/>
    <w:rsid w:val="008B7107"/>
    <w:pPr>
      <w:shd w:val="clear" w:color="auto" w:fill="FFFFFF"/>
      <w:spacing w:after="0" w:line="240" w:lineRule="atLeast"/>
    </w:pPr>
    <w:rPr>
      <w:sz w:val="23"/>
      <w:szCs w:val="23"/>
    </w:rPr>
  </w:style>
  <w:style w:type="character" w:styleId="ae">
    <w:name w:val="Emphasis"/>
    <w:basedOn w:val="a0"/>
    <w:qFormat/>
    <w:rsid w:val="008B7107"/>
    <w:rPr>
      <w:i/>
      <w:iCs/>
    </w:rPr>
  </w:style>
  <w:style w:type="character" w:customStyle="1" w:styleId="37">
    <w:name w:val="Основной текст (3) + Курсив"/>
    <w:basedOn w:val="31"/>
    <w:rsid w:val="008B7107"/>
    <w:rPr>
      <w:rFonts w:ascii="Times New Roman" w:hAnsi="Times New Roman" w:cs="Times New Roman"/>
      <w:i/>
      <w:iCs/>
      <w:spacing w:val="0"/>
      <w:sz w:val="21"/>
      <w:szCs w:val="21"/>
      <w:shd w:val="clear" w:color="auto" w:fill="FFFFFF"/>
      <w:lang w:bidi="ar-SA"/>
    </w:rPr>
  </w:style>
  <w:style w:type="character" w:customStyle="1" w:styleId="38">
    <w:name w:val="Основной текст (3) + Полужирный"/>
    <w:basedOn w:val="31"/>
    <w:rsid w:val="008B7107"/>
    <w:rPr>
      <w:rFonts w:ascii="Times New Roman" w:hAnsi="Times New Roman" w:cs="Times New Roman"/>
      <w:b/>
      <w:bCs/>
      <w:noProof/>
      <w:spacing w:val="0"/>
      <w:sz w:val="21"/>
      <w:szCs w:val="21"/>
      <w:shd w:val="clear" w:color="auto" w:fill="FFFFFF"/>
      <w:lang w:bidi="ar-SA"/>
    </w:rPr>
  </w:style>
  <w:style w:type="character" w:customStyle="1" w:styleId="310">
    <w:name w:val="Основной текст (3) + Полужирный1"/>
    <w:basedOn w:val="31"/>
    <w:rsid w:val="008B7107"/>
    <w:rPr>
      <w:rFonts w:ascii="Times New Roman" w:hAnsi="Times New Roman" w:cs="Times New Roman"/>
      <w:b/>
      <w:bCs/>
      <w:spacing w:val="0"/>
      <w:sz w:val="21"/>
      <w:szCs w:val="21"/>
      <w:u w:val="single"/>
      <w:shd w:val="clear" w:color="auto" w:fill="FFFFFF"/>
      <w:lang w:bidi="ar-SA"/>
    </w:rPr>
  </w:style>
  <w:style w:type="paragraph" w:customStyle="1" w:styleId="311">
    <w:name w:val="Основной текст (3)1"/>
    <w:basedOn w:val="a"/>
    <w:rsid w:val="008B7107"/>
    <w:pPr>
      <w:shd w:val="clear" w:color="auto" w:fill="FFFFFF"/>
      <w:spacing w:before="120" w:after="0" w:line="250" w:lineRule="exact"/>
      <w:jc w:val="both"/>
    </w:pPr>
    <w:rPr>
      <w:rFonts w:ascii="Times New Roman" w:eastAsia="Times New Roman" w:hAnsi="Times New Roman" w:cs="Times New Roman"/>
      <w:sz w:val="21"/>
      <w:szCs w:val="21"/>
      <w:lang w:val="uk-UA" w:eastAsia="ru-RU"/>
    </w:rPr>
  </w:style>
  <w:style w:type="character" w:customStyle="1" w:styleId="320">
    <w:name w:val="Основной текст (3) + Полужирный2"/>
    <w:basedOn w:val="31"/>
    <w:rsid w:val="008B7107"/>
    <w:rPr>
      <w:rFonts w:ascii="Times New Roman" w:hAnsi="Times New Roman" w:cs="Times New Roman"/>
      <w:b/>
      <w:bCs/>
      <w:spacing w:val="0"/>
      <w:sz w:val="21"/>
      <w:szCs w:val="21"/>
      <w:shd w:val="clear" w:color="auto" w:fill="FFFFFF"/>
      <w:lang w:bidi="ar-SA"/>
    </w:rPr>
  </w:style>
  <w:style w:type="character" w:customStyle="1" w:styleId="27">
    <w:name w:val="Подпись к картинке (2)_"/>
    <w:basedOn w:val="a0"/>
    <w:link w:val="28"/>
    <w:locked/>
    <w:rsid w:val="008B7107"/>
    <w:rPr>
      <w:sz w:val="21"/>
      <w:szCs w:val="21"/>
      <w:shd w:val="clear" w:color="auto" w:fill="FFFFFF"/>
    </w:rPr>
  </w:style>
  <w:style w:type="character" w:customStyle="1" w:styleId="312">
    <w:name w:val="Основной текст (3) + Курсив1"/>
    <w:basedOn w:val="31"/>
    <w:rsid w:val="008B7107"/>
    <w:rPr>
      <w:rFonts w:ascii="Times New Roman" w:hAnsi="Times New Roman" w:cs="Times New Roman"/>
      <w:i/>
      <w:iCs/>
      <w:spacing w:val="0"/>
      <w:sz w:val="21"/>
      <w:szCs w:val="21"/>
      <w:shd w:val="clear" w:color="auto" w:fill="FFFFFF"/>
      <w:lang w:bidi="ar-SA"/>
    </w:rPr>
  </w:style>
  <w:style w:type="paragraph" w:customStyle="1" w:styleId="28">
    <w:name w:val="Подпись к картинке (2)"/>
    <w:basedOn w:val="a"/>
    <w:link w:val="27"/>
    <w:rsid w:val="008B7107"/>
    <w:pPr>
      <w:shd w:val="clear" w:color="auto" w:fill="FFFFFF"/>
      <w:spacing w:after="0" w:line="240" w:lineRule="atLeast"/>
    </w:pPr>
    <w:rPr>
      <w:sz w:val="21"/>
      <w:szCs w:val="21"/>
    </w:rPr>
  </w:style>
  <w:style w:type="character" w:customStyle="1" w:styleId="3115pt">
    <w:name w:val="Основной текст (3) + 11.5 pt"/>
    <w:aliases w:val="Полужирный2,Основной текст + 10.5 pt1"/>
    <w:basedOn w:val="31"/>
    <w:rsid w:val="008B7107"/>
    <w:rPr>
      <w:rFonts w:ascii="Times New Roman" w:hAnsi="Times New Roman" w:cs="Times New Roman"/>
      <w:b/>
      <w:bCs/>
      <w:spacing w:val="0"/>
      <w:sz w:val="23"/>
      <w:szCs w:val="23"/>
      <w:shd w:val="clear" w:color="auto" w:fill="FFFFFF"/>
      <w:lang w:bidi="ar-SA"/>
    </w:rPr>
  </w:style>
  <w:style w:type="character" w:styleId="af">
    <w:name w:val="Hyperlink"/>
    <w:basedOn w:val="a0"/>
    <w:uiPriority w:val="99"/>
    <w:unhideWhenUsed/>
    <w:rsid w:val="008B7107"/>
    <w:rPr>
      <w:color w:val="0000FF"/>
      <w:u w:val="single"/>
    </w:rPr>
  </w:style>
  <w:style w:type="numbering" w:customStyle="1" w:styleId="29">
    <w:name w:val="Нет списка2"/>
    <w:next w:val="a2"/>
    <w:uiPriority w:val="99"/>
    <w:semiHidden/>
    <w:unhideWhenUsed/>
    <w:rsid w:val="008B7107"/>
  </w:style>
  <w:style w:type="paragraph" w:styleId="2a">
    <w:name w:val="Body Text Indent 2"/>
    <w:basedOn w:val="a"/>
    <w:link w:val="2b"/>
    <w:uiPriority w:val="99"/>
    <w:unhideWhenUsed/>
    <w:rsid w:val="008B7107"/>
    <w:pPr>
      <w:spacing w:after="120" w:line="480" w:lineRule="auto"/>
      <w:ind w:left="283"/>
    </w:pPr>
  </w:style>
  <w:style w:type="character" w:customStyle="1" w:styleId="2b">
    <w:name w:val="Основной текст с отступом 2 Знак"/>
    <w:basedOn w:val="a0"/>
    <w:link w:val="2a"/>
    <w:uiPriority w:val="99"/>
    <w:rsid w:val="008B7107"/>
  </w:style>
  <w:style w:type="paragraph" w:styleId="af0">
    <w:name w:val="Body Text Indent"/>
    <w:basedOn w:val="a"/>
    <w:link w:val="af1"/>
    <w:unhideWhenUsed/>
    <w:rsid w:val="008B7107"/>
    <w:pPr>
      <w:spacing w:after="120"/>
      <w:ind w:left="283"/>
    </w:pPr>
  </w:style>
  <w:style w:type="character" w:customStyle="1" w:styleId="af1">
    <w:name w:val="Основной текст с отступом Знак"/>
    <w:basedOn w:val="a0"/>
    <w:link w:val="af0"/>
    <w:rsid w:val="008B7107"/>
  </w:style>
  <w:style w:type="paragraph" w:styleId="39">
    <w:name w:val="Body Text Indent 3"/>
    <w:basedOn w:val="a"/>
    <w:link w:val="3a"/>
    <w:unhideWhenUsed/>
    <w:rsid w:val="008B7107"/>
    <w:pPr>
      <w:spacing w:after="120"/>
      <w:ind w:left="283"/>
    </w:pPr>
    <w:rPr>
      <w:sz w:val="16"/>
      <w:szCs w:val="16"/>
    </w:rPr>
  </w:style>
  <w:style w:type="character" w:customStyle="1" w:styleId="3a">
    <w:name w:val="Основной текст с отступом 3 Знак"/>
    <w:basedOn w:val="a0"/>
    <w:link w:val="39"/>
    <w:rsid w:val="008B7107"/>
    <w:rPr>
      <w:sz w:val="16"/>
      <w:szCs w:val="16"/>
    </w:rPr>
  </w:style>
  <w:style w:type="numbering" w:customStyle="1" w:styleId="3b">
    <w:name w:val="Нет списка3"/>
    <w:next w:val="a2"/>
    <w:uiPriority w:val="99"/>
    <w:semiHidden/>
    <w:unhideWhenUsed/>
    <w:rsid w:val="008B7107"/>
  </w:style>
  <w:style w:type="paragraph" w:styleId="af2">
    <w:name w:val="Title"/>
    <w:basedOn w:val="a"/>
    <w:link w:val="af3"/>
    <w:qFormat/>
    <w:rsid w:val="008B7107"/>
    <w:pPr>
      <w:spacing w:after="0" w:line="240" w:lineRule="auto"/>
      <w:jc w:val="center"/>
    </w:pPr>
    <w:rPr>
      <w:rFonts w:ascii="Lucida Console" w:eastAsia="Times New Roman" w:hAnsi="Lucida Console" w:cs="Times New Roman"/>
      <w:b/>
      <w:bCs/>
      <w:sz w:val="36"/>
      <w:szCs w:val="24"/>
      <w:lang w:val="uk-UA" w:eastAsia="ru-RU"/>
    </w:rPr>
  </w:style>
  <w:style w:type="character" w:customStyle="1" w:styleId="af3">
    <w:name w:val="Заголовок Знак"/>
    <w:basedOn w:val="a0"/>
    <w:link w:val="af2"/>
    <w:rsid w:val="008B7107"/>
    <w:rPr>
      <w:rFonts w:ascii="Lucida Console" w:eastAsia="Times New Roman" w:hAnsi="Lucida Console" w:cs="Times New Roman"/>
      <w:b/>
      <w:bCs/>
      <w:sz w:val="36"/>
      <w:szCs w:val="24"/>
      <w:lang w:val="uk-UA" w:eastAsia="ru-RU"/>
    </w:rPr>
  </w:style>
  <w:style w:type="paragraph" w:customStyle="1" w:styleId="kartinkainfolinksblock">
    <w:name w:val="kartinka_infolinks_block"/>
    <w:basedOn w:val="a"/>
    <w:rsid w:val="008B710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93821">
      <w:bodyDiv w:val="1"/>
      <w:marLeft w:val="0"/>
      <w:marRight w:val="0"/>
      <w:marTop w:val="0"/>
      <w:marBottom w:val="0"/>
      <w:divBdr>
        <w:top w:val="none" w:sz="0" w:space="0" w:color="auto"/>
        <w:left w:val="none" w:sz="0" w:space="0" w:color="auto"/>
        <w:bottom w:val="none" w:sz="0" w:space="0" w:color="auto"/>
        <w:right w:val="none" w:sz="0" w:space="0" w:color="auto"/>
      </w:divBdr>
    </w:div>
    <w:div w:id="199707527">
      <w:bodyDiv w:val="1"/>
      <w:marLeft w:val="0"/>
      <w:marRight w:val="0"/>
      <w:marTop w:val="0"/>
      <w:marBottom w:val="0"/>
      <w:divBdr>
        <w:top w:val="none" w:sz="0" w:space="0" w:color="auto"/>
        <w:left w:val="none" w:sz="0" w:space="0" w:color="auto"/>
        <w:bottom w:val="none" w:sz="0" w:space="0" w:color="auto"/>
        <w:right w:val="none" w:sz="0" w:space="0" w:color="auto"/>
      </w:divBdr>
    </w:div>
    <w:div w:id="236208603">
      <w:bodyDiv w:val="1"/>
      <w:marLeft w:val="0"/>
      <w:marRight w:val="0"/>
      <w:marTop w:val="0"/>
      <w:marBottom w:val="0"/>
      <w:divBdr>
        <w:top w:val="none" w:sz="0" w:space="0" w:color="auto"/>
        <w:left w:val="none" w:sz="0" w:space="0" w:color="auto"/>
        <w:bottom w:val="none" w:sz="0" w:space="0" w:color="auto"/>
        <w:right w:val="none" w:sz="0" w:space="0" w:color="auto"/>
      </w:divBdr>
    </w:div>
    <w:div w:id="511729334">
      <w:bodyDiv w:val="1"/>
      <w:marLeft w:val="0"/>
      <w:marRight w:val="0"/>
      <w:marTop w:val="0"/>
      <w:marBottom w:val="0"/>
      <w:divBdr>
        <w:top w:val="none" w:sz="0" w:space="0" w:color="auto"/>
        <w:left w:val="none" w:sz="0" w:space="0" w:color="auto"/>
        <w:bottom w:val="none" w:sz="0" w:space="0" w:color="auto"/>
        <w:right w:val="none" w:sz="0" w:space="0" w:color="auto"/>
      </w:divBdr>
    </w:div>
    <w:div w:id="843864991">
      <w:bodyDiv w:val="1"/>
      <w:marLeft w:val="0"/>
      <w:marRight w:val="0"/>
      <w:marTop w:val="0"/>
      <w:marBottom w:val="0"/>
      <w:divBdr>
        <w:top w:val="none" w:sz="0" w:space="0" w:color="auto"/>
        <w:left w:val="none" w:sz="0" w:space="0" w:color="auto"/>
        <w:bottom w:val="none" w:sz="0" w:space="0" w:color="auto"/>
        <w:right w:val="none" w:sz="0" w:space="0" w:color="auto"/>
      </w:divBdr>
    </w:div>
    <w:div w:id="980384336">
      <w:bodyDiv w:val="1"/>
      <w:marLeft w:val="0"/>
      <w:marRight w:val="0"/>
      <w:marTop w:val="0"/>
      <w:marBottom w:val="0"/>
      <w:divBdr>
        <w:top w:val="none" w:sz="0" w:space="0" w:color="auto"/>
        <w:left w:val="none" w:sz="0" w:space="0" w:color="auto"/>
        <w:bottom w:val="none" w:sz="0" w:space="0" w:color="auto"/>
        <w:right w:val="none" w:sz="0" w:space="0" w:color="auto"/>
      </w:divBdr>
    </w:div>
    <w:div w:id="1213812901">
      <w:bodyDiv w:val="1"/>
      <w:marLeft w:val="0"/>
      <w:marRight w:val="0"/>
      <w:marTop w:val="0"/>
      <w:marBottom w:val="0"/>
      <w:divBdr>
        <w:top w:val="none" w:sz="0" w:space="0" w:color="auto"/>
        <w:left w:val="none" w:sz="0" w:space="0" w:color="auto"/>
        <w:bottom w:val="none" w:sz="0" w:space="0" w:color="auto"/>
        <w:right w:val="none" w:sz="0" w:space="0" w:color="auto"/>
      </w:divBdr>
    </w:div>
    <w:div w:id="141690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uk.wikipedia.org/wiki/%D0%A0%D0%B8%D0%BD%D0%BE%D0%BA" TargetMode="External"/><Relationship Id="rId39" Type="http://schemas.openxmlformats.org/officeDocument/2006/relationships/image" Target="media/image19.png"/><Relationship Id="rId21" Type="http://schemas.openxmlformats.org/officeDocument/2006/relationships/hyperlink" Target="http://uk.wikipedia.org/wiki/%D0%9F%D0%BE%D0%BF%D0%B8%D1%82" TargetMode="External"/><Relationship Id="rId34" Type="http://schemas.openxmlformats.org/officeDocument/2006/relationships/image" Target="media/image16.wmf"/><Relationship Id="rId42" Type="http://schemas.openxmlformats.org/officeDocument/2006/relationships/image" Target="media/image22.wmf"/><Relationship Id="rId47" Type="http://schemas.openxmlformats.org/officeDocument/2006/relationships/hyperlink" Target="http://uk.wikipedia.org/wiki/%D0%AE%D1%80%D0%B8%D0%B4%D0%B8%D1%87%D0%BD%D0%B0_%D0%BE%D1%81%D0%BE%D0%B1%D0%B0" TargetMode="External"/><Relationship Id="rId50" Type="http://schemas.openxmlformats.org/officeDocument/2006/relationships/hyperlink" Target="http://uk.wikipedia.org/wiki/%D0%86%D0%BD%D1%84%D0%BE%D1%80%D0%BC%D0%B0%D1%86%D1%96%D1%8F" TargetMode="External"/><Relationship Id="rId55" Type="http://schemas.openxmlformats.org/officeDocument/2006/relationships/hyperlink" Target="http://uk.wikipedia.org/wiki/%D0%A4%D1%96%D0%B7%D0%B8%D1%87%D0%BD%D0%B0_%D0%BE%D1%81%D0%BE%D0%B1%D0%B0" TargetMode="External"/><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marketing-helping.com/marketingova-sereda/17-marketngovaya-seredovishhe-frmi.html" TargetMode="External"/><Relationship Id="rId29" Type="http://schemas.openxmlformats.org/officeDocument/2006/relationships/hyperlink" Target="http://uk.wikipedia.org/wiki/%D0%A2%D0%BE%D0%B2%D0%B0%D1%80" TargetMode="External"/><Relationship Id="rId41" Type="http://schemas.openxmlformats.org/officeDocument/2006/relationships/image" Target="media/image21.jpeg"/><Relationship Id="rId54" Type="http://schemas.openxmlformats.org/officeDocument/2006/relationships/oleObject" Target="embeddings/oleObject3.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uk.wikipedia.org/wiki/%D0%9F%D0%BE%D1%81%D0%BB%D1%83%D0%B3%D0%B8" TargetMode="External"/><Relationship Id="rId32" Type="http://schemas.openxmlformats.org/officeDocument/2006/relationships/hyperlink" Target="http://uk.wikipedia.org/wiki/%D0%9E%D0%BB%D1%96%D0%B3%D0%BE%D0%BF%D0%BE%D0%BB%D1%96%D1%81%D1%82%D0%B8%D1%87%D0%BD%D0%B0_%D0%BA%D0%BE%D0%BD%D0%BA%D1%83%D1%80%D0%B5%D0%BD%D1%86%D1%96%D1%8F" TargetMode="External"/><Relationship Id="rId37" Type="http://schemas.openxmlformats.org/officeDocument/2006/relationships/image" Target="http://www.vuzlib.net/strat_upr/25.htm6.gif" TargetMode="External"/><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oleObject" Target="embeddings/oleObject2.bin"/><Relationship Id="rId58" Type="http://schemas.openxmlformats.org/officeDocument/2006/relationships/hyperlink" Target="http://uk.wikipedia.org/wiki/%D0%A2%D0%BE%D1%80%D0%B3%D0%BE%D0%B2%D0%B0_%D0%BC%D0%B0%D1%80%D0%BA%D0%B0"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uk.wikipedia.org/w/index.php?title=%D0%9B%D1%96%D0%BA%D0%B2%D1%96%D0%B4%D0%BD%D1%96_%D0%BA%D0%BE%D1%88%D1%82%D0%B8&amp;action=edit&amp;redlink=1" TargetMode="External"/><Relationship Id="rId28" Type="http://schemas.openxmlformats.org/officeDocument/2006/relationships/hyperlink" Target="http://uk.wikipedia.org/wiki/%D0%9B%D1%96%D0%B3%D0%B0_%D0%BA%D1%80%D0%B0%D1%89%D0%B8%D1%85" TargetMode="External"/><Relationship Id="rId36" Type="http://schemas.openxmlformats.org/officeDocument/2006/relationships/image" Target="media/image17.gif"/><Relationship Id="rId49" Type="http://schemas.openxmlformats.org/officeDocument/2006/relationships/hyperlink" Target="http://uk.wikipedia.org/wiki/%D0%A2%D0%BE%D1%80%D0%B3%D0%BE%D0%B2%D0%B0_%D0%BC%D0%B0%D1%80%D0%BA%D0%B0" TargetMode="External"/><Relationship Id="rId57" Type="http://schemas.openxmlformats.org/officeDocument/2006/relationships/hyperlink" Target="http://uk.wikipedia.org/wiki/%D0%91%D0%BB%D0%B0%D0%B3%D0%BE%D0%B4%D1%96%D0%B9%D0%BD%D0%B0_%D0%B4%D1%96%D1%8F%D0%BB%D1%8C%D0%BD%D1%96%D1%81%D1%82%D1%8C" TargetMode="External"/><Relationship Id="rId61" Type="http://schemas.openxmlformats.org/officeDocument/2006/relationships/oleObject" Target="embeddings/oleObject4.bin"/><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uk.wikipedia.org/wiki/%D0%9D%D0%B5%D0%B4%D0%BE%D1%81%D0%BA%D0%BE%D0%BD%D0%B0%D0%BB%D0%B0_%D0%BA%D0%BE%D0%BD%D0%BA%D1%83%D1%80%D0%B5%D0%BD%D1%86%D1%96%D1%8F" TargetMode="External"/><Relationship Id="rId44" Type="http://schemas.openxmlformats.org/officeDocument/2006/relationships/image" Target="media/image24.gif"/><Relationship Id="rId52" Type="http://schemas.openxmlformats.org/officeDocument/2006/relationships/image" Target="media/image26.wmf"/><Relationship Id="rId60" Type="http://schemas.openxmlformats.org/officeDocument/2006/relationships/hyperlink" Target="http://uk.wikipedia.org/wiki/%D0%9F%D1%80%D0%B8%D0%B1%D1%83%D1%82%D0%BE%D0%B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uk.wikipedia.org/wiki/%D0%A1%D0%BF%D0%BE%D0%B6%D0%B8%D0%B2%D0%B0%D1%87" TargetMode="External"/><Relationship Id="rId27" Type="http://schemas.openxmlformats.org/officeDocument/2006/relationships/hyperlink" Target="http://uk.wikipedia.org/wiki/%D0%A2%D0%BE%D0%B2%D0%B0%D1%80" TargetMode="External"/><Relationship Id="rId30" Type="http://schemas.openxmlformats.org/officeDocument/2006/relationships/hyperlink" Target="http://uk.wikipedia.org/wiki/%D0%94%D0%BE%D1%81%D0%BA%D0%BE%D0%BD%D0%B0%D0%BB%D0%B0_%D0%BA%D0%BE%D0%BD%D0%BA%D1%83%D1%80%D0%B5%D0%BD%D1%86%D1%96%D1%8F" TargetMode="External"/><Relationship Id="rId35" Type="http://schemas.openxmlformats.org/officeDocument/2006/relationships/oleObject" Target="embeddings/oleObject1.bin"/><Relationship Id="rId43" Type="http://schemas.openxmlformats.org/officeDocument/2006/relationships/image" Target="media/image23.wmf"/><Relationship Id="rId48" Type="http://schemas.openxmlformats.org/officeDocument/2006/relationships/hyperlink" Target="http://uk.wikipedia.org/wiki/%D0%91%D0%BB%D0%B0%D0%B3%D0%BE%D0%B4%D1%96%D0%B9%D0%BD%D0%B0_%D0%B4%D1%96%D1%8F%D0%BB%D1%8C%D0%BD%D1%96%D1%81%D1%82%D1%8C" TargetMode="External"/><Relationship Id="rId56" Type="http://schemas.openxmlformats.org/officeDocument/2006/relationships/hyperlink" Target="http://uk.wikipedia.org/wiki/%D0%AE%D1%80%D0%B8%D0%B4%D0%B8%D1%87%D0%BD%D0%B0_%D0%BE%D1%81%D0%BE%D0%B1%D0%B0" TargetMode="External"/><Relationship Id="rId8" Type="http://schemas.openxmlformats.org/officeDocument/2006/relationships/image" Target="media/image4.jpeg"/><Relationship Id="rId51" Type="http://schemas.openxmlformats.org/officeDocument/2006/relationships/hyperlink" Target="http://uk.wikipedia.org/wiki/%D0%9F%D1%80%D0%B8%D0%B1%D1%83%D1%82%D0%BE%D0%BA"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uk.wikipedia.org/wiki/%D0%A6%D1%96%D0%BD%D0%B0" TargetMode="External"/><Relationship Id="rId33" Type="http://schemas.openxmlformats.org/officeDocument/2006/relationships/hyperlink" Target="http://uk.wikipedia.org/wiki/%D0%93%D1%80%D0%B5%D1%86%D1%8C%D0%BA%D0%B0_%D0%BC%D0%BE%D0%B2%D0%B0" TargetMode="External"/><Relationship Id="rId38" Type="http://schemas.openxmlformats.org/officeDocument/2006/relationships/image" Target="media/image18.png"/><Relationship Id="rId46" Type="http://schemas.openxmlformats.org/officeDocument/2006/relationships/hyperlink" Target="http://uk.wikipedia.org/wiki/%D0%A4%D1%96%D0%B7%D0%B8%D1%87%D0%BD%D0%B0_%D0%BE%D1%81%D0%BE%D0%B1%D0%B0" TargetMode="External"/><Relationship Id="rId59" Type="http://schemas.openxmlformats.org/officeDocument/2006/relationships/hyperlink" Target="http://uk.wikipedia.org/wiki/%D0%86%D0%BD%D1%84%D0%BE%D1%80%D0%BC%D0%B0%D1%86%D1%96%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167</Pages>
  <Words>68916</Words>
  <Characters>392823</Characters>
  <Application>Microsoft Office Word</Application>
  <DocSecurity>0</DocSecurity>
  <Lines>3273</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2016-01-20T22:12:00Z</cp:lastPrinted>
  <dcterms:created xsi:type="dcterms:W3CDTF">2016-01-15T12:29:00Z</dcterms:created>
  <dcterms:modified xsi:type="dcterms:W3CDTF">2021-11-29T12:47:00Z</dcterms:modified>
</cp:coreProperties>
</file>