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08" w:rsidRDefault="00D37308" w:rsidP="00D37308">
      <w:pPr>
        <w:shd w:val="clear" w:color="auto" w:fill="FFFFFF"/>
        <w:spacing w:before="227"/>
        <w:ind w:right="-185" w:firstLine="360"/>
        <w:jc w:val="both"/>
        <w:rPr>
          <w:spacing w:val="-5"/>
          <w:sz w:val="24"/>
          <w:szCs w:val="24"/>
          <w:lang w:val="uk-UA"/>
        </w:rPr>
      </w:pPr>
      <w:r>
        <w:rPr>
          <w:b/>
          <w:spacing w:val="-5"/>
          <w:sz w:val="24"/>
          <w:szCs w:val="24"/>
          <w:lang w:val="uk-UA"/>
        </w:rPr>
        <w:t>Тема 1. Наука теорії держави та права</w:t>
      </w:r>
      <w:bookmarkStart w:id="0" w:name="_GoBack"/>
      <w:bookmarkEnd w:id="0"/>
    </w:p>
    <w:p w:rsidR="00D37308" w:rsidRDefault="00D37308" w:rsidP="00D37308">
      <w:pPr>
        <w:shd w:val="clear" w:color="auto" w:fill="FFFFFF"/>
        <w:spacing w:before="227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>Предмет будь-якої науки, в тому числі теорії держави і права — це галузь пізнан</w:t>
      </w:r>
      <w:r>
        <w:rPr>
          <w:spacing w:val="-1"/>
          <w:sz w:val="24"/>
          <w:szCs w:val="24"/>
          <w:lang w:val="uk-UA"/>
        </w:rPr>
        <w:t>ня об'єктивної реальності, на яку спрямоване наукове дослідження. Іншими слова</w:t>
      </w:r>
      <w:r>
        <w:rPr>
          <w:spacing w:val="-3"/>
          <w:sz w:val="24"/>
          <w:szCs w:val="24"/>
          <w:lang w:val="uk-UA"/>
        </w:rPr>
        <w:t>ми, це те, що вивчає ця наука. У такому випадку йдеться про найбільш суттєві сто</w:t>
      </w:r>
      <w:r>
        <w:rPr>
          <w:sz w:val="24"/>
          <w:szCs w:val="24"/>
          <w:lang w:val="uk-UA"/>
        </w:rPr>
        <w:t>рони держави і права. Це об'єкт вивчення спеціальних юридичних дисциплін.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b/>
          <w:spacing w:val="-7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Теорією держави і права доведено, що ці явища існували не завжди, а виникли </w:t>
      </w:r>
      <w:r>
        <w:rPr>
          <w:spacing w:val="-3"/>
          <w:sz w:val="24"/>
          <w:szCs w:val="24"/>
          <w:lang w:val="uk-UA"/>
        </w:rPr>
        <w:t>лише на певному етапі розвитку суспільства. Держава і право важливі лише за наяв</w:t>
      </w:r>
      <w:r>
        <w:rPr>
          <w:spacing w:val="-2"/>
          <w:sz w:val="24"/>
          <w:szCs w:val="24"/>
          <w:lang w:val="uk-UA"/>
        </w:rPr>
        <w:t xml:space="preserve">ності людського суспільства, за умов існування людського осередку, хоч би яким </w:t>
      </w:r>
      <w:r>
        <w:rPr>
          <w:sz w:val="24"/>
          <w:szCs w:val="24"/>
          <w:lang w:val="uk-UA"/>
        </w:rPr>
        <w:t>малим і примітивним він не був.</w:t>
      </w:r>
    </w:p>
    <w:p w:rsidR="00D37308" w:rsidRDefault="00D37308" w:rsidP="00D37308">
      <w:pPr>
        <w:shd w:val="clear" w:color="auto" w:fill="FFFFFF"/>
        <w:spacing w:before="7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spacing w:val="-7"/>
          <w:sz w:val="24"/>
          <w:szCs w:val="24"/>
          <w:lang w:val="uk-UA"/>
        </w:rPr>
        <w:t>Предметом теорії держави і права</w:t>
      </w:r>
      <w:r>
        <w:rPr>
          <w:i/>
          <w:spacing w:val="-7"/>
          <w:sz w:val="24"/>
          <w:szCs w:val="24"/>
          <w:lang w:val="uk-UA"/>
        </w:rPr>
        <w:t xml:space="preserve"> є </w:t>
      </w:r>
      <w:r>
        <w:rPr>
          <w:i/>
          <w:iCs/>
          <w:spacing w:val="-7"/>
          <w:sz w:val="24"/>
          <w:szCs w:val="24"/>
          <w:lang w:val="uk-UA"/>
        </w:rPr>
        <w:t xml:space="preserve">вивчення системи загальних та </w:t>
      </w:r>
      <w:r>
        <w:rPr>
          <w:i/>
          <w:iCs/>
          <w:spacing w:val="-6"/>
          <w:sz w:val="24"/>
          <w:szCs w:val="24"/>
          <w:lang w:val="uk-UA"/>
        </w:rPr>
        <w:t>окремих специфічних закономірностей виникнення, розвитку і функціонування держа</w:t>
      </w:r>
      <w:r>
        <w:rPr>
          <w:i/>
          <w:iCs/>
          <w:spacing w:val="-7"/>
          <w:sz w:val="24"/>
          <w:szCs w:val="24"/>
          <w:lang w:val="uk-UA"/>
        </w:rPr>
        <w:t>ви і права, що розглядаються як цілісні інститути суспільства</w:t>
      </w:r>
      <w:r>
        <w:rPr>
          <w:rFonts w:cs="Arial"/>
          <w:i/>
          <w:iCs/>
          <w:spacing w:val="-7"/>
          <w:sz w:val="24"/>
          <w:szCs w:val="24"/>
          <w:lang w:val="uk-UA"/>
        </w:rPr>
        <w:t>.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Її предмет включає загальну характеристику: а) навчальної дисципліни і юридичної науки; б) держави; в) права; г) окремих питань з урахуванням спеціалізації </w:t>
      </w:r>
      <w:r>
        <w:rPr>
          <w:sz w:val="24"/>
          <w:szCs w:val="24"/>
          <w:lang w:val="uk-UA"/>
        </w:rPr>
        <w:t>теоретичних знань.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pacing w:val="-10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Теорія держави і права як юридична наука досліджує: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10"/>
          <w:sz w:val="24"/>
          <w:szCs w:val="24"/>
          <w:lang w:val="uk-UA"/>
        </w:rPr>
        <w:t>а)</w:t>
      </w:r>
      <w:r>
        <w:rPr>
          <w:sz w:val="24"/>
          <w:szCs w:val="24"/>
          <w:lang w:val="uk-UA"/>
        </w:rPr>
        <w:t xml:space="preserve"> предмет, методи, функції, систему, становлення, розвиток та значення за</w:t>
      </w:r>
      <w:r>
        <w:rPr>
          <w:spacing w:val="-2"/>
          <w:sz w:val="24"/>
          <w:szCs w:val="24"/>
          <w:lang w:val="uk-UA"/>
        </w:rPr>
        <w:t>гальної теорії держави і права для підготовки юристів в Україні;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pacing w:val="-17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 xml:space="preserve"> виникнення і розвиток держави, її взаємовідносини з суспільством, природою, економікою, політикою, правом та людиною;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pacing w:val="-17"/>
          <w:sz w:val="24"/>
          <w:szCs w:val="24"/>
          <w:lang w:val="uk-UA"/>
        </w:rPr>
      </w:pPr>
      <w:r>
        <w:rPr>
          <w:spacing w:val="-17"/>
          <w:sz w:val="24"/>
          <w:szCs w:val="24"/>
          <w:lang w:val="uk-UA"/>
        </w:rPr>
        <w:t>в)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>поняття держави та багатогранність її розуміння;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pacing w:val="-19"/>
          <w:sz w:val="24"/>
          <w:szCs w:val="24"/>
          <w:lang w:val="uk-UA"/>
        </w:rPr>
      </w:pPr>
      <w:r>
        <w:rPr>
          <w:spacing w:val="-17"/>
          <w:sz w:val="24"/>
          <w:szCs w:val="24"/>
          <w:lang w:val="uk-UA"/>
        </w:rPr>
        <w:t>г)</w:t>
      </w:r>
      <w:r>
        <w:rPr>
          <w:sz w:val="24"/>
          <w:szCs w:val="24"/>
          <w:lang w:val="uk-UA"/>
        </w:rPr>
        <w:t xml:space="preserve"> форму, механізм, функції держави;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pacing w:val="-7"/>
          <w:sz w:val="24"/>
          <w:szCs w:val="24"/>
          <w:lang w:val="uk-UA"/>
        </w:rPr>
      </w:pPr>
      <w:r>
        <w:rPr>
          <w:spacing w:val="-19"/>
          <w:sz w:val="24"/>
          <w:szCs w:val="24"/>
          <w:lang w:val="uk-UA"/>
        </w:rPr>
        <w:t>г)</w:t>
      </w:r>
      <w:r>
        <w:rPr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>поняття, ознаки та напрями побудови в Україні правової держави та грома</w:t>
      </w:r>
      <w:r>
        <w:rPr>
          <w:sz w:val="24"/>
          <w:szCs w:val="24"/>
          <w:lang w:val="uk-UA"/>
        </w:rPr>
        <w:t>дянського суспільства;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7"/>
          <w:sz w:val="24"/>
          <w:szCs w:val="24"/>
          <w:lang w:val="uk-UA"/>
        </w:rPr>
        <w:t>д)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 xml:space="preserve">різні підходи до </w:t>
      </w:r>
      <w:proofErr w:type="spellStart"/>
      <w:r>
        <w:rPr>
          <w:spacing w:val="-1"/>
          <w:sz w:val="24"/>
          <w:szCs w:val="24"/>
          <w:lang w:val="uk-UA"/>
        </w:rPr>
        <w:t>праворозуміння</w:t>
      </w:r>
      <w:proofErr w:type="spellEnd"/>
      <w:r>
        <w:rPr>
          <w:spacing w:val="-1"/>
          <w:sz w:val="24"/>
          <w:szCs w:val="24"/>
          <w:lang w:val="uk-UA"/>
        </w:rPr>
        <w:t>;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е) поняття, ознаки, принципи, форми, функції права як волевиявлення Української держави та громадянського суспільства;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pacing w:val="-1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є) систему права і систему законодавства, форми та види його систематизації;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pacing w:val="-13"/>
          <w:sz w:val="24"/>
          <w:szCs w:val="24"/>
          <w:lang w:val="uk-UA"/>
        </w:rPr>
      </w:pPr>
      <w:r>
        <w:rPr>
          <w:spacing w:val="-12"/>
          <w:sz w:val="24"/>
          <w:szCs w:val="24"/>
          <w:lang w:val="uk-UA"/>
        </w:rPr>
        <w:t>ж)</w:t>
      </w:r>
      <w:r>
        <w:rPr>
          <w:sz w:val="24"/>
          <w:szCs w:val="24"/>
          <w:lang w:val="uk-UA"/>
        </w:rPr>
        <w:t xml:space="preserve"> норми права та їх співвідношення з іншими соціальними нормами;</w:t>
      </w:r>
    </w:p>
    <w:p w:rsidR="00D37308" w:rsidRDefault="00D37308" w:rsidP="00D37308">
      <w:pPr>
        <w:shd w:val="clear" w:color="auto" w:fill="FFFFFF"/>
        <w:tabs>
          <w:tab w:val="left" w:pos="547"/>
        </w:tabs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ab/>
        <w:t>з)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правореалізацію</w:t>
      </w:r>
      <w:proofErr w:type="spellEnd"/>
      <w:r>
        <w:rPr>
          <w:sz w:val="24"/>
          <w:szCs w:val="24"/>
          <w:lang w:val="uk-UA"/>
        </w:rPr>
        <w:t xml:space="preserve"> і правовідносини;</w:t>
      </w:r>
    </w:p>
    <w:p w:rsidR="00D37308" w:rsidRDefault="00D37308" w:rsidP="00D37308">
      <w:pPr>
        <w:shd w:val="clear" w:color="auto" w:fill="FFFFFF"/>
        <w:tabs>
          <w:tab w:val="left" w:pos="547"/>
        </w:tabs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spacing w:val="-1"/>
          <w:sz w:val="24"/>
          <w:szCs w:val="24"/>
          <w:lang w:val="uk-UA"/>
        </w:rPr>
        <w:t xml:space="preserve">и) правову поведінку і юридичну відповідальність; 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і) законність, правопорядок, суспільний порядок та дисципліну; 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       ї) правосвідомість, правову культуру та правове виховання; 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й) правове регулювання та його механізм; 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к) правові системи та їх види; 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       л) охоронну систему та правоохоронну діяльність; 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м) тлумачення норм права; 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л) процесуальне право;</w:t>
      </w:r>
    </w:p>
    <w:p w:rsidR="00D37308" w:rsidRDefault="00D37308" w:rsidP="00D37308">
      <w:pPr>
        <w:shd w:val="clear" w:color="auto" w:fill="FFFFFF"/>
        <w:spacing w:before="11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       о) правовий статус особи та роль правоохоронних органів у забезпеченні реалі</w:t>
      </w:r>
      <w:r>
        <w:rPr>
          <w:sz w:val="24"/>
          <w:szCs w:val="24"/>
          <w:lang w:val="uk-UA"/>
        </w:rPr>
        <w:t xml:space="preserve">зації прав людини і громадянина та </w:t>
      </w:r>
      <w:r>
        <w:rPr>
          <w:spacing w:val="14"/>
          <w:sz w:val="24"/>
          <w:szCs w:val="24"/>
          <w:lang w:val="uk-UA"/>
        </w:rPr>
        <w:t>ін.</w:t>
      </w:r>
    </w:p>
    <w:p w:rsidR="00D37308" w:rsidRDefault="00D37308" w:rsidP="00D37308">
      <w:pPr>
        <w:shd w:val="clear" w:color="auto" w:fill="FFFFFF"/>
        <w:spacing w:before="112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>Теорія, яка перевірена практикою і має науковий харак</w:t>
      </w:r>
      <w:r>
        <w:rPr>
          <w:spacing w:val="-2"/>
          <w:sz w:val="24"/>
          <w:szCs w:val="24"/>
          <w:lang w:val="uk-UA"/>
        </w:rPr>
        <w:t xml:space="preserve">тер, вказує шлях державно-правового будівництва, допомагає досягти найбільших </w:t>
      </w:r>
      <w:r>
        <w:rPr>
          <w:spacing w:val="-4"/>
          <w:sz w:val="24"/>
          <w:szCs w:val="24"/>
          <w:lang w:val="uk-UA"/>
        </w:rPr>
        <w:t>успіхів у цій справі. В першу чергу потрібно дослідити такі проблеми:</w:t>
      </w:r>
    </w:p>
    <w:p w:rsidR="00D37308" w:rsidRDefault="00D37308" w:rsidP="00D37308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закономірності розвитку апарату влади і управління, шляхи підвищення його </w:t>
      </w:r>
      <w:r>
        <w:rPr>
          <w:sz w:val="24"/>
          <w:szCs w:val="24"/>
          <w:lang w:val="uk-UA"/>
        </w:rPr>
        <w:t>ефективності;</w:t>
      </w:r>
    </w:p>
    <w:p w:rsidR="00D37308" w:rsidRDefault="00D37308" w:rsidP="00D37308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шляхи розвитку політичної системи, демократії, удосконалення форм пред</w:t>
      </w:r>
      <w:r>
        <w:rPr>
          <w:sz w:val="24"/>
          <w:szCs w:val="24"/>
          <w:lang w:val="uk-UA"/>
        </w:rPr>
        <w:t>ставницького та безпосереднього народовладдя;</w:t>
      </w:r>
    </w:p>
    <w:p w:rsidR="00D37308" w:rsidRDefault="00D37308" w:rsidP="00D37308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шляхи вдосконалення системи права і розробка основ систематизації законо</w:t>
      </w:r>
      <w:r>
        <w:rPr>
          <w:sz w:val="24"/>
          <w:szCs w:val="24"/>
          <w:lang w:val="uk-UA"/>
        </w:rPr>
        <w:t>давства, практики його реалізації;</w:t>
      </w:r>
    </w:p>
    <w:p w:rsidR="00D37308" w:rsidRDefault="00D37308" w:rsidP="00D37308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аналіз проблеми реалізації законності як невід'ємного компонента життя ук</w:t>
      </w:r>
      <w:r>
        <w:rPr>
          <w:sz w:val="24"/>
          <w:szCs w:val="24"/>
          <w:lang w:val="uk-UA"/>
        </w:rPr>
        <w:t>раїнського суспільства;</w:t>
      </w:r>
    </w:p>
    <w:p w:rsidR="00D37308" w:rsidRDefault="00D37308" w:rsidP="00D37308">
      <w:pPr>
        <w:numPr>
          <w:ilvl w:val="0"/>
          <w:numId w:val="2"/>
        </w:numPr>
        <w:shd w:val="clear" w:color="auto" w:fill="FFFFFF"/>
        <w:tabs>
          <w:tab w:val="left" w:pos="554"/>
        </w:tabs>
        <w:spacing w:before="7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lastRenderedPageBreak/>
        <w:t xml:space="preserve">роль права як регулятора суспільних відносин у період переходу до ринкової </w:t>
      </w:r>
      <w:r>
        <w:rPr>
          <w:sz w:val="24"/>
          <w:szCs w:val="24"/>
          <w:lang w:val="uk-UA"/>
        </w:rPr>
        <w:t>економіки;</w:t>
      </w:r>
    </w:p>
    <w:p w:rsidR="00D37308" w:rsidRDefault="00D37308" w:rsidP="00D37308">
      <w:pPr>
        <w:numPr>
          <w:ilvl w:val="0"/>
          <w:numId w:val="2"/>
        </w:numPr>
        <w:shd w:val="clear" w:color="auto" w:fill="FFFFFF"/>
        <w:tabs>
          <w:tab w:val="left" w:pos="554"/>
        </w:tabs>
        <w:spacing w:before="4"/>
        <w:ind w:right="-185" w:firstLine="360"/>
        <w:jc w:val="both"/>
        <w:rPr>
          <w:b/>
          <w:spacing w:val="-6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мета впливу держави і права на суспільні відносини, функції права тощо.</w:t>
      </w:r>
    </w:p>
    <w:p w:rsidR="00D37308" w:rsidRDefault="00D37308" w:rsidP="00D37308">
      <w:pPr>
        <w:shd w:val="clear" w:color="auto" w:fill="FFFFFF"/>
        <w:spacing w:before="7"/>
        <w:ind w:right="-185" w:firstLine="360"/>
        <w:jc w:val="both"/>
        <w:rPr>
          <w:i/>
          <w:iCs/>
          <w:spacing w:val="-6"/>
          <w:sz w:val="24"/>
          <w:szCs w:val="24"/>
          <w:lang w:val="uk-UA"/>
        </w:rPr>
      </w:pPr>
      <w:r>
        <w:rPr>
          <w:b/>
          <w:spacing w:val="-6"/>
          <w:sz w:val="24"/>
          <w:szCs w:val="24"/>
          <w:lang w:val="uk-UA"/>
        </w:rPr>
        <w:t>Предметом навчального курсу</w:t>
      </w:r>
      <w:r>
        <w:rPr>
          <w:spacing w:val="-6"/>
          <w:sz w:val="24"/>
          <w:szCs w:val="24"/>
          <w:lang w:val="uk-UA"/>
        </w:rPr>
        <w:t xml:space="preserve"> </w:t>
      </w:r>
      <w:r>
        <w:rPr>
          <w:i/>
          <w:iCs/>
          <w:spacing w:val="-6"/>
          <w:sz w:val="24"/>
          <w:szCs w:val="24"/>
          <w:lang w:val="uk-UA"/>
        </w:rPr>
        <w:t xml:space="preserve">є вивчення загальних закономірностей виникнення, </w:t>
      </w:r>
      <w:r>
        <w:rPr>
          <w:i/>
          <w:iCs/>
          <w:spacing w:val="-4"/>
          <w:sz w:val="24"/>
          <w:szCs w:val="24"/>
          <w:lang w:val="uk-UA"/>
        </w:rPr>
        <w:t>розвитку та функціонування держави і права, інших державно-правових явищ.</w:t>
      </w:r>
    </w:p>
    <w:p w:rsidR="00D37308" w:rsidRDefault="00D37308" w:rsidP="00D37308">
      <w:pPr>
        <w:shd w:val="clear" w:color="auto" w:fill="FFFFFF"/>
        <w:spacing w:before="7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i/>
          <w:iCs/>
          <w:spacing w:val="-6"/>
          <w:sz w:val="24"/>
          <w:szCs w:val="24"/>
          <w:lang w:val="uk-UA"/>
        </w:rPr>
        <w:t xml:space="preserve">Система навчального курсу </w:t>
      </w:r>
      <w:r>
        <w:rPr>
          <w:spacing w:val="-6"/>
          <w:sz w:val="24"/>
          <w:szCs w:val="24"/>
          <w:lang w:val="uk-UA"/>
        </w:rPr>
        <w:t>включає такі основні блоки: а) вступ до курсу загаль</w:t>
      </w:r>
      <w:r>
        <w:rPr>
          <w:spacing w:val="-5"/>
          <w:sz w:val="24"/>
          <w:szCs w:val="24"/>
          <w:lang w:val="uk-UA"/>
        </w:rPr>
        <w:t>ної теорії держави і права; б) суспільство, держава, право; в) загальне вчення про дер</w:t>
      </w:r>
      <w:r>
        <w:rPr>
          <w:spacing w:val="-3"/>
          <w:sz w:val="24"/>
          <w:szCs w:val="24"/>
          <w:lang w:val="uk-UA"/>
        </w:rPr>
        <w:t>жаву; г) загальне вчення про право; і) характеристика окремих явищ та процесів дер</w:t>
      </w:r>
      <w:r>
        <w:rPr>
          <w:spacing w:val="-2"/>
          <w:sz w:val="24"/>
          <w:szCs w:val="24"/>
          <w:lang w:val="uk-UA"/>
        </w:rPr>
        <w:t>жавно-правової дійсності з урахуванням специфіки вищого навчального закладу.</w:t>
      </w:r>
    </w:p>
    <w:p w:rsidR="00D37308" w:rsidRDefault="00D37308" w:rsidP="00D37308">
      <w:pPr>
        <w:shd w:val="clear" w:color="auto" w:fill="FFFFFF"/>
        <w:spacing w:before="7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Кожна наука в процесі пізнання свого предмета виробляє свій метод. Має його </w:t>
      </w:r>
      <w:r>
        <w:rPr>
          <w:spacing w:val="-3"/>
          <w:sz w:val="24"/>
          <w:szCs w:val="24"/>
          <w:lang w:val="uk-UA"/>
        </w:rPr>
        <w:t>й теорія держави і права. Метод — це найбільш широкий, загальний підхід до ви</w:t>
      </w:r>
      <w:r>
        <w:rPr>
          <w:spacing w:val="-2"/>
          <w:sz w:val="24"/>
          <w:szCs w:val="24"/>
          <w:lang w:val="uk-UA"/>
        </w:rPr>
        <w:t>вчення того чи іншого і природного, і суспільного явища, із застосуванням якого можна досягти успіху в кожній галузі науки.</w:t>
      </w:r>
    </w:p>
    <w:p w:rsidR="00D37308" w:rsidRDefault="00D37308" w:rsidP="00D37308">
      <w:pPr>
        <w:shd w:val="clear" w:color="auto" w:fill="FFFFFF"/>
        <w:spacing w:before="4"/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Методологія (від грецького слова "метод" — шлях до чогось, "логос" — наука, </w:t>
      </w:r>
      <w:r>
        <w:rPr>
          <w:sz w:val="24"/>
          <w:szCs w:val="24"/>
          <w:lang w:val="uk-UA"/>
        </w:rPr>
        <w:t>вчення) — це:</w:t>
      </w:r>
    </w:p>
    <w:p w:rsidR="00D37308" w:rsidRDefault="00D37308" w:rsidP="00D37308">
      <w:pPr>
        <w:shd w:val="clear" w:color="auto" w:fill="FFFFFF"/>
        <w:tabs>
          <w:tab w:val="left" w:pos="565"/>
        </w:tabs>
        <w:spacing w:before="4"/>
        <w:ind w:right="-185" w:firstLine="360"/>
        <w:jc w:val="both"/>
        <w:rPr>
          <w:spacing w:val="-12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ab/>
        <w:t>а)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>система підходів і методів, способів і засобів наукового дослідження;</w:t>
      </w:r>
    </w:p>
    <w:p w:rsidR="00D37308" w:rsidRDefault="00D37308" w:rsidP="00D37308">
      <w:pPr>
        <w:shd w:val="clear" w:color="auto" w:fill="FFFFFF"/>
        <w:tabs>
          <w:tab w:val="left" w:pos="565"/>
        </w:tabs>
        <w:spacing w:before="7"/>
        <w:ind w:right="-185" w:firstLine="360"/>
        <w:jc w:val="both"/>
        <w:rPr>
          <w:b/>
          <w:i/>
          <w:iCs/>
          <w:spacing w:val="-4"/>
          <w:sz w:val="24"/>
          <w:szCs w:val="24"/>
          <w:lang w:val="uk-UA"/>
        </w:rPr>
      </w:pPr>
      <w:r>
        <w:rPr>
          <w:spacing w:val="-12"/>
          <w:sz w:val="24"/>
          <w:szCs w:val="24"/>
          <w:lang w:val="uk-UA"/>
        </w:rPr>
        <w:tab/>
        <w:t>б)</w:t>
      </w:r>
      <w:r>
        <w:rPr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 xml:space="preserve">вчення (теорії) про їх використання при дослідженні державно-правових явищ. </w:t>
      </w:r>
      <w:r>
        <w:rPr>
          <w:sz w:val="24"/>
          <w:szCs w:val="24"/>
          <w:lang w:val="uk-UA"/>
        </w:rPr>
        <w:t>Основу методології юридичної науки становлять, зокрема:</w:t>
      </w:r>
    </w:p>
    <w:p w:rsidR="00D37308" w:rsidRDefault="00D37308" w:rsidP="00D37308">
      <w:pPr>
        <w:numPr>
          <w:ilvl w:val="0"/>
          <w:numId w:val="3"/>
        </w:numPr>
        <w:shd w:val="clear" w:color="auto" w:fill="FFFFFF"/>
        <w:spacing w:before="4"/>
        <w:ind w:right="-185" w:firstLine="360"/>
        <w:jc w:val="both"/>
        <w:rPr>
          <w:b/>
          <w:i/>
          <w:iCs/>
          <w:spacing w:val="-6"/>
          <w:sz w:val="24"/>
          <w:szCs w:val="24"/>
          <w:lang w:val="uk-UA"/>
        </w:rPr>
      </w:pPr>
      <w:r>
        <w:rPr>
          <w:b/>
          <w:i/>
          <w:iCs/>
          <w:spacing w:val="-4"/>
          <w:sz w:val="24"/>
          <w:szCs w:val="24"/>
          <w:lang w:val="uk-UA"/>
        </w:rPr>
        <w:t>філософсько-світоглядні</w:t>
      </w:r>
      <w:r>
        <w:rPr>
          <w:i/>
          <w:iCs/>
          <w:spacing w:val="-4"/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>підходи (матеріалістичний чи ідеалістичний, діалек</w:t>
      </w:r>
      <w:r>
        <w:rPr>
          <w:spacing w:val="-1"/>
          <w:sz w:val="24"/>
          <w:szCs w:val="24"/>
          <w:lang w:val="uk-UA"/>
        </w:rPr>
        <w:t xml:space="preserve">тичний чи метафізичний, визнання чи заперечення об'єктивних соціальних, у тому </w:t>
      </w:r>
      <w:r>
        <w:rPr>
          <w:sz w:val="24"/>
          <w:szCs w:val="24"/>
          <w:lang w:val="uk-UA"/>
        </w:rPr>
        <w:t>числі державно-правових, закономірностей та можливості їх пізнання, здобуття істинних знань про них);</w:t>
      </w:r>
    </w:p>
    <w:p w:rsidR="00D37308" w:rsidRDefault="00D37308" w:rsidP="00D37308">
      <w:pPr>
        <w:numPr>
          <w:ilvl w:val="0"/>
          <w:numId w:val="3"/>
        </w:numPr>
        <w:shd w:val="clear" w:color="auto" w:fill="FFFFFF"/>
        <w:tabs>
          <w:tab w:val="left" w:pos="536"/>
        </w:tabs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i/>
          <w:iCs/>
          <w:spacing w:val="-6"/>
          <w:sz w:val="24"/>
          <w:szCs w:val="24"/>
          <w:lang w:val="uk-UA"/>
        </w:rPr>
        <w:t>загальнонаукові методи,</w:t>
      </w:r>
      <w:r>
        <w:rPr>
          <w:i/>
          <w:iCs/>
          <w:spacing w:val="-6"/>
          <w:sz w:val="24"/>
          <w:szCs w:val="24"/>
          <w:lang w:val="uk-UA"/>
        </w:rPr>
        <w:t xml:space="preserve"> </w:t>
      </w:r>
      <w:r>
        <w:rPr>
          <w:spacing w:val="-6"/>
          <w:sz w:val="24"/>
          <w:szCs w:val="24"/>
          <w:lang w:val="uk-UA"/>
        </w:rPr>
        <w:t xml:space="preserve">тобто такі, які використовуються в усіх або у більшості </w:t>
      </w:r>
      <w:r>
        <w:rPr>
          <w:sz w:val="24"/>
          <w:szCs w:val="24"/>
          <w:lang w:val="uk-UA"/>
        </w:rPr>
        <w:t>наук. До них належать:</w:t>
      </w:r>
    </w:p>
    <w:p w:rsidR="00D37308" w:rsidRDefault="00D37308" w:rsidP="00D37308">
      <w:pPr>
        <w:numPr>
          <w:ilvl w:val="0"/>
          <w:numId w:val="4"/>
        </w:num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загальносоціологічний</w:t>
      </w:r>
      <w:proofErr w:type="spellEnd"/>
      <w:r>
        <w:rPr>
          <w:sz w:val="24"/>
          <w:szCs w:val="24"/>
          <w:lang w:val="uk-UA"/>
        </w:rPr>
        <w:t>, що характеризується застосуванням методів матеріалістичної діалектики при вивченні та дослідженні предмета науки;</w:t>
      </w:r>
    </w:p>
    <w:p w:rsidR="00D37308" w:rsidRDefault="00D37308" w:rsidP="00D37308">
      <w:pPr>
        <w:numPr>
          <w:ilvl w:val="0"/>
          <w:numId w:val="4"/>
        </w:numPr>
        <w:shd w:val="clear" w:color="auto" w:fill="FFFFFF"/>
        <w:tabs>
          <w:tab w:val="left" w:pos="562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конкретно-соціологічний — спрямований на дослідження та вивчення при</w:t>
      </w:r>
      <w:r>
        <w:rPr>
          <w:sz w:val="24"/>
          <w:szCs w:val="24"/>
          <w:lang w:val="uk-UA"/>
        </w:rPr>
        <w:t>чин і обставин впливу держави і права на соціальні явища;</w:t>
      </w:r>
    </w:p>
    <w:p w:rsidR="00D37308" w:rsidRDefault="00D37308" w:rsidP="00D37308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7"/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статистичний — застосовується при дослідженні і вивченні кількісних ас</w:t>
      </w:r>
      <w:r>
        <w:rPr>
          <w:spacing w:val="-3"/>
          <w:sz w:val="24"/>
          <w:szCs w:val="24"/>
          <w:lang w:val="uk-UA"/>
        </w:rPr>
        <w:t xml:space="preserve">пектних змін у державно-правовому житті та обробляє ці результати для наукових і </w:t>
      </w:r>
      <w:r>
        <w:rPr>
          <w:sz w:val="24"/>
          <w:szCs w:val="24"/>
          <w:lang w:val="uk-UA"/>
        </w:rPr>
        <w:t>практичних цілей;</w:t>
      </w:r>
    </w:p>
    <w:p w:rsidR="00D37308" w:rsidRDefault="00D37308" w:rsidP="00D37308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формально-логічний — досліджує і вивчає державно-правові явища за допомогою основних законів формальної логіки;</w:t>
      </w:r>
    </w:p>
    <w:p w:rsidR="00D37308" w:rsidRDefault="00D37308" w:rsidP="00D37308">
      <w:pPr>
        <w:numPr>
          <w:ilvl w:val="0"/>
          <w:numId w:val="4"/>
        </w:numPr>
        <w:shd w:val="clear" w:color="auto" w:fill="FFFFFF"/>
        <w:tabs>
          <w:tab w:val="left" w:pos="562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метод аналізу — вивчає юридичні особливості державно-правових явищ, їх </w:t>
      </w:r>
      <w:r>
        <w:rPr>
          <w:sz w:val="24"/>
          <w:szCs w:val="24"/>
          <w:lang w:val="uk-UA"/>
        </w:rPr>
        <w:t>класифікацію та взаємозв'язок з іншими явищами суспільного життя;</w:t>
      </w:r>
    </w:p>
    <w:p w:rsidR="00D37308" w:rsidRDefault="00D37308" w:rsidP="00D37308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7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історичний — досліджує і вивчає державно-правові явища в їх історичному </w:t>
      </w:r>
      <w:r>
        <w:rPr>
          <w:sz w:val="24"/>
          <w:szCs w:val="24"/>
          <w:lang w:val="uk-UA"/>
        </w:rPr>
        <w:t>розвитку;</w:t>
      </w:r>
    </w:p>
    <w:p w:rsidR="00D37308" w:rsidRDefault="00D37308" w:rsidP="00D37308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7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системно-функціональний метод досліджує і вивчає державу і право за до</w:t>
      </w:r>
      <w:r>
        <w:rPr>
          <w:sz w:val="24"/>
          <w:szCs w:val="24"/>
          <w:lang w:val="uk-UA"/>
        </w:rPr>
        <w:t>помогою системно-функціонального підходу;</w:t>
      </w:r>
    </w:p>
    <w:p w:rsidR="00D37308" w:rsidRDefault="00D37308" w:rsidP="00D37308">
      <w:pPr>
        <w:numPr>
          <w:ilvl w:val="0"/>
          <w:numId w:val="4"/>
        </w:numPr>
        <w:shd w:val="clear" w:color="auto" w:fill="FFFFFF"/>
        <w:tabs>
          <w:tab w:val="left" w:pos="562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кількісного і якісного аналізу — досліджує і вивчає кількість державно-пра</w:t>
      </w:r>
      <w:r>
        <w:rPr>
          <w:sz w:val="24"/>
          <w:szCs w:val="24"/>
          <w:lang w:val="uk-UA"/>
        </w:rPr>
        <w:t>вових явищ, що дає можливість конкретизувати властивості їхньої якості;</w:t>
      </w:r>
    </w:p>
    <w:p w:rsidR="00D37308" w:rsidRDefault="00D37308" w:rsidP="00D37308">
      <w:pPr>
        <w:numPr>
          <w:ilvl w:val="0"/>
          <w:numId w:val="4"/>
        </w:numPr>
        <w:shd w:val="clear" w:color="auto" w:fill="FFFFFF"/>
        <w:tabs>
          <w:tab w:val="left" w:pos="562"/>
        </w:tabs>
        <w:ind w:right="-185" w:firstLine="360"/>
        <w:jc w:val="both"/>
        <w:rPr>
          <w:b/>
          <w:i/>
          <w:iCs/>
          <w:spacing w:val="-5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порівняльний — дає змогу досліджувати і вивчати державно-правові явища, </w:t>
      </w:r>
      <w:r>
        <w:rPr>
          <w:sz w:val="24"/>
          <w:szCs w:val="24"/>
          <w:lang w:val="uk-UA"/>
        </w:rPr>
        <w:t>порівнюючи їх і визначаючи їх тотожність чи відмінність;</w:t>
      </w:r>
    </w:p>
    <w:p w:rsidR="00D37308" w:rsidRDefault="00D37308" w:rsidP="00D37308">
      <w:pPr>
        <w:numPr>
          <w:ilvl w:val="0"/>
          <w:numId w:val="3"/>
        </w:numPr>
        <w:shd w:val="clear" w:color="auto" w:fill="FFFFFF"/>
        <w:tabs>
          <w:tab w:val="left" w:pos="536"/>
        </w:tabs>
        <w:ind w:right="-185" w:firstLine="360"/>
        <w:jc w:val="both"/>
        <w:rPr>
          <w:b/>
          <w:i/>
          <w:iCs/>
          <w:spacing w:val="-2"/>
          <w:sz w:val="24"/>
          <w:szCs w:val="24"/>
          <w:lang w:val="uk-UA"/>
        </w:rPr>
      </w:pPr>
      <w:r>
        <w:rPr>
          <w:b/>
          <w:i/>
          <w:iCs/>
          <w:spacing w:val="-5"/>
          <w:sz w:val="24"/>
          <w:szCs w:val="24"/>
          <w:lang w:val="uk-UA"/>
        </w:rPr>
        <w:t>групові методи</w:t>
      </w:r>
      <w:r>
        <w:rPr>
          <w:b/>
          <w:spacing w:val="-5"/>
          <w:sz w:val="24"/>
          <w:szCs w:val="24"/>
          <w:lang w:val="uk-UA"/>
        </w:rPr>
        <w:t>,</w:t>
      </w:r>
      <w:r>
        <w:rPr>
          <w:spacing w:val="-5"/>
          <w:sz w:val="24"/>
          <w:szCs w:val="24"/>
          <w:lang w:val="uk-UA"/>
        </w:rPr>
        <w:t xml:space="preserve"> тобто такі, котрі застосовуються лише у певній групі наук, на</w:t>
      </w:r>
      <w:r>
        <w:rPr>
          <w:sz w:val="24"/>
          <w:szCs w:val="24"/>
          <w:lang w:val="uk-UA"/>
        </w:rPr>
        <w:t>приклад, тільки у суспільствознавстві (скажімо, метод конкретно-соціологічного дослідження);</w:t>
      </w:r>
    </w:p>
    <w:p w:rsidR="00D37308" w:rsidRDefault="00D37308" w:rsidP="00D37308">
      <w:pPr>
        <w:numPr>
          <w:ilvl w:val="0"/>
          <w:numId w:val="3"/>
        </w:numPr>
        <w:shd w:val="clear" w:color="auto" w:fill="FFFFFF"/>
        <w:tabs>
          <w:tab w:val="left" w:pos="536"/>
        </w:tabs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i/>
          <w:iCs/>
          <w:spacing w:val="-2"/>
          <w:sz w:val="24"/>
          <w:szCs w:val="24"/>
          <w:lang w:val="uk-UA"/>
        </w:rPr>
        <w:t>спеціальні методи,</w:t>
      </w:r>
      <w:r>
        <w:rPr>
          <w:i/>
          <w:iCs/>
          <w:spacing w:val="-2"/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 xml:space="preserve">тобто прийнятні для дослідження предмета якоїсь однієї </w:t>
      </w:r>
      <w:r>
        <w:rPr>
          <w:spacing w:val="-1"/>
          <w:sz w:val="24"/>
          <w:szCs w:val="24"/>
          <w:lang w:val="uk-UA"/>
        </w:rPr>
        <w:t xml:space="preserve">науки: наприклад, у юриспруденції — з'ясування (тлумачення) юридичних норм, </w:t>
      </w:r>
      <w:r>
        <w:rPr>
          <w:sz w:val="24"/>
          <w:szCs w:val="24"/>
          <w:lang w:val="uk-UA"/>
        </w:rPr>
        <w:t>спеціальні прийоми узагальнення юридичної практики.</w:t>
      </w:r>
    </w:p>
    <w:p w:rsidR="00D37308" w:rsidRDefault="00D37308" w:rsidP="00D37308">
      <w:pPr>
        <w:shd w:val="clear" w:color="auto" w:fill="FFFFFF"/>
        <w:spacing w:before="7"/>
        <w:ind w:right="-185" w:firstLine="360"/>
        <w:jc w:val="both"/>
        <w:rPr>
          <w:b/>
          <w:spacing w:val="-9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Дослідницькі методи можна поділити також — дещо умовно — на </w:t>
      </w:r>
      <w:r>
        <w:rPr>
          <w:b/>
          <w:i/>
          <w:iCs/>
          <w:sz w:val="24"/>
          <w:szCs w:val="24"/>
          <w:lang w:val="uk-UA"/>
        </w:rPr>
        <w:t>емпіричні</w:t>
      </w:r>
      <w:r>
        <w:rPr>
          <w:i/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(спроби виявлення, фіксування, збирання, систематизації інформації про факти і </w:t>
      </w:r>
      <w:r>
        <w:rPr>
          <w:spacing w:val="-2"/>
          <w:sz w:val="24"/>
          <w:szCs w:val="24"/>
          <w:lang w:val="uk-UA"/>
        </w:rPr>
        <w:t xml:space="preserve">явища) і </w:t>
      </w:r>
      <w:r>
        <w:rPr>
          <w:b/>
          <w:i/>
          <w:iCs/>
          <w:spacing w:val="-2"/>
          <w:sz w:val="24"/>
          <w:szCs w:val="24"/>
          <w:lang w:val="uk-UA"/>
        </w:rPr>
        <w:t>теоретичні</w:t>
      </w:r>
      <w:r>
        <w:rPr>
          <w:i/>
          <w:iCs/>
          <w:spacing w:val="-2"/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>(спроби тлумачення, пояснення зібраних даних, побудови по</w:t>
      </w:r>
      <w:r>
        <w:rPr>
          <w:sz w:val="24"/>
          <w:szCs w:val="24"/>
          <w:lang w:val="uk-UA"/>
        </w:rPr>
        <w:t>нять, концепцій, прогнозів тощо).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spacing w:val="-9"/>
          <w:sz w:val="24"/>
          <w:szCs w:val="24"/>
          <w:lang w:val="uk-UA"/>
        </w:rPr>
        <w:t>Методологію теорії держави і права</w:t>
      </w:r>
      <w:r>
        <w:rPr>
          <w:spacing w:val="-9"/>
          <w:sz w:val="24"/>
          <w:szCs w:val="24"/>
          <w:lang w:val="uk-UA"/>
        </w:rPr>
        <w:t xml:space="preserve"> слід визначити як </w:t>
      </w:r>
      <w:r>
        <w:rPr>
          <w:i/>
          <w:iCs/>
          <w:spacing w:val="-9"/>
          <w:sz w:val="24"/>
          <w:szCs w:val="24"/>
          <w:lang w:val="uk-UA"/>
        </w:rPr>
        <w:t>склад</w:t>
      </w:r>
      <w:r>
        <w:rPr>
          <w:i/>
          <w:iCs/>
          <w:spacing w:val="-6"/>
          <w:sz w:val="24"/>
          <w:szCs w:val="24"/>
          <w:lang w:val="uk-UA"/>
        </w:rPr>
        <w:t>не утворення, що включає в себе цілу систему різноманітних підходів, методів, логіч</w:t>
      </w:r>
      <w:r>
        <w:rPr>
          <w:i/>
          <w:iCs/>
          <w:spacing w:val="-7"/>
          <w:sz w:val="24"/>
          <w:szCs w:val="24"/>
          <w:lang w:val="uk-UA"/>
        </w:rPr>
        <w:t>них прийомів та інших можливих засобів пізнання і впливу на державно-правові явища.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spacing w:val="-9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Теорія держави і права в процесі пізнання державно-правових явищ використовує: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spacing w:val="-13"/>
          <w:sz w:val="24"/>
          <w:szCs w:val="24"/>
          <w:lang w:val="uk-UA"/>
        </w:rPr>
      </w:pPr>
      <w:r>
        <w:rPr>
          <w:spacing w:val="-9"/>
          <w:sz w:val="24"/>
          <w:szCs w:val="24"/>
          <w:lang w:val="uk-UA"/>
        </w:rPr>
        <w:lastRenderedPageBreak/>
        <w:t>а)</w:t>
      </w:r>
      <w:r>
        <w:rPr>
          <w:sz w:val="24"/>
          <w:szCs w:val="24"/>
          <w:lang w:val="uk-UA"/>
        </w:rPr>
        <w:t xml:space="preserve"> загальнонаукові методи (формально-логічний, соціологічний, системний, структурно-функціональний, історичний, статистичний, метод сходження від абстрактного до конкретного та </w:t>
      </w:r>
      <w:r>
        <w:rPr>
          <w:spacing w:val="14"/>
          <w:sz w:val="24"/>
          <w:szCs w:val="24"/>
          <w:lang w:val="uk-UA"/>
        </w:rPr>
        <w:t>ін.);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spacing w:val="-17"/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pacing w:val="-1"/>
          <w:sz w:val="24"/>
          <w:szCs w:val="24"/>
          <w:lang w:val="uk-UA"/>
        </w:rPr>
        <w:t>загальнологічні</w:t>
      </w:r>
      <w:proofErr w:type="spellEnd"/>
      <w:r>
        <w:rPr>
          <w:spacing w:val="-1"/>
          <w:sz w:val="24"/>
          <w:szCs w:val="24"/>
          <w:lang w:val="uk-UA"/>
        </w:rPr>
        <w:t xml:space="preserve"> методи теоретичного аналізу (аналіз, синтез, узагальнення, </w:t>
      </w:r>
      <w:r>
        <w:rPr>
          <w:sz w:val="24"/>
          <w:szCs w:val="24"/>
          <w:lang w:val="uk-UA"/>
        </w:rPr>
        <w:t>порівняння, аналогія, моделювання);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17"/>
          <w:sz w:val="24"/>
          <w:szCs w:val="24"/>
          <w:lang w:val="uk-UA"/>
        </w:rPr>
        <w:t>в)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>специфічні наукові методи (техніко-юридичного аналізу, порівняльного пра</w:t>
      </w:r>
      <w:r>
        <w:rPr>
          <w:sz w:val="24"/>
          <w:szCs w:val="24"/>
          <w:lang w:val="uk-UA"/>
        </w:rPr>
        <w:t xml:space="preserve">вознавства, конкретизації  та </w:t>
      </w:r>
      <w:r>
        <w:rPr>
          <w:spacing w:val="15"/>
          <w:sz w:val="24"/>
          <w:szCs w:val="24"/>
          <w:lang w:val="uk-UA"/>
        </w:rPr>
        <w:t>ін.).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Таким чином, методологія теорії держави і права за своєю структурою складна. Вона є внутрішньо організованою системою загально-філософських і приватно-нау</w:t>
      </w:r>
      <w:r>
        <w:rPr>
          <w:spacing w:val="-2"/>
          <w:sz w:val="24"/>
          <w:szCs w:val="24"/>
          <w:lang w:val="uk-UA"/>
        </w:rPr>
        <w:t>кових принципів, прийомів, засобів пізнання державно-правової надбудови. Мето</w:t>
      </w:r>
      <w:r>
        <w:rPr>
          <w:spacing w:val="-4"/>
          <w:sz w:val="24"/>
          <w:szCs w:val="24"/>
          <w:lang w:val="uk-UA"/>
        </w:rPr>
        <w:t xml:space="preserve">дологія постійно змінюється, збагачується задля більш глибокого вивчення предмета </w:t>
      </w:r>
      <w:r>
        <w:rPr>
          <w:spacing w:val="-2"/>
          <w:sz w:val="24"/>
          <w:szCs w:val="24"/>
          <w:lang w:val="uk-UA"/>
        </w:rPr>
        <w:t>дослідження — держави і права, які перебувають у постійному розвитку.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Значення загальної теорії держави і права визначається особливостями її пред</w:t>
      </w:r>
      <w:r>
        <w:rPr>
          <w:sz w:val="24"/>
          <w:szCs w:val="24"/>
          <w:lang w:val="uk-UA"/>
        </w:rPr>
        <w:t>мета і, відповідно, функціями цієї науки.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рівні загальних закономірностей теорія покликана констатувати, що і як </w:t>
      </w:r>
      <w:r>
        <w:rPr>
          <w:spacing w:val="-3"/>
          <w:sz w:val="24"/>
          <w:szCs w:val="24"/>
          <w:lang w:val="uk-UA"/>
        </w:rPr>
        <w:t>відбувається у сфері держави і права, а потім пізнати і пояснити, чому так відбу</w:t>
      </w:r>
      <w:r>
        <w:rPr>
          <w:spacing w:val="-5"/>
          <w:sz w:val="24"/>
          <w:szCs w:val="24"/>
          <w:lang w:val="uk-UA"/>
        </w:rPr>
        <w:t xml:space="preserve">вається. Це завдання </w:t>
      </w:r>
      <w:r>
        <w:rPr>
          <w:b/>
          <w:i/>
          <w:iCs/>
          <w:spacing w:val="-5"/>
          <w:sz w:val="24"/>
          <w:szCs w:val="24"/>
          <w:lang w:val="uk-UA"/>
        </w:rPr>
        <w:t>онтологічної функції,</w:t>
      </w:r>
      <w:r>
        <w:rPr>
          <w:i/>
          <w:iCs/>
          <w:spacing w:val="-5"/>
          <w:sz w:val="24"/>
          <w:szCs w:val="24"/>
          <w:lang w:val="uk-UA"/>
        </w:rPr>
        <w:t xml:space="preserve"> </w:t>
      </w:r>
      <w:r>
        <w:rPr>
          <w:spacing w:val="-5"/>
          <w:sz w:val="24"/>
          <w:szCs w:val="24"/>
          <w:lang w:val="uk-UA"/>
        </w:rPr>
        <w:t xml:space="preserve">суть якої полягає в об'єктивному розкритті </w:t>
      </w:r>
      <w:r>
        <w:rPr>
          <w:sz w:val="24"/>
          <w:szCs w:val="24"/>
          <w:lang w:val="uk-UA"/>
        </w:rPr>
        <w:t>існуючої реальності.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Теорія держави і права в системі юридичної науки виконує </w:t>
      </w:r>
      <w:r>
        <w:rPr>
          <w:b/>
          <w:i/>
          <w:iCs/>
          <w:spacing w:val="-4"/>
          <w:sz w:val="24"/>
          <w:szCs w:val="24"/>
          <w:lang w:val="uk-UA"/>
        </w:rPr>
        <w:t>методологічну функ</w:t>
      </w:r>
      <w:r>
        <w:rPr>
          <w:b/>
          <w:i/>
          <w:iCs/>
          <w:spacing w:val="-3"/>
          <w:sz w:val="24"/>
          <w:szCs w:val="24"/>
          <w:lang w:val="uk-UA"/>
        </w:rPr>
        <w:t>цію</w:t>
      </w:r>
      <w:r>
        <w:rPr>
          <w:i/>
          <w:iCs/>
          <w:spacing w:val="-3"/>
          <w:sz w:val="24"/>
          <w:szCs w:val="24"/>
          <w:lang w:val="uk-UA"/>
        </w:rPr>
        <w:t xml:space="preserve">, </w:t>
      </w:r>
      <w:r>
        <w:rPr>
          <w:spacing w:val="-3"/>
          <w:sz w:val="24"/>
          <w:szCs w:val="24"/>
          <w:lang w:val="uk-UA"/>
        </w:rPr>
        <w:t>оскільки успіх будь-якого пізнавального пошуку юриста знаходиться у прямій залежності від його теоретичної культури, від глибини оволодіння ним теорією дер</w:t>
      </w:r>
      <w:r>
        <w:rPr>
          <w:spacing w:val="-2"/>
          <w:sz w:val="24"/>
          <w:szCs w:val="24"/>
          <w:lang w:val="uk-UA"/>
        </w:rPr>
        <w:t>жави і права, її понятійним апаратом, а також від того, наскільки теорія використо</w:t>
      </w:r>
      <w:r>
        <w:rPr>
          <w:spacing w:val="-5"/>
          <w:sz w:val="24"/>
          <w:szCs w:val="24"/>
          <w:lang w:val="uk-UA"/>
        </w:rPr>
        <w:t xml:space="preserve">вується юристом як керівництво до дії. Властиво, будь-яку теорію надзвичайно важко </w:t>
      </w:r>
      <w:r>
        <w:rPr>
          <w:spacing w:val="-1"/>
          <w:sz w:val="24"/>
          <w:szCs w:val="24"/>
          <w:lang w:val="uk-UA"/>
        </w:rPr>
        <w:t xml:space="preserve">оцінити, тим більше, якщо вона правильна. Критерієм правильності теорії є практика. Теоретичні знання і теоретична культура юриста дозволяють безпомилково </w:t>
      </w:r>
      <w:r>
        <w:rPr>
          <w:spacing w:val="-4"/>
          <w:sz w:val="24"/>
          <w:szCs w:val="24"/>
          <w:lang w:val="uk-UA"/>
        </w:rPr>
        <w:t>відшукати належну до виконання правову норму й ефективно реалізувати її на прак</w:t>
      </w:r>
      <w:r>
        <w:rPr>
          <w:sz w:val="24"/>
          <w:szCs w:val="24"/>
          <w:lang w:val="uk-UA"/>
        </w:rPr>
        <w:t>тиці.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b/>
          <w:i/>
          <w:iCs/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Основне значення теорії не обмежується пізнанням держави і права. Відповідні </w:t>
      </w:r>
      <w:r>
        <w:rPr>
          <w:spacing w:val="-3"/>
          <w:sz w:val="24"/>
          <w:szCs w:val="24"/>
          <w:lang w:val="uk-UA"/>
        </w:rPr>
        <w:t xml:space="preserve">розділи науки викладаються так, щоб визначити засоби, які впливають на розвиток </w:t>
      </w:r>
      <w:r>
        <w:rPr>
          <w:spacing w:val="-1"/>
          <w:sz w:val="24"/>
          <w:szCs w:val="24"/>
          <w:lang w:val="uk-UA"/>
        </w:rPr>
        <w:t>соціальних зв'язків. З урахуванням цього, принципового значення набувають такі функції науки, як ідеологічна, практична, системотворча, евристична, комуніка</w:t>
      </w:r>
      <w:r>
        <w:rPr>
          <w:sz w:val="24"/>
          <w:szCs w:val="24"/>
          <w:lang w:val="uk-UA"/>
        </w:rPr>
        <w:t>тивна, навчальна, прогностична.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b/>
          <w:i/>
          <w:iCs/>
          <w:spacing w:val="-2"/>
          <w:sz w:val="24"/>
          <w:szCs w:val="24"/>
          <w:lang w:val="uk-UA"/>
        </w:rPr>
        <w:t>Ідеологічна функція</w:t>
      </w:r>
      <w:r>
        <w:rPr>
          <w:i/>
          <w:iCs/>
          <w:spacing w:val="-2"/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>органічно пов'язана із самою природою теоретичного мис</w:t>
      </w:r>
      <w:r>
        <w:rPr>
          <w:spacing w:val="-1"/>
          <w:sz w:val="24"/>
          <w:szCs w:val="24"/>
          <w:lang w:val="uk-UA"/>
        </w:rPr>
        <w:t xml:space="preserve">лення, кінцевим результатом якого є народження ідей. Ідеї як продукт теоретичного мислення реалізують себе як необхідний матеріал для творчої реформаторської </w:t>
      </w:r>
      <w:r>
        <w:rPr>
          <w:sz w:val="24"/>
          <w:szCs w:val="24"/>
          <w:lang w:val="uk-UA"/>
        </w:rPr>
        <w:t>діяльності у сфері державно-правового життя суспільства.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spacing w:val="-6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Вони відображають цілі державно-правової активності і стають засобом їх досягнення. Так, ідея "правової держави" є метою розвитку нашого суспільства і засобом його досягнення. Це дає можливість зробити висновок, що ідеї, розроблені </w:t>
      </w:r>
      <w:r>
        <w:rPr>
          <w:spacing w:val="-2"/>
          <w:sz w:val="24"/>
          <w:szCs w:val="24"/>
          <w:lang w:val="uk-UA"/>
        </w:rPr>
        <w:t>теорією держави і права, є відображенням і передбаченням реального буття дер</w:t>
      </w:r>
      <w:r>
        <w:rPr>
          <w:sz w:val="24"/>
          <w:szCs w:val="24"/>
          <w:lang w:val="uk-UA"/>
        </w:rPr>
        <w:t>жавно-правової дійсності, спонуканням до дії, що перетворює цю дійсність.</w:t>
      </w:r>
    </w:p>
    <w:p w:rsidR="00D37308" w:rsidRDefault="00D37308" w:rsidP="00D37308">
      <w:pPr>
        <w:shd w:val="clear" w:color="auto" w:fill="FFFFFF"/>
        <w:spacing w:before="101"/>
        <w:ind w:right="-185" w:firstLine="360"/>
        <w:jc w:val="both"/>
        <w:rPr>
          <w:b/>
          <w:i/>
          <w:iCs/>
          <w:spacing w:val="-4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Теорія держави і права виконує </w:t>
      </w:r>
      <w:r>
        <w:rPr>
          <w:i/>
          <w:iCs/>
          <w:spacing w:val="-6"/>
          <w:sz w:val="24"/>
          <w:szCs w:val="24"/>
          <w:lang w:val="uk-UA"/>
        </w:rPr>
        <w:t xml:space="preserve">евристичну функцію </w:t>
      </w:r>
      <w:r>
        <w:rPr>
          <w:spacing w:val="-6"/>
          <w:sz w:val="24"/>
          <w:szCs w:val="24"/>
          <w:lang w:val="uk-UA"/>
        </w:rPr>
        <w:t>(евристика — мистецтво зна</w:t>
      </w:r>
      <w:r>
        <w:rPr>
          <w:spacing w:val="-2"/>
          <w:sz w:val="24"/>
          <w:szCs w:val="24"/>
          <w:lang w:val="uk-UA"/>
        </w:rPr>
        <w:t>ходження істини, що виражається в поглибленому пізнанні основних закономірно</w:t>
      </w:r>
      <w:r>
        <w:rPr>
          <w:sz w:val="24"/>
          <w:szCs w:val="24"/>
          <w:lang w:val="uk-UA"/>
        </w:rPr>
        <w:t>стей державно-правового життя, з'ясуванні їх тенденцій, відкритті нових законо</w:t>
      </w:r>
      <w:r>
        <w:rPr>
          <w:spacing w:val="-2"/>
          <w:sz w:val="24"/>
          <w:szCs w:val="24"/>
          <w:lang w:val="uk-UA"/>
        </w:rPr>
        <w:t xml:space="preserve">мірностей розвитку держави і права). Аналітичний підхід до вивчення цих питань </w:t>
      </w:r>
      <w:r>
        <w:rPr>
          <w:spacing w:val="-4"/>
          <w:sz w:val="24"/>
          <w:szCs w:val="24"/>
          <w:lang w:val="uk-UA"/>
        </w:rPr>
        <w:t xml:space="preserve">дозволяє розглядати по-новому не лише сучасність, не тільки передбачати майбутнє, </w:t>
      </w:r>
      <w:r>
        <w:rPr>
          <w:sz w:val="24"/>
          <w:szCs w:val="24"/>
          <w:lang w:val="uk-UA"/>
        </w:rPr>
        <w:t>але й оцінювати минуле.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b/>
          <w:i/>
          <w:iCs/>
          <w:spacing w:val="-4"/>
          <w:sz w:val="24"/>
          <w:szCs w:val="24"/>
          <w:lang w:val="uk-UA"/>
        </w:rPr>
      </w:pPr>
      <w:r>
        <w:rPr>
          <w:b/>
          <w:i/>
          <w:iCs/>
          <w:spacing w:val="-4"/>
          <w:sz w:val="24"/>
          <w:szCs w:val="24"/>
          <w:lang w:val="uk-UA"/>
        </w:rPr>
        <w:t>Системотворча функція</w:t>
      </w:r>
      <w:r>
        <w:rPr>
          <w:i/>
          <w:iCs/>
          <w:spacing w:val="-4"/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 xml:space="preserve">теорії держави і права виступає як процес, зумовлений </w:t>
      </w:r>
      <w:r>
        <w:rPr>
          <w:sz w:val="24"/>
          <w:szCs w:val="24"/>
          <w:lang w:val="uk-UA"/>
        </w:rPr>
        <w:t>властивостями єдності і диференційованості державно-правової надбудови су</w:t>
      </w:r>
      <w:r>
        <w:rPr>
          <w:spacing w:val="-2"/>
          <w:sz w:val="24"/>
          <w:szCs w:val="24"/>
          <w:lang w:val="uk-UA"/>
        </w:rPr>
        <w:t xml:space="preserve">спільства. Саме вона об'єднує всю юридичну науку в струнку пізнавальну систему, </w:t>
      </w:r>
      <w:r>
        <w:rPr>
          <w:sz w:val="24"/>
          <w:szCs w:val="24"/>
          <w:lang w:val="uk-UA"/>
        </w:rPr>
        <w:t>визначає її інтегральну єдність.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b/>
          <w:i/>
          <w:iCs/>
          <w:spacing w:val="-8"/>
          <w:sz w:val="24"/>
          <w:szCs w:val="24"/>
          <w:lang w:val="uk-UA"/>
        </w:rPr>
      </w:pPr>
      <w:r>
        <w:rPr>
          <w:b/>
          <w:i/>
          <w:iCs/>
          <w:spacing w:val="-4"/>
          <w:sz w:val="24"/>
          <w:szCs w:val="24"/>
          <w:lang w:val="uk-UA"/>
        </w:rPr>
        <w:t>Комунікативна функція</w:t>
      </w:r>
      <w:r>
        <w:rPr>
          <w:i/>
          <w:iCs/>
          <w:spacing w:val="-4"/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>дозволяє вирішити, зокрема, проблеми наближення юри</w:t>
      </w:r>
      <w:r>
        <w:rPr>
          <w:spacing w:val="-2"/>
          <w:sz w:val="24"/>
          <w:szCs w:val="24"/>
          <w:lang w:val="uk-UA"/>
        </w:rPr>
        <w:t>дичної науки до рівня розвитку науки в цілому, оскільки теорія держави і права по</w:t>
      </w:r>
      <w:r>
        <w:rPr>
          <w:spacing w:val="-1"/>
          <w:sz w:val="24"/>
          <w:szCs w:val="24"/>
          <w:lang w:val="uk-UA"/>
        </w:rPr>
        <w:t>стійно збагачується за рахунок найновіших досягнень інших галузей знання, при</w:t>
      </w:r>
      <w:r>
        <w:rPr>
          <w:sz w:val="24"/>
          <w:szCs w:val="24"/>
          <w:lang w:val="uk-UA"/>
        </w:rPr>
        <w:t>стосовує їх до потреб юридичної науки.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b/>
          <w:i/>
          <w:iCs/>
          <w:spacing w:val="-4"/>
          <w:sz w:val="24"/>
          <w:szCs w:val="24"/>
          <w:lang w:val="uk-UA"/>
        </w:rPr>
      </w:pPr>
      <w:r>
        <w:rPr>
          <w:b/>
          <w:i/>
          <w:iCs/>
          <w:spacing w:val="-8"/>
          <w:sz w:val="24"/>
          <w:szCs w:val="24"/>
          <w:lang w:val="uk-UA"/>
        </w:rPr>
        <w:lastRenderedPageBreak/>
        <w:t>Прогностична функція</w:t>
      </w:r>
      <w:r>
        <w:rPr>
          <w:i/>
          <w:iCs/>
          <w:spacing w:val="-8"/>
          <w:sz w:val="24"/>
          <w:szCs w:val="24"/>
          <w:lang w:val="uk-UA"/>
        </w:rPr>
        <w:t xml:space="preserve"> </w:t>
      </w:r>
      <w:r>
        <w:rPr>
          <w:spacing w:val="-8"/>
          <w:sz w:val="24"/>
          <w:szCs w:val="24"/>
          <w:lang w:val="uk-UA"/>
        </w:rPr>
        <w:t xml:space="preserve">знаходить вираження у прогнозуванні подальшого розвитку </w:t>
      </w:r>
      <w:r>
        <w:rPr>
          <w:spacing w:val="-4"/>
          <w:sz w:val="24"/>
          <w:szCs w:val="24"/>
          <w:lang w:val="uk-UA"/>
        </w:rPr>
        <w:t>держави і права на основі адекватного відображення його об'єктивних закономірностей. Істинність гіпотез, висунутих нею, перевіряється практикою. Прогнози, зрозумі</w:t>
      </w:r>
      <w:r>
        <w:rPr>
          <w:sz w:val="24"/>
          <w:szCs w:val="24"/>
          <w:lang w:val="uk-UA"/>
        </w:rPr>
        <w:t>ло, не завжди виправдовуються.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i/>
          <w:iCs/>
          <w:spacing w:val="-4"/>
          <w:sz w:val="24"/>
          <w:szCs w:val="24"/>
          <w:lang w:val="uk-UA"/>
        </w:rPr>
        <w:t>Навчальна функція</w:t>
      </w:r>
      <w:r>
        <w:rPr>
          <w:i/>
          <w:iCs/>
          <w:spacing w:val="-4"/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>теорії держави і права полягає в тому, що як навчальна дис</w:t>
      </w:r>
      <w:r>
        <w:rPr>
          <w:sz w:val="24"/>
          <w:szCs w:val="24"/>
          <w:lang w:val="uk-UA"/>
        </w:rPr>
        <w:t xml:space="preserve">ципліна вона викладається в більш-менш популярній формі, спрощеній до рівня </w:t>
      </w:r>
      <w:r>
        <w:rPr>
          <w:spacing w:val="-1"/>
          <w:sz w:val="24"/>
          <w:szCs w:val="24"/>
          <w:lang w:val="uk-UA"/>
        </w:rPr>
        <w:t>можливостей її активного сприйняття особами, що не мають попередньої юридич</w:t>
      </w:r>
      <w:r>
        <w:rPr>
          <w:spacing w:val="-3"/>
          <w:sz w:val="24"/>
          <w:szCs w:val="24"/>
          <w:lang w:val="uk-UA"/>
        </w:rPr>
        <w:t>ної підготовки. Завдяки цій якості вона стає своєрідним ключем до оволодіння юри</w:t>
      </w:r>
      <w:r>
        <w:rPr>
          <w:sz w:val="24"/>
          <w:szCs w:val="24"/>
          <w:lang w:val="uk-UA"/>
        </w:rPr>
        <w:t>дичними знаннями.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Особу, що готує себе до практичної діяльності, більше зацікавить </w:t>
      </w:r>
      <w:proofErr w:type="spellStart"/>
      <w:r>
        <w:rPr>
          <w:b/>
          <w:i/>
          <w:iCs/>
          <w:spacing w:val="-2"/>
          <w:sz w:val="24"/>
          <w:szCs w:val="24"/>
          <w:lang w:val="uk-UA"/>
        </w:rPr>
        <w:t>практично</w:t>
      </w:r>
      <w:r>
        <w:rPr>
          <w:b/>
          <w:i/>
          <w:iCs/>
          <w:spacing w:val="-4"/>
          <w:sz w:val="24"/>
          <w:szCs w:val="24"/>
          <w:lang w:val="uk-UA"/>
        </w:rPr>
        <w:t>організаторська</w:t>
      </w:r>
      <w:proofErr w:type="spellEnd"/>
      <w:r>
        <w:rPr>
          <w:b/>
          <w:i/>
          <w:iCs/>
          <w:spacing w:val="-4"/>
          <w:sz w:val="24"/>
          <w:szCs w:val="24"/>
          <w:lang w:val="uk-UA"/>
        </w:rPr>
        <w:t xml:space="preserve"> функція,</w:t>
      </w:r>
      <w:r>
        <w:rPr>
          <w:i/>
          <w:iCs/>
          <w:spacing w:val="-4"/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 xml:space="preserve">яка підвищує рівень престижності теорії держави і права. </w:t>
      </w:r>
      <w:r>
        <w:rPr>
          <w:spacing w:val="-1"/>
          <w:sz w:val="24"/>
          <w:szCs w:val="24"/>
          <w:lang w:val="uk-UA"/>
        </w:rPr>
        <w:t>Теорія, перевірена практикою, має науковий характер, вказує шлях державно-правового будівництва, допомагає досягти найбільших успіхів у цій справі.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У тісному зв'язку із вченням про функції загальної теорії держави і права пере</w:t>
      </w:r>
      <w:r>
        <w:rPr>
          <w:spacing w:val="-3"/>
          <w:sz w:val="24"/>
          <w:szCs w:val="24"/>
          <w:lang w:val="uk-UA"/>
        </w:rPr>
        <w:t>буває питання про її місце і роль у системі юридичних наук. Ці науки можна класи</w:t>
      </w:r>
      <w:r>
        <w:rPr>
          <w:sz w:val="24"/>
          <w:szCs w:val="24"/>
          <w:lang w:val="uk-UA"/>
        </w:rPr>
        <w:t>фікувати таким чином:</w:t>
      </w:r>
    </w:p>
    <w:p w:rsidR="00D37308" w:rsidRDefault="00D37308" w:rsidP="00D37308">
      <w:pPr>
        <w:numPr>
          <w:ilvl w:val="0"/>
          <w:numId w:val="1"/>
        </w:numPr>
        <w:shd w:val="clear" w:color="auto" w:fill="FFFFFF"/>
        <w:tabs>
          <w:tab w:val="left" w:pos="587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</w:t>
      </w:r>
      <w:proofErr w:type="spellStart"/>
      <w:r>
        <w:rPr>
          <w:spacing w:val="-1"/>
          <w:sz w:val="24"/>
          <w:szCs w:val="24"/>
          <w:lang w:val="uk-UA"/>
        </w:rPr>
        <w:t>історико-теоретичні</w:t>
      </w:r>
      <w:proofErr w:type="spellEnd"/>
      <w:r>
        <w:rPr>
          <w:spacing w:val="-1"/>
          <w:sz w:val="24"/>
          <w:szCs w:val="24"/>
          <w:lang w:val="uk-UA"/>
        </w:rPr>
        <w:t xml:space="preserve"> науки (теорія держави і права; історія держави і права; </w:t>
      </w:r>
      <w:r>
        <w:rPr>
          <w:sz w:val="24"/>
          <w:szCs w:val="24"/>
          <w:lang w:val="uk-UA"/>
        </w:rPr>
        <w:t>історія політичних і правових учень);</w:t>
      </w:r>
    </w:p>
    <w:p w:rsidR="00D37308" w:rsidRDefault="00D37308" w:rsidP="00D37308">
      <w:pPr>
        <w:numPr>
          <w:ilvl w:val="0"/>
          <w:numId w:val="1"/>
        </w:numPr>
        <w:shd w:val="clear" w:color="auto" w:fill="FFFFFF"/>
        <w:tabs>
          <w:tab w:val="left" w:pos="587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галузеві юридичні науки (кримінальне право; цивільне право; адміністратив</w:t>
      </w:r>
      <w:r>
        <w:rPr>
          <w:sz w:val="24"/>
          <w:szCs w:val="24"/>
          <w:lang w:val="uk-UA"/>
        </w:rPr>
        <w:t>не право тощо);</w:t>
      </w:r>
    </w:p>
    <w:p w:rsidR="00D37308" w:rsidRDefault="00D37308" w:rsidP="00D37308">
      <w:pPr>
        <w:numPr>
          <w:ilvl w:val="0"/>
          <w:numId w:val="1"/>
        </w:numPr>
        <w:shd w:val="clear" w:color="auto" w:fill="FFFFFF"/>
        <w:tabs>
          <w:tab w:val="left" w:pos="587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міжгалузеві юридичні науки (прокурорський нагляд; природоохоронне право тощо);</w:t>
      </w:r>
    </w:p>
    <w:p w:rsidR="00D37308" w:rsidRDefault="00D37308" w:rsidP="00D37308">
      <w:pPr>
        <w:numPr>
          <w:ilvl w:val="0"/>
          <w:numId w:val="1"/>
        </w:numPr>
        <w:shd w:val="clear" w:color="auto" w:fill="FFFFFF"/>
        <w:tabs>
          <w:tab w:val="left" w:pos="587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науки, які вивчають міжнародне право і право зарубіжних країн;</w:t>
      </w:r>
    </w:p>
    <w:p w:rsidR="00D37308" w:rsidRDefault="00D37308" w:rsidP="00D37308">
      <w:pPr>
        <w:numPr>
          <w:ilvl w:val="0"/>
          <w:numId w:val="1"/>
        </w:numPr>
        <w:shd w:val="clear" w:color="auto" w:fill="FFFFFF"/>
        <w:tabs>
          <w:tab w:val="left" w:pos="587"/>
        </w:tabs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спеціальні прикладні юридичні науки (судова медицина; судова психіатрія; </w:t>
      </w:r>
      <w:r>
        <w:rPr>
          <w:sz w:val="24"/>
          <w:szCs w:val="24"/>
          <w:lang w:val="uk-UA"/>
        </w:rPr>
        <w:t>криміналістика тощо).</w:t>
      </w:r>
    </w:p>
    <w:p w:rsidR="00D37308" w:rsidRDefault="00D37308" w:rsidP="00D37308">
      <w:pPr>
        <w:shd w:val="clear" w:color="auto" w:fill="FFFFFF"/>
        <w:ind w:right="-185" w:firstLine="360"/>
        <w:jc w:val="both"/>
        <w:rPr>
          <w:spacing w:val="-5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У системі юридичних наук загальна теорія держави і права допомагає визначити </w:t>
      </w:r>
      <w:r>
        <w:rPr>
          <w:spacing w:val="-5"/>
          <w:sz w:val="24"/>
          <w:szCs w:val="24"/>
          <w:lang w:val="uk-UA"/>
        </w:rPr>
        <w:t xml:space="preserve">не тільки ті чи інші державно-правові явища, але і їх суть, закономірності їх розвитку. </w:t>
      </w:r>
      <w:r>
        <w:rPr>
          <w:spacing w:val="-4"/>
          <w:sz w:val="24"/>
          <w:szCs w:val="24"/>
          <w:lang w:val="uk-UA"/>
        </w:rPr>
        <w:t xml:space="preserve">Теорія держави і права потрібна студентам-юристам, щоб краще зрозуміти історію </w:t>
      </w:r>
      <w:r>
        <w:rPr>
          <w:spacing w:val="-3"/>
          <w:sz w:val="24"/>
          <w:szCs w:val="24"/>
          <w:lang w:val="uk-UA"/>
        </w:rPr>
        <w:t xml:space="preserve">держави і права. Вона дає теоретичну базу для вивчення окремих галузей права, а </w:t>
      </w:r>
      <w:r>
        <w:rPr>
          <w:spacing w:val="-2"/>
          <w:sz w:val="24"/>
          <w:szCs w:val="24"/>
          <w:lang w:val="uk-UA"/>
        </w:rPr>
        <w:t xml:space="preserve">також допомагає правильно реалізовувати чи застосовувати норми права, закони, </w:t>
      </w:r>
      <w:r>
        <w:rPr>
          <w:spacing w:val="-3"/>
          <w:sz w:val="24"/>
          <w:szCs w:val="24"/>
          <w:lang w:val="uk-UA"/>
        </w:rPr>
        <w:t xml:space="preserve">приймати обґрунтовані рішення. Тому загальна теорія держави і права й виступає в системі юридичних наук як наука методологічна за своїм характером. </w:t>
      </w:r>
      <w:bookmarkStart w:id="1" w:name="%D0%B1%D0%B0%D0%B4"/>
      <w:bookmarkEnd w:id="1"/>
    </w:p>
    <w:p w:rsidR="003F4BB8" w:rsidRPr="00D37308" w:rsidRDefault="003F4BB8">
      <w:pPr>
        <w:rPr>
          <w:lang w:val="uk-UA"/>
        </w:rPr>
      </w:pPr>
    </w:p>
    <w:sectPr w:rsidR="003F4BB8" w:rsidRPr="00D3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singleLevel"/>
    <w:tmpl w:val="00000039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3B"/>
    <w:multiLevelType w:val="singleLevel"/>
    <w:tmpl w:val="0000003B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3C"/>
    <w:multiLevelType w:val="singleLevel"/>
    <w:tmpl w:val="0000003C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3D"/>
    <w:multiLevelType w:val="singleLevel"/>
    <w:tmpl w:val="0000003D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01"/>
    <w:rsid w:val="003F4BB8"/>
    <w:rsid w:val="00BB2F01"/>
    <w:rsid w:val="00D3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0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0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1863</Words>
  <Characters>10625</Characters>
  <Application>Microsoft Office Word</Application>
  <DocSecurity>0</DocSecurity>
  <Lines>88</Lines>
  <Paragraphs>24</Paragraphs>
  <ScaleCrop>false</ScaleCrop>
  <Company>VMUROL</Company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 О.О.</dc:creator>
  <cp:keywords/>
  <dc:description/>
  <cp:lastModifiedBy>Фаст О.О.</cp:lastModifiedBy>
  <cp:revision>2</cp:revision>
  <dcterms:created xsi:type="dcterms:W3CDTF">2014-12-15T11:59:00Z</dcterms:created>
  <dcterms:modified xsi:type="dcterms:W3CDTF">2014-12-15T11:59:00Z</dcterms:modified>
</cp:coreProperties>
</file>