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3C" w:rsidRDefault="0073693C" w:rsidP="0073693C">
      <w:pPr>
        <w:shd w:val="clear" w:color="auto" w:fill="FFFFFF"/>
        <w:ind w:right="-185" w:firstLine="36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24. Правова система. Правові системи світу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</w:p>
    <w:p w:rsidR="0073693C" w:rsidRDefault="0073693C" w:rsidP="0073693C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Правову систему слід відрізняти від поняття «система права». Система права на </w:t>
      </w:r>
      <w:r>
        <w:rPr>
          <w:spacing w:val="-2"/>
          <w:sz w:val="24"/>
          <w:szCs w:val="24"/>
          <w:lang w:val="uk-UA"/>
        </w:rPr>
        <w:t xml:space="preserve">відміну від правової системи відображає не всю сукупність правових явищ, а лише </w:t>
      </w:r>
      <w:r>
        <w:rPr>
          <w:spacing w:val="-4"/>
          <w:sz w:val="24"/>
          <w:szCs w:val="24"/>
          <w:lang w:val="uk-UA"/>
        </w:rPr>
        <w:t xml:space="preserve">внутрішню будову права як сукупність правових норм. Правова система — це більш </w:t>
      </w:r>
      <w:r>
        <w:rPr>
          <w:spacing w:val="-1"/>
          <w:sz w:val="24"/>
          <w:szCs w:val="24"/>
          <w:lang w:val="uk-UA"/>
        </w:rPr>
        <w:t>широке поняття, яке охоплює не лише право, як нормативну систему, його джере</w:t>
      </w:r>
      <w:r>
        <w:rPr>
          <w:spacing w:val="-3"/>
          <w:sz w:val="24"/>
          <w:szCs w:val="24"/>
          <w:lang w:val="uk-UA"/>
        </w:rPr>
        <w:t xml:space="preserve">ла, а й </w:t>
      </w:r>
      <w:proofErr w:type="spellStart"/>
      <w:r>
        <w:rPr>
          <w:spacing w:val="-3"/>
          <w:sz w:val="24"/>
          <w:szCs w:val="24"/>
          <w:lang w:val="uk-UA"/>
        </w:rPr>
        <w:t>праворозуміння</w:t>
      </w:r>
      <w:proofErr w:type="spellEnd"/>
      <w:r>
        <w:rPr>
          <w:spacing w:val="-3"/>
          <w:sz w:val="24"/>
          <w:szCs w:val="24"/>
          <w:lang w:val="uk-UA"/>
        </w:rPr>
        <w:t xml:space="preserve">, </w:t>
      </w:r>
      <w:proofErr w:type="spellStart"/>
      <w:r>
        <w:rPr>
          <w:spacing w:val="-3"/>
          <w:sz w:val="24"/>
          <w:szCs w:val="24"/>
          <w:lang w:val="uk-UA"/>
        </w:rPr>
        <w:t>правоутворення</w:t>
      </w:r>
      <w:proofErr w:type="spellEnd"/>
      <w:r>
        <w:rPr>
          <w:spacing w:val="-3"/>
          <w:sz w:val="24"/>
          <w:szCs w:val="24"/>
          <w:lang w:val="uk-UA"/>
        </w:rPr>
        <w:t>, правозастосування, юридичну науку, юридичну практику тощо. Поняття правової системи дає змогу охопити всі правові яви</w:t>
      </w:r>
      <w:r>
        <w:rPr>
          <w:spacing w:val="-2"/>
          <w:sz w:val="24"/>
          <w:szCs w:val="24"/>
          <w:lang w:val="uk-UA"/>
        </w:rPr>
        <w:t xml:space="preserve">ща в їх сукупності, взаємозв'язку та взаємодії. Аналіз лише одних норм не дає повної характеристики права. Важливим є і те, як воно формується, систематизується, </w:t>
      </w:r>
      <w:r>
        <w:rPr>
          <w:sz w:val="24"/>
          <w:szCs w:val="24"/>
          <w:lang w:val="uk-UA"/>
        </w:rPr>
        <w:t>реалізується та ідеологічно обґрунтовується.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Правова система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>це цілісний комплекс правових явищ, який зумовлений об’єктивними закономірностями розвитку суспільства, усвідомлений та постійно відтворюва</w:t>
      </w:r>
      <w:r>
        <w:rPr>
          <w:i/>
          <w:iCs/>
          <w:spacing w:val="-6"/>
          <w:sz w:val="24"/>
          <w:szCs w:val="24"/>
          <w:lang w:val="uk-UA"/>
        </w:rPr>
        <w:t>ний людьми та їх організаціями (державою) і який використовується ними для досяг</w:t>
      </w:r>
      <w:r>
        <w:rPr>
          <w:i/>
          <w:iCs/>
          <w:sz w:val="24"/>
          <w:szCs w:val="24"/>
          <w:lang w:val="uk-UA"/>
        </w:rPr>
        <w:t>нення своїх цілей.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Ознаки правової системи: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базується на праві;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формується у зв'язку з правом;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має вторинний характер по відношенню до базисних відношень;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існує у вигляді складного комплексного утворення;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складається із ряду елементів.</w:t>
      </w:r>
    </w:p>
    <w:p w:rsidR="0073693C" w:rsidRDefault="0073693C" w:rsidP="0073693C">
      <w:pPr>
        <w:shd w:val="clear" w:color="auto" w:fill="FFFFFF"/>
        <w:ind w:right="-185" w:firstLine="360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До елементів правової системи відносяться наступні </w:t>
      </w:r>
      <w:r>
        <w:rPr>
          <w:i/>
          <w:iCs/>
          <w:spacing w:val="-1"/>
          <w:sz w:val="24"/>
          <w:szCs w:val="24"/>
          <w:lang w:val="uk-UA"/>
        </w:rPr>
        <w:t>статичні елементи: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система права;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система законодавства;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spacing w:before="4"/>
        <w:ind w:right="-185" w:firstLine="360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правові принципи;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правова культура;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юридичні установи;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юридична техніка;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юридичні терміни;</w:t>
      </w:r>
    </w:p>
    <w:p w:rsidR="0073693C" w:rsidRDefault="0073693C" w:rsidP="0073693C">
      <w:pPr>
        <w:numPr>
          <w:ilvl w:val="0"/>
          <w:numId w:val="2"/>
        </w:numPr>
        <w:shd w:val="clear" w:color="auto" w:fill="FFFFFF"/>
        <w:tabs>
          <w:tab w:val="left" w:pos="626"/>
        </w:tabs>
        <w:ind w:right="-185" w:firstLine="36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правова політика.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Функції правової системи. 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Інтегративна </w:t>
      </w:r>
      <w:r>
        <w:rPr>
          <w:spacing w:val="-2"/>
          <w:sz w:val="24"/>
          <w:szCs w:val="24"/>
          <w:lang w:val="uk-UA"/>
        </w:rPr>
        <w:t>функція забезпечує об'єднання всіх правових інститутів із пра</w:t>
      </w:r>
      <w:r>
        <w:rPr>
          <w:spacing w:val="-1"/>
          <w:sz w:val="24"/>
          <w:szCs w:val="24"/>
          <w:lang w:val="uk-UA"/>
        </w:rPr>
        <w:t>вовою поведінкою і правовою діяльністю в єдине ціле, їх взаємодію з іншими со</w:t>
      </w:r>
      <w:r>
        <w:rPr>
          <w:spacing w:val="-3"/>
          <w:sz w:val="24"/>
          <w:szCs w:val="24"/>
          <w:lang w:val="uk-UA"/>
        </w:rPr>
        <w:t xml:space="preserve">ціальними інститутами, які й дають змогу забезпечити цілісність соціуму. Роль цієї </w:t>
      </w:r>
      <w:r>
        <w:rPr>
          <w:spacing w:val="-1"/>
          <w:sz w:val="24"/>
          <w:szCs w:val="24"/>
          <w:lang w:val="uk-UA"/>
        </w:rPr>
        <w:t xml:space="preserve">функції має постійно зростати в умовах трансформації українського суспільства, </w:t>
      </w:r>
      <w:r>
        <w:rPr>
          <w:spacing w:val="-2"/>
          <w:sz w:val="24"/>
          <w:szCs w:val="24"/>
          <w:lang w:val="uk-UA"/>
        </w:rPr>
        <w:t xml:space="preserve">створення консенсусних стосунків соціальних груп, поєднання розвитку демократії </w:t>
      </w:r>
      <w:r>
        <w:rPr>
          <w:spacing w:val="-3"/>
          <w:sz w:val="24"/>
          <w:szCs w:val="24"/>
          <w:lang w:val="uk-UA"/>
        </w:rPr>
        <w:t>з відповідальністю, підвищення довіри населення до держави, підтримання суспіль</w:t>
      </w:r>
      <w:r>
        <w:rPr>
          <w:sz w:val="24"/>
          <w:szCs w:val="24"/>
          <w:lang w:val="uk-UA"/>
        </w:rPr>
        <w:t>ного спокою і соціального миру.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Регулятивна функція </w:t>
      </w:r>
      <w:r>
        <w:rPr>
          <w:spacing w:val="-2"/>
          <w:sz w:val="24"/>
          <w:szCs w:val="24"/>
          <w:lang w:val="uk-UA"/>
        </w:rPr>
        <w:t xml:space="preserve">правової системи дістає вираження у формуванні нормативної основи, відповідних зразків діяльності, їх включення в масову і професійну </w:t>
      </w:r>
      <w:r>
        <w:rPr>
          <w:sz w:val="24"/>
          <w:szCs w:val="24"/>
          <w:lang w:val="uk-UA"/>
        </w:rPr>
        <w:t>правову свідомість і поведінку.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З функції регулювання випливають і інші функції правової системи: фіксація </w:t>
      </w:r>
      <w:r>
        <w:rPr>
          <w:sz w:val="24"/>
          <w:szCs w:val="24"/>
          <w:lang w:val="uk-UA"/>
        </w:rPr>
        <w:t>правової волі народу, моделювання суспільних відносин (правовідносин), офіційне визначення міри свободи суб'єктів права тощо.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Комунікативна функція </w:t>
      </w:r>
      <w:r>
        <w:rPr>
          <w:spacing w:val="-1"/>
          <w:sz w:val="24"/>
          <w:szCs w:val="24"/>
          <w:lang w:val="uk-UA"/>
        </w:rPr>
        <w:t>правової системи забезпечує одержання учасниками правовідносин інформації про те, якою є позиція держави щодо необхідної, дозво</w:t>
      </w:r>
      <w:r>
        <w:rPr>
          <w:spacing w:val="-2"/>
          <w:sz w:val="24"/>
          <w:szCs w:val="24"/>
          <w:lang w:val="uk-UA"/>
        </w:rPr>
        <w:t xml:space="preserve">леної чи забороненої поведінки. Соціальна життєдіяльність індивідуумів органічно </w:t>
      </w:r>
      <w:r>
        <w:rPr>
          <w:sz w:val="24"/>
          <w:szCs w:val="24"/>
          <w:lang w:val="uk-UA"/>
        </w:rPr>
        <w:t>пов'язана з одержанням, сприйняттям, засвоєнням і використанням такої інфор</w:t>
      </w:r>
      <w:r>
        <w:rPr>
          <w:spacing w:val="-1"/>
          <w:sz w:val="24"/>
          <w:szCs w:val="24"/>
          <w:lang w:val="uk-UA"/>
        </w:rPr>
        <w:t>мації. Правова інформація є одним із різновидів соціальної інформації. За допомо</w:t>
      </w:r>
      <w:r>
        <w:rPr>
          <w:spacing w:val="-2"/>
          <w:sz w:val="24"/>
          <w:szCs w:val="24"/>
          <w:lang w:val="uk-UA"/>
        </w:rPr>
        <w:t xml:space="preserve">гою юридичних норм держава сповіщає учасників суспільних відносин про позиції </w:t>
      </w:r>
      <w:r>
        <w:rPr>
          <w:sz w:val="24"/>
          <w:szCs w:val="24"/>
          <w:lang w:val="uk-UA"/>
        </w:rPr>
        <w:t>держави щодо необхідної, дозволеної або забороненої поведінки.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b/>
          <w:spacing w:val="-8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Охоронна функція </w:t>
      </w:r>
      <w:r>
        <w:rPr>
          <w:spacing w:val="-1"/>
          <w:sz w:val="24"/>
          <w:szCs w:val="24"/>
          <w:lang w:val="uk-UA"/>
        </w:rPr>
        <w:t>правової системи органічно пов'язана з попередніми, її со</w:t>
      </w:r>
      <w:r>
        <w:rPr>
          <w:spacing w:val="-4"/>
          <w:sz w:val="24"/>
          <w:szCs w:val="24"/>
          <w:lang w:val="uk-UA"/>
        </w:rPr>
        <w:t>ціальне призначення полягає в охороні загальнозначущих, соціально важливих полі</w:t>
      </w:r>
      <w:r>
        <w:rPr>
          <w:spacing w:val="-2"/>
          <w:sz w:val="24"/>
          <w:szCs w:val="24"/>
          <w:lang w:val="uk-UA"/>
        </w:rPr>
        <w:t xml:space="preserve">тичних, економічних, культурних, </w:t>
      </w:r>
      <w:proofErr w:type="spellStart"/>
      <w:r>
        <w:rPr>
          <w:spacing w:val="-2"/>
          <w:sz w:val="24"/>
          <w:szCs w:val="24"/>
          <w:lang w:val="uk-UA"/>
        </w:rPr>
        <w:t>етнонаціональних</w:t>
      </w:r>
      <w:proofErr w:type="spellEnd"/>
      <w:r>
        <w:rPr>
          <w:spacing w:val="-2"/>
          <w:sz w:val="24"/>
          <w:szCs w:val="24"/>
          <w:lang w:val="uk-UA"/>
        </w:rPr>
        <w:t xml:space="preserve">, особистих відносин та відповідно витісненні явищ, що завдають шкоди розвитку цих відносин. Ця функція визначається шляхом </w:t>
      </w:r>
      <w:r>
        <w:rPr>
          <w:spacing w:val="-2"/>
          <w:sz w:val="24"/>
          <w:szCs w:val="24"/>
          <w:lang w:val="uk-UA"/>
        </w:rPr>
        <w:lastRenderedPageBreak/>
        <w:t>правового впливу на поведінку людей, що здійснюється відпо</w:t>
      </w:r>
      <w:r>
        <w:rPr>
          <w:spacing w:val="-5"/>
          <w:sz w:val="24"/>
          <w:szCs w:val="24"/>
          <w:lang w:val="uk-UA"/>
        </w:rPr>
        <w:t>відно до волі й свідомості суб'єктів шляхом встановлення заборон і можливості прак</w:t>
      </w:r>
      <w:r>
        <w:rPr>
          <w:spacing w:val="-3"/>
          <w:sz w:val="24"/>
          <w:szCs w:val="24"/>
          <w:lang w:val="uk-UA"/>
        </w:rPr>
        <w:t xml:space="preserve">тичної реалізації юридичної відповідальності. Цій меті підпорядковані такі правові </w:t>
      </w:r>
      <w:r>
        <w:rPr>
          <w:spacing w:val="-2"/>
          <w:sz w:val="24"/>
          <w:szCs w:val="24"/>
          <w:lang w:val="uk-UA"/>
        </w:rPr>
        <w:t>засоби, як встановлення заборони на дії, що порушують права громадян, громадсь</w:t>
      </w:r>
      <w:r>
        <w:rPr>
          <w:spacing w:val="-4"/>
          <w:sz w:val="24"/>
          <w:szCs w:val="24"/>
          <w:lang w:val="uk-UA"/>
        </w:rPr>
        <w:t xml:space="preserve">ких організацій, держави, визначення охоронних юридичних фактів (формулювання </w:t>
      </w:r>
      <w:r>
        <w:rPr>
          <w:spacing w:val="-1"/>
          <w:sz w:val="24"/>
          <w:szCs w:val="24"/>
          <w:lang w:val="uk-UA"/>
        </w:rPr>
        <w:t>складів правопорушення, встановлення санкцій, широкі засоби профілактики пра</w:t>
      </w:r>
      <w:r>
        <w:rPr>
          <w:sz w:val="24"/>
          <w:szCs w:val="24"/>
          <w:lang w:val="uk-UA"/>
        </w:rPr>
        <w:t>вопорушень, у тому числі злочинності тощо).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b/>
          <w:spacing w:val="-8"/>
          <w:sz w:val="24"/>
          <w:szCs w:val="24"/>
          <w:lang w:val="uk-UA"/>
        </w:rPr>
        <w:t>Правова сім'я</w:t>
      </w:r>
      <w:r>
        <w:rPr>
          <w:spacing w:val="-8"/>
          <w:sz w:val="24"/>
          <w:szCs w:val="24"/>
          <w:lang w:val="uk-UA"/>
        </w:rPr>
        <w:t xml:space="preserve"> — </w:t>
      </w:r>
      <w:r>
        <w:rPr>
          <w:i/>
          <w:iCs/>
          <w:spacing w:val="-8"/>
          <w:sz w:val="24"/>
          <w:szCs w:val="24"/>
          <w:lang w:val="uk-UA"/>
        </w:rPr>
        <w:t>широка сукупність національних правових систем у межах одного типу права, що об’єднані спільністю історичного формування, структури джерсі, про</w:t>
      </w:r>
      <w:r>
        <w:rPr>
          <w:i/>
          <w:iCs/>
          <w:spacing w:val="-5"/>
          <w:sz w:val="24"/>
          <w:szCs w:val="24"/>
          <w:lang w:val="uk-UA"/>
        </w:rPr>
        <w:t xml:space="preserve">відних галузей та правових інститутів, юридичної культури та мислення, а також </w:t>
      </w:r>
      <w:r>
        <w:rPr>
          <w:i/>
          <w:iCs/>
          <w:spacing w:val="-1"/>
          <w:sz w:val="24"/>
          <w:szCs w:val="24"/>
          <w:lang w:val="uk-UA"/>
        </w:rPr>
        <w:t>практикою правозастосування.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З урахуванням всіх обставин у науці виділяють наступні основні види правових </w:t>
      </w:r>
      <w:r>
        <w:rPr>
          <w:sz w:val="24"/>
          <w:szCs w:val="24"/>
          <w:lang w:val="uk-UA"/>
        </w:rPr>
        <w:t>сімей: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b/>
          <w:sz w:val="24"/>
          <w:szCs w:val="24"/>
          <w:lang w:val="uk-UA"/>
        </w:rPr>
      </w:pPr>
      <w:proofErr w:type="spellStart"/>
      <w:r>
        <w:rPr>
          <w:i/>
          <w:iCs/>
          <w:spacing w:val="-6"/>
          <w:sz w:val="24"/>
          <w:szCs w:val="24"/>
          <w:lang w:val="uk-UA"/>
        </w:rPr>
        <w:t>Романо-германську</w:t>
      </w:r>
      <w:proofErr w:type="spellEnd"/>
      <w:r>
        <w:rPr>
          <w:i/>
          <w:iCs/>
          <w:spacing w:val="-6"/>
          <w:sz w:val="24"/>
          <w:szCs w:val="24"/>
          <w:lang w:val="uk-UA"/>
        </w:rPr>
        <w:t>, англосаксонську, соціалістичну, релігійні та сім</w:t>
      </w:r>
      <w:r>
        <w:rPr>
          <w:spacing w:val="-2"/>
          <w:sz w:val="24"/>
          <w:szCs w:val="24"/>
          <w:lang w:val="uk-UA"/>
        </w:rPr>
        <w:t>'</w:t>
      </w:r>
      <w:r>
        <w:rPr>
          <w:i/>
          <w:iCs/>
          <w:spacing w:val="-6"/>
          <w:sz w:val="24"/>
          <w:szCs w:val="24"/>
          <w:lang w:val="uk-UA"/>
        </w:rPr>
        <w:t>ї традицій</w:t>
      </w:r>
      <w:r>
        <w:rPr>
          <w:i/>
          <w:iCs/>
          <w:sz w:val="24"/>
          <w:szCs w:val="24"/>
          <w:lang w:val="uk-UA"/>
        </w:rPr>
        <w:t>ного і звичаєвого права.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Особливості </w:t>
      </w:r>
      <w:proofErr w:type="spellStart"/>
      <w:r>
        <w:rPr>
          <w:b/>
          <w:sz w:val="24"/>
          <w:szCs w:val="24"/>
          <w:lang w:val="uk-UA"/>
        </w:rPr>
        <w:t>романо-германської</w:t>
      </w:r>
      <w:proofErr w:type="spellEnd"/>
      <w:r>
        <w:rPr>
          <w:b/>
          <w:sz w:val="24"/>
          <w:szCs w:val="24"/>
          <w:lang w:val="uk-UA"/>
        </w:rPr>
        <w:t xml:space="preserve"> правової сім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ї.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b/>
          <w:sz w:val="24"/>
          <w:szCs w:val="24"/>
          <w:lang w:val="uk-UA"/>
        </w:rPr>
      </w:pPr>
    </w:p>
    <w:p w:rsidR="0073693C" w:rsidRDefault="0073693C" w:rsidP="0073693C">
      <w:pPr>
        <w:shd w:val="clear" w:color="auto" w:fill="FFFFFF"/>
        <w:spacing w:before="112"/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i/>
          <w:iCs/>
          <w:spacing w:val="-6"/>
          <w:sz w:val="24"/>
          <w:szCs w:val="24"/>
          <w:lang w:val="uk-UA"/>
        </w:rPr>
        <w:t xml:space="preserve">Структура </w:t>
      </w:r>
      <w:proofErr w:type="spellStart"/>
      <w:r>
        <w:rPr>
          <w:i/>
          <w:iCs/>
          <w:spacing w:val="-6"/>
          <w:sz w:val="24"/>
          <w:szCs w:val="24"/>
          <w:lang w:val="uk-UA"/>
        </w:rPr>
        <w:t>романо-германської</w:t>
      </w:r>
      <w:proofErr w:type="spellEnd"/>
      <w:r>
        <w:rPr>
          <w:i/>
          <w:iCs/>
          <w:spacing w:val="-6"/>
          <w:sz w:val="24"/>
          <w:szCs w:val="24"/>
          <w:lang w:val="uk-UA"/>
        </w:rPr>
        <w:t xml:space="preserve"> правової сім</w:t>
      </w:r>
      <w:r>
        <w:rPr>
          <w:spacing w:val="-2"/>
          <w:sz w:val="24"/>
          <w:szCs w:val="24"/>
          <w:lang w:val="uk-UA"/>
        </w:rPr>
        <w:t>'</w:t>
      </w:r>
      <w:r>
        <w:rPr>
          <w:i/>
          <w:iCs/>
          <w:spacing w:val="-6"/>
          <w:sz w:val="24"/>
          <w:szCs w:val="24"/>
          <w:lang w:val="uk-UA"/>
        </w:rPr>
        <w:t>ї</w:t>
      </w:r>
      <w:r>
        <w:rPr>
          <w:spacing w:val="-6"/>
          <w:sz w:val="24"/>
          <w:szCs w:val="24"/>
          <w:lang w:val="uk-UA"/>
        </w:rPr>
        <w:t>. Вона вмішує два елементи: публі</w:t>
      </w:r>
      <w:r>
        <w:rPr>
          <w:sz w:val="24"/>
          <w:szCs w:val="24"/>
          <w:lang w:val="uk-UA"/>
        </w:rPr>
        <w:t>чне право і приватне право.</w:t>
      </w:r>
    </w:p>
    <w:p w:rsidR="0073693C" w:rsidRDefault="0073693C" w:rsidP="0073693C">
      <w:pPr>
        <w:shd w:val="clear" w:color="auto" w:fill="FFFFFF"/>
        <w:spacing w:before="7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 xml:space="preserve">Публічне право </w:t>
      </w:r>
      <w:r>
        <w:rPr>
          <w:spacing w:val="-5"/>
          <w:sz w:val="24"/>
          <w:szCs w:val="24"/>
          <w:lang w:val="uk-UA"/>
        </w:rPr>
        <w:t>— сукупність правових норм (державних, адміністративних, кри</w:t>
      </w:r>
      <w:r>
        <w:rPr>
          <w:spacing w:val="-3"/>
          <w:sz w:val="24"/>
          <w:szCs w:val="24"/>
          <w:lang w:val="uk-UA"/>
        </w:rPr>
        <w:t xml:space="preserve">мінальних, процесуальних та </w:t>
      </w:r>
      <w:r>
        <w:rPr>
          <w:spacing w:val="13"/>
          <w:sz w:val="24"/>
          <w:szCs w:val="24"/>
          <w:lang w:val="uk-UA"/>
        </w:rPr>
        <w:t>ін.),</w:t>
      </w:r>
      <w:r>
        <w:rPr>
          <w:spacing w:val="-3"/>
          <w:sz w:val="24"/>
          <w:szCs w:val="24"/>
          <w:lang w:val="uk-UA"/>
        </w:rPr>
        <w:t xml:space="preserve"> які регулюють відносини у сфері загальнодер</w:t>
      </w:r>
      <w:r>
        <w:rPr>
          <w:spacing w:val="-1"/>
          <w:sz w:val="24"/>
          <w:szCs w:val="24"/>
          <w:lang w:val="uk-UA"/>
        </w:rPr>
        <w:t>жавного, сукупного (публічного) інтересу громадян держави.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Приватне право </w:t>
      </w:r>
      <w:r>
        <w:rPr>
          <w:spacing w:val="-4"/>
          <w:sz w:val="24"/>
          <w:szCs w:val="24"/>
          <w:lang w:val="uk-UA"/>
        </w:rPr>
        <w:t xml:space="preserve">— сукупність правових норм, що регулюють відносини у сфері </w:t>
      </w:r>
      <w:r>
        <w:rPr>
          <w:sz w:val="24"/>
          <w:szCs w:val="24"/>
          <w:lang w:val="uk-UA"/>
        </w:rPr>
        <w:t>приватного інтересу (особистого життя), до яких належать майнові, шлюбно-сімейні, відносини з приводу власності тощо.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i/>
          <w:iCs/>
          <w:spacing w:val="-7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Первинною клітинкою права є правова норма. У всіх країнах, що їх відносять до </w:t>
      </w:r>
      <w:proofErr w:type="spellStart"/>
      <w:r>
        <w:rPr>
          <w:spacing w:val="-1"/>
          <w:sz w:val="24"/>
          <w:szCs w:val="24"/>
          <w:lang w:val="uk-UA"/>
        </w:rPr>
        <w:t>романо-германської</w:t>
      </w:r>
      <w:proofErr w:type="spellEnd"/>
      <w:r>
        <w:rPr>
          <w:spacing w:val="-1"/>
          <w:sz w:val="24"/>
          <w:szCs w:val="24"/>
          <w:lang w:val="uk-UA"/>
        </w:rPr>
        <w:t xml:space="preserve"> правової сім'ї, правову норму розуміють, оцінюють та аналізують однаково. Її розуміють як правило поведінки загального характеру. Конк</w:t>
      </w:r>
      <w:r>
        <w:rPr>
          <w:sz w:val="24"/>
          <w:szCs w:val="24"/>
          <w:lang w:val="uk-UA"/>
        </w:rPr>
        <w:t xml:space="preserve">ретні казуси використовують лише для роз'яснення правових норм. Завдання </w:t>
      </w:r>
      <w:r>
        <w:rPr>
          <w:spacing w:val="-2"/>
          <w:sz w:val="24"/>
          <w:szCs w:val="24"/>
          <w:lang w:val="uk-UA"/>
        </w:rPr>
        <w:t xml:space="preserve">юристів полягає в тому, щоб з безмірної кількості казусів сформулювати норму, а вже потім — принцип і дати практикам загальну модель для прийняття рішення у </w:t>
      </w:r>
      <w:r>
        <w:rPr>
          <w:sz w:val="24"/>
          <w:szCs w:val="24"/>
          <w:lang w:val="uk-UA"/>
        </w:rPr>
        <w:t>конкретних справах.</w:t>
      </w:r>
    </w:p>
    <w:p w:rsidR="0073693C" w:rsidRDefault="0073693C" w:rsidP="0073693C">
      <w:pPr>
        <w:shd w:val="clear" w:color="auto" w:fill="FFFFFF"/>
        <w:ind w:right="-185" w:firstLine="360"/>
        <w:rPr>
          <w:spacing w:val="-2"/>
          <w:sz w:val="24"/>
          <w:szCs w:val="24"/>
          <w:lang w:val="uk-UA"/>
        </w:rPr>
      </w:pPr>
      <w:r>
        <w:rPr>
          <w:i/>
          <w:iCs/>
          <w:spacing w:val="-7"/>
          <w:sz w:val="24"/>
          <w:szCs w:val="24"/>
          <w:lang w:val="uk-UA"/>
        </w:rPr>
        <w:t xml:space="preserve">Джерела </w:t>
      </w:r>
      <w:proofErr w:type="spellStart"/>
      <w:r>
        <w:rPr>
          <w:i/>
          <w:iCs/>
          <w:spacing w:val="-7"/>
          <w:sz w:val="24"/>
          <w:szCs w:val="24"/>
          <w:lang w:val="uk-UA"/>
        </w:rPr>
        <w:t>романо-германської</w:t>
      </w:r>
      <w:proofErr w:type="spellEnd"/>
      <w:r>
        <w:rPr>
          <w:i/>
          <w:iCs/>
          <w:spacing w:val="-7"/>
          <w:sz w:val="24"/>
          <w:szCs w:val="24"/>
          <w:lang w:val="uk-UA"/>
        </w:rPr>
        <w:t xml:space="preserve"> сім</w:t>
      </w:r>
      <w:r>
        <w:rPr>
          <w:spacing w:val="-2"/>
          <w:sz w:val="24"/>
          <w:szCs w:val="24"/>
          <w:lang w:val="uk-UA"/>
        </w:rPr>
        <w:t>'</w:t>
      </w:r>
      <w:r>
        <w:rPr>
          <w:i/>
          <w:spacing w:val="-2"/>
          <w:sz w:val="24"/>
          <w:szCs w:val="24"/>
          <w:lang w:val="uk-UA"/>
        </w:rPr>
        <w:t xml:space="preserve">ї </w:t>
      </w:r>
      <w:r>
        <w:rPr>
          <w:spacing w:val="-7"/>
          <w:sz w:val="24"/>
          <w:szCs w:val="24"/>
          <w:lang w:val="uk-UA"/>
        </w:rPr>
        <w:t xml:space="preserve"> </w:t>
      </w:r>
      <w:r>
        <w:rPr>
          <w:i/>
          <w:iCs/>
          <w:spacing w:val="-7"/>
          <w:sz w:val="24"/>
          <w:szCs w:val="24"/>
          <w:lang w:val="uk-UA"/>
        </w:rPr>
        <w:t>права.</w:t>
      </w:r>
    </w:p>
    <w:p w:rsidR="0073693C" w:rsidRDefault="0073693C" w:rsidP="0073693C">
      <w:pPr>
        <w:shd w:val="clear" w:color="auto" w:fill="FFFFFF"/>
        <w:spacing w:before="4"/>
        <w:ind w:right="-185" w:firstLine="360"/>
        <w:rPr>
          <w:spacing w:val="-18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До них належать:</w:t>
      </w:r>
    </w:p>
    <w:p w:rsidR="0073693C" w:rsidRDefault="0073693C" w:rsidP="0073693C">
      <w:pPr>
        <w:shd w:val="clear" w:color="auto" w:fill="FFFFFF"/>
        <w:spacing w:before="7"/>
        <w:ind w:right="-185" w:firstLine="360"/>
        <w:rPr>
          <w:sz w:val="24"/>
          <w:szCs w:val="24"/>
          <w:lang w:val="uk-UA"/>
        </w:rPr>
      </w:pPr>
      <w:r>
        <w:rPr>
          <w:spacing w:val="-18"/>
          <w:sz w:val="24"/>
          <w:szCs w:val="24"/>
          <w:lang w:val="uk-UA"/>
        </w:rPr>
        <w:t>I.</w:t>
      </w:r>
      <w:r>
        <w:rPr>
          <w:sz w:val="24"/>
          <w:szCs w:val="24"/>
          <w:lang w:val="uk-UA"/>
        </w:rPr>
        <w:tab/>
        <w:t xml:space="preserve"> Закони:</w:t>
      </w:r>
    </w:p>
    <w:p w:rsidR="0073693C" w:rsidRDefault="0073693C" w:rsidP="0073693C">
      <w:pPr>
        <w:numPr>
          <w:ilvl w:val="0"/>
          <w:numId w:val="1"/>
        </w:numPr>
        <w:shd w:val="clear" w:color="auto" w:fill="FFFFFF"/>
        <w:tabs>
          <w:tab w:val="left" w:pos="641"/>
        </w:tabs>
        <w:ind w:right="-185" w:firstLine="360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конституційні й звичайні;</w:t>
      </w:r>
    </w:p>
    <w:p w:rsidR="0073693C" w:rsidRDefault="0073693C" w:rsidP="0073693C">
      <w:pPr>
        <w:numPr>
          <w:ilvl w:val="0"/>
          <w:numId w:val="1"/>
        </w:numPr>
        <w:shd w:val="clear" w:color="auto" w:fill="FFFFFF"/>
        <w:tabs>
          <w:tab w:val="left" w:pos="641"/>
        </w:tabs>
        <w:spacing w:before="4"/>
        <w:ind w:right="-185" w:firstLine="360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міжнародні договори;</w:t>
      </w:r>
    </w:p>
    <w:p w:rsidR="0073693C" w:rsidRDefault="0073693C" w:rsidP="0073693C">
      <w:pPr>
        <w:numPr>
          <w:ilvl w:val="0"/>
          <w:numId w:val="1"/>
        </w:numPr>
        <w:shd w:val="clear" w:color="auto" w:fill="FFFFFF"/>
        <w:tabs>
          <w:tab w:val="left" w:pos="641"/>
        </w:tabs>
        <w:spacing w:before="11"/>
        <w:ind w:right="-185" w:firstLine="360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кодекси;</w:t>
      </w:r>
    </w:p>
    <w:p w:rsidR="0073693C" w:rsidRDefault="0073693C" w:rsidP="0073693C">
      <w:pPr>
        <w:numPr>
          <w:ilvl w:val="0"/>
          <w:numId w:val="1"/>
        </w:numPr>
        <w:shd w:val="clear" w:color="auto" w:fill="FFFFFF"/>
        <w:tabs>
          <w:tab w:val="left" w:pos="641"/>
        </w:tabs>
        <w:spacing w:before="4"/>
        <w:ind w:right="-185" w:firstLine="360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регламенти і декрети;</w:t>
      </w:r>
    </w:p>
    <w:p w:rsidR="0073693C" w:rsidRDefault="0073693C" w:rsidP="0073693C">
      <w:pPr>
        <w:numPr>
          <w:ilvl w:val="0"/>
          <w:numId w:val="1"/>
        </w:numPr>
        <w:shd w:val="clear" w:color="auto" w:fill="FFFFFF"/>
        <w:tabs>
          <w:tab w:val="left" w:pos="641"/>
        </w:tabs>
        <w:spacing w:before="4"/>
        <w:ind w:right="-185" w:firstLine="360"/>
        <w:rPr>
          <w:spacing w:val="-1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адміністративні циркуляри.</w:t>
      </w:r>
    </w:p>
    <w:p w:rsidR="0073693C" w:rsidRDefault="0073693C" w:rsidP="0073693C">
      <w:pPr>
        <w:shd w:val="clear" w:color="auto" w:fill="FFFFFF"/>
        <w:spacing w:before="4"/>
        <w:ind w:right="-185" w:firstLine="360"/>
        <w:rPr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>II.</w:t>
      </w:r>
      <w:r>
        <w:rPr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Звичаї.</w:t>
      </w:r>
    </w:p>
    <w:p w:rsidR="0073693C" w:rsidRDefault="0073693C" w:rsidP="0073693C">
      <w:pPr>
        <w:shd w:val="clear" w:color="auto" w:fill="FFFFFF"/>
        <w:spacing w:before="7"/>
        <w:ind w:right="-185" w:firstLine="360"/>
        <w:rPr>
          <w:spacing w:val="-1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ІІІ. </w:t>
      </w:r>
      <w:r>
        <w:rPr>
          <w:spacing w:val="-3"/>
          <w:sz w:val="24"/>
          <w:szCs w:val="24"/>
          <w:lang w:val="uk-UA"/>
        </w:rPr>
        <w:t>Судова й адміністративна практика.</w:t>
      </w:r>
    </w:p>
    <w:p w:rsidR="0073693C" w:rsidRDefault="0073693C" w:rsidP="0073693C">
      <w:pPr>
        <w:shd w:val="clear" w:color="auto" w:fill="FFFFFF"/>
        <w:ind w:right="-185" w:firstLine="360"/>
        <w:rPr>
          <w:spacing w:val="-25"/>
          <w:sz w:val="24"/>
          <w:szCs w:val="24"/>
          <w:lang w:val="uk-UA"/>
        </w:rPr>
      </w:pPr>
      <w:r>
        <w:rPr>
          <w:spacing w:val="-19"/>
          <w:sz w:val="24"/>
          <w:szCs w:val="24"/>
          <w:lang w:val="uk-UA"/>
        </w:rPr>
        <w:t>IV.</w:t>
      </w:r>
      <w:r>
        <w:rPr>
          <w:sz w:val="24"/>
          <w:szCs w:val="24"/>
          <w:lang w:val="uk-UA"/>
        </w:rPr>
        <w:t xml:space="preserve"> Доктрина.</w:t>
      </w:r>
    </w:p>
    <w:p w:rsidR="0073693C" w:rsidRDefault="0073693C" w:rsidP="0073693C">
      <w:pPr>
        <w:shd w:val="clear" w:color="auto" w:fill="FFFFFF"/>
        <w:tabs>
          <w:tab w:val="left" w:pos="659"/>
        </w:tabs>
        <w:spacing w:before="7"/>
        <w:ind w:right="-185" w:firstLine="360"/>
        <w:rPr>
          <w:b/>
          <w:sz w:val="24"/>
          <w:szCs w:val="24"/>
          <w:lang w:val="uk-UA"/>
        </w:rPr>
      </w:pPr>
      <w:r>
        <w:rPr>
          <w:spacing w:val="-25"/>
          <w:sz w:val="24"/>
          <w:szCs w:val="24"/>
          <w:lang w:val="uk-UA"/>
        </w:rPr>
        <w:t>V.</w:t>
      </w:r>
      <w:r>
        <w:rPr>
          <w:sz w:val="24"/>
          <w:szCs w:val="24"/>
          <w:lang w:val="uk-UA"/>
        </w:rPr>
        <w:t xml:space="preserve"> Загальні принципи.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Особливості англосаксонської правової сім</w:t>
      </w:r>
      <w:r w:rsidRPr="0073693C"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ї.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8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Структура англійського права складалася протягом століть. У ньому не існує </w:t>
      </w:r>
      <w:r>
        <w:rPr>
          <w:spacing w:val="-3"/>
          <w:sz w:val="24"/>
          <w:szCs w:val="24"/>
          <w:lang w:val="uk-UA"/>
        </w:rPr>
        <w:t xml:space="preserve">традиційного поділу на приватне і публічне, на імперативне і диспозитивне, на цивільне, адміністративне, торгове та </w:t>
      </w:r>
      <w:r>
        <w:rPr>
          <w:spacing w:val="11"/>
          <w:sz w:val="24"/>
          <w:szCs w:val="24"/>
          <w:lang w:val="uk-UA"/>
        </w:rPr>
        <w:t>ін.</w:t>
      </w:r>
      <w:r>
        <w:rPr>
          <w:spacing w:val="-3"/>
          <w:sz w:val="24"/>
          <w:szCs w:val="24"/>
          <w:lang w:val="uk-UA"/>
        </w:rPr>
        <w:t xml:space="preserve"> У той же час англійське право поділяють на </w:t>
      </w:r>
      <w:r>
        <w:rPr>
          <w:spacing w:val="-4"/>
          <w:sz w:val="24"/>
          <w:szCs w:val="24"/>
          <w:lang w:val="uk-UA"/>
        </w:rPr>
        <w:t xml:space="preserve">загальне і право справедливості. Різниця між англійським і романським правом існує </w:t>
      </w:r>
      <w:r>
        <w:rPr>
          <w:spacing w:val="-1"/>
          <w:sz w:val="24"/>
          <w:szCs w:val="24"/>
          <w:lang w:val="uk-UA"/>
        </w:rPr>
        <w:t>і на елементарному рівні правової норми. Норма англійського права більш кон</w:t>
      </w:r>
      <w:r>
        <w:rPr>
          <w:sz w:val="24"/>
          <w:szCs w:val="24"/>
          <w:lang w:val="uk-UA"/>
        </w:rPr>
        <w:t>кретна, ніж норма романського права.</w:t>
      </w:r>
    </w:p>
    <w:p w:rsidR="0073693C" w:rsidRDefault="0073693C" w:rsidP="0073693C">
      <w:pPr>
        <w:shd w:val="clear" w:color="auto" w:fill="FFFFFF"/>
        <w:spacing w:before="101"/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i/>
          <w:iCs/>
          <w:spacing w:val="-8"/>
          <w:sz w:val="24"/>
          <w:szCs w:val="24"/>
          <w:lang w:val="uk-UA"/>
        </w:rPr>
        <w:t xml:space="preserve">Загальне право </w:t>
      </w:r>
      <w:r>
        <w:rPr>
          <w:spacing w:val="-8"/>
          <w:sz w:val="24"/>
          <w:szCs w:val="24"/>
          <w:lang w:val="uk-UA"/>
        </w:rPr>
        <w:t>— сукупність норм, що були створені системою королівських судів.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 xml:space="preserve">Право справедливості — </w:t>
      </w:r>
      <w:r>
        <w:rPr>
          <w:spacing w:val="-5"/>
          <w:sz w:val="24"/>
          <w:szCs w:val="24"/>
          <w:lang w:val="uk-UA"/>
        </w:rPr>
        <w:t>система правових норм, що створені судами лорда-кан</w:t>
      </w:r>
      <w:r>
        <w:rPr>
          <w:spacing w:val="-2"/>
          <w:sz w:val="24"/>
          <w:szCs w:val="24"/>
          <w:lang w:val="uk-UA"/>
        </w:rPr>
        <w:t>цлера в процесі доповнення, а іноді й перегляду системи загального права. Лорд-</w:t>
      </w:r>
      <w:r>
        <w:rPr>
          <w:sz w:val="24"/>
          <w:szCs w:val="24"/>
          <w:lang w:val="uk-UA"/>
        </w:rPr>
        <w:t>канцлер, видаючи обов'язкові для виконання накази, діяв завжди стосовно конк</w:t>
      </w:r>
      <w:r>
        <w:rPr>
          <w:spacing w:val="-3"/>
          <w:sz w:val="24"/>
          <w:szCs w:val="24"/>
          <w:lang w:val="uk-UA"/>
        </w:rPr>
        <w:t xml:space="preserve">ретної особи. В результаті </w:t>
      </w:r>
      <w:r>
        <w:rPr>
          <w:spacing w:val="-3"/>
          <w:sz w:val="24"/>
          <w:szCs w:val="24"/>
          <w:lang w:val="uk-UA"/>
        </w:rPr>
        <w:lastRenderedPageBreak/>
        <w:t xml:space="preserve">склалася певна система випадків, що утворили інститути, серед яких інститут довірчої власності та </w:t>
      </w:r>
      <w:r>
        <w:rPr>
          <w:spacing w:val="7"/>
          <w:sz w:val="24"/>
          <w:szCs w:val="24"/>
          <w:lang w:val="uk-UA"/>
        </w:rPr>
        <w:t>ін.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b/>
          <w:spacing w:val="-9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Серед інших джерел англійського права необхідно відмітити звичай, доктрину, </w:t>
      </w:r>
      <w:r>
        <w:rPr>
          <w:spacing w:val="-1"/>
          <w:sz w:val="24"/>
          <w:szCs w:val="24"/>
          <w:lang w:val="uk-UA"/>
        </w:rPr>
        <w:t>розум, які теж відіграють другорядне значення щодо прецеденту і законів.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b/>
          <w:sz w:val="24"/>
          <w:szCs w:val="24"/>
          <w:lang w:val="uk-UA"/>
        </w:rPr>
      </w:pPr>
      <w:r>
        <w:rPr>
          <w:b/>
          <w:spacing w:val="-9"/>
          <w:sz w:val="24"/>
          <w:szCs w:val="24"/>
          <w:lang w:val="uk-UA"/>
        </w:rPr>
        <w:t>Судовий прецедент</w:t>
      </w:r>
      <w:r>
        <w:rPr>
          <w:spacing w:val="-9"/>
          <w:sz w:val="24"/>
          <w:szCs w:val="24"/>
          <w:lang w:val="uk-UA"/>
        </w:rPr>
        <w:t xml:space="preserve"> — </w:t>
      </w:r>
      <w:r>
        <w:rPr>
          <w:i/>
          <w:iCs/>
          <w:spacing w:val="-9"/>
          <w:sz w:val="24"/>
          <w:szCs w:val="24"/>
          <w:lang w:val="uk-UA"/>
        </w:rPr>
        <w:t>рішення вищих судових інстанцій Англії, яким надається нор</w:t>
      </w:r>
      <w:r>
        <w:rPr>
          <w:i/>
          <w:iCs/>
          <w:spacing w:val="-5"/>
          <w:sz w:val="24"/>
          <w:szCs w:val="24"/>
          <w:lang w:val="uk-UA"/>
        </w:rPr>
        <w:t xml:space="preserve">мативного характеру при вирішенні аналогічних справ. </w:t>
      </w:r>
      <w:r>
        <w:rPr>
          <w:spacing w:val="-5"/>
          <w:sz w:val="24"/>
          <w:szCs w:val="24"/>
          <w:lang w:val="uk-UA"/>
        </w:rPr>
        <w:t>Розглядати прецедент немож</w:t>
      </w:r>
      <w:r>
        <w:rPr>
          <w:sz w:val="24"/>
          <w:szCs w:val="24"/>
          <w:lang w:val="uk-UA"/>
        </w:rPr>
        <w:t>ливо без розгляду системи англійських судів.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Соціалістична правова сім</w:t>
      </w:r>
      <w:r w:rsidRPr="0073693C"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я.</w:t>
      </w:r>
    </w:p>
    <w:p w:rsidR="0073693C" w:rsidRDefault="0073693C" w:rsidP="0073693C">
      <w:pPr>
        <w:shd w:val="clear" w:color="auto" w:fill="FFFFFF"/>
        <w:spacing w:before="23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Соціалістична правова </w:t>
      </w:r>
      <w:r>
        <w:rPr>
          <w:spacing w:val="11"/>
          <w:sz w:val="24"/>
          <w:szCs w:val="24"/>
          <w:lang w:val="uk-UA"/>
        </w:rPr>
        <w:t>сім'я</w:t>
      </w:r>
      <w:r>
        <w:rPr>
          <w:spacing w:val="-6"/>
          <w:sz w:val="24"/>
          <w:szCs w:val="24"/>
          <w:lang w:val="uk-UA"/>
        </w:rPr>
        <w:t xml:space="preserve"> в умовах світової системи соціалізму утворила третю </w:t>
      </w:r>
      <w:r>
        <w:rPr>
          <w:spacing w:val="-3"/>
          <w:sz w:val="24"/>
          <w:szCs w:val="24"/>
          <w:lang w:val="uk-UA"/>
        </w:rPr>
        <w:t xml:space="preserve">велику </w:t>
      </w:r>
      <w:r>
        <w:rPr>
          <w:sz w:val="24"/>
          <w:szCs w:val="24"/>
          <w:lang w:val="uk-UA"/>
        </w:rPr>
        <w:t>сім'ю</w:t>
      </w:r>
      <w:r>
        <w:rPr>
          <w:spacing w:val="-3"/>
          <w:sz w:val="24"/>
          <w:szCs w:val="24"/>
          <w:lang w:val="uk-UA"/>
        </w:rPr>
        <w:t xml:space="preserve"> права, яку було виділено за ідеологічним критерієм. Правові системи </w:t>
      </w:r>
      <w:r>
        <w:rPr>
          <w:spacing w:val="-2"/>
          <w:sz w:val="24"/>
          <w:szCs w:val="24"/>
          <w:lang w:val="uk-UA"/>
        </w:rPr>
        <w:t xml:space="preserve">країн, що входили до соціалістичної правової </w:t>
      </w:r>
      <w:r>
        <w:rPr>
          <w:spacing w:val="14"/>
          <w:sz w:val="24"/>
          <w:szCs w:val="24"/>
          <w:lang w:val="uk-UA"/>
        </w:rPr>
        <w:t>сім'ї,</w:t>
      </w:r>
      <w:r>
        <w:rPr>
          <w:spacing w:val="-2"/>
          <w:sz w:val="24"/>
          <w:szCs w:val="24"/>
          <w:lang w:val="uk-UA"/>
        </w:rPr>
        <w:t xml:space="preserve"> належать до </w:t>
      </w:r>
      <w:proofErr w:type="spellStart"/>
      <w:r>
        <w:rPr>
          <w:spacing w:val="-2"/>
          <w:sz w:val="24"/>
          <w:szCs w:val="24"/>
          <w:lang w:val="uk-UA"/>
        </w:rPr>
        <w:t>романо-германсь</w:t>
      </w:r>
      <w:r>
        <w:rPr>
          <w:spacing w:val="-3"/>
          <w:sz w:val="24"/>
          <w:szCs w:val="24"/>
          <w:lang w:val="uk-UA"/>
        </w:rPr>
        <w:t>кої</w:t>
      </w:r>
      <w:proofErr w:type="spellEnd"/>
      <w:r>
        <w:rPr>
          <w:spacing w:val="-3"/>
          <w:sz w:val="24"/>
          <w:szCs w:val="24"/>
          <w:lang w:val="uk-UA"/>
        </w:rPr>
        <w:t xml:space="preserve"> правової </w:t>
      </w:r>
      <w:r>
        <w:rPr>
          <w:sz w:val="24"/>
          <w:szCs w:val="24"/>
          <w:lang w:val="uk-UA"/>
        </w:rPr>
        <w:t>сім'ї.</w:t>
      </w:r>
      <w:r>
        <w:rPr>
          <w:spacing w:val="-3"/>
          <w:sz w:val="24"/>
          <w:szCs w:val="24"/>
          <w:lang w:val="uk-UA"/>
        </w:rPr>
        <w:t xml:space="preserve"> В цих правових сім'ях схожі норми права, джерела права, система права, юридична термінологія, юридична наука, що були утворені на базі римсь</w:t>
      </w:r>
      <w:r>
        <w:rPr>
          <w:spacing w:val="-1"/>
          <w:sz w:val="24"/>
          <w:szCs w:val="24"/>
          <w:lang w:val="uk-UA"/>
        </w:rPr>
        <w:t>кого права європейськими та радянськими юристами. Відмінності від континен</w:t>
      </w:r>
      <w:r>
        <w:rPr>
          <w:spacing w:val="-2"/>
          <w:sz w:val="24"/>
          <w:szCs w:val="24"/>
          <w:lang w:val="uk-UA"/>
        </w:rPr>
        <w:t xml:space="preserve">тального права зумовлені класовим характером. У структурі соціалістичного права немає поділу на публічне і приватне право. Існує поділ за галузевим критерієм. До </w:t>
      </w:r>
      <w:r>
        <w:rPr>
          <w:spacing w:val="-3"/>
          <w:sz w:val="24"/>
          <w:szCs w:val="24"/>
          <w:lang w:val="uk-UA"/>
        </w:rPr>
        <w:t>цієї правової сім'ї належать національні правові системи сучасних Китаю, Північної Кореї, Куби та ін. Незважаючи на те, що країни, які утворилися на території ко</w:t>
      </w:r>
      <w:r>
        <w:rPr>
          <w:sz w:val="24"/>
          <w:szCs w:val="24"/>
          <w:lang w:val="uk-UA"/>
        </w:rPr>
        <w:t>лишнього Союзу Радянських Соціалістичних Республік (СРСР), одразу проголо</w:t>
      </w:r>
      <w:r>
        <w:rPr>
          <w:spacing w:val="-1"/>
          <w:sz w:val="24"/>
          <w:szCs w:val="24"/>
          <w:lang w:val="uk-UA"/>
        </w:rPr>
        <w:t>сили демократичний шлях розвитку своїх внутрішньо-національних правових си</w:t>
      </w:r>
      <w:r>
        <w:rPr>
          <w:spacing w:val="-2"/>
          <w:sz w:val="24"/>
          <w:szCs w:val="24"/>
          <w:lang w:val="uk-UA"/>
        </w:rPr>
        <w:t xml:space="preserve">стем, всі вони довгий час залишалися у межах соціалістичного правового поля. Це </w:t>
      </w:r>
      <w:r>
        <w:rPr>
          <w:spacing w:val="-1"/>
          <w:sz w:val="24"/>
          <w:szCs w:val="24"/>
          <w:lang w:val="uk-UA"/>
        </w:rPr>
        <w:t>пояснювалося наявністю значної частини галузевого законодавства, яке прийма</w:t>
      </w:r>
      <w:r>
        <w:rPr>
          <w:sz w:val="24"/>
          <w:szCs w:val="24"/>
          <w:lang w:val="uk-UA"/>
        </w:rPr>
        <w:t>лося ще в умовах СРСР і майже не змінилося.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b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Таким чином, нагальним завданням правової реформи у більшості пострадянсь</w:t>
      </w:r>
      <w:r>
        <w:rPr>
          <w:sz w:val="24"/>
          <w:szCs w:val="24"/>
          <w:lang w:val="uk-UA"/>
        </w:rPr>
        <w:t>ких держав залишається прийняття нових кодифікованих законодавчих актів.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Сім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я релігійного і традиційного права.</w:t>
      </w:r>
    </w:p>
    <w:p w:rsidR="0073693C" w:rsidRDefault="0073693C" w:rsidP="0073693C">
      <w:pPr>
        <w:shd w:val="clear" w:color="auto" w:fill="FFFFFF"/>
        <w:spacing w:before="230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Мусульманське право не є галуззю правової науки. Це лише одна із сторін релігії </w:t>
      </w:r>
      <w:r>
        <w:rPr>
          <w:spacing w:val="-2"/>
          <w:sz w:val="24"/>
          <w:szCs w:val="24"/>
          <w:lang w:val="uk-UA"/>
        </w:rPr>
        <w:t xml:space="preserve">ісламу. Ця релігія встановлює догмати і закріплює: а) у що мусульманин повинен </w:t>
      </w:r>
      <w:r>
        <w:rPr>
          <w:spacing w:val="-1"/>
          <w:sz w:val="24"/>
          <w:szCs w:val="24"/>
          <w:lang w:val="uk-UA"/>
        </w:rPr>
        <w:t>вірити; б) вказує, що мусульмани повинні робити і чого не робити.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Мусульманське право зафіксовано у шаріаті (шлях прямування). </w:t>
      </w:r>
      <w:r>
        <w:rPr>
          <w:sz w:val="24"/>
          <w:szCs w:val="24"/>
          <w:lang w:val="uk-UA"/>
        </w:rPr>
        <w:t>Він</w:t>
      </w:r>
      <w:r>
        <w:rPr>
          <w:spacing w:val="-1"/>
          <w:sz w:val="24"/>
          <w:szCs w:val="24"/>
          <w:lang w:val="uk-UA"/>
        </w:rPr>
        <w:t xml:space="preserve"> основа</w:t>
      </w:r>
      <w:r>
        <w:rPr>
          <w:spacing w:val="-4"/>
          <w:sz w:val="24"/>
          <w:szCs w:val="24"/>
          <w:lang w:val="uk-UA"/>
        </w:rPr>
        <w:t xml:space="preserve">ний на обов'язках, що покладаються на віруючу людину, а не на правах, які він може </w:t>
      </w:r>
      <w:r>
        <w:rPr>
          <w:spacing w:val="-1"/>
          <w:sz w:val="24"/>
          <w:szCs w:val="24"/>
          <w:lang w:val="uk-UA"/>
        </w:rPr>
        <w:t xml:space="preserve">мати. Діє тільки стосовно мусульман. Якщо одна із сторін не мусульманин, шаріат </w:t>
      </w:r>
      <w:r>
        <w:rPr>
          <w:sz w:val="24"/>
          <w:szCs w:val="24"/>
          <w:lang w:val="uk-UA"/>
        </w:rPr>
        <w:t>не діє.</w:t>
      </w:r>
    </w:p>
    <w:p w:rsidR="0073693C" w:rsidRDefault="0073693C" w:rsidP="0073693C">
      <w:pPr>
        <w:shd w:val="clear" w:color="auto" w:fill="FFFFFF"/>
        <w:ind w:right="-185" w:firstLine="360"/>
        <w:rPr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Структуру мусульманського права становлять два розділи: коріння і зміст.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Перший розділ пояснює, з яких джерел виникають правила поведінки, що скла</w:t>
      </w:r>
      <w:r>
        <w:rPr>
          <w:sz w:val="24"/>
          <w:szCs w:val="24"/>
          <w:lang w:val="uk-UA"/>
        </w:rPr>
        <w:t>дають шаріат (божий закон).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Другий розділ вивчає зміст, тобто рішення, що містять норми матеріального </w:t>
      </w:r>
      <w:r>
        <w:rPr>
          <w:sz w:val="24"/>
          <w:szCs w:val="24"/>
          <w:lang w:val="uk-UA"/>
        </w:rPr>
        <w:t>мусульманського права.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Джерела мусульманського права: а) Коран і </w:t>
      </w:r>
      <w:proofErr w:type="spellStart"/>
      <w:r>
        <w:rPr>
          <w:spacing w:val="-2"/>
          <w:sz w:val="24"/>
          <w:szCs w:val="24"/>
          <w:lang w:val="uk-UA"/>
        </w:rPr>
        <w:t>суна</w:t>
      </w:r>
      <w:proofErr w:type="spellEnd"/>
      <w:r>
        <w:rPr>
          <w:spacing w:val="-2"/>
          <w:sz w:val="24"/>
          <w:szCs w:val="24"/>
          <w:lang w:val="uk-UA"/>
        </w:rPr>
        <w:t xml:space="preserve">; б) </w:t>
      </w:r>
      <w:proofErr w:type="spellStart"/>
      <w:r>
        <w:rPr>
          <w:spacing w:val="-2"/>
          <w:sz w:val="24"/>
          <w:szCs w:val="24"/>
          <w:lang w:val="uk-UA"/>
        </w:rPr>
        <w:t>іджма</w:t>
      </w:r>
      <w:proofErr w:type="spellEnd"/>
      <w:r>
        <w:rPr>
          <w:spacing w:val="-2"/>
          <w:sz w:val="24"/>
          <w:szCs w:val="24"/>
          <w:lang w:val="uk-UA"/>
        </w:rPr>
        <w:t>; в) рити (мусуль</w:t>
      </w:r>
      <w:r>
        <w:rPr>
          <w:sz w:val="24"/>
          <w:szCs w:val="24"/>
          <w:lang w:val="uk-UA"/>
        </w:rPr>
        <w:t>манські тлумачення).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Коран </w:t>
      </w:r>
      <w:r>
        <w:rPr>
          <w:spacing w:val="-3"/>
          <w:sz w:val="24"/>
          <w:szCs w:val="24"/>
          <w:lang w:val="uk-UA"/>
        </w:rPr>
        <w:t xml:space="preserve">— збірник висловлювань Аллаха останньому з його пророків і посланців </w:t>
      </w:r>
      <w:r>
        <w:rPr>
          <w:spacing w:val="-2"/>
          <w:sz w:val="24"/>
          <w:szCs w:val="24"/>
          <w:lang w:val="uk-UA"/>
        </w:rPr>
        <w:t xml:space="preserve">Магомету. Складається з </w:t>
      </w:r>
      <w:proofErr w:type="spellStart"/>
      <w:r>
        <w:rPr>
          <w:spacing w:val="-2"/>
          <w:sz w:val="24"/>
          <w:szCs w:val="24"/>
          <w:lang w:val="uk-UA"/>
        </w:rPr>
        <w:t>сур</w:t>
      </w:r>
      <w:proofErr w:type="spellEnd"/>
      <w:r>
        <w:rPr>
          <w:spacing w:val="-2"/>
          <w:sz w:val="24"/>
          <w:szCs w:val="24"/>
          <w:lang w:val="uk-UA"/>
        </w:rPr>
        <w:t xml:space="preserve"> (глав). У ньому містяться положення і норми мусуль</w:t>
      </w:r>
      <w:r>
        <w:rPr>
          <w:sz w:val="24"/>
          <w:szCs w:val="24"/>
          <w:lang w:val="uk-UA"/>
        </w:rPr>
        <w:t xml:space="preserve">манського права стосовно шлюбно-сімейних взаємин, означені роль, обов'язки і </w:t>
      </w:r>
      <w:r>
        <w:rPr>
          <w:spacing w:val="-2"/>
          <w:sz w:val="24"/>
          <w:szCs w:val="24"/>
          <w:lang w:val="uk-UA"/>
        </w:rPr>
        <w:t xml:space="preserve">права чоловіка та жінки в </w:t>
      </w:r>
      <w:r>
        <w:rPr>
          <w:spacing w:val="14"/>
          <w:sz w:val="24"/>
          <w:szCs w:val="24"/>
          <w:lang w:val="uk-UA"/>
        </w:rPr>
        <w:t>сім'ї,</w:t>
      </w:r>
      <w:r>
        <w:rPr>
          <w:spacing w:val="-2"/>
          <w:sz w:val="24"/>
          <w:szCs w:val="24"/>
          <w:lang w:val="uk-UA"/>
        </w:rPr>
        <w:t xml:space="preserve"> процедура оформлення майнової спадщини і прав </w:t>
      </w:r>
      <w:r>
        <w:rPr>
          <w:spacing w:val="-3"/>
          <w:sz w:val="24"/>
          <w:szCs w:val="24"/>
          <w:lang w:val="uk-UA"/>
        </w:rPr>
        <w:t xml:space="preserve">власності (2, 4, 22, 24, 33, 61 та 65 </w:t>
      </w:r>
      <w:proofErr w:type="spellStart"/>
      <w:r>
        <w:rPr>
          <w:spacing w:val="-3"/>
          <w:sz w:val="24"/>
          <w:szCs w:val="24"/>
          <w:lang w:val="uk-UA"/>
        </w:rPr>
        <w:t>сури</w:t>
      </w:r>
      <w:proofErr w:type="spellEnd"/>
      <w:r>
        <w:rPr>
          <w:spacing w:val="-3"/>
          <w:sz w:val="24"/>
          <w:szCs w:val="24"/>
          <w:lang w:val="uk-UA"/>
        </w:rPr>
        <w:t xml:space="preserve">), ставлення мусульман до язичників, іудеїв і християн (5, 8 та 22 </w:t>
      </w:r>
      <w:proofErr w:type="spellStart"/>
      <w:r>
        <w:rPr>
          <w:spacing w:val="-3"/>
          <w:sz w:val="24"/>
          <w:szCs w:val="24"/>
          <w:lang w:val="uk-UA"/>
        </w:rPr>
        <w:t>сури</w:t>
      </w:r>
      <w:proofErr w:type="spellEnd"/>
      <w:r>
        <w:rPr>
          <w:spacing w:val="-3"/>
          <w:sz w:val="24"/>
          <w:szCs w:val="24"/>
          <w:lang w:val="uk-UA"/>
        </w:rPr>
        <w:t xml:space="preserve">) та </w:t>
      </w:r>
      <w:r>
        <w:rPr>
          <w:spacing w:val="15"/>
          <w:sz w:val="24"/>
          <w:szCs w:val="24"/>
          <w:lang w:val="uk-UA"/>
        </w:rPr>
        <w:t>інші.</w:t>
      </w:r>
      <w:r>
        <w:rPr>
          <w:spacing w:val="-3"/>
          <w:sz w:val="24"/>
          <w:szCs w:val="24"/>
          <w:lang w:val="uk-UA"/>
        </w:rPr>
        <w:t xml:space="preserve"> Звичайно, Коран є першоджерелом, але його </w:t>
      </w:r>
      <w:r>
        <w:rPr>
          <w:spacing w:val="-2"/>
          <w:sz w:val="24"/>
          <w:szCs w:val="24"/>
          <w:lang w:val="uk-UA"/>
        </w:rPr>
        <w:t>юридичної регламентації недостатньо, щоб регулювати усі відносини між мусуль</w:t>
      </w:r>
      <w:r>
        <w:rPr>
          <w:sz w:val="24"/>
          <w:szCs w:val="24"/>
          <w:lang w:val="uk-UA"/>
        </w:rPr>
        <w:t>манами.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proofErr w:type="spellStart"/>
      <w:r>
        <w:rPr>
          <w:i/>
          <w:iCs/>
          <w:spacing w:val="-3"/>
          <w:sz w:val="24"/>
          <w:szCs w:val="24"/>
          <w:lang w:val="uk-UA"/>
        </w:rPr>
        <w:t>Суна</w:t>
      </w:r>
      <w:proofErr w:type="spellEnd"/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(араб. — звичай, образ дій, поведінка) — друге за значенням джерело му</w:t>
      </w:r>
      <w:r>
        <w:rPr>
          <w:sz w:val="24"/>
          <w:szCs w:val="24"/>
          <w:lang w:val="uk-UA"/>
        </w:rPr>
        <w:t xml:space="preserve">сульманського права. Священний переказ ісламу, що викладений в оповіданнях </w:t>
      </w:r>
      <w:r>
        <w:rPr>
          <w:spacing w:val="-2"/>
          <w:sz w:val="24"/>
          <w:szCs w:val="24"/>
          <w:lang w:val="uk-UA"/>
        </w:rPr>
        <w:t>(</w:t>
      </w:r>
      <w:proofErr w:type="spellStart"/>
      <w:r>
        <w:rPr>
          <w:spacing w:val="-2"/>
          <w:sz w:val="24"/>
          <w:szCs w:val="24"/>
          <w:lang w:val="uk-UA"/>
        </w:rPr>
        <w:t>хадисах</w:t>
      </w:r>
      <w:proofErr w:type="spellEnd"/>
      <w:r>
        <w:rPr>
          <w:spacing w:val="-2"/>
          <w:sz w:val="24"/>
          <w:szCs w:val="24"/>
          <w:lang w:val="uk-UA"/>
        </w:rPr>
        <w:t>) про вчинки і висловлювання пророка Магомета, які мають бути взірцем поведінки для віруючих у повсякденному житті. Ці оповіді були зафіксовані не самим пророком, а його найближчими соратниками і послідовниками. Тому для встановлення дійсності наведених у сумі фактів і висловлювань ще в ІХ ст. найавтори</w:t>
      </w:r>
      <w:r>
        <w:rPr>
          <w:spacing w:val="-1"/>
          <w:sz w:val="24"/>
          <w:szCs w:val="24"/>
          <w:lang w:val="uk-UA"/>
        </w:rPr>
        <w:t xml:space="preserve">тетнішими докторами ісламу була здійснена </w:t>
      </w:r>
      <w:r>
        <w:rPr>
          <w:spacing w:val="-1"/>
          <w:sz w:val="24"/>
          <w:szCs w:val="24"/>
          <w:lang w:val="uk-UA"/>
        </w:rPr>
        <w:lastRenderedPageBreak/>
        <w:t xml:space="preserve">велика дослідницька робота. За її результатами лише деякі акти залишилися сумнівними щодо їх істинної пов'язаності </w:t>
      </w:r>
      <w:r>
        <w:rPr>
          <w:sz w:val="24"/>
          <w:szCs w:val="24"/>
          <w:lang w:val="uk-UA"/>
        </w:rPr>
        <w:t xml:space="preserve">з Магометом. Переважна частина нормативних приписів, які містить у собі </w:t>
      </w:r>
      <w:proofErr w:type="spellStart"/>
      <w:r>
        <w:rPr>
          <w:sz w:val="24"/>
          <w:szCs w:val="24"/>
          <w:lang w:val="uk-UA"/>
        </w:rPr>
        <w:t>суна</w:t>
      </w:r>
      <w:proofErr w:type="spellEnd"/>
      <w:r>
        <w:rPr>
          <w:sz w:val="24"/>
          <w:szCs w:val="24"/>
          <w:lang w:val="uk-UA"/>
        </w:rPr>
        <w:t xml:space="preserve">, </w:t>
      </w:r>
      <w:r>
        <w:rPr>
          <w:spacing w:val="-2"/>
          <w:sz w:val="24"/>
          <w:szCs w:val="24"/>
          <w:lang w:val="uk-UA"/>
        </w:rPr>
        <w:t>має казуальне походження. Багато з них збігаються з відповідними нормами Кора</w:t>
      </w:r>
      <w:r>
        <w:rPr>
          <w:spacing w:val="-1"/>
          <w:sz w:val="24"/>
          <w:szCs w:val="24"/>
          <w:lang w:val="uk-UA"/>
        </w:rPr>
        <w:t xml:space="preserve">ну, є й нові нормативні приписи. За рівнем визначеності норми суни поділяють на </w:t>
      </w:r>
      <w:r>
        <w:rPr>
          <w:spacing w:val="-2"/>
          <w:sz w:val="24"/>
          <w:szCs w:val="24"/>
          <w:lang w:val="uk-UA"/>
        </w:rPr>
        <w:t xml:space="preserve">дві категорії. Перша — це однозначно визначені приписи, які навіть теоретично не </w:t>
      </w:r>
      <w:r>
        <w:rPr>
          <w:sz w:val="24"/>
          <w:szCs w:val="24"/>
          <w:lang w:val="uk-UA"/>
        </w:rPr>
        <w:t xml:space="preserve">допускають будь-якого іншого тлумачення. Цю категорію складають правила, що </w:t>
      </w:r>
      <w:r>
        <w:rPr>
          <w:spacing w:val="-3"/>
          <w:sz w:val="24"/>
          <w:szCs w:val="24"/>
          <w:lang w:val="uk-UA"/>
        </w:rPr>
        <w:t>стосуються релігійного культу, та лише деякі з норм, що регулюють взаємовідноси</w:t>
      </w:r>
      <w:r>
        <w:rPr>
          <w:spacing w:val="-2"/>
          <w:sz w:val="24"/>
          <w:szCs w:val="24"/>
          <w:lang w:val="uk-UA"/>
        </w:rPr>
        <w:t xml:space="preserve">ни між людьми. Норми цієї категорії виступають як однозначно зрозумілі правила </w:t>
      </w:r>
      <w:r>
        <w:rPr>
          <w:spacing w:val="-3"/>
          <w:sz w:val="24"/>
          <w:szCs w:val="24"/>
          <w:lang w:val="uk-UA"/>
        </w:rPr>
        <w:t>поведінки, які повинні беззаперечно застосовуватися на практиці. Другу групу норм становлять абстрактні й не досить зрозумілі приписи. Вони тільки допускають різне тлумачення їхнього змісту, а не передбачають їх конкретизацію з метою регулюван</w:t>
      </w:r>
      <w:r>
        <w:rPr>
          <w:spacing w:val="-2"/>
          <w:sz w:val="24"/>
          <w:szCs w:val="24"/>
          <w:lang w:val="uk-UA"/>
        </w:rPr>
        <w:t xml:space="preserve">ня поведінки людей у кожній конкретній ситуації. Абсолютна більшість норм суни </w:t>
      </w:r>
      <w:r>
        <w:rPr>
          <w:spacing w:val="-1"/>
          <w:sz w:val="24"/>
          <w:szCs w:val="24"/>
          <w:lang w:val="uk-UA"/>
        </w:rPr>
        <w:t xml:space="preserve">вважаються такими, що мають божественне походження, а тому — непогрішимі, </w:t>
      </w:r>
      <w:r>
        <w:rPr>
          <w:spacing w:val="-2"/>
          <w:sz w:val="24"/>
          <w:szCs w:val="24"/>
          <w:lang w:val="uk-UA"/>
        </w:rPr>
        <w:t xml:space="preserve">вічні. </w:t>
      </w:r>
      <w:proofErr w:type="spellStart"/>
      <w:r>
        <w:rPr>
          <w:spacing w:val="-2"/>
          <w:sz w:val="24"/>
          <w:szCs w:val="24"/>
          <w:lang w:val="uk-UA"/>
        </w:rPr>
        <w:t>Суні</w:t>
      </w:r>
      <w:proofErr w:type="spellEnd"/>
      <w:r>
        <w:rPr>
          <w:spacing w:val="-2"/>
          <w:sz w:val="24"/>
          <w:szCs w:val="24"/>
          <w:lang w:val="uk-UA"/>
        </w:rPr>
        <w:t xml:space="preserve"> в ісламі надане значення джерела, що пояснює Коран і служить другою </w:t>
      </w:r>
      <w:r>
        <w:rPr>
          <w:sz w:val="24"/>
          <w:szCs w:val="24"/>
          <w:lang w:val="uk-UA"/>
        </w:rPr>
        <w:t>(після Корану) основою мусульманського права.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proofErr w:type="spellStart"/>
      <w:r>
        <w:rPr>
          <w:i/>
          <w:iCs/>
          <w:spacing w:val="-3"/>
          <w:sz w:val="24"/>
          <w:szCs w:val="24"/>
          <w:lang w:val="uk-UA"/>
        </w:rPr>
        <w:t>Іджма</w:t>
      </w:r>
      <w:proofErr w:type="spellEnd"/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— документ, складений за єдиною згодою докторів ісламу. Вона допов</w:t>
      </w:r>
      <w:r>
        <w:rPr>
          <w:sz w:val="24"/>
          <w:szCs w:val="24"/>
          <w:lang w:val="uk-UA"/>
        </w:rPr>
        <w:t>нює Коран і суну.</w:t>
      </w:r>
    </w:p>
    <w:p w:rsidR="0073693C" w:rsidRDefault="0073693C" w:rsidP="0073693C">
      <w:pPr>
        <w:shd w:val="clear" w:color="auto" w:fill="FFFFFF"/>
        <w:ind w:right="-185" w:firstLine="360"/>
        <w:rPr>
          <w:spacing w:val="-2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Рити — </w:t>
      </w:r>
      <w:r>
        <w:rPr>
          <w:spacing w:val="-2"/>
          <w:sz w:val="24"/>
          <w:szCs w:val="24"/>
          <w:lang w:val="uk-UA"/>
        </w:rPr>
        <w:t>різні тлумачення мусульманського права.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До інших правових сімей релігійного спрямування відносять </w:t>
      </w:r>
      <w:r>
        <w:rPr>
          <w:i/>
          <w:iCs/>
          <w:spacing w:val="-2"/>
          <w:sz w:val="24"/>
          <w:szCs w:val="24"/>
          <w:lang w:val="uk-UA"/>
        </w:rPr>
        <w:t xml:space="preserve">іудаїзм, буддизм, </w:t>
      </w:r>
      <w:r>
        <w:rPr>
          <w:i/>
          <w:iCs/>
          <w:sz w:val="24"/>
          <w:szCs w:val="24"/>
          <w:lang w:val="uk-UA"/>
        </w:rPr>
        <w:t xml:space="preserve">індуське, індійське правота </w:t>
      </w:r>
      <w:r>
        <w:rPr>
          <w:sz w:val="24"/>
          <w:szCs w:val="24"/>
          <w:lang w:val="uk-UA"/>
        </w:rPr>
        <w:t>ін.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Значне місце в системі правових сімей належить </w:t>
      </w:r>
      <w:r>
        <w:rPr>
          <w:i/>
          <w:iCs/>
          <w:spacing w:val="-2"/>
          <w:sz w:val="24"/>
          <w:szCs w:val="24"/>
          <w:lang w:val="uk-UA"/>
        </w:rPr>
        <w:t xml:space="preserve">традиційному праву. </w:t>
      </w:r>
      <w:r>
        <w:rPr>
          <w:spacing w:val="-2"/>
          <w:sz w:val="24"/>
          <w:szCs w:val="24"/>
          <w:lang w:val="uk-UA"/>
        </w:rPr>
        <w:t>Зацікав</w:t>
      </w:r>
      <w:r>
        <w:rPr>
          <w:spacing w:val="-3"/>
          <w:sz w:val="24"/>
          <w:szCs w:val="24"/>
          <w:lang w:val="uk-UA"/>
        </w:rPr>
        <w:t>леність юристів історією і сучасністю правових систем Африки і Мадагаскару пояс</w:t>
      </w:r>
      <w:r>
        <w:rPr>
          <w:spacing w:val="-2"/>
          <w:sz w:val="24"/>
          <w:szCs w:val="24"/>
          <w:lang w:val="uk-UA"/>
        </w:rPr>
        <w:t>нюється перш за все тим, що середина XX ст. була періодом руйнування там коло</w:t>
      </w:r>
      <w:r>
        <w:rPr>
          <w:spacing w:val="-3"/>
          <w:sz w:val="24"/>
          <w:szCs w:val="24"/>
          <w:lang w:val="uk-UA"/>
        </w:rPr>
        <w:t xml:space="preserve">ніальної системи. Африканці і мальгаші здобули бажану волю і почали розбудову </w:t>
      </w:r>
      <w:r>
        <w:rPr>
          <w:sz w:val="24"/>
          <w:szCs w:val="24"/>
          <w:lang w:val="uk-UA"/>
        </w:rPr>
        <w:t>власної державності й створення власних правових систем.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Населення Африки і Мадагаскару багато століть жило за нормами звичаєвого </w:t>
      </w:r>
      <w:r>
        <w:rPr>
          <w:spacing w:val="-5"/>
          <w:sz w:val="24"/>
          <w:szCs w:val="24"/>
          <w:lang w:val="uk-UA"/>
        </w:rPr>
        <w:t xml:space="preserve">права. Люди добровільно виконували існуючі звичаї та додержувалися традицій своїх </w:t>
      </w:r>
      <w:r>
        <w:rPr>
          <w:sz w:val="24"/>
          <w:szCs w:val="24"/>
          <w:lang w:val="uk-UA"/>
        </w:rPr>
        <w:t xml:space="preserve">пращурів. Гарантом їх додержання, як правило, був не примус, а побоювання </w:t>
      </w:r>
      <w:r>
        <w:rPr>
          <w:spacing w:val="-1"/>
          <w:sz w:val="24"/>
          <w:szCs w:val="24"/>
          <w:lang w:val="uk-UA"/>
        </w:rPr>
        <w:t>надприродних сил і богів. Для африканців звичай пов'язаний із міфічною побудо</w:t>
      </w:r>
      <w:r>
        <w:rPr>
          <w:spacing w:val="-4"/>
          <w:sz w:val="24"/>
          <w:szCs w:val="24"/>
          <w:lang w:val="uk-UA"/>
        </w:rPr>
        <w:t>вою світу. Додержання звичаїв означало повагу до пращурів, дух яких постійно спо</w:t>
      </w:r>
      <w:r>
        <w:rPr>
          <w:spacing w:val="-1"/>
          <w:sz w:val="24"/>
          <w:szCs w:val="24"/>
          <w:lang w:val="uk-UA"/>
        </w:rPr>
        <w:t>стерігає за життям на землі. Всяке порушення звичаїв може призвести до негатив</w:t>
      </w:r>
      <w:r>
        <w:rPr>
          <w:spacing w:val="-2"/>
          <w:sz w:val="24"/>
          <w:szCs w:val="24"/>
          <w:lang w:val="uk-UA"/>
        </w:rPr>
        <w:t xml:space="preserve">ної реакції духів землі й накликати небезпеку на етнічну групу чи навіть окрему </w:t>
      </w:r>
      <w:r>
        <w:rPr>
          <w:sz w:val="24"/>
          <w:szCs w:val="24"/>
          <w:lang w:val="uk-UA"/>
        </w:rPr>
        <w:t>людину.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Сам </w:t>
      </w:r>
      <w:r>
        <w:rPr>
          <w:i/>
          <w:iCs/>
          <w:spacing w:val="-3"/>
          <w:sz w:val="24"/>
          <w:szCs w:val="24"/>
          <w:lang w:val="uk-UA"/>
        </w:rPr>
        <w:t xml:space="preserve">звичай </w:t>
      </w:r>
      <w:r>
        <w:rPr>
          <w:spacing w:val="-3"/>
          <w:sz w:val="24"/>
          <w:szCs w:val="24"/>
          <w:lang w:val="uk-UA"/>
        </w:rPr>
        <w:t xml:space="preserve">у народів Африки, Мадагаскару і Далекого Сходу базується на ідеї </w:t>
      </w:r>
      <w:r>
        <w:rPr>
          <w:spacing w:val="-4"/>
          <w:sz w:val="24"/>
          <w:szCs w:val="24"/>
          <w:lang w:val="uk-UA"/>
        </w:rPr>
        <w:t xml:space="preserve">інтересу певної групи людей. Хоч індивід і має деяку вагу і визнається у межах групи, але у зовнішніх взаємозв'язках як єдиний суб'єкт виступає група (певна спільнота </w:t>
      </w:r>
      <w:r>
        <w:rPr>
          <w:sz w:val="24"/>
          <w:szCs w:val="24"/>
          <w:lang w:val="uk-UA"/>
        </w:rPr>
        <w:t xml:space="preserve">людей). Земля, за звичаєм, належить скоріше пращурам і майбутнім поколінням, </w:t>
      </w:r>
      <w:r>
        <w:rPr>
          <w:spacing w:val="-2"/>
          <w:sz w:val="24"/>
          <w:szCs w:val="24"/>
          <w:lang w:val="uk-UA"/>
        </w:rPr>
        <w:t>ніж тим, хто нині на ній проживають. Шлюб вважається скоріше союзом між сім'я</w:t>
      </w:r>
      <w:r>
        <w:rPr>
          <w:sz w:val="24"/>
          <w:szCs w:val="24"/>
          <w:lang w:val="uk-UA"/>
        </w:rPr>
        <w:t xml:space="preserve">ми, ніж об'єднанням двох людей різної статі. За такої постановки питання зовсім мало місця залишається суб'єктивному праву. Основу звичаєвого (традиційного) права становлять обов'язки, причому юридичні обов'язки нічим не відрізняються </w:t>
      </w:r>
      <w:r>
        <w:rPr>
          <w:spacing w:val="-2"/>
          <w:sz w:val="24"/>
          <w:szCs w:val="24"/>
          <w:lang w:val="uk-UA"/>
        </w:rPr>
        <w:t xml:space="preserve">від моральних. Юристи Заходу робили спроби розрізнити правовий і моральний </w:t>
      </w:r>
      <w:r>
        <w:rPr>
          <w:sz w:val="24"/>
          <w:szCs w:val="24"/>
          <w:lang w:val="uk-UA"/>
        </w:rPr>
        <w:t>звичаї, але такі дії не були зрозумілі африканцям, бо у них не було ні науки про право, ні власних юристів.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Не було у цих народів того часу і структури права, його поділу на публічне і </w:t>
      </w:r>
      <w:r>
        <w:rPr>
          <w:sz w:val="24"/>
          <w:szCs w:val="24"/>
          <w:lang w:val="uk-UA"/>
        </w:rPr>
        <w:t>приватне, цивільне і кримінальне, загальне право і право справедливості та ін.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Отже, однією із соціальних моделей традиційного права є </w:t>
      </w:r>
      <w:r>
        <w:rPr>
          <w:i/>
          <w:iCs/>
          <w:spacing w:val="-3"/>
          <w:sz w:val="24"/>
          <w:szCs w:val="24"/>
          <w:lang w:val="uk-UA"/>
        </w:rPr>
        <w:t>правові системи Аф</w:t>
      </w:r>
      <w:r>
        <w:rPr>
          <w:i/>
          <w:iCs/>
          <w:sz w:val="24"/>
          <w:szCs w:val="24"/>
          <w:lang w:val="uk-UA"/>
        </w:rPr>
        <w:t>рики і Мадагаскару.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Другою соціальною моделлю традиційного права можна вважати </w:t>
      </w:r>
      <w:r>
        <w:rPr>
          <w:i/>
          <w:iCs/>
          <w:spacing w:val="-2"/>
          <w:sz w:val="24"/>
          <w:szCs w:val="24"/>
          <w:lang w:val="uk-UA"/>
        </w:rPr>
        <w:t>правові сис</w:t>
      </w:r>
      <w:r>
        <w:rPr>
          <w:i/>
          <w:iCs/>
          <w:spacing w:val="-1"/>
          <w:sz w:val="24"/>
          <w:szCs w:val="24"/>
          <w:lang w:val="uk-UA"/>
        </w:rPr>
        <w:t xml:space="preserve">теми Далекого Сходу. </w:t>
      </w:r>
      <w:r>
        <w:rPr>
          <w:spacing w:val="-1"/>
          <w:sz w:val="24"/>
          <w:szCs w:val="24"/>
          <w:lang w:val="uk-UA"/>
        </w:rPr>
        <w:t xml:space="preserve">Відмінністю, яка характеризує різноманіття цих моделей, є </w:t>
      </w:r>
      <w:r>
        <w:rPr>
          <w:spacing w:val="-2"/>
          <w:sz w:val="24"/>
          <w:szCs w:val="24"/>
          <w:lang w:val="uk-UA"/>
        </w:rPr>
        <w:t xml:space="preserve">те, що країни Африки і Мадагаскару тривалий період перебували у колоніальній </w:t>
      </w:r>
      <w:r>
        <w:rPr>
          <w:spacing w:val="-3"/>
          <w:sz w:val="24"/>
          <w:szCs w:val="24"/>
          <w:lang w:val="uk-UA"/>
        </w:rPr>
        <w:t xml:space="preserve">залежності, а країни Далекого Сходу розливалися як вільні держави. На відміну від </w:t>
      </w:r>
      <w:r>
        <w:rPr>
          <w:spacing w:val="-1"/>
          <w:sz w:val="24"/>
          <w:szCs w:val="24"/>
          <w:lang w:val="uk-UA"/>
        </w:rPr>
        <w:t>Заходу, народи цих країн не були схильні вірити у право як засіб забезпечення со</w:t>
      </w:r>
      <w:r>
        <w:rPr>
          <w:spacing w:val="-2"/>
          <w:sz w:val="24"/>
          <w:szCs w:val="24"/>
          <w:lang w:val="uk-UA"/>
        </w:rPr>
        <w:t xml:space="preserve">ціального порядку і справедливості. До суду вони зверталися лише тоді, коли були </w:t>
      </w:r>
      <w:r>
        <w:rPr>
          <w:sz w:val="24"/>
          <w:szCs w:val="24"/>
          <w:lang w:val="uk-UA"/>
        </w:rPr>
        <w:t xml:space="preserve">вичерпані всі інші способи розв'язання конфліктних ситуацій і встановлення порядку. Судове рішення, яке чітко окреслювало </w:t>
      </w:r>
      <w:r>
        <w:rPr>
          <w:sz w:val="24"/>
          <w:szCs w:val="24"/>
          <w:lang w:val="uk-UA"/>
        </w:rPr>
        <w:lastRenderedPageBreak/>
        <w:t xml:space="preserve">права та обов'язки, і пов'язаний із </w:t>
      </w:r>
      <w:r>
        <w:rPr>
          <w:spacing w:val="-3"/>
          <w:sz w:val="24"/>
          <w:szCs w:val="24"/>
          <w:lang w:val="uk-UA"/>
        </w:rPr>
        <w:t xml:space="preserve">ним примус, не знаходили підтримки і схвалення серед населення. Людям більш до </w:t>
      </w:r>
      <w:r>
        <w:rPr>
          <w:sz w:val="24"/>
          <w:szCs w:val="24"/>
          <w:lang w:val="uk-UA"/>
        </w:rPr>
        <w:t xml:space="preserve">вподоби були методи переконання, техніка посередництва, самокритична оцінка </w:t>
      </w:r>
      <w:r>
        <w:rPr>
          <w:spacing w:val="-2"/>
          <w:sz w:val="24"/>
          <w:szCs w:val="24"/>
          <w:lang w:val="uk-UA"/>
        </w:rPr>
        <w:t>протиправної поведінки, помірність і злагода при вирішенні конфліктів. Це загаль</w:t>
      </w:r>
      <w:r>
        <w:rPr>
          <w:spacing w:val="-4"/>
          <w:sz w:val="24"/>
          <w:szCs w:val="24"/>
          <w:lang w:val="uk-UA"/>
        </w:rPr>
        <w:t xml:space="preserve">ний підхід, який характеризує загальні риси всіх країн Далекого Сходу. В той же час </w:t>
      </w:r>
      <w:r>
        <w:rPr>
          <w:spacing w:val="-2"/>
          <w:sz w:val="24"/>
          <w:szCs w:val="24"/>
          <w:lang w:val="uk-UA"/>
        </w:rPr>
        <w:t>це зовсім не виключало того, що правові системи Китаю, Японії, Монголії, Кореї, держав Індокитаю відрізнялися одна від одної і вплив на них Заходу не призвів до зміни традиційних структур. Різні інститути та правові структури, що були запро</w:t>
      </w:r>
      <w:r>
        <w:rPr>
          <w:spacing w:val="-1"/>
          <w:sz w:val="24"/>
          <w:szCs w:val="24"/>
          <w:lang w:val="uk-UA"/>
        </w:rPr>
        <w:t>ваджені Заходом, залишилися лише фасадом, за яким фактично регламентація су</w:t>
      </w:r>
      <w:r>
        <w:rPr>
          <w:sz w:val="24"/>
          <w:szCs w:val="24"/>
          <w:lang w:val="uk-UA"/>
        </w:rPr>
        <w:t>спільних відносин здійснювалася за традиційними моделями.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Сім'я традиційного права </w:t>
      </w:r>
      <w:r>
        <w:rPr>
          <w:spacing w:val="-4"/>
          <w:sz w:val="24"/>
          <w:szCs w:val="24"/>
          <w:lang w:val="uk-UA"/>
        </w:rPr>
        <w:t xml:space="preserve">представлена країнами континенту, що тривалий час </w:t>
      </w:r>
      <w:r>
        <w:rPr>
          <w:spacing w:val="-3"/>
          <w:sz w:val="24"/>
          <w:szCs w:val="24"/>
          <w:lang w:val="uk-UA"/>
        </w:rPr>
        <w:t>перебували на правах колоній і залежали від метрополій та, незважаючи на це, збе</w:t>
      </w:r>
      <w:r>
        <w:rPr>
          <w:spacing w:val="-1"/>
          <w:sz w:val="24"/>
          <w:szCs w:val="24"/>
          <w:lang w:val="uk-UA"/>
        </w:rPr>
        <w:t>регли вірність традиціям і звичаям. Інша соціальна модель традиційного права ха</w:t>
      </w:r>
      <w:r>
        <w:rPr>
          <w:sz w:val="24"/>
          <w:szCs w:val="24"/>
          <w:lang w:val="uk-UA"/>
        </w:rPr>
        <w:t>рактеризується країнами, що розвивалися як незалежні держави.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Сучасні правові системи країн Африки і Мадагаскару можуть сприйняти багато елементів, що характеризують традиції звичаєвого права. У той же час, сприймаючи такі елементи, необхідно відмовлятися від самої суті звичаєвого права, бо </w:t>
      </w:r>
      <w:r>
        <w:rPr>
          <w:sz w:val="24"/>
          <w:szCs w:val="24"/>
          <w:lang w:val="uk-UA"/>
        </w:rPr>
        <w:t>юридичне право відрізняється від звичаю тим, що встановлюється державою і забезпечується її примусом.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Якщо звичай забезпечує інтереси певної спільноти, що замикається сама в собі, </w:t>
      </w:r>
      <w:r>
        <w:rPr>
          <w:spacing w:val="-3"/>
          <w:sz w:val="24"/>
          <w:szCs w:val="24"/>
          <w:lang w:val="uk-UA"/>
        </w:rPr>
        <w:t xml:space="preserve">то сучасне юридичне право створюється для суспільства і має на меті забезпечувати </w:t>
      </w:r>
      <w:r>
        <w:rPr>
          <w:sz w:val="24"/>
          <w:szCs w:val="24"/>
          <w:lang w:val="uk-UA"/>
        </w:rPr>
        <w:t>інтереси багатьох спільнот (громад), а тому не може бути правом тієї чи іншої спільноти.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Вирішення питання санкціонування звичаїв здійснювалося через трансформа</w:t>
      </w:r>
      <w:r>
        <w:rPr>
          <w:spacing w:val="-2"/>
          <w:sz w:val="24"/>
          <w:szCs w:val="24"/>
          <w:lang w:val="uk-UA"/>
        </w:rPr>
        <w:t>цію їх у кодекси. Після здобуття незалежності колишні французькі колонії прийня</w:t>
      </w:r>
      <w:r>
        <w:rPr>
          <w:sz w:val="24"/>
          <w:szCs w:val="24"/>
          <w:lang w:val="uk-UA"/>
        </w:rPr>
        <w:t>ли понад сто кодексів (наприклад, Ефіопія).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Значна частина законів була прийнята і в країнах, які були колишніми колоні</w:t>
      </w:r>
      <w:r>
        <w:rPr>
          <w:sz w:val="24"/>
          <w:szCs w:val="24"/>
          <w:lang w:val="uk-UA"/>
        </w:rPr>
        <w:t xml:space="preserve">ями Англії (Сенегал, Гана, Кенія, Нігерія та </w:t>
      </w:r>
      <w:r>
        <w:rPr>
          <w:spacing w:val="16"/>
          <w:sz w:val="24"/>
          <w:szCs w:val="24"/>
          <w:lang w:val="uk-UA"/>
        </w:rPr>
        <w:t>ін.).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Фактично все право, що було встановлено під час колоніального періоду, нові </w:t>
      </w:r>
      <w:r>
        <w:rPr>
          <w:spacing w:val="-2"/>
          <w:sz w:val="24"/>
          <w:szCs w:val="24"/>
          <w:lang w:val="uk-UA"/>
        </w:rPr>
        <w:t xml:space="preserve">керівники незалежних країн Африки і Мадагаскару підтвердили. Ніхто не виступив </w:t>
      </w:r>
      <w:r>
        <w:rPr>
          <w:spacing w:val="-3"/>
          <w:sz w:val="24"/>
          <w:szCs w:val="24"/>
          <w:lang w:val="uk-UA"/>
        </w:rPr>
        <w:t xml:space="preserve">із вимогою скасувати той чи інший закон. У той же час керівники незалежних країн більше уваги почали приділяти забезпеченню розвитку своїх країн, відродженню та </w:t>
      </w:r>
      <w:r>
        <w:rPr>
          <w:spacing w:val="-6"/>
          <w:sz w:val="24"/>
          <w:szCs w:val="24"/>
          <w:lang w:val="uk-UA"/>
        </w:rPr>
        <w:t>зміцненню їх традицій. Почалося реформування як публічного, так і приватного права.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сфері державного права і конституційного регулювання майже всі країни Африки і Мадагаскару відмовилися від парламентської форми правління, віддав</w:t>
      </w:r>
      <w:r>
        <w:rPr>
          <w:spacing w:val="-1"/>
          <w:sz w:val="24"/>
          <w:szCs w:val="24"/>
          <w:lang w:val="uk-UA"/>
        </w:rPr>
        <w:t>ши перевагу президентській, яка часто перероджувалася на диктатуру, виключаю</w:t>
      </w:r>
      <w:r>
        <w:rPr>
          <w:sz w:val="24"/>
          <w:szCs w:val="24"/>
          <w:lang w:val="uk-UA"/>
        </w:rPr>
        <w:t>чи участь народу у здійсненні влади.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У сфері приватного права чітко виражена тенденція до відродження звичаєвого </w:t>
      </w:r>
      <w:r>
        <w:rPr>
          <w:spacing w:val="-4"/>
          <w:sz w:val="24"/>
          <w:szCs w:val="24"/>
          <w:lang w:val="uk-UA"/>
        </w:rPr>
        <w:t xml:space="preserve">права. У той же час була загальна згода на відмову від ряду норм, які перешкоджали </w:t>
      </w:r>
      <w:r>
        <w:rPr>
          <w:spacing w:val="-1"/>
          <w:sz w:val="24"/>
          <w:szCs w:val="24"/>
          <w:lang w:val="uk-UA"/>
        </w:rPr>
        <w:t xml:space="preserve">розвиткові країни, але такі дії часто були спрямовані на відхід від традиційного </w:t>
      </w:r>
      <w:r>
        <w:rPr>
          <w:sz w:val="24"/>
          <w:szCs w:val="24"/>
          <w:lang w:val="uk-UA"/>
        </w:rPr>
        <w:t>звичаєвого права.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Нове керівництво незалежних держав спиралося на моральні цінності тради</w:t>
      </w:r>
      <w:r>
        <w:rPr>
          <w:spacing w:val="-3"/>
          <w:sz w:val="24"/>
          <w:szCs w:val="24"/>
          <w:lang w:val="uk-UA"/>
        </w:rPr>
        <w:t>ційного права, прагнуло їх зберегти і утвердити. Було взято курс на збереження со</w:t>
      </w:r>
      <w:r>
        <w:rPr>
          <w:spacing w:val="-2"/>
          <w:sz w:val="24"/>
          <w:szCs w:val="24"/>
          <w:lang w:val="uk-UA"/>
        </w:rPr>
        <w:t>лідарності між членами соціальної групи з тим, щоб не впасти у крайність індиві</w:t>
      </w:r>
      <w:r>
        <w:rPr>
          <w:sz w:val="24"/>
          <w:szCs w:val="24"/>
          <w:lang w:val="uk-UA"/>
        </w:rPr>
        <w:t>дуалізму.</w:t>
      </w:r>
    </w:p>
    <w:p w:rsidR="0073693C" w:rsidRDefault="0073693C" w:rsidP="0073693C">
      <w:pPr>
        <w:shd w:val="clear" w:color="auto" w:fill="FFFFFF"/>
        <w:spacing w:before="10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Деколонізація супроводжувалася деклараціями, що підкреслювали значну користь звичаєвого права. Приймалися рішення про кодифікацію звичаїв чи їх санк</w:t>
      </w:r>
      <w:r>
        <w:rPr>
          <w:sz w:val="24"/>
          <w:szCs w:val="24"/>
          <w:lang w:val="uk-UA"/>
        </w:rPr>
        <w:t>ціонування шляхом компіляцій (Мадагаскар, Танганьїка, Нігерія).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Велика робота із систематизації звичаєвого африканського права проводилася </w:t>
      </w:r>
      <w:r>
        <w:rPr>
          <w:spacing w:val="-4"/>
          <w:sz w:val="24"/>
          <w:szCs w:val="24"/>
          <w:lang w:val="uk-UA"/>
        </w:rPr>
        <w:t>школою східних і африканських дослідників Лондонського університету. Вони опуб</w:t>
      </w:r>
      <w:r>
        <w:rPr>
          <w:sz w:val="24"/>
          <w:szCs w:val="24"/>
          <w:lang w:val="uk-UA"/>
        </w:rPr>
        <w:t>лікували низку томів, у яких описувалося звичаєве право й право спадкування у Кенії, шлюбне, майнове, спадкове та зобов'язальне право в Малаві та шлюбно-сімейне право Ботсвани.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Значний вплив на традиційне право Африки і Мадагаскару мали іслам і хрис</w:t>
      </w:r>
      <w:r>
        <w:rPr>
          <w:sz w:val="24"/>
          <w:szCs w:val="24"/>
          <w:lang w:val="uk-UA"/>
        </w:rPr>
        <w:t xml:space="preserve">тиянство. У цьому регіоні християнство було запроваджено у IV ст. Тридцять </w:t>
      </w:r>
      <w:r>
        <w:rPr>
          <w:spacing w:val="-2"/>
          <w:sz w:val="24"/>
          <w:szCs w:val="24"/>
          <w:lang w:val="uk-UA"/>
        </w:rPr>
        <w:t xml:space="preserve">відсотків населення цього регіону — християни. Ісламізація тут почалася в XI ст. </w:t>
      </w:r>
      <w:r>
        <w:rPr>
          <w:sz w:val="24"/>
          <w:szCs w:val="24"/>
          <w:lang w:val="uk-UA"/>
        </w:rPr>
        <w:t>Мусульман серед населення Африки тридцять п'ять відсотків.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Але ні християнство, ні іслам не здобули повної перемоги над традиційним пра</w:t>
      </w:r>
      <w:r>
        <w:rPr>
          <w:spacing w:val="-2"/>
          <w:sz w:val="24"/>
          <w:szCs w:val="24"/>
          <w:lang w:val="uk-UA"/>
        </w:rPr>
        <w:t xml:space="preserve">вом, хоч </w:t>
      </w:r>
      <w:r>
        <w:rPr>
          <w:spacing w:val="-2"/>
          <w:sz w:val="24"/>
          <w:szCs w:val="24"/>
          <w:lang w:val="uk-UA"/>
        </w:rPr>
        <w:lastRenderedPageBreak/>
        <w:t xml:space="preserve">мали на нього значний вплив. Вони позбавили звичаї їх надприродної сили </w:t>
      </w:r>
      <w:r>
        <w:rPr>
          <w:sz w:val="24"/>
          <w:szCs w:val="24"/>
          <w:lang w:val="uk-UA"/>
        </w:rPr>
        <w:t>і магічної основи, що відкрило шлях до їх занепаду.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Нове право у країнах Африки і Мадагаскару — це система норм і нормативно</w:t>
      </w:r>
      <w:r>
        <w:rPr>
          <w:spacing w:val="-1"/>
          <w:sz w:val="24"/>
          <w:szCs w:val="24"/>
          <w:lang w:val="uk-UA"/>
        </w:rPr>
        <w:t>-правових актів, що регулювали цілий ряд кримінальних, адміністративних, торго</w:t>
      </w:r>
      <w:r>
        <w:rPr>
          <w:sz w:val="24"/>
          <w:szCs w:val="24"/>
          <w:lang w:val="uk-UA"/>
        </w:rPr>
        <w:t xml:space="preserve">вих, морських, фінансових, поліцейських відносин, охорони здоров'я, освіти і </w:t>
      </w:r>
      <w:r>
        <w:rPr>
          <w:spacing w:val="-4"/>
          <w:sz w:val="24"/>
          <w:szCs w:val="24"/>
          <w:lang w:val="uk-UA"/>
        </w:rPr>
        <w:t>публічних робіт. Саме у цих галузях традиційне право не мало ніякої бази. Н</w:t>
      </w:r>
      <w:bookmarkStart w:id="0" w:name="_GoBack"/>
      <w:bookmarkEnd w:id="0"/>
      <w:r>
        <w:rPr>
          <w:spacing w:val="-4"/>
          <w:sz w:val="24"/>
          <w:szCs w:val="24"/>
          <w:lang w:val="uk-UA"/>
        </w:rPr>
        <w:t>а місце</w:t>
      </w:r>
      <w:r>
        <w:rPr>
          <w:spacing w:val="-1"/>
          <w:sz w:val="24"/>
          <w:szCs w:val="24"/>
          <w:lang w:val="uk-UA"/>
        </w:rPr>
        <w:t xml:space="preserve">вому рівні значна частина суспільних відносин, особливо тих, що були пов'язані з сім'ями, громадами, населенням селищ і сіл, регулювалися звичаями традиційного </w:t>
      </w:r>
      <w:r>
        <w:rPr>
          <w:sz w:val="24"/>
          <w:szCs w:val="24"/>
          <w:lang w:val="uk-UA"/>
        </w:rPr>
        <w:t>права.</w:t>
      </w:r>
    </w:p>
    <w:p w:rsidR="0073693C" w:rsidRDefault="0073693C" w:rsidP="0073693C">
      <w:pPr>
        <w:shd w:val="clear" w:color="auto" w:fill="FFFFFF"/>
        <w:spacing w:before="7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Країни Далекого Сходу тривалий час використовували традиційне право. Народи цих країн, на відміну від народів Африки і Мадагаскару, не знали колонізації. </w:t>
      </w:r>
      <w:r>
        <w:rPr>
          <w:spacing w:val="-2"/>
          <w:sz w:val="24"/>
          <w:szCs w:val="24"/>
          <w:lang w:val="uk-UA"/>
        </w:rPr>
        <w:t xml:space="preserve">В них існує право, але його роль у суспільстві незначна. Географія та історичний </w:t>
      </w:r>
      <w:r>
        <w:rPr>
          <w:spacing w:val="-1"/>
          <w:sz w:val="24"/>
          <w:szCs w:val="24"/>
          <w:lang w:val="uk-UA"/>
        </w:rPr>
        <w:t>розвиток країн Далекого Сходу привели до того, що Китай, Японія, Монголія, Ко</w:t>
      </w:r>
      <w:r>
        <w:rPr>
          <w:spacing w:val="-2"/>
          <w:sz w:val="24"/>
          <w:szCs w:val="24"/>
          <w:lang w:val="uk-UA"/>
        </w:rPr>
        <w:t xml:space="preserve">рея, держави Індокитаю значно відрізняються одне від одного, і вплив Заходу не </w:t>
      </w:r>
      <w:r>
        <w:rPr>
          <w:sz w:val="24"/>
          <w:szCs w:val="24"/>
          <w:lang w:val="uk-UA"/>
        </w:rPr>
        <w:t>привів до зміни їх традиційних структур.</w:t>
      </w:r>
    </w:p>
    <w:p w:rsidR="0073693C" w:rsidRDefault="0073693C" w:rsidP="0073693C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Серед джерел права цих країн, де в основу було покладено романську систему </w:t>
      </w:r>
      <w:r>
        <w:rPr>
          <w:spacing w:val="-1"/>
          <w:sz w:val="24"/>
          <w:szCs w:val="24"/>
          <w:lang w:val="uk-UA"/>
        </w:rPr>
        <w:t>права, був нормативно-правовий акт, судова (юридична) практика, доктрина, пра</w:t>
      </w:r>
      <w:r>
        <w:rPr>
          <w:sz w:val="24"/>
          <w:szCs w:val="24"/>
          <w:lang w:val="uk-UA"/>
        </w:rPr>
        <w:t>вовий звичай та ін. Значну частину законодавства було кодифіковано.</w:t>
      </w:r>
    </w:p>
    <w:p w:rsidR="0073693C" w:rsidRDefault="0073693C" w:rsidP="0073693C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</w:p>
    <w:p w:rsidR="003F4BB8" w:rsidRDefault="003F4BB8"/>
    <w:sectPr w:rsidR="003F4BB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4E"/>
    <w:multiLevelType w:val="singleLevel"/>
    <w:tmpl w:val="0000004E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F6"/>
    <w:rsid w:val="003F4BB8"/>
    <w:rsid w:val="006A08F6"/>
    <w:rsid w:val="0073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2870</Words>
  <Characters>16363</Characters>
  <Application>Microsoft Office Word</Application>
  <DocSecurity>0</DocSecurity>
  <Lines>136</Lines>
  <Paragraphs>38</Paragraphs>
  <ScaleCrop>false</ScaleCrop>
  <Company>VMUROL</Company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2014-12-15T12:15:00Z</dcterms:created>
  <dcterms:modified xsi:type="dcterms:W3CDTF">2014-12-15T12:15:00Z</dcterms:modified>
</cp:coreProperties>
</file>