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4E" w:rsidRPr="00C666C5" w:rsidRDefault="00074C4E" w:rsidP="00074C4E">
      <w:pPr>
        <w:pStyle w:val="a3"/>
        <w:spacing w:after="0" w:line="360" w:lineRule="auto"/>
        <w:ind w:left="0"/>
        <w:jc w:val="center"/>
        <w:rPr>
          <w:rFonts w:ascii="Times New Roman" w:hAnsi="Times New Roman" w:cs="Times New Roman"/>
          <w:b/>
          <w:sz w:val="28"/>
          <w:szCs w:val="28"/>
        </w:rPr>
      </w:pPr>
      <w:bookmarkStart w:id="0" w:name="_GoBack"/>
      <w:bookmarkEnd w:id="0"/>
      <w:r w:rsidRPr="00C666C5">
        <w:rPr>
          <w:rFonts w:ascii="Times New Roman" w:hAnsi="Times New Roman" w:cs="Times New Roman"/>
          <w:b/>
          <w:sz w:val="28"/>
          <w:szCs w:val="28"/>
        </w:rPr>
        <w:t>ПРОГРАМА НАВЧАЛЬНОЇ ДИСЦИПЛІНИ</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Змістовий модуль 1. Основи психології спілкування</w:t>
      </w:r>
      <w:r w:rsidRPr="00C666C5">
        <w:rPr>
          <w:rFonts w:ascii="Times New Roman" w:hAnsi="Times New Roman" w:cs="Times New Roman"/>
          <w:sz w:val="28"/>
          <w:szCs w:val="28"/>
        </w:rPr>
        <w:t>.</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 xml:space="preserve"> Тема 1. Предмет, </w:t>
      </w:r>
      <w:r>
        <w:rPr>
          <w:rFonts w:ascii="Times New Roman" w:hAnsi="Times New Roman" w:cs="Times New Roman"/>
          <w:b/>
          <w:sz w:val="28"/>
          <w:szCs w:val="28"/>
        </w:rPr>
        <w:t xml:space="preserve">функції та види </w:t>
      </w:r>
      <w:r w:rsidRPr="00C666C5">
        <w:rPr>
          <w:rFonts w:ascii="Times New Roman" w:hAnsi="Times New Roman" w:cs="Times New Roman"/>
          <w:b/>
          <w:sz w:val="28"/>
          <w:szCs w:val="28"/>
        </w:rPr>
        <w:t>спілкування.</w:t>
      </w:r>
      <w:r w:rsidRPr="00C666C5">
        <w:rPr>
          <w:rFonts w:ascii="Times New Roman" w:hAnsi="Times New Roman" w:cs="Times New Roman"/>
          <w:sz w:val="28"/>
          <w:szCs w:val="28"/>
        </w:rPr>
        <w:t xml:space="preserve"> Сутність, об’єкт і предмет психології спілкування. Поняття «спілкування» та «комунікація», «комунікативний процес». Структура, основні функції й види комунікацій. Значення й необхідність комунікативних ролей. Основні елементи комунікації. Комунікативні бар'єри (професійні, значеннєві, організаційні, індивідуально-психологічні й ін.). Типологія моделі спілкування. Співвідношення й особливості вербальної й невербальної сторін комунікації, їхня специфіка в міжособистісному спілкуванні.</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sz w:val="28"/>
          <w:szCs w:val="28"/>
        </w:rPr>
        <w:t xml:space="preserve"> </w:t>
      </w:r>
      <w:r w:rsidRPr="00C666C5">
        <w:rPr>
          <w:rFonts w:ascii="Times New Roman" w:hAnsi="Times New Roman" w:cs="Times New Roman"/>
          <w:b/>
          <w:sz w:val="28"/>
          <w:szCs w:val="28"/>
        </w:rPr>
        <w:t>Тема 2. Розвиток спілкування в онтогенезі.</w:t>
      </w:r>
      <w:r w:rsidRPr="00C666C5">
        <w:rPr>
          <w:rFonts w:ascii="Times New Roman" w:hAnsi="Times New Roman" w:cs="Times New Roman"/>
          <w:sz w:val="28"/>
          <w:szCs w:val="28"/>
        </w:rPr>
        <w:t xml:space="preserve"> Сучасні дослідження поведінки немовлят (О.В. Запорожець, М.І. </w:t>
      </w:r>
      <w:proofErr w:type="spellStart"/>
      <w:r w:rsidRPr="00C666C5">
        <w:rPr>
          <w:rFonts w:ascii="Times New Roman" w:hAnsi="Times New Roman" w:cs="Times New Roman"/>
          <w:sz w:val="28"/>
          <w:szCs w:val="28"/>
        </w:rPr>
        <w:t>Лісіна</w:t>
      </w:r>
      <w:proofErr w:type="spellEnd"/>
      <w:r w:rsidRPr="00C666C5">
        <w:rPr>
          <w:rFonts w:ascii="Times New Roman" w:hAnsi="Times New Roman" w:cs="Times New Roman"/>
          <w:sz w:val="28"/>
          <w:szCs w:val="28"/>
        </w:rPr>
        <w:t xml:space="preserve">, Д.Б. Ельконін). Етапи оволодіння процесом комунікації в онтогенезі. </w:t>
      </w:r>
      <w:proofErr w:type="spellStart"/>
      <w:r w:rsidRPr="00C666C5">
        <w:rPr>
          <w:rFonts w:ascii="Times New Roman" w:hAnsi="Times New Roman" w:cs="Times New Roman"/>
          <w:sz w:val="28"/>
          <w:szCs w:val="28"/>
        </w:rPr>
        <w:t>Домовленнєвий</w:t>
      </w:r>
      <w:proofErr w:type="spellEnd"/>
      <w:r w:rsidRPr="00C666C5">
        <w:rPr>
          <w:rFonts w:ascii="Times New Roman" w:hAnsi="Times New Roman" w:cs="Times New Roman"/>
          <w:sz w:val="28"/>
          <w:szCs w:val="28"/>
        </w:rPr>
        <w:t xml:space="preserve"> етап. Етап початкового оволодіння мовою. Етап оволодіння граматичною структурою мови. Фізіологічні механізми мовлення. Спілкування як перша соціальна потреба. </w:t>
      </w:r>
      <w:r w:rsidRPr="00C666C5">
        <w:rPr>
          <w:rFonts w:ascii="Times New Roman" w:hAnsi="Times New Roman" w:cs="Times New Roman"/>
          <w:b/>
          <w:sz w:val="28"/>
          <w:szCs w:val="28"/>
        </w:rPr>
        <w:t xml:space="preserve">Тема 3. Методи психології спілкування. </w:t>
      </w:r>
      <w:proofErr w:type="spellStart"/>
      <w:r w:rsidRPr="00C666C5">
        <w:rPr>
          <w:rFonts w:ascii="Times New Roman" w:hAnsi="Times New Roman" w:cs="Times New Roman"/>
          <w:sz w:val="28"/>
          <w:szCs w:val="28"/>
        </w:rPr>
        <w:t>Загальнопсихологічні</w:t>
      </w:r>
      <w:proofErr w:type="spellEnd"/>
      <w:r w:rsidRPr="00C666C5">
        <w:rPr>
          <w:rFonts w:ascii="Times New Roman" w:hAnsi="Times New Roman" w:cs="Times New Roman"/>
          <w:sz w:val="28"/>
          <w:szCs w:val="28"/>
        </w:rPr>
        <w:t xml:space="preserve"> методи психології спілкування. Тест для визначення психологічної діяльності, а також індивідуальних властивостей особистості, які характеризують поведінку та спілкування. Методика діагностики оцінки самоконтролю у спілкуванні М. Снайдера. Методика виявлення «Комунікативних та організаторських схильностей» (КОС-2). Методика Г. </w:t>
      </w:r>
      <w:proofErr w:type="spellStart"/>
      <w:r w:rsidRPr="00C666C5">
        <w:rPr>
          <w:rFonts w:ascii="Times New Roman" w:hAnsi="Times New Roman" w:cs="Times New Roman"/>
          <w:sz w:val="28"/>
          <w:szCs w:val="28"/>
        </w:rPr>
        <w:t>Айзенка</w:t>
      </w:r>
      <w:proofErr w:type="spellEnd"/>
      <w:r w:rsidRPr="00C666C5">
        <w:rPr>
          <w:rFonts w:ascii="Times New Roman" w:hAnsi="Times New Roman" w:cs="Times New Roman"/>
          <w:sz w:val="28"/>
          <w:szCs w:val="28"/>
        </w:rPr>
        <w:t xml:space="preserve"> – ЕРІ. Методика ясності Я-концепції </w:t>
      </w:r>
      <w:proofErr w:type="spellStart"/>
      <w:r w:rsidRPr="00C666C5">
        <w:rPr>
          <w:rFonts w:ascii="Times New Roman" w:hAnsi="Times New Roman" w:cs="Times New Roman"/>
          <w:sz w:val="28"/>
          <w:szCs w:val="28"/>
        </w:rPr>
        <w:t>Кемпбелла</w:t>
      </w:r>
      <w:proofErr w:type="spellEnd"/>
      <w:r w:rsidRPr="00C666C5">
        <w:rPr>
          <w:rFonts w:ascii="Times New Roman" w:hAnsi="Times New Roman" w:cs="Times New Roman"/>
          <w:sz w:val="28"/>
          <w:szCs w:val="28"/>
        </w:rPr>
        <w:t>. «</w:t>
      </w:r>
      <w:proofErr w:type="spellStart"/>
      <w:r w:rsidRPr="00C666C5">
        <w:rPr>
          <w:rFonts w:ascii="Times New Roman" w:hAnsi="Times New Roman" w:cs="Times New Roman"/>
          <w:sz w:val="28"/>
          <w:szCs w:val="28"/>
        </w:rPr>
        <w:t>Самоактуалізаційний</w:t>
      </w:r>
      <w:proofErr w:type="spellEnd"/>
      <w:r w:rsidRPr="00C666C5">
        <w:rPr>
          <w:rFonts w:ascii="Times New Roman" w:hAnsi="Times New Roman" w:cs="Times New Roman"/>
          <w:sz w:val="28"/>
          <w:szCs w:val="28"/>
        </w:rPr>
        <w:t xml:space="preserve"> тест» Л. </w:t>
      </w:r>
      <w:proofErr w:type="spellStart"/>
      <w:r w:rsidRPr="00C666C5">
        <w:rPr>
          <w:rFonts w:ascii="Times New Roman" w:hAnsi="Times New Roman" w:cs="Times New Roman"/>
          <w:sz w:val="28"/>
          <w:szCs w:val="28"/>
        </w:rPr>
        <w:t>Гозмана</w:t>
      </w:r>
      <w:proofErr w:type="spellEnd"/>
      <w:r w:rsidRPr="00C666C5">
        <w:rPr>
          <w:rFonts w:ascii="Times New Roman" w:hAnsi="Times New Roman" w:cs="Times New Roman"/>
          <w:sz w:val="28"/>
          <w:szCs w:val="28"/>
        </w:rPr>
        <w:t xml:space="preserve">, М. </w:t>
      </w:r>
      <w:proofErr w:type="spellStart"/>
      <w:r w:rsidRPr="00C666C5">
        <w:rPr>
          <w:rFonts w:ascii="Times New Roman" w:hAnsi="Times New Roman" w:cs="Times New Roman"/>
          <w:sz w:val="28"/>
          <w:szCs w:val="28"/>
        </w:rPr>
        <w:t>Кроза</w:t>
      </w:r>
      <w:proofErr w:type="spellEnd"/>
      <w:r w:rsidRPr="00C666C5">
        <w:rPr>
          <w:rFonts w:ascii="Times New Roman" w:hAnsi="Times New Roman" w:cs="Times New Roman"/>
          <w:sz w:val="28"/>
          <w:szCs w:val="28"/>
        </w:rPr>
        <w:t xml:space="preserve">, М. Латинської. </w:t>
      </w:r>
    </w:p>
    <w:p w:rsidR="00074C4E" w:rsidRDefault="00074C4E" w:rsidP="00074C4E">
      <w:pPr>
        <w:spacing w:after="0" w:line="360" w:lineRule="auto"/>
        <w:jc w:val="both"/>
        <w:rPr>
          <w:rFonts w:ascii="Times New Roman" w:hAnsi="Times New Roman" w:cs="Times New Roman"/>
          <w:b/>
          <w:sz w:val="28"/>
          <w:szCs w:val="28"/>
        </w:rPr>
      </w:pPr>
      <w:r w:rsidRPr="00C666C5">
        <w:rPr>
          <w:rFonts w:ascii="Times New Roman" w:hAnsi="Times New Roman" w:cs="Times New Roman"/>
          <w:b/>
          <w:sz w:val="28"/>
          <w:szCs w:val="28"/>
        </w:rPr>
        <w:t>Змістовий модуль 2. Основні психологічні характеристики спілкування</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 xml:space="preserve">Тема 4. Класифікація видів та функцій спілкування. </w:t>
      </w:r>
      <w:r w:rsidRPr="00C666C5">
        <w:rPr>
          <w:rFonts w:ascii="Times New Roman" w:hAnsi="Times New Roman" w:cs="Times New Roman"/>
          <w:sz w:val="28"/>
          <w:szCs w:val="28"/>
        </w:rPr>
        <w:t xml:space="preserve">Соціально орієнтоване спілкування та особистісно-орієнтоване спілкування. За критерієм просторового спілкування: безпосереднє та опосередковане спілкування. За критерієм мотивації до спілкування: бажане і небажане спілкування. За критерієм орієнтації на співрозмовника: міжособистісне і масове спілкування. За критерієм часового обмеження: короткотривале і довготривале спілкування. За критерієм кількості учасників: монологічне і діалогічне спілкування. За </w:t>
      </w:r>
      <w:r w:rsidRPr="00C666C5">
        <w:rPr>
          <w:rFonts w:ascii="Times New Roman" w:hAnsi="Times New Roman" w:cs="Times New Roman"/>
          <w:sz w:val="28"/>
          <w:szCs w:val="28"/>
        </w:rPr>
        <w:lastRenderedPageBreak/>
        <w:t>критерієм результативності: конфліктне і маніпулятивне спілкування. Класи функці</w:t>
      </w:r>
      <w:r>
        <w:rPr>
          <w:rFonts w:ascii="Times New Roman" w:hAnsi="Times New Roman" w:cs="Times New Roman"/>
          <w:sz w:val="28"/>
          <w:szCs w:val="28"/>
        </w:rPr>
        <w:t>й спілкування за Б.Ф. Ломовим.</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 xml:space="preserve"> Тема 5. Засоби та основні форми спілкування</w:t>
      </w:r>
      <w:r w:rsidRPr="00C666C5">
        <w:rPr>
          <w:rFonts w:ascii="Times New Roman" w:hAnsi="Times New Roman" w:cs="Times New Roman"/>
          <w:sz w:val="28"/>
          <w:szCs w:val="28"/>
        </w:rPr>
        <w:t xml:space="preserve">. Вербальні засоби спілкування. Голосові характеристики мови. Характеристики усного мовлення. Знакові системи невербальної комунікації. Оптико-кінетична система знаків. </w:t>
      </w:r>
      <w:proofErr w:type="spellStart"/>
      <w:r w:rsidRPr="00C666C5">
        <w:rPr>
          <w:rFonts w:ascii="Times New Roman" w:hAnsi="Times New Roman" w:cs="Times New Roman"/>
          <w:sz w:val="28"/>
          <w:szCs w:val="28"/>
        </w:rPr>
        <w:t>Паралінгвістична</w:t>
      </w:r>
      <w:proofErr w:type="spellEnd"/>
      <w:r w:rsidRPr="00C666C5">
        <w:rPr>
          <w:rFonts w:ascii="Times New Roman" w:hAnsi="Times New Roman" w:cs="Times New Roman"/>
          <w:sz w:val="28"/>
          <w:szCs w:val="28"/>
        </w:rPr>
        <w:t xml:space="preserve"> система. Екстралінгвістична знакова система. Види невербальних засобів спілкування. Психологія жестикуляції. Зони міжособистісного спілкування. Види монологічного, діалогічного спілкування та інтерв’ю і прес-конференції. </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 xml:space="preserve">Тема 6. Стратегії та стилі спілкування. </w:t>
      </w:r>
      <w:r w:rsidRPr="00C666C5">
        <w:rPr>
          <w:rFonts w:ascii="Times New Roman" w:hAnsi="Times New Roman" w:cs="Times New Roman"/>
          <w:sz w:val="28"/>
          <w:szCs w:val="28"/>
        </w:rPr>
        <w:t xml:space="preserve">Стратегії спілкування людини в міжособистісній взаємодії: співробітництво, суперництво, компроміс, пристосування, уникання. Типи комунікабельності людей. Модель комунікативної комунікації. Авторитарне спілкування. Демократичне спілкування. Ліберальне спілкування. Індивідуальні стилі спілкування. Параметри визначення стилю спілкування вчителя з класом. Тип діяльності вчителя в залежності від ставлення до роботи (В.М. </w:t>
      </w:r>
      <w:proofErr w:type="spellStart"/>
      <w:r w:rsidRPr="00C666C5">
        <w:rPr>
          <w:rFonts w:ascii="Times New Roman" w:hAnsi="Times New Roman" w:cs="Times New Roman"/>
          <w:sz w:val="28"/>
          <w:szCs w:val="28"/>
        </w:rPr>
        <w:t>СорокаРосінський</w:t>
      </w:r>
      <w:proofErr w:type="spellEnd"/>
      <w:r w:rsidRPr="00C666C5">
        <w:rPr>
          <w:rFonts w:ascii="Times New Roman" w:hAnsi="Times New Roman" w:cs="Times New Roman"/>
          <w:sz w:val="28"/>
          <w:szCs w:val="28"/>
        </w:rPr>
        <w:t xml:space="preserve">, Є.Г. </w:t>
      </w:r>
      <w:proofErr w:type="spellStart"/>
      <w:r w:rsidRPr="00C666C5">
        <w:rPr>
          <w:rFonts w:ascii="Times New Roman" w:hAnsi="Times New Roman" w:cs="Times New Roman"/>
          <w:sz w:val="28"/>
          <w:szCs w:val="28"/>
        </w:rPr>
        <w:t>Костянкін</w:t>
      </w:r>
      <w:proofErr w:type="spellEnd"/>
      <w:r w:rsidRPr="00C666C5">
        <w:rPr>
          <w:rFonts w:ascii="Times New Roman" w:hAnsi="Times New Roman" w:cs="Times New Roman"/>
          <w:sz w:val="28"/>
          <w:szCs w:val="28"/>
        </w:rPr>
        <w:t>).</w:t>
      </w:r>
    </w:p>
    <w:p w:rsidR="00074C4E" w:rsidRDefault="00074C4E" w:rsidP="00074C4E">
      <w:pPr>
        <w:spacing w:after="0" w:line="360" w:lineRule="auto"/>
        <w:jc w:val="both"/>
        <w:rPr>
          <w:rFonts w:ascii="Times New Roman" w:hAnsi="Times New Roman" w:cs="Times New Roman"/>
          <w:b/>
          <w:sz w:val="28"/>
          <w:szCs w:val="28"/>
        </w:rPr>
      </w:pPr>
      <w:r w:rsidRPr="00C666C5">
        <w:rPr>
          <w:rFonts w:ascii="Times New Roman" w:hAnsi="Times New Roman" w:cs="Times New Roman"/>
          <w:b/>
          <w:sz w:val="28"/>
          <w:szCs w:val="28"/>
        </w:rPr>
        <w:t>Змістовий модуль 3. Різновиди спілкування</w:t>
      </w:r>
    </w:p>
    <w:p w:rsidR="00074C4E" w:rsidRDefault="00074C4E" w:rsidP="00074C4E">
      <w:pPr>
        <w:spacing w:after="0" w:line="360" w:lineRule="auto"/>
        <w:jc w:val="both"/>
        <w:rPr>
          <w:rFonts w:ascii="Times New Roman" w:hAnsi="Times New Roman" w:cs="Times New Roman"/>
          <w:sz w:val="28"/>
          <w:szCs w:val="28"/>
        </w:rPr>
      </w:pPr>
      <w:r w:rsidRPr="00C666C5">
        <w:rPr>
          <w:rFonts w:ascii="Times New Roman" w:hAnsi="Times New Roman" w:cs="Times New Roman"/>
          <w:b/>
          <w:sz w:val="28"/>
          <w:szCs w:val="28"/>
        </w:rPr>
        <w:t>Тема 7. Спілкування як обмін інформацією.</w:t>
      </w:r>
      <w:r w:rsidRPr="00C666C5">
        <w:rPr>
          <w:rFonts w:ascii="Times New Roman" w:hAnsi="Times New Roman" w:cs="Times New Roman"/>
          <w:sz w:val="28"/>
          <w:szCs w:val="28"/>
        </w:rPr>
        <w:t xml:space="preserve"> Специфіка процесу обміну інформацією. Структура, основні функції й види комунікацій. Значення й необхідність комунікативних ролей. Основні елементи комунікації. Комунікативні бар'єри (професійні, значеннєві, організаційні, індивідуально-психологічні й ін.). Правила подачі зворотного зв’язку. Прийоми ефективного слухання. Правила ефективного говоріння. </w:t>
      </w:r>
    </w:p>
    <w:p w:rsidR="00074C4E" w:rsidRDefault="00074C4E" w:rsidP="00074C4E">
      <w:pPr>
        <w:spacing w:after="0" w:line="360" w:lineRule="auto"/>
        <w:jc w:val="both"/>
        <w:rPr>
          <w:rFonts w:ascii="Times New Roman" w:hAnsi="Times New Roman" w:cs="Times New Roman"/>
          <w:sz w:val="28"/>
          <w:szCs w:val="28"/>
        </w:rPr>
      </w:pPr>
      <w:r w:rsidRPr="00D34B0A">
        <w:rPr>
          <w:rFonts w:ascii="Times New Roman" w:hAnsi="Times New Roman" w:cs="Times New Roman"/>
          <w:b/>
          <w:sz w:val="28"/>
          <w:szCs w:val="28"/>
        </w:rPr>
        <w:t xml:space="preserve">Тема 8. Спілкування як взаємодія. </w:t>
      </w:r>
      <w:r w:rsidRPr="00C666C5">
        <w:rPr>
          <w:rFonts w:ascii="Times New Roman" w:hAnsi="Times New Roman" w:cs="Times New Roman"/>
          <w:sz w:val="28"/>
          <w:szCs w:val="28"/>
        </w:rPr>
        <w:t xml:space="preserve">Теорії міжособистісної взаємодії. Різновиди міжособистісних контактів. Взаємодія як організація діяльності. Механізм та види соціальної взаємодії. Психологічний вплив при особистісній взаємодії. Рольова поведінка особистості в спілкуванні. Соціально-психологічна роль як ідеальна модель поведінки (гендерні ролі, рольова структура групи, групові взаємодії). Аналіз класифікації типів взаємодії. Простір міжособистісної взаємодії. </w:t>
      </w:r>
    </w:p>
    <w:p w:rsidR="00074C4E" w:rsidRDefault="00074C4E" w:rsidP="00074C4E">
      <w:pPr>
        <w:spacing w:after="0" w:line="360" w:lineRule="auto"/>
        <w:jc w:val="both"/>
        <w:rPr>
          <w:rFonts w:ascii="Times New Roman" w:hAnsi="Times New Roman" w:cs="Times New Roman"/>
          <w:sz w:val="28"/>
          <w:szCs w:val="28"/>
        </w:rPr>
      </w:pPr>
      <w:r w:rsidRPr="00D34B0A">
        <w:rPr>
          <w:rFonts w:ascii="Times New Roman" w:hAnsi="Times New Roman" w:cs="Times New Roman"/>
          <w:b/>
          <w:sz w:val="28"/>
          <w:szCs w:val="28"/>
        </w:rPr>
        <w:lastRenderedPageBreak/>
        <w:t>Тема 9. Спілкування як розуміння та сприйняття одне одного.</w:t>
      </w:r>
      <w:r w:rsidRPr="00C666C5">
        <w:rPr>
          <w:rFonts w:ascii="Times New Roman" w:hAnsi="Times New Roman" w:cs="Times New Roman"/>
          <w:sz w:val="28"/>
          <w:szCs w:val="28"/>
        </w:rPr>
        <w:t xml:space="preserve"> </w:t>
      </w:r>
    </w:p>
    <w:p w:rsidR="00074C4E" w:rsidRDefault="00074C4E" w:rsidP="00074C4E">
      <w:pPr>
        <w:spacing w:after="0" w:line="360" w:lineRule="auto"/>
        <w:jc w:val="both"/>
        <w:rPr>
          <w:rFonts w:ascii="Times New Roman" w:hAnsi="Times New Roman" w:cs="Times New Roman"/>
          <w:sz w:val="28"/>
          <w:szCs w:val="28"/>
        </w:rPr>
      </w:pPr>
      <w:proofErr w:type="spellStart"/>
      <w:r w:rsidRPr="00C666C5">
        <w:rPr>
          <w:rFonts w:ascii="Times New Roman" w:hAnsi="Times New Roman" w:cs="Times New Roman"/>
          <w:sz w:val="28"/>
          <w:szCs w:val="28"/>
        </w:rPr>
        <w:t>Перцептивні</w:t>
      </w:r>
      <w:proofErr w:type="spellEnd"/>
      <w:r w:rsidRPr="00C666C5">
        <w:rPr>
          <w:rFonts w:ascii="Times New Roman" w:hAnsi="Times New Roman" w:cs="Times New Roman"/>
          <w:sz w:val="28"/>
          <w:szCs w:val="28"/>
        </w:rPr>
        <w:t xml:space="preserve"> механізми спілкування: каузальна атрибуція, ідентифікація, рефлексія, </w:t>
      </w:r>
      <w:proofErr w:type="spellStart"/>
      <w:r w:rsidRPr="00C666C5">
        <w:rPr>
          <w:rFonts w:ascii="Times New Roman" w:hAnsi="Times New Roman" w:cs="Times New Roman"/>
          <w:sz w:val="28"/>
          <w:szCs w:val="28"/>
        </w:rPr>
        <w:t>емпатія</w:t>
      </w:r>
      <w:proofErr w:type="spellEnd"/>
      <w:r w:rsidRPr="00C666C5">
        <w:rPr>
          <w:rFonts w:ascii="Times New Roman" w:hAnsi="Times New Roman" w:cs="Times New Roman"/>
          <w:sz w:val="28"/>
          <w:szCs w:val="28"/>
        </w:rPr>
        <w:t xml:space="preserve">. Роль ефекту сприйняття в спілкуванні. Ефекти й помилки міжособистісного сприйняття. Забобони й упередження, їхні психологічні джерела. Поняття міжособистісного сприйняття в спілкуванні. Роль емоцій у спілкуванні. Феномени атракції </w:t>
      </w:r>
      <w:r>
        <w:rPr>
          <w:rFonts w:ascii="Times New Roman" w:hAnsi="Times New Roman" w:cs="Times New Roman"/>
          <w:sz w:val="28"/>
          <w:szCs w:val="28"/>
        </w:rPr>
        <w:t xml:space="preserve">і їхнє значення в спілкуванні. </w:t>
      </w:r>
    </w:p>
    <w:p w:rsidR="00074C4E" w:rsidRDefault="00074C4E" w:rsidP="00074C4E">
      <w:pPr>
        <w:spacing w:after="0" w:line="360" w:lineRule="auto"/>
        <w:jc w:val="both"/>
        <w:rPr>
          <w:rFonts w:ascii="Times New Roman" w:hAnsi="Times New Roman" w:cs="Times New Roman"/>
          <w:sz w:val="28"/>
          <w:szCs w:val="28"/>
        </w:rPr>
      </w:pPr>
      <w:r w:rsidRPr="00D34B0A">
        <w:rPr>
          <w:rFonts w:ascii="Times New Roman" w:hAnsi="Times New Roman" w:cs="Times New Roman"/>
          <w:b/>
          <w:sz w:val="28"/>
          <w:szCs w:val="28"/>
        </w:rPr>
        <w:t>Змістовий модуль 4. Актуальні проблеми психології спілкування</w:t>
      </w:r>
    </w:p>
    <w:p w:rsidR="00074C4E" w:rsidRDefault="00074C4E" w:rsidP="00074C4E">
      <w:pPr>
        <w:spacing w:after="0" w:line="360" w:lineRule="auto"/>
        <w:jc w:val="both"/>
        <w:rPr>
          <w:rFonts w:ascii="Times New Roman" w:hAnsi="Times New Roman" w:cs="Times New Roman"/>
          <w:sz w:val="28"/>
          <w:szCs w:val="28"/>
        </w:rPr>
      </w:pPr>
      <w:r w:rsidRPr="00D34B0A">
        <w:rPr>
          <w:rFonts w:ascii="Times New Roman" w:hAnsi="Times New Roman" w:cs="Times New Roman"/>
          <w:b/>
          <w:sz w:val="28"/>
          <w:szCs w:val="28"/>
        </w:rPr>
        <w:t>Тема 10. Конфліктне спілкування.</w:t>
      </w:r>
      <w:r w:rsidRPr="00C666C5">
        <w:rPr>
          <w:rFonts w:ascii="Times New Roman" w:hAnsi="Times New Roman" w:cs="Times New Roman"/>
          <w:sz w:val="28"/>
          <w:szCs w:val="28"/>
        </w:rPr>
        <w:t xml:space="preserve"> Стадії розвитку конфлікту. Явище утрудненого спілкування і його місце у структурі соціально-психологічної проблематики. Комунікативні бар’єри як вияв крайнього ступеня утрудненості спілкування. Особливості поведінки і конфліктній ситуації. Класифікація типів труднощів спілкування: ситуативні, значеннєві, мотиваційні, «бар’єри уявлень про іншого», відсутність зворотного зв’язку, прагматичні (</w:t>
      </w:r>
      <w:proofErr w:type="spellStart"/>
      <w:r w:rsidRPr="00C666C5">
        <w:rPr>
          <w:rFonts w:ascii="Times New Roman" w:hAnsi="Times New Roman" w:cs="Times New Roman"/>
          <w:sz w:val="28"/>
          <w:szCs w:val="28"/>
        </w:rPr>
        <w:t>Гібш</w:t>
      </w:r>
      <w:proofErr w:type="spellEnd"/>
      <w:r w:rsidRPr="00C666C5">
        <w:rPr>
          <w:rFonts w:ascii="Times New Roman" w:hAnsi="Times New Roman" w:cs="Times New Roman"/>
          <w:sz w:val="28"/>
          <w:szCs w:val="28"/>
        </w:rPr>
        <w:t xml:space="preserve"> Г., </w:t>
      </w:r>
      <w:proofErr w:type="spellStart"/>
      <w:r w:rsidRPr="00C666C5">
        <w:rPr>
          <w:rFonts w:ascii="Times New Roman" w:hAnsi="Times New Roman" w:cs="Times New Roman"/>
          <w:sz w:val="28"/>
          <w:szCs w:val="28"/>
        </w:rPr>
        <w:t>Форверг</w:t>
      </w:r>
      <w:proofErr w:type="spellEnd"/>
      <w:r w:rsidRPr="00C666C5">
        <w:rPr>
          <w:rFonts w:ascii="Times New Roman" w:hAnsi="Times New Roman" w:cs="Times New Roman"/>
          <w:sz w:val="28"/>
          <w:szCs w:val="28"/>
        </w:rPr>
        <w:t xml:space="preserve"> М.). Основні способи оптимізації міжособистісної комунікації. </w:t>
      </w:r>
    </w:p>
    <w:p w:rsidR="00074C4E" w:rsidRDefault="00074C4E" w:rsidP="00074C4E">
      <w:pPr>
        <w:spacing w:after="0" w:line="360" w:lineRule="auto"/>
        <w:jc w:val="both"/>
        <w:rPr>
          <w:rFonts w:ascii="Times New Roman" w:hAnsi="Times New Roman" w:cs="Times New Roman"/>
          <w:sz w:val="28"/>
          <w:szCs w:val="28"/>
        </w:rPr>
      </w:pPr>
      <w:r w:rsidRPr="00D34B0A">
        <w:rPr>
          <w:rFonts w:ascii="Times New Roman" w:hAnsi="Times New Roman" w:cs="Times New Roman"/>
          <w:b/>
          <w:sz w:val="28"/>
          <w:szCs w:val="28"/>
        </w:rPr>
        <w:t>Тема 11. Правила проведення ділових зустрічей.</w:t>
      </w:r>
      <w:r w:rsidRPr="00C666C5">
        <w:rPr>
          <w:rFonts w:ascii="Times New Roman" w:hAnsi="Times New Roman" w:cs="Times New Roman"/>
          <w:sz w:val="28"/>
          <w:szCs w:val="28"/>
        </w:rPr>
        <w:t xml:space="preserve"> Формування конкретних цілей. Складання плану бесіди. Вибір часу та відповідного місця для проведення зустрічі. Вимоги до зовнішності, одягу та взуття ділових чоловіків та жінок. Прийоми створення атмосфери взаємної довіри. Налаштування співрозмовника до себе (тактика «менше говорити – більше запитувати»). Уміння вислуховувати пояснення. Психотехніки постановки питань. Фіксація отриманої інформації. Припинення розмови після досягнення наміченої мети. </w:t>
      </w:r>
      <w:r w:rsidRPr="00D34B0A">
        <w:rPr>
          <w:rFonts w:ascii="Times New Roman" w:hAnsi="Times New Roman" w:cs="Times New Roman"/>
          <w:b/>
          <w:sz w:val="28"/>
          <w:szCs w:val="28"/>
        </w:rPr>
        <w:t>Тема 12. Способи нейтралізації маніпулятивного впливу.</w:t>
      </w:r>
      <w:r w:rsidRPr="00C666C5">
        <w:rPr>
          <w:rFonts w:ascii="Times New Roman" w:hAnsi="Times New Roman" w:cs="Times New Roman"/>
          <w:sz w:val="28"/>
          <w:szCs w:val="28"/>
        </w:rPr>
        <w:t xml:space="preserve"> Феномен зворотного зв'язка в міжособистісному спілкуванні. Труднощі міжособистісного спілкування. Ознаки маніпулятивного впливу. Перелік причин маніпулятивного впливу. Види та механізми маніпулятивного впливу. Можливі індикатори маніпуляції. Види психологічного захисту від маніпулятивного впливу. Алгоритм уникнення протистояння. Алгоритм ведення конструктивного діалогу та техніки реагування.</w:t>
      </w:r>
    </w:p>
    <w:p w:rsidR="00074C4E" w:rsidRDefault="00074C4E" w:rsidP="00074C4E">
      <w:pPr>
        <w:spacing w:after="0" w:line="360" w:lineRule="auto"/>
        <w:jc w:val="both"/>
        <w:rPr>
          <w:rFonts w:ascii="Times New Roman" w:hAnsi="Times New Roman" w:cs="Times New Roman"/>
          <w:sz w:val="28"/>
          <w:szCs w:val="28"/>
        </w:rPr>
      </w:pPr>
    </w:p>
    <w:p w:rsidR="00074C4E" w:rsidRDefault="00074C4E" w:rsidP="00074C4E">
      <w:pPr>
        <w:spacing w:after="0" w:line="360" w:lineRule="auto"/>
        <w:jc w:val="both"/>
        <w:rPr>
          <w:rFonts w:ascii="Times New Roman" w:hAnsi="Times New Roman" w:cs="Times New Roman"/>
          <w:sz w:val="28"/>
          <w:szCs w:val="28"/>
        </w:rPr>
      </w:pPr>
    </w:p>
    <w:p w:rsidR="00074C4E" w:rsidRDefault="00074C4E" w:rsidP="00074C4E">
      <w:pPr>
        <w:spacing w:after="0" w:line="360" w:lineRule="auto"/>
        <w:jc w:val="both"/>
        <w:rPr>
          <w:rFonts w:ascii="Times New Roman" w:hAnsi="Times New Roman" w:cs="Times New Roman"/>
          <w:sz w:val="28"/>
          <w:szCs w:val="28"/>
        </w:rPr>
      </w:pPr>
    </w:p>
    <w:p w:rsidR="00A831A2" w:rsidRPr="00074C4E" w:rsidRDefault="00A831A2" w:rsidP="00074C4E"/>
    <w:sectPr w:rsidR="00A831A2" w:rsidRPr="00074C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62"/>
    <w:rsid w:val="00074C4E"/>
    <w:rsid w:val="00A831A2"/>
    <w:rsid w:val="00B73A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3794</Words>
  <Characters>2164</Characters>
  <Application>Microsoft Office Word</Application>
  <DocSecurity>0</DocSecurity>
  <Lines>18</Lines>
  <Paragraphs>11</Paragraphs>
  <ScaleCrop>false</ScaleCrop>
  <Company>SPecialiST RePack</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2021-02-14T14:25:00Z</dcterms:created>
  <dcterms:modified xsi:type="dcterms:W3CDTF">2021-02-14T14:25:00Z</dcterms:modified>
</cp:coreProperties>
</file>