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F6" w:rsidRDefault="000A45E2" w:rsidP="00842959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0" w:name="bookmark0"/>
      <w:r>
        <w:t>АНОТАЦІЯ</w:t>
      </w:r>
      <w:bookmarkEnd w:id="0"/>
    </w:p>
    <w:p w:rsidR="005572F6" w:rsidRDefault="000A45E2" w:rsidP="00842959">
      <w:pPr>
        <w:pStyle w:val="30"/>
        <w:shd w:val="clear" w:color="auto" w:fill="auto"/>
        <w:spacing w:before="0" w:after="256" w:line="240" w:lineRule="exact"/>
        <w:jc w:val="center"/>
      </w:pPr>
      <w:r>
        <w:t xml:space="preserve">навчальної </w:t>
      </w:r>
      <w:bookmarkStart w:id="1" w:name="_GoBack"/>
      <w:bookmarkEnd w:id="1"/>
      <w:r>
        <w:t>дисципліни «Інформаційні технології»</w:t>
      </w:r>
    </w:p>
    <w:p w:rsidR="005572F6" w:rsidRDefault="000A45E2" w:rsidP="00842959">
      <w:pPr>
        <w:pStyle w:val="10"/>
        <w:keepNext/>
        <w:keepLines/>
        <w:shd w:val="clear" w:color="auto" w:fill="auto"/>
        <w:spacing w:after="0" w:line="274" w:lineRule="exact"/>
        <w:ind w:firstLine="600"/>
        <w:jc w:val="both"/>
      </w:pPr>
      <w:bookmarkStart w:id="2" w:name="bookmark1"/>
      <w:r>
        <w:t>Загальний опис дисципліни.</w:t>
      </w:r>
      <w:bookmarkEnd w:id="2"/>
    </w:p>
    <w:p w:rsidR="005572F6" w:rsidRDefault="000A45E2" w:rsidP="00842959">
      <w:pPr>
        <w:pStyle w:val="20"/>
        <w:shd w:val="clear" w:color="auto" w:fill="auto"/>
        <w:tabs>
          <w:tab w:val="left" w:pos="1517"/>
        </w:tabs>
        <w:ind w:firstLine="600"/>
      </w:pPr>
      <w:r>
        <w:t xml:space="preserve">Даний курс знайомить з сучасними інформаційними технологіями, зокрема технологіями великих даних, інтелектуальними інформаційними технологіями (нейромережевими </w:t>
      </w:r>
      <w:r>
        <w:t>технологіями, генетичними та еволюційними алгоритмами, штучними імунними системами, мультиагентними системами), а також хмарними технологіями. Курс забезпечує:</w:t>
      </w:r>
      <w:r>
        <w:tab/>
        <w:t>оволодіння навичками оперування даними шляхом використання</w:t>
      </w:r>
    </w:p>
    <w:p w:rsidR="005572F6" w:rsidRDefault="000A45E2" w:rsidP="00842959">
      <w:pPr>
        <w:pStyle w:val="20"/>
        <w:shd w:val="clear" w:color="auto" w:fill="auto"/>
      </w:pPr>
      <w:r>
        <w:t>інтелектуальних інформаційних техноло</w:t>
      </w:r>
      <w:r>
        <w:t>гій, хмарних сервісів, спеціалізованих систем зберігання даних, розподілених файлових систем тощо; розвиток уміння працювати з даними з урахуванням їх ключових характеристик: обсягу, різноманітності, мінливості й забезпечуючи відповідний рівень швидкості ї</w:t>
      </w:r>
      <w:r>
        <w:t xml:space="preserve">х опрацювання; розвиток навичок ефективного використання математичного, алгоритмічного та програмного забезпечення для розв'язання основних задач предметної області. Ви зможете ефективно використовувати парадигми паралельного опрацювання даних, зокрема </w:t>
      </w:r>
      <w:r>
        <w:rPr>
          <w:lang w:val="en-US" w:eastAsia="en-US" w:bidi="en-US"/>
        </w:rPr>
        <w:t>Map</w:t>
      </w:r>
      <w:r>
        <w:rPr>
          <w:lang w:val="en-US" w:eastAsia="en-US" w:bidi="en-US"/>
        </w:rPr>
        <w:t>Reduce</w:t>
      </w:r>
      <w:r w:rsidRPr="00842959">
        <w:rPr>
          <w:lang w:eastAsia="en-US" w:bidi="en-US"/>
        </w:rPr>
        <w:t xml:space="preserve"> </w:t>
      </w:r>
      <w:r>
        <w:t xml:space="preserve">та системи </w:t>
      </w:r>
      <w:r>
        <w:rPr>
          <w:lang w:val="en-US" w:eastAsia="en-US" w:bidi="en-US"/>
        </w:rPr>
        <w:t>ApacheHadoop</w:t>
      </w:r>
      <w:r w:rsidRPr="00842959">
        <w:rPr>
          <w:lang w:eastAsia="en-US" w:bidi="en-US"/>
        </w:rPr>
        <w:t xml:space="preserve">, </w:t>
      </w:r>
      <w:r>
        <w:rPr>
          <w:lang w:val="en-US" w:eastAsia="en-US" w:bidi="en-US"/>
        </w:rPr>
        <w:t>ApacheSpark</w:t>
      </w:r>
      <w:r w:rsidRPr="00842959">
        <w:rPr>
          <w:lang w:eastAsia="en-US" w:bidi="en-US"/>
        </w:rPr>
        <w:t xml:space="preserve">, </w:t>
      </w:r>
      <w:r>
        <w:t xml:space="preserve">відповідні хмарні служби </w:t>
      </w:r>
      <w:r>
        <w:rPr>
          <w:lang w:val="en-US" w:eastAsia="en-US" w:bidi="en-US"/>
        </w:rPr>
        <w:t>AmazonWebServices</w:t>
      </w:r>
      <w:r w:rsidRPr="00842959">
        <w:rPr>
          <w:lang w:eastAsia="en-US" w:bidi="en-US"/>
        </w:rPr>
        <w:t xml:space="preserve"> </w:t>
      </w:r>
      <w:r>
        <w:t xml:space="preserve">та </w:t>
      </w:r>
      <w:r>
        <w:rPr>
          <w:lang w:val="en-US" w:eastAsia="en-US" w:bidi="en-US"/>
        </w:rPr>
        <w:t>IBM</w:t>
      </w:r>
      <w:r w:rsidRPr="00842959">
        <w:rPr>
          <w:lang w:eastAsia="en-US" w:bidi="en-US"/>
        </w:rPr>
        <w:t xml:space="preserve"> </w:t>
      </w:r>
      <w:r>
        <w:rPr>
          <w:lang w:val="en-US" w:eastAsia="en-US" w:bidi="en-US"/>
        </w:rPr>
        <w:t>Bluemix</w:t>
      </w:r>
      <w:r w:rsidRPr="00842959">
        <w:rPr>
          <w:lang w:eastAsia="en-US" w:bidi="en-US"/>
        </w:rPr>
        <w:t xml:space="preserve">; </w:t>
      </w:r>
      <w:r>
        <w:t>розгортати надійні та швидкі сховища для надвеликих обсягів даних; використовувати програмні бібліотеки та фреймворки з ефективними алгоритмами опрацюва</w:t>
      </w:r>
      <w:r>
        <w:t>ння надвеликих обсягів даних. Вміти аналізувати й ефективно застосовувати хмарні системи опрацювання даних.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rPr>
          <w:rStyle w:val="21"/>
        </w:rPr>
        <w:t xml:space="preserve">Метою дисципліни </w:t>
      </w:r>
      <w:r>
        <w:t>євивчення і практичне засвоєння сучасних технологій обробки та аналізу великих даних, інтелектуальних інформаційних технологій, зок</w:t>
      </w:r>
      <w:r>
        <w:t>рема нейромережевих технологій, генетичних та еволюційних алгоритмів, штучних імунних систем, мультиагентних систем, а також хмарних технологій.</w:t>
      </w:r>
    </w:p>
    <w:p w:rsidR="005572F6" w:rsidRDefault="000A45E2" w:rsidP="00842959">
      <w:pPr>
        <w:pStyle w:val="30"/>
        <w:shd w:val="clear" w:color="auto" w:fill="auto"/>
        <w:spacing w:before="0" w:after="0" w:line="274" w:lineRule="exact"/>
        <w:ind w:firstLine="600"/>
        <w:jc w:val="both"/>
      </w:pPr>
      <w:r>
        <w:t>Завдання вивчення дисципліни: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t>знати - сучасні інформаційні технології, зокрема технології великих даних, інтеле</w:t>
      </w:r>
      <w:r>
        <w:t>ктуальні інформаційні технології (нейромережеві технології, генетичні та еволюційні алгоритми, штучні імунні системи, мультиагентні системи), а також хмарні технології;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t>вміти -виконувати експериментальні та/або теоретичні дослідження з інженерії програмног</w:t>
      </w:r>
      <w:r>
        <w:t>о забезпечення та дотичних міждисциплінарних напрямів з використанням сучасних інформаційних технологій та спеціалізованого програмного забезпечення.</w:t>
      </w:r>
    </w:p>
    <w:p w:rsidR="005572F6" w:rsidRDefault="000A45E2" w:rsidP="00842959">
      <w:pPr>
        <w:pStyle w:val="20"/>
        <w:shd w:val="clear" w:color="auto" w:fill="auto"/>
        <w:spacing w:line="317" w:lineRule="exact"/>
        <w:ind w:firstLine="600"/>
      </w:pPr>
      <w:r>
        <w:t xml:space="preserve">Мета проведення лекцій полягає у тому, щоб ознайомити студентів із теоретичними, методологічними основами </w:t>
      </w:r>
      <w:r>
        <w:t>сучасн</w:t>
      </w:r>
      <w:r>
        <w:rPr>
          <w:rStyle w:val="214pt"/>
        </w:rPr>
        <w:t xml:space="preserve">их </w:t>
      </w:r>
      <w:r>
        <w:t>інформаційн</w:t>
      </w:r>
      <w:r>
        <w:rPr>
          <w:rStyle w:val="214pt"/>
        </w:rPr>
        <w:t xml:space="preserve">их </w:t>
      </w:r>
      <w:r>
        <w:t>технологі</w:t>
      </w:r>
      <w:r>
        <w:rPr>
          <w:rStyle w:val="214pt"/>
        </w:rPr>
        <w:t>й</w:t>
      </w:r>
      <w:r>
        <w:t>.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t>Завдання проведення лекцій: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ind w:firstLine="600"/>
      </w:pPr>
      <w:r>
        <w:t>ознайомити студентів з сучасними інформаційними технологіями, зокрема технологіями великих даних, інтелектуальними інформаційними технологіями, а також хмарними технологіями.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ind w:firstLine="600"/>
      </w:pPr>
      <w:r>
        <w:t xml:space="preserve">оволодіння </w:t>
      </w:r>
      <w:r>
        <w:t>навичками оперування даними шляхом використання інтелектуальних інформаційних технологій, хмарних сервісів, спеціалізованих систем зберігання даних, розподілених файлових систем тощо;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ind w:firstLine="600"/>
      </w:pPr>
      <w:r>
        <w:t>розвиток уміння працювати з даними з урахуванням їх ключових характерист</w:t>
      </w:r>
      <w:r>
        <w:t>ик: обсягу, різноманітності, мінливості й забезпечуючи відповідний рівень швидкості їх опрацювання;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ind w:firstLine="600"/>
      </w:pPr>
      <w:r>
        <w:t>розвиток навичок ефективного використання математичного, алгоритмічного та програмного забезпечення для розв'язання основних задач предметної області.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t>Метап</w:t>
      </w:r>
      <w:r>
        <w:t>роведення практичних занять полягає у формуванні компетентного фахівця, який спроможний використовувати набутті знання у професійній діяльності.</w:t>
      </w:r>
    </w:p>
    <w:p w:rsidR="005572F6" w:rsidRDefault="000A45E2" w:rsidP="00842959">
      <w:pPr>
        <w:pStyle w:val="20"/>
        <w:shd w:val="clear" w:color="auto" w:fill="auto"/>
        <w:ind w:firstLine="600"/>
      </w:pPr>
      <w:r>
        <w:t>Завдання проведення практичних занять: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ind w:firstLine="600"/>
      </w:pPr>
      <w:r>
        <w:t>проектувати та розробляти прикладні інформаційніпродукти для видобуткуко</w:t>
      </w:r>
      <w:r>
        <w:t>риснихзнань і вироблення оптимальних стратегій прийняття рішень;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ind w:firstLine="600"/>
      </w:pPr>
      <w:r>
        <w:t>ефективно використовувати парадигми паралельного опрацювання даних, відповідні хмарні служби;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firstLine="600"/>
      </w:pPr>
      <w:r>
        <w:t>розгортати надійні та швидкі сховища для надвеликих обсягів даних;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ind w:firstLine="600"/>
      </w:pPr>
      <w:r>
        <w:lastRenderedPageBreak/>
        <w:t>використовувати програмні бібл</w:t>
      </w:r>
      <w:r>
        <w:t>іотеки та фреймворки з ефективними алгоритмами опрацювання надвеликих обсягів даних;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ind w:left="600"/>
      </w:pPr>
      <w:r>
        <w:t>використовувати інтелектуальні інформаційні технології для роботи з даними;</w:t>
      </w:r>
    </w:p>
    <w:p w:rsidR="005572F6" w:rsidRDefault="000A45E2" w:rsidP="00842959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ind w:left="600"/>
      </w:pPr>
      <w:r>
        <w:t>вміти аналізувати й ефективно застосовувати хмарні системи опрацювання даних.</w:t>
      </w:r>
    </w:p>
    <w:p w:rsidR="005572F6" w:rsidRDefault="000A45E2" w:rsidP="00842959">
      <w:pPr>
        <w:pStyle w:val="30"/>
        <w:shd w:val="clear" w:color="auto" w:fill="auto"/>
        <w:spacing w:before="0" w:after="0" w:line="274" w:lineRule="exact"/>
        <w:ind w:firstLine="740"/>
        <w:jc w:val="both"/>
      </w:pPr>
      <w:r>
        <w:t xml:space="preserve">Найменування та </w:t>
      </w:r>
      <w:r>
        <w:t>опис компетентностей, формування котрих забезпечує</w:t>
      </w:r>
      <w:r w:rsidR="00842959">
        <w:t xml:space="preserve"> </w:t>
      </w:r>
      <w:r>
        <w:t>вивчення дисципліни.</w:t>
      </w:r>
    </w:p>
    <w:p w:rsidR="005572F6" w:rsidRDefault="000A45E2" w:rsidP="00842959">
      <w:pPr>
        <w:pStyle w:val="20"/>
        <w:shd w:val="clear" w:color="auto" w:fill="auto"/>
        <w:ind w:firstLine="740"/>
      </w:pPr>
      <w:r>
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діяльності.</w:t>
      </w:r>
    </w:p>
    <w:p w:rsidR="005572F6" w:rsidRDefault="000A45E2" w:rsidP="00842959">
      <w:pPr>
        <w:pStyle w:val="30"/>
        <w:shd w:val="clear" w:color="auto" w:fill="auto"/>
        <w:spacing w:before="0" w:after="0" w:line="274" w:lineRule="exact"/>
        <w:ind w:firstLine="740"/>
        <w:jc w:val="both"/>
      </w:pPr>
      <w:r>
        <w:t>Результати на</w:t>
      </w:r>
      <w:r>
        <w:t>вчання.</w:t>
      </w:r>
    </w:p>
    <w:p w:rsidR="005572F6" w:rsidRDefault="000A45E2" w:rsidP="00842959">
      <w:pPr>
        <w:pStyle w:val="20"/>
        <w:shd w:val="clear" w:color="auto" w:fill="auto"/>
        <w:ind w:firstLine="740"/>
      </w:pPr>
      <w:r>
        <w:t>Планувати і виконувати експериментальні та/або теоретичні дослідження з інженерії програмного забезпечення та дотичних міждисциплінарних напрямів з використанням сучасних інструментів, критично аналізувати результати власних досліджень і результати</w:t>
      </w:r>
      <w:r>
        <w:t xml:space="preserve"> інших дослідників у контексті усього комплексу сучасних знань щодо досліджуваної проблеми.</w:t>
      </w:r>
    </w:p>
    <w:sectPr w:rsidR="005572F6">
      <w:pgSz w:w="11900" w:h="16840"/>
      <w:pgMar w:top="864" w:right="818" w:bottom="1291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E2" w:rsidRDefault="000A45E2">
      <w:r>
        <w:separator/>
      </w:r>
    </w:p>
  </w:endnote>
  <w:endnote w:type="continuationSeparator" w:id="0">
    <w:p w:rsidR="000A45E2" w:rsidRDefault="000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E2" w:rsidRDefault="000A45E2"/>
  </w:footnote>
  <w:footnote w:type="continuationSeparator" w:id="0">
    <w:p w:rsidR="000A45E2" w:rsidRDefault="000A4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29F"/>
    <w:multiLevelType w:val="multilevel"/>
    <w:tmpl w:val="56BE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6"/>
    <w:rsid w:val="0005011B"/>
    <w:rsid w:val="000A45E2"/>
    <w:rsid w:val="005572F6"/>
    <w:rsid w:val="008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B1B"/>
  <w15:docId w15:val="{E54A4F19-6893-412C-A3F2-7761A56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и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Ð’ÐšÐžÐ¢Ð’Ð¦ÐƒÐ¯_IT.docx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Ð’ÐšÐžÐ¢Ð’Ð¦ÐƒÐ¯_IT.docx</dc:title>
  <dc:subject/>
  <dc:creator>Инна</dc:creator>
  <cp:keywords/>
  <cp:lastModifiedBy>Инна</cp:lastModifiedBy>
  <cp:revision>1</cp:revision>
  <dcterms:created xsi:type="dcterms:W3CDTF">2021-03-03T11:53:00Z</dcterms:created>
  <dcterms:modified xsi:type="dcterms:W3CDTF">2021-03-03T11:55:00Z</dcterms:modified>
</cp:coreProperties>
</file>