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56DEF" w14:textId="77777777" w:rsidR="00314970" w:rsidRPr="00FD68A3" w:rsidRDefault="00314970" w:rsidP="00FD68A3">
      <w:pPr>
        <w:jc w:val="center"/>
        <w:rPr>
          <w:rFonts w:ascii="Times New Roman" w:hAnsi="Times New Roman" w:cs="Times New Roman"/>
          <w:b/>
          <w:bCs/>
          <w:sz w:val="28"/>
          <w:szCs w:val="28"/>
          <w:lang w:eastAsia="uk-UA"/>
        </w:rPr>
      </w:pPr>
      <w:r w:rsidRPr="00FD68A3">
        <w:rPr>
          <w:rFonts w:ascii="Times New Roman" w:hAnsi="Times New Roman" w:cs="Times New Roman"/>
          <w:b/>
          <w:bCs/>
          <w:sz w:val="28"/>
          <w:szCs w:val="28"/>
          <w:lang w:eastAsia="uk-UA"/>
        </w:rPr>
        <w:t>ВІДК</w:t>
      </w:r>
      <w:r w:rsidRPr="00FD68A3">
        <w:rPr>
          <w:rFonts w:ascii="Times New Roman" w:hAnsi="Times New Roman" w:cs="Times New Roman"/>
          <w:b/>
          <w:bCs/>
          <w:sz w:val="28"/>
          <w:szCs w:val="28"/>
          <w:lang w:val="ru-RU" w:eastAsia="uk-UA"/>
        </w:rPr>
        <w:t>РИ</w:t>
      </w:r>
      <w:r w:rsidRPr="00FD68A3">
        <w:rPr>
          <w:rFonts w:ascii="Times New Roman" w:hAnsi="Times New Roman" w:cs="Times New Roman"/>
          <w:b/>
          <w:bCs/>
          <w:sz w:val="28"/>
          <w:szCs w:val="28"/>
          <w:lang w:eastAsia="uk-UA"/>
        </w:rPr>
        <w:t>ТИЙ МІЖНАРОДНИЙ УНІВЕРСИТЕТ РОЗВИТКУ ЛЮДИНИ «УКРАЇНА»</w:t>
      </w:r>
    </w:p>
    <w:p w14:paraId="67C73965" w14:textId="77777777" w:rsidR="00314970" w:rsidRPr="00FD68A3" w:rsidRDefault="00314970" w:rsidP="00FD68A3">
      <w:pPr>
        <w:jc w:val="center"/>
        <w:rPr>
          <w:rFonts w:ascii="Times New Roman" w:hAnsi="Times New Roman" w:cs="Times New Roman"/>
          <w:b/>
          <w:bCs/>
          <w:sz w:val="28"/>
          <w:szCs w:val="28"/>
          <w:lang w:eastAsia="uk-UA"/>
        </w:rPr>
      </w:pPr>
      <w:r w:rsidRPr="00FD68A3">
        <w:rPr>
          <w:rFonts w:ascii="Times New Roman" w:hAnsi="Times New Roman" w:cs="Times New Roman"/>
          <w:b/>
          <w:bCs/>
          <w:sz w:val="28"/>
          <w:szCs w:val="28"/>
          <w:lang w:eastAsia="uk-UA"/>
        </w:rPr>
        <w:t>ІНСТИТУТ ПРАВА ТА СУСПІЛЬНИХ ВІДНОСИН</w:t>
      </w:r>
    </w:p>
    <w:p w14:paraId="60F1D425" w14:textId="25D8F661" w:rsidR="00314970" w:rsidRPr="00FD68A3" w:rsidRDefault="00314970" w:rsidP="00FD68A3">
      <w:pPr>
        <w:jc w:val="center"/>
        <w:rPr>
          <w:rFonts w:ascii="Times New Roman" w:hAnsi="Times New Roman" w:cs="Times New Roman"/>
          <w:b/>
          <w:bCs/>
          <w:sz w:val="28"/>
          <w:szCs w:val="28"/>
          <w:lang w:eastAsia="uk-UA"/>
        </w:rPr>
      </w:pPr>
      <w:r w:rsidRPr="00FD68A3">
        <w:rPr>
          <w:rFonts w:ascii="Times New Roman" w:hAnsi="Times New Roman" w:cs="Times New Roman"/>
          <w:b/>
          <w:bCs/>
          <w:sz w:val="28"/>
          <w:szCs w:val="28"/>
          <w:lang w:eastAsia="uk-UA"/>
        </w:rPr>
        <w:t xml:space="preserve">КАФЕДРА </w:t>
      </w:r>
      <w:r w:rsidR="00FD68A3" w:rsidRPr="00FD68A3">
        <w:rPr>
          <w:rFonts w:ascii="Times New Roman" w:hAnsi="Times New Roman" w:cs="Times New Roman"/>
          <w:b/>
          <w:bCs/>
          <w:sz w:val="28"/>
          <w:szCs w:val="28"/>
          <w:lang w:eastAsia="uk-UA"/>
        </w:rPr>
        <w:t>ГАЛУЗЕВОГО ПРАВА ТА ЗАГАЛЬНОПРАВОВИХ ДИСЦИПЛІН</w:t>
      </w:r>
    </w:p>
    <w:p w14:paraId="38648455" w14:textId="77777777" w:rsidR="00314970" w:rsidRPr="00FD68A3" w:rsidRDefault="00314970" w:rsidP="00FD68A3">
      <w:pPr>
        <w:rPr>
          <w:rFonts w:ascii="Times New Roman" w:hAnsi="Times New Roman" w:cs="Times New Roman"/>
          <w:sz w:val="28"/>
          <w:szCs w:val="28"/>
          <w:lang w:eastAsia="uk-UA"/>
        </w:rPr>
      </w:pPr>
    </w:p>
    <w:p w14:paraId="03357225" w14:textId="77777777" w:rsidR="00314970" w:rsidRPr="00FD68A3" w:rsidRDefault="00314970" w:rsidP="00FD68A3">
      <w:pPr>
        <w:spacing w:after="0" w:line="240" w:lineRule="auto"/>
        <w:ind w:left="5041" w:firstLine="489"/>
        <w:rPr>
          <w:rFonts w:ascii="Times New Roman" w:hAnsi="Times New Roman" w:cs="Times New Roman"/>
          <w:b/>
          <w:sz w:val="28"/>
          <w:szCs w:val="28"/>
        </w:rPr>
      </w:pPr>
      <w:r w:rsidRPr="00FD68A3">
        <w:rPr>
          <w:rFonts w:ascii="Times New Roman" w:hAnsi="Times New Roman" w:cs="Times New Roman"/>
          <w:b/>
          <w:sz w:val="28"/>
          <w:szCs w:val="28"/>
        </w:rPr>
        <w:t>«ЗАТВЕРДЖУЮ»</w:t>
      </w:r>
    </w:p>
    <w:p w14:paraId="3468B0EF" w14:textId="6FE61963" w:rsidR="00314970" w:rsidRPr="00FD68A3" w:rsidRDefault="00314970" w:rsidP="00FD68A3">
      <w:pPr>
        <w:spacing w:after="0" w:line="240" w:lineRule="auto"/>
        <w:ind w:left="5041"/>
        <w:rPr>
          <w:rFonts w:ascii="Times New Roman" w:hAnsi="Times New Roman" w:cs="Times New Roman"/>
          <w:sz w:val="28"/>
          <w:szCs w:val="28"/>
        </w:rPr>
      </w:pPr>
      <w:r w:rsidRPr="00FD68A3">
        <w:rPr>
          <w:rFonts w:ascii="Times New Roman" w:hAnsi="Times New Roman" w:cs="Times New Roman"/>
          <w:sz w:val="28"/>
          <w:szCs w:val="28"/>
        </w:rPr>
        <w:t xml:space="preserve">Проректор з </w:t>
      </w:r>
      <w:r w:rsidR="00FD68A3" w:rsidRPr="00FD68A3">
        <w:rPr>
          <w:rFonts w:ascii="Times New Roman" w:hAnsi="Times New Roman" w:cs="Times New Roman"/>
          <w:sz w:val="28"/>
          <w:szCs w:val="28"/>
        </w:rPr>
        <w:t>освітньої діяльності</w:t>
      </w:r>
    </w:p>
    <w:p w14:paraId="2F58A335" w14:textId="27914311" w:rsidR="00314970" w:rsidRPr="00FD68A3" w:rsidRDefault="00FD68A3" w:rsidP="00FD68A3">
      <w:pPr>
        <w:spacing w:after="0" w:line="240" w:lineRule="auto"/>
        <w:ind w:left="5041"/>
        <w:rPr>
          <w:rFonts w:ascii="Times New Roman" w:hAnsi="Times New Roman" w:cs="Times New Roman"/>
          <w:b/>
          <w:sz w:val="28"/>
          <w:szCs w:val="28"/>
        </w:rPr>
      </w:pPr>
      <w:r w:rsidRPr="00FD68A3">
        <w:rPr>
          <w:rFonts w:ascii="Times New Roman" w:hAnsi="Times New Roman" w:cs="Times New Roman"/>
          <w:b/>
          <w:sz w:val="28"/>
          <w:szCs w:val="28"/>
        </w:rPr>
        <w:t>______________</w:t>
      </w:r>
      <w:r w:rsidR="00314970" w:rsidRPr="00FD68A3">
        <w:rPr>
          <w:rFonts w:ascii="Times New Roman" w:hAnsi="Times New Roman" w:cs="Times New Roman"/>
          <w:b/>
          <w:sz w:val="28"/>
          <w:szCs w:val="28"/>
        </w:rPr>
        <w:t xml:space="preserve"> </w:t>
      </w:r>
      <w:r w:rsidRPr="00FD68A3">
        <w:rPr>
          <w:rFonts w:ascii="Times New Roman" w:hAnsi="Times New Roman" w:cs="Times New Roman"/>
          <w:b/>
          <w:sz w:val="28"/>
          <w:szCs w:val="28"/>
        </w:rPr>
        <w:t>Оксана КОЛЯДА</w:t>
      </w:r>
    </w:p>
    <w:p w14:paraId="767A05B0" w14:textId="77777777" w:rsidR="00314970" w:rsidRPr="00FD68A3" w:rsidRDefault="00314970" w:rsidP="00FD68A3">
      <w:pPr>
        <w:spacing w:after="0" w:line="240" w:lineRule="auto"/>
        <w:ind w:left="5041"/>
        <w:rPr>
          <w:rFonts w:ascii="Times New Roman" w:hAnsi="Times New Roman" w:cs="Times New Roman"/>
          <w:sz w:val="28"/>
          <w:szCs w:val="28"/>
        </w:rPr>
      </w:pPr>
    </w:p>
    <w:p w14:paraId="42391E2F" w14:textId="798B5CEF" w:rsidR="00314970" w:rsidRPr="00FD68A3" w:rsidRDefault="00623305" w:rsidP="00FD68A3">
      <w:pPr>
        <w:spacing w:after="0" w:line="240" w:lineRule="auto"/>
        <w:ind w:left="5041"/>
        <w:rPr>
          <w:rFonts w:ascii="Times New Roman" w:hAnsi="Times New Roman" w:cs="Times New Roman"/>
          <w:sz w:val="28"/>
          <w:szCs w:val="28"/>
        </w:rPr>
      </w:pPr>
      <w:r w:rsidRPr="00FD68A3">
        <w:rPr>
          <w:rFonts w:ascii="Times New Roman" w:hAnsi="Times New Roman" w:cs="Times New Roman"/>
          <w:sz w:val="28"/>
          <w:szCs w:val="28"/>
        </w:rPr>
        <w:t>«____» ______________ 202</w:t>
      </w:r>
      <w:r w:rsidR="00FD68A3" w:rsidRPr="00FD68A3">
        <w:rPr>
          <w:rFonts w:ascii="Times New Roman" w:hAnsi="Times New Roman" w:cs="Times New Roman"/>
          <w:sz w:val="28"/>
          <w:szCs w:val="28"/>
        </w:rPr>
        <w:t xml:space="preserve">2 </w:t>
      </w:r>
      <w:r w:rsidR="00314970" w:rsidRPr="00FD68A3">
        <w:rPr>
          <w:rFonts w:ascii="Times New Roman" w:hAnsi="Times New Roman" w:cs="Times New Roman"/>
          <w:sz w:val="28"/>
          <w:szCs w:val="28"/>
        </w:rPr>
        <w:t>року</w:t>
      </w:r>
    </w:p>
    <w:p w14:paraId="2447C49F" w14:textId="77777777" w:rsidR="00314970" w:rsidRPr="00FD68A3" w:rsidRDefault="00314970" w:rsidP="00FD68A3">
      <w:pPr>
        <w:spacing w:after="0" w:line="240" w:lineRule="auto"/>
        <w:jc w:val="center"/>
        <w:rPr>
          <w:rFonts w:ascii="Times New Roman" w:hAnsi="Times New Roman" w:cs="Times New Roman"/>
          <w:b/>
          <w:bCs/>
          <w:sz w:val="28"/>
          <w:szCs w:val="28"/>
          <w:lang w:val="ru-RU" w:eastAsia="uk-UA"/>
        </w:rPr>
      </w:pPr>
    </w:p>
    <w:p w14:paraId="704ECF8A" w14:textId="77777777" w:rsidR="00314970" w:rsidRPr="00FD68A3" w:rsidRDefault="00314970" w:rsidP="00FD68A3">
      <w:pPr>
        <w:spacing w:after="0" w:line="240" w:lineRule="auto"/>
        <w:rPr>
          <w:rFonts w:ascii="Times New Roman" w:hAnsi="Times New Roman" w:cs="Times New Roman"/>
          <w:sz w:val="24"/>
          <w:szCs w:val="24"/>
          <w:lang w:eastAsia="uk-UA"/>
        </w:rPr>
      </w:pPr>
    </w:p>
    <w:p w14:paraId="1A7CE1CA" w14:textId="77777777" w:rsidR="00314970" w:rsidRPr="00FD68A3" w:rsidRDefault="00314970" w:rsidP="00FD68A3">
      <w:pPr>
        <w:spacing w:after="120" w:line="240" w:lineRule="auto"/>
        <w:jc w:val="center"/>
        <w:rPr>
          <w:rFonts w:ascii="Times New Roman" w:hAnsi="Times New Roman" w:cs="Times New Roman"/>
          <w:b/>
          <w:bCs/>
          <w:sz w:val="28"/>
          <w:szCs w:val="28"/>
          <w:lang w:eastAsia="ru-RU"/>
        </w:rPr>
      </w:pPr>
    </w:p>
    <w:p w14:paraId="43EEB137" w14:textId="77777777" w:rsidR="00314970" w:rsidRPr="00FD68A3" w:rsidRDefault="00314970" w:rsidP="00FD68A3">
      <w:pPr>
        <w:spacing w:after="120" w:line="240" w:lineRule="auto"/>
        <w:jc w:val="center"/>
        <w:rPr>
          <w:rFonts w:ascii="Times New Roman" w:hAnsi="Times New Roman" w:cs="Times New Roman"/>
          <w:b/>
          <w:bCs/>
          <w:sz w:val="28"/>
          <w:szCs w:val="28"/>
          <w:lang w:eastAsia="ru-RU"/>
        </w:rPr>
      </w:pPr>
    </w:p>
    <w:p w14:paraId="3711529D" w14:textId="77777777" w:rsidR="00314970" w:rsidRPr="00FD68A3" w:rsidRDefault="00314970" w:rsidP="00FD68A3">
      <w:pPr>
        <w:pStyle w:val="26"/>
        <w:shd w:val="clear" w:color="auto" w:fill="auto"/>
        <w:spacing w:after="694" w:line="270" w:lineRule="exact"/>
        <w:ind w:firstLine="0"/>
        <w:jc w:val="center"/>
        <w:rPr>
          <w:rFonts w:ascii="Times New Roman" w:hAnsi="Times New Roman"/>
          <w:sz w:val="32"/>
          <w:szCs w:val="32"/>
        </w:rPr>
      </w:pPr>
      <w:r w:rsidRPr="00FD68A3">
        <w:rPr>
          <w:rFonts w:ascii="Times New Roman" w:hAnsi="Times New Roman"/>
          <w:color w:val="000000"/>
          <w:sz w:val="32"/>
          <w:szCs w:val="32"/>
        </w:rPr>
        <w:t>РОБОЧА ПРОГРАМА НАВЧАЛЬНОЇ ДИСЦИПЛІНИ</w:t>
      </w:r>
    </w:p>
    <w:p w14:paraId="2E9B1D63" w14:textId="77777777" w:rsidR="00314970" w:rsidRPr="00FD68A3" w:rsidRDefault="00314970" w:rsidP="00FD68A3">
      <w:pPr>
        <w:spacing w:after="0" w:line="240" w:lineRule="auto"/>
        <w:jc w:val="center"/>
        <w:rPr>
          <w:rFonts w:ascii="Times New Roman" w:hAnsi="Times New Roman" w:cs="Times New Roman"/>
          <w:b/>
          <w:bCs/>
          <w:sz w:val="24"/>
          <w:szCs w:val="24"/>
          <w:lang w:eastAsia="uk-UA"/>
        </w:rPr>
      </w:pPr>
    </w:p>
    <w:p w14:paraId="0FC33C54" w14:textId="0AC6A292" w:rsidR="00314970" w:rsidRPr="00FD68A3" w:rsidRDefault="00CC1EE1" w:rsidP="00FD68A3">
      <w:pPr>
        <w:spacing w:after="0" w:line="240" w:lineRule="auto"/>
        <w:jc w:val="center"/>
        <w:rPr>
          <w:rFonts w:ascii="Times New Roman" w:hAnsi="Times New Roman" w:cs="Times New Roman"/>
          <w:b/>
          <w:bCs/>
          <w:sz w:val="44"/>
          <w:szCs w:val="44"/>
          <w:lang w:eastAsia="uk-UA"/>
        </w:rPr>
      </w:pPr>
      <w:bookmarkStart w:id="0" w:name="_Hlk65816109"/>
      <w:r w:rsidRPr="00FD68A3">
        <w:rPr>
          <w:rStyle w:val="docdata"/>
          <w:rFonts w:ascii="Times New Roman" w:hAnsi="Times New Roman" w:cs="Times New Roman"/>
          <w:b/>
          <w:color w:val="000000"/>
          <w:sz w:val="44"/>
          <w:szCs w:val="44"/>
        </w:rPr>
        <w:t>ІНТЕЛЕКТУАЛЬНА ВЛАСНІСТЬ</w:t>
      </w:r>
    </w:p>
    <w:p w14:paraId="4FEE226E" w14:textId="77777777" w:rsidR="00314970" w:rsidRPr="00FD68A3" w:rsidRDefault="00314970" w:rsidP="00FD68A3">
      <w:pPr>
        <w:spacing w:after="0" w:line="240" w:lineRule="auto"/>
        <w:jc w:val="center"/>
        <w:rPr>
          <w:rFonts w:ascii="Times New Roman" w:hAnsi="Times New Roman" w:cs="Times New Roman"/>
          <w:b/>
          <w:bCs/>
          <w:sz w:val="16"/>
          <w:szCs w:val="16"/>
          <w:lang w:eastAsia="uk-UA"/>
        </w:rPr>
      </w:pPr>
    </w:p>
    <w:bookmarkEnd w:id="0"/>
    <w:p w14:paraId="7DABAD79" w14:textId="77777777" w:rsidR="00314970" w:rsidRPr="00FD68A3" w:rsidRDefault="00314970" w:rsidP="00FD68A3">
      <w:pPr>
        <w:spacing w:after="0" w:line="240" w:lineRule="auto"/>
        <w:jc w:val="center"/>
        <w:rPr>
          <w:rFonts w:ascii="Times New Roman" w:hAnsi="Times New Roman" w:cs="Times New Roman"/>
          <w:b/>
          <w:bCs/>
          <w:sz w:val="24"/>
          <w:szCs w:val="24"/>
          <w:lang w:eastAsia="uk-UA"/>
        </w:rPr>
      </w:pPr>
    </w:p>
    <w:p w14:paraId="3E2B0127" w14:textId="77777777" w:rsidR="00314970" w:rsidRPr="00FD68A3" w:rsidRDefault="00314970" w:rsidP="00FD68A3">
      <w:pPr>
        <w:spacing w:after="0" w:line="240" w:lineRule="auto"/>
        <w:ind w:firstLine="708"/>
        <w:jc w:val="center"/>
        <w:rPr>
          <w:rFonts w:ascii="Times New Roman" w:hAnsi="Times New Roman" w:cs="Times New Roman"/>
        </w:rPr>
      </w:pPr>
      <w:r w:rsidRPr="00FD68A3">
        <w:rPr>
          <w:rFonts w:ascii="Times New Roman" w:hAnsi="Times New Roman" w:cs="Times New Roman"/>
          <w:sz w:val="28"/>
          <w:szCs w:val="28"/>
        </w:rPr>
        <w:t>освітня програма «ПРАВО»</w:t>
      </w:r>
    </w:p>
    <w:p w14:paraId="12D81B4C" w14:textId="77777777" w:rsidR="00314970" w:rsidRPr="00FD68A3" w:rsidRDefault="00314970" w:rsidP="00FD68A3">
      <w:pPr>
        <w:spacing w:after="0" w:line="240" w:lineRule="auto"/>
        <w:jc w:val="center"/>
        <w:rPr>
          <w:rFonts w:ascii="Times New Roman" w:hAnsi="Times New Roman" w:cs="Times New Roman"/>
          <w:sz w:val="16"/>
        </w:rPr>
      </w:pPr>
      <w:r w:rsidRPr="00FD68A3">
        <w:rPr>
          <w:rFonts w:ascii="Times New Roman" w:hAnsi="Times New Roman" w:cs="Times New Roman"/>
          <w:sz w:val="16"/>
        </w:rPr>
        <w:t xml:space="preserve">                             (назва освітньої програми)</w:t>
      </w:r>
    </w:p>
    <w:p w14:paraId="079BFC31" w14:textId="47E4F6EC" w:rsidR="00314970" w:rsidRPr="00FD68A3" w:rsidRDefault="00314970" w:rsidP="00FD68A3">
      <w:pPr>
        <w:spacing w:after="0" w:line="240" w:lineRule="auto"/>
        <w:ind w:firstLine="708"/>
        <w:jc w:val="center"/>
        <w:rPr>
          <w:rFonts w:ascii="Times New Roman" w:hAnsi="Times New Roman" w:cs="Times New Roman"/>
          <w:sz w:val="28"/>
          <w:szCs w:val="28"/>
        </w:rPr>
      </w:pPr>
      <w:r w:rsidRPr="00FD68A3">
        <w:rPr>
          <w:rFonts w:ascii="Times New Roman" w:hAnsi="Times New Roman" w:cs="Times New Roman"/>
          <w:sz w:val="28"/>
          <w:szCs w:val="28"/>
        </w:rPr>
        <w:t>освітнього рівня «</w:t>
      </w:r>
      <w:r w:rsidR="006D5891" w:rsidRPr="00FD68A3">
        <w:rPr>
          <w:rFonts w:ascii="Times New Roman" w:hAnsi="Times New Roman" w:cs="Times New Roman"/>
          <w:sz w:val="28"/>
          <w:szCs w:val="28"/>
        </w:rPr>
        <w:t>МАГІСТР</w:t>
      </w:r>
      <w:r w:rsidRPr="00FD68A3">
        <w:rPr>
          <w:rFonts w:ascii="Times New Roman" w:hAnsi="Times New Roman" w:cs="Times New Roman"/>
          <w:sz w:val="28"/>
          <w:szCs w:val="28"/>
        </w:rPr>
        <w:t>»</w:t>
      </w:r>
    </w:p>
    <w:p w14:paraId="0626A584" w14:textId="77777777" w:rsidR="00314970" w:rsidRPr="00FD68A3" w:rsidRDefault="00314970" w:rsidP="00FD68A3">
      <w:pPr>
        <w:spacing w:after="0" w:line="240" w:lineRule="auto"/>
        <w:jc w:val="center"/>
        <w:rPr>
          <w:rFonts w:ascii="Times New Roman" w:hAnsi="Times New Roman" w:cs="Times New Roman"/>
          <w:sz w:val="16"/>
        </w:rPr>
      </w:pPr>
      <w:r w:rsidRPr="00FD68A3">
        <w:rPr>
          <w:rFonts w:ascii="Times New Roman" w:hAnsi="Times New Roman" w:cs="Times New Roman"/>
          <w:sz w:val="16"/>
        </w:rPr>
        <w:t xml:space="preserve">                             (назва освітнього рівня)</w:t>
      </w:r>
    </w:p>
    <w:p w14:paraId="13A877E5" w14:textId="77777777" w:rsidR="00314970" w:rsidRPr="00FD68A3" w:rsidRDefault="00314970" w:rsidP="00FD68A3">
      <w:pPr>
        <w:spacing w:after="0" w:line="240" w:lineRule="auto"/>
        <w:ind w:firstLine="708"/>
        <w:jc w:val="center"/>
        <w:rPr>
          <w:rFonts w:ascii="Times New Roman" w:hAnsi="Times New Roman" w:cs="Times New Roman"/>
          <w:sz w:val="28"/>
          <w:szCs w:val="28"/>
        </w:rPr>
      </w:pPr>
      <w:r w:rsidRPr="00FD68A3">
        <w:rPr>
          <w:rFonts w:ascii="Times New Roman" w:hAnsi="Times New Roman" w:cs="Times New Roman"/>
          <w:sz w:val="28"/>
          <w:szCs w:val="28"/>
        </w:rPr>
        <w:t>галузь знань 08 ПРАВО</w:t>
      </w:r>
    </w:p>
    <w:p w14:paraId="410C55D9" w14:textId="77777777" w:rsidR="00314970" w:rsidRPr="00FD68A3" w:rsidRDefault="00314970" w:rsidP="00FD68A3">
      <w:pPr>
        <w:spacing w:after="0" w:line="240" w:lineRule="auto"/>
        <w:jc w:val="center"/>
        <w:rPr>
          <w:rFonts w:ascii="Times New Roman" w:hAnsi="Times New Roman" w:cs="Times New Roman"/>
          <w:sz w:val="16"/>
        </w:rPr>
      </w:pPr>
      <w:r w:rsidRPr="00FD68A3">
        <w:rPr>
          <w:rFonts w:ascii="Times New Roman" w:hAnsi="Times New Roman" w:cs="Times New Roman"/>
          <w:sz w:val="16"/>
        </w:rPr>
        <w:t xml:space="preserve">                             (шифр і назва галузі знань)</w:t>
      </w:r>
    </w:p>
    <w:p w14:paraId="11462E84" w14:textId="77777777" w:rsidR="00314970" w:rsidRPr="00FD68A3" w:rsidRDefault="00314970" w:rsidP="00FD68A3">
      <w:pPr>
        <w:spacing w:after="0" w:line="240" w:lineRule="auto"/>
        <w:ind w:firstLine="708"/>
        <w:jc w:val="center"/>
        <w:rPr>
          <w:rFonts w:ascii="Times New Roman" w:hAnsi="Times New Roman" w:cs="Times New Roman"/>
          <w:sz w:val="28"/>
          <w:szCs w:val="28"/>
        </w:rPr>
      </w:pPr>
      <w:r w:rsidRPr="00FD68A3">
        <w:rPr>
          <w:rFonts w:ascii="Times New Roman" w:hAnsi="Times New Roman" w:cs="Times New Roman"/>
          <w:sz w:val="28"/>
          <w:szCs w:val="28"/>
        </w:rPr>
        <w:t>Спеціальність 081 ПРАВО</w:t>
      </w:r>
    </w:p>
    <w:p w14:paraId="4C7338C5" w14:textId="77777777" w:rsidR="00314970" w:rsidRPr="00FD68A3" w:rsidRDefault="00314970" w:rsidP="00FD68A3">
      <w:pPr>
        <w:spacing w:after="0" w:line="240" w:lineRule="auto"/>
        <w:jc w:val="center"/>
        <w:rPr>
          <w:rFonts w:ascii="Times New Roman" w:hAnsi="Times New Roman" w:cs="Times New Roman"/>
          <w:sz w:val="16"/>
        </w:rPr>
      </w:pPr>
      <w:r w:rsidRPr="00FD68A3">
        <w:rPr>
          <w:rFonts w:ascii="Times New Roman" w:hAnsi="Times New Roman" w:cs="Times New Roman"/>
          <w:sz w:val="16"/>
        </w:rPr>
        <w:t xml:space="preserve">                              (шифр і назва спеціальності)</w:t>
      </w:r>
    </w:p>
    <w:p w14:paraId="7B55CDF5" w14:textId="77777777" w:rsidR="00314970" w:rsidRPr="00FD68A3" w:rsidRDefault="00314970" w:rsidP="00FD68A3">
      <w:pPr>
        <w:spacing w:after="0" w:line="240" w:lineRule="auto"/>
        <w:jc w:val="center"/>
        <w:rPr>
          <w:rFonts w:ascii="Times New Roman" w:hAnsi="Times New Roman" w:cs="Times New Roman"/>
          <w:b/>
          <w:bCs/>
          <w:sz w:val="28"/>
          <w:szCs w:val="28"/>
          <w:lang w:eastAsia="uk-UA"/>
        </w:rPr>
      </w:pPr>
      <w:r w:rsidRPr="00FD68A3">
        <w:rPr>
          <w:rFonts w:ascii="Times New Roman" w:hAnsi="Times New Roman" w:cs="Times New Roman"/>
          <w:b/>
          <w:bCs/>
          <w:sz w:val="28"/>
          <w:szCs w:val="28"/>
          <w:lang w:eastAsia="uk-UA"/>
        </w:rPr>
        <w:t>Інститут права та суспільних відносин</w:t>
      </w:r>
    </w:p>
    <w:p w14:paraId="25CB1B87" w14:textId="77777777" w:rsidR="00314970" w:rsidRPr="00FD68A3" w:rsidRDefault="00314970" w:rsidP="00FD68A3">
      <w:pPr>
        <w:spacing w:after="0" w:line="240" w:lineRule="auto"/>
        <w:jc w:val="center"/>
        <w:rPr>
          <w:rFonts w:ascii="Times New Roman" w:hAnsi="Times New Roman" w:cs="Times New Roman"/>
          <w:sz w:val="16"/>
        </w:rPr>
      </w:pPr>
      <w:r w:rsidRPr="00FD68A3">
        <w:rPr>
          <w:rFonts w:ascii="Times New Roman" w:hAnsi="Times New Roman" w:cs="Times New Roman"/>
          <w:sz w:val="16"/>
        </w:rPr>
        <w:t>(назва навчально-виховного підрозділу)</w:t>
      </w:r>
    </w:p>
    <w:p w14:paraId="7BEBD6B1" w14:textId="77777777" w:rsidR="00314970" w:rsidRPr="00FD68A3" w:rsidRDefault="00314970" w:rsidP="00FD68A3">
      <w:pPr>
        <w:ind w:left="709"/>
        <w:jc w:val="both"/>
        <w:rPr>
          <w:rFonts w:ascii="Times New Roman" w:hAnsi="Times New Roman" w:cs="Times New Roman"/>
          <w:sz w:val="24"/>
          <w:szCs w:val="24"/>
        </w:rPr>
      </w:pPr>
      <w:r w:rsidRPr="00FD68A3">
        <w:rPr>
          <w:rFonts w:ascii="Times New Roman" w:hAnsi="Times New Roman" w:cs="Times New Roman"/>
          <w:sz w:val="24"/>
          <w:szCs w:val="24"/>
        </w:rPr>
        <w:t>Обсяг, кредитів: 3</w:t>
      </w:r>
    </w:p>
    <w:p w14:paraId="21983D89" w14:textId="77777777" w:rsidR="00314970" w:rsidRPr="00FD68A3" w:rsidRDefault="00314970" w:rsidP="00FD68A3">
      <w:pPr>
        <w:ind w:left="709"/>
        <w:jc w:val="both"/>
        <w:rPr>
          <w:rFonts w:ascii="Times New Roman" w:hAnsi="Times New Roman" w:cs="Times New Roman"/>
          <w:sz w:val="24"/>
          <w:szCs w:val="24"/>
        </w:rPr>
      </w:pPr>
      <w:r w:rsidRPr="00FD68A3">
        <w:rPr>
          <w:rFonts w:ascii="Times New Roman" w:hAnsi="Times New Roman" w:cs="Times New Roman"/>
          <w:sz w:val="24"/>
          <w:szCs w:val="24"/>
        </w:rPr>
        <w:t>Форма підсумкового контролю: залік</w:t>
      </w:r>
    </w:p>
    <w:p w14:paraId="687D86B6" w14:textId="77777777" w:rsidR="00314970" w:rsidRPr="00FD68A3" w:rsidRDefault="00314970" w:rsidP="00FD68A3">
      <w:pPr>
        <w:spacing w:after="0" w:line="240" w:lineRule="auto"/>
        <w:jc w:val="both"/>
        <w:rPr>
          <w:rFonts w:ascii="Times New Roman" w:hAnsi="Times New Roman" w:cs="Times New Roman"/>
          <w:sz w:val="24"/>
          <w:szCs w:val="24"/>
          <w:lang w:eastAsia="uk-UA"/>
        </w:rPr>
      </w:pPr>
    </w:p>
    <w:p w14:paraId="32A5DB12" w14:textId="77777777" w:rsidR="00314970" w:rsidRPr="00FD68A3" w:rsidRDefault="00314970" w:rsidP="00FD68A3">
      <w:pPr>
        <w:spacing w:after="0" w:line="240" w:lineRule="auto"/>
        <w:jc w:val="both"/>
        <w:rPr>
          <w:rFonts w:ascii="Times New Roman" w:hAnsi="Times New Roman" w:cs="Times New Roman"/>
          <w:sz w:val="24"/>
          <w:szCs w:val="24"/>
          <w:lang w:eastAsia="uk-UA"/>
        </w:rPr>
      </w:pPr>
    </w:p>
    <w:p w14:paraId="1FD20B0C" w14:textId="77777777" w:rsidR="00314970" w:rsidRPr="00FD68A3" w:rsidRDefault="00314970" w:rsidP="00FD68A3">
      <w:pPr>
        <w:spacing w:after="0" w:line="240" w:lineRule="auto"/>
        <w:jc w:val="both"/>
        <w:rPr>
          <w:rFonts w:ascii="Times New Roman" w:hAnsi="Times New Roman" w:cs="Times New Roman"/>
          <w:sz w:val="24"/>
          <w:szCs w:val="24"/>
          <w:lang w:eastAsia="uk-UA"/>
        </w:rPr>
      </w:pPr>
    </w:p>
    <w:p w14:paraId="57FE861A" w14:textId="77777777" w:rsidR="00314970" w:rsidRPr="00FD68A3" w:rsidRDefault="00314970" w:rsidP="00FD68A3">
      <w:pPr>
        <w:spacing w:after="0" w:line="240" w:lineRule="auto"/>
        <w:jc w:val="both"/>
        <w:rPr>
          <w:rFonts w:ascii="Times New Roman" w:hAnsi="Times New Roman" w:cs="Times New Roman"/>
          <w:sz w:val="24"/>
          <w:szCs w:val="24"/>
          <w:lang w:eastAsia="uk-UA"/>
        </w:rPr>
      </w:pPr>
    </w:p>
    <w:p w14:paraId="5A6B7CDE" w14:textId="104EE59D" w:rsidR="00314970" w:rsidRPr="00FD68A3" w:rsidRDefault="00314970" w:rsidP="00FD68A3">
      <w:pPr>
        <w:spacing w:after="0" w:line="240" w:lineRule="auto"/>
        <w:jc w:val="center"/>
        <w:rPr>
          <w:rFonts w:ascii="Times New Roman" w:hAnsi="Times New Roman" w:cs="Times New Roman"/>
          <w:b/>
          <w:bCs/>
          <w:sz w:val="28"/>
          <w:szCs w:val="28"/>
          <w:lang w:eastAsia="uk-UA"/>
        </w:rPr>
      </w:pPr>
      <w:r w:rsidRPr="00FD68A3">
        <w:rPr>
          <w:rFonts w:ascii="Times New Roman" w:hAnsi="Times New Roman" w:cs="Times New Roman"/>
          <w:b/>
          <w:bCs/>
          <w:sz w:val="28"/>
          <w:szCs w:val="28"/>
          <w:lang w:eastAsia="uk-UA"/>
        </w:rPr>
        <w:t xml:space="preserve">Київ - </w:t>
      </w:r>
      <w:r w:rsidR="00FD68A3" w:rsidRPr="00FD68A3">
        <w:rPr>
          <w:rFonts w:ascii="Times New Roman" w:hAnsi="Times New Roman" w:cs="Times New Roman"/>
          <w:b/>
          <w:bCs/>
          <w:sz w:val="28"/>
          <w:szCs w:val="28"/>
          <w:lang w:eastAsia="uk-UA"/>
        </w:rPr>
        <w:t>2022</w:t>
      </w:r>
    </w:p>
    <w:p w14:paraId="68A2404A" w14:textId="41584D36" w:rsidR="00314970" w:rsidRPr="00FD68A3" w:rsidRDefault="00314970" w:rsidP="00FD68A3">
      <w:pPr>
        <w:spacing w:after="0" w:line="240" w:lineRule="auto"/>
        <w:ind w:firstLine="709"/>
        <w:jc w:val="both"/>
        <w:rPr>
          <w:rFonts w:ascii="Times New Roman" w:hAnsi="Times New Roman" w:cs="Times New Roman"/>
          <w:sz w:val="28"/>
          <w:szCs w:val="28"/>
          <w:lang w:eastAsia="uk-UA"/>
        </w:rPr>
      </w:pPr>
      <w:r w:rsidRPr="00FD68A3">
        <w:rPr>
          <w:rFonts w:ascii="Times New Roman" w:hAnsi="Times New Roman" w:cs="Times New Roman"/>
          <w:b/>
          <w:bCs/>
          <w:sz w:val="28"/>
          <w:szCs w:val="28"/>
          <w:lang w:eastAsia="uk-UA"/>
        </w:rPr>
        <w:br w:type="page"/>
      </w:r>
      <w:r w:rsidRPr="00FD68A3">
        <w:rPr>
          <w:rFonts w:ascii="Times New Roman" w:hAnsi="Times New Roman" w:cs="Times New Roman"/>
          <w:b/>
          <w:bCs/>
          <w:sz w:val="28"/>
          <w:szCs w:val="28"/>
          <w:lang w:eastAsia="uk-UA"/>
        </w:rPr>
        <w:lastRenderedPageBreak/>
        <w:t>Робоча програма навчальної дисципліни</w:t>
      </w:r>
      <w:r w:rsidRPr="00FD68A3">
        <w:rPr>
          <w:b/>
          <w:bCs/>
          <w:sz w:val="28"/>
          <w:szCs w:val="28"/>
          <w:lang w:eastAsia="uk-UA"/>
        </w:rPr>
        <w:t xml:space="preserve"> </w:t>
      </w:r>
      <w:r w:rsidR="00CC1EE1" w:rsidRPr="00FD68A3">
        <w:rPr>
          <w:rFonts w:ascii="Times New Roman" w:hAnsi="Times New Roman" w:cs="Times New Roman"/>
          <w:b/>
          <w:bCs/>
          <w:sz w:val="28"/>
          <w:szCs w:val="28"/>
          <w:lang w:eastAsia="uk-UA"/>
        </w:rPr>
        <w:t>«Інтелектуальна власність</w:t>
      </w:r>
      <w:r w:rsidRPr="00FD68A3">
        <w:rPr>
          <w:rFonts w:ascii="Times New Roman" w:hAnsi="Times New Roman" w:cs="Times New Roman"/>
          <w:b/>
          <w:bCs/>
          <w:sz w:val="28"/>
          <w:szCs w:val="28"/>
          <w:lang w:eastAsia="uk-UA"/>
        </w:rPr>
        <w:t xml:space="preserve">» для студентів за галуззю знань 08 «Право», спеціальністю 081 «Право», </w:t>
      </w:r>
      <w:bookmarkStart w:id="1" w:name="_Hlk65815851"/>
      <w:r w:rsidR="006D5891" w:rsidRPr="00FD68A3">
        <w:rPr>
          <w:rFonts w:ascii="Times New Roman" w:hAnsi="Times New Roman" w:cs="Times New Roman"/>
          <w:b/>
          <w:bCs/>
          <w:sz w:val="28"/>
          <w:szCs w:val="28"/>
          <w:lang w:eastAsia="uk-UA"/>
        </w:rPr>
        <w:t>другого</w:t>
      </w:r>
      <w:r w:rsidRPr="00FD68A3">
        <w:rPr>
          <w:rFonts w:ascii="Times New Roman" w:hAnsi="Times New Roman" w:cs="Times New Roman"/>
          <w:b/>
          <w:bCs/>
          <w:sz w:val="28"/>
          <w:szCs w:val="28"/>
          <w:lang w:eastAsia="uk-UA"/>
        </w:rPr>
        <w:t xml:space="preserve"> (</w:t>
      </w:r>
      <w:r w:rsidR="006D5891" w:rsidRPr="00FD68A3">
        <w:rPr>
          <w:rFonts w:ascii="Times New Roman" w:hAnsi="Times New Roman" w:cs="Times New Roman"/>
          <w:b/>
          <w:bCs/>
          <w:sz w:val="28"/>
          <w:szCs w:val="28"/>
          <w:lang w:eastAsia="uk-UA"/>
        </w:rPr>
        <w:t>магісте</w:t>
      </w:r>
      <w:r w:rsidRPr="00FD68A3">
        <w:rPr>
          <w:rFonts w:ascii="Times New Roman" w:hAnsi="Times New Roman" w:cs="Times New Roman"/>
          <w:b/>
          <w:bCs/>
          <w:sz w:val="28"/>
          <w:szCs w:val="28"/>
          <w:lang w:eastAsia="uk-UA"/>
        </w:rPr>
        <w:t xml:space="preserve">рського) </w:t>
      </w:r>
      <w:bookmarkEnd w:id="1"/>
      <w:r w:rsidRPr="00FD68A3">
        <w:rPr>
          <w:rFonts w:ascii="Times New Roman" w:hAnsi="Times New Roman" w:cs="Times New Roman"/>
          <w:b/>
          <w:bCs/>
          <w:sz w:val="28"/>
          <w:szCs w:val="28"/>
          <w:lang w:eastAsia="uk-UA"/>
        </w:rPr>
        <w:t>рівня</w:t>
      </w:r>
      <w:r w:rsidRPr="00FD68A3">
        <w:rPr>
          <w:rFonts w:ascii="Times New Roman" w:hAnsi="Times New Roman" w:cs="Times New Roman"/>
          <w:sz w:val="28"/>
          <w:szCs w:val="28"/>
          <w:lang w:eastAsia="uk-UA"/>
        </w:rPr>
        <w:t>. – К.: УУ, «___»</w:t>
      </w:r>
      <w:r w:rsidR="00CC1EE1" w:rsidRPr="00FD68A3">
        <w:rPr>
          <w:rFonts w:ascii="Times New Roman" w:hAnsi="Times New Roman" w:cs="Times New Roman"/>
          <w:sz w:val="28"/>
          <w:szCs w:val="28"/>
          <w:lang w:eastAsia="uk-UA"/>
        </w:rPr>
        <w:t xml:space="preserve"> ___________, 202</w:t>
      </w:r>
      <w:r w:rsidR="00FD68A3" w:rsidRPr="00FD68A3">
        <w:rPr>
          <w:rFonts w:ascii="Times New Roman" w:hAnsi="Times New Roman" w:cs="Times New Roman"/>
          <w:sz w:val="28"/>
          <w:szCs w:val="28"/>
          <w:lang w:eastAsia="uk-UA"/>
        </w:rPr>
        <w:t>2</w:t>
      </w:r>
      <w:r w:rsidRPr="00FD68A3">
        <w:rPr>
          <w:rFonts w:ascii="Times New Roman" w:hAnsi="Times New Roman" w:cs="Times New Roman"/>
          <w:sz w:val="28"/>
          <w:szCs w:val="28"/>
          <w:lang w:eastAsia="uk-UA"/>
        </w:rPr>
        <w:t xml:space="preserve"> року – </w:t>
      </w:r>
      <w:r w:rsidR="00CE0B81" w:rsidRPr="00FD68A3">
        <w:rPr>
          <w:rFonts w:ascii="Times New Roman" w:hAnsi="Times New Roman" w:cs="Times New Roman"/>
          <w:sz w:val="28"/>
          <w:szCs w:val="28"/>
          <w:lang w:eastAsia="uk-UA"/>
        </w:rPr>
        <w:t>43</w:t>
      </w:r>
      <w:r w:rsidRPr="00FD68A3">
        <w:rPr>
          <w:rFonts w:ascii="Times New Roman" w:hAnsi="Times New Roman" w:cs="Times New Roman"/>
          <w:sz w:val="28"/>
          <w:szCs w:val="28"/>
          <w:lang w:eastAsia="uk-UA"/>
        </w:rPr>
        <w:t>с.</w:t>
      </w:r>
    </w:p>
    <w:p w14:paraId="33894973" w14:textId="77777777" w:rsidR="00314970" w:rsidRPr="00FD68A3" w:rsidRDefault="00314970" w:rsidP="00FD68A3">
      <w:pPr>
        <w:spacing w:after="0" w:line="360" w:lineRule="auto"/>
        <w:jc w:val="both"/>
        <w:rPr>
          <w:rFonts w:ascii="Times New Roman" w:hAnsi="Times New Roman" w:cs="Times New Roman"/>
          <w:sz w:val="28"/>
          <w:szCs w:val="28"/>
          <w:lang w:eastAsia="uk-UA"/>
        </w:rPr>
      </w:pPr>
    </w:p>
    <w:p w14:paraId="34D39034" w14:textId="77777777" w:rsidR="00314970" w:rsidRPr="00FD68A3" w:rsidRDefault="00314970" w:rsidP="00FD68A3">
      <w:pPr>
        <w:spacing w:after="0" w:line="360" w:lineRule="auto"/>
        <w:jc w:val="both"/>
        <w:rPr>
          <w:rFonts w:ascii="Times New Roman" w:hAnsi="Times New Roman" w:cs="Times New Roman"/>
          <w:sz w:val="28"/>
          <w:szCs w:val="28"/>
          <w:lang w:eastAsia="uk-UA"/>
        </w:rPr>
      </w:pPr>
    </w:p>
    <w:p w14:paraId="334FE30C" w14:textId="77777777" w:rsidR="00314970" w:rsidRPr="00FD68A3" w:rsidRDefault="00314970" w:rsidP="00FD68A3">
      <w:pPr>
        <w:jc w:val="both"/>
        <w:rPr>
          <w:rFonts w:ascii="Times New Roman" w:hAnsi="Times New Roman" w:cs="Times New Roman"/>
          <w:sz w:val="28"/>
          <w:szCs w:val="28"/>
        </w:rPr>
      </w:pPr>
      <w:r w:rsidRPr="00FD68A3">
        <w:rPr>
          <w:rFonts w:ascii="Times New Roman" w:hAnsi="Times New Roman" w:cs="Times New Roman"/>
          <w:b/>
          <w:sz w:val="28"/>
          <w:szCs w:val="28"/>
        </w:rPr>
        <w:t>Розробник програми:</w:t>
      </w:r>
      <w:r w:rsidRPr="00FD68A3">
        <w:rPr>
          <w:rFonts w:ascii="Times New Roman" w:hAnsi="Times New Roman" w:cs="Times New Roman"/>
          <w:sz w:val="28"/>
          <w:szCs w:val="28"/>
        </w:rPr>
        <w:t xml:space="preserve"> </w:t>
      </w:r>
    </w:p>
    <w:p w14:paraId="1AC61A21" w14:textId="77777777" w:rsidR="00314970" w:rsidRPr="00FD68A3" w:rsidRDefault="00CC1EE1" w:rsidP="00FD68A3">
      <w:pPr>
        <w:ind w:left="2410"/>
        <w:jc w:val="both"/>
        <w:rPr>
          <w:rFonts w:ascii="Times New Roman" w:hAnsi="Times New Roman" w:cs="Times New Roman"/>
          <w:sz w:val="28"/>
          <w:szCs w:val="28"/>
        </w:rPr>
      </w:pPr>
      <w:r w:rsidRPr="00FD68A3">
        <w:rPr>
          <w:rFonts w:ascii="Times New Roman" w:hAnsi="Times New Roman" w:cs="Times New Roman"/>
          <w:b/>
          <w:sz w:val="28"/>
          <w:szCs w:val="28"/>
        </w:rPr>
        <w:t>Шпенова П.Ю.</w:t>
      </w:r>
      <w:r w:rsidR="00314970" w:rsidRPr="00FD68A3">
        <w:rPr>
          <w:rFonts w:ascii="Times New Roman" w:hAnsi="Times New Roman" w:cs="Times New Roman"/>
          <w:b/>
          <w:sz w:val="28"/>
          <w:szCs w:val="28"/>
        </w:rPr>
        <w:t xml:space="preserve">, </w:t>
      </w:r>
      <w:r w:rsidRPr="00FD68A3">
        <w:rPr>
          <w:rFonts w:ascii="Times New Roman" w:hAnsi="Times New Roman" w:cs="Times New Roman"/>
          <w:sz w:val="28"/>
          <w:szCs w:val="28"/>
        </w:rPr>
        <w:t xml:space="preserve">старший викладач </w:t>
      </w:r>
      <w:r w:rsidR="00314970" w:rsidRPr="00FD68A3">
        <w:rPr>
          <w:rFonts w:ascii="Times New Roman" w:hAnsi="Times New Roman" w:cs="Times New Roman"/>
          <w:sz w:val="28"/>
          <w:szCs w:val="28"/>
        </w:rPr>
        <w:t xml:space="preserve">кафедри </w:t>
      </w:r>
      <w:r w:rsidRPr="00FD68A3">
        <w:rPr>
          <w:rFonts w:ascii="Times New Roman" w:hAnsi="Times New Roman" w:cs="Times New Roman"/>
          <w:sz w:val="28"/>
          <w:szCs w:val="28"/>
        </w:rPr>
        <w:t>цивіль</w:t>
      </w:r>
      <w:r w:rsidR="00314970" w:rsidRPr="00FD68A3">
        <w:rPr>
          <w:rFonts w:ascii="Times New Roman" w:hAnsi="Times New Roman" w:cs="Times New Roman"/>
          <w:sz w:val="28"/>
          <w:szCs w:val="28"/>
        </w:rPr>
        <w:t>ного</w:t>
      </w:r>
      <w:r w:rsidRPr="00FD68A3">
        <w:rPr>
          <w:rFonts w:ascii="Times New Roman" w:hAnsi="Times New Roman" w:cs="Times New Roman"/>
          <w:sz w:val="28"/>
          <w:szCs w:val="28"/>
        </w:rPr>
        <w:t>, господарського, адміністративного</w:t>
      </w:r>
      <w:r w:rsidR="00314970" w:rsidRPr="00FD68A3">
        <w:rPr>
          <w:rFonts w:ascii="Times New Roman" w:hAnsi="Times New Roman" w:cs="Times New Roman"/>
          <w:sz w:val="28"/>
          <w:szCs w:val="28"/>
        </w:rPr>
        <w:t xml:space="preserve"> права</w:t>
      </w:r>
      <w:r w:rsidRPr="00FD68A3">
        <w:rPr>
          <w:rFonts w:ascii="Times New Roman" w:hAnsi="Times New Roman" w:cs="Times New Roman"/>
          <w:sz w:val="28"/>
          <w:szCs w:val="28"/>
        </w:rPr>
        <w:t xml:space="preserve"> та правоохоронної діяльності, кандидат юриди</w:t>
      </w:r>
      <w:r w:rsidR="00314970" w:rsidRPr="00FD68A3">
        <w:rPr>
          <w:rFonts w:ascii="Times New Roman" w:hAnsi="Times New Roman" w:cs="Times New Roman"/>
          <w:sz w:val="28"/>
          <w:szCs w:val="28"/>
        </w:rPr>
        <w:t>чних наук</w:t>
      </w:r>
    </w:p>
    <w:p w14:paraId="3CE52481" w14:textId="77777777" w:rsidR="00314970" w:rsidRPr="00FD68A3" w:rsidRDefault="00314970" w:rsidP="00FD68A3">
      <w:pPr>
        <w:ind w:left="2410"/>
        <w:jc w:val="both"/>
        <w:rPr>
          <w:rFonts w:ascii="Times New Roman" w:hAnsi="Times New Roman" w:cs="Times New Roman"/>
          <w:b/>
          <w:sz w:val="28"/>
          <w:szCs w:val="28"/>
        </w:rPr>
      </w:pPr>
    </w:p>
    <w:p w14:paraId="3DB62B66" w14:textId="360D0DE2" w:rsidR="00314970" w:rsidRPr="00FD68A3" w:rsidRDefault="00314970" w:rsidP="00FD68A3">
      <w:pPr>
        <w:ind w:firstLine="851"/>
        <w:jc w:val="both"/>
        <w:rPr>
          <w:rFonts w:ascii="Times New Roman" w:hAnsi="Times New Roman" w:cs="Times New Roman"/>
          <w:b/>
          <w:sz w:val="28"/>
          <w:szCs w:val="28"/>
        </w:rPr>
      </w:pPr>
      <w:r w:rsidRPr="00FD68A3">
        <w:rPr>
          <w:rFonts w:ascii="Times New Roman" w:hAnsi="Times New Roman" w:cs="Times New Roman"/>
          <w:b/>
          <w:sz w:val="28"/>
          <w:szCs w:val="28"/>
          <w:lang w:eastAsia="uk-UA"/>
        </w:rPr>
        <w:t xml:space="preserve">Робочу програму </w:t>
      </w:r>
      <w:r w:rsidRPr="00FD68A3">
        <w:rPr>
          <w:rFonts w:ascii="Times New Roman" w:hAnsi="Times New Roman" w:cs="Times New Roman"/>
          <w:b/>
          <w:sz w:val="28"/>
          <w:szCs w:val="28"/>
        </w:rPr>
        <w:t>розглянуто і</w:t>
      </w:r>
      <w:r w:rsidRPr="00FD68A3">
        <w:rPr>
          <w:rFonts w:ascii="Times New Roman" w:hAnsi="Times New Roman" w:cs="Times New Roman"/>
          <w:b/>
          <w:sz w:val="28"/>
          <w:szCs w:val="28"/>
          <w:lang w:eastAsia="uk-UA"/>
        </w:rPr>
        <w:t xml:space="preserve"> затверджено на засіданні кафедри </w:t>
      </w:r>
      <w:r w:rsidR="00FD68A3" w:rsidRPr="00FD68A3">
        <w:rPr>
          <w:rFonts w:ascii="Times New Roman" w:hAnsi="Times New Roman" w:cs="Times New Roman"/>
          <w:b/>
          <w:sz w:val="28"/>
          <w:szCs w:val="28"/>
        </w:rPr>
        <w:t>галузевого права та загальноправових дисциплін</w:t>
      </w:r>
    </w:p>
    <w:p w14:paraId="10ABCD49" w14:textId="7D7CD564" w:rsidR="00314970" w:rsidRPr="00FD68A3" w:rsidRDefault="00314970" w:rsidP="00FD68A3">
      <w:pPr>
        <w:spacing w:after="0" w:line="312" w:lineRule="auto"/>
        <w:ind w:firstLine="720"/>
        <w:rPr>
          <w:rFonts w:ascii="Times New Roman" w:hAnsi="Times New Roman" w:cs="Times New Roman"/>
          <w:sz w:val="28"/>
          <w:szCs w:val="28"/>
          <w:lang w:eastAsia="uk-UA"/>
        </w:rPr>
      </w:pPr>
      <w:r w:rsidRPr="00FD68A3">
        <w:rPr>
          <w:rFonts w:ascii="Times New Roman" w:hAnsi="Times New Roman" w:cs="Times New Roman"/>
          <w:sz w:val="28"/>
          <w:szCs w:val="28"/>
          <w:lang w:eastAsia="uk-UA"/>
        </w:rPr>
        <w:t>Протокол від «____»</w:t>
      </w:r>
      <w:r w:rsidR="00FD68A3" w:rsidRPr="00FD68A3">
        <w:rPr>
          <w:rFonts w:ascii="Times New Roman" w:hAnsi="Times New Roman" w:cs="Times New Roman"/>
          <w:sz w:val="28"/>
          <w:szCs w:val="28"/>
          <w:lang w:eastAsia="uk-UA"/>
        </w:rPr>
        <w:t xml:space="preserve"> ____________ 2022</w:t>
      </w:r>
      <w:r w:rsidRPr="00FD68A3">
        <w:rPr>
          <w:rFonts w:ascii="Times New Roman" w:hAnsi="Times New Roman" w:cs="Times New Roman"/>
          <w:sz w:val="28"/>
          <w:szCs w:val="28"/>
          <w:lang w:eastAsia="uk-UA"/>
        </w:rPr>
        <w:t xml:space="preserve"> року № ___</w:t>
      </w:r>
    </w:p>
    <w:p w14:paraId="29EF2C35" w14:textId="77777777" w:rsidR="00314970" w:rsidRPr="00FD68A3" w:rsidRDefault="00314970" w:rsidP="00FD68A3">
      <w:pPr>
        <w:spacing w:after="0" w:line="312" w:lineRule="auto"/>
        <w:ind w:firstLine="720"/>
        <w:rPr>
          <w:rFonts w:ascii="Times New Roman" w:hAnsi="Times New Roman" w:cs="Times New Roman"/>
          <w:sz w:val="28"/>
          <w:szCs w:val="28"/>
          <w:lang w:eastAsia="uk-UA"/>
        </w:rPr>
      </w:pPr>
    </w:p>
    <w:p w14:paraId="577FBA0E" w14:textId="77777777" w:rsidR="00314970" w:rsidRPr="00FD68A3" w:rsidRDefault="00314970" w:rsidP="00FD68A3">
      <w:pPr>
        <w:spacing w:after="0" w:line="312" w:lineRule="auto"/>
        <w:ind w:firstLine="720"/>
        <w:rPr>
          <w:rFonts w:ascii="Times New Roman" w:hAnsi="Times New Roman" w:cs="Times New Roman"/>
          <w:sz w:val="28"/>
          <w:szCs w:val="28"/>
          <w:lang w:eastAsia="uk-UA"/>
        </w:rPr>
      </w:pPr>
    </w:p>
    <w:p w14:paraId="5A118BE4" w14:textId="1074B2A9" w:rsidR="00314970" w:rsidRPr="00FD68A3" w:rsidRDefault="00314970" w:rsidP="00FD68A3">
      <w:pPr>
        <w:spacing w:after="0" w:line="312" w:lineRule="auto"/>
        <w:ind w:firstLine="720"/>
        <w:rPr>
          <w:rFonts w:ascii="Times New Roman" w:hAnsi="Times New Roman" w:cs="Times New Roman"/>
          <w:sz w:val="28"/>
          <w:szCs w:val="28"/>
          <w:lang w:eastAsia="uk-UA"/>
        </w:rPr>
      </w:pPr>
      <w:r w:rsidRPr="00FD68A3">
        <w:rPr>
          <w:rFonts w:ascii="Times New Roman" w:hAnsi="Times New Roman" w:cs="Times New Roman"/>
          <w:sz w:val="28"/>
          <w:szCs w:val="28"/>
          <w:lang w:eastAsia="uk-UA"/>
        </w:rPr>
        <w:t xml:space="preserve">Завідувач кафедри           </w:t>
      </w:r>
      <w:r w:rsidRPr="00FD68A3">
        <w:rPr>
          <w:rFonts w:ascii="Times New Roman" w:hAnsi="Times New Roman" w:cs="Times New Roman"/>
          <w:sz w:val="28"/>
          <w:szCs w:val="28"/>
          <w:lang w:eastAsia="uk-UA"/>
        </w:rPr>
        <w:tab/>
        <w:t>_______________</w:t>
      </w:r>
      <w:r w:rsidR="00FD68A3" w:rsidRPr="00FD68A3">
        <w:rPr>
          <w:rFonts w:ascii="Times New Roman" w:hAnsi="Times New Roman" w:cs="Times New Roman"/>
          <w:sz w:val="28"/>
          <w:szCs w:val="28"/>
          <w:lang w:eastAsia="uk-UA"/>
        </w:rPr>
        <w:t>Олексі ФАСТ</w:t>
      </w:r>
    </w:p>
    <w:p w14:paraId="6E309DBD" w14:textId="77777777" w:rsidR="00314970" w:rsidRPr="00FD68A3" w:rsidRDefault="00314970" w:rsidP="00FD68A3">
      <w:pPr>
        <w:rPr>
          <w:rFonts w:ascii="Times New Roman" w:hAnsi="Times New Roman" w:cs="Times New Roman"/>
          <w:sz w:val="28"/>
          <w:szCs w:val="28"/>
        </w:rPr>
      </w:pPr>
    </w:p>
    <w:p w14:paraId="5A205BC9" w14:textId="77777777" w:rsidR="00314970" w:rsidRPr="00FD68A3" w:rsidRDefault="00314970" w:rsidP="00FD68A3">
      <w:pPr>
        <w:rPr>
          <w:rFonts w:ascii="Times New Roman" w:hAnsi="Times New Roman" w:cs="Times New Roman"/>
          <w:sz w:val="28"/>
          <w:szCs w:val="28"/>
        </w:rPr>
      </w:pPr>
      <w:r w:rsidRPr="00FD68A3">
        <w:rPr>
          <w:rFonts w:ascii="Times New Roman" w:hAnsi="Times New Roman" w:cs="Times New Roman"/>
          <w:sz w:val="28"/>
          <w:szCs w:val="28"/>
        </w:rPr>
        <w:t xml:space="preserve"> «_____»___________________ 20___ року </w:t>
      </w:r>
    </w:p>
    <w:p w14:paraId="266E1F3D" w14:textId="77777777" w:rsidR="00314970" w:rsidRPr="00FD68A3" w:rsidRDefault="00314970" w:rsidP="00FD68A3">
      <w:pPr>
        <w:rPr>
          <w:rFonts w:ascii="Times New Roman" w:hAnsi="Times New Roman" w:cs="Times New Roman"/>
          <w:sz w:val="28"/>
          <w:szCs w:val="28"/>
        </w:rPr>
      </w:pPr>
    </w:p>
    <w:p w14:paraId="69B12C3E" w14:textId="77777777" w:rsidR="00314970" w:rsidRPr="00FD68A3" w:rsidRDefault="00314970" w:rsidP="00FD68A3">
      <w:pPr>
        <w:pStyle w:val="af6"/>
        <w:shd w:val="clear" w:color="auto" w:fill="auto"/>
        <w:tabs>
          <w:tab w:val="right" w:leader="underscore" w:pos="8864"/>
        </w:tabs>
        <w:spacing w:before="0" w:line="240" w:lineRule="auto"/>
        <w:ind w:right="-1"/>
        <w:jc w:val="both"/>
        <w:rPr>
          <w:rStyle w:val="12"/>
          <w:spacing w:val="0"/>
          <w:sz w:val="28"/>
          <w:szCs w:val="28"/>
        </w:rPr>
      </w:pPr>
      <w:r w:rsidRPr="00FD68A3">
        <w:rPr>
          <w:b/>
          <w:spacing w:val="0"/>
          <w:sz w:val="28"/>
          <w:szCs w:val="28"/>
        </w:rPr>
        <w:t>Робочу програму погоджено з гарантом освітньої (професійної / наукової) програми</w:t>
      </w:r>
      <w:r w:rsidRPr="00FD68A3">
        <w:rPr>
          <w:rStyle w:val="12"/>
          <w:b/>
          <w:spacing w:val="0"/>
          <w:sz w:val="28"/>
          <w:szCs w:val="28"/>
        </w:rPr>
        <w:t xml:space="preserve"> (керівником проектної групи)</w:t>
      </w:r>
      <w:r w:rsidRPr="00FD68A3">
        <w:rPr>
          <w:rStyle w:val="12"/>
          <w:spacing w:val="0"/>
          <w:sz w:val="28"/>
          <w:szCs w:val="28"/>
        </w:rPr>
        <w:t xml:space="preserve"> </w:t>
      </w:r>
    </w:p>
    <w:p w14:paraId="4CFB327F" w14:textId="77777777" w:rsidR="00314970" w:rsidRPr="00FD68A3" w:rsidRDefault="00314970" w:rsidP="00FD68A3">
      <w:pPr>
        <w:pStyle w:val="af6"/>
        <w:shd w:val="clear" w:color="auto" w:fill="auto"/>
        <w:tabs>
          <w:tab w:val="right" w:leader="underscore" w:pos="8864"/>
        </w:tabs>
        <w:spacing w:before="0" w:line="240" w:lineRule="auto"/>
        <w:ind w:right="-1"/>
        <w:jc w:val="center"/>
        <w:rPr>
          <w:spacing w:val="0"/>
          <w:sz w:val="28"/>
          <w:szCs w:val="28"/>
        </w:rPr>
      </w:pPr>
      <w:r w:rsidRPr="00FD68A3">
        <w:rPr>
          <w:rStyle w:val="12"/>
          <w:spacing w:val="0"/>
          <w:sz w:val="28"/>
          <w:szCs w:val="28"/>
        </w:rPr>
        <w:t>______________ПРАВО______________</w:t>
      </w:r>
    </w:p>
    <w:p w14:paraId="5BCD0229" w14:textId="77777777" w:rsidR="00314970" w:rsidRPr="00FD68A3" w:rsidRDefault="00314970" w:rsidP="00FD68A3">
      <w:pPr>
        <w:pStyle w:val="28"/>
        <w:shd w:val="clear" w:color="auto" w:fill="auto"/>
        <w:spacing w:after="0" w:line="240" w:lineRule="auto"/>
        <w:ind w:right="-1"/>
        <w:jc w:val="center"/>
        <w:rPr>
          <w:spacing w:val="0"/>
          <w:sz w:val="20"/>
          <w:szCs w:val="20"/>
        </w:rPr>
      </w:pPr>
      <w:r w:rsidRPr="00FD68A3">
        <w:rPr>
          <w:spacing w:val="0"/>
          <w:sz w:val="20"/>
          <w:szCs w:val="20"/>
        </w:rPr>
        <w:t>(назва освітньої програми)</w:t>
      </w:r>
    </w:p>
    <w:p w14:paraId="62D8B86F" w14:textId="77777777" w:rsidR="00314970" w:rsidRPr="00FD68A3" w:rsidRDefault="00314970" w:rsidP="00FD68A3">
      <w:pPr>
        <w:pStyle w:val="af6"/>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FD68A3">
        <w:rPr>
          <w:spacing w:val="0"/>
          <w:sz w:val="28"/>
          <w:szCs w:val="28"/>
        </w:rPr>
        <w:t>___.________________. 20___ р.</w:t>
      </w:r>
    </w:p>
    <w:p w14:paraId="2F28567D" w14:textId="77777777" w:rsidR="00314970" w:rsidRPr="00FD68A3" w:rsidRDefault="00314970" w:rsidP="00FD68A3">
      <w:pPr>
        <w:pStyle w:val="af6"/>
        <w:shd w:val="clear" w:color="auto" w:fill="auto"/>
        <w:spacing w:before="0" w:line="240" w:lineRule="auto"/>
        <w:ind w:right="-1"/>
        <w:rPr>
          <w:spacing w:val="0"/>
          <w:sz w:val="28"/>
          <w:szCs w:val="28"/>
        </w:rPr>
      </w:pPr>
    </w:p>
    <w:p w14:paraId="398ABCEC" w14:textId="77777777" w:rsidR="00314970" w:rsidRPr="00FD68A3" w:rsidRDefault="00314970" w:rsidP="00FD68A3">
      <w:pPr>
        <w:pStyle w:val="af6"/>
        <w:shd w:val="clear" w:color="auto" w:fill="auto"/>
        <w:spacing w:before="0" w:line="240" w:lineRule="auto"/>
        <w:ind w:right="-1"/>
        <w:rPr>
          <w:spacing w:val="0"/>
          <w:sz w:val="28"/>
          <w:szCs w:val="28"/>
        </w:rPr>
      </w:pPr>
      <w:r w:rsidRPr="00FD68A3">
        <w:rPr>
          <w:spacing w:val="0"/>
          <w:sz w:val="28"/>
          <w:szCs w:val="28"/>
        </w:rPr>
        <w:t xml:space="preserve">Гарант освітньої (професійної/наукової) програми (керівник проектної групи) </w:t>
      </w:r>
    </w:p>
    <w:p w14:paraId="1A7E7677" w14:textId="77777777" w:rsidR="00314970" w:rsidRPr="00FD68A3" w:rsidRDefault="00314970" w:rsidP="00FD68A3">
      <w:pPr>
        <w:spacing w:before="120" w:after="0" w:line="240" w:lineRule="auto"/>
        <w:rPr>
          <w:rFonts w:ascii="Times New Roman" w:hAnsi="Times New Roman" w:cs="Times New Roman"/>
          <w:sz w:val="28"/>
          <w:szCs w:val="28"/>
        </w:rPr>
      </w:pPr>
      <w:r w:rsidRPr="00FD68A3">
        <w:rPr>
          <w:rFonts w:ascii="Times New Roman" w:hAnsi="Times New Roman" w:cs="Times New Roman"/>
          <w:sz w:val="28"/>
          <w:szCs w:val="28"/>
        </w:rPr>
        <w:t xml:space="preserve">                                       _______________________ (</w:t>
      </w:r>
      <w:r w:rsidR="00CC1EE1" w:rsidRPr="00FD68A3">
        <w:rPr>
          <w:rFonts w:ascii="Times New Roman" w:hAnsi="Times New Roman" w:cs="Times New Roman"/>
          <w:sz w:val="28"/>
          <w:szCs w:val="28"/>
        </w:rPr>
        <w:t xml:space="preserve">                           )</w:t>
      </w:r>
    </w:p>
    <w:p w14:paraId="009366B6" w14:textId="77777777" w:rsidR="00314970" w:rsidRPr="00FD68A3" w:rsidRDefault="00314970" w:rsidP="00FD68A3">
      <w:pPr>
        <w:rPr>
          <w:rFonts w:ascii="Times New Roman" w:hAnsi="Times New Roman" w:cs="Times New Roman"/>
          <w:sz w:val="28"/>
          <w:szCs w:val="28"/>
        </w:rPr>
      </w:pPr>
      <w:r w:rsidRPr="00FD68A3">
        <w:rPr>
          <w:rFonts w:ascii="Times New Roman" w:hAnsi="Times New Roman" w:cs="Times New Roman"/>
        </w:rPr>
        <w:t xml:space="preserve">                                                                      (підпис)                         </w:t>
      </w:r>
      <w:r w:rsidRPr="00FD68A3">
        <w:rPr>
          <w:rFonts w:ascii="Times New Roman" w:hAnsi="Times New Roman" w:cs="Times New Roman"/>
          <w:sz w:val="28"/>
          <w:szCs w:val="28"/>
        </w:rPr>
        <w:t>(</w:t>
      </w:r>
      <w:r w:rsidRPr="00FD68A3">
        <w:rPr>
          <w:rFonts w:ascii="Times New Roman" w:hAnsi="Times New Roman" w:cs="Times New Roman"/>
        </w:rPr>
        <w:t>прізвище та</w:t>
      </w:r>
      <w:r w:rsidRPr="00FD68A3">
        <w:rPr>
          <w:rFonts w:ascii="Times New Roman" w:hAnsi="Times New Roman" w:cs="Times New Roman"/>
          <w:sz w:val="28"/>
          <w:szCs w:val="28"/>
        </w:rPr>
        <w:t xml:space="preserve"> </w:t>
      </w:r>
      <w:r w:rsidRPr="00FD68A3">
        <w:rPr>
          <w:rFonts w:ascii="Times New Roman" w:hAnsi="Times New Roman" w:cs="Times New Roman"/>
        </w:rPr>
        <w:t>ініціали)</w:t>
      </w:r>
    </w:p>
    <w:p w14:paraId="31D7FF6D" w14:textId="77777777" w:rsidR="00314970" w:rsidRPr="00FD68A3" w:rsidRDefault="00314970" w:rsidP="00FD68A3">
      <w:pPr>
        <w:spacing w:after="0" w:line="312" w:lineRule="auto"/>
        <w:ind w:left="2340"/>
        <w:rPr>
          <w:rFonts w:ascii="Times New Roman" w:hAnsi="Times New Roman" w:cs="Times New Roman"/>
          <w:b/>
          <w:bCs/>
          <w:sz w:val="28"/>
          <w:szCs w:val="28"/>
          <w:lang w:eastAsia="uk-UA"/>
        </w:rPr>
      </w:pPr>
    </w:p>
    <w:p w14:paraId="466ED1FD" w14:textId="77777777" w:rsidR="00314970" w:rsidRPr="00FD68A3" w:rsidRDefault="00314970" w:rsidP="00FD68A3">
      <w:pPr>
        <w:spacing w:after="0" w:line="312" w:lineRule="auto"/>
        <w:ind w:left="2340"/>
        <w:rPr>
          <w:rFonts w:ascii="Times New Roman" w:hAnsi="Times New Roman" w:cs="Times New Roman"/>
          <w:b/>
          <w:bCs/>
          <w:sz w:val="28"/>
          <w:szCs w:val="28"/>
          <w:lang w:eastAsia="uk-UA"/>
        </w:rPr>
      </w:pPr>
    </w:p>
    <w:p w14:paraId="247AB0A4" w14:textId="77777777" w:rsidR="00314970" w:rsidRPr="00FD68A3" w:rsidRDefault="00314970" w:rsidP="00FD68A3">
      <w:pPr>
        <w:spacing w:after="0" w:line="312" w:lineRule="auto"/>
        <w:ind w:left="2340"/>
        <w:rPr>
          <w:rFonts w:ascii="Times New Roman" w:hAnsi="Times New Roman" w:cs="Times New Roman"/>
          <w:b/>
          <w:bCs/>
          <w:sz w:val="28"/>
          <w:szCs w:val="28"/>
          <w:lang w:eastAsia="uk-UA"/>
        </w:rPr>
      </w:pPr>
    </w:p>
    <w:p w14:paraId="2DDA7A15" w14:textId="77777777" w:rsidR="00FD68A3" w:rsidRPr="00FD68A3" w:rsidRDefault="00FD68A3" w:rsidP="00FD68A3">
      <w:pPr>
        <w:spacing w:after="0" w:line="312" w:lineRule="auto"/>
        <w:ind w:left="2340"/>
        <w:rPr>
          <w:rFonts w:ascii="Times New Roman" w:hAnsi="Times New Roman" w:cs="Times New Roman"/>
          <w:b/>
          <w:bCs/>
          <w:sz w:val="28"/>
          <w:szCs w:val="28"/>
          <w:lang w:eastAsia="uk-UA"/>
        </w:rPr>
      </w:pPr>
    </w:p>
    <w:p w14:paraId="11D73795" w14:textId="0141E647" w:rsidR="00314970" w:rsidRPr="00FD68A3" w:rsidRDefault="00314970" w:rsidP="00FD68A3">
      <w:pPr>
        <w:spacing w:after="0" w:line="240" w:lineRule="auto"/>
        <w:ind w:left="6096"/>
        <w:rPr>
          <w:rFonts w:ascii="Times New Roman" w:hAnsi="Times New Roman" w:cs="Times New Roman"/>
          <w:sz w:val="24"/>
          <w:szCs w:val="24"/>
          <w:lang w:eastAsia="uk-UA"/>
        </w:rPr>
      </w:pPr>
      <w:r w:rsidRPr="00FD68A3">
        <w:rPr>
          <w:rFonts w:ascii="Times New Roman" w:hAnsi="Times New Roman" w:cs="Times New Roman"/>
          <w:sz w:val="24"/>
          <w:szCs w:val="24"/>
          <w:lang w:eastAsia="uk-UA"/>
        </w:rPr>
        <w:sym w:font="Symbol" w:char="F0D3"/>
      </w:r>
      <w:r w:rsidRPr="00FD68A3">
        <w:rPr>
          <w:rFonts w:ascii="Times New Roman" w:hAnsi="Times New Roman" w:cs="Times New Roman"/>
          <w:sz w:val="24"/>
          <w:szCs w:val="24"/>
          <w:lang w:eastAsia="uk-UA"/>
        </w:rPr>
        <w:t> </w:t>
      </w:r>
      <w:r w:rsidR="00FD68A3" w:rsidRPr="00FD68A3">
        <w:rPr>
          <w:rFonts w:ascii="Times New Roman" w:hAnsi="Times New Roman" w:cs="Times New Roman"/>
          <w:sz w:val="24"/>
          <w:szCs w:val="24"/>
          <w:lang w:eastAsia="uk-UA"/>
        </w:rPr>
        <w:t>Шпенова П.Ю., 2022</w:t>
      </w:r>
      <w:r w:rsidRPr="00FD68A3">
        <w:rPr>
          <w:rFonts w:ascii="Times New Roman" w:hAnsi="Times New Roman" w:cs="Times New Roman"/>
          <w:sz w:val="24"/>
          <w:szCs w:val="24"/>
          <w:lang w:eastAsia="uk-UA"/>
        </w:rPr>
        <w:t xml:space="preserve"> рік</w:t>
      </w:r>
    </w:p>
    <w:p w14:paraId="087C04DB" w14:textId="77777777" w:rsidR="00314970" w:rsidRPr="00FD68A3" w:rsidRDefault="00314970" w:rsidP="00FD68A3">
      <w:pPr>
        <w:pStyle w:val="a6"/>
        <w:tabs>
          <w:tab w:val="left" w:pos="2030"/>
        </w:tabs>
        <w:jc w:val="center"/>
        <w:rPr>
          <w:b/>
          <w:szCs w:val="28"/>
        </w:rPr>
      </w:pPr>
      <w:r w:rsidRPr="00FD68A3">
        <w:rPr>
          <w:b/>
          <w:szCs w:val="28"/>
        </w:rPr>
        <w:lastRenderedPageBreak/>
        <w:t>ПРОЛОНГАЦІЯ РОБОЧОЇ НАВЧАЛЬНОЇ ПРОГРАМИ</w:t>
      </w:r>
    </w:p>
    <w:p w14:paraId="18D3021A" w14:textId="77777777" w:rsidR="00314970" w:rsidRPr="00FD68A3" w:rsidRDefault="00314970" w:rsidP="00FD68A3">
      <w:pPr>
        <w:pStyle w:val="a6"/>
        <w:tabs>
          <w:tab w:val="left" w:pos="203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737"/>
        <w:gridCol w:w="1694"/>
        <w:gridCol w:w="1876"/>
        <w:gridCol w:w="1876"/>
      </w:tblGrid>
      <w:tr w:rsidR="00314970" w:rsidRPr="00FD68A3" w14:paraId="43D91D38" w14:textId="77777777" w:rsidTr="00CC1EE1">
        <w:trPr>
          <w:trHeight w:val="412"/>
        </w:trPr>
        <w:tc>
          <w:tcPr>
            <w:tcW w:w="2258" w:type="dxa"/>
            <w:tcBorders>
              <w:bottom w:val="single" w:sz="4" w:space="0" w:color="auto"/>
            </w:tcBorders>
          </w:tcPr>
          <w:p w14:paraId="7204704A" w14:textId="77777777" w:rsidR="00314970" w:rsidRPr="00FD68A3" w:rsidRDefault="00314970" w:rsidP="00FD68A3">
            <w:pPr>
              <w:pStyle w:val="a6"/>
              <w:tabs>
                <w:tab w:val="left" w:pos="2030"/>
              </w:tabs>
              <w:jc w:val="center"/>
              <w:rPr>
                <w:szCs w:val="28"/>
              </w:rPr>
            </w:pPr>
            <w:r w:rsidRPr="00FD68A3">
              <w:rPr>
                <w:szCs w:val="28"/>
              </w:rPr>
              <w:t>Навчальний рік</w:t>
            </w:r>
          </w:p>
        </w:tc>
        <w:tc>
          <w:tcPr>
            <w:tcW w:w="1798" w:type="dxa"/>
            <w:tcBorders>
              <w:bottom w:val="single" w:sz="4" w:space="0" w:color="auto"/>
            </w:tcBorders>
          </w:tcPr>
          <w:p w14:paraId="2F54C6B6" w14:textId="75A53058" w:rsidR="00314970" w:rsidRPr="00FD68A3" w:rsidRDefault="00314970" w:rsidP="00FD68A3">
            <w:pPr>
              <w:pStyle w:val="a6"/>
              <w:tabs>
                <w:tab w:val="left" w:pos="2030"/>
              </w:tabs>
              <w:jc w:val="center"/>
              <w:rPr>
                <w:szCs w:val="28"/>
                <w:lang w:val="uk-UA"/>
              </w:rPr>
            </w:pPr>
            <w:r w:rsidRPr="00FD68A3">
              <w:rPr>
                <w:szCs w:val="28"/>
              </w:rPr>
              <w:t>20</w:t>
            </w:r>
            <w:r w:rsidR="00C9632F" w:rsidRPr="00FD68A3">
              <w:rPr>
                <w:szCs w:val="28"/>
                <w:lang w:val="uk-UA"/>
              </w:rPr>
              <w:t>21</w:t>
            </w:r>
            <w:r w:rsidRPr="00FD68A3">
              <w:rPr>
                <w:szCs w:val="28"/>
              </w:rPr>
              <w:t>/202</w:t>
            </w:r>
            <w:r w:rsidR="00C9632F" w:rsidRPr="00FD68A3">
              <w:rPr>
                <w:szCs w:val="28"/>
                <w:lang w:val="uk-UA"/>
              </w:rPr>
              <w:t>2</w:t>
            </w:r>
          </w:p>
        </w:tc>
        <w:tc>
          <w:tcPr>
            <w:tcW w:w="1694" w:type="dxa"/>
            <w:tcBorders>
              <w:bottom w:val="single" w:sz="4" w:space="0" w:color="auto"/>
            </w:tcBorders>
          </w:tcPr>
          <w:p w14:paraId="62580975" w14:textId="77777777" w:rsidR="00314970" w:rsidRPr="00FD68A3" w:rsidRDefault="00314970" w:rsidP="00FD68A3">
            <w:pPr>
              <w:pStyle w:val="a6"/>
              <w:tabs>
                <w:tab w:val="left" w:pos="2030"/>
              </w:tabs>
              <w:jc w:val="center"/>
              <w:rPr>
                <w:szCs w:val="28"/>
              </w:rPr>
            </w:pPr>
            <w:r w:rsidRPr="00FD68A3">
              <w:rPr>
                <w:szCs w:val="28"/>
              </w:rPr>
              <w:t>20___/20___</w:t>
            </w:r>
          </w:p>
        </w:tc>
        <w:tc>
          <w:tcPr>
            <w:tcW w:w="1910" w:type="dxa"/>
            <w:tcBorders>
              <w:bottom w:val="single" w:sz="4" w:space="0" w:color="auto"/>
            </w:tcBorders>
          </w:tcPr>
          <w:p w14:paraId="666FC96F" w14:textId="77777777" w:rsidR="00314970" w:rsidRPr="00FD68A3" w:rsidRDefault="00314970" w:rsidP="00FD68A3">
            <w:pPr>
              <w:pStyle w:val="a6"/>
              <w:tabs>
                <w:tab w:val="left" w:pos="2030"/>
              </w:tabs>
              <w:jc w:val="center"/>
              <w:rPr>
                <w:szCs w:val="28"/>
              </w:rPr>
            </w:pPr>
            <w:r w:rsidRPr="00FD68A3">
              <w:rPr>
                <w:szCs w:val="28"/>
              </w:rPr>
              <w:t>20___/20___</w:t>
            </w:r>
          </w:p>
        </w:tc>
        <w:tc>
          <w:tcPr>
            <w:tcW w:w="1911" w:type="dxa"/>
            <w:tcBorders>
              <w:bottom w:val="single" w:sz="4" w:space="0" w:color="auto"/>
            </w:tcBorders>
          </w:tcPr>
          <w:p w14:paraId="698F91CC" w14:textId="77777777" w:rsidR="00314970" w:rsidRPr="00FD68A3" w:rsidRDefault="00314970" w:rsidP="00FD68A3">
            <w:pPr>
              <w:pStyle w:val="a6"/>
              <w:tabs>
                <w:tab w:val="left" w:pos="2030"/>
              </w:tabs>
              <w:jc w:val="center"/>
              <w:rPr>
                <w:szCs w:val="28"/>
              </w:rPr>
            </w:pPr>
            <w:r w:rsidRPr="00FD68A3">
              <w:rPr>
                <w:szCs w:val="28"/>
              </w:rPr>
              <w:t>20___/20___</w:t>
            </w:r>
          </w:p>
        </w:tc>
      </w:tr>
      <w:tr w:rsidR="00314970" w:rsidRPr="00FD68A3" w14:paraId="38C810ED" w14:textId="77777777" w:rsidTr="00CC1EE1">
        <w:tc>
          <w:tcPr>
            <w:tcW w:w="2258" w:type="dxa"/>
          </w:tcPr>
          <w:p w14:paraId="7B42CC93" w14:textId="77777777" w:rsidR="00314970" w:rsidRPr="00FD68A3" w:rsidRDefault="00314970" w:rsidP="00FD68A3">
            <w:pPr>
              <w:pStyle w:val="a6"/>
              <w:tabs>
                <w:tab w:val="left" w:pos="2030"/>
              </w:tabs>
              <w:jc w:val="center"/>
              <w:rPr>
                <w:szCs w:val="28"/>
              </w:rPr>
            </w:pPr>
            <w:r w:rsidRPr="00FD68A3">
              <w:rPr>
                <w:szCs w:val="28"/>
              </w:rPr>
              <w:t>Дата засідання кафедри / циклової комісії</w:t>
            </w:r>
          </w:p>
        </w:tc>
        <w:tc>
          <w:tcPr>
            <w:tcW w:w="1798" w:type="dxa"/>
          </w:tcPr>
          <w:p w14:paraId="4CAF1E6F" w14:textId="77777777" w:rsidR="00314970" w:rsidRPr="00FD68A3" w:rsidRDefault="00314970" w:rsidP="00FD68A3">
            <w:pPr>
              <w:pStyle w:val="a6"/>
              <w:tabs>
                <w:tab w:val="left" w:pos="2030"/>
              </w:tabs>
              <w:rPr>
                <w:szCs w:val="28"/>
              </w:rPr>
            </w:pPr>
          </w:p>
        </w:tc>
        <w:tc>
          <w:tcPr>
            <w:tcW w:w="1694" w:type="dxa"/>
          </w:tcPr>
          <w:p w14:paraId="752F6C0D" w14:textId="77777777" w:rsidR="00314970" w:rsidRPr="00FD68A3" w:rsidRDefault="00314970" w:rsidP="00FD68A3">
            <w:pPr>
              <w:pStyle w:val="a6"/>
              <w:tabs>
                <w:tab w:val="left" w:pos="2030"/>
              </w:tabs>
              <w:rPr>
                <w:szCs w:val="28"/>
              </w:rPr>
            </w:pPr>
          </w:p>
        </w:tc>
        <w:tc>
          <w:tcPr>
            <w:tcW w:w="1910" w:type="dxa"/>
          </w:tcPr>
          <w:p w14:paraId="375125DC" w14:textId="77777777" w:rsidR="00314970" w:rsidRPr="00FD68A3" w:rsidRDefault="00314970" w:rsidP="00FD68A3">
            <w:pPr>
              <w:pStyle w:val="a6"/>
              <w:tabs>
                <w:tab w:val="left" w:pos="2030"/>
              </w:tabs>
              <w:rPr>
                <w:szCs w:val="28"/>
              </w:rPr>
            </w:pPr>
          </w:p>
        </w:tc>
        <w:tc>
          <w:tcPr>
            <w:tcW w:w="1911" w:type="dxa"/>
          </w:tcPr>
          <w:p w14:paraId="3F263B91" w14:textId="77777777" w:rsidR="00314970" w:rsidRPr="00FD68A3" w:rsidRDefault="00314970" w:rsidP="00FD68A3">
            <w:pPr>
              <w:pStyle w:val="a6"/>
              <w:tabs>
                <w:tab w:val="left" w:pos="2030"/>
              </w:tabs>
              <w:rPr>
                <w:szCs w:val="28"/>
              </w:rPr>
            </w:pPr>
          </w:p>
        </w:tc>
      </w:tr>
      <w:tr w:rsidR="00314970" w:rsidRPr="00FD68A3" w14:paraId="4D4CFBC9" w14:textId="77777777" w:rsidTr="00CC1EE1">
        <w:tc>
          <w:tcPr>
            <w:tcW w:w="2258" w:type="dxa"/>
          </w:tcPr>
          <w:p w14:paraId="6E3E3979" w14:textId="77777777" w:rsidR="00314970" w:rsidRPr="00FD68A3" w:rsidRDefault="00314970" w:rsidP="00FD68A3">
            <w:pPr>
              <w:pStyle w:val="a6"/>
              <w:tabs>
                <w:tab w:val="left" w:pos="2030"/>
              </w:tabs>
              <w:jc w:val="center"/>
              <w:rPr>
                <w:szCs w:val="28"/>
              </w:rPr>
            </w:pPr>
            <w:r w:rsidRPr="00FD68A3">
              <w:rPr>
                <w:szCs w:val="28"/>
              </w:rPr>
              <w:t>№ протоколу</w:t>
            </w:r>
          </w:p>
        </w:tc>
        <w:tc>
          <w:tcPr>
            <w:tcW w:w="1798" w:type="dxa"/>
          </w:tcPr>
          <w:p w14:paraId="642FCDF1" w14:textId="77777777" w:rsidR="00314970" w:rsidRPr="00FD68A3" w:rsidRDefault="00314970" w:rsidP="00FD68A3">
            <w:pPr>
              <w:pStyle w:val="a6"/>
              <w:tabs>
                <w:tab w:val="left" w:pos="2030"/>
              </w:tabs>
              <w:rPr>
                <w:b/>
                <w:szCs w:val="28"/>
              </w:rPr>
            </w:pPr>
          </w:p>
        </w:tc>
        <w:tc>
          <w:tcPr>
            <w:tcW w:w="1694" w:type="dxa"/>
          </w:tcPr>
          <w:p w14:paraId="18FC817A" w14:textId="77777777" w:rsidR="00314970" w:rsidRPr="00FD68A3" w:rsidRDefault="00314970" w:rsidP="00FD68A3">
            <w:pPr>
              <w:pStyle w:val="a6"/>
              <w:tabs>
                <w:tab w:val="left" w:pos="2030"/>
              </w:tabs>
              <w:rPr>
                <w:b/>
                <w:szCs w:val="28"/>
              </w:rPr>
            </w:pPr>
          </w:p>
        </w:tc>
        <w:tc>
          <w:tcPr>
            <w:tcW w:w="1910" w:type="dxa"/>
          </w:tcPr>
          <w:p w14:paraId="29FFE084" w14:textId="77777777" w:rsidR="00314970" w:rsidRPr="00FD68A3" w:rsidRDefault="00314970" w:rsidP="00FD68A3">
            <w:pPr>
              <w:pStyle w:val="a6"/>
              <w:tabs>
                <w:tab w:val="left" w:pos="2030"/>
              </w:tabs>
              <w:rPr>
                <w:b/>
                <w:szCs w:val="28"/>
              </w:rPr>
            </w:pPr>
          </w:p>
        </w:tc>
        <w:tc>
          <w:tcPr>
            <w:tcW w:w="1911" w:type="dxa"/>
          </w:tcPr>
          <w:p w14:paraId="5854EE76" w14:textId="77777777" w:rsidR="00314970" w:rsidRPr="00FD68A3" w:rsidRDefault="00314970" w:rsidP="00FD68A3">
            <w:pPr>
              <w:pStyle w:val="a6"/>
              <w:tabs>
                <w:tab w:val="left" w:pos="2030"/>
              </w:tabs>
              <w:rPr>
                <w:b/>
                <w:szCs w:val="28"/>
              </w:rPr>
            </w:pPr>
          </w:p>
        </w:tc>
      </w:tr>
      <w:tr w:rsidR="00314970" w:rsidRPr="00FD68A3" w14:paraId="172AB1E6" w14:textId="77777777" w:rsidTr="00CC1EE1">
        <w:trPr>
          <w:trHeight w:val="70"/>
        </w:trPr>
        <w:tc>
          <w:tcPr>
            <w:tcW w:w="2258" w:type="dxa"/>
          </w:tcPr>
          <w:p w14:paraId="1D641C79" w14:textId="77777777" w:rsidR="00314970" w:rsidRPr="00FD68A3" w:rsidRDefault="00314970" w:rsidP="00FD68A3">
            <w:pPr>
              <w:pStyle w:val="a6"/>
              <w:tabs>
                <w:tab w:val="left" w:pos="2030"/>
              </w:tabs>
              <w:jc w:val="center"/>
              <w:rPr>
                <w:b/>
                <w:szCs w:val="28"/>
              </w:rPr>
            </w:pPr>
            <w:r w:rsidRPr="00FD68A3">
              <w:rPr>
                <w:szCs w:val="28"/>
              </w:rPr>
              <w:t>Підпис завідувача кафедри / голови циклової комісії</w:t>
            </w:r>
          </w:p>
        </w:tc>
        <w:tc>
          <w:tcPr>
            <w:tcW w:w="1798" w:type="dxa"/>
          </w:tcPr>
          <w:p w14:paraId="24A50841" w14:textId="77777777" w:rsidR="00314970" w:rsidRPr="00FD68A3" w:rsidRDefault="00314970" w:rsidP="00FD68A3">
            <w:pPr>
              <w:pStyle w:val="a6"/>
              <w:tabs>
                <w:tab w:val="left" w:pos="2030"/>
              </w:tabs>
              <w:rPr>
                <w:b/>
                <w:szCs w:val="28"/>
              </w:rPr>
            </w:pPr>
          </w:p>
        </w:tc>
        <w:tc>
          <w:tcPr>
            <w:tcW w:w="1694" w:type="dxa"/>
          </w:tcPr>
          <w:p w14:paraId="6A3A653A" w14:textId="77777777" w:rsidR="00314970" w:rsidRPr="00FD68A3" w:rsidRDefault="00314970" w:rsidP="00FD68A3">
            <w:pPr>
              <w:pStyle w:val="a6"/>
              <w:tabs>
                <w:tab w:val="left" w:pos="2030"/>
              </w:tabs>
              <w:rPr>
                <w:b/>
                <w:szCs w:val="28"/>
              </w:rPr>
            </w:pPr>
          </w:p>
        </w:tc>
        <w:tc>
          <w:tcPr>
            <w:tcW w:w="1910" w:type="dxa"/>
          </w:tcPr>
          <w:p w14:paraId="5D4A4413" w14:textId="77777777" w:rsidR="00314970" w:rsidRPr="00FD68A3" w:rsidRDefault="00314970" w:rsidP="00FD68A3">
            <w:pPr>
              <w:pStyle w:val="a6"/>
              <w:tabs>
                <w:tab w:val="left" w:pos="2030"/>
              </w:tabs>
              <w:rPr>
                <w:b/>
                <w:szCs w:val="28"/>
              </w:rPr>
            </w:pPr>
          </w:p>
        </w:tc>
        <w:tc>
          <w:tcPr>
            <w:tcW w:w="1911" w:type="dxa"/>
          </w:tcPr>
          <w:p w14:paraId="05227D39" w14:textId="77777777" w:rsidR="00314970" w:rsidRPr="00FD68A3" w:rsidRDefault="00314970" w:rsidP="00FD68A3">
            <w:pPr>
              <w:pStyle w:val="a6"/>
              <w:tabs>
                <w:tab w:val="left" w:pos="2030"/>
              </w:tabs>
              <w:rPr>
                <w:b/>
                <w:szCs w:val="28"/>
              </w:rPr>
            </w:pPr>
          </w:p>
        </w:tc>
      </w:tr>
    </w:tbl>
    <w:p w14:paraId="5BF79540" w14:textId="77777777" w:rsidR="00314970" w:rsidRPr="00FD68A3" w:rsidRDefault="00314970" w:rsidP="00FD68A3">
      <w:pPr>
        <w:pStyle w:val="af6"/>
        <w:shd w:val="clear" w:color="auto" w:fill="auto"/>
        <w:tabs>
          <w:tab w:val="left" w:leader="underscore" w:pos="399"/>
          <w:tab w:val="left" w:leader="underscore" w:pos="1652"/>
        </w:tabs>
        <w:spacing w:before="0" w:line="240" w:lineRule="auto"/>
        <w:ind w:left="360" w:right="1699"/>
        <w:rPr>
          <w:spacing w:val="0"/>
          <w:sz w:val="28"/>
          <w:szCs w:val="28"/>
        </w:rPr>
      </w:pPr>
    </w:p>
    <w:p w14:paraId="4425AA24" w14:textId="77777777" w:rsidR="00314970" w:rsidRPr="00FD68A3" w:rsidRDefault="00314970" w:rsidP="00FD68A3">
      <w:pPr>
        <w:pStyle w:val="af6"/>
        <w:shd w:val="clear" w:color="auto" w:fill="auto"/>
        <w:tabs>
          <w:tab w:val="left" w:leader="underscore" w:pos="399"/>
          <w:tab w:val="left" w:leader="underscore" w:pos="1652"/>
        </w:tabs>
        <w:spacing w:before="0" w:line="240" w:lineRule="auto"/>
        <w:ind w:left="360" w:right="1699"/>
        <w:rPr>
          <w:spacing w:val="0"/>
          <w:sz w:val="28"/>
          <w:szCs w:val="28"/>
        </w:rPr>
      </w:pPr>
    </w:p>
    <w:p w14:paraId="73FD0483" w14:textId="0AC3A811" w:rsidR="00314970" w:rsidRPr="00FD68A3" w:rsidRDefault="00314970" w:rsidP="00FD68A3">
      <w:pPr>
        <w:tabs>
          <w:tab w:val="left" w:pos="2030"/>
          <w:tab w:val="left" w:pos="10065"/>
        </w:tabs>
        <w:jc w:val="both"/>
        <w:rPr>
          <w:rFonts w:ascii="Times New Roman" w:hAnsi="Times New Roman" w:cs="Times New Roman"/>
          <w:b/>
          <w:sz w:val="28"/>
          <w:szCs w:val="28"/>
        </w:rPr>
      </w:pPr>
      <w:r w:rsidRPr="00FD68A3">
        <w:rPr>
          <w:rFonts w:ascii="Times New Roman" w:hAnsi="Times New Roman" w:cs="Times New Roman"/>
          <w:sz w:val="28"/>
          <w:szCs w:val="28"/>
        </w:rPr>
        <w:t xml:space="preserve">Матеріали до курсу розміщені на сайті Інтернет-підтримки навчального процесу </w:t>
      </w:r>
      <w:r w:rsidR="00FD68A3" w:rsidRPr="00FD68A3">
        <w:rPr>
          <w:rStyle w:val="af"/>
          <w:rFonts w:ascii="Times New Roman" w:hAnsi="Times New Roman" w:cs="Times New Roman"/>
          <w:sz w:val="28"/>
          <w:szCs w:val="28"/>
        </w:rPr>
        <w:t>https://vo.uu.edu.ua/course/view.php?id=837</w:t>
      </w:r>
      <w:r w:rsidRPr="00FD68A3">
        <w:rPr>
          <w:rFonts w:ascii="Times New Roman" w:hAnsi="Times New Roman" w:cs="Times New Roman"/>
          <w:sz w:val="28"/>
          <w:szCs w:val="28"/>
        </w:rPr>
        <w:t xml:space="preserve"> за адресою: </w:t>
      </w:r>
      <w:r w:rsidR="00FD68A3" w:rsidRPr="00FD68A3">
        <w:rPr>
          <w:rFonts w:ascii="Times New Roman" w:hAnsi="Times New Roman" w:cs="Times New Roman"/>
          <w:b/>
          <w:sz w:val="28"/>
          <w:szCs w:val="28"/>
        </w:rPr>
        <w:t>_________</w:t>
      </w:r>
      <w:r w:rsidRPr="00FD68A3">
        <w:rPr>
          <w:rFonts w:ascii="Times New Roman" w:hAnsi="Times New Roman" w:cs="Times New Roman"/>
          <w:b/>
          <w:sz w:val="28"/>
          <w:szCs w:val="28"/>
        </w:rPr>
        <w:t>__.</w:t>
      </w:r>
    </w:p>
    <w:p w14:paraId="4CA302D6" w14:textId="77777777" w:rsidR="00314970" w:rsidRPr="00FD68A3" w:rsidRDefault="00314970" w:rsidP="00FD68A3">
      <w:pPr>
        <w:pStyle w:val="a6"/>
        <w:tabs>
          <w:tab w:val="left" w:pos="2030"/>
        </w:tabs>
        <w:rPr>
          <w:sz w:val="20"/>
          <w:szCs w:val="20"/>
        </w:rPr>
      </w:pPr>
      <w:r w:rsidRPr="00FD68A3">
        <w:rPr>
          <w:sz w:val="20"/>
          <w:szCs w:val="20"/>
        </w:rPr>
        <w:tab/>
      </w:r>
      <w:r w:rsidRPr="00FD68A3">
        <w:rPr>
          <w:sz w:val="20"/>
          <w:szCs w:val="20"/>
        </w:rPr>
        <w:tab/>
      </w:r>
      <w:r w:rsidRPr="00FD68A3">
        <w:rPr>
          <w:sz w:val="20"/>
          <w:szCs w:val="20"/>
        </w:rPr>
        <w:tab/>
      </w:r>
      <w:r w:rsidRPr="00FD68A3">
        <w:rPr>
          <w:sz w:val="20"/>
          <w:szCs w:val="20"/>
        </w:rPr>
        <w:tab/>
      </w:r>
      <w:r w:rsidRPr="00FD68A3">
        <w:rPr>
          <w:sz w:val="20"/>
          <w:szCs w:val="20"/>
        </w:rPr>
        <w:tab/>
      </w:r>
      <w:r w:rsidRPr="00FD68A3">
        <w:rPr>
          <w:sz w:val="20"/>
          <w:szCs w:val="20"/>
        </w:rPr>
        <w:tab/>
      </w:r>
      <w:r w:rsidRPr="00FD68A3">
        <w:rPr>
          <w:sz w:val="20"/>
          <w:szCs w:val="20"/>
        </w:rPr>
        <w:tab/>
      </w:r>
      <w:r w:rsidRPr="00FD68A3">
        <w:rPr>
          <w:sz w:val="20"/>
          <w:szCs w:val="20"/>
        </w:rPr>
        <w:tab/>
        <w:t>(вказати адресу)</w:t>
      </w:r>
    </w:p>
    <w:p w14:paraId="24B09F4A" w14:textId="77777777" w:rsidR="00314970" w:rsidRPr="00FD68A3" w:rsidRDefault="00314970" w:rsidP="00FD68A3">
      <w:pPr>
        <w:pStyle w:val="af6"/>
        <w:shd w:val="clear" w:color="auto" w:fill="auto"/>
        <w:tabs>
          <w:tab w:val="left" w:leader="underscore" w:pos="399"/>
          <w:tab w:val="left" w:leader="underscore" w:pos="1652"/>
        </w:tabs>
        <w:spacing w:before="0" w:line="240" w:lineRule="auto"/>
        <w:ind w:left="360" w:right="1699"/>
        <w:rPr>
          <w:spacing w:val="0"/>
          <w:sz w:val="28"/>
          <w:szCs w:val="28"/>
        </w:rPr>
      </w:pPr>
    </w:p>
    <w:p w14:paraId="26DBA1AA" w14:textId="77777777" w:rsidR="00314970" w:rsidRPr="00FD68A3" w:rsidRDefault="00314970" w:rsidP="00FD68A3">
      <w:pPr>
        <w:pStyle w:val="af6"/>
        <w:shd w:val="clear" w:color="auto" w:fill="auto"/>
        <w:tabs>
          <w:tab w:val="left" w:leader="underscore" w:pos="399"/>
          <w:tab w:val="left" w:leader="underscore" w:pos="1652"/>
        </w:tabs>
        <w:spacing w:before="0" w:line="240" w:lineRule="auto"/>
        <w:ind w:left="360" w:right="1699"/>
        <w:rPr>
          <w:spacing w:val="0"/>
          <w:sz w:val="28"/>
          <w:szCs w:val="28"/>
        </w:rPr>
      </w:pPr>
    </w:p>
    <w:p w14:paraId="52D5D10C" w14:textId="77777777" w:rsidR="00314970" w:rsidRPr="00FD68A3" w:rsidRDefault="00314970" w:rsidP="00FD68A3">
      <w:pPr>
        <w:pStyle w:val="af6"/>
        <w:shd w:val="clear" w:color="auto" w:fill="auto"/>
        <w:tabs>
          <w:tab w:val="left" w:leader="underscore" w:pos="399"/>
          <w:tab w:val="left" w:leader="underscore" w:pos="1652"/>
        </w:tabs>
        <w:spacing w:before="0" w:line="240" w:lineRule="auto"/>
        <w:ind w:left="360" w:right="1699"/>
        <w:rPr>
          <w:spacing w:val="0"/>
          <w:sz w:val="28"/>
          <w:szCs w:val="28"/>
        </w:rPr>
      </w:pPr>
    </w:p>
    <w:p w14:paraId="6FC18E7A" w14:textId="77777777" w:rsidR="00314970" w:rsidRPr="00FD68A3" w:rsidRDefault="00314970" w:rsidP="00FD68A3">
      <w:pPr>
        <w:pStyle w:val="af6"/>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sidRPr="00FD68A3">
        <w:rPr>
          <w:b/>
          <w:spacing w:val="0"/>
          <w:sz w:val="28"/>
          <w:szCs w:val="28"/>
        </w:rPr>
        <w:t>Робочу програму перевірено</w:t>
      </w:r>
      <w:r w:rsidRPr="00FD68A3">
        <w:rPr>
          <w:spacing w:val="0"/>
          <w:sz w:val="28"/>
          <w:szCs w:val="28"/>
        </w:rPr>
        <w:br/>
        <w:t>________________ 20___ р.</w:t>
      </w:r>
    </w:p>
    <w:p w14:paraId="6F83C558" w14:textId="77777777" w:rsidR="00314970" w:rsidRPr="00FD68A3" w:rsidRDefault="00314970" w:rsidP="00FD68A3">
      <w:pPr>
        <w:pStyle w:val="af6"/>
        <w:shd w:val="clear" w:color="auto" w:fill="auto"/>
        <w:tabs>
          <w:tab w:val="left" w:leader="underscore" w:pos="399"/>
          <w:tab w:val="left" w:leader="underscore" w:pos="1652"/>
        </w:tabs>
        <w:spacing w:before="0" w:line="240" w:lineRule="auto"/>
        <w:ind w:left="360" w:right="-1"/>
        <w:rPr>
          <w:spacing w:val="0"/>
          <w:sz w:val="28"/>
          <w:szCs w:val="28"/>
        </w:rPr>
      </w:pPr>
      <w:r w:rsidRPr="00FD68A3">
        <w:rPr>
          <w:spacing w:val="0"/>
          <w:sz w:val="28"/>
          <w:szCs w:val="28"/>
        </w:rPr>
        <w:t xml:space="preserve">Заступник директора Інституту права та суспільних відносин </w:t>
      </w:r>
    </w:p>
    <w:p w14:paraId="2D36B7E2" w14:textId="4A621D78" w:rsidR="00314970" w:rsidRPr="00FD68A3" w:rsidRDefault="00314970" w:rsidP="00FD68A3">
      <w:pPr>
        <w:ind w:left="360"/>
        <w:rPr>
          <w:rFonts w:ascii="Times New Roman" w:hAnsi="Times New Roman" w:cs="Times New Roman"/>
          <w:sz w:val="28"/>
          <w:szCs w:val="28"/>
        </w:rPr>
      </w:pPr>
      <w:r w:rsidRPr="00FD68A3">
        <w:rPr>
          <w:rFonts w:ascii="Times New Roman" w:hAnsi="Times New Roman" w:cs="Times New Roman"/>
          <w:sz w:val="28"/>
          <w:szCs w:val="28"/>
        </w:rPr>
        <w:t xml:space="preserve">                                       _______________________ </w:t>
      </w:r>
    </w:p>
    <w:p w14:paraId="273916C5" w14:textId="77777777" w:rsidR="00314970" w:rsidRPr="00FD68A3" w:rsidRDefault="00314970" w:rsidP="00FD68A3">
      <w:pPr>
        <w:ind w:left="360"/>
        <w:rPr>
          <w:rFonts w:ascii="Times New Roman" w:hAnsi="Times New Roman" w:cs="Times New Roman"/>
          <w:sz w:val="28"/>
          <w:szCs w:val="28"/>
        </w:rPr>
      </w:pPr>
      <w:r w:rsidRPr="00FD68A3">
        <w:rPr>
          <w:rFonts w:ascii="Times New Roman" w:hAnsi="Times New Roman" w:cs="Times New Roman"/>
        </w:rPr>
        <w:t xml:space="preserve">                                                                      (підпис)            </w:t>
      </w:r>
    </w:p>
    <w:p w14:paraId="542B49D9" w14:textId="77777777" w:rsidR="00314970" w:rsidRPr="00FD68A3" w:rsidRDefault="00314970" w:rsidP="00FD68A3">
      <w:pPr>
        <w:spacing w:after="0" w:line="240" w:lineRule="auto"/>
        <w:jc w:val="center"/>
        <w:rPr>
          <w:rFonts w:ascii="Times New Roman" w:hAnsi="Times New Roman" w:cs="Times New Roman"/>
          <w:b/>
          <w:sz w:val="28"/>
          <w:szCs w:val="28"/>
        </w:rPr>
      </w:pPr>
      <w:r w:rsidRPr="00FD68A3">
        <w:rPr>
          <w:rFonts w:ascii="Times New Roman" w:hAnsi="Times New Roman"/>
          <w:b/>
          <w:bCs/>
          <w:i/>
          <w:szCs w:val="28"/>
        </w:rPr>
        <w:br w:type="page"/>
      </w:r>
      <w:r w:rsidRPr="00FD68A3">
        <w:rPr>
          <w:rFonts w:ascii="Times New Roman" w:hAnsi="Times New Roman" w:cs="Times New Roman"/>
          <w:b/>
          <w:sz w:val="28"/>
          <w:szCs w:val="28"/>
        </w:rPr>
        <w:lastRenderedPageBreak/>
        <w:t>ЗМІСТ</w:t>
      </w:r>
    </w:p>
    <w:p w14:paraId="1BBCF236" w14:textId="77777777" w:rsidR="00314970" w:rsidRPr="00FD68A3" w:rsidRDefault="00314970" w:rsidP="00FD68A3">
      <w:pPr>
        <w:spacing w:after="0" w:line="240" w:lineRule="auto"/>
        <w:rPr>
          <w:rFonts w:ascii="Times New Roman" w:hAnsi="Times New Roman"/>
          <w:bCs/>
          <w:sz w:val="28"/>
          <w:szCs w:val="28"/>
        </w:rPr>
      </w:pPr>
      <w:r w:rsidRPr="00FD68A3">
        <w:rPr>
          <w:rFonts w:ascii="Times New Roman" w:hAnsi="Times New Roman" w:cs="Times New Roman"/>
          <w:sz w:val="28"/>
          <w:szCs w:val="28"/>
        </w:rPr>
        <w:t xml:space="preserve">1. </w:t>
      </w:r>
      <w:r w:rsidRPr="00FD68A3">
        <w:rPr>
          <w:rFonts w:ascii="Times New Roman" w:hAnsi="Times New Roman"/>
          <w:bCs/>
          <w:sz w:val="28"/>
          <w:szCs w:val="28"/>
        </w:rPr>
        <w:t>ОПИС НАВЧАЛЬНОЇ ДИСЦИПЛІНИ…………………………………….....5</w:t>
      </w:r>
    </w:p>
    <w:p w14:paraId="3AA4B611" w14:textId="77777777" w:rsidR="00314970" w:rsidRPr="00FD68A3" w:rsidRDefault="00314970" w:rsidP="00FD68A3">
      <w:pPr>
        <w:spacing w:after="0" w:line="240" w:lineRule="auto"/>
        <w:rPr>
          <w:rFonts w:ascii="Times New Roman" w:hAnsi="Times New Roman" w:cs="Times New Roman"/>
          <w:sz w:val="28"/>
          <w:szCs w:val="28"/>
        </w:rPr>
      </w:pPr>
      <w:r w:rsidRPr="00FD68A3">
        <w:rPr>
          <w:rFonts w:ascii="Times New Roman" w:hAnsi="Times New Roman" w:cs="Times New Roman"/>
          <w:sz w:val="28"/>
          <w:szCs w:val="28"/>
        </w:rPr>
        <w:t>2. МЕТА ТА ЗАВДАННЯ НАВЧАЛЬНОЇ ДИСЦИПЛІНИ…………………....6</w:t>
      </w:r>
    </w:p>
    <w:p w14:paraId="5BE989B5" w14:textId="77777777" w:rsidR="00314970" w:rsidRPr="00FD68A3" w:rsidRDefault="00314970" w:rsidP="00FD68A3">
      <w:pPr>
        <w:pStyle w:val="1"/>
        <w:spacing w:before="0" w:after="0"/>
        <w:jc w:val="both"/>
        <w:rPr>
          <w:rFonts w:ascii="Times New Roman" w:hAnsi="Times New Roman"/>
          <w:b w:val="0"/>
          <w:sz w:val="28"/>
          <w:szCs w:val="28"/>
        </w:rPr>
      </w:pPr>
      <w:r w:rsidRPr="00FD68A3">
        <w:rPr>
          <w:rFonts w:ascii="Times New Roman" w:hAnsi="Times New Roman"/>
          <w:b w:val="0"/>
          <w:bCs w:val="0"/>
          <w:sz w:val="28"/>
          <w:szCs w:val="28"/>
        </w:rPr>
        <w:t xml:space="preserve">3. </w:t>
      </w:r>
      <w:r w:rsidRPr="00FD68A3">
        <w:rPr>
          <w:rFonts w:ascii="Times New Roman" w:hAnsi="Times New Roman"/>
          <w:b w:val="0"/>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ПРОГРАМИ…………………………………..7</w:t>
      </w:r>
    </w:p>
    <w:p w14:paraId="2954D54C" w14:textId="77777777" w:rsidR="00314970" w:rsidRPr="00FD68A3" w:rsidRDefault="00314970" w:rsidP="00FD68A3">
      <w:pPr>
        <w:pStyle w:val="1"/>
        <w:spacing w:before="0" w:after="0"/>
        <w:rPr>
          <w:rFonts w:ascii="Times New Roman" w:hAnsi="Times New Roman"/>
          <w:b w:val="0"/>
          <w:sz w:val="28"/>
          <w:szCs w:val="28"/>
        </w:rPr>
      </w:pPr>
      <w:r w:rsidRPr="00FD68A3">
        <w:rPr>
          <w:rFonts w:ascii="Times New Roman" w:hAnsi="Times New Roman"/>
          <w:b w:val="0"/>
          <w:bCs w:val="0"/>
          <w:sz w:val="28"/>
          <w:szCs w:val="28"/>
        </w:rPr>
        <w:t xml:space="preserve">4. </w:t>
      </w:r>
      <w:r w:rsidRPr="00FD68A3">
        <w:rPr>
          <w:rFonts w:ascii="Times New Roman" w:hAnsi="Times New Roman"/>
          <w:b w:val="0"/>
          <w:sz w:val="28"/>
          <w:szCs w:val="28"/>
        </w:rPr>
        <w:t>ПРОГРАМА НАВЧАЛЬНОЇ ДИСЦИПЛІНИ……………………………..…8</w:t>
      </w:r>
    </w:p>
    <w:p w14:paraId="368797B5" w14:textId="77777777" w:rsidR="00314970" w:rsidRPr="00FD68A3" w:rsidRDefault="00314970" w:rsidP="00FD68A3">
      <w:pPr>
        <w:spacing w:after="0" w:line="240" w:lineRule="auto"/>
        <w:ind w:left="426"/>
        <w:rPr>
          <w:rFonts w:ascii="Times New Roman" w:hAnsi="Times New Roman" w:cs="Times New Roman"/>
          <w:sz w:val="28"/>
          <w:szCs w:val="28"/>
        </w:rPr>
      </w:pPr>
      <w:r w:rsidRPr="00FD68A3">
        <w:rPr>
          <w:rFonts w:ascii="Times New Roman" w:hAnsi="Times New Roman" w:cs="Times New Roman"/>
          <w:sz w:val="28"/>
          <w:szCs w:val="28"/>
        </w:rPr>
        <w:t>4.1. Анотація дисципліни…………………………………………………......8</w:t>
      </w:r>
    </w:p>
    <w:p w14:paraId="0AD3BF18" w14:textId="77777777" w:rsidR="00314970" w:rsidRPr="00FD68A3" w:rsidRDefault="00314970" w:rsidP="00FD68A3">
      <w:pPr>
        <w:spacing w:after="0" w:line="240" w:lineRule="auto"/>
        <w:ind w:left="426"/>
        <w:rPr>
          <w:rFonts w:ascii="Times New Roman" w:hAnsi="Times New Roman" w:cs="Times New Roman"/>
          <w:bCs/>
          <w:sz w:val="28"/>
          <w:szCs w:val="28"/>
        </w:rPr>
      </w:pPr>
      <w:r w:rsidRPr="00FD68A3">
        <w:rPr>
          <w:rFonts w:ascii="Times New Roman" w:hAnsi="Times New Roman" w:cs="Times New Roman"/>
          <w:bCs/>
          <w:sz w:val="28"/>
          <w:szCs w:val="28"/>
        </w:rPr>
        <w:t>4.2. Структура навчальної дисципліни………………………………….….12</w:t>
      </w:r>
    </w:p>
    <w:p w14:paraId="7856A201" w14:textId="77777777" w:rsidR="00314970" w:rsidRPr="00FD68A3" w:rsidRDefault="00314970" w:rsidP="00FD68A3">
      <w:pPr>
        <w:spacing w:after="0" w:line="240" w:lineRule="auto"/>
        <w:ind w:left="993"/>
        <w:rPr>
          <w:rFonts w:ascii="Times New Roman" w:hAnsi="Times New Roman" w:cs="Times New Roman"/>
          <w:bCs/>
          <w:sz w:val="28"/>
          <w:szCs w:val="28"/>
        </w:rPr>
      </w:pPr>
      <w:r w:rsidRPr="00FD68A3">
        <w:rPr>
          <w:rFonts w:ascii="Times New Roman" w:hAnsi="Times New Roman" w:cs="Times New Roman"/>
          <w:bCs/>
          <w:sz w:val="28"/>
          <w:szCs w:val="28"/>
        </w:rPr>
        <w:t>4.2.1. Тематичний план………………………………………………...12</w:t>
      </w:r>
    </w:p>
    <w:p w14:paraId="2E91F999" w14:textId="77777777" w:rsidR="00314970" w:rsidRPr="00FD68A3" w:rsidRDefault="00314970" w:rsidP="00FD68A3">
      <w:pPr>
        <w:spacing w:after="0" w:line="240" w:lineRule="auto"/>
        <w:ind w:left="993"/>
        <w:rPr>
          <w:rFonts w:ascii="Times New Roman" w:hAnsi="Times New Roman" w:cs="Times New Roman"/>
          <w:bCs/>
          <w:sz w:val="28"/>
          <w:szCs w:val="28"/>
        </w:rPr>
      </w:pPr>
      <w:r w:rsidRPr="00FD68A3">
        <w:rPr>
          <w:rFonts w:ascii="Times New Roman" w:eastAsia="Times New Roman" w:hAnsi="Times New Roman" w:cs="Times New Roman"/>
          <w:bCs/>
          <w:kern w:val="36"/>
          <w:sz w:val="28"/>
          <w:szCs w:val="28"/>
        </w:rPr>
        <w:t>4.2.2. Навчально-методична картка дисципліни……………………..13</w:t>
      </w:r>
    </w:p>
    <w:p w14:paraId="31213887" w14:textId="77777777" w:rsidR="00314970" w:rsidRPr="00FD68A3" w:rsidRDefault="00314970" w:rsidP="00FD68A3">
      <w:pPr>
        <w:spacing w:after="0" w:line="240" w:lineRule="auto"/>
        <w:ind w:left="426"/>
        <w:rPr>
          <w:rFonts w:ascii="Times New Roman" w:hAnsi="Times New Roman" w:cs="Times New Roman"/>
          <w:bCs/>
          <w:sz w:val="28"/>
          <w:szCs w:val="28"/>
        </w:rPr>
      </w:pPr>
      <w:r w:rsidRPr="00FD68A3">
        <w:rPr>
          <w:rFonts w:ascii="Times New Roman" w:hAnsi="Times New Roman" w:cs="Times New Roman"/>
          <w:bCs/>
          <w:sz w:val="28"/>
          <w:szCs w:val="28"/>
        </w:rPr>
        <w:t>4.3. Форми організації занять……………………………………………….14</w:t>
      </w:r>
    </w:p>
    <w:p w14:paraId="628253A1" w14:textId="77777777" w:rsidR="00314970" w:rsidRPr="00FD68A3" w:rsidRDefault="00314970" w:rsidP="00FD68A3">
      <w:pPr>
        <w:spacing w:after="0" w:line="240" w:lineRule="auto"/>
        <w:ind w:left="993"/>
        <w:rPr>
          <w:rFonts w:ascii="Times New Roman" w:hAnsi="Times New Roman" w:cs="Times New Roman"/>
          <w:sz w:val="28"/>
          <w:szCs w:val="28"/>
        </w:rPr>
      </w:pPr>
      <w:r w:rsidRPr="00FD68A3">
        <w:rPr>
          <w:rFonts w:ascii="Times New Roman" w:hAnsi="Times New Roman" w:cs="Times New Roman"/>
          <w:sz w:val="28"/>
          <w:szCs w:val="28"/>
        </w:rPr>
        <w:t>4.3.1. Теми семінарських занять………………………………………14</w:t>
      </w:r>
    </w:p>
    <w:p w14:paraId="3CCF375B" w14:textId="77777777" w:rsidR="00314970" w:rsidRPr="00FD68A3" w:rsidRDefault="00314970" w:rsidP="00FD68A3">
      <w:pPr>
        <w:spacing w:after="0" w:line="240" w:lineRule="auto"/>
        <w:ind w:left="993"/>
        <w:rPr>
          <w:rFonts w:ascii="Times New Roman" w:hAnsi="Times New Roman" w:cs="Times New Roman"/>
          <w:sz w:val="28"/>
          <w:szCs w:val="28"/>
        </w:rPr>
      </w:pPr>
      <w:r w:rsidRPr="00FD68A3">
        <w:rPr>
          <w:rFonts w:ascii="Times New Roman" w:hAnsi="Times New Roman" w:cs="Times New Roman"/>
          <w:sz w:val="28"/>
          <w:szCs w:val="28"/>
        </w:rPr>
        <w:t>4.3.2. Індивідуальні завдання……………………………………….…14</w:t>
      </w:r>
    </w:p>
    <w:p w14:paraId="748B7F2A" w14:textId="77777777" w:rsidR="00314970" w:rsidRPr="00FD68A3" w:rsidRDefault="00314970" w:rsidP="00FD68A3">
      <w:pPr>
        <w:spacing w:after="0" w:line="240" w:lineRule="auto"/>
        <w:ind w:left="993"/>
        <w:rPr>
          <w:rFonts w:ascii="Times New Roman" w:hAnsi="Times New Roman" w:cs="Times New Roman"/>
          <w:sz w:val="28"/>
          <w:szCs w:val="28"/>
        </w:rPr>
      </w:pPr>
      <w:r w:rsidRPr="00FD68A3">
        <w:rPr>
          <w:rFonts w:ascii="Times New Roman" w:hAnsi="Times New Roman" w:cs="Times New Roman"/>
          <w:sz w:val="28"/>
          <w:szCs w:val="28"/>
        </w:rPr>
        <w:t>4.3.3. Загальні методичні вимоги до написання реферату ……….…15</w:t>
      </w:r>
    </w:p>
    <w:p w14:paraId="269A57AF" w14:textId="77777777" w:rsidR="00314970" w:rsidRPr="00FD68A3" w:rsidRDefault="00314970" w:rsidP="00FD68A3">
      <w:pPr>
        <w:pStyle w:val="2"/>
        <w:spacing w:before="0" w:after="0"/>
        <w:ind w:left="993"/>
        <w:rPr>
          <w:rFonts w:ascii="Times New Roman" w:hAnsi="Times New Roman"/>
          <w:b w:val="0"/>
          <w:i w:val="0"/>
        </w:rPr>
      </w:pPr>
      <w:r w:rsidRPr="00FD68A3">
        <w:rPr>
          <w:rFonts w:ascii="Times New Roman" w:hAnsi="Times New Roman"/>
          <w:b w:val="0"/>
          <w:i w:val="0"/>
        </w:rPr>
        <w:t>4.3.4. Індивідуальна навчально-дослідна робота…………………….17</w:t>
      </w:r>
    </w:p>
    <w:p w14:paraId="0A229DEF" w14:textId="77777777" w:rsidR="00314970" w:rsidRPr="00FD68A3" w:rsidRDefault="00314970" w:rsidP="00FD68A3">
      <w:pPr>
        <w:spacing w:after="0" w:line="240" w:lineRule="auto"/>
        <w:ind w:left="993"/>
        <w:rPr>
          <w:rFonts w:ascii="Times New Roman" w:hAnsi="Times New Roman" w:cs="Times New Roman"/>
          <w:sz w:val="28"/>
          <w:szCs w:val="28"/>
        </w:rPr>
      </w:pPr>
      <w:r w:rsidRPr="00FD68A3">
        <w:rPr>
          <w:rFonts w:ascii="Times New Roman" w:hAnsi="Times New Roman" w:cs="Times New Roman"/>
          <w:sz w:val="28"/>
          <w:szCs w:val="28"/>
        </w:rPr>
        <w:t>4.3.5. Теми самостійної роботи студентів…………………………….20</w:t>
      </w:r>
    </w:p>
    <w:p w14:paraId="6D1186A1" w14:textId="77777777" w:rsidR="00314970" w:rsidRPr="00FD68A3" w:rsidRDefault="00314970" w:rsidP="00FD68A3">
      <w:pPr>
        <w:pStyle w:val="1"/>
        <w:spacing w:before="0" w:after="0"/>
        <w:rPr>
          <w:rFonts w:ascii="Times New Roman" w:hAnsi="Times New Roman"/>
          <w:b w:val="0"/>
          <w:sz w:val="28"/>
          <w:szCs w:val="28"/>
        </w:rPr>
      </w:pPr>
      <w:r w:rsidRPr="00FD68A3">
        <w:rPr>
          <w:rFonts w:ascii="Times New Roman" w:hAnsi="Times New Roman"/>
          <w:b w:val="0"/>
          <w:bCs w:val="0"/>
          <w:sz w:val="28"/>
          <w:szCs w:val="28"/>
        </w:rPr>
        <w:t xml:space="preserve">5. </w:t>
      </w:r>
      <w:r w:rsidRPr="00FD68A3">
        <w:rPr>
          <w:rFonts w:ascii="Times New Roman" w:hAnsi="Times New Roman"/>
          <w:b w:val="0"/>
          <w:sz w:val="28"/>
          <w:szCs w:val="28"/>
        </w:rPr>
        <w:t>МЕТОДИ НАВЧАННЯ…………………………………………………...…..22</w:t>
      </w:r>
    </w:p>
    <w:p w14:paraId="5466C027" w14:textId="77777777" w:rsidR="00314970" w:rsidRPr="00FD68A3" w:rsidRDefault="00314970" w:rsidP="00FD68A3">
      <w:pPr>
        <w:spacing w:after="0" w:line="240" w:lineRule="auto"/>
        <w:ind w:left="426"/>
        <w:rPr>
          <w:rFonts w:ascii="Times New Roman" w:hAnsi="Times New Roman" w:cs="Times New Roman"/>
          <w:bCs/>
          <w:sz w:val="28"/>
          <w:szCs w:val="28"/>
        </w:rPr>
      </w:pPr>
      <w:r w:rsidRPr="00FD68A3">
        <w:rPr>
          <w:rFonts w:ascii="Times New Roman" w:hAnsi="Times New Roman" w:cs="Times New Roman"/>
          <w:bCs/>
          <w:sz w:val="28"/>
          <w:szCs w:val="28"/>
        </w:rPr>
        <w:t xml:space="preserve">5.1. Методи організації та здійснення навчально-пізнавальної </w:t>
      </w:r>
    </w:p>
    <w:p w14:paraId="04E68724" w14:textId="77777777" w:rsidR="00314970" w:rsidRPr="00FD68A3" w:rsidRDefault="00314970" w:rsidP="00FD68A3">
      <w:pPr>
        <w:spacing w:after="0" w:line="240" w:lineRule="auto"/>
        <w:ind w:left="426"/>
        <w:rPr>
          <w:rFonts w:ascii="Times New Roman" w:hAnsi="Times New Roman" w:cs="Times New Roman"/>
          <w:sz w:val="28"/>
          <w:szCs w:val="28"/>
        </w:rPr>
      </w:pPr>
      <w:r w:rsidRPr="00FD68A3">
        <w:rPr>
          <w:rFonts w:ascii="Times New Roman" w:hAnsi="Times New Roman" w:cs="Times New Roman"/>
          <w:bCs/>
          <w:sz w:val="28"/>
          <w:szCs w:val="28"/>
        </w:rPr>
        <w:t>діяльності……………………………………………………………..……...22</w:t>
      </w:r>
    </w:p>
    <w:p w14:paraId="1ADB23EE" w14:textId="77777777" w:rsidR="00314970" w:rsidRPr="00FD68A3" w:rsidRDefault="00314970" w:rsidP="00FD68A3">
      <w:pPr>
        <w:spacing w:after="0" w:line="240" w:lineRule="auto"/>
        <w:ind w:left="851" w:hanging="425"/>
        <w:rPr>
          <w:rFonts w:ascii="Times New Roman" w:hAnsi="Times New Roman" w:cs="Times New Roman"/>
          <w:bCs/>
          <w:sz w:val="28"/>
          <w:szCs w:val="28"/>
        </w:rPr>
      </w:pPr>
      <w:r w:rsidRPr="00FD68A3">
        <w:rPr>
          <w:rFonts w:ascii="Times New Roman" w:hAnsi="Times New Roman" w:cs="Times New Roman"/>
          <w:bCs/>
          <w:sz w:val="28"/>
          <w:szCs w:val="28"/>
        </w:rPr>
        <w:t>5.2. Методи стимулювання інтересу до навчання і мотивації навчально-пізнавальної діяльності……………………………………………….…24</w:t>
      </w:r>
    </w:p>
    <w:p w14:paraId="63FE2F9C" w14:textId="77777777" w:rsidR="00314970" w:rsidRPr="00FD68A3" w:rsidRDefault="00314970" w:rsidP="00FD68A3">
      <w:pPr>
        <w:spacing w:after="0" w:line="240" w:lineRule="auto"/>
        <w:ind w:left="426"/>
        <w:rPr>
          <w:rFonts w:ascii="Times New Roman" w:hAnsi="Times New Roman" w:cs="Times New Roman"/>
          <w:bCs/>
          <w:sz w:val="28"/>
          <w:szCs w:val="28"/>
        </w:rPr>
      </w:pPr>
      <w:r w:rsidRPr="00FD68A3">
        <w:rPr>
          <w:rFonts w:ascii="Times New Roman" w:hAnsi="Times New Roman" w:cs="Times New Roman"/>
          <w:bCs/>
          <w:sz w:val="28"/>
          <w:szCs w:val="28"/>
        </w:rPr>
        <w:t>5.3. Інклюзивні методи навчання…………………………………………...24</w:t>
      </w:r>
    </w:p>
    <w:p w14:paraId="29755ED2" w14:textId="77777777" w:rsidR="00314970" w:rsidRPr="00FD68A3" w:rsidRDefault="00314970" w:rsidP="00FD68A3">
      <w:pPr>
        <w:pStyle w:val="1"/>
        <w:spacing w:before="0" w:after="0"/>
        <w:rPr>
          <w:rFonts w:ascii="Times New Roman" w:hAnsi="Times New Roman"/>
          <w:b w:val="0"/>
          <w:sz w:val="28"/>
          <w:szCs w:val="28"/>
        </w:rPr>
      </w:pPr>
      <w:r w:rsidRPr="00FD68A3">
        <w:rPr>
          <w:rFonts w:ascii="Times New Roman" w:hAnsi="Times New Roman"/>
          <w:b w:val="0"/>
          <w:bCs w:val="0"/>
          <w:sz w:val="28"/>
          <w:szCs w:val="28"/>
        </w:rPr>
        <w:t xml:space="preserve">6. </w:t>
      </w:r>
      <w:r w:rsidRPr="00FD68A3">
        <w:rPr>
          <w:rFonts w:ascii="Times New Roman" w:hAnsi="Times New Roman"/>
          <w:b w:val="0"/>
          <w:sz w:val="28"/>
          <w:szCs w:val="28"/>
        </w:rPr>
        <w:t xml:space="preserve">СИСТЕМА ОЦІНЮВАННЯ НАВЧАЛЬНИХ ДОСЯГНЕНЬ </w:t>
      </w:r>
    </w:p>
    <w:p w14:paraId="16C36E64" w14:textId="77777777" w:rsidR="00314970" w:rsidRPr="00FD68A3" w:rsidRDefault="00314970" w:rsidP="00FD68A3">
      <w:pPr>
        <w:pStyle w:val="1"/>
        <w:spacing w:before="0" w:after="0"/>
        <w:rPr>
          <w:rFonts w:ascii="Times New Roman" w:hAnsi="Times New Roman"/>
          <w:b w:val="0"/>
          <w:sz w:val="28"/>
          <w:szCs w:val="28"/>
        </w:rPr>
      </w:pPr>
      <w:r w:rsidRPr="00FD68A3">
        <w:rPr>
          <w:rFonts w:ascii="Times New Roman" w:hAnsi="Times New Roman"/>
          <w:b w:val="0"/>
          <w:sz w:val="28"/>
          <w:szCs w:val="28"/>
        </w:rPr>
        <w:t>ЗДОБУВАЧІВ ВИЩОЇ ОСВІТИ……………………………………………..…24</w:t>
      </w:r>
    </w:p>
    <w:p w14:paraId="626EAC79" w14:textId="77777777" w:rsidR="00314970" w:rsidRPr="00FD68A3" w:rsidRDefault="00314970" w:rsidP="00FD68A3">
      <w:pPr>
        <w:spacing w:after="0" w:line="240" w:lineRule="auto"/>
        <w:ind w:left="426"/>
        <w:rPr>
          <w:rFonts w:ascii="Times New Roman" w:hAnsi="Times New Roman" w:cs="Times New Roman"/>
          <w:sz w:val="28"/>
          <w:szCs w:val="28"/>
        </w:rPr>
      </w:pPr>
      <w:r w:rsidRPr="00FD68A3">
        <w:rPr>
          <w:rFonts w:ascii="Times New Roman" w:hAnsi="Times New Roman" w:cs="Times New Roman"/>
          <w:sz w:val="28"/>
          <w:szCs w:val="28"/>
        </w:rPr>
        <w:t>6.1. Загальні критерії оцінювання навчальних досягнень студентів…..…24</w:t>
      </w:r>
    </w:p>
    <w:p w14:paraId="4ADB75FF" w14:textId="77777777" w:rsidR="00314970" w:rsidRPr="00FD68A3" w:rsidRDefault="00314970" w:rsidP="00FD68A3">
      <w:pPr>
        <w:spacing w:after="0" w:line="240" w:lineRule="auto"/>
        <w:ind w:left="426"/>
        <w:rPr>
          <w:rFonts w:ascii="Times New Roman" w:hAnsi="Times New Roman" w:cs="Times New Roman"/>
          <w:sz w:val="28"/>
          <w:szCs w:val="28"/>
        </w:rPr>
      </w:pPr>
      <w:r w:rsidRPr="00FD68A3">
        <w:rPr>
          <w:rFonts w:ascii="Times New Roman" w:hAnsi="Times New Roman" w:cs="Times New Roman"/>
          <w:sz w:val="28"/>
          <w:szCs w:val="28"/>
        </w:rPr>
        <w:t xml:space="preserve">6.2. Система оцінювання роботи студентів упродовж </w:t>
      </w:r>
    </w:p>
    <w:p w14:paraId="604AA1E2" w14:textId="77777777" w:rsidR="00314970" w:rsidRPr="00FD68A3" w:rsidRDefault="00314970" w:rsidP="00FD68A3">
      <w:pPr>
        <w:spacing w:after="0" w:line="240" w:lineRule="auto"/>
        <w:ind w:left="426"/>
        <w:rPr>
          <w:rFonts w:ascii="Times New Roman" w:hAnsi="Times New Roman" w:cs="Times New Roman"/>
          <w:sz w:val="28"/>
          <w:szCs w:val="28"/>
        </w:rPr>
      </w:pPr>
      <w:r w:rsidRPr="00FD68A3">
        <w:rPr>
          <w:rFonts w:ascii="Times New Roman" w:hAnsi="Times New Roman" w:cs="Times New Roman"/>
          <w:sz w:val="28"/>
          <w:szCs w:val="28"/>
        </w:rPr>
        <w:t>семестру ……………………………………………………………………...26</w:t>
      </w:r>
    </w:p>
    <w:p w14:paraId="2A314AAC" w14:textId="77777777" w:rsidR="00314970" w:rsidRPr="00FD68A3" w:rsidRDefault="00314970" w:rsidP="00FD68A3">
      <w:pPr>
        <w:spacing w:after="0" w:line="240" w:lineRule="auto"/>
        <w:ind w:left="426"/>
        <w:rPr>
          <w:rFonts w:ascii="Times New Roman" w:hAnsi="Times New Roman" w:cs="Times New Roman"/>
          <w:bCs/>
          <w:sz w:val="28"/>
          <w:szCs w:val="28"/>
        </w:rPr>
      </w:pPr>
      <w:r w:rsidRPr="00FD68A3">
        <w:rPr>
          <w:rFonts w:ascii="Times New Roman" w:hAnsi="Times New Roman" w:cs="Times New Roman"/>
          <w:bCs/>
          <w:sz w:val="28"/>
          <w:szCs w:val="28"/>
        </w:rPr>
        <w:t>6.3. Оцінка за теоретичний і практичний курс: шкала оцінювання національна та ECTS………………………………………………………...27</w:t>
      </w:r>
    </w:p>
    <w:p w14:paraId="400A6DB8" w14:textId="77777777" w:rsidR="00314970" w:rsidRPr="00FD68A3" w:rsidRDefault="00314970" w:rsidP="00FD68A3">
      <w:pPr>
        <w:spacing w:after="0" w:line="240" w:lineRule="auto"/>
        <w:ind w:left="426"/>
        <w:rPr>
          <w:rFonts w:ascii="Times New Roman" w:hAnsi="Times New Roman" w:cs="Times New Roman"/>
          <w:bCs/>
          <w:sz w:val="28"/>
          <w:szCs w:val="28"/>
        </w:rPr>
      </w:pPr>
      <w:r w:rsidRPr="00FD68A3">
        <w:rPr>
          <w:rFonts w:ascii="Times New Roman" w:hAnsi="Times New Roman" w:cs="Times New Roman"/>
          <w:bCs/>
          <w:sz w:val="28"/>
          <w:szCs w:val="28"/>
        </w:rPr>
        <w:t xml:space="preserve">6.4. Загальна оцінка з дисципліни: шкала оцінювання національна </w:t>
      </w:r>
    </w:p>
    <w:p w14:paraId="6B1FFF63" w14:textId="77777777" w:rsidR="00314970" w:rsidRPr="00FD68A3" w:rsidRDefault="00314970" w:rsidP="00FD68A3">
      <w:pPr>
        <w:spacing w:after="0" w:line="240" w:lineRule="auto"/>
        <w:ind w:left="426"/>
        <w:rPr>
          <w:rFonts w:ascii="Times New Roman" w:hAnsi="Times New Roman" w:cs="Times New Roman"/>
          <w:bCs/>
          <w:sz w:val="28"/>
          <w:szCs w:val="28"/>
        </w:rPr>
      </w:pPr>
      <w:r w:rsidRPr="00FD68A3">
        <w:rPr>
          <w:rFonts w:ascii="Times New Roman" w:hAnsi="Times New Roman" w:cs="Times New Roman"/>
          <w:bCs/>
          <w:sz w:val="28"/>
          <w:szCs w:val="28"/>
        </w:rPr>
        <w:t>та ECTS………………………………………………………………….……27</w:t>
      </w:r>
    </w:p>
    <w:p w14:paraId="4595671C" w14:textId="77777777" w:rsidR="00314970" w:rsidRPr="00FD68A3" w:rsidRDefault="00314970" w:rsidP="00FD68A3">
      <w:pPr>
        <w:spacing w:after="0" w:line="240" w:lineRule="auto"/>
        <w:ind w:left="426"/>
        <w:rPr>
          <w:rFonts w:ascii="Times New Roman" w:hAnsi="Times New Roman" w:cs="Times New Roman"/>
          <w:sz w:val="28"/>
          <w:szCs w:val="28"/>
        </w:rPr>
      </w:pPr>
      <w:r w:rsidRPr="00FD68A3">
        <w:rPr>
          <w:rFonts w:ascii="Times New Roman" w:hAnsi="Times New Roman" w:cs="Times New Roman"/>
          <w:sz w:val="28"/>
          <w:szCs w:val="28"/>
        </w:rPr>
        <w:t>6.5. Розподіл балів, які отримують студенти………………………………28</w:t>
      </w:r>
    </w:p>
    <w:p w14:paraId="0FA1779D" w14:textId="77777777" w:rsidR="00314970" w:rsidRPr="00FD68A3" w:rsidRDefault="00314970" w:rsidP="00FD68A3">
      <w:pPr>
        <w:spacing w:after="0" w:line="240" w:lineRule="auto"/>
        <w:ind w:left="426"/>
        <w:rPr>
          <w:rFonts w:ascii="Times New Roman" w:hAnsi="Times New Roman" w:cs="Times New Roman"/>
          <w:sz w:val="28"/>
          <w:szCs w:val="28"/>
        </w:rPr>
      </w:pPr>
      <w:r w:rsidRPr="00FD68A3">
        <w:rPr>
          <w:rFonts w:ascii="Times New Roman" w:hAnsi="Times New Roman" w:cs="Times New Roman"/>
          <w:sz w:val="28"/>
          <w:szCs w:val="28"/>
        </w:rPr>
        <w:t>6.6. Орієнтовний перелік питань до заліку………………………………...28</w:t>
      </w:r>
    </w:p>
    <w:p w14:paraId="40767EBA" w14:textId="77777777" w:rsidR="00314970" w:rsidRPr="00FD68A3" w:rsidRDefault="00314970" w:rsidP="00FD68A3">
      <w:pPr>
        <w:pStyle w:val="1"/>
        <w:spacing w:before="0" w:after="0"/>
        <w:rPr>
          <w:rFonts w:ascii="Times New Roman" w:hAnsi="Times New Roman"/>
          <w:b w:val="0"/>
          <w:sz w:val="28"/>
          <w:szCs w:val="28"/>
        </w:rPr>
      </w:pPr>
      <w:r w:rsidRPr="00FD68A3">
        <w:rPr>
          <w:rFonts w:ascii="Times New Roman" w:hAnsi="Times New Roman"/>
          <w:b w:val="0"/>
          <w:bCs w:val="0"/>
          <w:sz w:val="28"/>
          <w:szCs w:val="28"/>
        </w:rPr>
        <w:t xml:space="preserve">7. </w:t>
      </w:r>
      <w:r w:rsidRPr="00FD68A3">
        <w:rPr>
          <w:rFonts w:ascii="Times New Roman" w:hAnsi="Times New Roman"/>
          <w:b w:val="0"/>
          <w:sz w:val="28"/>
          <w:szCs w:val="28"/>
        </w:rPr>
        <w:t>МЕТОДИЧНЕ ЗАБЕЗПЕЧЕННЯ…………………………………….………30</w:t>
      </w:r>
    </w:p>
    <w:p w14:paraId="1CE8845B" w14:textId="77777777" w:rsidR="00314970" w:rsidRPr="00FD68A3" w:rsidRDefault="00314970" w:rsidP="00FD68A3">
      <w:pPr>
        <w:pStyle w:val="1"/>
        <w:spacing w:before="0" w:after="0"/>
        <w:ind w:left="426"/>
        <w:rPr>
          <w:rFonts w:ascii="Times New Roman" w:hAnsi="Times New Roman"/>
          <w:b w:val="0"/>
          <w:sz w:val="28"/>
          <w:szCs w:val="28"/>
        </w:rPr>
      </w:pPr>
      <w:r w:rsidRPr="00FD68A3">
        <w:rPr>
          <w:rFonts w:ascii="Times New Roman" w:hAnsi="Times New Roman"/>
          <w:b w:val="0"/>
          <w:sz w:val="28"/>
          <w:szCs w:val="28"/>
        </w:rPr>
        <w:t>7.1. Глосарій (термінологічний словник)………………………………......31</w:t>
      </w:r>
    </w:p>
    <w:p w14:paraId="1F2A6848" w14:textId="77777777" w:rsidR="00314970" w:rsidRPr="00FD68A3" w:rsidRDefault="00314970" w:rsidP="00FD68A3">
      <w:pPr>
        <w:pStyle w:val="1"/>
        <w:spacing w:before="0" w:after="0"/>
        <w:ind w:left="426"/>
        <w:rPr>
          <w:rFonts w:ascii="Times New Roman" w:hAnsi="Times New Roman"/>
          <w:b w:val="0"/>
          <w:sz w:val="28"/>
          <w:szCs w:val="28"/>
        </w:rPr>
      </w:pPr>
      <w:r w:rsidRPr="00FD68A3">
        <w:rPr>
          <w:rFonts w:ascii="Times New Roman" w:hAnsi="Times New Roman"/>
          <w:b w:val="0"/>
          <w:sz w:val="28"/>
          <w:szCs w:val="28"/>
        </w:rPr>
        <w:t>7.2. Рекомендована література……………………………………………...37</w:t>
      </w:r>
    </w:p>
    <w:p w14:paraId="38EF681A" w14:textId="77777777" w:rsidR="00314970" w:rsidRPr="00FD68A3" w:rsidRDefault="00314970" w:rsidP="00FD68A3">
      <w:pPr>
        <w:tabs>
          <w:tab w:val="left" w:pos="365"/>
        </w:tabs>
        <w:spacing w:after="0" w:line="240" w:lineRule="auto"/>
        <w:ind w:left="426"/>
        <w:rPr>
          <w:rFonts w:ascii="Times New Roman" w:hAnsi="Times New Roman" w:cs="Times New Roman"/>
          <w:sz w:val="28"/>
          <w:szCs w:val="28"/>
        </w:rPr>
      </w:pPr>
      <w:r w:rsidRPr="00FD68A3">
        <w:rPr>
          <w:rFonts w:ascii="Times New Roman" w:hAnsi="Times New Roman" w:cs="Times New Roman"/>
          <w:sz w:val="28"/>
          <w:szCs w:val="28"/>
        </w:rPr>
        <w:t>7.3. Інформаційні ресурси………………………………………………..….39</w:t>
      </w:r>
    </w:p>
    <w:p w14:paraId="53796E08" w14:textId="77777777" w:rsidR="00314970" w:rsidRPr="00FD68A3" w:rsidRDefault="00314970" w:rsidP="00FD68A3">
      <w:pPr>
        <w:rPr>
          <w:lang w:eastAsia="ru-RU"/>
        </w:rPr>
      </w:pPr>
    </w:p>
    <w:p w14:paraId="747F18C5" w14:textId="77777777" w:rsidR="00314970" w:rsidRPr="00FD68A3" w:rsidRDefault="00314970" w:rsidP="00FD68A3">
      <w:pPr>
        <w:rPr>
          <w:lang w:eastAsia="ru-RU"/>
        </w:rPr>
      </w:pPr>
    </w:p>
    <w:p w14:paraId="4AE64509" w14:textId="77777777" w:rsidR="00314970" w:rsidRPr="00FD68A3" w:rsidRDefault="00314970" w:rsidP="00FD68A3">
      <w:pPr>
        <w:rPr>
          <w:lang w:eastAsia="ru-RU"/>
        </w:rPr>
      </w:pPr>
    </w:p>
    <w:p w14:paraId="7EF353B1" w14:textId="77777777" w:rsidR="00314970" w:rsidRPr="00FD68A3" w:rsidRDefault="00314970" w:rsidP="00FD68A3">
      <w:pPr>
        <w:pStyle w:val="1"/>
        <w:numPr>
          <w:ilvl w:val="0"/>
          <w:numId w:val="4"/>
        </w:numPr>
        <w:spacing w:before="0" w:after="0" w:line="240" w:lineRule="auto"/>
        <w:jc w:val="center"/>
        <w:rPr>
          <w:rFonts w:ascii="Calibri" w:hAnsi="Calibri"/>
          <w:bCs w:val="0"/>
          <w:caps/>
          <w:sz w:val="28"/>
          <w:szCs w:val="28"/>
        </w:rPr>
      </w:pPr>
      <w:r w:rsidRPr="00FD68A3">
        <w:rPr>
          <w:rFonts w:ascii="Times New Roman Полужирный" w:hAnsi="Times New Roman Полужирный"/>
          <w:bCs w:val="0"/>
          <w:caps/>
          <w:sz w:val="28"/>
          <w:szCs w:val="28"/>
        </w:rPr>
        <w:lastRenderedPageBreak/>
        <w:t>Опис навчальної дисципліни</w:t>
      </w:r>
    </w:p>
    <w:p w14:paraId="57DE9CF1" w14:textId="77777777" w:rsidR="00314970" w:rsidRPr="00FD68A3" w:rsidRDefault="00314970" w:rsidP="00FD68A3">
      <w:pPr>
        <w:spacing w:after="0"/>
        <w:rPr>
          <w:sz w:val="16"/>
          <w:szCs w:val="16"/>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14970" w:rsidRPr="00FD68A3" w14:paraId="4B4D8FF2" w14:textId="77777777" w:rsidTr="00CC1EE1">
        <w:trPr>
          <w:trHeight w:val="803"/>
        </w:trPr>
        <w:tc>
          <w:tcPr>
            <w:tcW w:w="2896" w:type="dxa"/>
            <w:vMerge w:val="restart"/>
            <w:vAlign w:val="center"/>
          </w:tcPr>
          <w:p w14:paraId="1237BC45"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Найменування показників</w:t>
            </w:r>
          </w:p>
        </w:tc>
        <w:tc>
          <w:tcPr>
            <w:tcW w:w="3262" w:type="dxa"/>
            <w:vMerge w:val="restart"/>
            <w:vAlign w:val="center"/>
          </w:tcPr>
          <w:p w14:paraId="7F3E5A0F"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1611FE18"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Характеристика навчальної дисципліни</w:t>
            </w:r>
          </w:p>
        </w:tc>
      </w:tr>
      <w:tr w:rsidR="00314970" w:rsidRPr="00FD68A3" w14:paraId="0DCF97FF" w14:textId="77777777" w:rsidTr="00CC1EE1">
        <w:trPr>
          <w:trHeight w:val="549"/>
        </w:trPr>
        <w:tc>
          <w:tcPr>
            <w:tcW w:w="2896" w:type="dxa"/>
            <w:vMerge/>
            <w:vAlign w:val="center"/>
          </w:tcPr>
          <w:p w14:paraId="79981DB6" w14:textId="77777777" w:rsidR="00314970" w:rsidRPr="00FD68A3" w:rsidRDefault="00314970" w:rsidP="00FD68A3">
            <w:pPr>
              <w:spacing w:after="120"/>
              <w:jc w:val="center"/>
              <w:rPr>
                <w:rFonts w:ascii="Times New Roman" w:hAnsi="Times New Roman" w:cs="Times New Roman"/>
                <w:b/>
                <w:sz w:val="28"/>
                <w:szCs w:val="28"/>
              </w:rPr>
            </w:pPr>
          </w:p>
        </w:tc>
        <w:tc>
          <w:tcPr>
            <w:tcW w:w="3262" w:type="dxa"/>
            <w:vMerge/>
            <w:vAlign w:val="center"/>
          </w:tcPr>
          <w:p w14:paraId="5BB8D769" w14:textId="77777777" w:rsidR="00314970" w:rsidRPr="00FD68A3" w:rsidRDefault="00314970" w:rsidP="00FD68A3">
            <w:pPr>
              <w:spacing w:after="120"/>
              <w:jc w:val="center"/>
              <w:rPr>
                <w:rFonts w:ascii="Times New Roman" w:hAnsi="Times New Roman" w:cs="Times New Roman"/>
                <w:b/>
                <w:sz w:val="28"/>
                <w:szCs w:val="28"/>
              </w:rPr>
            </w:pPr>
          </w:p>
        </w:tc>
        <w:tc>
          <w:tcPr>
            <w:tcW w:w="1620" w:type="dxa"/>
          </w:tcPr>
          <w:p w14:paraId="5D2CC091" w14:textId="77777777" w:rsidR="00314970" w:rsidRPr="00FD68A3" w:rsidRDefault="00314970" w:rsidP="00FD68A3">
            <w:pPr>
              <w:spacing w:after="0"/>
              <w:jc w:val="center"/>
              <w:rPr>
                <w:rFonts w:ascii="Times New Roman" w:hAnsi="Times New Roman" w:cs="Times New Roman"/>
                <w:b/>
                <w:i/>
                <w:sz w:val="28"/>
                <w:szCs w:val="28"/>
              </w:rPr>
            </w:pPr>
            <w:r w:rsidRPr="00FD68A3">
              <w:rPr>
                <w:rFonts w:ascii="Times New Roman" w:hAnsi="Times New Roman" w:cs="Times New Roman"/>
                <w:b/>
                <w:i/>
                <w:sz w:val="28"/>
                <w:szCs w:val="28"/>
              </w:rPr>
              <w:t>денна форма навчання</w:t>
            </w:r>
          </w:p>
        </w:tc>
        <w:tc>
          <w:tcPr>
            <w:tcW w:w="1800" w:type="dxa"/>
          </w:tcPr>
          <w:p w14:paraId="18E46A52" w14:textId="77777777" w:rsidR="00314970" w:rsidRPr="00FD68A3" w:rsidRDefault="00314970" w:rsidP="00FD68A3">
            <w:pPr>
              <w:spacing w:after="0"/>
              <w:jc w:val="center"/>
              <w:rPr>
                <w:rFonts w:ascii="Times New Roman" w:hAnsi="Times New Roman" w:cs="Times New Roman"/>
                <w:b/>
                <w:i/>
                <w:sz w:val="28"/>
                <w:szCs w:val="28"/>
              </w:rPr>
            </w:pPr>
            <w:r w:rsidRPr="00FD68A3">
              <w:rPr>
                <w:rFonts w:ascii="Times New Roman" w:hAnsi="Times New Roman" w:cs="Times New Roman"/>
                <w:b/>
                <w:i/>
                <w:sz w:val="28"/>
                <w:szCs w:val="28"/>
              </w:rPr>
              <w:t>заочна форма навчання</w:t>
            </w:r>
          </w:p>
        </w:tc>
      </w:tr>
      <w:tr w:rsidR="00314970" w:rsidRPr="00FD68A3" w14:paraId="5BB5AA61" w14:textId="77777777" w:rsidTr="00CC1EE1">
        <w:trPr>
          <w:trHeight w:val="1292"/>
        </w:trPr>
        <w:tc>
          <w:tcPr>
            <w:tcW w:w="2896" w:type="dxa"/>
            <w:vMerge w:val="restart"/>
            <w:vAlign w:val="center"/>
          </w:tcPr>
          <w:p w14:paraId="7006BAB2" w14:textId="77777777" w:rsidR="00314970" w:rsidRPr="00FD68A3" w:rsidRDefault="00314970" w:rsidP="00FD68A3">
            <w:pPr>
              <w:spacing w:after="120"/>
              <w:jc w:val="center"/>
              <w:rPr>
                <w:rFonts w:ascii="Times New Roman" w:hAnsi="Times New Roman" w:cs="Times New Roman"/>
                <w:sz w:val="28"/>
                <w:szCs w:val="28"/>
              </w:rPr>
            </w:pPr>
            <w:r w:rsidRPr="00FD68A3">
              <w:rPr>
                <w:rFonts w:ascii="Times New Roman" w:hAnsi="Times New Roman" w:cs="Times New Roman"/>
                <w:sz w:val="28"/>
                <w:szCs w:val="28"/>
              </w:rPr>
              <w:t>Загальний обсяг кредитів – 3</w:t>
            </w:r>
          </w:p>
        </w:tc>
        <w:tc>
          <w:tcPr>
            <w:tcW w:w="3262" w:type="dxa"/>
          </w:tcPr>
          <w:p w14:paraId="4D352D2F"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Галузь знань</w:t>
            </w:r>
          </w:p>
          <w:p w14:paraId="0C133AEB"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08 «Право»</w:t>
            </w:r>
          </w:p>
          <w:p w14:paraId="58C810DA" w14:textId="77777777" w:rsidR="00314970" w:rsidRPr="00FD68A3" w:rsidRDefault="00314970" w:rsidP="00FD68A3">
            <w:pPr>
              <w:spacing w:after="0"/>
              <w:jc w:val="center"/>
              <w:rPr>
                <w:rFonts w:ascii="Times New Roman" w:hAnsi="Times New Roman" w:cs="Times New Roman"/>
              </w:rPr>
            </w:pPr>
            <w:r w:rsidRPr="00FD68A3">
              <w:rPr>
                <w:rFonts w:ascii="Times New Roman" w:hAnsi="Times New Roman" w:cs="Times New Roman"/>
              </w:rPr>
              <w:t>(шифр і назва)</w:t>
            </w:r>
          </w:p>
        </w:tc>
        <w:tc>
          <w:tcPr>
            <w:tcW w:w="3420" w:type="dxa"/>
            <w:gridSpan w:val="2"/>
            <w:vAlign w:val="center"/>
          </w:tcPr>
          <w:p w14:paraId="0E3B5FFA"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Вид дисципліни</w:t>
            </w:r>
          </w:p>
          <w:p w14:paraId="16DDB910"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За вибором студента</w:t>
            </w:r>
          </w:p>
          <w:p w14:paraId="531159FA" w14:textId="77777777" w:rsidR="00314970" w:rsidRPr="00FD68A3" w:rsidRDefault="00314970" w:rsidP="00FD68A3">
            <w:pPr>
              <w:spacing w:after="0"/>
              <w:jc w:val="center"/>
              <w:rPr>
                <w:rFonts w:ascii="Times New Roman" w:hAnsi="Times New Roman" w:cs="Times New Roman"/>
                <w:i/>
              </w:rPr>
            </w:pPr>
            <w:r w:rsidRPr="00FD68A3">
              <w:rPr>
                <w:rFonts w:ascii="Times New Roman" w:hAnsi="Times New Roman" w:cs="Times New Roman"/>
              </w:rPr>
              <w:t>(обов’язкова чи за вибором студента)</w:t>
            </w:r>
          </w:p>
        </w:tc>
      </w:tr>
      <w:tr w:rsidR="00314970" w:rsidRPr="00FD68A3" w14:paraId="734FD036" w14:textId="77777777" w:rsidTr="00CC1EE1">
        <w:trPr>
          <w:trHeight w:val="409"/>
        </w:trPr>
        <w:tc>
          <w:tcPr>
            <w:tcW w:w="2896" w:type="dxa"/>
            <w:vMerge/>
            <w:vAlign w:val="center"/>
          </w:tcPr>
          <w:p w14:paraId="63562DEB" w14:textId="77777777" w:rsidR="00314970" w:rsidRPr="00FD68A3" w:rsidRDefault="00314970" w:rsidP="00FD68A3">
            <w:pPr>
              <w:spacing w:after="120"/>
              <w:jc w:val="center"/>
              <w:rPr>
                <w:rFonts w:ascii="Times New Roman" w:hAnsi="Times New Roman" w:cs="Times New Roman"/>
                <w:sz w:val="28"/>
                <w:szCs w:val="28"/>
              </w:rPr>
            </w:pPr>
          </w:p>
        </w:tc>
        <w:tc>
          <w:tcPr>
            <w:tcW w:w="3262" w:type="dxa"/>
            <w:vAlign w:val="center"/>
          </w:tcPr>
          <w:p w14:paraId="7C2C72AC"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Спеціальність</w:t>
            </w:r>
          </w:p>
          <w:p w14:paraId="50383CAD"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081 «Право»</w:t>
            </w:r>
          </w:p>
          <w:p w14:paraId="187C8CFF" w14:textId="77777777" w:rsidR="00314970" w:rsidRPr="00FD68A3" w:rsidRDefault="00314970" w:rsidP="00FD68A3">
            <w:pPr>
              <w:spacing w:after="0"/>
              <w:jc w:val="center"/>
              <w:rPr>
                <w:rFonts w:ascii="Times New Roman" w:hAnsi="Times New Roman" w:cs="Times New Roman"/>
              </w:rPr>
            </w:pPr>
            <w:r w:rsidRPr="00FD68A3">
              <w:rPr>
                <w:rFonts w:ascii="Times New Roman" w:hAnsi="Times New Roman" w:cs="Times New Roman"/>
              </w:rPr>
              <w:t>(шифр і назва)</w:t>
            </w:r>
          </w:p>
        </w:tc>
        <w:tc>
          <w:tcPr>
            <w:tcW w:w="3420" w:type="dxa"/>
            <w:gridSpan w:val="2"/>
            <w:vAlign w:val="center"/>
          </w:tcPr>
          <w:p w14:paraId="7D39C56F"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 xml:space="preserve">Цикл підготовки </w:t>
            </w:r>
          </w:p>
          <w:p w14:paraId="2C58395F"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Професійний</w:t>
            </w:r>
          </w:p>
          <w:p w14:paraId="4F9DC9B4" w14:textId="77777777" w:rsidR="00314970" w:rsidRPr="00FD68A3" w:rsidRDefault="00314970" w:rsidP="00FD68A3">
            <w:pPr>
              <w:spacing w:after="0"/>
              <w:jc w:val="center"/>
              <w:rPr>
                <w:rFonts w:ascii="Times New Roman" w:hAnsi="Times New Roman" w:cs="Times New Roman"/>
                <w:szCs w:val="28"/>
              </w:rPr>
            </w:pPr>
            <w:r w:rsidRPr="00FD68A3">
              <w:rPr>
                <w:rFonts w:ascii="Times New Roman" w:hAnsi="Times New Roman" w:cs="Times New Roman"/>
              </w:rPr>
              <w:t>(загальний чи професійний)</w:t>
            </w:r>
          </w:p>
        </w:tc>
      </w:tr>
      <w:tr w:rsidR="00314970" w:rsidRPr="00FD68A3" w14:paraId="3DEA9CDA" w14:textId="77777777" w:rsidTr="00CC1EE1">
        <w:trPr>
          <w:trHeight w:val="170"/>
        </w:trPr>
        <w:tc>
          <w:tcPr>
            <w:tcW w:w="2896" w:type="dxa"/>
            <w:vAlign w:val="center"/>
          </w:tcPr>
          <w:p w14:paraId="57F38EF1" w14:textId="77777777" w:rsidR="00314970" w:rsidRPr="00FD68A3" w:rsidRDefault="00314970" w:rsidP="00FD68A3">
            <w:pPr>
              <w:spacing w:after="0"/>
              <w:rPr>
                <w:rFonts w:ascii="Times New Roman" w:hAnsi="Times New Roman" w:cs="Times New Roman"/>
                <w:sz w:val="28"/>
                <w:szCs w:val="28"/>
              </w:rPr>
            </w:pPr>
            <w:r w:rsidRPr="00FD68A3">
              <w:rPr>
                <w:rFonts w:ascii="Times New Roman" w:hAnsi="Times New Roman" w:cs="Times New Roman"/>
                <w:sz w:val="28"/>
                <w:szCs w:val="28"/>
              </w:rPr>
              <w:t>Модулів – 2</w:t>
            </w:r>
          </w:p>
        </w:tc>
        <w:tc>
          <w:tcPr>
            <w:tcW w:w="3262" w:type="dxa"/>
            <w:vMerge w:val="restart"/>
            <w:vAlign w:val="center"/>
          </w:tcPr>
          <w:p w14:paraId="35BF9FF9"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Спеціалізація</w:t>
            </w:r>
          </w:p>
          <w:p w14:paraId="1368E6EE" w14:textId="7445C598" w:rsidR="00314970" w:rsidRPr="00FD68A3" w:rsidRDefault="00FD68A3" w:rsidP="00FD68A3">
            <w:pPr>
              <w:spacing w:after="0"/>
              <w:jc w:val="center"/>
              <w:rPr>
                <w:rFonts w:ascii="Times New Roman" w:hAnsi="Times New Roman" w:cs="Times New Roman"/>
                <w:b/>
                <w:i/>
                <w:sz w:val="28"/>
                <w:szCs w:val="28"/>
              </w:rPr>
            </w:pPr>
            <w:r w:rsidRPr="00FD68A3">
              <w:rPr>
                <w:rFonts w:ascii="Times New Roman" w:hAnsi="Times New Roman" w:cs="Times New Roman"/>
                <w:b/>
                <w:i/>
                <w:sz w:val="28"/>
                <w:szCs w:val="28"/>
              </w:rPr>
              <w:t>-</w:t>
            </w:r>
          </w:p>
          <w:p w14:paraId="3A6FF946" w14:textId="77777777" w:rsidR="00314970" w:rsidRPr="00FD68A3" w:rsidRDefault="00314970" w:rsidP="00FD68A3">
            <w:pPr>
              <w:spacing w:after="0"/>
              <w:jc w:val="center"/>
              <w:rPr>
                <w:rFonts w:ascii="Times New Roman" w:hAnsi="Times New Roman" w:cs="Times New Roman"/>
              </w:rPr>
            </w:pPr>
            <w:r w:rsidRPr="00FD68A3">
              <w:rPr>
                <w:rFonts w:ascii="Times New Roman" w:hAnsi="Times New Roman" w:cs="Times New Roman"/>
              </w:rPr>
              <w:t xml:space="preserve"> (назва)</w:t>
            </w:r>
          </w:p>
        </w:tc>
        <w:tc>
          <w:tcPr>
            <w:tcW w:w="3420" w:type="dxa"/>
            <w:gridSpan w:val="2"/>
            <w:vAlign w:val="center"/>
          </w:tcPr>
          <w:p w14:paraId="74BAD0D6"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Рік підготовки:</w:t>
            </w:r>
          </w:p>
        </w:tc>
      </w:tr>
      <w:tr w:rsidR="00314970" w:rsidRPr="00FD68A3" w14:paraId="2B045F6E" w14:textId="77777777" w:rsidTr="00CC1EE1">
        <w:trPr>
          <w:trHeight w:val="207"/>
        </w:trPr>
        <w:tc>
          <w:tcPr>
            <w:tcW w:w="2896" w:type="dxa"/>
            <w:vAlign w:val="center"/>
          </w:tcPr>
          <w:p w14:paraId="6C901B74" w14:textId="77777777" w:rsidR="00314970" w:rsidRPr="00FD68A3" w:rsidRDefault="00314970" w:rsidP="00FD68A3">
            <w:pPr>
              <w:spacing w:after="0"/>
              <w:rPr>
                <w:rFonts w:ascii="Times New Roman" w:hAnsi="Times New Roman" w:cs="Times New Roman"/>
                <w:sz w:val="28"/>
                <w:szCs w:val="28"/>
              </w:rPr>
            </w:pPr>
            <w:r w:rsidRPr="00FD68A3">
              <w:rPr>
                <w:rFonts w:ascii="Times New Roman" w:hAnsi="Times New Roman" w:cs="Times New Roman"/>
                <w:sz w:val="28"/>
                <w:szCs w:val="28"/>
              </w:rPr>
              <w:t>Змістових модулів – 2</w:t>
            </w:r>
          </w:p>
        </w:tc>
        <w:tc>
          <w:tcPr>
            <w:tcW w:w="3262" w:type="dxa"/>
            <w:vMerge/>
            <w:vAlign w:val="center"/>
          </w:tcPr>
          <w:p w14:paraId="6F7A1D2F" w14:textId="77777777" w:rsidR="00314970" w:rsidRPr="00FD68A3" w:rsidRDefault="00314970" w:rsidP="00FD68A3">
            <w:pPr>
              <w:spacing w:after="0"/>
              <w:jc w:val="center"/>
              <w:rPr>
                <w:rFonts w:ascii="Times New Roman" w:hAnsi="Times New Roman" w:cs="Times New Roman"/>
                <w:szCs w:val="28"/>
              </w:rPr>
            </w:pPr>
          </w:p>
        </w:tc>
        <w:tc>
          <w:tcPr>
            <w:tcW w:w="1620" w:type="dxa"/>
            <w:vAlign w:val="center"/>
          </w:tcPr>
          <w:p w14:paraId="3ABE9194"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3-й</w:t>
            </w:r>
          </w:p>
        </w:tc>
        <w:tc>
          <w:tcPr>
            <w:tcW w:w="1800" w:type="dxa"/>
            <w:vAlign w:val="center"/>
          </w:tcPr>
          <w:p w14:paraId="3BE3BE32"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3-й</w:t>
            </w:r>
          </w:p>
        </w:tc>
      </w:tr>
      <w:tr w:rsidR="00314970" w:rsidRPr="00FD68A3" w14:paraId="75F80806" w14:textId="77777777" w:rsidTr="00CC1EE1">
        <w:trPr>
          <w:trHeight w:val="1426"/>
        </w:trPr>
        <w:tc>
          <w:tcPr>
            <w:tcW w:w="2896" w:type="dxa"/>
            <w:vAlign w:val="center"/>
          </w:tcPr>
          <w:p w14:paraId="61CDBB94" w14:textId="77777777" w:rsidR="00314970" w:rsidRPr="00FD68A3" w:rsidRDefault="00314970" w:rsidP="00FD68A3">
            <w:pPr>
              <w:spacing w:after="0"/>
              <w:rPr>
                <w:rFonts w:ascii="Times New Roman" w:hAnsi="Times New Roman" w:cs="Times New Roman"/>
                <w:sz w:val="28"/>
                <w:szCs w:val="28"/>
              </w:rPr>
            </w:pPr>
            <w:r w:rsidRPr="00FD68A3">
              <w:rPr>
                <w:rFonts w:ascii="Times New Roman" w:hAnsi="Times New Roman" w:cs="Times New Roman"/>
                <w:sz w:val="28"/>
                <w:szCs w:val="28"/>
              </w:rPr>
              <w:t>Індивідуальне науково-дослідне завдання ___________</w:t>
            </w:r>
          </w:p>
          <w:p w14:paraId="2CA1F495" w14:textId="77777777" w:rsidR="00314970" w:rsidRPr="00FD68A3" w:rsidRDefault="00314970" w:rsidP="00FD68A3">
            <w:pPr>
              <w:spacing w:after="0"/>
              <w:rPr>
                <w:rFonts w:ascii="Times New Roman" w:hAnsi="Times New Roman" w:cs="Times New Roman"/>
              </w:rPr>
            </w:pPr>
            <w:r w:rsidRPr="00FD68A3">
              <w:rPr>
                <w:rFonts w:ascii="Times New Roman" w:hAnsi="Times New Roman" w:cs="Times New Roman"/>
                <w:sz w:val="28"/>
                <w:szCs w:val="28"/>
              </w:rPr>
              <w:t xml:space="preserve">                     </w:t>
            </w:r>
            <w:r w:rsidRPr="00FD68A3">
              <w:rPr>
                <w:rFonts w:ascii="Times New Roman" w:hAnsi="Times New Roman" w:cs="Times New Roman"/>
              </w:rPr>
              <w:t>(назва)</w:t>
            </w:r>
          </w:p>
        </w:tc>
        <w:tc>
          <w:tcPr>
            <w:tcW w:w="3262" w:type="dxa"/>
            <w:vMerge w:val="restart"/>
            <w:vAlign w:val="center"/>
          </w:tcPr>
          <w:p w14:paraId="5C30CD79"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Мова викладання, навчання та оцінювання:</w:t>
            </w:r>
          </w:p>
          <w:p w14:paraId="57477086" w14:textId="77777777" w:rsidR="00314970" w:rsidRPr="00FD68A3" w:rsidRDefault="00314970" w:rsidP="00FD68A3">
            <w:pPr>
              <w:spacing w:after="0"/>
              <w:jc w:val="center"/>
              <w:rPr>
                <w:rFonts w:ascii="Times New Roman" w:hAnsi="Times New Roman" w:cs="Times New Roman"/>
                <w:sz w:val="28"/>
                <w:szCs w:val="28"/>
                <w:u w:val="single"/>
              </w:rPr>
            </w:pPr>
            <w:r w:rsidRPr="00FD68A3">
              <w:rPr>
                <w:rFonts w:ascii="Times New Roman" w:hAnsi="Times New Roman" w:cs="Times New Roman"/>
                <w:sz w:val="28"/>
                <w:szCs w:val="28"/>
                <w:u w:val="single"/>
              </w:rPr>
              <w:t>українська</w:t>
            </w:r>
          </w:p>
          <w:p w14:paraId="6AB4AF27"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rPr>
              <w:t>(назва)</w:t>
            </w:r>
          </w:p>
        </w:tc>
        <w:tc>
          <w:tcPr>
            <w:tcW w:w="3420" w:type="dxa"/>
            <w:gridSpan w:val="2"/>
            <w:vAlign w:val="center"/>
          </w:tcPr>
          <w:p w14:paraId="30B04947"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Семестр</w:t>
            </w:r>
          </w:p>
        </w:tc>
      </w:tr>
      <w:tr w:rsidR="00314970" w:rsidRPr="00FD68A3" w14:paraId="055CCEA8" w14:textId="77777777" w:rsidTr="00CC1EE1">
        <w:trPr>
          <w:trHeight w:val="323"/>
        </w:trPr>
        <w:tc>
          <w:tcPr>
            <w:tcW w:w="2896" w:type="dxa"/>
            <w:vMerge w:val="restart"/>
            <w:vAlign w:val="center"/>
          </w:tcPr>
          <w:p w14:paraId="4758C936" w14:textId="77777777" w:rsidR="00314970" w:rsidRPr="00FD68A3" w:rsidRDefault="00314970" w:rsidP="00FD68A3">
            <w:pPr>
              <w:spacing w:after="0"/>
              <w:rPr>
                <w:rFonts w:ascii="Times New Roman" w:hAnsi="Times New Roman" w:cs="Times New Roman"/>
                <w:sz w:val="28"/>
                <w:szCs w:val="28"/>
              </w:rPr>
            </w:pPr>
            <w:r w:rsidRPr="00FD68A3">
              <w:rPr>
                <w:rFonts w:ascii="Times New Roman" w:hAnsi="Times New Roman" w:cs="Times New Roman"/>
                <w:sz w:val="28"/>
                <w:szCs w:val="28"/>
              </w:rPr>
              <w:t>Загальний обсяг годин –  90</w:t>
            </w:r>
          </w:p>
        </w:tc>
        <w:tc>
          <w:tcPr>
            <w:tcW w:w="3262" w:type="dxa"/>
            <w:vMerge/>
            <w:vAlign w:val="center"/>
          </w:tcPr>
          <w:p w14:paraId="342C0059" w14:textId="77777777" w:rsidR="00314970" w:rsidRPr="00FD68A3" w:rsidRDefault="00314970" w:rsidP="00FD68A3">
            <w:pPr>
              <w:spacing w:after="0"/>
              <w:jc w:val="center"/>
              <w:rPr>
                <w:rFonts w:ascii="Times New Roman" w:hAnsi="Times New Roman" w:cs="Times New Roman"/>
                <w:szCs w:val="28"/>
              </w:rPr>
            </w:pPr>
          </w:p>
        </w:tc>
        <w:tc>
          <w:tcPr>
            <w:tcW w:w="1620" w:type="dxa"/>
            <w:vAlign w:val="center"/>
          </w:tcPr>
          <w:p w14:paraId="1716271C"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6-й</w:t>
            </w:r>
          </w:p>
        </w:tc>
        <w:tc>
          <w:tcPr>
            <w:tcW w:w="1800" w:type="dxa"/>
            <w:vAlign w:val="center"/>
          </w:tcPr>
          <w:p w14:paraId="47E7094E"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6-й</w:t>
            </w:r>
          </w:p>
        </w:tc>
      </w:tr>
      <w:tr w:rsidR="00314970" w:rsidRPr="00FD68A3" w14:paraId="5E2EA9DA" w14:textId="77777777" w:rsidTr="00CC1EE1">
        <w:trPr>
          <w:trHeight w:val="107"/>
        </w:trPr>
        <w:tc>
          <w:tcPr>
            <w:tcW w:w="2896" w:type="dxa"/>
            <w:vMerge/>
            <w:vAlign w:val="center"/>
          </w:tcPr>
          <w:p w14:paraId="5470A3ED" w14:textId="77777777" w:rsidR="00314970" w:rsidRPr="00FD68A3" w:rsidRDefault="00314970" w:rsidP="00FD68A3">
            <w:pPr>
              <w:spacing w:after="0"/>
              <w:rPr>
                <w:rFonts w:ascii="Times New Roman" w:hAnsi="Times New Roman" w:cs="Times New Roman"/>
                <w:sz w:val="28"/>
                <w:szCs w:val="28"/>
              </w:rPr>
            </w:pPr>
          </w:p>
        </w:tc>
        <w:tc>
          <w:tcPr>
            <w:tcW w:w="3262" w:type="dxa"/>
            <w:vMerge/>
            <w:vAlign w:val="center"/>
          </w:tcPr>
          <w:p w14:paraId="004D8AFA" w14:textId="77777777" w:rsidR="00314970" w:rsidRPr="00FD68A3" w:rsidRDefault="00314970" w:rsidP="00FD68A3">
            <w:pPr>
              <w:spacing w:after="0"/>
              <w:jc w:val="center"/>
              <w:rPr>
                <w:rFonts w:ascii="Times New Roman" w:hAnsi="Times New Roman" w:cs="Times New Roman"/>
                <w:szCs w:val="28"/>
              </w:rPr>
            </w:pPr>
          </w:p>
        </w:tc>
        <w:tc>
          <w:tcPr>
            <w:tcW w:w="3420" w:type="dxa"/>
            <w:gridSpan w:val="2"/>
            <w:vAlign w:val="center"/>
          </w:tcPr>
          <w:p w14:paraId="39D93E0F"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Лекції</w:t>
            </w:r>
          </w:p>
        </w:tc>
      </w:tr>
      <w:tr w:rsidR="00314970" w:rsidRPr="00FD68A3" w14:paraId="0D69A4B2" w14:textId="77777777" w:rsidTr="00CC1EE1">
        <w:trPr>
          <w:trHeight w:val="320"/>
        </w:trPr>
        <w:tc>
          <w:tcPr>
            <w:tcW w:w="2896" w:type="dxa"/>
            <w:vMerge w:val="restart"/>
            <w:vAlign w:val="center"/>
          </w:tcPr>
          <w:p w14:paraId="3F3707B5" w14:textId="77777777" w:rsidR="00314970" w:rsidRPr="00FD68A3" w:rsidRDefault="00314970" w:rsidP="00FD68A3">
            <w:pPr>
              <w:spacing w:after="0"/>
              <w:rPr>
                <w:rFonts w:ascii="Times New Roman" w:hAnsi="Times New Roman" w:cs="Times New Roman"/>
                <w:sz w:val="28"/>
                <w:szCs w:val="28"/>
              </w:rPr>
            </w:pPr>
            <w:r w:rsidRPr="00FD68A3">
              <w:rPr>
                <w:rFonts w:ascii="Times New Roman" w:hAnsi="Times New Roman" w:cs="Times New Roman"/>
                <w:sz w:val="28"/>
                <w:szCs w:val="28"/>
              </w:rPr>
              <w:t>Тижневих годин для денної форми навчання:</w:t>
            </w:r>
          </w:p>
          <w:p w14:paraId="3D2F79BB" w14:textId="77777777" w:rsidR="00314970" w:rsidRPr="00FD68A3" w:rsidRDefault="00314970" w:rsidP="00FD68A3">
            <w:pPr>
              <w:spacing w:after="0"/>
              <w:rPr>
                <w:rFonts w:ascii="Times New Roman" w:hAnsi="Times New Roman" w:cs="Times New Roman"/>
                <w:sz w:val="28"/>
                <w:szCs w:val="28"/>
              </w:rPr>
            </w:pPr>
            <w:r w:rsidRPr="00FD68A3">
              <w:rPr>
                <w:rFonts w:ascii="Times New Roman" w:hAnsi="Times New Roman" w:cs="Times New Roman"/>
                <w:sz w:val="28"/>
                <w:szCs w:val="28"/>
              </w:rPr>
              <w:t>аудиторних – 1</w:t>
            </w:r>
          </w:p>
          <w:p w14:paraId="615DBFA4" w14:textId="77777777" w:rsidR="00314970" w:rsidRPr="00FD68A3" w:rsidRDefault="00314970" w:rsidP="00FD68A3">
            <w:pPr>
              <w:spacing w:after="0"/>
              <w:rPr>
                <w:rFonts w:ascii="Times New Roman" w:hAnsi="Times New Roman" w:cs="Times New Roman"/>
                <w:sz w:val="28"/>
                <w:szCs w:val="28"/>
              </w:rPr>
            </w:pPr>
            <w:r w:rsidRPr="00FD68A3">
              <w:rPr>
                <w:rFonts w:ascii="Times New Roman" w:hAnsi="Times New Roman" w:cs="Times New Roman"/>
                <w:sz w:val="28"/>
                <w:szCs w:val="28"/>
              </w:rPr>
              <w:t>самостійної роботи студента – 2</w:t>
            </w:r>
          </w:p>
        </w:tc>
        <w:tc>
          <w:tcPr>
            <w:tcW w:w="3262" w:type="dxa"/>
            <w:vMerge w:val="restart"/>
            <w:vAlign w:val="center"/>
          </w:tcPr>
          <w:p w14:paraId="648DE612"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Освітній ступінь / освітньо-кваліфікаційний рівень:</w:t>
            </w:r>
          </w:p>
          <w:p w14:paraId="32C0252B" w14:textId="14F36E53" w:rsidR="00314970" w:rsidRPr="00FD68A3" w:rsidRDefault="006D5891" w:rsidP="00FD68A3">
            <w:pPr>
              <w:spacing w:after="0"/>
              <w:jc w:val="center"/>
              <w:rPr>
                <w:rFonts w:ascii="Times New Roman" w:hAnsi="Times New Roman" w:cs="Times New Roman"/>
                <w:sz w:val="28"/>
                <w:szCs w:val="28"/>
                <w:u w:val="single"/>
              </w:rPr>
            </w:pPr>
            <w:r w:rsidRPr="00FD68A3">
              <w:rPr>
                <w:rFonts w:ascii="Times New Roman" w:hAnsi="Times New Roman" w:cs="Times New Roman"/>
                <w:sz w:val="28"/>
                <w:szCs w:val="28"/>
                <w:u w:val="single"/>
              </w:rPr>
              <w:t>магістр</w:t>
            </w:r>
          </w:p>
        </w:tc>
        <w:tc>
          <w:tcPr>
            <w:tcW w:w="1620" w:type="dxa"/>
            <w:vAlign w:val="center"/>
          </w:tcPr>
          <w:p w14:paraId="105EBA4A"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15 год.</w:t>
            </w:r>
          </w:p>
        </w:tc>
        <w:tc>
          <w:tcPr>
            <w:tcW w:w="1800" w:type="dxa"/>
            <w:vAlign w:val="center"/>
          </w:tcPr>
          <w:p w14:paraId="1D1D704B"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 xml:space="preserve"> год.</w:t>
            </w:r>
          </w:p>
        </w:tc>
      </w:tr>
      <w:tr w:rsidR="00314970" w:rsidRPr="00FD68A3" w14:paraId="3E278B4A" w14:textId="77777777" w:rsidTr="00CC1EE1">
        <w:trPr>
          <w:trHeight w:val="320"/>
        </w:trPr>
        <w:tc>
          <w:tcPr>
            <w:tcW w:w="2896" w:type="dxa"/>
            <w:vMerge/>
            <w:vAlign w:val="center"/>
          </w:tcPr>
          <w:p w14:paraId="28E00407" w14:textId="77777777" w:rsidR="00314970" w:rsidRPr="00FD68A3" w:rsidRDefault="00314970" w:rsidP="00FD68A3">
            <w:pPr>
              <w:spacing w:after="0"/>
              <w:rPr>
                <w:rFonts w:ascii="Times New Roman" w:hAnsi="Times New Roman" w:cs="Times New Roman"/>
                <w:szCs w:val="28"/>
              </w:rPr>
            </w:pPr>
          </w:p>
        </w:tc>
        <w:tc>
          <w:tcPr>
            <w:tcW w:w="3262" w:type="dxa"/>
            <w:vMerge/>
            <w:vAlign w:val="center"/>
          </w:tcPr>
          <w:p w14:paraId="35073F55" w14:textId="77777777" w:rsidR="00314970" w:rsidRPr="00FD68A3" w:rsidRDefault="00314970" w:rsidP="00FD68A3">
            <w:pPr>
              <w:spacing w:after="0"/>
              <w:jc w:val="center"/>
              <w:rPr>
                <w:rFonts w:ascii="Times New Roman" w:hAnsi="Times New Roman" w:cs="Times New Roman"/>
                <w:szCs w:val="28"/>
              </w:rPr>
            </w:pPr>
          </w:p>
        </w:tc>
        <w:tc>
          <w:tcPr>
            <w:tcW w:w="3420" w:type="dxa"/>
            <w:gridSpan w:val="2"/>
            <w:vAlign w:val="center"/>
          </w:tcPr>
          <w:p w14:paraId="721581F5"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Практичні, семінарські</w:t>
            </w:r>
          </w:p>
        </w:tc>
      </w:tr>
      <w:tr w:rsidR="00314970" w:rsidRPr="00FD68A3" w14:paraId="0253FC35" w14:textId="77777777" w:rsidTr="00CC1EE1">
        <w:trPr>
          <w:trHeight w:val="320"/>
        </w:trPr>
        <w:tc>
          <w:tcPr>
            <w:tcW w:w="2896" w:type="dxa"/>
            <w:vMerge/>
            <w:vAlign w:val="center"/>
          </w:tcPr>
          <w:p w14:paraId="0E177652" w14:textId="77777777" w:rsidR="00314970" w:rsidRPr="00FD68A3" w:rsidRDefault="00314970" w:rsidP="00FD68A3">
            <w:pPr>
              <w:spacing w:after="0"/>
              <w:rPr>
                <w:rFonts w:ascii="Times New Roman" w:hAnsi="Times New Roman" w:cs="Times New Roman"/>
                <w:szCs w:val="28"/>
              </w:rPr>
            </w:pPr>
          </w:p>
        </w:tc>
        <w:tc>
          <w:tcPr>
            <w:tcW w:w="3262" w:type="dxa"/>
            <w:vMerge/>
            <w:vAlign w:val="center"/>
          </w:tcPr>
          <w:p w14:paraId="3522D280" w14:textId="77777777" w:rsidR="00314970" w:rsidRPr="00FD68A3" w:rsidRDefault="00314970" w:rsidP="00FD68A3">
            <w:pPr>
              <w:spacing w:after="0"/>
              <w:jc w:val="center"/>
              <w:rPr>
                <w:rFonts w:ascii="Times New Roman" w:hAnsi="Times New Roman" w:cs="Times New Roman"/>
                <w:szCs w:val="28"/>
              </w:rPr>
            </w:pPr>
          </w:p>
        </w:tc>
        <w:tc>
          <w:tcPr>
            <w:tcW w:w="1620" w:type="dxa"/>
            <w:vAlign w:val="center"/>
          </w:tcPr>
          <w:p w14:paraId="13F24082"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sz w:val="28"/>
                <w:szCs w:val="28"/>
              </w:rPr>
              <w:t>15 год.</w:t>
            </w:r>
          </w:p>
        </w:tc>
        <w:tc>
          <w:tcPr>
            <w:tcW w:w="1800" w:type="dxa"/>
            <w:vAlign w:val="center"/>
          </w:tcPr>
          <w:p w14:paraId="4FA1840E"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 xml:space="preserve"> год.</w:t>
            </w:r>
          </w:p>
        </w:tc>
      </w:tr>
      <w:tr w:rsidR="00314970" w:rsidRPr="00FD68A3" w14:paraId="32BE9647" w14:textId="77777777" w:rsidTr="00CC1EE1">
        <w:trPr>
          <w:trHeight w:val="489"/>
        </w:trPr>
        <w:tc>
          <w:tcPr>
            <w:tcW w:w="2896" w:type="dxa"/>
            <w:vMerge/>
            <w:vAlign w:val="center"/>
          </w:tcPr>
          <w:p w14:paraId="6AFF3F0A" w14:textId="77777777" w:rsidR="00314970" w:rsidRPr="00FD68A3" w:rsidRDefault="00314970" w:rsidP="00FD68A3">
            <w:pPr>
              <w:spacing w:after="0"/>
              <w:jc w:val="center"/>
              <w:rPr>
                <w:rFonts w:ascii="Times New Roman" w:hAnsi="Times New Roman" w:cs="Times New Roman"/>
                <w:szCs w:val="28"/>
              </w:rPr>
            </w:pPr>
          </w:p>
        </w:tc>
        <w:tc>
          <w:tcPr>
            <w:tcW w:w="3262" w:type="dxa"/>
            <w:vMerge/>
            <w:vAlign w:val="center"/>
          </w:tcPr>
          <w:p w14:paraId="5D224EE8" w14:textId="77777777" w:rsidR="00314970" w:rsidRPr="00FD68A3" w:rsidRDefault="00314970" w:rsidP="00FD68A3">
            <w:pPr>
              <w:spacing w:after="0"/>
              <w:jc w:val="center"/>
              <w:rPr>
                <w:rFonts w:ascii="Times New Roman" w:hAnsi="Times New Roman" w:cs="Times New Roman"/>
                <w:szCs w:val="28"/>
              </w:rPr>
            </w:pPr>
          </w:p>
        </w:tc>
        <w:tc>
          <w:tcPr>
            <w:tcW w:w="3420" w:type="dxa"/>
            <w:gridSpan w:val="2"/>
            <w:vAlign w:val="center"/>
          </w:tcPr>
          <w:p w14:paraId="0839F6D2" w14:textId="77777777" w:rsidR="00314970" w:rsidRPr="00FD68A3" w:rsidRDefault="00314970" w:rsidP="00FD68A3">
            <w:pPr>
              <w:spacing w:after="0"/>
              <w:jc w:val="center"/>
              <w:rPr>
                <w:rFonts w:ascii="Times New Roman" w:hAnsi="Times New Roman" w:cs="Times New Roman"/>
                <w:b/>
                <w:sz w:val="26"/>
                <w:szCs w:val="26"/>
              </w:rPr>
            </w:pPr>
            <w:r w:rsidRPr="00FD68A3">
              <w:rPr>
                <w:rFonts w:ascii="Times New Roman" w:hAnsi="Times New Roman" w:cs="Times New Roman"/>
                <w:b/>
                <w:sz w:val="28"/>
                <w:szCs w:val="28"/>
              </w:rPr>
              <w:t>Самостійна робота</w:t>
            </w:r>
          </w:p>
        </w:tc>
      </w:tr>
      <w:tr w:rsidR="00314970" w:rsidRPr="00FD68A3" w14:paraId="66DB14D5" w14:textId="77777777" w:rsidTr="00CC1EE1">
        <w:trPr>
          <w:trHeight w:val="138"/>
        </w:trPr>
        <w:tc>
          <w:tcPr>
            <w:tcW w:w="2896" w:type="dxa"/>
            <w:vMerge/>
            <w:vAlign w:val="center"/>
          </w:tcPr>
          <w:p w14:paraId="54980047" w14:textId="77777777" w:rsidR="00314970" w:rsidRPr="00FD68A3" w:rsidRDefault="00314970" w:rsidP="00FD68A3">
            <w:pPr>
              <w:spacing w:after="0"/>
              <w:jc w:val="center"/>
              <w:rPr>
                <w:rFonts w:ascii="Times New Roman" w:hAnsi="Times New Roman" w:cs="Times New Roman"/>
                <w:szCs w:val="28"/>
              </w:rPr>
            </w:pPr>
          </w:p>
        </w:tc>
        <w:tc>
          <w:tcPr>
            <w:tcW w:w="3262" w:type="dxa"/>
            <w:vMerge/>
            <w:vAlign w:val="center"/>
          </w:tcPr>
          <w:p w14:paraId="664F7F81" w14:textId="77777777" w:rsidR="00314970" w:rsidRPr="00FD68A3" w:rsidRDefault="00314970" w:rsidP="00FD68A3">
            <w:pPr>
              <w:spacing w:after="0"/>
              <w:jc w:val="center"/>
              <w:rPr>
                <w:rFonts w:ascii="Times New Roman" w:hAnsi="Times New Roman" w:cs="Times New Roman"/>
                <w:szCs w:val="28"/>
              </w:rPr>
            </w:pPr>
          </w:p>
        </w:tc>
        <w:tc>
          <w:tcPr>
            <w:tcW w:w="1620" w:type="dxa"/>
            <w:vAlign w:val="center"/>
          </w:tcPr>
          <w:p w14:paraId="12DB5E4B"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sz w:val="28"/>
                <w:szCs w:val="28"/>
              </w:rPr>
              <w:t>60 год.</w:t>
            </w:r>
          </w:p>
        </w:tc>
        <w:tc>
          <w:tcPr>
            <w:tcW w:w="1800" w:type="dxa"/>
            <w:vAlign w:val="center"/>
          </w:tcPr>
          <w:p w14:paraId="04BD2257"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 xml:space="preserve"> год.</w:t>
            </w:r>
          </w:p>
        </w:tc>
      </w:tr>
      <w:tr w:rsidR="00314970" w:rsidRPr="00FD68A3" w14:paraId="5DC53CA4" w14:textId="77777777" w:rsidTr="00CC1EE1">
        <w:trPr>
          <w:trHeight w:val="138"/>
        </w:trPr>
        <w:tc>
          <w:tcPr>
            <w:tcW w:w="2896" w:type="dxa"/>
            <w:vMerge/>
            <w:vAlign w:val="center"/>
          </w:tcPr>
          <w:p w14:paraId="7DBB162D" w14:textId="77777777" w:rsidR="00314970" w:rsidRPr="00FD68A3" w:rsidRDefault="00314970" w:rsidP="00FD68A3">
            <w:pPr>
              <w:spacing w:after="0"/>
              <w:jc w:val="center"/>
              <w:rPr>
                <w:rFonts w:ascii="Times New Roman" w:hAnsi="Times New Roman" w:cs="Times New Roman"/>
                <w:szCs w:val="28"/>
              </w:rPr>
            </w:pPr>
          </w:p>
        </w:tc>
        <w:tc>
          <w:tcPr>
            <w:tcW w:w="3262" w:type="dxa"/>
            <w:vMerge/>
            <w:vAlign w:val="center"/>
          </w:tcPr>
          <w:p w14:paraId="0D4EC4A5" w14:textId="77777777" w:rsidR="00314970" w:rsidRPr="00FD68A3" w:rsidRDefault="00314970" w:rsidP="00FD68A3">
            <w:pPr>
              <w:spacing w:after="0"/>
              <w:jc w:val="center"/>
              <w:rPr>
                <w:rFonts w:ascii="Times New Roman" w:hAnsi="Times New Roman" w:cs="Times New Roman"/>
                <w:szCs w:val="28"/>
              </w:rPr>
            </w:pPr>
          </w:p>
        </w:tc>
        <w:tc>
          <w:tcPr>
            <w:tcW w:w="3420" w:type="dxa"/>
            <w:gridSpan w:val="2"/>
            <w:vAlign w:val="center"/>
          </w:tcPr>
          <w:p w14:paraId="21DAB101" w14:textId="77777777" w:rsidR="00314970" w:rsidRPr="00FD68A3" w:rsidRDefault="00314970" w:rsidP="00FD68A3">
            <w:pPr>
              <w:spacing w:after="0"/>
              <w:jc w:val="center"/>
              <w:rPr>
                <w:rFonts w:ascii="Times New Roman" w:hAnsi="Times New Roman" w:cs="Times New Roman"/>
                <w:sz w:val="24"/>
                <w:szCs w:val="24"/>
              </w:rPr>
            </w:pPr>
            <w:r w:rsidRPr="00FD68A3">
              <w:rPr>
                <w:rFonts w:ascii="Times New Roman" w:hAnsi="Times New Roman" w:cs="Times New Roman"/>
                <w:b/>
                <w:sz w:val="24"/>
                <w:szCs w:val="24"/>
              </w:rPr>
              <w:t xml:space="preserve">Індивідуальні завдання: </w:t>
            </w:r>
            <w:r w:rsidRPr="00FD68A3">
              <w:rPr>
                <w:rFonts w:ascii="Times New Roman" w:hAnsi="Times New Roman" w:cs="Times New Roman"/>
                <w:sz w:val="24"/>
                <w:szCs w:val="24"/>
              </w:rPr>
              <w:t>год.</w:t>
            </w:r>
          </w:p>
        </w:tc>
      </w:tr>
      <w:tr w:rsidR="00314970" w:rsidRPr="00FD68A3" w14:paraId="3EC6DBD2" w14:textId="77777777" w:rsidTr="00CC1EE1">
        <w:trPr>
          <w:trHeight w:val="138"/>
        </w:trPr>
        <w:tc>
          <w:tcPr>
            <w:tcW w:w="2896" w:type="dxa"/>
            <w:vMerge/>
            <w:vAlign w:val="center"/>
          </w:tcPr>
          <w:p w14:paraId="72B45224" w14:textId="77777777" w:rsidR="00314970" w:rsidRPr="00FD68A3" w:rsidRDefault="00314970" w:rsidP="00FD68A3">
            <w:pPr>
              <w:spacing w:after="0"/>
              <w:jc w:val="center"/>
              <w:rPr>
                <w:rFonts w:ascii="Times New Roman" w:hAnsi="Times New Roman" w:cs="Times New Roman"/>
                <w:szCs w:val="28"/>
              </w:rPr>
            </w:pPr>
          </w:p>
        </w:tc>
        <w:tc>
          <w:tcPr>
            <w:tcW w:w="3262" w:type="dxa"/>
            <w:vMerge/>
            <w:vAlign w:val="center"/>
          </w:tcPr>
          <w:p w14:paraId="0AC024DE" w14:textId="77777777" w:rsidR="00314970" w:rsidRPr="00FD68A3" w:rsidRDefault="00314970" w:rsidP="00FD68A3">
            <w:pPr>
              <w:spacing w:after="0"/>
              <w:jc w:val="center"/>
              <w:rPr>
                <w:rFonts w:ascii="Times New Roman" w:hAnsi="Times New Roman" w:cs="Times New Roman"/>
                <w:szCs w:val="28"/>
              </w:rPr>
            </w:pPr>
          </w:p>
        </w:tc>
        <w:tc>
          <w:tcPr>
            <w:tcW w:w="3420" w:type="dxa"/>
            <w:gridSpan w:val="2"/>
            <w:vAlign w:val="center"/>
          </w:tcPr>
          <w:p w14:paraId="085320CF" w14:textId="77777777" w:rsidR="00314970" w:rsidRPr="00FD68A3" w:rsidRDefault="00314970" w:rsidP="00FD68A3">
            <w:pPr>
              <w:spacing w:after="0"/>
              <w:ind w:left="-57" w:right="-57"/>
              <w:jc w:val="center"/>
              <w:rPr>
                <w:rFonts w:ascii="Times New Roman" w:hAnsi="Times New Roman" w:cs="Times New Roman"/>
                <w:sz w:val="24"/>
                <w:szCs w:val="24"/>
              </w:rPr>
            </w:pPr>
            <w:r w:rsidRPr="00FD68A3">
              <w:rPr>
                <w:rFonts w:ascii="Times New Roman" w:hAnsi="Times New Roman" w:cs="Times New Roman"/>
                <w:b/>
                <w:sz w:val="24"/>
                <w:szCs w:val="24"/>
              </w:rPr>
              <w:t>Вид семестрового контролю:</w:t>
            </w:r>
            <w:r w:rsidRPr="00FD68A3">
              <w:rPr>
                <w:rFonts w:ascii="Times New Roman" w:hAnsi="Times New Roman" w:cs="Times New Roman"/>
                <w:sz w:val="24"/>
                <w:szCs w:val="24"/>
              </w:rPr>
              <w:t xml:space="preserve"> </w:t>
            </w:r>
          </w:p>
          <w:p w14:paraId="781E559A" w14:textId="77777777" w:rsidR="00314970" w:rsidRPr="00FD68A3" w:rsidRDefault="00314970" w:rsidP="00FD68A3">
            <w:pPr>
              <w:spacing w:after="0"/>
              <w:ind w:left="-57" w:right="-57"/>
              <w:jc w:val="center"/>
              <w:rPr>
                <w:rFonts w:ascii="Times New Roman" w:hAnsi="Times New Roman" w:cs="Times New Roman"/>
                <w:b/>
                <w:i/>
                <w:sz w:val="24"/>
                <w:szCs w:val="24"/>
              </w:rPr>
            </w:pPr>
            <w:r w:rsidRPr="00FD68A3">
              <w:rPr>
                <w:rFonts w:ascii="Times New Roman" w:hAnsi="Times New Roman" w:cs="Times New Roman"/>
                <w:sz w:val="24"/>
                <w:szCs w:val="24"/>
              </w:rPr>
              <w:t xml:space="preserve">поточний контроль </w:t>
            </w:r>
            <w:r w:rsidRPr="00FD68A3">
              <w:rPr>
                <w:rFonts w:ascii="Times New Roman" w:hAnsi="Times New Roman" w:cs="Times New Roman"/>
                <w:i/>
                <w:sz w:val="24"/>
                <w:szCs w:val="24"/>
              </w:rPr>
              <w:t>на семінарський заняттях</w:t>
            </w:r>
          </w:p>
        </w:tc>
      </w:tr>
      <w:tr w:rsidR="00314970" w:rsidRPr="00FD68A3" w14:paraId="7814B233" w14:textId="77777777" w:rsidTr="00CC1EE1">
        <w:trPr>
          <w:trHeight w:val="138"/>
        </w:trPr>
        <w:tc>
          <w:tcPr>
            <w:tcW w:w="2896" w:type="dxa"/>
            <w:vAlign w:val="center"/>
          </w:tcPr>
          <w:p w14:paraId="6DEBF043" w14:textId="77777777" w:rsidR="00314970" w:rsidRPr="00FD68A3" w:rsidRDefault="00314970" w:rsidP="00FD68A3">
            <w:pPr>
              <w:spacing w:after="0"/>
              <w:jc w:val="center"/>
              <w:rPr>
                <w:rFonts w:ascii="Times New Roman" w:hAnsi="Times New Roman" w:cs="Times New Roman"/>
                <w:szCs w:val="28"/>
              </w:rPr>
            </w:pPr>
          </w:p>
        </w:tc>
        <w:tc>
          <w:tcPr>
            <w:tcW w:w="3262" w:type="dxa"/>
            <w:vAlign w:val="center"/>
          </w:tcPr>
          <w:p w14:paraId="0F6D268A" w14:textId="77777777" w:rsidR="00314970" w:rsidRPr="00FD68A3" w:rsidRDefault="00314970" w:rsidP="00FD68A3">
            <w:pPr>
              <w:spacing w:after="0"/>
              <w:jc w:val="center"/>
              <w:rPr>
                <w:rFonts w:ascii="Times New Roman" w:hAnsi="Times New Roman" w:cs="Times New Roman"/>
                <w:szCs w:val="28"/>
              </w:rPr>
            </w:pPr>
          </w:p>
        </w:tc>
        <w:tc>
          <w:tcPr>
            <w:tcW w:w="3420" w:type="dxa"/>
            <w:gridSpan w:val="2"/>
            <w:vAlign w:val="center"/>
          </w:tcPr>
          <w:p w14:paraId="696C3AB2" w14:textId="77777777" w:rsidR="00314970" w:rsidRPr="00FD68A3" w:rsidRDefault="00314970" w:rsidP="00FD68A3">
            <w:pPr>
              <w:spacing w:after="0"/>
              <w:ind w:left="-57" w:right="-57"/>
              <w:jc w:val="center"/>
              <w:rPr>
                <w:rFonts w:ascii="Times New Roman" w:hAnsi="Times New Roman" w:cs="Times New Roman"/>
                <w:b/>
                <w:sz w:val="24"/>
                <w:szCs w:val="24"/>
              </w:rPr>
            </w:pPr>
            <w:r w:rsidRPr="00FD68A3">
              <w:rPr>
                <w:rFonts w:ascii="Times New Roman" w:hAnsi="Times New Roman" w:cs="Times New Roman"/>
                <w:sz w:val="24"/>
                <w:szCs w:val="24"/>
              </w:rPr>
              <w:t>модульний контроль</w:t>
            </w:r>
            <w:r w:rsidRPr="00FD68A3">
              <w:rPr>
                <w:rFonts w:ascii="Times New Roman" w:hAnsi="Times New Roman" w:cs="Times New Roman"/>
                <w:sz w:val="24"/>
                <w:szCs w:val="24"/>
                <w:lang w:val="ru-RU"/>
              </w:rPr>
              <w:t xml:space="preserve"> -</w:t>
            </w:r>
            <w:r w:rsidRPr="00FD68A3">
              <w:rPr>
                <w:rFonts w:ascii="Times New Roman" w:hAnsi="Times New Roman" w:cs="Times New Roman"/>
                <w:sz w:val="24"/>
                <w:szCs w:val="24"/>
              </w:rPr>
              <w:t xml:space="preserve"> </w:t>
            </w:r>
            <w:r w:rsidRPr="00FD68A3">
              <w:rPr>
                <w:rFonts w:ascii="Times New Roman" w:hAnsi="Times New Roman" w:cs="Times New Roman"/>
                <w:i/>
                <w:sz w:val="24"/>
                <w:szCs w:val="24"/>
              </w:rPr>
              <w:t>контрольне завдання за результатами вивчення навчального матеріалу, об'єднаного в модуль</w:t>
            </w:r>
          </w:p>
        </w:tc>
      </w:tr>
      <w:tr w:rsidR="00314970" w:rsidRPr="00FD68A3" w14:paraId="1569D59F" w14:textId="77777777" w:rsidTr="00CC1EE1">
        <w:trPr>
          <w:trHeight w:val="138"/>
        </w:trPr>
        <w:tc>
          <w:tcPr>
            <w:tcW w:w="2896" w:type="dxa"/>
            <w:vAlign w:val="center"/>
          </w:tcPr>
          <w:p w14:paraId="4D05522D" w14:textId="77777777" w:rsidR="00314970" w:rsidRPr="00FD68A3" w:rsidRDefault="00314970" w:rsidP="00FD68A3">
            <w:pPr>
              <w:spacing w:after="0"/>
              <w:jc w:val="center"/>
              <w:rPr>
                <w:rFonts w:ascii="Times New Roman" w:hAnsi="Times New Roman" w:cs="Times New Roman"/>
                <w:szCs w:val="28"/>
              </w:rPr>
            </w:pPr>
          </w:p>
        </w:tc>
        <w:tc>
          <w:tcPr>
            <w:tcW w:w="3262" w:type="dxa"/>
            <w:vAlign w:val="center"/>
          </w:tcPr>
          <w:p w14:paraId="602E67BB" w14:textId="77777777" w:rsidR="00314970" w:rsidRPr="00FD68A3" w:rsidRDefault="00314970" w:rsidP="00FD68A3">
            <w:pPr>
              <w:spacing w:after="0"/>
              <w:jc w:val="center"/>
              <w:rPr>
                <w:rFonts w:ascii="Times New Roman" w:hAnsi="Times New Roman" w:cs="Times New Roman"/>
                <w:szCs w:val="28"/>
              </w:rPr>
            </w:pPr>
          </w:p>
        </w:tc>
        <w:tc>
          <w:tcPr>
            <w:tcW w:w="3420" w:type="dxa"/>
            <w:gridSpan w:val="2"/>
            <w:vAlign w:val="center"/>
          </w:tcPr>
          <w:p w14:paraId="6F4E5389" w14:textId="77777777" w:rsidR="00314970" w:rsidRPr="00FD68A3" w:rsidRDefault="00314970" w:rsidP="00FD68A3">
            <w:pPr>
              <w:spacing w:after="0"/>
              <w:jc w:val="center"/>
              <w:rPr>
                <w:rFonts w:ascii="Times New Roman" w:hAnsi="Times New Roman" w:cs="Times New Roman"/>
                <w:i/>
                <w:sz w:val="24"/>
                <w:szCs w:val="24"/>
              </w:rPr>
            </w:pPr>
            <w:r w:rsidRPr="00FD68A3">
              <w:rPr>
                <w:rFonts w:ascii="Times New Roman" w:hAnsi="Times New Roman" w:cs="Times New Roman"/>
                <w:b/>
                <w:sz w:val="24"/>
                <w:szCs w:val="24"/>
              </w:rPr>
              <w:t xml:space="preserve">підсумковий контроль: </w:t>
            </w:r>
            <w:r w:rsidRPr="00FD68A3">
              <w:rPr>
                <w:rFonts w:ascii="Times New Roman" w:hAnsi="Times New Roman" w:cs="Times New Roman"/>
                <w:i/>
                <w:sz w:val="24"/>
                <w:szCs w:val="24"/>
              </w:rPr>
              <w:t xml:space="preserve"> залік</w:t>
            </w:r>
          </w:p>
          <w:p w14:paraId="2AE7B079" w14:textId="77777777" w:rsidR="00314970" w:rsidRPr="00FD68A3" w:rsidRDefault="00314970" w:rsidP="00FD68A3">
            <w:pPr>
              <w:spacing w:after="0"/>
              <w:jc w:val="center"/>
              <w:rPr>
                <w:rFonts w:ascii="Times New Roman" w:hAnsi="Times New Roman" w:cs="Times New Roman"/>
                <w:b/>
                <w:sz w:val="24"/>
                <w:szCs w:val="24"/>
              </w:rPr>
            </w:pPr>
          </w:p>
        </w:tc>
      </w:tr>
    </w:tbl>
    <w:p w14:paraId="1834E910" w14:textId="77777777" w:rsidR="00314970" w:rsidRPr="00FD68A3" w:rsidRDefault="00314970" w:rsidP="00FD68A3">
      <w:pPr>
        <w:spacing w:after="0" w:line="240" w:lineRule="auto"/>
        <w:rPr>
          <w:rFonts w:cs="Times New Roman"/>
          <w:b/>
          <w:caps/>
          <w:sz w:val="28"/>
          <w:szCs w:val="28"/>
        </w:rPr>
      </w:pPr>
    </w:p>
    <w:p w14:paraId="33BA3CD9" w14:textId="77777777" w:rsidR="00FD68A3" w:rsidRPr="00FD68A3" w:rsidRDefault="00FD68A3" w:rsidP="00FD68A3">
      <w:pPr>
        <w:numPr>
          <w:ilvl w:val="0"/>
          <w:numId w:val="4"/>
        </w:numPr>
        <w:spacing w:after="0" w:line="240" w:lineRule="auto"/>
        <w:jc w:val="center"/>
        <w:rPr>
          <w:rFonts w:ascii="Times New Roman Полужирный" w:hAnsi="Times New Roman Полужирный" w:cs="Times New Roman"/>
          <w:b/>
          <w:caps/>
          <w:sz w:val="28"/>
          <w:szCs w:val="28"/>
        </w:rPr>
      </w:pPr>
    </w:p>
    <w:p w14:paraId="40DDDC69" w14:textId="77777777" w:rsidR="00314970" w:rsidRPr="00FD68A3" w:rsidRDefault="00314970" w:rsidP="00FD68A3">
      <w:pPr>
        <w:numPr>
          <w:ilvl w:val="0"/>
          <w:numId w:val="4"/>
        </w:numPr>
        <w:spacing w:after="0" w:line="240" w:lineRule="auto"/>
        <w:jc w:val="center"/>
        <w:rPr>
          <w:rFonts w:ascii="Times New Roman Полужирный" w:hAnsi="Times New Roman Полужирный" w:cs="Times New Roman"/>
          <w:b/>
          <w:caps/>
          <w:sz w:val="28"/>
          <w:szCs w:val="28"/>
        </w:rPr>
      </w:pPr>
      <w:r w:rsidRPr="00FD68A3">
        <w:rPr>
          <w:rFonts w:ascii="Times New Roman Полужирный" w:hAnsi="Times New Roman Полужирный" w:cs="Times New Roman"/>
          <w:b/>
          <w:caps/>
          <w:sz w:val="28"/>
          <w:szCs w:val="28"/>
        </w:rPr>
        <w:lastRenderedPageBreak/>
        <w:t>Мета та завдання навчальної дисципліни</w:t>
      </w:r>
    </w:p>
    <w:p w14:paraId="1A5D7A91" w14:textId="77777777" w:rsidR="00CB6C2B" w:rsidRPr="00FD68A3" w:rsidRDefault="00CB6C2B" w:rsidP="00FD68A3">
      <w:pPr>
        <w:spacing w:after="0" w:line="240" w:lineRule="auto"/>
        <w:ind w:firstLine="360"/>
        <w:contextualSpacing/>
        <w:jc w:val="both"/>
        <w:rPr>
          <w:rFonts w:ascii="Times New Roman" w:hAnsi="Times New Roman" w:cs="Times New Roman"/>
          <w:sz w:val="28"/>
          <w:szCs w:val="28"/>
        </w:rPr>
      </w:pPr>
      <w:r w:rsidRPr="00FD68A3">
        <w:rPr>
          <w:rFonts w:ascii="Times New Roman" w:hAnsi="Times New Roman" w:cs="Times New Roman"/>
          <w:sz w:val="28"/>
          <w:szCs w:val="28"/>
        </w:rPr>
        <w:t xml:space="preserve">Метою вивчення дисципліни "Інтелектуальна власність" є поглиблене вивчення відносин щодо створення та обігу об’єктів інтелектуальної власності, тверде опанування правового механізму їх регулювання, отримання необхідних навиків кваліфікації результатів творчої діяльності, та захисту майнових та особистих немайнових прав авторів та володільців як в Україні так і за її межами. </w:t>
      </w:r>
    </w:p>
    <w:p w14:paraId="0F33DF06" w14:textId="77777777" w:rsidR="00AC771E" w:rsidRPr="00FD68A3" w:rsidRDefault="00AC771E" w:rsidP="00FD68A3">
      <w:pPr>
        <w:spacing w:after="0" w:line="240" w:lineRule="auto"/>
        <w:ind w:firstLine="720"/>
        <w:jc w:val="both"/>
        <w:rPr>
          <w:rFonts w:ascii="Times New Roman" w:hAnsi="Times New Roman" w:cs="Times New Roman"/>
          <w:b/>
          <w:bCs/>
          <w:sz w:val="28"/>
          <w:szCs w:val="28"/>
        </w:rPr>
      </w:pPr>
      <w:r w:rsidRPr="00FD68A3">
        <w:rPr>
          <w:rFonts w:ascii="Times New Roman" w:hAnsi="Times New Roman" w:cs="Times New Roman"/>
          <w:b/>
          <w:sz w:val="28"/>
          <w:szCs w:val="28"/>
        </w:rPr>
        <w:t>Предметом навчальної дисципліни</w:t>
      </w:r>
      <w:r w:rsidRPr="00FD68A3">
        <w:rPr>
          <w:rFonts w:ascii="Times New Roman" w:hAnsi="Times New Roman" w:cs="Times New Roman"/>
          <w:sz w:val="28"/>
          <w:szCs w:val="28"/>
        </w:rPr>
        <w:t xml:space="preserve"> є вивчення сукупності суспільних відносин, які складаються в процесі створення і використання результатів інтелектуальної творчої діяльності особи.</w:t>
      </w:r>
    </w:p>
    <w:p w14:paraId="53FFB48F" w14:textId="77777777" w:rsidR="00CB6C2B" w:rsidRPr="00FD68A3" w:rsidRDefault="00CB6C2B" w:rsidP="00FD68A3">
      <w:pPr>
        <w:spacing w:after="0" w:line="240" w:lineRule="auto"/>
        <w:ind w:firstLine="360"/>
        <w:jc w:val="both"/>
        <w:rPr>
          <w:rFonts w:ascii="Times New Roman" w:hAnsi="Times New Roman" w:cs="Times New Roman"/>
          <w:sz w:val="28"/>
          <w:szCs w:val="28"/>
        </w:rPr>
      </w:pPr>
      <w:r w:rsidRPr="00FD68A3">
        <w:rPr>
          <w:rFonts w:ascii="Times New Roman" w:hAnsi="Times New Roman" w:cs="Times New Roman"/>
          <w:b/>
          <w:sz w:val="28"/>
          <w:szCs w:val="28"/>
        </w:rPr>
        <w:t>Основними завданнями</w:t>
      </w:r>
      <w:r w:rsidRPr="00FD68A3">
        <w:rPr>
          <w:rFonts w:ascii="Times New Roman" w:hAnsi="Times New Roman" w:cs="Times New Roman"/>
          <w:sz w:val="28"/>
          <w:szCs w:val="28"/>
        </w:rPr>
        <w:t xml:space="preserve"> навчальної дисципліни є вивчення особливостей правового регулювання інтелектуальної власності; ознайомлення з основними правами та обов’язками творців об’єктів права інтелектуальної власності; дослідження механізму  регулювання договірних правовідносин в сфері інтелектуальної власності; ознайомлення з чинним українським та міжнародним законодавством стосовно авторського права та інтелектуальної власності; застосування набутих знань у вирішенні практичних питань у сфері правового регулювання авторського права та інтелектуальної власності.</w:t>
      </w:r>
    </w:p>
    <w:p w14:paraId="13BEA173" w14:textId="77777777" w:rsidR="000E1FCB" w:rsidRPr="00FD68A3" w:rsidRDefault="00314970" w:rsidP="00FD68A3">
      <w:pPr>
        <w:spacing w:line="240" w:lineRule="auto"/>
        <w:ind w:firstLine="360"/>
        <w:jc w:val="both"/>
        <w:rPr>
          <w:rFonts w:ascii="Times New Roman" w:hAnsi="Times New Roman" w:cs="Times New Roman"/>
          <w:sz w:val="28"/>
          <w:szCs w:val="28"/>
        </w:rPr>
      </w:pPr>
      <w:r w:rsidRPr="00FD68A3">
        <w:rPr>
          <w:rFonts w:ascii="Times New Roman" w:eastAsia="Adobe Myungjo Std M" w:hAnsi="Times New Roman" w:cs="Times New Roman"/>
          <w:sz w:val="28"/>
          <w:szCs w:val="28"/>
        </w:rPr>
        <w:t>За результатами проведення зан</w:t>
      </w:r>
      <w:r w:rsidR="000E1FCB" w:rsidRPr="00FD68A3">
        <w:rPr>
          <w:rFonts w:ascii="Times New Roman" w:eastAsia="Adobe Myungjo Std M" w:hAnsi="Times New Roman" w:cs="Times New Roman"/>
          <w:sz w:val="28"/>
          <w:szCs w:val="28"/>
        </w:rPr>
        <w:t>ять з курсу «Інтелектуальна власність</w:t>
      </w:r>
      <w:r w:rsidRPr="00FD68A3">
        <w:rPr>
          <w:rFonts w:ascii="Times New Roman" w:eastAsia="Adobe Myungjo Std M" w:hAnsi="Times New Roman" w:cs="Times New Roman"/>
          <w:sz w:val="28"/>
          <w:szCs w:val="28"/>
        </w:rPr>
        <w:t>» студенти мають</w:t>
      </w:r>
      <w:r w:rsidR="000E1FCB" w:rsidRPr="00FD68A3">
        <w:rPr>
          <w:rFonts w:ascii="Times New Roman" w:eastAsia="Adobe Myungjo Std M" w:hAnsi="Times New Roman" w:cs="Times New Roman"/>
          <w:sz w:val="28"/>
          <w:szCs w:val="28"/>
        </w:rPr>
        <w:t xml:space="preserve"> </w:t>
      </w:r>
      <w:r w:rsidR="000E1FCB" w:rsidRPr="00FD68A3">
        <w:rPr>
          <w:rFonts w:ascii="Times New Roman" w:eastAsia="Adobe Myungjo Std M" w:hAnsi="Times New Roman" w:cs="Times New Roman"/>
          <w:b/>
          <w:sz w:val="28"/>
          <w:szCs w:val="28"/>
        </w:rPr>
        <w:t>знати</w:t>
      </w:r>
      <w:r w:rsidRPr="00FD68A3">
        <w:rPr>
          <w:rFonts w:ascii="Times New Roman" w:eastAsia="Adobe Myungjo Std M" w:hAnsi="Times New Roman" w:cs="Times New Roman"/>
          <w:b/>
          <w:sz w:val="28"/>
          <w:szCs w:val="28"/>
        </w:rPr>
        <w:t>:</w:t>
      </w:r>
      <w:r w:rsidRPr="00FD68A3">
        <w:rPr>
          <w:rFonts w:ascii="Times New Roman" w:eastAsia="Adobe Myungjo Std M" w:hAnsi="Times New Roman" w:cs="Times New Roman"/>
          <w:sz w:val="28"/>
          <w:szCs w:val="28"/>
        </w:rPr>
        <w:t xml:space="preserve"> </w:t>
      </w:r>
      <w:r w:rsidR="000E1FCB" w:rsidRPr="00FD68A3">
        <w:rPr>
          <w:rFonts w:ascii="Times New Roman" w:hAnsi="Times New Roman" w:cs="Times New Roman"/>
          <w:sz w:val="28"/>
          <w:szCs w:val="28"/>
        </w:rPr>
        <w:t>основні поняття, категорії і нормативно-правові акти, що регулюють відносини з приводу створення, використання об’єктів інтелектуальної власності, основні права та обов’язки творців об’єктів</w:t>
      </w:r>
      <w:r w:rsidR="00653F2D" w:rsidRPr="00FD68A3">
        <w:rPr>
          <w:rFonts w:ascii="Times New Roman" w:hAnsi="Times New Roman" w:cs="Times New Roman"/>
          <w:sz w:val="28"/>
          <w:szCs w:val="28"/>
        </w:rPr>
        <w:t xml:space="preserve"> інтелектуальної </w:t>
      </w:r>
      <w:r w:rsidR="000E1FCB" w:rsidRPr="00FD68A3">
        <w:rPr>
          <w:rFonts w:ascii="Times New Roman" w:hAnsi="Times New Roman" w:cs="Times New Roman"/>
          <w:sz w:val="28"/>
          <w:szCs w:val="28"/>
        </w:rPr>
        <w:t>власності;</w:t>
      </w:r>
      <w:r w:rsidR="000E1FCB" w:rsidRPr="00FD68A3">
        <w:rPr>
          <w:rFonts w:ascii="Times New Roman" w:eastAsia="Adobe Myungjo Std M" w:hAnsi="Times New Roman" w:cs="Times New Roman"/>
          <w:sz w:val="28"/>
          <w:szCs w:val="28"/>
        </w:rPr>
        <w:t xml:space="preserve"> </w:t>
      </w:r>
      <w:r w:rsidR="000E1FCB" w:rsidRPr="00FD68A3">
        <w:rPr>
          <w:rFonts w:ascii="Times New Roman" w:hAnsi="Times New Roman" w:cs="Times New Roman"/>
          <w:sz w:val="28"/>
          <w:szCs w:val="28"/>
        </w:rPr>
        <w:t>правові характеристики об’єктів інтелектуальної власності;</w:t>
      </w:r>
      <w:r w:rsidR="000E1FCB" w:rsidRPr="00FD68A3">
        <w:rPr>
          <w:rFonts w:ascii="Times New Roman" w:eastAsia="Adobe Myungjo Std M" w:hAnsi="Times New Roman" w:cs="Times New Roman"/>
          <w:sz w:val="28"/>
          <w:szCs w:val="28"/>
        </w:rPr>
        <w:t xml:space="preserve"> </w:t>
      </w:r>
      <w:r w:rsidR="000E1FCB" w:rsidRPr="00FD68A3">
        <w:rPr>
          <w:rFonts w:ascii="Times New Roman" w:hAnsi="Times New Roman" w:cs="Times New Roman"/>
          <w:sz w:val="28"/>
          <w:szCs w:val="28"/>
        </w:rPr>
        <w:t>порядок укладання договорів, пов’язаних з об’єктами інтелектуальної власності;</w:t>
      </w:r>
      <w:r w:rsidR="000E1FCB" w:rsidRPr="00FD68A3">
        <w:rPr>
          <w:rFonts w:ascii="Times New Roman" w:eastAsia="Adobe Myungjo Std M" w:hAnsi="Times New Roman" w:cs="Times New Roman"/>
          <w:sz w:val="28"/>
          <w:szCs w:val="28"/>
        </w:rPr>
        <w:t xml:space="preserve"> </w:t>
      </w:r>
      <w:r w:rsidR="000E1FCB" w:rsidRPr="00FD68A3">
        <w:rPr>
          <w:rFonts w:ascii="Times New Roman" w:hAnsi="Times New Roman" w:cs="Times New Roman"/>
          <w:sz w:val="28"/>
          <w:szCs w:val="28"/>
        </w:rPr>
        <w:t>особливості правової охорони об’єктів інтелектуальної власності та прав їх творців;</w:t>
      </w:r>
      <w:r w:rsidR="00653F2D" w:rsidRPr="00FD68A3">
        <w:rPr>
          <w:rFonts w:ascii="Times New Roman" w:eastAsia="Adobe Myungjo Std M" w:hAnsi="Times New Roman" w:cs="Times New Roman"/>
          <w:sz w:val="28"/>
          <w:szCs w:val="28"/>
        </w:rPr>
        <w:t xml:space="preserve"> </w:t>
      </w:r>
      <w:r w:rsidR="000E1FCB" w:rsidRPr="00FD68A3">
        <w:rPr>
          <w:rFonts w:ascii="Times New Roman" w:hAnsi="Times New Roman" w:cs="Times New Roman"/>
          <w:bCs/>
          <w:sz w:val="28"/>
          <w:szCs w:val="28"/>
        </w:rPr>
        <w:t>захист пр</w:t>
      </w:r>
      <w:r w:rsidR="00653F2D" w:rsidRPr="00FD68A3">
        <w:rPr>
          <w:rFonts w:ascii="Times New Roman" w:hAnsi="Times New Roman" w:cs="Times New Roman"/>
          <w:bCs/>
          <w:sz w:val="28"/>
          <w:szCs w:val="28"/>
        </w:rPr>
        <w:t>ав інтелектуальної власності;</w:t>
      </w:r>
      <w:r w:rsidR="00653F2D" w:rsidRPr="00FD68A3">
        <w:rPr>
          <w:rFonts w:ascii="Times New Roman" w:hAnsi="Times New Roman" w:cs="Times New Roman"/>
          <w:sz w:val="28"/>
          <w:szCs w:val="28"/>
        </w:rPr>
        <w:t xml:space="preserve"> державне управління у сфері права інтелектуальної власності в Україні; порядок розпорядження майновими правами інтелектуальної власності; форми та методи управління інтелектуальною власністю;участь України у міжнародному співробітництві у сфері правової охорони інтелектуальної власності.</w:t>
      </w:r>
    </w:p>
    <w:p w14:paraId="134487E8" w14:textId="77777777" w:rsidR="00314970" w:rsidRPr="00FD68A3" w:rsidRDefault="00653F2D" w:rsidP="00FD68A3">
      <w:pPr>
        <w:spacing w:line="240" w:lineRule="auto"/>
        <w:ind w:firstLine="720"/>
        <w:jc w:val="both"/>
        <w:rPr>
          <w:rFonts w:ascii="Times New Roman" w:hAnsi="Times New Roman" w:cs="Times New Roman"/>
          <w:sz w:val="28"/>
          <w:szCs w:val="28"/>
        </w:rPr>
      </w:pPr>
      <w:r w:rsidRPr="00FD68A3">
        <w:rPr>
          <w:rFonts w:ascii="Times New Roman" w:hAnsi="Times New Roman" w:cs="Times New Roman"/>
          <w:bCs/>
          <w:sz w:val="28"/>
          <w:szCs w:val="28"/>
        </w:rPr>
        <w:t>Студенти повинні</w:t>
      </w:r>
      <w:r w:rsidRPr="00FD68A3">
        <w:rPr>
          <w:rFonts w:ascii="Times New Roman" w:hAnsi="Times New Roman" w:cs="Times New Roman"/>
          <w:b/>
          <w:bCs/>
          <w:sz w:val="28"/>
          <w:szCs w:val="28"/>
        </w:rPr>
        <w:t xml:space="preserve"> вміти</w:t>
      </w:r>
      <w:r w:rsidR="000E1FCB" w:rsidRPr="00FD68A3">
        <w:rPr>
          <w:rFonts w:ascii="Times New Roman" w:hAnsi="Times New Roman" w:cs="Times New Roman"/>
          <w:b/>
          <w:bCs/>
          <w:sz w:val="28"/>
          <w:szCs w:val="28"/>
        </w:rPr>
        <w:t>:</w:t>
      </w:r>
      <w:r w:rsidRPr="00FD68A3">
        <w:rPr>
          <w:rFonts w:ascii="Times New Roman" w:hAnsi="Times New Roman" w:cs="Times New Roman"/>
          <w:sz w:val="28"/>
          <w:szCs w:val="28"/>
        </w:rPr>
        <w:t xml:space="preserve"> орієнтуватися в системі законодавства про право інтелектуальної власності; правильно застосовувати норми права інтелектуальної власності в процесі виконання своїх службових обов'язків; орієнтуватися в системі та компетенції органів державної виконавчої влади у сфері права інтелектуальної власності; додержуватися вимог законності в практичній діяльності; </w:t>
      </w:r>
      <w:r w:rsidRPr="00FD68A3">
        <w:rPr>
          <w:rStyle w:val="rvts14"/>
          <w:color w:val="000000"/>
          <w:sz w:val="28"/>
          <w:szCs w:val="28"/>
        </w:rPr>
        <w:t>застосовувати опановані знання з подальшою реалізацією у практичній діяльності</w:t>
      </w:r>
      <w:r w:rsidR="009421D1" w:rsidRPr="00FD68A3">
        <w:rPr>
          <w:rStyle w:val="rvts14"/>
          <w:color w:val="000000"/>
          <w:sz w:val="28"/>
          <w:szCs w:val="28"/>
        </w:rPr>
        <w:t>.</w:t>
      </w:r>
    </w:p>
    <w:p w14:paraId="0ABD2894" w14:textId="77777777" w:rsidR="00FD68A3" w:rsidRPr="00FD68A3" w:rsidRDefault="00FD68A3" w:rsidP="00FD68A3">
      <w:pPr>
        <w:ind w:left="927"/>
        <w:jc w:val="center"/>
        <w:rPr>
          <w:rFonts w:ascii="Times New Roman" w:hAnsi="Times New Roman"/>
          <w:b/>
          <w:sz w:val="28"/>
          <w:szCs w:val="28"/>
        </w:rPr>
      </w:pPr>
    </w:p>
    <w:p w14:paraId="15CA5DC8" w14:textId="77777777" w:rsidR="00FD68A3" w:rsidRPr="00FD68A3" w:rsidRDefault="00FD68A3" w:rsidP="00FD68A3">
      <w:pPr>
        <w:ind w:left="927"/>
        <w:jc w:val="center"/>
        <w:rPr>
          <w:rFonts w:ascii="Times New Roman" w:hAnsi="Times New Roman"/>
          <w:b/>
          <w:sz w:val="28"/>
          <w:szCs w:val="28"/>
        </w:rPr>
      </w:pPr>
    </w:p>
    <w:p w14:paraId="471E7B90" w14:textId="77777777" w:rsidR="00314970" w:rsidRPr="00FD68A3" w:rsidRDefault="00314970" w:rsidP="00FD68A3">
      <w:pPr>
        <w:ind w:left="927"/>
        <w:jc w:val="center"/>
        <w:rPr>
          <w:rFonts w:ascii="Times New Roman" w:hAnsi="Times New Roman"/>
          <w:b/>
          <w:sz w:val="28"/>
          <w:szCs w:val="28"/>
        </w:rPr>
      </w:pPr>
      <w:r w:rsidRPr="00FD68A3">
        <w:rPr>
          <w:rFonts w:ascii="Times New Roman" w:hAnsi="Times New Roman"/>
          <w:b/>
          <w:sz w:val="28"/>
          <w:szCs w:val="28"/>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14:paraId="77772A90" w14:textId="77777777" w:rsidR="00314970" w:rsidRPr="00FD68A3" w:rsidRDefault="00314970" w:rsidP="00FD68A3">
      <w:pPr>
        <w:pStyle w:val="a6"/>
        <w:tabs>
          <w:tab w:val="left" w:pos="2030"/>
        </w:tabs>
        <w:spacing w:before="240"/>
        <w:jc w:val="center"/>
        <w:rPr>
          <w:b/>
          <w:szCs w:val="28"/>
        </w:rPr>
      </w:pPr>
      <w:r w:rsidRPr="00FD68A3">
        <w:rPr>
          <w:b/>
          <w:szCs w:val="28"/>
        </w:rPr>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95"/>
        <w:gridCol w:w="587"/>
        <w:gridCol w:w="586"/>
        <w:gridCol w:w="586"/>
        <w:gridCol w:w="586"/>
        <w:gridCol w:w="586"/>
        <w:gridCol w:w="586"/>
        <w:gridCol w:w="586"/>
        <w:gridCol w:w="586"/>
        <w:gridCol w:w="567"/>
        <w:gridCol w:w="567"/>
        <w:gridCol w:w="567"/>
        <w:gridCol w:w="567"/>
        <w:gridCol w:w="567"/>
        <w:gridCol w:w="567"/>
      </w:tblGrid>
      <w:tr w:rsidR="00314970" w:rsidRPr="00FD68A3" w14:paraId="14531D1B" w14:textId="77777777" w:rsidTr="00CC1EE1">
        <w:tc>
          <w:tcPr>
            <w:tcW w:w="719" w:type="dxa"/>
            <w:shd w:val="clear" w:color="auto" w:fill="auto"/>
          </w:tcPr>
          <w:p w14:paraId="31A8BBB1" w14:textId="77777777" w:rsidR="00314970" w:rsidRPr="00FD68A3" w:rsidRDefault="00314970" w:rsidP="00FD68A3">
            <w:pPr>
              <w:pStyle w:val="a6"/>
              <w:tabs>
                <w:tab w:val="left" w:pos="2030"/>
              </w:tabs>
              <w:rPr>
                <w:b/>
                <w:szCs w:val="28"/>
              </w:rPr>
            </w:pPr>
          </w:p>
        </w:tc>
        <w:tc>
          <w:tcPr>
            <w:tcW w:w="626" w:type="dxa"/>
            <w:shd w:val="clear" w:color="auto" w:fill="auto"/>
          </w:tcPr>
          <w:p w14:paraId="31354600" w14:textId="77777777" w:rsidR="00314970" w:rsidRPr="00FD68A3" w:rsidRDefault="00314970" w:rsidP="00FD68A3">
            <w:pPr>
              <w:pStyle w:val="a6"/>
              <w:tabs>
                <w:tab w:val="left" w:pos="2030"/>
              </w:tabs>
              <w:rPr>
                <w:b/>
                <w:szCs w:val="28"/>
              </w:rPr>
            </w:pPr>
            <w:r w:rsidRPr="00FD68A3">
              <w:rPr>
                <w:b/>
                <w:szCs w:val="28"/>
              </w:rPr>
              <w:t>ЗК 1</w:t>
            </w:r>
          </w:p>
        </w:tc>
        <w:tc>
          <w:tcPr>
            <w:tcW w:w="609" w:type="dxa"/>
            <w:shd w:val="clear" w:color="auto" w:fill="auto"/>
          </w:tcPr>
          <w:p w14:paraId="63CB3987" w14:textId="77777777" w:rsidR="00314970" w:rsidRPr="00FD68A3" w:rsidRDefault="00314970" w:rsidP="00FD68A3">
            <w:pPr>
              <w:pStyle w:val="a6"/>
              <w:tabs>
                <w:tab w:val="left" w:pos="2030"/>
              </w:tabs>
              <w:rPr>
                <w:b/>
                <w:szCs w:val="28"/>
              </w:rPr>
            </w:pPr>
            <w:r w:rsidRPr="00FD68A3">
              <w:rPr>
                <w:b/>
                <w:szCs w:val="28"/>
              </w:rPr>
              <w:t>ЗК 2</w:t>
            </w:r>
          </w:p>
        </w:tc>
        <w:tc>
          <w:tcPr>
            <w:tcW w:w="609" w:type="dxa"/>
            <w:shd w:val="clear" w:color="auto" w:fill="auto"/>
          </w:tcPr>
          <w:p w14:paraId="066ACD7B" w14:textId="77777777" w:rsidR="00314970" w:rsidRPr="00FD68A3" w:rsidRDefault="00314970" w:rsidP="00FD68A3">
            <w:pPr>
              <w:pStyle w:val="a6"/>
              <w:tabs>
                <w:tab w:val="left" w:pos="2030"/>
              </w:tabs>
              <w:rPr>
                <w:b/>
                <w:szCs w:val="28"/>
              </w:rPr>
            </w:pPr>
            <w:r w:rsidRPr="00FD68A3">
              <w:rPr>
                <w:b/>
                <w:szCs w:val="28"/>
              </w:rPr>
              <w:t>ЗК 3</w:t>
            </w:r>
          </w:p>
        </w:tc>
        <w:tc>
          <w:tcPr>
            <w:tcW w:w="609" w:type="dxa"/>
            <w:shd w:val="clear" w:color="auto" w:fill="auto"/>
          </w:tcPr>
          <w:p w14:paraId="4A59AE91" w14:textId="77777777" w:rsidR="00314970" w:rsidRPr="00FD68A3" w:rsidRDefault="00314970" w:rsidP="00FD68A3">
            <w:pPr>
              <w:pStyle w:val="a6"/>
              <w:tabs>
                <w:tab w:val="left" w:pos="2030"/>
              </w:tabs>
              <w:rPr>
                <w:b/>
                <w:szCs w:val="28"/>
              </w:rPr>
            </w:pPr>
            <w:r w:rsidRPr="00FD68A3">
              <w:rPr>
                <w:b/>
                <w:szCs w:val="28"/>
              </w:rPr>
              <w:t>ЗК 4</w:t>
            </w:r>
          </w:p>
        </w:tc>
        <w:tc>
          <w:tcPr>
            <w:tcW w:w="609" w:type="dxa"/>
            <w:shd w:val="clear" w:color="auto" w:fill="auto"/>
          </w:tcPr>
          <w:p w14:paraId="6D8AC412" w14:textId="77777777" w:rsidR="00314970" w:rsidRPr="00FD68A3" w:rsidRDefault="00314970" w:rsidP="00FD68A3">
            <w:pPr>
              <w:pStyle w:val="a6"/>
              <w:tabs>
                <w:tab w:val="left" w:pos="2030"/>
              </w:tabs>
              <w:rPr>
                <w:b/>
                <w:szCs w:val="28"/>
                <w:lang w:val="uk-UA"/>
              </w:rPr>
            </w:pPr>
            <w:r w:rsidRPr="00FD68A3">
              <w:rPr>
                <w:b/>
                <w:szCs w:val="28"/>
              </w:rPr>
              <w:t xml:space="preserve">ЗК </w:t>
            </w:r>
            <w:r w:rsidRPr="00FD68A3">
              <w:rPr>
                <w:b/>
                <w:szCs w:val="28"/>
                <w:lang w:val="uk-UA"/>
              </w:rPr>
              <w:t>5</w:t>
            </w:r>
          </w:p>
        </w:tc>
        <w:tc>
          <w:tcPr>
            <w:tcW w:w="609" w:type="dxa"/>
            <w:shd w:val="clear" w:color="auto" w:fill="auto"/>
          </w:tcPr>
          <w:p w14:paraId="7F90C6BE" w14:textId="77777777" w:rsidR="00314970" w:rsidRPr="00FD68A3" w:rsidRDefault="00314970" w:rsidP="00FD68A3">
            <w:pPr>
              <w:pStyle w:val="a6"/>
              <w:tabs>
                <w:tab w:val="left" w:pos="2030"/>
              </w:tabs>
              <w:rPr>
                <w:b/>
                <w:szCs w:val="28"/>
                <w:lang w:val="uk-UA"/>
              </w:rPr>
            </w:pPr>
            <w:r w:rsidRPr="00FD68A3">
              <w:rPr>
                <w:b/>
                <w:szCs w:val="28"/>
              </w:rPr>
              <w:t xml:space="preserve">ЗК </w:t>
            </w:r>
            <w:r w:rsidRPr="00FD68A3">
              <w:rPr>
                <w:b/>
                <w:szCs w:val="28"/>
                <w:lang w:val="uk-UA"/>
              </w:rPr>
              <w:t>6</w:t>
            </w:r>
          </w:p>
        </w:tc>
        <w:tc>
          <w:tcPr>
            <w:tcW w:w="609" w:type="dxa"/>
            <w:shd w:val="clear" w:color="auto" w:fill="auto"/>
          </w:tcPr>
          <w:p w14:paraId="70256FEA" w14:textId="77777777" w:rsidR="00314970" w:rsidRPr="00FD68A3" w:rsidRDefault="00314970" w:rsidP="00FD68A3">
            <w:pPr>
              <w:pStyle w:val="a6"/>
              <w:tabs>
                <w:tab w:val="left" w:pos="2030"/>
              </w:tabs>
              <w:rPr>
                <w:b/>
                <w:szCs w:val="28"/>
                <w:lang w:val="uk-UA"/>
              </w:rPr>
            </w:pPr>
            <w:r w:rsidRPr="00FD68A3">
              <w:rPr>
                <w:b/>
                <w:szCs w:val="28"/>
              </w:rPr>
              <w:t xml:space="preserve">ЗК </w:t>
            </w:r>
            <w:r w:rsidRPr="00FD68A3">
              <w:rPr>
                <w:b/>
                <w:szCs w:val="28"/>
                <w:lang w:val="uk-UA"/>
              </w:rPr>
              <w:t>7</w:t>
            </w:r>
          </w:p>
        </w:tc>
        <w:tc>
          <w:tcPr>
            <w:tcW w:w="609" w:type="dxa"/>
            <w:shd w:val="clear" w:color="auto" w:fill="auto"/>
          </w:tcPr>
          <w:p w14:paraId="67435ED0" w14:textId="77777777" w:rsidR="00314970" w:rsidRPr="00FD68A3" w:rsidRDefault="00314970" w:rsidP="00FD68A3">
            <w:pPr>
              <w:pStyle w:val="a6"/>
              <w:tabs>
                <w:tab w:val="left" w:pos="2030"/>
              </w:tabs>
              <w:rPr>
                <w:b/>
                <w:szCs w:val="28"/>
                <w:lang w:val="uk-UA"/>
              </w:rPr>
            </w:pPr>
            <w:r w:rsidRPr="00FD68A3">
              <w:rPr>
                <w:b/>
                <w:szCs w:val="28"/>
              </w:rPr>
              <w:t xml:space="preserve">ЗК </w:t>
            </w:r>
            <w:r w:rsidRPr="00FD68A3">
              <w:rPr>
                <w:b/>
                <w:szCs w:val="28"/>
                <w:lang w:val="uk-UA"/>
              </w:rPr>
              <w:t>8</w:t>
            </w:r>
          </w:p>
        </w:tc>
        <w:tc>
          <w:tcPr>
            <w:tcW w:w="609" w:type="dxa"/>
            <w:shd w:val="clear" w:color="auto" w:fill="auto"/>
          </w:tcPr>
          <w:p w14:paraId="1E9946AE" w14:textId="77777777" w:rsidR="00314970" w:rsidRPr="00FD68A3" w:rsidRDefault="00314970" w:rsidP="00FD68A3">
            <w:pPr>
              <w:pStyle w:val="a6"/>
              <w:tabs>
                <w:tab w:val="left" w:pos="2030"/>
              </w:tabs>
              <w:rPr>
                <w:b/>
                <w:szCs w:val="28"/>
                <w:lang w:val="uk-UA"/>
              </w:rPr>
            </w:pPr>
            <w:r w:rsidRPr="00FD68A3">
              <w:rPr>
                <w:b/>
                <w:szCs w:val="28"/>
              </w:rPr>
              <w:t xml:space="preserve">ЗК </w:t>
            </w:r>
            <w:r w:rsidRPr="00FD68A3">
              <w:rPr>
                <w:b/>
                <w:szCs w:val="28"/>
                <w:lang w:val="uk-UA"/>
              </w:rPr>
              <w:t>9</w:t>
            </w:r>
          </w:p>
        </w:tc>
        <w:tc>
          <w:tcPr>
            <w:tcW w:w="567" w:type="dxa"/>
          </w:tcPr>
          <w:p w14:paraId="79393103" w14:textId="77777777" w:rsidR="00314970" w:rsidRPr="00FD68A3" w:rsidRDefault="00314970" w:rsidP="00FD68A3">
            <w:pPr>
              <w:rPr>
                <w:rFonts w:ascii="Times New Roman" w:hAnsi="Times New Roman" w:cs="Times New Roman"/>
                <w:sz w:val="28"/>
                <w:szCs w:val="28"/>
              </w:rPr>
            </w:pPr>
            <w:r w:rsidRPr="00FD68A3">
              <w:rPr>
                <w:rFonts w:ascii="Times New Roman" w:hAnsi="Times New Roman" w:cs="Times New Roman"/>
                <w:b/>
                <w:sz w:val="28"/>
                <w:szCs w:val="28"/>
              </w:rPr>
              <w:t>ЗК 10</w:t>
            </w:r>
          </w:p>
        </w:tc>
        <w:tc>
          <w:tcPr>
            <w:tcW w:w="567" w:type="dxa"/>
          </w:tcPr>
          <w:p w14:paraId="221A3BF3" w14:textId="77777777" w:rsidR="00314970" w:rsidRPr="00FD68A3" w:rsidRDefault="00314970" w:rsidP="00FD68A3">
            <w:pPr>
              <w:rPr>
                <w:rFonts w:ascii="Times New Roman" w:hAnsi="Times New Roman" w:cs="Times New Roman"/>
                <w:sz w:val="28"/>
                <w:szCs w:val="28"/>
              </w:rPr>
            </w:pPr>
            <w:r w:rsidRPr="00FD68A3">
              <w:rPr>
                <w:rFonts w:ascii="Times New Roman" w:hAnsi="Times New Roman" w:cs="Times New Roman"/>
                <w:b/>
                <w:sz w:val="28"/>
                <w:szCs w:val="28"/>
              </w:rPr>
              <w:t>ЗК 11</w:t>
            </w:r>
          </w:p>
        </w:tc>
        <w:tc>
          <w:tcPr>
            <w:tcW w:w="567" w:type="dxa"/>
          </w:tcPr>
          <w:p w14:paraId="637A967E" w14:textId="77777777" w:rsidR="00314970" w:rsidRPr="00FD68A3" w:rsidRDefault="00314970" w:rsidP="00FD68A3">
            <w:pPr>
              <w:rPr>
                <w:rFonts w:ascii="Times New Roman" w:hAnsi="Times New Roman" w:cs="Times New Roman"/>
                <w:sz w:val="28"/>
                <w:szCs w:val="28"/>
              </w:rPr>
            </w:pPr>
            <w:r w:rsidRPr="00FD68A3">
              <w:rPr>
                <w:rFonts w:ascii="Times New Roman" w:hAnsi="Times New Roman" w:cs="Times New Roman"/>
                <w:b/>
                <w:sz w:val="28"/>
                <w:szCs w:val="28"/>
              </w:rPr>
              <w:t>ЗК 12</w:t>
            </w:r>
          </w:p>
        </w:tc>
        <w:tc>
          <w:tcPr>
            <w:tcW w:w="567" w:type="dxa"/>
          </w:tcPr>
          <w:p w14:paraId="70EC48F8" w14:textId="77777777" w:rsidR="00314970" w:rsidRPr="00FD68A3" w:rsidRDefault="00314970" w:rsidP="00FD68A3">
            <w:pPr>
              <w:rPr>
                <w:rFonts w:ascii="Times New Roman" w:hAnsi="Times New Roman" w:cs="Times New Roman"/>
                <w:sz w:val="28"/>
                <w:szCs w:val="28"/>
              </w:rPr>
            </w:pPr>
            <w:r w:rsidRPr="00FD68A3">
              <w:rPr>
                <w:rFonts w:ascii="Times New Roman" w:hAnsi="Times New Roman" w:cs="Times New Roman"/>
                <w:b/>
                <w:sz w:val="28"/>
                <w:szCs w:val="28"/>
              </w:rPr>
              <w:t>ЗК 13</w:t>
            </w:r>
          </w:p>
        </w:tc>
        <w:tc>
          <w:tcPr>
            <w:tcW w:w="543" w:type="dxa"/>
          </w:tcPr>
          <w:p w14:paraId="33B85332" w14:textId="77777777" w:rsidR="00314970" w:rsidRPr="00FD68A3" w:rsidRDefault="00314970" w:rsidP="00FD68A3">
            <w:pPr>
              <w:rPr>
                <w:rFonts w:ascii="Times New Roman" w:hAnsi="Times New Roman" w:cs="Times New Roman"/>
                <w:sz w:val="28"/>
                <w:szCs w:val="28"/>
              </w:rPr>
            </w:pPr>
            <w:r w:rsidRPr="00FD68A3">
              <w:rPr>
                <w:rFonts w:ascii="Times New Roman" w:hAnsi="Times New Roman" w:cs="Times New Roman"/>
                <w:b/>
                <w:sz w:val="28"/>
                <w:szCs w:val="28"/>
              </w:rPr>
              <w:t>ЗК 14</w:t>
            </w:r>
          </w:p>
        </w:tc>
        <w:tc>
          <w:tcPr>
            <w:tcW w:w="543" w:type="dxa"/>
          </w:tcPr>
          <w:p w14:paraId="415C7DCE" w14:textId="77777777" w:rsidR="00314970" w:rsidRPr="00FD68A3" w:rsidRDefault="00314970" w:rsidP="00FD68A3">
            <w:pPr>
              <w:rPr>
                <w:rFonts w:ascii="Times New Roman" w:hAnsi="Times New Roman" w:cs="Times New Roman"/>
                <w:sz w:val="28"/>
                <w:szCs w:val="28"/>
              </w:rPr>
            </w:pPr>
            <w:r w:rsidRPr="00FD68A3">
              <w:rPr>
                <w:rFonts w:ascii="Times New Roman" w:hAnsi="Times New Roman" w:cs="Times New Roman"/>
                <w:b/>
                <w:sz w:val="28"/>
                <w:szCs w:val="28"/>
              </w:rPr>
              <w:t>ЗК 15</w:t>
            </w:r>
          </w:p>
        </w:tc>
      </w:tr>
      <w:tr w:rsidR="00314970" w:rsidRPr="00FD68A3" w14:paraId="1AF44E90" w14:textId="77777777" w:rsidTr="00CC1EE1">
        <w:tc>
          <w:tcPr>
            <w:tcW w:w="719" w:type="dxa"/>
            <w:shd w:val="clear" w:color="auto" w:fill="auto"/>
          </w:tcPr>
          <w:p w14:paraId="53906368" w14:textId="77777777" w:rsidR="00314970" w:rsidRPr="00FD68A3" w:rsidRDefault="00314970" w:rsidP="00FD68A3">
            <w:pPr>
              <w:pStyle w:val="a6"/>
              <w:tabs>
                <w:tab w:val="left" w:pos="2030"/>
              </w:tabs>
              <w:rPr>
                <w:b/>
                <w:szCs w:val="28"/>
                <w:lang w:val="uk-UA"/>
              </w:rPr>
            </w:pPr>
            <w:r w:rsidRPr="00FD68A3">
              <w:rPr>
                <w:b/>
                <w:szCs w:val="28"/>
                <w:lang w:val="uk-UA"/>
              </w:rPr>
              <w:t>В</w:t>
            </w:r>
            <w:r w:rsidRPr="00FD68A3">
              <w:rPr>
                <w:b/>
                <w:szCs w:val="28"/>
              </w:rPr>
              <w:t>К</w:t>
            </w:r>
            <w:r w:rsidRPr="00FD68A3">
              <w:rPr>
                <w:b/>
                <w:szCs w:val="28"/>
                <w:vertAlign w:val="subscript"/>
              </w:rPr>
              <w:t xml:space="preserve"> </w:t>
            </w:r>
            <w:r w:rsidRPr="00FD68A3">
              <w:rPr>
                <w:b/>
                <w:szCs w:val="28"/>
                <w:lang w:val="uk-UA"/>
              </w:rPr>
              <w:t>2.5</w:t>
            </w:r>
          </w:p>
        </w:tc>
        <w:tc>
          <w:tcPr>
            <w:tcW w:w="626" w:type="dxa"/>
            <w:shd w:val="clear" w:color="auto" w:fill="auto"/>
          </w:tcPr>
          <w:p w14:paraId="65427B60" w14:textId="77777777" w:rsidR="00314970" w:rsidRPr="00FD68A3" w:rsidRDefault="00314970" w:rsidP="00FD68A3">
            <w:pPr>
              <w:pStyle w:val="a6"/>
              <w:tabs>
                <w:tab w:val="left" w:pos="2030"/>
              </w:tabs>
              <w:rPr>
                <w:b/>
                <w:szCs w:val="28"/>
                <w:lang w:val="uk-UA"/>
              </w:rPr>
            </w:pPr>
          </w:p>
        </w:tc>
        <w:tc>
          <w:tcPr>
            <w:tcW w:w="609" w:type="dxa"/>
            <w:shd w:val="clear" w:color="auto" w:fill="auto"/>
          </w:tcPr>
          <w:p w14:paraId="4283EF9C" w14:textId="77777777" w:rsidR="00314970" w:rsidRPr="00FD68A3" w:rsidRDefault="00314970" w:rsidP="00FD68A3">
            <w:pPr>
              <w:pStyle w:val="a6"/>
              <w:tabs>
                <w:tab w:val="left" w:pos="2030"/>
              </w:tabs>
              <w:rPr>
                <w:b/>
                <w:szCs w:val="28"/>
                <w:lang w:val="uk-UA"/>
              </w:rPr>
            </w:pPr>
            <w:r w:rsidRPr="00FD68A3">
              <w:rPr>
                <w:b/>
                <w:szCs w:val="28"/>
                <w:lang w:val="uk-UA"/>
              </w:rPr>
              <w:t>+</w:t>
            </w:r>
          </w:p>
        </w:tc>
        <w:tc>
          <w:tcPr>
            <w:tcW w:w="609" w:type="dxa"/>
            <w:shd w:val="clear" w:color="auto" w:fill="auto"/>
          </w:tcPr>
          <w:p w14:paraId="5A8C166D" w14:textId="77777777" w:rsidR="00314970" w:rsidRPr="00FD68A3" w:rsidRDefault="00314970" w:rsidP="00FD68A3">
            <w:pPr>
              <w:pStyle w:val="a6"/>
              <w:tabs>
                <w:tab w:val="left" w:pos="2030"/>
              </w:tabs>
              <w:rPr>
                <w:b/>
                <w:szCs w:val="28"/>
                <w:lang w:val="uk-UA"/>
              </w:rPr>
            </w:pPr>
            <w:r w:rsidRPr="00FD68A3">
              <w:rPr>
                <w:b/>
                <w:szCs w:val="28"/>
                <w:lang w:val="uk-UA"/>
              </w:rPr>
              <w:t>+</w:t>
            </w:r>
          </w:p>
        </w:tc>
        <w:tc>
          <w:tcPr>
            <w:tcW w:w="609" w:type="dxa"/>
            <w:shd w:val="clear" w:color="auto" w:fill="auto"/>
          </w:tcPr>
          <w:p w14:paraId="4B453CDF" w14:textId="77777777" w:rsidR="00314970" w:rsidRPr="00FD68A3" w:rsidRDefault="00314970" w:rsidP="00FD68A3">
            <w:pPr>
              <w:pStyle w:val="a6"/>
              <w:tabs>
                <w:tab w:val="left" w:pos="2030"/>
              </w:tabs>
              <w:rPr>
                <w:b/>
                <w:szCs w:val="28"/>
              </w:rPr>
            </w:pPr>
          </w:p>
        </w:tc>
        <w:tc>
          <w:tcPr>
            <w:tcW w:w="609" w:type="dxa"/>
            <w:shd w:val="clear" w:color="auto" w:fill="auto"/>
          </w:tcPr>
          <w:p w14:paraId="3A3D18B8" w14:textId="77777777" w:rsidR="00314970" w:rsidRPr="00FD68A3" w:rsidRDefault="00314970" w:rsidP="00FD68A3">
            <w:pPr>
              <w:pStyle w:val="a6"/>
              <w:tabs>
                <w:tab w:val="left" w:pos="2030"/>
              </w:tabs>
              <w:rPr>
                <w:b/>
                <w:szCs w:val="28"/>
              </w:rPr>
            </w:pPr>
          </w:p>
        </w:tc>
        <w:tc>
          <w:tcPr>
            <w:tcW w:w="609" w:type="dxa"/>
            <w:shd w:val="clear" w:color="auto" w:fill="auto"/>
          </w:tcPr>
          <w:p w14:paraId="54EA1F49" w14:textId="77777777" w:rsidR="00314970" w:rsidRPr="00FD68A3" w:rsidRDefault="00314970" w:rsidP="00FD68A3">
            <w:pPr>
              <w:pStyle w:val="a6"/>
              <w:tabs>
                <w:tab w:val="left" w:pos="2030"/>
              </w:tabs>
              <w:rPr>
                <w:b/>
                <w:szCs w:val="28"/>
              </w:rPr>
            </w:pPr>
          </w:p>
        </w:tc>
        <w:tc>
          <w:tcPr>
            <w:tcW w:w="609" w:type="dxa"/>
            <w:shd w:val="clear" w:color="auto" w:fill="auto"/>
          </w:tcPr>
          <w:p w14:paraId="34BF288F" w14:textId="77777777" w:rsidR="00314970" w:rsidRPr="00FD68A3" w:rsidRDefault="00314970" w:rsidP="00FD68A3">
            <w:pPr>
              <w:pStyle w:val="a6"/>
              <w:tabs>
                <w:tab w:val="left" w:pos="2030"/>
              </w:tabs>
              <w:rPr>
                <w:b/>
                <w:szCs w:val="28"/>
              </w:rPr>
            </w:pPr>
          </w:p>
        </w:tc>
        <w:tc>
          <w:tcPr>
            <w:tcW w:w="609" w:type="dxa"/>
            <w:shd w:val="clear" w:color="auto" w:fill="auto"/>
          </w:tcPr>
          <w:p w14:paraId="2483C527" w14:textId="77777777" w:rsidR="00314970" w:rsidRPr="00FD68A3" w:rsidRDefault="00314970" w:rsidP="00FD68A3">
            <w:pPr>
              <w:pStyle w:val="a6"/>
              <w:tabs>
                <w:tab w:val="left" w:pos="2030"/>
              </w:tabs>
              <w:rPr>
                <w:b/>
                <w:szCs w:val="28"/>
              </w:rPr>
            </w:pPr>
          </w:p>
        </w:tc>
        <w:tc>
          <w:tcPr>
            <w:tcW w:w="609" w:type="dxa"/>
            <w:shd w:val="clear" w:color="auto" w:fill="auto"/>
          </w:tcPr>
          <w:p w14:paraId="6E2F1C6B" w14:textId="77777777" w:rsidR="00314970" w:rsidRPr="00FD68A3" w:rsidRDefault="00314970" w:rsidP="00FD68A3">
            <w:pPr>
              <w:pStyle w:val="a6"/>
              <w:tabs>
                <w:tab w:val="left" w:pos="2030"/>
              </w:tabs>
              <w:rPr>
                <w:b/>
                <w:szCs w:val="28"/>
              </w:rPr>
            </w:pPr>
          </w:p>
        </w:tc>
        <w:tc>
          <w:tcPr>
            <w:tcW w:w="567" w:type="dxa"/>
          </w:tcPr>
          <w:p w14:paraId="20621801" w14:textId="77777777" w:rsidR="00314970" w:rsidRPr="00FD68A3" w:rsidRDefault="00314970" w:rsidP="00FD68A3">
            <w:pPr>
              <w:pStyle w:val="a6"/>
              <w:tabs>
                <w:tab w:val="left" w:pos="2030"/>
              </w:tabs>
              <w:rPr>
                <w:b/>
                <w:szCs w:val="28"/>
                <w:lang w:val="uk-UA"/>
              </w:rPr>
            </w:pPr>
          </w:p>
        </w:tc>
        <w:tc>
          <w:tcPr>
            <w:tcW w:w="567" w:type="dxa"/>
          </w:tcPr>
          <w:p w14:paraId="6E3F9DD3" w14:textId="77777777" w:rsidR="00314970" w:rsidRPr="00FD68A3" w:rsidRDefault="00314970" w:rsidP="00FD68A3">
            <w:pPr>
              <w:pStyle w:val="a6"/>
              <w:tabs>
                <w:tab w:val="left" w:pos="2030"/>
              </w:tabs>
              <w:rPr>
                <w:b/>
                <w:szCs w:val="28"/>
                <w:lang w:val="uk-UA"/>
              </w:rPr>
            </w:pPr>
            <w:r w:rsidRPr="00FD68A3">
              <w:rPr>
                <w:b/>
                <w:szCs w:val="28"/>
                <w:lang w:val="uk-UA"/>
              </w:rPr>
              <w:t>+</w:t>
            </w:r>
          </w:p>
        </w:tc>
        <w:tc>
          <w:tcPr>
            <w:tcW w:w="567" w:type="dxa"/>
          </w:tcPr>
          <w:p w14:paraId="1996A216" w14:textId="77777777" w:rsidR="00314970" w:rsidRPr="00FD68A3" w:rsidRDefault="00314970" w:rsidP="00FD68A3">
            <w:pPr>
              <w:pStyle w:val="a6"/>
              <w:tabs>
                <w:tab w:val="left" w:pos="2030"/>
              </w:tabs>
              <w:rPr>
                <w:b/>
                <w:szCs w:val="28"/>
                <w:lang w:val="uk-UA"/>
              </w:rPr>
            </w:pPr>
            <w:r w:rsidRPr="00FD68A3">
              <w:rPr>
                <w:b/>
                <w:szCs w:val="28"/>
                <w:lang w:val="uk-UA"/>
              </w:rPr>
              <w:t>+</w:t>
            </w:r>
          </w:p>
        </w:tc>
        <w:tc>
          <w:tcPr>
            <w:tcW w:w="567" w:type="dxa"/>
          </w:tcPr>
          <w:p w14:paraId="42D4F857" w14:textId="77777777" w:rsidR="00314970" w:rsidRPr="00FD68A3" w:rsidRDefault="00314970" w:rsidP="00FD68A3">
            <w:pPr>
              <w:pStyle w:val="a6"/>
              <w:tabs>
                <w:tab w:val="left" w:pos="2030"/>
              </w:tabs>
              <w:rPr>
                <w:b/>
                <w:szCs w:val="28"/>
              </w:rPr>
            </w:pPr>
          </w:p>
        </w:tc>
        <w:tc>
          <w:tcPr>
            <w:tcW w:w="543" w:type="dxa"/>
          </w:tcPr>
          <w:p w14:paraId="7F47ECFB" w14:textId="77777777" w:rsidR="00314970" w:rsidRPr="00FD68A3" w:rsidRDefault="00314970" w:rsidP="00FD68A3">
            <w:pPr>
              <w:pStyle w:val="a6"/>
              <w:tabs>
                <w:tab w:val="left" w:pos="2030"/>
              </w:tabs>
              <w:rPr>
                <w:b/>
                <w:szCs w:val="28"/>
                <w:lang w:val="uk-UA"/>
              </w:rPr>
            </w:pPr>
          </w:p>
        </w:tc>
        <w:tc>
          <w:tcPr>
            <w:tcW w:w="543" w:type="dxa"/>
          </w:tcPr>
          <w:p w14:paraId="055B4F0D" w14:textId="77777777" w:rsidR="00314970" w:rsidRPr="00FD68A3" w:rsidRDefault="00314970" w:rsidP="00FD68A3">
            <w:pPr>
              <w:pStyle w:val="a6"/>
              <w:tabs>
                <w:tab w:val="left" w:pos="2030"/>
              </w:tabs>
              <w:rPr>
                <w:b/>
                <w:szCs w:val="28"/>
              </w:rPr>
            </w:pPr>
          </w:p>
        </w:tc>
      </w:tr>
    </w:tbl>
    <w:p w14:paraId="29769D91" w14:textId="77777777" w:rsidR="00314970" w:rsidRPr="00FD68A3" w:rsidRDefault="00314970" w:rsidP="00FD68A3">
      <w:pPr>
        <w:pStyle w:val="a6"/>
        <w:tabs>
          <w:tab w:val="left" w:pos="2030"/>
        </w:tabs>
        <w:rPr>
          <w:b/>
          <w:szCs w:val="28"/>
        </w:rPr>
      </w:pPr>
    </w:p>
    <w:p w14:paraId="46878071" w14:textId="77777777" w:rsidR="00314970" w:rsidRPr="00FD68A3" w:rsidRDefault="00314970" w:rsidP="00FD68A3">
      <w:pPr>
        <w:pStyle w:val="a6"/>
        <w:tabs>
          <w:tab w:val="left" w:pos="2030"/>
        </w:tabs>
        <w:jc w:val="center"/>
        <w:rPr>
          <w:b/>
          <w:szCs w:val="28"/>
        </w:rPr>
      </w:pPr>
      <w:r w:rsidRPr="00FD68A3">
        <w:rPr>
          <w:b/>
          <w:szCs w:val="28"/>
        </w:rPr>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84"/>
        <w:gridCol w:w="584"/>
        <w:gridCol w:w="584"/>
        <w:gridCol w:w="583"/>
        <w:gridCol w:w="583"/>
        <w:gridCol w:w="583"/>
        <w:gridCol w:w="583"/>
        <w:gridCol w:w="564"/>
        <w:gridCol w:w="564"/>
        <w:gridCol w:w="582"/>
        <w:gridCol w:w="582"/>
        <w:gridCol w:w="582"/>
        <w:gridCol w:w="582"/>
        <w:gridCol w:w="582"/>
        <w:gridCol w:w="564"/>
      </w:tblGrid>
      <w:tr w:rsidR="00314970" w:rsidRPr="00FD68A3" w14:paraId="18A2E284" w14:textId="77777777" w:rsidTr="00CC1EE1">
        <w:tc>
          <w:tcPr>
            <w:tcW w:w="708" w:type="dxa"/>
            <w:shd w:val="clear" w:color="auto" w:fill="auto"/>
          </w:tcPr>
          <w:p w14:paraId="575754CD" w14:textId="77777777" w:rsidR="00314970" w:rsidRPr="00FD68A3" w:rsidRDefault="00314970" w:rsidP="00FD68A3">
            <w:pPr>
              <w:pStyle w:val="a6"/>
              <w:tabs>
                <w:tab w:val="left" w:pos="2030"/>
              </w:tabs>
              <w:rPr>
                <w:b/>
                <w:szCs w:val="28"/>
              </w:rPr>
            </w:pPr>
          </w:p>
        </w:tc>
        <w:tc>
          <w:tcPr>
            <w:tcW w:w="602" w:type="dxa"/>
            <w:shd w:val="clear" w:color="auto" w:fill="auto"/>
          </w:tcPr>
          <w:p w14:paraId="4C5D2FF0" w14:textId="77777777" w:rsidR="00314970" w:rsidRPr="00FD68A3" w:rsidRDefault="00314970" w:rsidP="00FD68A3">
            <w:pPr>
              <w:pStyle w:val="a6"/>
              <w:tabs>
                <w:tab w:val="left" w:pos="2030"/>
              </w:tabs>
              <w:rPr>
                <w:b/>
                <w:sz w:val="24"/>
              </w:rPr>
            </w:pPr>
            <w:r w:rsidRPr="00FD68A3">
              <w:rPr>
                <w:b/>
                <w:sz w:val="24"/>
              </w:rPr>
              <w:t>СК 1</w:t>
            </w:r>
          </w:p>
        </w:tc>
        <w:tc>
          <w:tcPr>
            <w:tcW w:w="602" w:type="dxa"/>
            <w:shd w:val="clear" w:color="auto" w:fill="auto"/>
          </w:tcPr>
          <w:p w14:paraId="2E04E082" w14:textId="77777777" w:rsidR="00314970" w:rsidRPr="00FD68A3" w:rsidRDefault="00314970" w:rsidP="00FD68A3">
            <w:pPr>
              <w:pStyle w:val="a6"/>
              <w:tabs>
                <w:tab w:val="left" w:pos="2030"/>
              </w:tabs>
              <w:rPr>
                <w:b/>
                <w:sz w:val="24"/>
              </w:rPr>
            </w:pPr>
            <w:r w:rsidRPr="00FD68A3">
              <w:rPr>
                <w:b/>
                <w:sz w:val="24"/>
              </w:rPr>
              <w:t>СК 2</w:t>
            </w:r>
          </w:p>
        </w:tc>
        <w:tc>
          <w:tcPr>
            <w:tcW w:w="602" w:type="dxa"/>
            <w:shd w:val="clear" w:color="auto" w:fill="auto"/>
          </w:tcPr>
          <w:p w14:paraId="0C25984C" w14:textId="77777777" w:rsidR="00314970" w:rsidRPr="00FD68A3" w:rsidRDefault="00314970" w:rsidP="00FD68A3">
            <w:pPr>
              <w:pStyle w:val="a6"/>
              <w:tabs>
                <w:tab w:val="left" w:pos="2030"/>
              </w:tabs>
              <w:rPr>
                <w:b/>
                <w:sz w:val="24"/>
              </w:rPr>
            </w:pPr>
            <w:r w:rsidRPr="00FD68A3">
              <w:rPr>
                <w:b/>
                <w:sz w:val="24"/>
              </w:rPr>
              <w:t>СК 3</w:t>
            </w:r>
          </w:p>
        </w:tc>
        <w:tc>
          <w:tcPr>
            <w:tcW w:w="601" w:type="dxa"/>
            <w:shd w:val="clear" w:color="auto" w:fill="auto"/>
          </w:tcPr>
          <w:p w14:paraId="19505083" w14:textId="77777777" w:rsidR="00314970" w:rsidRPr="00FD68A3" w:rsidRDefault="00314970" w:rsidP="00FD68A3">
            <w:pPr>
              <w:pStyle w:val="a6"/>
              <w:tabs>
                <w:tab w:val="left" w:pos="2030"/>
              </w:tabs>
              <w:rPr>
                <w:b/>
                <w:sz w:val="24"/>
              </w:rPr>
            </w:pPr>
            <w:r w:rsidRPr="00FD68A3">
              <w:rPr>
                <w:b/>
                <w:sz w:val="24"/>
              </w:rPr>
              <w:t>СК 4</w:t>
            </w:r>
          </w:p>
        </w:tc>
        <w:tc>
          <w:tcPr>
            <w:tcW w:w="601" w:type="dxa"/>
            <w:shd w:val="clear" w:color="auto" w:fill="auto"/>
          </w:tcPr>
          <w:p w14:paraId="392D6E35" w14:textId="77777777" w:rsidR="00314970" w:rsidRPr="00FD68A3" w:rsidRDefault="00314970" w:rsidP="00FD68A3">
            <w:pPr>
              <w:pStyle w:val="a6"/>
              <w:tabs>
                <w:tab w:val="left" w:pos="2030"/>
              </w:tabs>
              <w:rPr>
                <w:b/>
                <w:sz w:val="24"/>
              </w:rPr>
            </w:pPr>
            <w:r w:rsidRPr="00FD68A3">
              <w:rPr>
                <w:b/>
                <w:sz w:val="24"/>
              </w:rPr>
              <w:t>СК 5</w:t>
            </w:r>
          </w:p>
        </w:tc>
        <w:tc>
          <w:tcPr>
            <w:tcW w:w="601" w:type="dxa"/>
            <w:shd w:val="clear" w:color="auto" w:fill="auto"/>
          </w:tcPr>
          <w:p w14:paraId="1EE9BF12" w14:textId="77777777" w:rsidR="00314970" w:rsidRPr="00FD68A3" w:rsidRDefault="00314970" w:rsidP="00FD68A3">
            <w:pPr>
              <w:pStyle w:val="a6"/>
              <w:tabs>
                <w:tab w:val="left" w:pos="2030"/>
              </w:tabs>
              <w:rPr>
                <w:b/>
                <w:sz w:val="24"/>
              </w:rPr>
            </w:pPr>
            <w:r w:rsidRPr="00FD68A3">
              <w:rPr>
                <w:b/>
                <w:sz w:val="24"/>
              </w:rPr>
              <w:t>СК 7</w:t>
            </w:r>
          </w:p>
        </w:tc>
        <w:tc>
          <w:tcPr>
            <w:tcW w:w="601" w:type="dxa"/>
            <w:shd w:val="clear" w:color="auto" w:fill="auto"/>
          </w:tcPr>
          <w:p w14:paraId="0853EAE3" w14:textId="77777777" w:rsidR="00314970" w:rsidRPr="00FD68A3" w:rsidRDefault="00314970" w:rsidP="00FD68A3">
            <w:pPr>
              <w:pStyle w:val="a6"/>
              <w:tabs>
                <w:tab w:val="left" w:pos="2030"/>
              </w:tabs>
              <w:rPr>
                <w:b/>
                <w:sz w:val="24"/>
              </w:rPr>
            </w:pPr>
            <w:r w:rsidRPr="00FD68A3">
              <w:rPr>
                <w:b/>
                <w:sz w:val="24"/>
              </w:rPr>
              <w:t>СК 8</w:t>
            </w:r>
          </w:p>
        </w:tc>
        <w:tc>
          <w:tcPr>
            <w:tcW w:w="544" w:type="dxa"/>
            <w:shd w:val="clear" w:color="auto" w:fill="auto"/>
          </w:tcPr>
          <w:p w14:paraId="1666B5AC" w14:textId="77777777" w:rsidR="00314970" w:rsidRPr="00FD68A3" w:rsidRDefault="00314970" w:rsidP="00FD68A3">
            <w:pPr>
              <w:pStyle w:val="a6"/>
              <w:tabs>
                <w:tab w:val="left" w:pos="2030"/>
              </w:tabs>
              <w:ind w:right="-57"/>
              <w:rPr>
                <w:b/>
                <w:sz w:val="24"/>
              </w:rPr>
            </w:pPr>
            <w:r w:rsidRPr="00FD68A3">
              <w:rPr>
                <w:b/>
                <w:sz w:val="24"/>
              </w:rPr>
              <w:t>СК 9</w:t>
            </w:r>
          </w:p>
        </w:tc>
        <w:tc>
          <w:tcPr>
            <w:tcW w:w="545" w:type="dxa"/>
            <w:shd w:val="clear" w:color="auto" w:fill="auto"/>
          </w:tcPr>
          <w:p w14:paraId="7D544B97" w14:textId="77777777" w:rsidR="00314970" w:rsidRPr="00FD68A3" w:rsidRDefault="00314970" w:rsidP="00FD68A3">
            <w:pPr>
              <w:pStyle w:val="a6"/>
              <w:tabs>
                <w:tab w:val="left" w:pos="2030"/>
              </w:tabs>
              <w:ind w:right="-57"/>
              <w:rPr>
                <w:b/>
                <w:sz w:val="24"/>
              </w:rPr>
            </w:pPr>
            <w:r w:rsidRPr="00FD68A3">
              <w:rPr>
                <w:b/>
                <w:sz w:val="24"/>
              </w:rPr>
              <w:t>СК 10</w:t>
            </w:r>
          </w:p>
        </w:tc>
        <w:tc>
          <w:tcPr>
            <w:tcW w:w="600" w:type="dxa"/>
          </w:tcPr>
          <w:p w14:paraId="25E4E455" w14:textId="77777777" w:rsidR="00314970" w:rsidRPr="00FD68A3" w:rsidRDefault="00314970" w:rsidP="00FD68A3">
            <w:pPr>
              <w:rPr>
                <w:rFonts w:ascii="Times New Roman" w:hAnsi="Times New Roman" w:cs="Times New Roman"/>
                <w:sz w:val="24"/>
                <w:szCs w:val="24"/>
              </w:rPr>
            </w:pPr>
            <w:r w:rsidRPr="00FD68A3">
              <w:rPr>
                <w:rFonts w:ascii="Times New Roman" w:hAnsi="Times New Roman" w:cs="Times New Roman"/>
                <w:b/>
                <w:sz w:val="24"/>
                <w:szCs w:val="24"/>
              </w:rPr>
              <w:t>СК 11</w:t>
            </w:r>
          </w:p>
        </w:tc>
        <w:tc>
          <w:tcPr>
            <w:tcW w:w="600" w:type="dxa"/>
          </w:tcPr>
          <w:p w14:paraId="591849C0" w14:textId="77777777" w:rsidR="00314970" w:rsidRPr="00FD68A3" w:rsidRDefault="00314970" w:rsidP="00FD68A3">
            <w:pPr>
              <w:rPr>
                <w:rFonts w:ascii="Times New Roman" w:hAnsi="Times New Roman" w:cs="Times New Roman"/>
                <w:sz w:val="24"/>
                <w:szCs w:val="24"/>
              </w:rPr>
            </w:pPr>
            <w:r w:rsidRPr="00FD68A3">
              <w:rPr>
                <w:rFonts w:ascii="Times New Roman" w:hAnsi="Times New Roman" w:cs="Times New Roman"/>
                <w:b/>
                <w:sz w:val="24"/>
                <w:szCs w:val="24"/>
              </w:rPr>
              <w:t>СК 12</w:t>
            </w:r>
          </w:p>
        </w:tc>
        <w:tc>
          <w:tcPr>
            <w:tcW w:w="600" w:type="dxa"/>
          </w:tcPr>
          <w:p w14:paraId="13D21F6C" w14:textId="77777777" w:rsidR="00314970" w:rsidRPr="00FD68A3" w:rsidRDefault="00314970" w:rsidP="00FD68A3">
            <w:pPr>
              <w:rPr>
                <w:rFonts w:ascii="Times New Roman" w:hAnsi="Times New Roman" w:cs="Times New Roman"/>
                <w:sz w:val="24"/>
                <w:szCs w:val="24"/>
              </w:rPr>
            </w:pPr>
            <w:r w:rsidRPr="00FD68A3">
              <w:rPr>
                <w:rFonts w:ascii="Times New Roman" w:hAnsi="Times New Roman" w:cs="Times New Roman"/>
                <w:b/>
                <w:sz w:val="24"/>
                <w:szCs w:val="24"/>
              </w:rPr>
              <w:t>СК 13</w:t>
            </w:r>
          </w:p>
        </w:tc>
        <w:tc>
          <w:tcPr>
            <w:tcW w:w="600" w:type="dxa"/>
          </w:tcPr>
          <w:p w14:paraId="7F0C2F73" w14:textId="77777777" w:rsidR="00314970" w:rsidRPr="00FD68A3" w:rsidRDefault="00314970" w:rsidP="00FD68A3">
            <w:pPr>
              <w:rPr>
                <w:rFonts w:ascii="Times New Roman" w:hAnsi="Times New Roman" w:cs="Times New Roman"/>
                <w:sz w:val="24"/>
                <w:szCs w:val="24"/>
              </w:rPr>
            </w:pPr>
            <w:r w:rsidRPr="00FD68A3">
              <w:rPr>
                <w:rFonts w:ascii="Times New Roman" w:hAnsi="Times New Roman" w:cs="Times New Roman"/>
                <w:b/>
                <w:sz w:val="24"/>
                <w:szCs w:val="24"/>
              </w:rPr>
              <w:t>СК 14</w:t>
            </w:r>
          </w:p>
        </w:tc>
        <w:tc>
          <w:tcPr>
            <w:tcW w:w="600" w:type="dxa"/>
          </w:tcPr>
          <w:p w14:paraId="118537FB" w14:textId="77777777" w:rsidR="00314970" w:rsidRPr="00FD68A3" w:rsidRDefault="00314970" w:rsidP="00FD68A3">
            <w:pPr>
              <w:rPr>
                <w:rFonts w:ascii="Times New Roman" w:hAnsi="Times New Roman" w:cs="Times New Roman"/>
                <w:sz w:val="24"/>
                <w:szCs w:val="24"/>
              </w:rPr>
            </w:pPr>
            <w:r w:rsidRPr="00FD68A3">
              <w:rPr>
                <w:rFonts w:ascii="Times New Roman" w:hAnsi="Times New Roman" w:cs="Times New Roman"/>
                <w:b/>
                <w:sz w:val="24"/>
                <w:szCs w:val="24"/>
              </w:rPr>
              <w:t>СК 15</w:t>
            </w:r>
          </w:p>
        </w:tc>
        <w:tc>
          <w:tcPr>
            <w:tcW w:w="564" w:type="dxa"/>
          </w:tcPr>
          <w:p w14:paraId="3EC14C8F" w14:textId="77777777" w:rsidR="00314970" w:rsidRPr="00FD68A3" w:rsidRDefault="00314970" w:rsidP="00FD68A3">
            <w:pPr>
              <w:rPr>
                <w:rFonts w:ascii="Times New Roman" w:hAnsi="Times New Roman" w:cs="Times New Roman"/>
                <w:b/>
                <w:sz w:val="24"/>
                <w:szCs w:val="24"/>
              </w:rPr>
            </w:pPr>
            <w:r w:rsidRPr="00FD68A3">
              <w:rPr>
                <w:rFonts w:ascii="Times New Roman" w:hAnsi="Times New Roman" w:cs="Times New Roman"/>
                <w:b/>
                <w:sz w:val="24"/>
                <w:szCs w:val="24"/>
              </w:rPr>
              <w:t>СК 16</w:t>
            </w:r>
          </w:p>
        </w:tc>
      </w:tr>
      <w:tr w:rsidR="00314970" w:rsidRPr="00FD68A3" w14:paraId="196C57B2" w14:textId="77777777" w:rsidTr="00CC1EE1">
        <w:tc>
          <w:tcPr>
            <w:tcW w:w="708" w:type="dxa"/>
            <w:shd w:val="clear" w:color="auto" w:fill="auto"/>
          </w:tcPr>
          <w:p w14:paraId="3BD8B041" w14:textId="77777777" w:rsidR="00314970" w:rsidRPr="00FD68A3" w:rsidRDefault="00314970" w:rsidP="00FD68A3">
            <w:pPr>
              <w:pStyle w:val="a6"/>
              <w:tabs>
                <w:tab w:val="left" w:pos="2030"/>
              </w:tabs>
              <w:rPr>
                <w:b/>
                <w:szCs w:val="28"/>
                <w:lang w:val="uk-UA"/>
              </w:rPr>
            </w:pPr>
            <w:r w:rsidRPr="00FD68A3">
              <w:rPr>
                <w:b/>
                <w:szCs w:val="28"/>
                <w:lang w:val="uk-UA"/>
              </w:rPr>
              <w:t>В</w:t>
            </w:r>
            <w:r w:rsidRPr="00FD68A3">
              <w:rPr>
                <w:b/>
                <w:szCs w:val="28"/>
              </w:rPr>
              <w:t>К</w:t>
            </w:r>
            <w:r w:rsidRPr="00FD68A3">
              <w:rPr>
                <w:b/>
                <w:szCs w:val="28"/>
                <w:vertAlign w:val="subscript"/>
              </w:rPr>
              <w:t xml:space="preserve"> </w:t>
            </w:r>
            <w:r w:rsidRPr="00FD68A3">
              <w:rPr>
                <w:b/>
                <w:szCs w:val="28"/>
                <w:lang w:val="uk-UA"/>
              </w:rPr>
              <w:t>2.5</w:t>
            </w:r>
          </w:p>
        </w:tc>
        <w:tc>
          <w:tcPr>
            <w:tcW w:w="602" w:type="dxa"/>
            <w:shd w:val="clear" w:color="auto" w:fill="auto"/>
          </w:tcPr>
          <w:p w14:paraId="02EE8057" w14:textId="77777777" w:rsidR="00314970" w:rsidRPr="00FD68A3" w:rsidRDefault="00314970" w:rsidP="00FD68A3">
            <w:pPr>
              <w:pStyle w:val="a6"/>
              <w:tabs>
                <w:tab w:val="left" w:pos="2030"/>
              </w:tabs>
              <w:rPr>
                <w:b/>
                <w:szCs w:val="28"/>
                <w:lang w:val="uk-UA"/>
              </w:rPr>
            </w:pPr>
          </w:p>
        </w:tc>
        <w:tc>
          <w:tcPr>
            <w:tcW w:w="602" w:type="dxa"/>
            <w:shd w:val="clear" w:color="auto" w:fill="auto"/>
          </w:tcPr>
          <w:p w14:paraId="12BE2B1A" w14:textId="77777777" w:rsidR="00314970" w:rsidRPr="00FD68A3" w:rsidRDefault="00314970" w:rsidP="00FD68A3">
            <w:pPr>
              <w:pStyle w:val="a6"/>
              <w:tabs>
                <w:tab w:val="left" w:pos="2030"/>
              </w:tabs>
              <w:rPr>
                <w:b/>
                <w:szCs w:val="28"/>
              </w:rPr>
            </w:pPr>
          </w:p>
        </w:tc>
        <w:tc>
          <w:tcPr>
            <w:tcW w:w="602" w:type="dxa"/>
            <w:shd w:val="clear" w:color="auto" w:fill="auto"/>
          </w:tcPr>
          <w:p w14:paraId="24883F58" w14:textId="77777777" w:rsidR="00314970" w:rsidRPr="00FD68A3" w:rsidRDefault="00314970" w:rsidP="00FD68A3">
            <w:pPr>
              <w:pStyle w:val="a6"/>
              <w:tabs>
                <w:tab w:val="left" w:pos="2030"/>
              </w:tabs>
              <w:rPr>
                <w:b/>
                <w:szCs w:val="28"/>
                <w:lang w:val="uk-UA"/>
              </w:rPr>
            </w:pPr>
            <w:r w:rsidRPr="00FD68A3">
              <w:rPr>
                <w:b/>
                <w:szCs w:val="28"/>
                <w:lang w:val="uk-UA"/>
              </w:rPr>
              <w:t>+</w:t>
            </w:r>
          </w:p>
        </w:tc>
        <w:tc>
          <w:tcPr>
            <w:tcW w:w="601" w:type="dxa"/>
            <w:shd w:val="clear" w:color="auto" w:fill="auto"/>
          </w:tcPr>
          <w:p w14:paraId="19F2D49C" w14:textId="77777777" w:rsidR="00314970" w:rsidRPr="00FD68A3" w:rsidRDefault="00314970" w:rsidP="00FD68A3">
            <w:pPr>
              <w:pStyle w:val="a6"/>
              <w:tabs>
                <w:tab w:val="left" w:pos="2030"/>
              </w:tabs>
              <w:rPr>
                <w:b/>
                <w:szCs w:val="28"/>
              </w:rPr>
            </w:pPr>
            <w:r w:rsidRPr="00FD68A3">
              <w:rPr>
                <w:b/>
                <w:szCs w:val="28"/>
                <w:lang w:val="uk-UA"/>
              </w:rPr>
              <w:t>+</w:t>
            </w:r>
          </w:p>
        </w:tc>
        <w:tc>
          <w:tcPr>
            <w:tcW w:w="601" w:type="dxa"/>
            <w:shd w:val="clear" w:color="auto" w:fill="auto"/>
          </w:tcPr>
          <w:p w14:paraId="13D31CA5" w14:textId="77777777" w:rsidR="00314970" w:rsidRPr="00FD68A3" w:rsidRDefault="00314970" w:rsidP="00FD68A3">
            <w:pPr>
              <w:pStyle w:val="a6"/>
              <w:tabs>
                <w:tab w:val="left" w:pos="2030"/>
              </w:tabs>
              <w:rPr>
                <w:b/>
                <w:szCs w:val="28"/>
              </w:rPr>
            </w:pPr>
            <w:r w:rsidRPr="00FD68A3">
              <w:rPr>
                <w:b/>
                <w:szCs w:val="28"/>
                <w:lang w:val="uk-UA"/>
              </w:rPr>
              <w:t>+</w:t>
            </w:r>
          </w:p>
        </w:tc>
        <w:tc>
          <w:tcPr>
            <w:tcW w:w="601" w:type="dxa"/>
            <w:shd w:val="clear" w:color="auto" w:fill="auto"/>
          </w:tcPr>
          <w:p w14:paraId="24FEB3B8" w14:textId="77777777" w:rsidR="00314970" w:rsidRPr="00FD68A3" w:rsidRDefault="00314970" w:rsidP="00FD68A3">
            <w:pPr>
              <w:pStyle w:val="a6"/>
              <w:tabs>
                <w:tab w:val="left" w:pos="2030"/>
              </w:tabs>
              <w:rPr>
                <w:b/>
                <w:szCs w:val="28"/>
                <w:lang w:val="uk-UA"/>
              </w:rPr>
            </w:pPr>
          </w:p>
        </w:tc>
        <w:tc>
          <w:tcPr>
            <w:tcW w:w="601" w:type="dxa"/>
            <w:shd w:val="clear" w:color="auto" w:fill="auto"/>
          </w:tcPr>
          <w:p w14:paraId="5A416226" w14:textId="77777777" w:rsidR="00314970" w:rsidRPr="00FD68A3" w:rsidRDefault="00314970" w:rsidP="00FD68A3">
            <w:pPr>
              <w:pStyle w:val="a6"/>
              <w:tabs>
                <w:tab w:val="left" w:pos="2030"/>
              </w:tabs>
              <w:rPr>
                <w:b/>
                <w:szCs w:val="28"/>
                <w:lang w:val="uk-UA"/>
              </w:rPr>
            </w:pPr>
            <w:r w:rsidRPr="00FD68A3">
              <w:rPr>
                <w:b/>
                <w:szCs w:val="28"/>
                <w:lang w:val="uk-UA"/>
              </w:rPr>
              <w:t>+</w:t>
            </w:r>
          </w:p>
        </w:tc>
        <w:tc>
          <w:tcPr>
            <w:tcW w:w="544" w:type="dxa"/>
            <w:shd w:val="clear" w:color="auto" w:fill="auto"/>
          </w:tcPr>
          <w:p w14:paraId="195F3083" w14:textId="77777777" w:rsidR="00314970" w:rsidRPr="00FD68A3" w:rsidRDefault="00314970" w:rsidP="00FD68A3">
            <w:pPr>
              <w:pStyle w:val="a6"/>
              <w:tabs>
                <w:tab w:val="left" w:pos="2030"/>
              </w:tabs>
              <w:rPr>
                <w:b/>
                <w:szCs w:val="28"/>
              </w:rPr>
            </w:pPr>
            <w:r w:rsidRPr="00FD68A3">
              <w:rPr>
                <w:b/>
                <w:szCs w:val="28"/>
                <w:lang w:val="uk-UA"/>
              </w:rPr>
              <w:t>+</w:t>
            </w:r>
          </w:p>
        </w:tc>
        <w:tc>
          <w:tcPr>
            <w:tcW w:w="545" w:type="dxa"/>
            <w:shd w:val="clear" w:color="auto" w:fill="auto"/>
          </w:tcPr>
          <w:p w14:paraId="73D4C9DC" w14:textId="77777777" w:rsidR="00314970" w:rsidRPr="00FD68A3" w:rsidRDefault="00314970" w:rsidP="00FD68A3">
            <w:pPr>
              <w:pStyle w:val="a6"/>
              <w:tabs>
                <w:tab w:val="left" w:pos="2030"/>
              </w:tabs>
              <w:rPr>
                <w:b/>
                <w:szCs w:val="28"/>
                <w:lang w:val="uk-UA"/>
              </w:rPr>
            </w:pPr>
            <w:r w:rsidRPr="00FD68A3">
              <w:rPr>
                <w:b/>
                <w:szCs w:val="28"/>
                <w:lang w:val="uk-UA"/>
              </w:rPr>
              <w:t>+</w:t>
            </w:r>
          </w:p>
        </w:tc>
        <w:tc>
          <w:tcPr>
            <w:tcW w:w="600" w:type="dxa"/>
          </w:tcPr>
          <w:p w14:paraId="4550E692" w14:textId="77777777" w:rsidR="00314970" w:rsidRPr="00FD68A3" w:rsidRDefault="00314970" w:rsidP="00FD68A3">
            <w:pPr>
              <w:pStyle w:val="a6"/>
              <w:tabs>
                <w:tab w:val="left" w:pos="2030"/>
              </w:tabs>
              <w:rPr>
                <w:b/>
                <w:szCs w:val="28"/>
                <w:lang w:val="uk-UA"/>
              </w:rPr>
            </w:pPr>
          </w:p>
        </w:tc>
        <w:tc>
          <w:tcPr>
            <w:tcW w:w="600" w:type="dxa"/>
          </w:tcPr>
          <w:p w14:paraId="4BAA4D60" w14:textId="77777777" w:rsidR="00314970" w:rsidRPr="00FD68A3" w:rsidRDefault="00314970" w:rsidP="00FD68A3">
            <w:pPr>
              <w:pStyle w:val="a6"/>
              <w:tabs>
                <w:tab w:val="left" w:pos="2030"/>
              </w:tabs>
              <w:rPr>
                <w:b/>
                <w:szCs w:val="28"/>
                <w:lang w:val="uk-UA"/>
              </w:rPr>
            </w:pPr>
          </w:p>
        </w:tc>
        <w:tc>
          <w:tcPr>
            <w:tcW w:w="600" w:type="dxa"/>
          </w:tcPr>
          <w:p w14:paraId="5F6729A6" w14:textId="77777777" w:rsidR="00314970" w:rsidRPr="00FD68A3" w:rsidRDefault="00314970" w:rsidP="00FD68A3">
            <w:pPr>
              <w:pStyle w:val="a6"/>
              <w:tabs>
                <w:tab w:val="left" w:pos="2030"/>
              </w:tabs>
              <w:rPr>
                <w:b/>
                <w:szCs w:val="28"/>
                <w:lang w:val="uk-UA"/>
              </w:rPr>
            </w:pPr>
          </w:p>
        </w:tc>
        <w:tc>
          <w:tcPr>
            <w:tcW w:w="600" w:type="dxa"/>
          </w:tcPr>
          <w:p w14:paraId="13B5B3FA" w14:textId="77777777" w:rsidR="00314970" w:rsidRPr="00FD68A3" w:rsidRDefault="00314970" w:rsidP="00FD68A3">
            <w:pPr>
              <w:pStyle w:val="a6"/>
              <w:tabs>
                <w:tab w:val="left" w:pos="2030"/>
              </w:tabs>
              <w:rPr>
                <w:b/>
                <w:szCs w:val="28"/>
                <w:lang w:val="uk-UA"/>
              </w:rPr>
            </w:pPr>
          </w:p>
        </w:tc>
        <w:tc>
          <w:tcPr>
            <w:tcW w:w="600" w:type="dxa"/>
          </w:tcPr>
          <w:p w14:paraId="3CC63C29" w14:textId="77777777" w:rsidR="00314970" w:rsidRPr="00FD68A3" w:rsidRDefault="00314970" w:rsidP="00FD68A3">
            <w:pPr>
              <w:pStyle w:val="a6"/>
              <w:tabs>
                <w:tab w:val="left" w:pos="2030"/>
              </w:tabs>
              <w:rPr>
                <w:b/>
                <w:szCs w:val="28"/>
              </w:rPr>
            </w:pPr>
          </w:p>
        </w:tc>
        <w:tc>
          <w:tcPr>
            <w:tcW w:w="564" w:type="dxa"/>
          </w:tcPr>
          <w:p w14:paraId="1BFECF88" w14:textId="77777777" w:rsidR="00314970" w:rsidRPr="00FD68A3" w:rsidRDefault="00314970" w:rsidP="00FD68A3">
            <w:pPr>
              <w:pStyle w:val="a6"/>
              <w:tabs>
                <w:tab w:val="left" w:pos="2030"/>
              </w:tabs>
              <w:rPr>
                <w:b/>
                <w:szCs w:val="28"/>
              </w:rPr>
            </w:pPr>
          </w:p>
        </w:tc>
      </w:tr>
    </w:tbl>
    <w:p w14:paraId="6C6CFF7C" w14:textId="77777777" w:rsidR="00314970" w:rsidRPr="00FD68A3" w:rsidRDefault="00314970" w:rsidP="00FD68A3">
      <w:pPr>
        <w:pStyle w:val="a6"/>
        <w:tabs>
          <w:tab w:val="left" w:pos="2030"/>
        </w:tabs>
        <w:rPr>
          <w:b/>
          <w:szCs w:val="28"/>
        </w:rPr>
      </w:pPr>
    </w:p>
    <w:p w14:paraId="2C921E40" w14:textId="77777777" w:rsidR="00314970" w:rsidRPr="00FD68A3" w:rsidRDefault="00314970" w:rsidP="00FD68A3">
      <w:pPr>
        <w:pStyle w:val="a6"/>
        <w:tabs>
          <w:tab w:val="left" w:pos="2030"/>
        </w:tabs>
        <w:jc w:val="center"/>
        <w:rPr>
          <w:b/>
          <w:szCs w:val="28"/>
        </w:rPr>
      </w:pPr>
      <w:r w:rsidRPr="00FD68A3">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7"/>
        <w:gridCol w:w="458"/>
        <w:gridCol w:w="457"/>
        <w:gridCol w:w="458"/>
        <w:gridCol w:w="457"/>
        <w:gridCol w:w="458"/>
        <w:gridCol w:w="457"/>
        <w:gridCol w:w="457"/>
        <w:gridCol w:w="458"/>
        <w:gridCol w:w="457"/>
        <w:gridCol w:w="458"/>
        <w:gridCol w:w="457"/>
        <w:gridCol w:w="458"/>
        <w:gridCol w:w="457"/>
        <w:gridCol w:w="457"/>
        <w:gridCol w:w="458"/>
        <w:gridCol w:w="457"/>
        <w:gridCol w:w="458"/>
        <w:gridCol w:w="457"/>
        <w:gridCol w:w="458"/>
      </w:tblGrid>
      <w:tr w:rsidR="00314970" w:rsidRPr="00FD68A3" w14:paraId="0BE532EA" w14:textId="77777777" w:rsidTr="00CC1EE1">
        <w:tc>
          <w:tcPr>
            <w:tcW w:w="457" w:type="dxa"/>
            <w:shd w:val="clear" w:color="auto" w:fill="auto"/>
          </w:tcPr>
          <w:p w14:paraId="7C9F4DCB" w14:textId="77777777" w:rsidR="00314970" w:rsidRPr="00FD68A3" w:rsidRDefault="00314970" w:rsidP="00FD68A3">
            <w:pPr>
              <w:pStyle w:val="a6"/>
              <w:tabs>
                <w:tab w:val="left" w:pos="2030"/>
              </w:tabs>
              <w:rPr>
                <w:b/>
                <w:sz w:val="20"/>
                <w:szCs w:val="20"/>
                <w:lang w:val="uk-UA"/>
              </w:rPr>
            </w:pPr>
            <w:r w:rsidRPr="00FD68A3">
              <w:rPr>
                <w:b/>
                <w:sz w:val="20"/>
                <w:szCs w:val="20"/>
                <w:lang w:val="uk-UA"/>
              </w:rPr>
              <w:t>1</w:t>
            </w:r>
          </w:p>
        </w:tc>
        <w:tc>
          <w:tcPr>
            <w:tcW w:w="457" w:type="dxa"/>
            <w:shd w:val="clear" w:color="auto" w:fill="auto"/>
          </w:tcPr>
          <w:p w14:paraId="06786F11" w14:textId="77777777" w:rsidR="00314970" w:rsidRPr="00FD68A3" w:rsidRDefault="00314970" w:rsidP="00FD68A3">
            <w:pPr>
              <w:pStyle w:val="a6"/>
              <w:tabs>
                <w:tab w:val="left" w:pos="2030"/>
              </w:tabs>
              <w:rPr>
                <w:b/>
                <w:sz w:val="20"/>
                <w:szCs w:val="20"/>
                <w:lang w:val="uk-UA"/>
              </w:rPr>
            </w:pPr>
            <w:r w:rsidRPr="00FD68A3">
              <w:rPr>
                <w:b/>
                <w:sz w:val="20"/>
                <w:szCs w:val="20"/>
                <w:lang w:val="uk-UA"/>
              </w:rPr>
              <w:t>2</w:t>
            </w:r>
          </w:p>
        </w:tc>
        <w:tc>
          <w:tcPr>
            <w:tcW w:w="458" w:type="dxa"/>
            <w:shd w:val="clear" w:color="auto" w:fill="auto"/>
          </w:tcPr>
          <w:p w14:paraId="55499EA4" w14:textId="77777777" w:rsidR="00314970" w:rsidRPr="00FD68A3" w:rsidRDefault="00314970" w:rsidP="00FD68A3">
            <w:pPr>
              <w:pStyle w:val="a6"/>
              <w:tabs>
                <w:tab w:val="left" w:pos="2030"/>
              </w:tabs>
              <w:rPr>
                <w:b/>
                <w:sz w:val="20"/>
                <w:szCs w:val="20"/>
                <w:lang w:val="uk-UA"/>
              </w:rPr>
            </w:pPr>
            <w:r w:rsidRPr="00FD68A3">
              <w:rPr>
                <w:b/>
                <w:sz w:val="20"/>
                <w:szCs w:val="20"/>
                <w:lang w:val="uk-UA"/>
              </w:rPr>
              <w:t>3</w:t>
            </w:r>
          </w:p>
        </w:tc>
        <w:tc>
          <w:tcPr>
            <w:tcW w:w="457" w:type="dxa"/>
            <w:shd w:val="clear" w:color="auto" w:fill="auto"/>
          </w:tcPr>
          <w:p w14:paraId="0457CDA7" w14:textId="77777777" w:rsidR="00314970" w:rsidRPr="00FD68A3" w:rsidRDefault="00314970" w:rsidP="00FD68A3">
            <w:pPr>
              <w:pStyle w:val="a6"/>
              <w:tabs>
                <w:tab w:val="left" w:pos="2030"/>
              </w:tabs>
              <w:rPr>
                <w:b/>
                <w:sz w:val="20"/>
                <w:szCs w:val="20"/>
                <w:lang w:val="uk-UA"/>
              </w:rPr>
            </w:pPr>
            <w:r w:rsidRPr="00FD68A3">
              <w:rPr>
                <w:b/>
                <w:sz w:val="20"/>
                <w:szCs w:val="20"/>
                <w:lang w:val="uk-UA"/>
              </w:rPr>
              <w:t>4</w:t>
            </w:r>
          </w:p>
        </w:tc>
        <w:tc>
          <w:tcPr>
            <w:tcW w:w="458" w:type="dxa"/>
            <w:shd w:val="clear" w:color="auto" w:fill="auto"/>
          </w:tcPr>
          <w:p w14:paraId="37792B80" w14:textId="77777777" w:rsidR="00314970" w:rsidRPr="00FD68A3" w:rsidRDefault="00314970" w:rsidP="00FD68A3">
            <w:pPr>
              <w:pStyle w:val="a6"/>
              <w:tabs>
                <w:tab w:val="left" w:pos="2030"/>
              </w:tabs>
              <w:rPr>
                <w:b/>
                <w:sz w:val="20"/>
                <w:szCs w:val="20"/>
                <w:lang w:val="uk-UA"/>
              </w:rPr>
            </w:pPr>
            <w:r w:rsidRPr="00FD68A3">
              <w:rPr>
                <w:b/>
                <w:sz w:val="20"/>
                <w:szCs w:val="20"/>
                <w:lang w:val="uk-UA"/>
              </w:rPr>
              <w:t>5</w:t>
            </w:r>
          </w:p>
        </w:tc>
        <w:tc>
          <w:tcPr>
            <w:tcW w:w="457" w:type="dxa"/>
            <w:shd w:val="clear" w:color="auto" w:fill="auto"/>
          </w:tcPr>
          <w:p w14:paraId="3E86B14E" w14:textId="77777777" w:rsidR="00314970" w:rsidRPr="00FD68A3" w:rsidRDefault="00314970" w:rsidP="00FD68A3">
            <w:pPr>
              <w:pStyle w:val="a6"/>
              <w:tabs>
                <w:tab w:val="left" w:pos="2030"/>
              </w:tabs>
              <w:rPr>
                <w:b/>
                <w:sz w:val="20"/>
                <w:szCs w:val="20"/>
                <w:lang w:val="uk-UA"/>
              </w:rPr>
            </w:pPr>
            <w:r w:rsidRPr="00FD68A3">
              <w:rPr>
                <w:b/>
                <w:sz w:val="20"/>
                <w:szCs w:val="20"/>
                <w:lang w:val="uk-UA"/>
              </w:rPr>
              <w:t>6</w:t>
            </w:r>
          </w:p>
        </w:tc>
        <w:tc>
          <w:tcPr>
            <w:tcW w:w="458" w:type="dxa"/>
            <w:shd w:val="clear" w:color="auto" w:fill="auto"/>
          </w:tcPr>
          <w:p w14:paraId="504CD514" w14:textId="77777777" w:rsidR="00314970" w:rsidRPr="00FD68A3" w:rsidRDefault="00314970" w:rsidP="00FD68A3">
            <w:pPr>
              <w:pStyle w:val="a6"/>
              <w:tabs>
                <w:tab w:val="left" w:pos="2030"/>
              </w:tabs>
              <w:rPr>
                <w:b/>
                <w:sz w:val="20"/>
                <w:szCs w:val="20"/>
                <w:lang w:val="uk-UA"/>
              </w:rPr>
            </w:pPr>
            <w:r w:rsidRPr="00FD68A3">
              <w:rPr>
                <w:b/>
                <w:sz w:val="20"/>
                <w:szCs w:val="20"/>
                <w:lang w:val="uk-UA"/>
              </w:rPr>
              <w:t>7</w:t>
            </w:r>
          </w:p>
        </w:tc>
        <w:tc>
          <w:tcPr>
            <w:tcW w:w="457" w:type="dxa"/>
            <w:shd w:val="clear" w:color="auto" w:fill="auto"/>
          </w:tcPr>
          <w:p w14:paraId="2E972EA4" w14:textId="77777777" w:rsidR="00314970" w:rsidRPr="00FD68A3" w:rsidRDefault="00314970" w:rsidP="00FD68A3">
            <w:pPr>
              <w:pStyle w:val="a6"/>
              <w:tabs>
                <w:tab w:val="left" w:pos="2030"/>
              </w:tabs>
              <w:rPr>
                <w:b/>
                <w:sz w:val="20"/>
                <w:szCs w:val="20"/>
                <w:lang w:val="uk-UA"/>
              </w:rPr>
            </w:pPr>
            <w:r w:rsidRPr="00FD68A3">
              <w:rPr>
                <w:b/>
                <w:sz w:val="20"/>
                <w:szCs w:val="20"/>
                <w:lang w:val="uk-UA"/>
              </w:rPr>
              <w:t>8</w:t>
            </w:r>
          </w:p>
        </w:tc>
        <w:tc>
          <w:tcPr>
            <w:tcW w:w="457" w:type="dxa"/>
            <w:shd w:val="clear" w:color="auto" w:fill="auto"/>
          </w:tcPr>
          <w:p w14:paraId="78E52344" w14:textId="77777777" w:rsidR="00314970" w:rsidRPr="00FD68A3" w:rsidRDefault="00314970" w:rsidP="00FD68A3">
            <w:pPr>
              <w:pStyle w:val="a6"/>
              <w:tabs>
                <w:tab w:val="left" w:pos="2030"/>
              </w:tabs>
              <w:rPr>
                <w:b/>
                <w:sz w:val="20"/>
                <w:szCs w:val="20"/>
                <w:lang w:val="uk-UA"/>
              </w:rPr>
            </w:pPr>
            <w:r w:rsidRPr="00FD68A3">
              <w:rPr>
                <w:b/>
                <w:sz w:val="20"/>
                <w:szCs w:val="20"/>
                <w:lang w:val="uk-UA"/>
              </w:rPr>
              <w:t>9</w:t>
            </w:r>
          </w:p>
        </w:tc>
        <w:tc>
          <w:tcPr>
            <w:tcW w:w="458" w:type="dxa"/>
          </w:tcPr>
          <w:p w14:paraId="0986D1CE" w14:textId="77777777" w:rsidR="00314970" w:rsidRPr="00FD68A3" w:rsidRDefault="00314970" w:rsidP="00FD68A3">
            <w:pPr>
              <w:pStyle w:val="a6"/>
              <w:tabs>
                <w:tab w:val="left" w:pos="2030"/>
              </w:tabs>
              <w:rPr>
                <w:b/>
                <w:sz w:val="20"/>
                <w:szCs w:val="20"/>
                <w:lang w:val="uk-UA"/>
              </w:rPr>
            </w:pPr>
            <w:r w:rsidRPr="00FD68A3">
              <w:rPr>
                <w:b/>
                <w:sz w:val="20"/>
                <w:szCs w:val="20"/>
                <w:lang w:val="uk-UA"/>
              </w:rPr>
              <w:t>10</w:t>
            </w:r>
          </w:p>
        </w:tc>
        <w:tc>
          <w:tcPr>
            <w:tcW w:w="457" w:type="dxa"/>
          </w:tcPr>
          <w:p w14:paraId="142B871B" w14:textId="77777777" w:rsidR="00314970" w:rsidRPr="00FD68A3" w:rsidRDefault="00314970" w:rsidP="00FD68A3">
            <w:pPr>
              <w:pStyle w:val="a6"/>
              <w:tabs>
                <w:tab w:val="left" w:pos="2030"/>
              </w:tabs>
              <w:rPr>
                <w:b/>
                <w:sz w:val="20"/>
                <w:szCs w:val="20"/>
                <w:lang w:val="uk-UA"/>
              </w:rPr>
            </w:pPr>
            <w:r w:rsidRPr="00FD68A3">
              <w:rPr>
                <w:b/>
                <w:sz w:val="20"/>
                <w:szCs w:val="20"/>
                <w:lang w:val="uk-UA"/>
              </w:rPr>
              <w:t>11</w:t>
            </w:r>
          </w:p>
        </w:tc>
        <w:tc>
          <w:tcPr>
            <w:tcW w:w="458" w:type="dxa"/>
          </w:tcPr>
          <w:p w14:paraId="64EAE448" w14:textId="77777777" w:rsidR="00314970" w:rsidRPr="00FD68A3" w:rsidRDefault="00314970" w:rsidP="00FD68A3">
            <w:pPr>
              <w:pStyle w:val="a6"/>
              <w:tabs>
                <w:tab w:val="left" w:pos="2030"/>
              </w:tabs>
              <w:rPr>
                <w:b/>
                <w:sz w:val="20"/>
                <w:szCs w:val="20"/>
                <w:lang w:val="uk-UA"/>
              </w:rPr>
            </w:pPr>
            <w:r w:rsidRPr="00FD68A3">
              <w:rPr>
                <w:b/>
                <w:sz w:val="20"/>
                <w:szCs w:val="20"/>
                <w:lang w:val="uk-UA"/>
              </w:rPr>
              <w:t>12</w:t>
            </w:r>
          </w:p>
        </w:tc>
        <w:tc>
          <w:tcPr>
            <w:tcW w:w="457" w:type="dxa"/>
          </w:tcPr>
          <w:p w14:paraId="22449751" w14:textId="77777777" w:rsidR="00314970" w:rsidRPr="00FD68A3" w:rsidRDefault="00314970" w:rsidP="00FD68A3">
            <w:pPr>
              <w:pStyle w:val="a6"/>
              <w:tabs>
                <w:tab w:val="left" w:pos="2030"/>
              </w:tabs>
              <w:rPr>
                <w:b/>
                <w:sz w:val="20"/>
                <w:szCs w:val="20"/>
                <w:lang w:val="uk-UA"/>
              </w:rPr>
            </w:pPr>
            <w:r w:rsidRPr="00FD68A3">
              <w:rPr>
                <w:b/>
                <w:sz w:val="20"/>
                <w:szCs w:val="20"/>
                <w:lang w:val="uk-UA"/>
              </w:rPr>
              <w:t>13</w:t>
            </w:r>
          </w:p>
        </w:tc>
        <w:tc>
          <w:tcPr>
            <w:tcW w:w="458" w:type="dxa"/>
          </w:tcPr>
          <w:p w14:paraId="3C6DCD40" w14:textId="77777777" w:rsidR="00314970" w:rsidRPr="00FD68A3" w:rsidRDefault="00314970" w:rsidP="00FD68A3">
            <w:pPr>
              <w:pStyle w:val="a6"/>
              <w:tabs>
                <w:tab w:val="left" w:pos="2030"/>
              </w:tabs>
              <w:rPr>
                <w:b/>
                <w:sz w:val="20"/>
                <w:szCs w:val="20"/>
                <w:lang w:val="uk-UA"/>
              </w:rPr>
            </w:pPr>
            <w:r w:rsidRPr="00FD68A3">
              <w:rPr>
                <w:b/>
                <w:sz w:val="20"/>
                <w:szCs w:val="20"/>
                <w:lang w:val="uk-UA"/>
              </w:rPr>
              <w:t>14</w:t>
            </w:r>
          </w:p>
        </w:tc>
        <w:tc>
          <w:tcPr>
            <w:tcW w:w="457" w:type="dxa"/>
          </w:tcPr>
          <w:p w14:paraId="5B67ED62" w14:textId="77777777" w:rsidR="00314970" w:rsidRPr="00FD68A3" w:rsidRDefault="00314970" w:rsidP="00FD68A3">
            <w:pPr>
              <w:pStyle w:val="a6"/>
              <w:tabs>
                <w:tab w:val="left" w:pos="2030"/>
              </w:tabs>
              <w:rPr>
                <w:b/>
                <w:sz w:val="20"/>
                <w:szCs w:val="20"/>
                <w:lang w:val="uk-UA"/>
              </w:rPr>
            </w:pPr>
            <w:r w:rsidRPr="00FD68A3">
              <w:rPr>
                <w:b/>
                <w:sz w:val="20"/>
                <w:szCs w:val="20"/>
                <w:lang w:val="uk-UA"/>
              </w:rPr>
              <w:t>15</w:t>
            </w:r>
          </w:p>
        </w:tc>
        <w:tc>
          <w:tcPr>
            <w:tcW w:w="457" w:type="dxa"/>
          </w:tcPr>
          <w:p w14:paraId="3D0AC056" w14:textId="77777777" w:rsidR="00314970" w:rsidRPr="00FD68A3" w:rsidRDefault="00314970" w:rsidP="00FD68A3">
            <w:pPr>
              <w:pStyle w:val="a6"/>
              <w:tabs>
                <w:tab w:val="left" w:pos="2030"/>
              </w:tabs>
              <w:rPr>
                <w:b/>
                <w:sz w:val="20"/>
                <w:szCs w:val="20"/>
                <w:lang w:val="uk-UA"/>
              </w:rPr>
            </w:pPr>
            <w:r w:rsidRPr="00FD68A3">
              <w:rPr>
                <w:b/>
                <w:sz w:val="20"/>
                <w:szCs w:val="20"/>
                <w:lang w:val="uk-UA"/>
              </w:rPr>
              <w:t>16</w:t>
            </w:r>
          </w:p>
        </w:tc>
        <w:tc>
          <w:tcPr>
            <w:tcW w:w="458" w:type="dxa"/>
          </w:tcPr>
          <w:p w14:paraId="6081871F" w14:textId="77777777" w:rsidR="00314970" w:rsidRPr="00FD68A3" w:rsidRDefault="00314970" w:rsidP="00FD68A3">
            <w:pPr>
              <w:pStyle w:val="a6"/>
              <w:tabs>
                <w:tab w:val="left" w:pos="2030"/>
              </w:tabs>
              <w:rPr>
                <w:b/>
                <w:sz w:val="20"/>
                <w:szCs w:val="20"/>
                <w:lang w:val="uk-UA"/>
              </w:rPr>
            </w:pPr>
            <w:r w:rsidRPr="00FD68A3">
              <w:rPr>
                <w:b/>
                <w:sz w:val="20"/>
                <w:szCs w:val="20"/>
                <w:lang w:val="uk-UA"/>
              </w:rPr>
              <w:t>17</w:t>
            </w:r>
          </w:p>
        </w:tc>
        <w:tc>
          <w:tcPr>
            <w:tcW w:w="457" w:type="dxa"/>
          </w:tcPr>
          <w:p w14:paraId="64298EF8" w14:textId="77777777" w:rsidR="00314970" w:rsidRPr="00FD68A3" w:rsidRDefault="00314970" w:rsidP="00FD68A3">
            <w:pPr>
              <w:pStyle w:val="a6"/>
              <w:tabs>
                <w:tab w:val="left" w:pos="2030"/>
              </w:tabs>
              <w:rPr>
                <w:b/>
                <w:sz w:val="20"/>
                <w:szCs w:val="20"/>
                <w:lang w:val="uk-UA"/>
              </w:rPr>
            </w:pPr>
            <w:r w:rsidRPr="00FD68A3">
              <w:rPr>
                <w:b/>
                <w:sz w:val="20"/>
                <w:szCs w:val="20"/>
                <w:lang w:val="uk-UA"/>
              </w:rPr>
              <w:t>18</w:t>
            </w:r>
          </w:p>
        </w:tc>
        <w:tc>
          <w:tcPr>
            <w:tcW w:w="458" w:type="dxa"/>
          </w:tcPr>
          <w:p w14:paraId="295EB0B6" w14:textId="77777777" w:rsidR="00314970" w:rsidRPr="00FD68A3" w:rsidRDefault="00314970" w:rsidP="00FD68A3">
            <w:pPr>
              <w:pStyle w:val="a6"/>
              <w:tabs>
                <w:tab w:val="left" w:pos="2030"/>
              </w:tabs>
              <w:rPr>
                <w:b/>
                <w:sz w:val="20"/>
                <w:szCs w:val="20"/>
                <w:lang w:val="uk-UA"/>
              </w:rPr>
            </w:pPr>
            <w:r w:rsidRPr="00FD68A3">
              <w:rPr>
                <w:b/>
                <w:sz w:val="20"/>
                <w:szCs w:val="20"/>
                <w:lang w:val="uk-UA"/>
              </w:rPr>
              <w:t>19</w:t>
            </w:r>
          </w:p>
        </w:tc>
        <w:tc>
          <w:tcPr>
            <w:tcW w:w="457" w:type="dxa"/>
          </w:tcPr>
          <w:p w14:paraId="30AE102F" w14:textId="77777777" w:rsidR="00314970" w:rsidRPr="00FD68A3" w:rsidRDefault="00314970" w:rsidP="00FD68A3">
            <w:pPr>
              <w:pStyle w:val="a6"/>
              <w:tabs>
                <w:tab w:val="left" w:pos="2030"/>
              </w:tabs>
              <w:rPr>
                <w:b/>
                <w:sz w:val="20"/>
                <w:szCs w:val="20"/>
                <w:lang w:val="uk-UA"/>
              </w:rPr>
            </w:pPr>
            <w:r w:rsidRPr="00FD68A3">
              <w:rPr>
                <w:b/>
                <w:sz w:val="20"/>
                <w:szCs w:val="20"/>
                <w:lang w:val="uk-UA"/>
              </w:rPr>
              <w:t>20</w:t>
            </w:r>
          </w:p>
        </w:tc>
        <w:tc>
          <w:tcPr>
            <w:tcW w:w="458" w:type="dxa"/>
          </w:tcPr>
          <w:p w14:paraId="20AF9B4A" w14:textId="77777777" w:rsidR="00314970" w:rsidRPr="00FD68A3" w:rsidRDefault="00314970" w:rsidP="00FD68A3">
            <w:pPr>
              <w:pStyle w:val="a6"/>
              <w:tabs>
                <w:tab w:val="left" w:pos="2030"/>
              </w:tabs>
              <w:rPr>
                <w:b/>
                <w:sz w:val="20"/>
                <w:szCs w:val="20"/>
                <w:lang w:val="uk-UA"/>
              </w:rPr>
            </w:pPr>
            <w:r w:rsidRPr="00FD68A3">
              <w:rPr>
                <w:b/>
                <w:sz w:val="20"/>
                <w:szCs w:val="20"/>
                <w:lang w:val="uk-UA"/>
              </w:rPr>
              <w:t>21</w:t>
            </w:r>
          </w:p>
        </w:tc>
      </w:tr>
      <w:tr w:rsidR="00314970" w:rsidRPr="00FD68A3" w14:paraId="4963C0A4" w14:textId="77777777" w:rsidTr="00CC1EE1">
        <w:tc>
          <w:tcPr>
            <w:tcW w:w="457" w:type="dxa"/>
            <w:shd w:val="clear" w:color="auto" w:fill="auto"/>
          </w:tcPr>
          <w:p w14:paraId="72DEE3FE" w14:textId="77777777" w:rsidR="00314970" w:rsidRPr="00FD68A3" w:rsidRDefault="00314970" w:rsidP="00FD68A3">
            <w:pPr>
              <w:pStyle w:val="a6"/>
              <w:tabs>
                <w:tab w:val="left" w:pos="2030"/>
              </w:tabs>
              <w:rPr>
                <w:b/>
                <w:szCs w:val="28"/>
              </w:rPr>
            </w:pPr>
          </w:p>
        </w:tc>
        <w:tc>
          <w:tcPr>
            <w:tcW w:w="457" w:type="dxa"/>
            <w:shd w:val="clear" w:color="auto" w:fill="auto"/>
          </w:tcPr>
          <w:p w14:paraId="6BDD6ED2" w14:textId="77777777" w:rsidR="00314970" w:rsidRPr="00FD68A3" w:rsidRDefault="00314970" w:rsidP="00FD68A3">
            <w:pPr>
              <w:pStyle w:val="a6"/>
              <w:tabs>
                <w:tab w:val="left" w:pos="2030"/>
              </w:tabs>
              <w:rPr>
                <w:b/>
                <w:szCs w:val="28"/>
              </w:rPr>
            </w:pPr>
          </w:p>
        </w:tc>
        <w:tc>
          <w:tcPr>
            <w:tcW w:w="458" w:type="dxa"/>
            <w:shd w:val="clear" w:color="auto" w:fill="auto"/>
          </w:tcPr>
          <w:p w14:paraId="28F16FB1" w14:textId="77777777" w:rsidR="00314970" w:rsidRPr="00FD68A3" w:rsidRDefault="00314970" w:rsidP="00FD68A3">
            <w:pPr>
              <w:pStyle w:val="a6"/>
              <w:tabs>
                <w:tab w:val="left" w:pos="2030"/>
              </w:tabs>
              <w:rPr>
                <w:b/>
                <w:szCs w:val="28"/>
              </w:rPr>
            </w:pPr>
          </w:p>
        </w:tc>
        <w:tc>
          <w:tcPr>
            <w:tcW w:w="457" w:type="dxa"/>
            <w:shd w:val="clear" w:color="auto" w:fill="auto"/>
          </w:tcPr>
          <w:p w14:paraId="5156A773" w14:textId="77777777" w:rsidR="00314970" w:rsidRPr="00FD68A3" w:rsidRDefault="00314970" w:rsidP="00FD68A3">
            <w:pPr>
              <w:pStyle w:val="a6"/>
              <w:tabs>
                <w:tab w:val="left" w:pos="2030"/>
              </w:tabs>
              <w:rPr>
                <w:b/>
                <w:szCs w:val="28"/>
              </w:rPr>
            </w:pPr>
          </w:p>
        </w:tc>
        <w:tc>
          <w:tcPr>
            <w:tcW w:w="458" w:type="dxa"/>
            <w:shd w:val="clear" w:color="auto" w:fill="auto"/>
          </w:tcPr>
          <w:p w14:paraId="0462D1EE" w14:textId="77777777" w:rsidR="00314970" w:rsidRPr="00FD68A3" w:rsidRDefault="00314970" w:rsidP="00FD68A3">
            <w:pPr>
              <w:pStyle w:val="a6"/>
              <w:tabs>
                <w:tab w:val="left" w:pos="2030"/>
              </w:tabs>
              <w:rPr>
                <w:b/>
                <w:szCs w:val="28"/>
              </w:rPr>
            </w:pPr>
          </w:p>
        </w:tc>
        <w:tc>
          <w:tcPr>
            <w:tcW w:w="457" w:type="dxa"/>
            <w:shd w:val="clear" w:color="auto" w:fill="auto"/>
          </w:tcPr>
          <w:p w14:paraId="5E1C4132" w14:textId="77777777" w:rsidR="00314970" w:rsidRPr="00FD68A3" w:rsidRDefault="00314970" w:rsidP="00FD68A3">
            <w:pPr>
              <w:pStyle w:val="a6"/>
              <w:tabs>
                <w:tab w:val="left" w:pos="2030"/>
              </w:tabs>
              <w:rPr>
                <w:b/>
                <w:szCs w:val="28"/>
              </w:rPr>
            </w:pPr>
          </w:p>
        </w:tc>
        <w:tc>
          <w:tcPr>
            <w:tcW w:w="458" w:type="dxa"/>
            <w:shd w:val="clear" w:color="auto" w:fill="auto"/>
          </w:tcPr>
          <w:p w14:paraId="7CFDFBAB" w14:textId="77777777" w:rsidR="00314970" w:rsidRPr="00FD68A3" w:rsidRDefault="00314970" w:rsidP="00FD68A3">
            <w:pPr>
              <w:pStyle w:val="a6"/>
              <w:tabs>
                <w:tab w:val="left" w:pos="2030"/>
              </w:tabs>
              <w:rPr>
                <w:b/>
                <w:szCs w:val="28"/>
              </w:rPr>
            </w:pPr>
          </w:p>
        </w:tc>
        <w:tc>
          <w:tcPr>
            <w:tcW w:w="457" w:type="dxa"/>
            <w:shd w:val="clear" w:color="auto" w:fill="auto"/>
          </w:tcPr>
          <w:p w14:paraId="36ACCD87" w14:textId="77777777" w:rsidR="00314970" w:rsidRPr="00FD68A3" w:rsidRDefault="00314970" w:rsidP="00FD68A3">
            <w:pPr>
              <w:pStyle w:val="a6"/>
              <w:tabs>
                <w:tab w:val="left" w:pos="2030"/>
              </w:tabs>
              <w:rPr>
                <w:b/>
                <w:szCs w:val="28"/>
              </w:rPr>
            </w:pPr>
          </w:p>
        </w:tc>
        <w:tc>
          <w:tcPr>
            <w:tcW w:w="457" w:type="dxa"/>
            <w:shd w:val="clear" w:color="auto" w:fill="auto"/>
          </w:tcPr>
          <w:p w14:paraId="1E557801" w14:textId="77777777" w:rsidR="00314970" w:rsidRPr="00FD68A3" w:rsidRDefault="00314970" w:rsidP="00FD68A3">
            <w:pPr>
              <w:pStyle w:val="a6"/>
              <w:tabs>
                <w:tab w:val="left" w:pos="2030"/>
              </w:tabs>
              <w:rPr>
                <w:b/>
                <w:szCs w:val="28"/>
              </w:rPr>
            </w:pPr>
          </w:p>
        </w:tc>
        <w:tc>
          <w:tcPr>
            <w:tcW w:w="458" w:type="dxa"/>
          </w:tcPr>
          <w:p w14:paraId="4FE98E89" w14:textId="77777777" w:rsidR="00314970" w:rsidRPr="00FD68A3" w:rsidRDefault="00314970" w:rsidP="00FD68A3">
            <w:pPr>
              <w:pStyle w:val="a6"/>
              <w:tabs>
                <w:tab w:val="left" w:pos="2030"/>
              </w:tabs>
              <w:rPr>
                <w:b/>
                <w:szCs w:val="28"/>
              </w:rPr>
            </w:pPr>
          </w:p>
        </w:tc>
        <w:tc>
          <w:tcPr>
            <w:tcW w:w="457" w:type="dxa"/>
          </w:tcPr>
          <w:p w14:paraId="4E0E053F" w14:textId="77777777" w:rsidR="00314970" w:rsidRPr="00FD68A3" w:rsidRDefault="00314970" w:rsidP="00FD68A3">
            <w:pPr>
              <w:pStyle w:val="a6"/>
              <w:tabs>
                <w:tab w:val="left" w:pos="2030"/>
              </w:tabs>
              <w:rPr>
                <w:b/>
                <w:szCs w:val="28"/>
              </w:rPr>
            </w:pPr>
          </w:p>
        </w:tc>
        <w:tc>
          <w:tcPr>
            <w:tcW w:w="458" w:type="dxa"/>
          </w:tcPr>
          <w:p w14:paraId="0AEC15CF" w14:textId="77777777" w:rsidR="00314970" w:rsidRPr="00FD68A3" w:rsidRDefault="00314970" w:rsidP="00FD68A3">
            <w:pPr>
              <w:pStyle w:val="a6"/>
              <w:tabs>
                <w:tab w:val="left" w:pos="2030"/>
              </w:tabs>
              <w:rPr>
                <w:b/>
                <w:szCs w:val="28"/>
              </w:rPr>
            </w:pPr>
          </w:p>
        </w:tc>
        <w:tc>
          <w:tcPr>
            <w:tcW w:w="457" w:type="dxa"/>
          </w:tcPr>
          <w:p w14:paraId="1E0D6A76" w14:textId="77777777" w:rsidR="00314970" w:rsidRPr="00FD68A3" w:rsidRDefault="00314970" w:rsidP="00FD68A3">
            <w:pPr>
              <w:pStyle w:val="a6"/>
              <w:tabs>
                <w:tab w:val="left" w:pos="2030"/>
              </w:tabs>
              <w:rPr>
                <w:b/>
                <w:szCs w:val="28"/>
                <w:lang w:val="uk-UA"/>
              </w:rPr>
            </w:pPr>
            <w:r w:rsidRPr="00FD68A3">
              <w:rPr>
                <w:b/>
                <w:szCs w:val="28"/>
                <w:lang w:val="uk-UA"/>
              </w:rPr>
              <w:t>+</w:t>
            </w:r>
          </w:p>
        </w:tc>
        <w:tc>
          <w:tcPr>
            <w:tcW w:w="458" w:type="dxa"/>
          </w:tcPr>
          <w:p w14:paraId="03B9F68E" w14:textId="77777777" w:rsidR="00314970" w:rsidRPr="00FD68A3" w:rsidRDefault="00314970" w:rsidP="00FD68A3">
            <w:pPr>
              <w:pStyle w:val="a6"/>
              <w:tabs>
                <w:tab w:val="left" w:pos="2030"/>
              </w:tabs>
              <w:rPr>
                <w:b/>
                <w:szCs w:val="28"/>
              </w:rPr>
            </w:pPr>
          </w:p>
        </w:tc>
        <w:tc>
          <w:tcPr>
            <w:tcW w:w="457" w:type="dxa"/>
          </w:tcPr>
          <w:p w14:paraId="10345638" w14:textId="77777777" w:rsidR="00314970" w:rsidRPr="00FD68A3" w:rsidRDefault="00314970" w:rsidP="00FD68A3">
            <w:pPr>
              <w:pStyle w:val="a6"/>
              <w:tabs>
                <w:tab w:val="left" w:pos="2030"/>
              </w:tabs>
              <w:rPr>
                <w:b/>
                <w:szCs w:val="28"/>
              </w:rPr>
            </w:pPr>
          </w:p>
        </w:tc>
        <w:tc>
          <w:tcPr>
            <w:tcW w:w="457" w:type="dxa"/>
          </w:tcPr>
          <w:p w14:paraId="42DC5166" w14:textId="77777777" w:rsidR="00314970" w:rsidRPr="00FD68A3" w:rsidRDefault="00314970" w:rsidP="00FD68A3">
            <w:pPr>
              <w:pStyle w:val="a6"/>
              <w:tabs>
                <w:tab w:val="left" w:pos="2030"/>
              </w:tabs>
              <w:rPr>
                <w:b/>
                <w:szCs w:val="28"/>
              </w:rPr>
            </w:pPr>
          </w:p>
        </w:tc>
        <w:tc>
          <w:tcPr>
            <w:tcW w:w="458" w:type="dxa"/>
          </w:tcPr>
          <w:p w14:paraId="192B9298" w14:textId="77777777" w:rsidR="00314970" w:rsidRPr="00FD68A3" w:rsidRDefault="00314970" w:rsidP="00FD68A3">
            <w:pPr>
              <w:pStyle w:val="a6"/>
              <w:tabs>
                <w:tab w:val="left" w:pos="2030"/>
              </w:tabs>
              <w:rPr>
                <w:b/>
                <w:szCs w:val="28"/>
                <w:lang w:val="uk-UA"/>
              </w:rPr>
            </w:pPr>
          </w:p>
        </w:tc>
        <w:tc>
          <w:tcPr>
            <w:tcW w:w="457" w:type="dxa"/>
          </w:tcPr>
          <w:p w14:paraId="37A39135" w14:textId="77777777" w:rsidR="00314970" w:rsidRPr="00FD68A3" w:rsidRDefault="00314970" w:rsidP="00FD68A3">
            <w:pPr>
              <w:pStyle w:val="a6"/>
              <w:tabs>
                <w:tab w:val="left" w:pos="2030"/>
              </w:tabs>
              <w:rPr>
                <w:b/>
                <w:szCs w:val="28"/>
                <w:lang w:val="uk-UA"/>
              </w:rPr>
            </w:pPr>
            <w:r w:rsidRPr="00FD68A3">
              <w:rPr>
                <w:b/>
                <w:szCs w:val="28"/>
                <w:lang w:val="uk-UA"/>
              </w:rPr>
              <w:t>+</w:t>
            </w:r>
          </w:p>
        </w:tc>
        <w:tc>
          <w:tcPr>
            <w:tcW w:w="458" w:type="dxa"/>
          </w:tcPr>
          <w:p w14:paraId="19067CBE" w14:textId="77777777" w:rsidR="00314970" w:rsidRPr="00FD68A3" w:rsidRDefault="00314970" w:rsidP="00FD68A3">
            <w:pPr>
              <w:pStyle w:val="a6"/>
              <w:tabs>
                <w:tab w:val="left" w:pos="2030"/>
              </w:tabs>
              <w:rPr>
                <w:b/>
                <w:szCs w:val="28"/>
                <w:lang w:val="uk-UA"/>
              </w:rPr>
            </w:pPr>
            <w:r w:rsidRPr="00FD68A3">
              <w:rPr>
                <w:b/>
                <w:szCs w:val="28"/>
                <w:lang w:val="uk-UA"/>
              </w:rPr>
              <w:t>+</w:t>
            </w:r>
          </w:p>
        </w:tc>
        <w:tc>
          <w:tcPr>
            <w:tcW w:w="457" w:type="dxa"/>
          </w:tcPr>
          <w:p w14:paraId="28EC3A60" w14:textId="77777777" w:rsidR="00314970" w:rsidRPr="00FD68A3" w:rsidRDefault="00314970" w:rsidP="00FD68A3">
            <w:pPr>
              <w:pStyle w:val="a6"/>
              <w:tabs>
                <w:tab w:val="left" w:pos="2030"/>
              </w:tabs>
              <w:rPr>
                <w:b/>
                <w:szCs w:val="28"/>
                <w:lang w:val="uk-UA"/>
              </w:rPr>
            </w:pPr>
            <w:r w:rsidRPr="00FD68A3">
              <w:rPr>
                <w:b/>
                <w:szCs w:val="28"/>
                <w:lang w:val="uk-UA"/>
              </w:rPr>
              <w:t>+</w:t>
            </w:r>
          </w:p>
        </w:tc>
        <w:tc>
          <w:tcPr>
            <w:tcW w:w="458" w:type="dxa"/>
          </w:tcPr>
          <w:p w14:paraId="098834F1" w14:textId="77777777" w:rsidR="00314970" w:rsidRPr="00FD68A3" w:rsidRDefault="00314970" w:rsidP="00FD68A3">
            <w:pPr>
              <w:pStyle w:val="a6"/>
              <w:tabs>
                <w:tab w:val="left" w:pos="2030"/>
              </w:tabs>
              <w:rPr>
                <w:b/>
                <w:szCs w:val="28"/>
                <w:lang w:val="uk-UA"/>
              </w:rPr>
            </w:pPr>
            <w:r w:rsidRPr="00FD68A3">
              <w:rPr>
                <w:b/>
                <w:szCs w:val="28"/>
                <w:lang w:val="uk-UA"/>
              </w:rPr>
              <w:t>+</w:t>
            </w:r>
          </w:p>
        </w:tc>
      </w:tr>
    </w:tbl>
    <w:p w14:paraId="12E22B2C" w14:textId="77777777" w:rsidR="00314970" w:rsidRPr="00FD68A3" w:rsidRDefault="00314970" w:rsidP="00FD68A3">
      <w:pPr>
        <w:rPr>
          <w:lang w:eastAsia="ru-RU"/>
        </w:rPr>
      </w:pPr>
    </w:p>
    <w:p w14:paraId="099EF76D" w14:textId="77777777" w:rsidR="00314970" w:rsidRPr="00FD68A3" w:rsidRDefault="00314970" w:rsidP="00FD68A3">
      <w:pPr>
        <w:jc w:val="center"/>
        <w:rPr>
          <w:rFonts w:ascii="Times New Roman Полужирный" w:hAnsi="Times New Roman Полужирный" w:cs="Times New Roman"/>
          <w:b/>
          <w:caps/>
          <w:sz w:val="28"/>
          <w:szCs w:val="28"/>
        </w:rPr>
      </w:pPr>
      <w:r w:rsidRPr="00FD68A3">
        <w:rPr>
          <w:rFonts w:ascii="Times New Roman" w:hAnsi="Times New Roman"/>
          <w:b/>
          <w:sz w:val="28"/>
          <w:szCs w:val="28"/>
        </w:rPr>
        <w:t xml:space="preserve">4. </w:t>
      </w:r>
      <w:r w:rsidRPr="00FD68A3">
        <w:rPr>
          <w:rFonts w:ascii="Times New Roman Полужирный" w:hAnsi="Times New Roman Полужирный" w:cs="Times New Roman"/>
          <w:b/>
          <w:caps/>
          <w:sz w:val="28"/>
          <w:szCs w:val="28"/>
        </w:rPr>
        <w:t>Програма навчальної дисципліни</w:t>
      </w:r>
    </w:p>
    <w:p w14:paraId="3286CC2B" w14:textId="77777777" w:rsidR="00314970" w:rsidRPr="00FD68A3" w:rsidRDefault="00314970" w:rsidP="00FD68A3">
      <w:pPr>
        <w:spacing w:after="240"/>
        <w:ind w:firstLine="567"/>
        <w:jc w:val="center"/>
        <w:rPr>
          <w:rFonts w:ascii="Times New Roman" w:hAnsi="Times New Roman" w:cs="Times New Roman"/>
          <w:b/>
          <w:sz w:val="28"/>
          <w:szCs w:val="28"/>
        </w:rPr>
      </w:pPr>
      <w:r w:rsidRPr="00FD68A3">
        <w:rPr>
          <w:rFonts w:ascii="Times New Roman" w:hAnsi="Times New Roman" w:cs="Times New Roman"/>
          <w:b/>
          <w:sz w:val="28"/>
          <w:szCs w:val="28"/>
        </w:rPr>
        <w:t xml:space="preserve">4.1. </w:t>
      </w:r>
      <w:bookmarkStart w:id="2" w:name="_Hlk65815931"/>
      <w:r w:rsidRPr="00FD68A3">
        <w:rPr>
          <w:rFonts w:ascii="Times New Roman" w:hAnsi="Times New Roman" w:cs="Times New Roman"/>
          <w:b/>
          <w:sz w:val="28"/>
          <w:szCs w:val="28"/>
        </w:rPr>
        <w:t>Анотація дисципліни</w:t>
      </w:r>
    </w:p>
    <w:p w14:paraId="7853509B" w14:textId="1358D008" w:rsidR="00314970" w:rsidRPr="00FD68A3" w:rsidRDefault="00314970" w:rsidP="00FD68A3">
      <w:pPr>
        <w:spacing w:after="0" w:line="240" w:lineRule="auto"/>
        <w:ind w:firstLine="720"/>
        <w:jc w:val="both"/>
        <w:rPr>
          <w:rFonts w:ascii="Times New Roman" w:eastAsia="Times New Roman" w:hAnsi="Times New Roman" w:cs="Times New Roman"/>
          <w:bCs/>
          <w:sz w:val="28"/>
          <w:szCs w:val="28"/>
          <w:lang w:eastAsia="ru-RU"/>
        </w:rPr>
      </w:pPr>
      <w:r w:rsidRPr="00FD68A3">
        <w:rPr>
          <w:rFonts w:ascii="Times New Roman" w:hAnsi="Times New Roman" w:cs="Times New Roman"/>
          <w:sz w:val="28"/>
          <w:szCs w:val="28"/>
        </w:rPr>
        <w:t>Програма вивчення навчальної дисципліни «</w:t>
      </w:r>
      <w:r w:rsidR="00012B17" w:rsidRPr="00FD68A3">
        <w:rPr>
          <w:rFonts w:ascii="Times New Roman" w:hAnsi="Times New Roman" w:cs="Times New Roman"/>
          <w:sz w:val="28"/>
          <w:szCs w:val="28"/>
        </w:rPr>
        <w:t>Інтелектуальна власність</w:t>
      </w:r>
      <w:r w:rsidRPr="00FD68A3">
        <w:rPr>
          <w:rFonts w:ascii="Times New Roman" w:hAnsi="Times New Roman" w:cs="Times New Roman"/>
          <w:sz w:val="28"/>
          <w:szCs w:val="28"/>
        </w:rPr>
        <w:t xml:space="preserve">»  розроблена відповідно до освітньо-професійної програми галузі знань 08 «Право» для студентів </w:t>
      </w:r>
      <w:r w:rsidR="006D5891" w:rsidRPr="00FD68A3">
        <w:rPr>
          <w:rFonts w:ascii="Times New Roman" w:hAnsi="Times New Roman" w:cs="Times New Roman"/>
          <w:sz w:val="28"/>
          <w:szCs w:val="28"/>
        </w:rPr>
        <w:t xml:space="preserve">другого (магістерського)  </w:t>
      </w:r>
      <w:r w:rsidRPr="00FD68A3">
        <w:rPr>
          <w:rFonts w:ascii="Times New Roman" w:hAnsi="Times New Roman" w:cs="Times New Roman"/>
          <w:sz w:val="28"/>
          <w:szCs w:val="28"/>
        </w:rPr>
        <w:t xml:space="preserve">рівня. </w:t>
      </w:r>
      <w:r w:rsidRPr="00FD68A3">
        <w:rPr>
          <w:rFonts w:ascii="Times New Roman" w:hAnsi="Times New Roman" w:cs="Times New Roman"/>
          <w:color w:val="000000"/>
          <w:sz w:val="28"/>
          <w:szCs w:val="28"/>
          <w:lang w:eastAsia="ru-RU"/>
        </w:rPr>
        <w:t>Навчальна дисципліна «</w:t>
      </w:r>
      <w:r w:rsidR="00012B17" w:rsidRPr="00FD68A3">
        <w:rPr>
          <w:rFonts w:ascii="Times New Roman" w:hAnsi="Times New Roman" w:cs="Times New Roman"/>
          <w:sz w:val="28"/>
          <w:szCs w:val="28"/>
        </w:rPr>
        <w:t>Інтелектуальна власність</w:t>
      </w:r>
      <w:r w:rsidRPr="00FD68A3">
        <w:rPr>
          <w:rFonts w:ascii="Times New Roman" w:hAnsi="Times New Roman" w:cs="Times New Roman"/>
          <w:color w:val="000000"/>
          <w:sz w:val="28"/>
          <w:szCs w:val="28"/>
          <w:lang w:eastAsia="ru-RU"/>
        </w:rPr>
        <w:t>» передбачена нормативною частиною програми і належить до циклу професійної та практичної підготовки.</w:t>
      </w:r>
      <w:r w:rsidRPr="00FD68A3">
        <w:rPr>
          <w:rFonts w:ascii="Times New Roman" w:eastAsia="Times New Roman" w:hAnsi="Times New Roman" w:cs="Times New Roman"/>
          <w:bCs/>
          <w:sz w:val="28"/>
          <w:szCs w:val="28"/>
          <w:lang w:eastAsia="ru-RU"/>
        </w:rPr>
        <w:t xml:space="preserve"> </w:t>
      </w:r>
    </w:p>
    <w:p w14:paraId="2F4832FC" w14:textId="77777777" w:rsidR="00012B17" w:rsidRPr="00FD68A3" w:rsidRDefault="00012B17" w:rsidP="00FD68A3">
      <w:pPr>
        <w:spacing w:line="240" w:lineRule="auto"/>
        <w:ind w:firstLine="567"/>
        <w:contextualSpacing/>
        <w:jc w:val="both"/>
        <w:rPr>
          <w:rFonts w:ascii="Times New Roman" w:hAnsi="Times New Roman" w:cs="Times New Roman"/>
          <w:sz w:val="28"/>
          <w:szCs w:val="28"/>
        </w:rPr>
      </w:pPr>
      <w:r w:rsidRPr="00FD68A3">
        <w:rPr>
          <w:rFonts w:ascii="Times New Roman" w:hAnsi="Times New Roman" w:cs="Times New Roman"/>
          <w:b/>
          <w:sz w:val="28"/>
          <w:szCs w:val="28"/>
        </w:rPr>
        <w:t>Мета</w:t>
      </w:r>
      <w:r w:rsidRPr="00FD68A3">
        <w:rPr>
          <w:rFonts w:ascii="Times New Roman" w:hAnsi="Times New Roman" w:cs="Times New Roman"/>
          <w:sz w:val="28"/>
          <w:szCs w:val="28"/>
        </w:rPr>
        <w:t xml:space="preserve"> вивчення: полягає у підготовці майбутніх фахівців для самостійного вирішення професійних завдань у сфері регулювання правовідносин, пов’язаних з інтелектуальною власністю Завдання вивчення: формування у студентів системи знань, а також отримання навичок та уявлень, необхідних для здійснення творчої діяльності та захисту своїх майнових та особистих немайнових прав як в Україні так і поза її межами. </w:t>
      </w:r>
    </w:p>
    <w:p w14:paraId="7FD8BDF1" w14:textId="77777777" w:rsidR="00012B17" w:rsidRPr="00FD68A3" w:rsidRDefault="00012B17" w:rsidP="00FD68A3">
      <w:pPr>
        <w:spacing w:line="240" w:lineRule="auto"/>
        <w:ind w:firstLine="567"/>
        <w:contextualSpacing/>
        <w:jc w:val="both"/>
        <w:rPr>
          <w:rFonts w:ascii="Times New Roman" w:hAnsi="Times New Roman" w:cs="Times New Roman"/>
          <w:b/>
          <w:sz w:val="28"/>
          <w:szCs w:val="28"/>
        </w:rPr>
      </w:pPr>
      <w:r w:rsidRPr="00FD68A3">
        <w:rPr>
          <w:rFonts w:ascii="Times New Roman" w:hAnsi="Times New Roman" w:cs="Times New Roman"/>
          <w:b/>
          <w:sz w:val="28"/>
          <w:szCs w:val="28"/>
        </w:rPr>
        <w:lastRenderedPageBreak/>
        <w:t>Предмет</w:t>
      </w:r>
      <w:r w:rsidRPr="00FD68A3">
        <w:rPr>
          <w:rFonts w:ascii="Times New Roman" w:hAnsi="Times New Roman" w:cs="Times New Roman"/>
          <w:sz w:val="28"/>
          <w:szCs w:val="28"/>
        </w:rPr>
        <w:t xml:space="preserve"> вивчення у дисципліні: сукупність правовідносин щодо регулювання прав інтелектуальної власності, майнових та особистих немайнових прав авторів, підстави їх виникнення та здійснення.</w:t>
      </w:r>
    </w:p>
    <w:p w14:paraId="38FBC2EF" w14:textId="77777777" w:rsidR="00602C18" w:rsidRPr="00FD68A3" w:rsidRDefault="00602C18" w:rsidP="00FD68A3">
      <w:pPr>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b/>
          <w:sz w:val="28"/>
          <w:szCs w:val="28"/>
        </w:rPr>
        <w:t>Міждисциплінарні зв’язки</w:t>
      </w:r>
      <w:r w:rsidR="00915F8C" w:rsidRPr="00FD68A3">
        <w:rPr>
          <w:rFonts w:ascii="Times New Roman" w:hAnsi="Times New Roman" w:cs="Times New Roman"/>
          <w:sz w:val="28"/>
          <w:szCs w:val="28"/>
        </w:rPr>
        <w:t xml:space="preserve">: </w:t>
      </w:r>
      <w:r w:rsidRPr="00FD68A3">
        <w:rPr>
          <w:rFonts w:ascii="Times New Roman" w:hAnsi="Times New Roman" w:cs="Times New Roman"/>
          <w:sz w:val="28"/>
          <w:szCs w:val="28"/>
        </w:rPr>
        <w:t xml:space="preserve">навчальна дисципліна «Інтелектуальна власність» є складовою підготовки фахівців другого рівня вищої освіти (магістр) та базується на знанні таких предметів: </w:t>
      </w:r>
      <w:bookmarkStart w:id="3" w:name="_Hlk65816461"/>
      <w:r w:rsidRPr="00FD68A3">
        <w:rPr>
          <w:rFonts w:ascii="Times New Roman" w:hAnsi="Times New Roman" w:cs="Times New Roman"/>
          <w:sz w:val="28"/>
          <w:szCs w:val="28"/>
        </w:rPr>
        <w:t>правознавство, психологія, основи економіки, комп’ютерна техніка</w:t>
      </w:r>
      <w:bookmarkEnd w:id="3"/>
      <w:r w:rsidRPr="00FD68A3">
        <w:rPr>
          <w:rFonts w:ascii="Times New Roman" w:hAnsi="Times New Roman" w:cs="Times New Roman"/>
          <w:sz w:val="28"/>
          <w:szCs w:val="28"/>
        </w:rPr>
        <w:t>.</w:t>
      </w:r>
    </w:p>
    <w:p w14:paraId="2D721262" w14:textId="77777777" w:rsidR="00314970" w:rsidRPr="00FD68A3" w:rsidRDefault="00314970" w:rsidP="00FD68A3">
      <w:pPr>
        <w:spacing w:after="0" w:line="240" w:lineRule="auto"/>
        <w:ind w:firstLine="567"/>
        <w:jc w:val="both"/>
        <w:rPr>
          <w:rFonts w:ascii="Times New Roman" w:hAnsi="Times New Roman" w:cs="Times New Roman"/>
          <w:color w:val="000000"/>
          <w:sz w:val="28"/>
          <w:szCs w:val="28"/>
          <w:lang w:eastAsia="ru-RU"/>
        </w:rPr>
      </w:pPr>
      <w:r w:rsidRPr="00FD68A3">
        <w:rPr>
          <w:rFonts w:ascii="Times New Roman" w:hAnsi="Times New Roman" w:cs="Times New Roman"/>
          <w:color w:val="000000"/>
          <w:sz w:val="28"/>
          <w:szCs w:val="28"/>
          <w:lang w:eastAsia="ru-RU"/>
        </w:rPr>
        <w:t>Навчальна дисципліна «</w:t>
      </w:r>
      <w:r w:rsidR="00012B17" w:rsidRPr="00FD68A3">
        <w:rPr>
          <w:rFonts w:ascii="Times New Roman" w:hAnsi="Times New Roman" w:cs="Times New Roman"/>
          <w:sz w:val="28"/>
          <w:szCs w:val="28"/>
        </w:rPr>
        <w:t>Інтелектуальна власність</w:t>
      </w:r>
      <w:r w:rsidRPr="00FD68A3">
        <w:rPr>
          <w:rFonts w:ascii="Times New Roman" w:hAnsi="Times New Roman" w:cs="Times New Roman"/>
          <w:color w:val="000000"/>
          <w:sz w:val="28"/>
          <w:szCs w:val="28"/>
          <w:lang w:eastAsia="ru-RU"/>
        </w:rPr>
        <w:t xml:space="preserve">» вивчається протягом одного семестру, в загальному обсязі 90 годин / 3 кредити </w:t>
      </w:r>
      <w:r w:rsidRPr="00FD68A3">
        <w:rPr>
          <w:rFonts w:ascii="Times New Roman" w:hAnsi="Times New Roman" w:cs="Times New Roman"/>
          <w:color w:val="000000"/>
          <w:sz w:val="28"/>
          <w:szCs w:val="28"/>
          <w:lang w:val="en-US" w:eastAsia="ru-RU"/>
        </w:rPr>
        <w:t>ECTS</w:t>
      </w:r>
      <w:r w:rsidRPr="00FD68A3">
        <w:rPr>
          <w:rFonts w:ascii="Times New Roman" w:hAnsi="Times New Roman" w:cs="Times New Roman"/>
          <w:color w:val="000000"/>
          <w:sz w:val="28"/>
          <w:szCs w:val="28"/>
          <w:lang w:eastAsia="ru-RU"/>
        </w:rPr>
        <w:t xml:space="preserve">: аудиторної роботи – 30 години, з яких лекції – 15 годин, практичні заняття - 15 годин; самостійна робота студента - 60 годин. </w:t>
      </w:r>
    </w:p>
    <w:p w14:paraId="0C37FEFD" w14:textId="77777777" w:rsidR="00314970" w:rsidRPr="00FD68A3" w:rsidRDefault="00314970" w:rsidP="00FD68A3">
      <w:pPr>
        <w:spacing w:after="0" w:line="240" w:lineRule="auto"/>
        <w:ind w:firstLine="540"/>
        <w:jc w:val="both"/>
        <w:rPr>
          <w:rFonts w:ascii="Times New Roman" w:hAnsi="Times New Roman" w:cs="Times New Roman"/>
          <w:bCs/>
          <w:sz w:val="28"/>
          <w:szCs w:val="28"/>
          <w:lang w:eastAsia="ru-RU"/>
        </w:rPr>
      </w:pPr>
      <w:r w:rsidRPr="00FD68A3">
        <w:rPr>
          <w:rFonts w:ascii="Times New Roman" w:hAnsi="Times New Roman" w:cs="Times New Roman"/>
          <w:bCs/>
          <w:sz w:val="28"/>
          <w:szCs w:val="28"/>
          <w:lang w:eastAsia="ru-RU"/>
        </w:rPr>
        <w:t>Програма навчально</w:t>
      </w:r>
      <w:r w:rsidR="00602C18" w:rsidRPr="00FD68A3">
        <w:rPr>
          <w:rFonts w:ascii="Times New Roman" w:hAnsi="Times New Roman" w:cs="Times New Roman"/>
          <w:bCs/>
          <w:sz w:val="28"/>
          <w:szCs w:val="28"/>
          <w:lang w:eastAsia="ru-RU"/>
        </w:rPr>
        <w:t>ї дисципліни складається з двох</w:t>
      </w:r>
      <w:r w:rsidRPr="00FD68A3">
        <w:rPr>
          <w:rFonts w:ascii="Times New Roman" w:hAnsi="Times New Roman" w:cs="Times New Roman"/>
          <w:bCs/>
          <w:sz w:val="28"/>
          <w:szCs w:val="28"/>
          <w:lang w:eastAsia="ru-RU"/>
        </w:rPr>
        <w:t xml:space="preserve"> змістових модулів:</w:t>
      </w:r>
    </w:p>
    <w:p w14:paraId="5B3DEB07" w14:textId="77777777" w:rsidR="00314970" w:rsidRPr="00FD68A3" w:rsidRDefault="00314970" w:rsidP="00FD68A3">
      <w:pPr>
        <w:tabs>
          <w:tab w:val="left" w:pos="284"/>
          <w:tab w:val="left" w:pos="567"/>
        </w:tabs>
        <w:spacing w:line="240" w:lineRule="auto"/>
        <w:contextualSpacing/>
        <w:jc w:val="both"/>
        <w:rPr>
          <w:rFonts w:ascii="Times New Roman" w:hAnsi="Times New Roman" w:cs="Times New Roman"/>
          <w:b/>
          <w:sz w:val="28"/>
          <w:szCs w:val="28"/>
        </w:rPr>
      </w:pPr>
    </w:p>
    <w:p w14:paraId="716E5171" w14:textId="77777777" w:rsidR="00314970" w:rsidRPr="00FD68A3" w:rsidRDefault="00314970" w:rsidP="00FD68A3">
      <w:pPr>
        <w:tabs>
          <w:tab w:val="left" w:pos="284"/>
          <w:tab w:val="left" w:pos="567"/>
        </w:tabs>
        <w:spacing w:line="240" w:lineRule="auto"/>
        <w:ind w:firstLine="709"/>
        <w:contextualSpacing/>
        <w:jc w:val="both"/>
        <w:rPr>
          <w:rFonts w:ascii="Times New Roman" w:hAnsi="Times New Roman" w:cs="Times New Roman"/>
          <w:sz w:val="28"/>
          <w:szCs w:val="28"/>
        </w:rPr>
      </w:pPr>
      <w:r w:rsidRPr="00FD68A3">
        <w:rPr>
          <w:rFonts w:ascii="Times New Roman" w:hAnsi="Times New Roman" w:cs="Times New Roman"/>
          <w:b/>
          <w:sz w:val="28"/>
          <w:szCs w:val="28"/>
        </w:rPr>
        <w:t>Змістовний модуль 1.</w:t>
      </w:r>
      <w:r w:rsidRPr="00FD68A3">
        <w:rPr>
          <w:rFonts w:ascii="Times New Roman" w:hAnsi="Times New Roman" w:cs="Times New Roman"/>
          <w:sz w:val="28"/>
          <w:szCs w:val="28"/>
        </w:rPr>
        <w:t xml:space="preserve"> </w:t>
      </w:r>
      <w:r w:rsidRPr="00FD68A3">
        <w:rPr>
          <w:rFonts w:ascii="Times New Roman" w:hAnsi="Times New Roman" w:cs="Times New Roman"/>
          <w:b/>
          <w:sz w:val="28"/>
          <w:szCs w:val="28"/>
        </w:rPr>
        <w:t>Загальна частина</w:t>
      </w:r>
      <w:r w:rsidRPr="00FD68A3">
        <w:rPr>
          <w:rFonts w:ascii="Times New Roman" w:hAnsi="Times New Roman" w:cs="Times New Roman"/>
          <w:sz w:val="28"/>
          <w:szCs w:val="28"/>
        </w:rPr>
        <w:t xml:space="preserve"> </w:t>
      </w:r>
    </w:p>
    <w:p w14:paraId="30375D74" w14:textId="77777777" w:rsidR="00915F8C" w:rsidRPr="00FD68A3" w:rsidRDefault="00915F8C" w:rsidP="00FD68A3">
      <w:pPr>
        <w:tabs>
          <w:tab w:val="left" w:pos="284"/>
          <w:tab w:val="left" w:pos="567"/>
        </w:tabs>
        <w:spacing w:line="240" w:lineRule="auto"/>
        <w:ind w:firstLine="709"/>
        <w:contextualSpacing/>
        <w:jc w:val="both"/>
        <w:rPr>
          <w:rFonts w:ascii="Times New Roman" w:hAnsi="Times New Roman" w:cs="Times New Roman"/>
          <w:sz w:val="28"/>
          <w:szCs w:val="28"/>
        </w:rPr>
      </w:pPr>
    </w:p>
    <w:p w14:paraId="5708F94A" w14:textId="77777777" w:rsidR="00390B83" w:rsidRPr="00FD68A3" w:rsidRDefault="00915F8C" w:rsidP="00FD68A3">
      <w:pPr>
        <w:widowControl w:val="0"/>
        <w:tabs>
          <w:tab w:val="num" w:pos="0"/>
        </w:tabs>
        <w:spacing w:line="240" w:lineRule="auto"/>
        <w:jc w:val="both"/>
        <w:rPr>
          <w:rFonts w:ascii="Times New Roman" w:hAnsi="Times New Roman" w:cs="Times New Roman"/>
          <w:b/>
          <w:sz w:val="28"/>
          <w:szCs w:val="28"/>
        </w:rPr>
      </w:pPr>
      <w:r w:rsidRPr="00FD68A3">
        <w:rPr>
          <w:rFonts w:ascii="Times New Roman" w:hAnsi="Times New Roman" w:cs="Times New Roman"/>
          <w:b/>
          <w:sz w:val="28"/>
          <w:szCs w:val="28"/>
        </w:rPr>
        <w:tab/>
      </w:r>
      <w:r w:rsidR="00314970" w:rsidRPr="00FD68A3">
        <w:rPr>
          <w:rFonts w:ascii="Times New Roman" w:hAnsi="Times New Roman" w:cs="Times New Roman"/>
          <w:b/>
          <w:sz w:val="28"/>
          <w:szCs w:val="28"/>
        </w:rPr>
        <w:t xml:space="preserve">Тема 1. </w:t>
      </w:r>
      <w:r w:rsidR="00390B83" w:rsidRPr="00FD68A3">
        <w:rPr>
          <w:rFonts w:ascii="Times New Roman" w:hAnsi="Times New Roman" w:cs="Times New Roman"/>
          <w:b/>
          <w:sz w:val="28"/>
          <w:szCs w:val="28"/>
        </w:rPr>
        <w:t>Поняття і структура права інтелектуальної власності</w:t>
      </w:r>
      <w:r w:rsidRPr="00FD68A3">
        <w:rPr>
          <w:rFonts w:ascii="Times New Roman" w:hAnsi="Times New Roman" w:cs="Times New Roman"/>
          <w:b/>
          <w:sz w:val="28"/>
          <w:szCs w:val="28"/>
        </w:rPr>
        <w:t>.</w:t>
      </w:r>
    </w:p>
    <w:p w14:paraId="0E507709" w14:textId="77777777" w:rsidR="00314970" w:rsidRPr="00FD68A3" w:rsidRDefault="00915F8C" w:rsidP="00FD68A3">
      <w:pPr>
        <w:widowControl w:val="0"/>
        <w:tabs>
          <w:tab w:val="num" w:pos="0"/>
        </w:tabs>
        <w:spacing w:line="240" w:lineRule="auto"/>
        <w:jc w:val="both"/>
        <w:rPr>
          <w:rFonts w:ascii="Times New Roman" w:hAnsi="Times New Roman" w:cs="Times New Roman"/>
          <w:sz w:val="28"/>
          <w:szCs w:val="28"/>
        </w:rPr>
      </w:pPr>
      <w:r w:rsidRPr="00FD68A3">
        <w:rPr>
          <w:rFonts w:ascii="Times New Roman" w:hAnsi="Times New Roman" w:cs="Times New Roman"/>
          <w:sz w:val="28"/>
          <w:szCs w:val="28"/>
        </w:rPr>
        <w:tab/>
      </w:r>
      <w:r w:rsidR="00390B83" w:rsidRPr="00FD68A3">
        <w:rPr>
          <w:rFonts w:ascii="Times New Roman" w:hAnsi="Times New Roman" w:cs="Times New Roman"/>
          <w:sz w:val="28"/>
          <w:szCs w:val="28"/>
        </w:rPr>
        <w:t>Поняття інтелектуальної діяльності та інтелектуальної власності. Об’єкти права інтелектуальної власності: об’єкти промислової власності; об’єкти авторського права і суміжних прав; нетрадиційні об’єкти інтелектуальної власності. Суб’єкти права інтелектуальної власності.</w:t>
      </w:r>
    </w:p>
    <w:p w14:paraId="3FF33E01" w14:textId="77777777" w:rsidR="00390B83" w:rsidRPr="00FD68A3" w:rsidRDefault="00314970" w:rsidP="00FD68A3">
      <w:pPr>
        <w:tabs>
          <w:tab w:val="left" w:pos="284"/>
          <w:tab w:val="left" w:pos="567"/>
        </w:tabs>
        <w:spacing w:line="240" w:lineRule="auto"/>
        <w:ind w:firstLine="709"/>
        <w:contextualSpacing/>
        <w:jc w:val="both"/>
        <w:rPr>
          <w:rFonts w:ascii="Times New Roman" w:hAnsi="Times New Roman" w:cs="Times New Roman"/>
          <w:b/>
          <w:sz w:val="28"/>
          <w:szCs w:val="28"/>
        </w:rPr>
      </w:pPr>
      <w:r w:rsidRPr="00FD68A3">
        <w:rPr>
          <w:rFonts w:ascii="Times New Roman" w:hAnsi="Times New Roman" w:cs="Times New Roman"/>
          <w:b/>
          <w:sz w:val="28"/>
          <w:szCs w:val="28"/>
        </w:rPr>
        <w:t xml:space="preserve">Тема 2. </w:t>
      </w:r>
      <w:r w:rsidR="00390B83" w:rsidRPr="00FD68A3">
        <w:rPr>
          <w:rFonts w:ascii="Times New Roman" w:hAnsi="Times New Roman" w:cs="Times New Roman"/>
          <w:b/>
          <w:sz w:val="28"/>
          <w:szCs w:val="28"/>
        </w:rPr>
        <w:t>Система законодавства у сфері інтелектуальної власності.</w:t>
      </w:r>
    </w:p>
    <w:p w14:paraId="719E8CDE" w14:textId="77777777" w:rsidR="00915F8C" w:rsidRPr="00FD68A3" w:rsidRDefault="00915F8C" w:rsidP="00FD68A3">
      <w:pPr>
        <w:tabs>
          <w:tab w:val="left" w:pos="284"/>
          <w:tab w:val="left" w:pos="567"/>
        </w:tabs>
        <w:spacing w:line="240" w:lineRule="auto"/>
        <w:ind w:firstLine="709"/>
        <w:contextualSpacing/>
        <w:jc w:val="both"/>
        <w:rPr>
          <w:rFonts w:ascii="Times New Roman" w:hAnsi="Times New Roman" w:cs="Times New Roman"/>
          <w:b/>
          <w:sz w:val="28"/>
          <w:szCs w:val="28"/>
        </w:rPr>
      </w:pPr>
    </w:p>
    <w:p w14:paraId="6A8F1F0D" w14:textId="77777777" w:rsidR="00314970" w:rsidRPr="00FD68A3" w:rsidRDefault="00390B83" w:rsidP="00FD68A3">
      <w:pPr>
        <w:tabs>
          <w:tab w:val="left" w:pos="284"/>
          <w:tab w:val="left" w:pos="567"/>
        </w:tabs>
        <w:spacing w:line="240" w:lineRule="auto"/>
        <w:ind w:firstLine="709"/>
        <w:contextualSpacing/>
        <w:jc w:val="both"/>
        <w:rPr>
          <w:rFonts w:ascii="Times New Roman" w:hAnsi="Times New Roman" w:cs="Times New Roman"/>
          <w:sz w:val="28"/>
          <w:szCs w:val="28"/>
        </w:rPr>
      </w:pPr>
      <w:r w:rsidRPr="00FD68A3">
        <w:rPr>
          <w:rFonts w:ascii="Times New Roman" w:hAnsi="Times New Roman" w:cs="Times New Roman"/>
          <w:sz w:val="28"/>
          <w:szCs w:val="28"/>
        </w:rPr>
        <w:t xml:space="preserve"> Законодавча база України у сфері інтелектуальної власності. Міжнародна система права інтелектуальної власності. Структура державної системи правової охорони інтелектуальної власності.</w:t>
      </w:r>
    </w:p>
    <w:p w14:paraId="0FA7200D" w14:textId="77777777" w:rsidR="00915F8C" w:rsidRPr="00FD68A3" w:rsidRDefault="00314970" w:rsidP="00FD68A3">
      <w:pPr>
        <w:pStyle w:val="3"/>
        <w:spacing w:line="240" w:lineRule="auto"/>
        <w:ind w:firstLine="708"/>
        <w:jc w:val="both"/>
        <w:rPr>
          <w:rFonts w:ascii="Times New Roman" w:hAnsi="Times New Roman" w:cs="Times New Roman"/>
          <w:color w:val="auto"/>
          <w:sz w:val="28"/>
          <w:szCs w:val="28"/>
        </w:rPr>
      </w:pPr>
      <w:r w:rsidRPr="00FD68A3">
        <w:rPr>
          <w:rFonts w:ascii="Times New Roman" w:hAnsi="Times New Roman" w:cs="Times New Roman"/>
          <w:color w:val="auto"/>
          <w:sz w:val="28"/>
          <w:szCs w:val="28"/>
        </w:rPr>
        <w:t xml:space="preserve">Тема 3. </w:t>
      </w:r>
      <w:r w:rsidR="00390B83" w:rsidRPr="00FD68A3">
        <w:rPr>
          <w:rFonts w:ascii="Times New Roman" w:hAnsi="Times New Roman" w:cs="Times New Roman"/>
          <w:color w:val="auto"/>
          <w:sz w:val="28"/>
          <w:szCs w:val="28"/>
        </w:rPr>
        <w:t>Авторське право і суміжні права</w:t>
      </w:r>
      <w:r w:rsidR="00915F8C" w:rsidRPr="00FD68A3">
        <w:rPr>
          <w:rFonts w:ascii="Times New Roman" w:hAnsi="Times New Roman" w:cs="Times New Roman"/>
          <w:color w:val="auto"/>
          <w:sz w:val="28"/>
          <w:szCs w:val="28"/>
        </w:rPr>
        <w:t>.</w:t>
      </w:r>
    </w:p>
    <w:p w14:paraId="19853C89" w14:textId="77777777" w:rsidR="00CE0B81" w:rsidRPr="00FD68A3" w:rsidRDefault="00CE0B81" w:rsidP="00FD68A3"/>
    <w:p w14:paraId="277014E2" w14:textId="77777777" w:rsidR="00314970" w:rsidRPr="00FD68A3" w:rsidRDefault="00390B83" w:rsidP="00FD68A3">
      <w:pPr>
        <w:autoSpaceDE w:val="0"/>
        <w:autoSpaceDN w:val="0"/>
        <w:adjustRightInd w:val="0"/>
        <w:spacing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Суб’єктивне авторське право, його зміст і межі. Поняття і види результатів творчості, що охороняються авторським правом. Цивільно-правові способи захисту авторського права і суміжних прав. Співавторство. Виникнення авторського права. Особисті немайнові права автора. Виникнення суміжних прав. Об’єкт суміжних прав. Строки чинності суміжних майнових прав.</w:t>
      </w:r>
    </w:p>
    <w:p w14:paraId="11DDF606" w14:textId="77777777" w:rsidR="00390B83" w:rsidRPr="00FD68A3" w:rsidRDefault="00915F8C" w:rsidP="00FD68A3">
      <w:pPr>
        <w:pStyle w:val="3"/>
        <w:spacing w:line="240" w:lineRule="auto"/>
        <w:ind w:firstLine="708"/>
        <w:jc w:val="both"/>
        <w:rPr>
          <w:rFonts w:ascii="Times New Roman" w:hAnsi="Times New Roman" w:cs="Times New Roman"/>
          <w:color w:val="auto"/>
          <w:sz w:val="28"/>
          <w:szCs w:val="28"/>
        </w:rPr>
      </w:pPr>
      <w:r w:rsidRPr="00FD68A3">
        <w:rPr>
          <w:rFonts w:ascii="Times New Roman" w:hAnsi="Times New Roman" w:cs="Times New Roman"/>
          <w:color w:val="auto"/>
          <w:sz w:val="28"/>
          <w:szCs w:val="28"/>
        </w:rPr>
        <w:t>Тема</w:t>
      </w:r>
      <w:r w:rsidR="00E20530" w:rsidRPr="00FD68A3">
        <w:rPr>
          <w:rFonts w:ascii="Times New Roman" w:hAnsi="Times New Roman" w:cs="Times New Roman"/>
          <w:color w:val="auto"/>
          <w:sz w:val="28"/>
          <w:szCs w:val="28"/>
        </w:rPr>
        <w:t xml:space="preserve"> 4</w:t>
      </w:r>
      <w:r w:rsidR="00390B83" w:rsidRPr="00FD68A3">
        <w:rPr>
          <w:rFonts w:ascii="Times New Roman" w:hAnsi="Times New Roman" w:cs="Times New Roman"/>
          <w:color w:val="auto"/>
          <w:sz w:val="28"/>
          <w:szCs w:val="28"/>
        </w:rPr>
        <w:t>. Патентне право</w:t>
      </w:r>
      <w:r w:rsidR="00E20530" w:rsidRPr="00FD68A3">
        <w:rPr>
          <w:rFonts w:ascii="Times New Roman" w:hAnsi="Times New Roman" w:cs="Times New Roman"/>
          <w:color w:val="auto"/>
          <w:sz w:val="28"/>
          <w:szCs w:val="28"/>
        </w:rPr>
        <w:t xml:space="preserve"> ( Право промислової власності)</w:t>
      </w:r>
      <w:r w:rsidRPr="00FD68A3">
        <w:rPr>
          <w:rFonts w:ascii="Times New Roman" w:hAnsi="Times New Roman" w:cs="Times New Roman"/>
          <w:color w:val="auto"/>
          <w:sz w:val="28"/>
          <w:szCs w:val="28"/>
        </w:rPr>
        <w:t>.</w:t>
      </w:r>
    </w:p>
    <w:p w14:paraId="0B340871" w14:textId="77777777" w:rsidR="00915F8C" w:rsidRPr="00FD68A3" w:rsidRDefault="00915F8C" w:rsidP="00FD68A3"/>
    <w:p w14:paraId="66349CBB" w14:textId="77777777" w:rsidR="00390B83" w:rsidRPr="00FD68A3" w:rsidRDefault="00390B83" w:rsidP="00FD68A3">
      <w:pPr>
        <w:autoSpaceDE w:val="0"/>
        <w:autoSpaceDN w:val="0"/>
        <w:adjustRightInd w:val="0"/>
        <w:spacing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 xml:space="preserve">Патентне право. Умови надання правової охорони і критерії патентоздатності винаходу, корисної моделі та промислового зразка. Патентні мита на об’єкти промислової власності. Процедура подання заявки на одержання патенту України на винахід. Оформлення прав на винаходи, корисні моделі і промислові зразки. Охоронні документи на винаходи, корисні </w:t>
      </w:r>
      <w:r w:rsidRPr="00FD68A3">
        <w:rPr>
          <w:rFonts w:ascii="Times New Roman" w:hAnsi="Times New Roman" w:cs="Times New Roman"/>
          <w:sz w:val="28"/>
          <w:szCs w:val="28"/>
        </w:rPr>
        <w:lastRenderedPageBreak/>
        <w:t>моделі та промислові зразки. Майнові та особисті немайнові права суб’єктів права на винаходи, корисні моделі і промислові зразки.</w:t>
      </w:r>
    </w:p>
    <w:p w14:paraId="0B6DAF4B" w14:textId="77777777" w:rsidR="00314970" w:rsidRPr="00FD68A3" w:rsidRDefault="00314970" w:rsidP="00FD68A3">
      <w:pPr>
        <w:tabs>
          <w:tab w:val="left" w:pos="284"/>
          <w:tab w:val="left" w:pos="567"/>
        </w:tabs>
        <w:spacing w:line="240" w:lineRule="auto"/>
        <w:ind w:firstLine="709"/>
        <w:contextualSpacing/>
        <w:jc w:val="both"/>
        <w:rPr>
          <w:rFonts w:ascii="Times New Roman" w:hAnsi="Times New Roman" w:cs="Times New Roman"/>
          <w:sz w:val="28"/>
          <w:szCs w:val="28"/>
        </w:rPr>
      </w:pPr>
    </w:p>
    <w:p w14:paraId="09EA7F4E" w14:textId="77777777" w:rsidR="00314970" w:rsidRPr="00FD68A3" w:rsidRDefault="00314970" w:rsidP="00FD68A3">
      <w:pPr>
        <w:tabs>
          <w:tab w:val="left" w:pos="284"/>
          <w:tab w:val="left" w:pos="567"/>
        </w:tabs>
        <w:spacing w:line="240" w:lineRule="auto"/>
        <w:ind w:firstLine="709"/>
        <w:contextualSpacing/>
        <w:jc w:val="both"/>
        <w:rPr>
          <w:rFonts w:ascii="Times New Roman" w:hAnsi="Times New Roman" w:cs="Times New Roman"/>
          <w:sz w:val="28"/>
          <w:szCs w:val="28"/>
        </w:rPr>
      </w:pPr>
      <w:r w:rsidRPr="00FD68A3">
        <w:rPr>
          <w:rFonts w:ascii="Times New Roman" w:hAnsi="Times New Roman" w:cs="Times New Roman"/>
          <w:b/>
          <w:sz w:val="28"/>
          <w:szCs w:val="28"/>
        </w:rPr>
        <w:t>Змістовний модуль 2. Особлива частина</w:t>
      </w:r>
      <w:r w:rsidRPr="00FD68A3">
        <w:rPr>
          <w:rFonts w:ascii="Times New Roman" w:hAnsi="Times New Roman" w:cs="Times New Roman"/>
          <w:sz w:val="28"/>
          <w:szCs w:val="28"/>
        </w:rPr>
        <w:t xml:space="preserve"> </w:t>
      </w:r>
    </w:p>
    <w:p w14:paraId="04228983" w14:textId="77777777" w:rsidR="00915F8C" w:rsidRPr="00FD68A3" w:rsidRDefault="00915F8C" w:rsidP="00FD68A3">
      <w:pPr>
        <w:tabs>
          <w:tab w:val="left" w:pos="284"/>
          <w:tab w:val="left" w:pos="567"/>
        </w:tabs>
        <w:spacing w:line="240" w:lineRule="auto"/>
        <w:ind w:firstLine="709"/>
        <w:contextualSpacing/>
        <w:jc w:val="both"/>
        <w:rPr>
          <w:rFonts w:ascii="Times New Roman" w:hAnsi="Times New Roman" w:cs="Times New Roman"/>
          <w:sz w:val="28"/>
          <w:szCs w:val="28"/>
        </w:rPr>
      </w:pPr>
    </w:p>
    <w:p w14:paraId="3C022694" w14:textId="77777777" w:rsidR="00390B83" w:rsidRPr="00FD68A3" w:rsidRDefault="00314970" w:rsidP="00FD68A3">
      <w:pPr>
        <w:spacing w:line="240" w:lineRule="auto"/>
        <w:ind w:firstLine="708"/>
        <w:jc w:val="both"/>
        <w:rPr>
          <w:rFonts w:ascii="Times New Roman" w:hAnsi="Times New Roman" w:cs="Times New Roman"/>
          <w:b/>
          <w:bCs/>
          <w:sz w:val="28"/>
          <w:szCs w:val="28"/>
        </w:rPr>
      </w:pPr>
      <w:r w:rsidRPr="00FD68A3">
        <w:rPr>
          <w:rFonts w:ascii="Times New Roman" w:hAnsi="Times New Roman" w:cs="Times New Roman"/>
          <w:b/>
          <w:sz w:val="28"/>
          <w:szCs w:val="28"/>
        </w:rPr>
        <w:t>Тема 5.</w:t>
      </w:r>
      <w:r w:rsidRPr="00FD68A3">
        <w:rPr>
          <w:rFonts w:ascii="Times New Roman" w:hAnsi="Times New Roman" w:cs="Times New Roman"/>
          <w:sz w:val="28"/>
          <w:szCs w:val="28"/>
        </w:rPr>
        <w:t xml:space="preserve"> </w:t>
      </w:r>
      <w:r w:rsidR="00390B83" w:rsidRPr="00FD68A3">
        <w:rPr>
          <w:rFonts w:ascii="Times New Roman" w:hAnsi="Times New Roman" w:cs="Times New Roman"/>
          <w:b/>
          <w:bCs/>
          <w:sz w:val="28"/>
          <w:szCs w:val="28"/>
        </w:rPr>
        <w:t xml:space="preserve">Договори у сфері інтелектуальної власності </w:t>
      </w:r>
    </w:p>
    <w:p w14:paraId="398EDA40" w14:textId="77777777" w:rsidR="00314970" w:rsidRPr="00FD68A3" w:rsidRDefault="00390B83" w:rsidP="00FD68A3">
      <w:pPr>
        <w:spacing w:line="240" w:lineRule="auto"/>
        <w:ind w:firstLine="709"/>
        <w:jc w:val="both"/>
        <w:rPr>
          <w:rFonts w:ascii="Times New Roman" w:hAnsi="Times New Roman" w:cs="Times New Roman"/>
          <w:bCs/>
          <w:sz w:val="28"/>
          <w:szCs w:val="28"/>
        </w:rPr>
      </w:pPr>
      <w:r w:rsidRPr="00FD68A3">
        <w:rPr>
          <w:rFonts w:ascii="Times New Roman" w:hAnsi="Times New Roman" w:cs="Times New Roman"/>
          <w:bCs/>
          <w:sz w:val="28"/>
          <w:szCs w:val="28"/>
        </w:rPr>
        <w:t>Особливості договорів у сфері інтелектуальної власності Форма договору. Умови дійсності договорів. Зміст договору. Реєстрація договорів у сфері промислової власності.</w:t>
      </w:r>
      <w:r w:rsidR="00E20530" w:rsidRPr="00FD68A3">
        <w:rPr>
          <w:rFonts w:ascii="Times New Roman" w:hAnsi="Times New Roman" w:cs="Times New Roman"/>
          <w:bCs/>
          <w:sz w:val="28"/>
          <w:szCs w:val="28"/>
        </w:rPr>
        <w:t xml:space="preserve"> </w:t>
      </w:r>
      <w:r w:rsidRPr="00FD68A3">
        <w:rPr>
          <w:rFonts w:ascii="Times New Roman" w:hAnsi="Times New Roman" w:cs="Times New Roman"/>
          <w:bCs/>
          <w:sz w:val="28"/>
          <w:szCs w:val="28"/>
        </w:rPr>
        <w:t>Авторський договір. Загальна характеристика договорів у сфері науково-технічної діяльності.  Договори на створення об’єктів промислової  власності. Договори на виконання науково-дослідних, дослідно-конструкторських і технологічних робіт.</w:t>
      </w:r>
    </w:p>
    <w:p w14:paraId="3857A4F7" w14:textId="77777777" w:rsidR="00915F8C" w:rsidRPr="00FD68A3" w:rsidRDefault="00314970" w:rsidP="00FD68A3">
      <w:pPr>
        <w:tabs>
          <w:tab w:val="left" w:pos="284"/>
          <w:tab w:val="left" w:pos="567"/>
        </w:tabs>
        <w:spacing w:line="240" w:lineRule="auto"/>
        <w:ind w:firstLine="709"/>
        <w:contextualSpacing/>
        <w:jc w:val="both"/>
        <w:rPr>
          <w:rFonts w:ascii="Times New Roman" w:hAnsi="Times New Roman" w:cs="Times New Roman"/>
          <w:sz w:val="28"/>
          <w:szCs w:val="28"/>
        </w:rPr>
      </w:pPr>
      <w:r w:rsidRPr="00FD68A3">
        <w:rPr>
          <w:rFonts w:ascii="Times New Roman" w:hAnsi="Times New Roman" w:cs="Times New Roman"/>
          <w:b/>
          <w:sz w:val="28"/>
          <w:szCs w:val="28"/>
        </w:rPr>
        <w:t xml:space="preserve">Тема 6. </w:t>
      </w:r>
      <w:r w:rsidR="00E20530" w:rsidRPr="00FD68A3">
        <w:rPr>
          <w:rFonts w:ascii="Times New Roman" w:hAnsi="Times New Roman" w:cs="Times New Roman"/>
          <w:b/>
          <w:sz w:val="28"/>
          <w:szCs w:val="28"/>
        </w:rPr>
        <w:t>Комерціалізація об'єктів права інтелектуальної власності</w:t>
      </w:r>
      <w:r w:rsidR="00E20530" w:rsidRPr="00FD68A3">
        <w:rPr>
          <w:rFonts w:ascii="Times New Roman" w:hAnsi="Times New Roman" w:cs="Times New Roman"/>
          <w:sz w:val="28"/>
          <w:szCs w:val="28"/>
        </w:rPr>
        <w:t>.</w:t>
      </w:r>
    </w:p>
    <w:p w14:paraId="156057CC" w14:textId="77777777" w:rsidR="00915F8C" w:rsidRPr="00FD68A3" w:rsidRDefault="00E20530" w:rsidP="00FD68A3">
      <w:pPr>
        <w:tabs>
          <w:tab w:val="left" w:pos="284"/>
          <w:tab w:val="left" w:pos="567"/>
        </w:tabs>
        <w:spacing w:line="240" w:lineRule="auto"/>
        <w:ind w:firstLine="709"/>
        <w:contextualSpacing/>
        <w:jc w:val="both"/>
        <w:rPr>
          <w:rFonts w:ascii="Times New Roman" w:hAnsi="Times New Roman" w:cs="Times New Roman"/>
          <w:sz w:val="28"/>
          <w:szCs w:val="28"/>
        </w:rPr>
      </w:pPr>
      <w:r w:rsidRPr="00FD68A3">
        <w:rPr>
          <w:rFonts w:ascii="Times New Roman" w:hAnsi="Times New Roman" w:cs="Times New Roman"/>
          <w:sz w:val="28"/>
          <w:szCs w:val="28"/>
        </w:rPr>
        <w:t xml:space="preserve"> </w:t>
      </w:r>
    </w:p>
    <w:p w14:paraId="2C14EC33" w14:textId="77777777" w:rsidR="00314970" w:rsidRPr="00FD68A3" w:rsidRDefault="00E20530" w:rsidP="00FD68A3">
      <w:pPr>
        <w:tabs>
          <w:tab w:val="left" w:pos="284"/>
          <w:tab w:val="left" w:pos="567"/>
        </w:tabs>
        <w:spacing w:line="240" w:lineRule="auto"/>
        <w:ind w:firstLine="709"/>
        <w:contextualSpacing/>
        <w:jc w:val="both"/>
        <w:rPr>
          <w:rFonts w:ascii="Times New Roman" w:hAnsi="Times New Roman" w:cs="Times New Roman"/>
          <w:sz w:val="28"/>
          <w:szCs w:val="28"/>
        </w:rPr>
      </w:pPr>
      <w:r w:rsidRPr="00FD68A3">
        <w:rPr>
          <w:rFonts w:ascii="Times New Roman" w:hAnsi="Times New Roman" w:cs="Times New Roman"/>
          <w:sz w:val="28"/>
          <w:szCs w:val="28"/>
        </w:rPr>
        <w:t>Мета і основні способи комерціалізації. Передача (продаж) прав, використання, оцінка вартості об'єктів права інтелектуальної власності.</w:t>
      </w:r>
    </w:p>
    <w:p w14:paraId="39B6381F" w14:textId="77777777" w:rsidR="00915F8C" w:rsidRPr="00FD68A3" w:rsidRDefault="00915F8C" w:rsidP="00FD68A3">
      <w:pPr>
        <w:tabs>
          <w:tab w:val="left" w:pos="284"/>
          <w:tab w:val="left" w:pos="567"/>
        </w:tabs>
        <w:spacing w:line="240" w:lineRule="auto"/>
        <w:ind w:firstLine="709"/>
        <w:contextualSpacing/>
        <w:jc w:val="both"/>
        <w:rPr>
          <w:rFonts w:ascii="Times New Roman" w:hAnsi="Times New Roman" w:cs="Times New Roman"/>
          <w:sz w:val="28"/>
          <w:szCs w:val="28"/>
        </w:rPr>
      </w:pPr>
    </w:p>
    <w:p w14:paraId="1E93BDB4" w14:textId="77777777" w:rsidR="00E20530" w:rsidRPr="00FD68A3" w:rsidRDefault="00314970" w:rsidP="00FD68A3">
      <w:pPr>
        <w:spacing w:line="240" w:lineRule="auto"/>
        <w:ind w:firstLine="708"/>
        <w:jc w:val="both"/>
        <w:rPr>
          <w:rFonts w:ascii="Times New Roman" w:hAnsi="Times New Roman" w:cs="Times New Roman"/>
          <w:b/>
          <w:bCs/>
          <w:sz w:val="28"/>
          <w:szCs w:val="28"/>
        </w:rPr>
      </w:pPr>
      <w:r w:rsidRPr="00FD68A3">
        <w:rPr>
          <w:rFonts w:ascii="Times New Roman" w:hAnsi="Times New Roman" w:cs="Times New Roman"/>
          <w:b/>
          <w:sz w:val="28"/>
          <w:szCs w:val="28"/>
        </w:rPr>
        <w:t xml:space="preserve">Тема </w:t>
      </w:r>
      <w:r w:rsidR="00BA7F2D" w:rsidRPr="00FD68A3">
        <w:rPr>
          <w:rFonts w:ascii="Times New Roman" w:hAnsi="Times New Roman" w:cs="Times New Roman"/>
          <w:b/>
          <w:sz w:val="28"/>
          <w:szCs w:val="28"/>
        </w:rPr>
        <w:t>7</w:t>
      </w:r>
      <w:r w:rsidRPr="00FD68A3">
        <w:rPr>
          <w:rFonts w:ascii="Times New Roman" w:hAnsi="Times New Roman" w:cs="Times New Roman"/>
          <w:b/>
          <w:sz w:val="28"/>
          <w:szCs w:val="28"/>
        </w:rPr>
        <w:t>.</w:t>
      </w:r>
      <w:r w:rsidRPr="00FD68A3">
        <w:rPr>
          <w:rFonts w:ascii="Times New Roman" w:hAnsi="Times New Roman" w:cs="Times New Roman"/>
          <w:sz w:val="28"/>
          <w:szCs w:val="28"/>
        </w:rPr>
        <w:t xml:space="preserve"> </w:t>
      </w:r>
      <w:r w:rsidR="00E20530" w:rsidRPr="00FD68A3">
        <w:rPr>
          <w:rFonts w:ascii="Times New Roman" w:hAnsi="Times New Roman" w:cs="Times New Roman"/>
          <w:b/>
          <w:bCs/>
          <w:sz w:val="28"/>
          <w:szCs w:val="28"/>
        </w:rPr>
        <w:t>Захист права інтелектуальної власності</w:t>
      </w:r>
      <w:r w:rsidR="00010C2E" w:rsidRPr="00FD68A3">
        <w:rPr>
          <w:rFonts w:ascii="Times New Roman" w:hAnsi="Times New Roman" w:cs="Times New Roman"/>
          <w:b/>
          <w:bCs/>
          <w:sz w:val="28"/>
          <w:szCs w:val="28"/>
        </w:rPr>
        <w:t>.</w:t>
      </w:r>
    </w:p>
    <w:p w14:paraId="24E15DF6" w14:textId="77777777" w:rsidR="00E20530" w:rsidRPr="00FD68A3" w:rsidRDefault="00E20530" w:rsidP="00FD68A3">
      <w:pPr>
        <w:spacing w:line="240" w:lineRule="auto"/>
        <w:ind w:firstLine="709"/>
        <w:jc w:val="both"/>
        <w:rPr>
          <w:rFonts w:ascii="Times New Roman" w:hAnsi="Times New Roman" w:cs="Times New Roman"/>
          <w:bCs/>
          <w:sz w:val="28"/>
          <w:szCs w:val="28"/>
        </w:rPr>
      </w:pPr>
      <w:r w:rsidRPr="00FD68A3">
        <w:rPr>
          <w:rFonts w:ascii="Times New Roman" w:hAnsi="Times New Roman" w:cs="Times New Roman"/>
          <w:bCs/>
          <w:sz w:val="28"/>
          <w:szCs w:val="28"/>
        </w:rPr>
        <w:t>Охорона та захист права інтелектуальної власності, їх співвідношення.  Загальні положення про систему захисту прав інтелектуальної власності. Способи захисту прав інтелектуальної власності.</w:t>
      </w:r>
    </w:p>
    <w:p w14:paraId="74DE695A" w14:textId="77777777" w:rsidR="00E20530" w:rsidRPr="00FD68A3" w:rsidRDefault="00E20530" w:rsidP="00FD68A3">
      <w:pPr>
        <w:spacing w:line="240" w:lineRule="auto"/>
        <w:ind w:firstLine="709"/>
        <w:jc w:val="both"/>
        <w:rPr>
          <w:rFonts w:ascii="Times New Roman" w:hAnsi="Times New Roman" w:cs="Times New Roman"/>
          <w:bCs/>
          <w:sz w:val="28"/>
          <w:szCs w:val="28"/>
        </w:rPr>
      </w:pPr>
      <w:r w:rsidRPr="00FD68A3">
        <w:rPr>
          <w:rFonts w:ascii="Times New Roman" w:hAnsi="Times New Roman" w:cs="Times New Roman"/>
          <w:bCs/>
          <w:sz w:val="28"/>
          <w:szCs w:val="28"/>
        </w:rPr>
        <w:t xml:space="preserve">Цивільно-правовий захист права інтелектуальної власності. Порядок захисту авторських та суміжних прав. Поняття та визначення контрафактних порушень авторських та суміжних прав. Види та порядок відшкодування при порушенні авторських та суміжних прав. </w:t>
      </w:r>
    </w:p>
    <w:p w14:paraId="137C8A60" w14:textId="77777777" w:rsidR="00E20530" w:rsidRPr="00FD68A3" w:rsidRDefault="00E20530" w:rsidP="00FD68A3">
      <w:pPr>
        <w:spacing w:line="240" w:lineRule="auto"/>
        <w:ind w:firstLine="709"/>
        <w:jc w:val="both"/>
        <w:rPr>
          <w:rFonts w:ascii="Times New Roman" w:hAnsi="Times New Roman" w:cs="Times New Roman"/>
          <w:bCs/>
          <w:sz w:val="28"/>
          <w:szCs w:val="28"/>
        </w:rPr>
      </w:pPr>
      <w:r w:rsidRPr="00FD68A3">
        <w:rPr>
          <w:rFonts w:ascii="Times New Roman" w:hAnsi="Times New Roman" w:cs="Times New Roman"/>
          <w:bCs/>
          <w:sz w:val="28"/>
          <w:szCs w:val="28"/>
        </w:rPr>
        <w:t xml:space="preserve">Судова практика захисту авторських прав, зарубіжний досвід захисту авторських та суміжних прав. </w:t>
      </w:r>
    </w:p>
    <w:p w14:paraId="2BD52EE9" w14:textId="77777777" w:rsidR="00BA7F2D" w:rsidRPr="00FD68A3" w:rsidRDefault="00BA7F2D" w:rsidP="00FD68A3">
      <w:pPr>
        <w:tabs>
          <w:tab w:val="left" w:pos="284"/>
          <w:tab w:val="left" w:pos="567"/>
        </w:tabs>
        <w:spacing w:line="240" w:lineRule="auto"/>
        <w:ind w:firstLine="709"/>
        <w:contextualSpacing/>
        <w:jc w:val="both"/>
        <w:rPr>
          <w:rFonts w:ascii="Times New Roman" w:hAnsi="Times New Roman" w:cs="Times New Roman"/>
          <w:sz w:val="28"/>
          <w:szCs w:val="28"/>
        </w:rPr>
      </w:pPr>
      <w:r w:rsidRPr="00FD68A3">
        <w:rPr>
          <w:rFonts w:ascii="Times New Roman" w:hAnsi="Times New Roman" w:cs="Times New Roman"/>
          <w:b/>
          <w:sz w:val="28"/>
          <w:szCs w:val="28"/>
        </w:rPr>
        <w:t>Тема 8. Міжнародна охорона інтелектуальної власності</w:t>
      </w:r>
      <w:r w:rsidR="00915F8C" w:rsidRPr="00FD68A3">
        <w:rPr>
          <w:rFonts w:ascii="Times New Roman" w:hAnsi="Times New Roman" w:cs="Times New Roman"/>
          <w:sz w:val="28"/>
          <w:szCs w:val="28"/>
        </w:rPr>
        <w:t>.</w:t>
      </w:r>
      <w:r w:rsidRPr="00FD68A3">
        <w:rPr>
          <w:rFonts w:ascii="Times New Roman" w:hAnsi="Times New Roman" w:cs="Times New Roman"/>
          <w:sz w:val="28"/>
          <w:szCs w:val="28"/>
        </w:rPr>
        <w:t xml:space="preserve"> </w:t>
      </w:r>
    </w:p>
    <w:p w14:paraId="2C7576AA" w14:textId="77777777" w:rsidR="00314970" w:rsidRPr="00FD68A3" w:rsidRDefault="00BA7F2D" w:rsidP="00FD68A3">
      <w:pPr>
        <w:tabs>
          <w:tab w:val="left" w:pos="284"/>
          <w:tab w:val="left" w:pos="567"/>
        </w:tabs>
        <w:spacing w:line="240" w:lineRule="auto"/>
        <w:ind w:firstLine="709"/>
        <w:contextualSpacing/>
        <w:jc w:val="both"/>
        <w:rPr>
          <w:rFonts w:ascii="Times New Roman" w:hAnsi="Times New Roman" w:cs="Times New Roman"/>
          <w:sz w:val="28"/>
          <w:szCs w:val="28"/>
        </w:rPr>
      </w:pPr>
      <w:r w:rsidRPr="00FD68A3">
        <w:rPr>
          <w:rFonts w:ascii="Times New Roman" w:hAnsi="Times New Roman" w:cs="Times New Roman"/>
          <w:sz w:val="28"/>
          <w:szCs w:val="28"/>
        </w:rPr>
        <w:t>Всесвітня організація інтелектуальної власності. Міжнародно-правова охорона промислової власності. Міжнародні конвенції про охорону авторського права та суміжних прав. Світова організація торгівлі. Угода TRIPS.</w:t>
      </w:r>
    </w:p>
    <w:p w14:paraId="31561F51" w14:textId="77777777" w:rsidR="00314970" w:rsidRPr="00FD68A3" w:rsidRDefault="00314970" w:rsidP="00FD68A3">
      <w:pPr>
        <w:tabs>
          <w:tab w:val="left" w:pos="284"/>
          <w:tab w:val="left" w:pos="567"/>
        </w:tabs>
        <w:spacing w:line="240" w:lineRule="auto"/>
        <w:ind w:firstLine="360"/>
        <w:contextualSpacing/>
        <w:jc w:val="both"/>
        <w:rPr>
          <w:rFonts w:ascii="Times New Roman" w:hAnsi="Times New Roman" w:cs="Times New Roman"/>
          <w:b/>
          <w:sz w:val="28"/>
          <w:szCs w:val="28"/>
        </w:rPr>
      </w:pPr>
    </w:p>
    <w:p w14:paraId="4FFC2BCF" w14:textId="77777777" w:rsidR="00314970" w:rsidRPr="00FD68A3" w:rsidRDefault="00314970" w:rsidP="00FD68A3">
      <w:pPr>
        <w:spacing w:after="0" w:line="240" w:lineRule="auto"/>
        <w:ind w:firstLine="567"/>
        <w:contextualSpacing/>
        <w:jc w:val="center"/>
        <w:rPr>
          <w:rFonts w:ascii="Times New Roman" w:hAnsi="Times New Roman" w:cs="Times New Roman"/>
          <w:b/>
          <w:sz w:val="28"/>
          <w:szCs w:val="28"/>
        </w:rPr>
      </w:pPr>
      <w:r w:rsidRPr="00FD68A3">
        <w:rPr>
          <w:rFonts w:ascii="Times New Roman" w:hAnsi="Times New Roman" w:cs="Times New Roman"/>
          <w:b/>
          <w:sz w:val="28"/>
          <w:szCs w:val="28"/>
          <w:lang w:val="ru-RU"/>
        </w:rPr>
        <w:t>4</w:t>
      </w:r>
      <w:r w:rsidRPr="00FD68A3">
        <w:rPr>
          <w:rFonts w:ascii="Times New Roman" w:hAnsi="Times New Roman" w:cs="Times New Roman"/>
          <w:b/>
          <w:sz w:val="28"/>
          <w:szCs w:val="28"/>
        </w:rPr>
        <w:t>.2. Структура навчальної дисципліни</w:t>
      </w:r>
    </w:p>
    <w:p w14:paraId="182985AF" w14:textId="77777777" w:rsidR="00314970" w:rsidRPr="00FD68A3" w:rsidRDefault="00314970" w:rsidP="00FD68A3">
      <w:pPr>
        <w:spacing w:after="120" w:line="240" w:lineRule="auto"/>
        <w:ind w:left="357"/>
        <w:contextualSpacing/>
        <w:jc w:val="center"/>
        <w:rPr>
          <w:rFonts w:ascii="Times New Roman" w:hAnsi="Times New Roman" w:cs="Times New Roman"/>
          <w:b/>
          <w:bCs/>
          <w:sz w:val="28"/>
          <w:szCs w:val="28"/>
        </w:rPr>
      </w:pPr>
    </w:p>
    <w:p w14:paraId="0BFA4A1E" w14:textId="77777777" w:rsidR="00314970" w:rsidRPr="00FD68A3" w:rsidRDefault="00314970" w:rsidP="00FD68A3">
      <w:pPr>
        <w:spacing w:after="120" w:line="240" w:lineRule="auto"/>
        <w:ind w:left="357"/>
        <w:contextualSpacing/>
        <w:jc w:val="center"/>
        <w:rPr>
          <w:rFonts w:ascii="Times New Roman" w:hAnsi="Times New Roman" w:cs="Times New Roman"/>
          <w:b/>
          <w:bCs/>
          <w:sz w:val="28"/>
          <w:szCs w:val="28"/>
        </w:rPr>
      </w:pPr>
      <w:r w:rsidRPr="00FD68A3">
        <w:rPr>
          <w:rFonts w:ascii="Times New Roman" w:hAnsi="Times New Roman" w:cs="Times New Roman"/>
          <w:b/>
          <w:bCs/>
          <w:sz w:val="28"/>
          <w:szCs w:val="28"/>
        </w:rPr>
        <w:t>4.2.1. Тематичний план</w:t>
      </w:r>
    </w:p>
    <w:p w14:paraId="1BFA1593" w14:textId="77777777" w:rsidR="00314970" w:rsidRPr="00FD68A3" w:rsidRDefault="00314970" w:rsidP="00FD68A3">
      <w:pPr>
        <w:spacing w:after="0" w:line="240" w:lineRule="auto"/>
        <w:ind w:firstLine="567"/>
        <w:jc w:val="center"/>
        <w:rPr>
          <w:rFonts w:ascii="Times New Roman" w:hAnsi="Times New Roman" w:cs="Times New Roman"/>
          <w:b/>
          <w:sz w:val="28"/>
          <w:szCs w:val="28"/>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111"/>
        <w:gridCol w:w="695"/>
        <w:gridCol w:w="538"/>
        <w:gridCol w:w="536"/>
        <w:gridCol w:w="669"/>
        <w:gridCol w:w="817"/>
        <w:gridCol w:w="693"/>
        <w:gridCol w:w="609"/>
        <w:gridCol w:w="772"/>
      </w:tblGrid>
      <w:tr w:rsidR="00314970" w:rsidRPr="00FD68A3" w14:paraId="3BBF06FA" w14:textId="77777777" w:rsidTr="00CC1EE1">
        <w:trPr>
          <w:cantSplit/>
        </w:trPr>
        <w:tc>
          <w:tcPr>
            <w:tcW w:w="2089" w:type="pct"/>
            <w:vMerge w:val="restart"/>
            <w:tcBorders>
              <w:top w:val="single" w:sz="4" w:space="0" w:color="auto"/>
              <w:left w:val="single" w:sz="4" w:space="0" w:color="auto"/>
              <w:bottom w:val="single" w:sz="4" w:space="0" w:color="auto"/>
              <w:right w:val="single" w:sz="4" w:space="0" w:color="auto"/>
            </w:tcBorders>
          </w:tcPr>
          <w:p w14:paraId="641A767A" w14:textId="77777777" w:rsidR="00314970" w:rsidRPr="00FD68A3" w:rsidRDefault="00314970" w:rsidP="00FD68A3">
            <w:pPr>
              <w:tabs>
                <w:tab w:val="left" w:pos="-108"/>
              </w:tabs>
              <w:spacing w:after="0" w:line="240" w:lineRule="auto"/>
              <w:ind w:left="-108"/>
              <w:jc w:val="center"/>
              <w:rPr>
                <w:rFonts w:ascii="Times New Roman" w:hAnsi="Times New Roman" w:cs="Times New Roman"/>
                <w:sz w:val="28"/>
                <w:szCs w:val="28"/>
              </w:rPr>
            </w:pPr>
            <w:r w:rsidRPr="00FD68A3">
              <w:rPr>
                <w:rFonts w:ascii="Times New Roman" w:hAnsi="Times New Roman" w:cs="Times New Roman"/>
                <w:sz w:val="28"/>
                <w:szCs w:val="28"/>
              </w:rPr>
              <w:t xml:space="preserve">Назви змістових </w:t>
            </w:r>
          </w:p>
          <w:p w14:paraId="66400A7F" w14:textId="77777777" w:rsidR="00314970" w:rsidRPr="00FD68A3" w:rsidRDefault="00314970" w:rsidP="00FD68A3">
            <w:pPr>
              <w:tabs>
                <w:tab w:val="left" w:pos="-108"/>
              </w:tabs>
              <w:spacing w:after="0" w:line="240" w:lineRule="auto"/>
              <w:ind w:left="-108"/>
              <w:jc w:val="center"/>
              <w:rPr>
                <w:rFonts w:ascii="Times New Roman" w:hAnsi="Times New Roman" w:cs="Times New Roman"/>
                <w:sz w:val="28"/>
                <w:szCs w:val="28"/>
              </w:rPr>
            </w:pPr>
            <w:r w:rsidRPr="00FD68A3">
              <w:rPr>
                <w:rFonts w:ascii="Times New Roman" w:hAnsi="Times New Roman" w:cs="Times New Roman"/>
                <w:sz w:val="28"/>
                <w:szCs w:val="28"/>
              </w:rPr>
              <w:t>модулів і тем</w:t>
            </w:r>
          </w:p>
        </w:tc>
        <w:tc>
          <w:tcPr>
            <w:tcW w:w="2911" w:type="pct"/>
            <w:gridSpan w:val="9"/>
            <w:tcBorders>
              <w:top w:val="single" w:sz="4" w:space="0" w:color="auto"/>
              <w:left w:val="single" w:sz="4" w:space="0" w:color="auto"/>
              <w:bottom w:val="single" w:sz="4" w:space="0" w:color="auto"/>
              <w:right w:val="single" w:sz="4" w:space="0" w:color="auto"/>
            </w:tcBorders>
          </w:tcPr>
          <w:p w14:paraId="41DFA4B8"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Кількість годин</w:t>
            </w:r>
          </w:p>
        </w:tc>
      </w:tr>
      <w:tr w:rsidR="00314970" w:rsidRPr="00FD68A3" w14:paraId="42B0F191" w14:textId="77777777" w:rsidTr="00CC1EE1">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14:paraId="2A7B8062" w14:textId="77777777" w:rsidR="00314970" w:rsidRPr="00FD68A3" w:rsidRDefault="00314970" w:rsidP="00FD68A3">
            <w:pPr>
              <w:tabs>
                <w:tab w:val="left" w:pos="-108"/>
              </w:tabs>
              <w:spacing w:after="0" w:line="240" w:lineRule="auto"/>
              <w:ind w:left="-108"/>
              <w:rPr>
                <w:rFonts w:ascii="Times New Roman" w:hAnsi="Times New Roman" w:cs="Times New Roman"/>
                <w:sz w:val="28"/>
                <w:szCs w:val="28"/>
              </w:rPr>
            </w:pPr>
          </w:p>
        </w:tc>
        <w:tc>
          <w:tcPr>
            <w:tcW w:w="1363" w:type="pct"/>
            <w:gridSpan w:val="5"/>
            <w:tcBorders>
              <w:top w:val="single" w:sz="4" w:space="0" w:color="auto"/>
              <w:left w:val="single" w:sz="4" w:space="0" w:color="auto"/>
              <w:bottom w:val="single" w:sz="4" w:space="0" w:color="auto"/>
              <w:right w:val="single" w:sz="4" w:space="0" w:color="auto"/>
            </w:tcBorders>
          </w:tcPr>
          <w:p w14:paraId="5EF90817" w14:textId="77777777" w:rsidR="00314970" w:rsidRPr="00FD68A3" w:rsidRDefault="00314970" w:rsidP="00FD68A3">
            <w:pPr>
              <w:spacing w:after="0" w:line="240" w:lineRule="auto"/>
              <w:ind w:left="34"/>
              <w:jc w:val="center"/>
              <w:rPr>
                <w:rFonts w:ascii="Times New Roman" w:hAnsi="Times New Roman" w:cs="Times New Roman"/>
                <w:sz w:val="28"/>
                <w:szCs w:val="28"/>
              </w:rPr>
            </w:pPr>
            <w:r w:rsidRPr="00FD68A3">
              <w:rPr>
                <w:rFonts w:ascii="Times New Roman" w:hAnsi="Times New Roman" w:cs="Times New Roman"/>
                <w:sz w:val="28"/>
                <w:szCs w:val="28"/>
              </w:rPr>
              <w:t>Денна форма</w:t>
            </w:r>
          </w:p>
        </w:tc>
        <w:tc>
          <w:tcPr>
            <w:tcW w:w="1547" w:type="pct"/>
            <w:gridSpan w:val="4"/>
            <w:tcBorders>
              <w:top w:val="single" w:sz="4" w:space="0" w:color="auto"/>
              <w:left w:val="single" w:sz="4" w:space="0" w:color="auto"/>
              <w:bottom w:val="single" w:sz="4" w:space="0" w:color="auto"/>
              <w:right w:val="single" w:sz="4" w:space="0" w:color="auto"/>
            </w:tcBorders>
          </w:tcPr>
          <w:p w14:paraId="12B8480E"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Заочна форма</w:t>
            </w:r>
          </w:p>
        </w:tc>
      </w:tr>
      <w:tr w:rsidR="00314970" w:rsidRPr="00FD68A3" w14:paraId="0961E422" w14:textId="77777777" w:rsidTr="00CC1EE1">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14:paraId="19300F29" w14:textId="77777777" w:rsidR="00314970" w:rsidRPr="00FD68A3" w:rsidRDefault="00314970" w:rsidP="00FD68A3">
            <w:pPr>
              <w:tabs>
                <w:tab w:val="left" w:pos="-108"/>
              </w:tabs>
              <w:spacing w:after="0" w:line="240" w:lineRule="auto"/>
              <w:ind w:left="-108"/>
              <w:rPr>
                <w:rFonts w:ascii="Times New Roman" w:hAnsi="Times New Roman" w:cs="Times New Roman"/>
                <w:sz w:val="28"/>
                <w:szCs w:val="28"/>
              </w:rPr>
            </w:pPr>
          </w:p>
        </w:tc>
        <w:tc>
          <w:tcPr>
            <w:tcW w:w="431" w:type="pct"/>
            <w:gridSpan w:val="2"/>
            <w:vMerge w:val="restart"/>
            <w:tcBorders>
              <w:top w:val="single" w:sz="4" w:space="0" w:color="auto"/>
              <w:left w:val="single" w:sz="4" w:space="0" w:color="auto"/>
              <w:bottom w:val="single" w:sz="4" w:space="0" w:color="auto"/>
              <w:right w:val="single" w:sz="4" w:space="0" w:color="auto"/>
            </w:tcBorders>
          </w:tcPr>
          <w:p w14:paraId="63C2564F" w14:textId="77777777" w:rsidR="00314970" w:rsidRPr="00FD68A3" w:rsidRDefault="00314970" w:rsidP="00FD68A3">
            <w:pPr>
              <w:spacing w:after="0" w:line="240" w:lineRule="auto"/>
              <w:ind w:left="-107" w:right="-73"/>
              <w:jc w:val="center"/>
              <w:rPr>
                <w:rFonts w:ascii="Times New Roman" w:hAnsi="Times New Roman" w:cs="Times New Roman"/>
                <w:sz w:val="28"/>
                <w:szCs w:val="28"/>
              </w:rPr>
            </w:pPr>
            <w:r w:rsidRPr="00FD68A3">
              <w:rPr>
                <w:rFonts w:ascii="Times New Roman" w:hAnsi="Times New Roman" w:cs="Times New Roman"/>
                <w:sz w:val="28"/>
                <w:szCs w:val="28"/>
              </w:rPr>
              <w:t>усього</w:t>
            </w:r>
          </w:p>
        </w:tc>
        <w:tc>
          <w:tcPr>
            <w:tcW w:w="933" w:type="pct"/>
            <w:gridSpan w:val="3"/>
            <w:tcBorders>
              <w:top w:val="single" w:sz="4" w:space="0" w:color="auto"/>
              <w:left w:val="single" w:sz="4" w:space="0" w:color="auto"/>
              <w:bottom w:val="single" w:sz="4" w:space="0" w:color="auto"/>
              <w:right w:val="single" w:sz="4" w:space="0" w:color="auto"/>
            </w:tcBorders>
          </w:tcPr>
          <w:p w14:paraId="3175FA4E"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у тому числі</w:t>
            </w:r>
          </w:p>
        </w:tc>
        <w:tc>
          <w:tcPr>
            <w:tcW w:w="437" w:type="pct"/>
            <w:vMerge w:val="restart"/>
            <w:tcBorders>
              <w:top w:val="single" w:sz="4" w:space="0" w:color="auto"/>
              <w:left w:val="single" w:sz="4" w:space="0" w:color="auto"/>
              <w:bottom w:val="single" w:sz="4" w:space="0" w:color="auto"/>
              <w:right w:val="single" w:sz="4" w:space="0" w:color="auto"/>
            </w:tcBorders>
          </w:tcPr>
          <w:p w14:paraId="16104181" w14:textId="77777777" w:rsidR="00314970" w:rsidRPr="00FD68A3" w:rsidRDefault="00314970" w:rsidP="00FD68A3">
            <w:pPr>
              <w:spacing w:after="0" w:line="240" w:lineRule="auto"/>
              <w:ind w:left="-107" w:right="-87"/>
              <w:jc w:val="center"/>
              <w:rPr>
                <w:rFonts w:ascii="Times New Roman" w:hAnsi="Times New Roman" w:cs="Times New Roman"/>
                <w:sz w:val="28"/>
                <w:szCs w:val="28"/>
              </w:rPr>
            </w:pPr>
            <w:r w:rsidRPr="00FD68A3">
              <w:rPr>
                <w:rFonts w:ascii="Times New Roman" w:hAnsi="Times New Roman" w:cs="Times New Roman"/>
                <w:sz w:val="28"/>
                <w:szCs w:val="28"/>
              </w:rPr>
              <w:t xml:space="preserve">усього </w:t>
            </w:r>
          </w:p>
        </w:tc>
        <w:tc>
          <w:tcPr>
            <w:tcW w:w="1110" w:type="pct"/>
            <w:gridSpan w:val="3"/>
            <w:tcBorders>
              <w:top w:val="single" w:sz="4" w:space="0" w:color="auto"/>
              <w:left w:val="single" w:sz="4" w:space="0" w:color="auto"/>
              <w:bottom w:val="single" w:sz="4" w:space="0" w:color="auto"/>
              <w:right w:val="single" w:sz="4" w:space="0" w:color="auto"/>
            </w:tcBorders>
          </w:tcPr>
          <w:p w14:paraId="08ADAA10"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у тому числі</w:t>
            </w:r>
          </w:p>
        </w:tc>
      </w:tr>
      <w:tr w:rsidR="00314970" w:rsidRPr="00FD68A3" w14:paraId="448880EA" w14:textId="77777777" w:rsidTr="00CC1EE1">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14:paraId="0B79A84C" w14:textId="77777777" w:rsidR="00314970" w:rsidRPr="00FD68A3" w:rsidRDefault="00314970" w:rsidP="00FD68A3">
            <w:pPr>
              <w:tabs>
                <w:tab w:val="left" w:pos="-108"/>
              </w:tabs>
              <w:spacing w:after="0" w:line="240" w:lineRule="auto"/>
              <w:ind w:left="-108"/>
              <w:rPr>
                <w:rFonts w:ascii="Times New Roman" w:hAnsi="Times New Roman" w:cs="Times New Roman"/>
                <w:sz w:val="28"/>
                <w:szCs w:val="28"/>
              </w:rPr>
            </w:pPr>
          </w:p>
        </w:tc>
        <w:tc>
          <w:tcPr>
            <w:tcW w:w="431" w:type="pct"/>
            <w:gridSpan w:val="2"/>
            <w:vMerge/>
            <w:tcBorders>
              <w:top w:val="single" w:sz="4" w:space="0" w:color="auto"/>
              <w:left w:val="single" w:sz="4" w:space="0" w:color="auto"/>
              <w:bottom w:val="single" w:sz="4" w:space="0" w:color="auto"/>
              <w:right w:val="single" w:sz="4" w:space="0" w:color="auto"/>
            </w:tcBorders>
            <w:vAlign w:val="center"/>
          </w:tcPr>
          <w:p w14:paraId="553A2B13" w14:textId="77777777" w:rsidR="00314970" w:rsidRPr="00FD68A3" w:rsidRDefault="00314970" w:rsidP="00FD68A3">
            <w:pPr>
              <w:spacing w:after="0" w:line="240" w:lineRule="auto"/>
              <w:rPr>
                <w:rFonts w:ascii="Times New Roman" w:hAnsi="Times New Roman" w:cs="Times New Roman"/>
                <w:sz w:val="28"/>
                <w:szCs w:val="28"/>
              </w:rPr>
            </w:pPr>
          </w:p>
        </w:tc>
        <w:tc>
          <w:tcPr>
            <w:tcW w:w="288" w:type="pct"/>
            <w:tcBorders>
              <w:top w:val="single" w:sz="4" w:space="0" w:color="auto"/>
              <w:left w:val="single" w:sz="4" w:space="0" w:color="auto"/>
              <w:bottom w:val="single" w:sz="4" w:space="0" w:color="auto"/>
              <w:right w:val="single" w:sz="4" w:space="0" w:color="auto"/>
            </w:tcBorders>
          </w:tcPr>
          <w:p w14:paraId="33934BF9"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л</w:t>
            </w:r>
          </w:p>
        </w:tc>
        <w:tc>
          <w:tcPr>
            <w:tcW w:w="287" w:type="pct"/>
            <w:tcBorders>
              <w:top w:val="single" w:sz="4" w:space="0" w:color="auto"/>
              <w:left w:val="single" w:sz="4" w:space="0" w:color="auto"/>
              <w:bottom w:val="single" w:sz="4" w:space="0" w:color="auto"/>
              <w:right w:val="single" w:sz="4" w:space="0" w:color="auto"/>
            </w:tcBorders>
          </w:tcPr>
          <w:p w14:paraId="34D661A8" w14:textId="77777777" w:rsidR="00314970" w:rsidRPr="00FD68A3" w:rsidRDefault="00314970" w:rsidP="00FD68A3">
            <w:pPr>
              <w:spacing w:after="0" w:line="240" w:lineRule="auto"/>
              <w:ind w:left="-103" w:right="-119"/>
              <w:jc w:val="center"/>
              <w:rPr>
                <w:rFonts w:ascii="Times New Roman" w:hAnsi="Times New Roman" w:cs="Times New Roman"/>
                <w:sz w:val="28"/>
                <w:szCs w:val="28"/>
              </w:rPr>
            </w:pPr>
            <w:r w:rsidRPr="00FD68A3">
              <w:rPr>
                <w:rFonts w:ascii="Times New Roman" w:hAnsi="Times New Roman" w:cs="Times New Roman"/>
                <w:sz w:val="28"/>
                <w:szCs w:val="28"/>
              </w:rPr>
              <w:t>с</w:t>
            </w:r>
          </w:p>
        </w:tc>
        <w:tc>
          <w:tcPr>
            <w:tcW w:w="358" w:type="pct"/>
            <w:tcBorders>
              <w:top w:val="single" w:sz="4" w:space="0" w:color="auto"/>
              <w:left w:val="single" w:sz="4" w:space="0" w:color="auto"/>
              <w:bottom w:val="single" w:sz="4" w:space="0" w:color="auto"/>
              <w:right w:val="single" w:sz="4" w:space="0" w:color="auto"/>
            </w:tcBorders>
          </w:tcPr>
          <w:p w14:paraId="1F6D277A" w14:textId="77777777" w:rsidR="00314970" w:rsidRPr="00FD68A3" w:rsidRDefault="00314970" w:rsidP="00FD68A3">
            <w:pPr>
              <w:spacing w:after="0" w:line="240" w:lineRule="auto"/>
              <w:ind w:left="-103" w:right="-119"/>
              <w:jc w:val="center"/>
              <w:rPr>
                <w:rFonts w:ascii="Times New Roman" w:hAnsi="Times New Roman" w:cs="Times New Roman"/>
                <w:sz w:val="28"/>
                <w:szCs w:val="28"/>
              </w:rPr>
            </w:pPr>
            <w:r w:rsidRPr="00FD68A3">
              <w:rPr>
                <w:rFonts w:ascii="Times New Roman" w:hAnsi="Times New Roman" w:cs="Times New Roman"/>
                <w:sz w:val="28"/>
                <w:szCs w:val="28"/>
              </w:rPr>
              <w:t>с.р.</w:t>
            </w:r>
          </w:p>
        </w:tc>
        <w:tc>
          <w:tcPr>
            <w:tcW w:w="437" w:type="pct"/>
            <w:vMerge/>
            <w:tcBorders>
              <w:top w:val="single" w:sz="4" w:space="0" w:color="auto"/>
              <w:left w:val="single" w:sz="4" w:space="0" w:color="auto"/>
              <w:bottom w:val="single" w:sz="4" w:space="0" w:color="auto"/>
              <w:right w:val="single" w:sz="4" w:space="0" w:color="auto"/>
            </w:tcBorders>
            <w:vAlign w:val="center"/>
          </w:tcPr>
          <w:p w14:paraId="399024B3" w14:textId="77777777" w:rsidR="00314970" w:rsidRPr="00FD68A3" w:rsidRDefault="00314970" w:rsidP="00FD68A3">
            <w:pPr>
              <w:spacing w:after="0" w:line="240" w:lineRule="auto"/>
              <w:rPr>
                <w:rFonts w:ascii="Times New Roman" w:hAnsi="Times New Roman" w:cs="Times New Roman"/>
                <w:sz w:val="28"/>
                <w:szCs w:val="28"/>
              </w:rPr>
            </w:pPr>
          </w:p>
        </w:tc>
        <w:tc>
          <w:tcPr>
            <w:tcW w:w="371" w:type="pct"/>
            <w:tcBorders>
              <w:top w:val="single" w:sz="4" w:space="0" w:color="auto"/>
              <w:left w:val="single" w:sz="4" w:space="0" w:color="auto"/>
              <w:bottom w:val="single" w:sz="4" w:space="0" w:color="auto"/>
              <w:right w:val="single" w:sz="4" w:space="0" w:color="auto"/>
            </w:tcBorders>
          </w:tcPr>
          <w:p w14:paraId="69DCB566"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л</w:t>
            </w:r>
          </w:p>
        </w:tc>
        <w:tc>
          <w:tcPr>
            <w:tcW w:w="326" w:type="pct"/>
            <w:tcBorders>
              <w:top w:val="single" w:sz="4" w:space="0" w:color="auto"/>
              <w:left w:val="single" w:sz="4" w:space="0" w:color="auto"/>
              <w:bottom w:val="single" w:sz="4" w:space="0" w:color="auto"/>
              <w:right w:val="single" w:sz="4" w:space="0" w:color="auto"/>
            </w:tcBorders>
          </w:tcPr>
          <w:p w14:paraId="53280A1B"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с</w:t>
            </w:r>
          </w:p>
        </w:tc>
        <w:tc>
          <w:tcPr>
            <w:tcW w:w="413" w:type="pct"/>
            <w:tcBorders>
              <w:top w:val="single" w:sz="4" w:space="0" w:color="auto"/>
              <w:left w:val="single" w:sz="4" w:space="0" w:color="auto"/>
              <w:bottom w:val="single" w:sz="4" w:space="0" w:color="auto"/>
              <w:right w:val="single" w:sz="4" w:space="0" w:color="auto"/>
            </w:tcBorders>
          </w:tcPr>
          <w:p w14:paraId="421897E8"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с.р.</w:t>
            </w:r>
          </w:p>
        </w:tc>
      </w:tr>
      <w:tr w:rsidR="00314970" w:rsidRPr="00FD68A3" w14:paraId="4C3FD12C" w14:textId="77777777" w:rsidTr="00CC1EE1">
        <w:tc>
          <w:tcPr>
            <w:tcW w:w="2089" w:type="pct"/>
            <w:tcBorders>
              <w:top w:val="single" w:sz="4" w:space="0" w:color="auto"/>
              <w:left w:val="single" w:sz="4" w:space="0" w:color="auto"/>
              <w:bottom w:val="single" w:sz="4" w:space="0" w:color="auto"/>
              <w:right w:val="single" w:sz="4" w:space="0" w:color="auto"/>
            </w:tcBorders>
          </w:tcPr>
          <w:p w14:paraId="43C65E7C" w14:textId="77777777" w:rsidR="00314970" w:rsidRPr="00FD68A3" w:rsidRDefault="00314970" w:rsidP="00FD68A3">
            <w:pPr>
              <w:tabs>
                <w:tab w:val="left" w:pos="-108"/>
              </w:tabs>
              <w:spacing w:after="0" w:line="240" w:lineRule="auto"/>
              <w:ind w:left="-108"/>
              <w:jc w:val="center"/>
              <w:rPr>
                <w:rFonts w:ascii="Times New Roman" w:hAnsi="Times New Roman" w:cs="Times New Roman"/>
                <w:bCs/>
                <w:sz w:val="28"/>
                <w:szCs w:val="28"/>
              </w:rPr>
            </w:pPr>
            <w:r w:rsidRPr="00FD68A3">
              <w:rPr>
                <w:rFonts w:ascii="Times New Roman" w:hAnsi="Times New Roman" w:cs="Times New Roman"/>
                <w:bCs/>
                <w:sz w:val="28"/>
                <w:szCs w:val="28"/>
              </w:rPr>
              <w:t>1</w:t>
            </w:r>
          </w:p>
        </w:tc>
        <w:tc>
          <w:tcPr>
            <w:tcW w:w="431" w:type="pct"/>
            <w:gridSpan w:val="2"/>
            <w:tcBorders>
              <w:top w:val="single" w:sz="4" w:space="0" w:color="auto"/>
              <w:left w:val="single" w:sz="4" w:space="0" w:color="auto"/>
              <w:bottom w:val="single" w:sz="4" w:space="0" w:color="auto"/>
              <w:right w:val="single" w:sz="4" w:space="0" w:color="auto"/>
            </w:tcBorders>
          </w:tcPr>
          <w:p w14:paraId="2C238DD8" w14:textId="77777777" w:rsidR="00314970" w:rsidRPr="00FD68A3" w:rsidRDefault="00314970" w:rsidP="00FD68A3">
            <w:pPr>
              <w:spacing w:after="0" w:line="240" w:lineRule="auto"/>
              <w:jc w:val="center"/>
              <w:rPr>
                <w:rFonts w:ascii="Times New Roman" w:hAnsi="Times New Roman" w:cs="Times New Roman"/>
                <w:bCs/>
                <w:sz w:val="28"/>
                <w:szCs w:val="28"/>
                <w:lang w:val="ru-RU"/>
              </w:rPr>
            </w:pPr>
            <w:r w:rsidRPr="00FD68A3">
              <w:rPr>
                <w:rFonts w:ascii="Times New Roman" w:hAnsi="Times New Roman" w:cs="Times New Roman"/>
                <w:bCs/>
                <w:sz w:val="28"/>
                <w:szCs w:val="28"/>
                <w:lang w:val="ru-RU"/>
              </w:rPr>
              <w:t>2</w:t>
            </w:r>
          </w:p>
        </w:tc>
        <w:tc>
          <w:tcPr>
            <w:tcW w:w="288" w:type="pct"/>
            <w:tcBorders>
              <w:top w:val="single" w:sz="4" w:space="0" w:color="auto"/>
              <w:left w:val="single" w:sz="4" w:space="0" w:color="auto"/>
              <w:bottom w:val="single" w:sz="4" w:space="0" w:color="auto"/>
              <w:right w:val="single" w:sz="4" w:space="0" w:color="auto"/>
            </w:tcBorders>
          </w:tcPr>
          <w:p w14:paraId="6B05664A" w14:textId="77777777" w:rsidR="00314970" w:rsidRPr="00FD68A3" w:rsidRDefault="00314970" w:rsidP="00FD68A3">
            <w:pPr>
              <w:spacing w:after="0" w:line="240" w:lineRule="auto"/>
              <w:jc w:val="center"/>
              <w:rPr>
                <w:rFonts w:ascii="Times New Roman" w:hAnsi="Times New Roman" w:cs="Times New Roman"/>
                <w:bCs/>
                <w:sz w:val="28"/>
                <w:szCs w:val="28"/>
                <w:lang w:val="ru-RU"/>
              </w:rPr>
            </w:pPr>
            <w:r w:rsidRPr="00FD68A3">
              <w:rPr>
                <w:rFonts w:ascii="Times New Roman" w:hAnsi="Times New Roman" w:cs="Times New Roman"/>
                <w:bCs/>
                <w:sz w:val="28"/>
                <w:szCs w:val="28"/>
              </w:rPr>
              <w:t>3</w:t>
            </w:r>
          </w:p>
        </w:tc>
        <w:tc>
          <w:tcPr>
            <w:tcW w:w="287" w:type="pct"/>
            <w:tcBorders>
              <w:top w:val="single" w:sz="4" w:space="0" w:color="auto"/>
              <w:left w:val="single" w:sz="4" w:space="0" w:color="auto"/>
              <w:bottom w:val="single" w:sz="4" w:space="0" w:color="auto"/>
              <w:right w:val="single" w:sz="4" w:space="0" w:color="auto"/>
            </w:tcBorders>
          </w:tcPr>
          <w:p w14:paraId="49322862" w14:textId="77777777" w:rsidR="00314970" w:rsidRPr="00FD68A3" w:rsidRDefault="00314970" w:rsidP="00FD68A3">
            <w:pPr>
              <w:spacing w:after="0" w:line="240" w:lineRule="auto"/>
              <w:jc w:val="center"/>
              <w:rPr>
                <w:rFonts w:ascii="Times New Roman" w:hAnsi="Times New Roman" w:cs="Times New Roman"/>
                <w:bCs/>
                <w:sz w:val="28"/>
                <w:szCs w:val="28"/>
                <w:lang w:val="ru-RU"/>
              </w:rPr>
            </w:pPr>
            <w:r w:rsidRPr="00FD68A3">
              <w:rPr>
                <w:rFonts w:ascii="Times New Roman" w:hAnsi="Times New Roman" w:cs="Times New Roman"/>
                <w:bCs/>
                <w:sz w:val="28"/>
                <w:szCs w:val="28"/>
                <w:lang w:val="ru-RU"/>
              </w:rPr>
              <w:t>4</w:t>
            </w:r>
          </w:p>
        </w:tc>
        <w:tc>
          <w:tcPr>
            <w:tcW w:w="358" w:type="pct"/>
            <w:tcBorders>
              <w:top w:val="single" w:sz="4" w:space="0" w:color="auto"/>
              <w:left w:val="single" w:sz="4" w:space="0" w:color="auto"/>
              <w:bottom w:val="single" w:sz="4" w:space="0" w:color="auto"/>
              <w:right w:val="single" w:sz="4" w:space="0" w:color="auto"/>
            </w:tcBorders>
          </w:tcPr>
          <w:p w14:paraId="2444090D" w14:textId="77777777" w:rsidR="00314970" w:rsidRPr="00FD68A3" w:rsidRDefault="00314970" w:rsidP="00FD68A3">
            <w:pPr>
              <w:spacing w:after="0" w:line="240" w:lineRule="auto"/>
              <w:jc w:val="center"/>
              <w:rPr>
                <w:rFonts w:ascii="Times New Roman" w:hAnsi="Times New Roman" w:cs="Times New Roman"/>
                <w:bCs/>
                <w:sz w:val="28"/>
                <w:szCs w:val="28"/>
                <w:lang w:val="ru-RU"/>
              </w:rPr>
            </w:pPr>
            <w:r w:rsidRPr="00FD68A3">
              <w:rPr>
                <w:rFonts w:ascii="Times New Roman" w:hAnsi="Times New Roman" w:cs="Times New Roman"/>
                <w:bCs/>
                <w:sz w:val="28"/>
                <w:szCs w:val="28"/>
              </w:rPr>
              <w:t>5</w:t>
            </w:r>
          </w:p>
        </w:tc>
        <w:tc>
          <w:tcPr>
            <w:tcW w:w="437" w:type="pct"/>
            <w:tcBorders>
              <w:top w:val="single" w:sz="4" w:space="0" w:color="auto"/>
              <w:left w:val="single" w:sz="4" w:space="0" w:color="auto"/>
              <w:bottom w:val="single" w:sz="4" w:space="0" w:color="auto"/>
              <w:right w:val="single" w:sz="4" w:space="0" w:color="auto"/>
            </w:tcBorders>
          </w:tcPr>
          <w:p w14:paraId="611BFC35" w14:textId="77777777" w:rsidR="00314970" w:rsidRPr="00FD68A3" w:rsidRDefault="00314970" w:rsidP="00FD68A3">
            <w:pPr>
              <w:spacing w:after="0" w:line="240" w:lineRule="auto"/>
              <w:jc w:val="center"/>
              <w:rPr>
                <w:rFonts w:ascii="Times New Roman" w:hAnsi="Times New Roman" w:cs="Times New Roman"/>
                <w:bCs/>
                <w:sz w:val="28"/>
                <w:szCs w:val="28"/>
                <w:lang w:val="ru-RU"/>
              </w:rPr>
            </w:pPr>
            <w:r w:rsidRPr="00FD68A3">
              <w:rPr>
                <w:rFonts w:ascii="Times New Roman" w:hAnsi="Times New Roman" w:cs="Times New Roman"/>
                <w:bCs/>
                <w:sz w:val="28"/>
                <w:szCs w:val="28"/>
              </w:rPr>
              <w:t>6</w:t>
            </w:r>
          </w:p>
        </w:tc>
        <w:tc>
          <w:tcPr>
            <w:tcW w:w="371" w:type="pct"/>
            <w:tcBorders>
              <w:top w:val="single" w:sz="4" w:space="0" w:color="auto"/>
              <w:left w:val="single" w:sz="4" w:space="0" w:color="auto"/>
              <w:bottom w:val="single" w:sz="4" w:space="0" w:color="auto"/>
              <w:right w:val="single" w:sz="4" w:space="0" w:color="auto"/>
            </w:tcBorders>
          </w:tcPr>
          <w:p w14:paraId="09A757D9" w14:textId="77777777" w:rsidR="00314970" w:rsidRPr="00FD68A3" w:rsidRDefault="00314970" w:rsidP="00FD68A3">
            <w:pPr>
              <w:spacing w:after="0" w:line="240" w:lineRule="auto"/>
              <w:jc w:val="center"/>
              <w:rPr>
                <w:rFonts w:ascii="Times New Roman" w:hAnsi="Times New Roman" w:cs="Times New Roman"/>
                <w:bCs/>
                <w:sz w:val="28"/>
                <w:szCs w:val="28"/>
                <w:lang w:val="ru-RU"/>
              </w:rPr>
            </w:pPr>
            <w:r w:rsidRPr="00FD68A3">
              <w:rPr>
                <w:rFonts w:ascii="Times New Roman" w:hAnsi="Times New Roman" w:cs="Times New Roman"/>
                <w:bCs/>
                <w:sz w:val="28"/>
                <w:szCs w:val="28"/>
              </w:rPr>
              <w:t>7</w:t>
            </w:r>
          </w:p>
        </w:tc>
        <w:tc>
          <w:tcPr>
            <w:tcW w:w="326" w:type="pct"/>
            <w:tcBorders>
              <w:top w:val="single" w:sz="4" w:space="0" w:color="auto"/>
              <w:left w:val="single" w:sz="4" w:space="0" w:color="auto"/>
              <w:bottom w:val="single" w:sz="4" w:space="0" w:color="auto"/>
              <w:right w:val="single" w:sz="4" w:space="0" w:color="auto"/>
            </w:tcBorders>
          </w:tcPr>
          <w:p w14:paraId="73E1C418" w14:textId="77777777" w:rsidR="00314970" w:rsidRPr="00FD68A3" w:rsidRDefault="00314970" w:rsidP="00FD68A3">
            <w:pPr>
              <w:spacing w:after="0" w:line="240" w:lineRule="auto"/>
              <w:ind w:right="-121"/>
              <w:jc w:val="center"/>
              <w:rPr>
                <w:rFonts w:ascii="Times New Roman" w:hAnsi="Times New Roman" w:cs="Times New Roman"/>
                <w:bCs/>
                <w:sz w:val="28"/>
                <w:szCs w:val="28"/>
                <w:lang w:val="ru-RU"/>
              </w:rPr>
            </w:pPr>
            <w:r w:rsidRPr="00FD68A3">
              <w:rPr>
                <w:rFonts w:ascii="Times New Roman" w:hAnsi="Times New Roman" w:cs="Times New Roman"/>
                <w:bCs/>
                <w:sz w:val="28"/>
                <w:szCs w:val="28"/>
              </w:rPr>
              <w:t>8</w:t>
            </w:r>
          </w:p>
        </w:tc>
        <w:tc>
          <w:tcPr>
            <w:tcW w:w="413" w:type="pct"/>
            <w:tcBorders>
              <w:top w:val="single" w:sz="4" w:space="0" w:color="auto"/>
              <w:left w:val="single" w:sz="4" w:space="0" w:color="auto"/>
              <w:bottom w:val="single" w:sz="4" w:space="0" w:color="auto"/>
              <w:right w:val="single" w:sz="4" w:space="0" w:color="auto"/>
            </w:tcBorders>
          </w:tcPr>
          <w:p w14:paraId="372CC9A0" w14:textId="77777777" w:rsidR="00314970" w:rsidRPr="00FD68A3" w:rsidRDefault="00314970" w:rsidP="00FD68A3">
            <w:pPr>
              <w:spacing w:after="0" w:line="240" w:lineRule="auto"/>
              <w:jc w:val="center"/>
              <w:rPr>
                <w:rFonts w:ascii="Times New Roman" w:hAnsi="Times New Roman" w:cs="Times New Roman"/>
                <w:bCs/>
                <w:sz w:val="28"/>
                <w:szCs w:val="28"/>
                <w:lang w:val="ru-RU"/>
              </w:rPr>
            </w:pPr>
            <w:r w:rsidRPr="00FD68A3">
              <w:rPr>
                <w:rFonts w:ascii="Times New Roman" w:hAnsi="Times New Roman" w:cs="Times New Roman"/>
                <w:bCs/>
                <w:sz w:val="28"/>
                <w:szCs w:val="28"/>
                <w:lang w:val="ru-RU"/>
              </w:rPr>
              <w:t>9</w:t>
            </w:r>
          </w:p>
        </w:tc>
      </w:tr>
      <w:tr w:rsidR="00314970" w:rsidRPr="00FD68A3" w14:paraId="3DD23D2E" w14:textId="77777777" w:rsidTr="00CC1EE1">
        <w:tc>
          <w:tcPr>
            <w:tcW w:w="5000" w:type="pct"/>
            <w:gridSpan w:val="10"/>
            <w:tcBorders>
              <w:top w:val="single" w:sz="4" w:space="0" w:color="auto"/>
              <w:left w:val="single" w:sz="4" w:space="0" w:color="auto"/>
              <w:bottom w:val="single" w:sz="4" w:space="0" w:color="auto"/>
              <w:right w:val="single" w:sz="4" w:space="0" w:color="auto"/>
            </w:tcBorders>
          </w:tcPr>
          <w:p w14:paraId="47485ADA" w14:textId="77777777" w:rsidR="00314970" w:rsidRPr="00FD68A3" w:rsidRDefault="00314970" w:rsidP="00FD68A3">
            <w:pPr>
              <w:spacing w:after="0" w:line="240" w:lineRule="auto"/>
              <w:jc w:val="center"/>
              <w:rPr>
                <w:rFonts w:ascii="Times New Roman" w:hAnsi="Times New Roman" w:cs="Times New Roman"/>
                <w:b/>
                <w:sz w:val="28"/>
                <w:szCs w:val="28"/>
              </w:rPr>
            </w:pPr>
            <w:r w:rsidRPr="00FD68A3">
              <w:rPr>
                <w:rFonts w:ascii="Times New Roman" w:hAnsi="Times New Roman" w:cs="Times New Roman"/>
                <w:b/>
                <w:sz w:val="28"/>
                <w:szCs w:val="28"/>
              </w:rPr>
              <w:t xml:space="preserve">Модуль 1 </w:t>
            </w:r>
          </w:p>
        </w:tc>
      </w:tr>
      <w:tr w:rsidR="00314970" w:rsidRPr="00FD68A3" w14:paraId="21C852FA" w14:textId="77777777" w:rsidTr="00CC1EE1">
        <w:trPr>
          <w:trHeight w:val="362"/>
        </w:trPr>
        <w:tc>
          <w:tcPr>
            <w:tcW w:w="5000" w:type="pct"/>
            <w:gridSpan w:val="10"/>
            <w:tcBorders>
              <w:top w:val="single" w:sz="4" w:space="0" w:color="auto"/>
              <w:left w:val="single" w:sz="4" w:space="0" w:color="auto"/>
              <w:bottom w:val="single" w:sz="4" w:space="0" w:color="auto"/>
              <w:right w:val="single" w:sz="4" w:space="0" w:color="auto"/>
            </w:tcBorders>
          </w:tcPr>
          <w:p w14:paraId="4581DB56" w14:textId="77777777" w:rsidR="00314970" w:rsidRPr="00FD68A3" w:rsidRDefault="00314970" w:rsidP="00FD68A3">
            <w:pPr>
              <w:tabs>
                <w:tab w:val="left" w:pos="284"/>
                <w:tab w:val="left" w:pos="567"/>
              </w:tabs>
              <w:spacing w:line="240" w:lineRule="auto"/>
              <w:ind w:firstLine="360"/>
              <w:contextualSpacing/>
              <w:jc w:val="both"/>
              <w:rPr>
                <w:rFonts w:ascii="Times New Roman" w:hAnsi="Times New Roman" w:cs="Times New Roman"/>
                <w:b/>
                <w:sz w:val="28"/>
                <w:szCs w:val="28"/>
              </w:rPr>
            </w:pPr>
            <w:r w:rsidRPr="00FD68A3">
              <w:rPr>
                <w:rFonts w:ascii="Times New Roman" w:hAnsi="Times New Roman" w:cs="Times New Roman"/>
                <w:b/>
                <w:bCs/>
                <w:sz w:val="28"/>
                <w:szCs w:val="28"/>
              </w:rPr>
              <w:t xml:space="preserve">Змістовний модуль 1. </w:t>
            </w:r>
            <w:r w:rsidRPr="00FD68A3">
              <w:rPr>
                <w:rFonts w:ascii="Times New Roman" w:hAnsi="Times New Roman"/>
                <w:b/>
                <w:sz w:val="28"/>
                <w:szCs w:val="28"/>
              </w:rPr>
              <w:t>Загальна частина</w:t>
            </w:r>
          </w:p>
        </w:tc>
      </w:tr>
      <w:tr w:rsidR="00314970" w:rsidRPr="00FD68A3" w14:paraId="2996611B" w14:textId="77777777" w:rsidTr="00CC1EE1">
        <w:trPr>
          <w:trHeight w:val="672"/>
        </w:trPr>
        <w:tc>
          <w:tcPr>
            <w:tcW w:w="2148" w:type="pct"/>
            <w:gridSpan w:val="2"/>
            <w:tcBorders>
              <w:top w:val="single" w:sz="4" w:space="0" w:color="auto"/>
              <w:left w:val="single" w:sz="4" w:space="0" w:color="auto"/>
              <w:bottom w:val="single" w:sz="4" w:space="0" w:color="auto"/>
              <w:right w:val="single" w:sz="4" w:space="0" w:color="auto"/>
            </w:tcBorders>
          </w:tcPr>
          <w:p w14:paraId="1D240768" w14:textId="77777777" w:rsidR="00314970" w:rsidRPr="00FD68A3" w:rsidRDefault="00314970" w:rsidP="00FD68A3">
            <w:pPr>
              <w:spacing w:after="0" w:line="240" w:lineRule="auto"/>
              <w:contextualSpacing/>
              <w:rPr>
                <w:rFonts w:ascii="Times New Roman" w:hAnsi="Times New Roman" w:cs="Times New Roman"/>
                <w:sz w:val="27"/>
                <w:szCs w:val="27"/>
              </w:rPr>
            </w:pPr>
            <w:r w:rsidRPr="00FD68A3">
              <w:rPr>
                <w:rFonts w:ascii="Times New Roman" w:hAnsi="Times New Roman" w:cs="Times New Roman"/>
                <w:bCs/>
                <w:sz w:val="27"/>
                <w:szCs w:val="27"/>
                <w:lang w:eastAsia="ru-RU"/>
              </w:rPr>
              <w:t xml:space="preserve">Тема 1. </w:t>
            </w:r>
            <w:r w:rsidR="00915F8C" w:rsidRPr="00FD68A3">
              <w:rPr>
                <w:rFonts w:ascii="Times New Roman" w:hAnsi="Times New Roman" w:cs="Times New Roman"/>
                <w:sz w:val="28"/>
                <w:szCs w:val="28"/>
              </w:rPr>
              <w:t>Поняття і структура права інтелектуальної власності.</w:t>
            </w:r>
          </w:p>
        </w:tc>
        <w:tc>
          <w:tcPr>
            <w:tcW w:w="372" w:type="pct"/>
            <w:tcBorders>
              <w:top w:val="single" w:sz="4" w:space="0" w:color="auto"/>
              <w:left w:val="single" w:sz="4" w:space="0" w:color="auto"/>
              <w:bottom w:val="single" w:sz="4" w:space="0" w:color="auto"/>
              <w:right w:val="single" w:sz="4" w:space="0" w:color="auto"/>
            </w:tcBorders>
          </w:tcPr>
          <w:p w14:paraId="0A3CD84F" w14:textId="77777777" w:rsidR="00314970" w:rsidRPr="00FD68A3" w:rsidRDefault="00314970" w:rsidP="00FD68A3">
            <w:pPr>
              <w:spacing w:after="0" w:line="240" w:lineRule="auto"/>
              <w:jc w:val="center"/>
              <w:rPr>
                <w:rFonts w:ascii="Times New Roman" w:hAnsi="Times New Roman" w:cs="Times New Roman"/>
                <w:sz w:val="28"/>
                <w:szCs w:val="28"/>
              </w:rPr>
            </w:pPr>
          </w:p>
          <w:p w14:paraId="5B42F2AA"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12</w:t>
            </w:r>
          </w:p>
        </w:tc>
        <w:tc>
          <w:tcPr>
            <w:tcW w:w="288" w:type="pct"/>
            <w:tcBorders>
              <w:top w:val="single" w:sz="4" w:space="0" w:color="auto"/>
              <w:left w:val="single" w:sz="4" w:space="0" w:color="auto"/>
              <w:right w:val="single" w:sz="4" w:space="0" w:color="auto"/>
            </w:tcBorders>
          </w:tcPr>
          <w:p w14:paraId="326444CB" w14:textId="77777777" w:rsidR="00314970" w:rsidRPr="00FD68A3" w:rsidRDefault="00314970" w:rsidP="00FD68A3">
            <w:pPr>
              <w:spacing w:after="0" w:line="240" w:lineRule="auto"/>
              <w:jc w:val="center"/>
              <w:rPr>
                <w:rFonts w:ascii="Times New Roman" w:hAnsi="Times New Roman" w:cs="Times New Roman"/>
                <w:sz w:val="28"/>
                <w:szCs w:val="28"/>
              </w:rPr>
            </w:pPr>
          </w:p>
          <w:p w14:paraId="4BAFDBD7"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287" w:type="pct"/>
            <w:tcBorders>
              <w:top w:val="single" w:sz="4" w:space="0" w:color="auto"/>
              <w:left w:val="single" w:sz="4" w:space="0" w:color="auto"/>
              <w:right w:val="single" w:sz="4" w:space="0" w:color="auto"/>
            </w:tcBorders>
          </w:tcPr>
          <w:p w14:paraId="34919482" w14:textId="77777777" w:rsidR="00314970" w:rsidRPr="00FD68A3" w:rsidRDefault="00314970" w:rsidP="00FD68A3">
            <w:pPr>
              <w:spacing w:after="0" w:line="240" w:lineRule="auto"/>
              <w:jc w:val="center"/>
              <w:rPr>
                <w:rFonts w:ascii="Times New Roman" w:hAnsi="Times New Roman" w:cs="Times New Roman"/>
                <w:sz w:val="28"/>
                <w:szCs w:val="28"/>
              </w:rPr>
            </w:pPr>
          </w:p>
          <w:p w14:paraId="4FFB0B0E"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p w14:paraId="6CE3EB07"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14:paraId="7EBC6EAA" w14:textId="77777777" w:rsidR="00314970" w:rsidRPr="00FD68A3" w:rsidRDefault="00314970" w:rsidP="00FD68A3">
            <w:pPr>
              <w:spacing w:after="0" w:line="240" w:lineRule="auto"/>
              <w:jc w:val="center"/>
              <w:rPr>
                <w:rFonts w:ascii="Times New Roman" w:hAnsi="Times New Roman" w:cs="Times New Roman"/>
                <w:sz w:val="28"/>
                <w:szCs w:val="28"/>
              </w:rPr>
            </w:pPr>
          </w:p>
          <w:p w14:paraId="1DEE6B2B"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c>
          <w:tcPr>
            <w:tcW w:w="437" w:type="pct"/>
            <w:tcBorders>
              <w:top w:val="single" w:sz="4" w:space="0" w:color="auto"/>
              <w:left w:val="single" w:sz="4" w:space="0" w:color="auto"/>
              <w:bottom w:val="single" w:sz="4" w:space="0" w:color="auto"/>
              <w:right w:val="single" w:sz="4" w:space="0" w:color="auto"/>
            </w:tcBorders>
          </w:tcPr>
          <w:p w14:paraId="5E920A64" w14:textId="77777777" w:rsidR="00314970" w:rsidRPr="00FD68A3" w:rsidRDefault="00314970" w:rsidP="00FD68A3">
            <w:pPr>
              <w:spacing w:after="0" w:line="240" w:lineRule="auto"/>
              <w:jc w:val="center"/>
              <w:rPr>
                <w:rFonts w:ascii="Times New Roman" w:hAnsi="Times New Roman" w:cs="Times New Roman"/>
                <w:sz w:val="28"/>
                <w:szCs w:val="28"/>
                <w:lang w:val="en-US"/>
              </w:rPr>
            </w:pPr>
          </w:p>
        </w:tc>
        <w:tc>
          <w:tcPr>
            <w:tcW w:w="371" w:type="pct"/>
            <w:tcBorders>
              <w:top w:val="single" w:sz="4" w:space="0" w:color="auto"/>
              <w:left w:val="single" w:sz="4" w:space="0" w:color="auto"/>
              <w:right w:val="single" w:sz="4" w:space="0" w:color="auto"/>
            </w:tcBorders>
          </w:tcPr>
          <w:p w14:paraId="23A579E4"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1E41F852"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63E0291E" w14:textId="77777777" w:rsidR="00314970" w:rsidRPr="00FD68A3" w:rsidRDefault="00314970" w:rsidP="00FD68A3">
            <w:pPr>
              <w:spacing w:after="0" w:line="240" w:lineRule="auto"/>
              <w:jc w:val="center"/>
              <w:rPr>
                <w:rFonts w:ascii="Times New Roman" w:hAnsi="Times New Roman" w:cs="Times New Roman"/>
                <w:sz w:val="28"/>
                <w:szCs w:val="28"/>
                <w:lang w:val="en-US"/>
              </w:rPr>
            </w:pPr>
          </w:p>
        </w:tc>
      </w:tr>
      <w:tr w:rsidR="00314970" w:rsidRPr="00FD68A3" w14:paraId="1155CAFD" w14:textId="77777777" w:rsidTr="00CC1EE1">
        <w:tc>
          <w:tcPr>
            <w:tcW w:w="2148" w:type="pct"/>
            <w:gridSpan w:val="2"/>
            <w:tcBorders>
              <w:top w:val="single" w:sz="4" w:space="0" w:color="auto"/>
              <w:left w:val="single" w:sz="4" w:space="0" w:color="auto"/>
              <w:bottom w:val="single" w:sz="4" w:space="0" w:color="auto"/>
              <w:right w:val="single" w:sz="4" w:space="0" w:color="auto"/>
            </w:tcBorders>
          </w:tcPr>
          <w:p w14:paraId="0918104B" w14:textId="77777777" w:rsidR="00314970" w:rsidRPr="00FD68A3" w:rsidRDefault="00915F8C" w:rsidP="00FD68A3">
            <w:pPr>
              <w:autoSpaceDE w:val="0"/>
              <w:autoSpaceDN w:val="0"/>
              <w:adjustRightInd w:val="0"/>
              <w:spacing w:after="0" w:line="240" w:lineRule="auto"/>
              <w:rPr>
                <w:rFonts w:ascii="Times New Roman" w:hAnsi="Times New Roman"/>
                <w:bCs/>
                <w:sz w:val="27"/>
                <w:szCs w:val="27"/>
              </w:rPr>
            </w:pPr>
            <w:r w:rsidRPr="00FD68A3">
              <w:rPr>
                <w:rFonts w:ascii="Times New Roman" w:hAnsi="Times New Roman"/>
                <w:bCs/>
                <w:sz w:val="27"/>
                <w:szCs w:val="27"/>
              </w:rPr>
              <w:t xml:space="preserve">Тема </w:t>
            </w:r>
            <w:r w:rsidR="00314970" w:rsidRPr="00FD68A3">
              <w:rPr>
                <w:rFonts w:ascii="Times New Roman" w:hAnsi="Times New Roman"/>
                <w:bCs/>
                <w:sz w:val="27"/>
                <w:szCs w:val="27"/>
              </w:rPr>
              <w:t xml:space="preserve">2. </w:t>
            </w:r>
            <w:r w:rsidRPr="00FD68A3">
              <w:rPr>
                <w:rFonts w:ascii="Times New Roman" w:hAnsi="Times New Roman" w:cs="Times New Roman"/>
                <w:sz w:val="28"/>
                <w:szCs w:val="28"/>
              </w:rPr>
              <w:t>Система законодавства у сфері інтелектуальної власності.</w:t>
            </w:r>
          </w:p>
        </w:tc>
        <w:tc>
          <w:tcPr>
            <w:tcW w:w="372" w:type="pct"/>
            <w:tcBorders>
              <w:top w:val="single" w:sz="4" w:space="0" w:color="auto"/>
              <w:left w:val="single" w:sz="4" w:space="0" w:color="auto"/>
              <w:bottom w:val="single" w:sz="4" w:space="0" w:color="auto"/>
              <w:right w:val="single" w:sz="4" w:space="0" w:color="auto"/>
            </w:tcBorders>
          </w:tcPr>
          <w:p w14:paraId="7B35CBA8" w14:textId="77777777" w:rsidR="00314970" w:rsidRPr="00FD68A3" w:rsidRDefault="00314970" w:rsidP="00FD68A3">
            <w:pPr>
              <w:spacing w:after="0" w:line="240" w:lineRule="auto"/>
              <w:jc w:val="center"/>
              <w:rPr>
                <w:rFonts w:ascii="Times New Roman" w:hAnsi="Times New Roman" w:cs="Times New Roman"/>
                <w:sz w:val="28"/>
                <w:szCs w:val="28"/>
              </w:rPr>
            </w:pPr>
          </w:p>
          <w:p w14:paraId="59D2F7FF"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12</w:t>
            </w:r>
          </w:p>
        </w:tc>
        <w:tc>
          <w:tcPr>
            <w:tcW w:w="288" w:type="pct"/>
            <w:tcBorders>
              <w:left w:val="single" w:sz="4" w:space="0" w:color="auto"/>
              <w:right w:val="single" w:sz="4" w:space="0" w:color="auto"/>
            </w:tcBorders>
          </w:tcPr>
          <w:p w14:paraId="0D80D72B" w14:textId="77777777" w:rsidR="00314970" w:rsidRPr="00FD68A3" w:rsidRDefault="00314970" w:rsidP="00FD68A3">
            <w:pPr>
              <w:spacing w:after="0" w:line="240" w:lineRule="auto"/>
              <w:jc w:val="center"/>
              <w:rPr>
                <w:rFonts w:ascii="Times New Roman" w:hAnsi="Times New Roman" w:cs="Times New Roman"/>
                <w:sz w:val="28"/>
                <w:szCs w:val="28"/>
              </w:rPr>
            </w:pPr>
          </w:p>
          <w:p w14:paraId="22CB44D2"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287" w:type="pct"/>
            <w:tcBorders>
              <w:left w:val="single" w:sz="4" w:space="0" w:color="auto"/>
              <w:right w:val="single" w:sz="4" w:space="0" w:color="auto"/>
            </w:tcBorders>
          </w:tcPr>
          <w:p w14:paraId="6B1BE89B" w14:textId="77777777" w:rsidR="00314970" w:rsidRPr="00FD68A3" w:rsidRDefault="00314970" w:rsidP="00FD68A3">
            <w:pPr>
              <w:spacing w:after="0" w:line="240" w:lineRule="auto"/>
              <w:jc w:val="center"/>
              <w:rPr>
                <w:rFonts w:ascii="Times New Roman" w:hAnsi="Times New Roman" w:cs="Times New Roman"/>
                <w:sz w:val="28"/>
                <w:szCs w:val="28"/>
              </w:rPr>
            </w:pPr>
          </w:p>
          <w:p w14:paraId="28B7649E"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14:paraId="1E9BC0DD" w14:textId="77777777" w:rsidR="00314970" w:rsidRPr="00FD68A3" w:rsidRDefault="00314970" w:rsidP="00FD68A3">
            <w:pPr>
              <w:spacing w:after="0" w:line="240" w:lineRule="auto"/>
              <w:jc w:val="center"/>
              <w:rPr>
                <w:rFonts w:ascii="Times New Roman" w:hAnsi="Times New Roman" w:cs="Times New Roman"/>
                <w:sz w:val="28"/>
                <w:szCs w:val="28"/>
              </w:rPr>
            </w:pPr>
          </w:p>
          <w:p w14:paraId="5842B25B"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c>
          <w:tcPr>
            <w:tcW w:w="437" w:type="pct"/>
            <w:tcBorders>
              <w:top w:val="single" w:sz="4" w:space="0" w:color="auto"/>
              <w:left w:val="single" w:sz="4" w:space="0" w:color="auto"/>
              <w:bottom w:val="single" w:sz="4" w:space="0" w:color="auto"/>
              <w:right w:val="single" w:sz="4" w:space="0" w:color="auto"/>
            </w:tcBorders>
          </w:tcPr>
          <w:p w14:paraId="11C11F42" w14:textId="77777777" w:rsidR="00314970" w:rsidRPr="00FD68A3" w:rsidRDefault="00314970" w:rsidP="00FD68A3">
            <w:pPr>
              <w:spacing w:after="0" w:line="240" w:lineRule="auto"/>
              <w:jc w:val="center"/>
              <w:rPr>
                <w:rFonts w:ascii="Times New Roman" w:hAnsi="Times New Roman" w:cs="Times New Roman"/>
                <w:sz w:val="28"/>
                <w:szCs w:val="28"/>
                <w:lang w:val="en-US"/>
              </w:rPr>
            </w:pPr>
          </w:p>
        </w:tc>
        <w:tc>
          <w:tcPr>
            <w:tcW w:w="371" w:type="pct"/>
            <w:tcBorders>
              <w:left w:val="single" w:sz="4" w:space="0" w:color="auto"/>
              <w:right w:val="single" w:sz="4" w:space="0" w:color="auto"/>
            </w:tcBorders>
          </w:tcPr>
          <w:p w14:paraId="38D8E46B"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73BFB49C"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1C80B96A" w14:textId="77777777" w:rsidR="00314970" w:rsidRPr="00FD68A3" w:rsidRDefault="00314970" w:rsidP="00FD68A3">
            <w:pPr>
              <w:spacing w:after="0" w:line="240" w:lineRule="auto"/>
              <w:jc w:val="center"/>
              <w:rPr>
                <w:rFonts w:ascii="Times New Roman" w:hAnsi="Times New Roman" w:cs="Times New Roman"/>
                <w:sz w:val="28"/>
                <w:szCs w:val="28"/>
                <w:lang w:val="en-US"/>
              </w:rPr>
            </w:pPr>
          </w:p>
        </w:tc>
      </w:tr>
      <w:tr w:rsidR="00314970" w:rsidRPr="00FD68A3" w14:paraId="4F179B3B" w14:textId="77777777" w:rsidTr="00CC1EE1">
        <w:tc>
          <w:tcPr>
            <w:tcW w:w="2148" w:type="pct"/>
            <w:gridSpan w:val="2"/>
            <w:tcBorders>
              <w:top w:val="single" w:sz="4" w:space="0" w:color="auto"/>
              <w:left w:val="single" w:sz="4" w:space="0" w:color="auto"/>
              <w:bottom w:val="single" w:sz="4" w:space="0" w:color="auto"/>
              <w:right w:val="single" w:sz="4" w:space="0" w:color="auto"/>
            </w:tcBorders>
          </w:tcPr>
          <w:p w14:paraId="2358F739" w14:textId="77777777" w:rsidR="00314970" w:rsidRPr="00FD68A3" w:rsidRDefault="00314970" w:rsidP="00FD68A3">
            <w:pPr>
              <w:autoSpaceDE w:val="0"/>
              <w:autoSpaceDN w:val="0"/>
              <w:adjustRightInd w:val="0"/>
              <w:spacing w:after="0" w:line="240" w:lineRule="auto"/>
              <w:rPr>
                <w:rFonts w:ascii="Times New Roman" w:hAnsi="Times New Roman"/>
                <w:bCs/>
                <w:sz w:val="27"/>
                <w:szCs w:val="27"/>
              </w:rPr>
            </w:pPr>
            <w:r w:rsidRPr="00FD68A3">
              <w:rPr>
                <w:rFonts w:ascii="Times New Roman" w:hAnsi="Times New Roman" w:cs="Times New Roman"/>
                <w:sz w:val="27"/>
                <w:szCs w:val="27"/>
              </w:rPr>
              <w:t xml:space="preserve">Тема 3. </w:t>
            </w:r>
            <w:r w:rsidR="00915F8C" w:rsidRPr="00FD68A3">
              <w:rPr>
                <w:rFonts w:ascii="Times New Roman" w:hAnsi="Times New Roman" w:cs="Times New Roman"/>
                <w:sz w:val="28"/>
                <w:szCs w:val="28"/>
              </w:rPr>
              <w:t>Авторське право і суміжні права.</w:t>
            </w:r>
          </w:p>
        </w:tc>
        <w:tc>
          <w:tcPr>
            <w:tcW w:w="372" w:type="pct"/>
            <w:tcBorders>
              <w:top w:val="single" w:sz="4" w:space="0" w:color="auto"/>
              <w:left w:val="single" w:sz="4" w:space="0" w:color="auto"/>
              <w:bottom w:val="single" w:sz="4" w:space="0" w:color="auto"/>
              <w:right w:val="single" w:sz="4" w:space="0" w:color="auto"/>
            </w:tcBorders>
          </w:tcPr>
          <w:p w14:paraId="2710F8BC" w14:textId="77777777" w:rsidR="00314970" w:rsidRPr="00FD68A3" w:rsidRDefault="00314970" w:rsidP="00FD68A3">
            <w:pPr>
              <w:spacing w:after="0" w:line="240" w:lineRule="auto"/>
              <w:jc w:val="center"/>
              <w:rPr>
                <w:rFonts w:ascii="Times New Roman" w:hAnsi="Times New Roman" w:cs="Times New Roman"/>
                <w:sz w:val="28"/>
                <w:szCs w:val="28"/>
              </w:rPr>
            </w:pPr>
          </w:p>
          <w:p w14:paraId="51231285"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12</w:t>
            </w:r>
          </w:p>
        </w:tc>
        <w:tc>
          <w:tcPr>
            <w:tcW w:w="288" w:type="pct"/>
            <w:tcBorders>
              <w:left w:val="single" w:sz="4" w:space="0" w:color="auto"/>
              <w:right w:val="single" w:sz="4" w:space="0" w:color="auto"/>
            </w:tcBorders>
          </w:tcPr>
          <w:p w14:paraId="498A6A6F" w14:textId="77777777" w:rsidR="00314970" w:rsidRPr="00FD68A3" w:rsidRDefault="00314970" w:rsidP="00FD68A3">
            <w:pPr>
              <w:spacing w:after="0" w:line="240" w:lineRule="auto"/>
              <w:jc w:val="center"/>
              <w:rPr>
                <w:rFonts w:ascii="Times New Roman" w:hAnsi="Times New Roman" w:cs="Times New Roman"/>
                <w:sz w:val="28"/>
                <w:szCs w:val="28"/>
              </w:rPr>
            </w:pPr>
          </w:p>
          <w:p w14:paraId="5E21F04D"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287" w:type="pct"/>
            <w:tcBorders>
              <w:left w:val="single" w:sz="4" w:space="0" w:color="auto"/>
              <w:right w:val="single" w:sz="4" w:space="0" w:color="auto"/>
            </w:tcBorders>
          </w:tcPr>
          <w:p w14:paraId="570C9ADB" w14:textId="77777777" w:rsidR="00314970" w:rsidRPr="00FD68A3" w:rsidRDefault="00314970" w:rsidP="00FD68A3">
            <w:pPr>
              <w:spacing w:after="0" w:line="240" w:lineRule="auto"/>
              <w:jc w:val="center"/>
              <w:rPr>
                <w:rFonts w:ascii="Times New Roman" w:hAnsi="Times New Roman" w:cs="Times New Roman"/>
                <w:sz w:val="28"/>
                <w:szCs w:val="28"/>
              </w:rPr>
            </w:pPr>
          </w:p>
          <w:p w14:paraId="199D9815"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14:paraId="4DE00CE8" w14:textId="77777777" w:rsidR="00314970" w:rsidRPr="00FD68A3" w:rsidRDefault="00314970" w:rsidP="00FD68A3">
            <w:pPr>
              <w:spacing w:after="0" w:line="240" w:lineRule="auto"/>
              <w:jc w:val="center"/>
              <w:rPr>
                <w:rFonts w:ascii="Times New Roman" w:hAnsi="Times New Roman" w:cs="Times New Roman"/>
                <w:sz w:val="28"/>
                <w:szCs w:val="28"/>
              </w:rPr>
            </w:pPr>
          </w:p>
          <w:p w14:paraId="275C11B9"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c>
          <w:tcPr>
            <w:tcW w:w="437" w:type="pct"/>
            <w:tcBorders>
              <w:top w:val="single" w:sz="4" w:space="0" w:color="auto"/>
              <w:left w:val="single" w:sz="4" w:space="0" w:color="auto"/>
              <w:bottom w:val="single" w:sz="4" w:space="0" w:color="auto"/>
              <w:right w:val="single" w:sz="4" w:space="0" w:color="auto"/>
            </w:tcBorders>
          </w:tcPr>
          <w:p w14:paraId="1220C033" w14:textId="77777777" w:rsidR="00314970" w:rsidRPr="00FD68A3" w:rsidRDefault="00314970" w:rsidP="00FD68A3">
            <w:pPr>
              <w:spacing w:after="0" w:line="240" w:lineRule="auto"/>
              <w:jc w:val="center"/>
              <w:rPr>
                <w:rFonts w:ascii="Times New Roman" w:hAnsi="Times New Roman" w:cs="Times New Roman"/>
                <w:sz w:val="28"/>
                <w:szCs w:val="28"/>
                <w:lang w:val="ru-RU"/>
              </w:rPr>
            </w:pPr>
          </w:p>
        </w:tc>
        <w:tc>
          <w:tcPr>
            <w:tcW w:w="371" w:type="pct"/>
            <w:tcBorders>
              <w:left w:val="single" w:sz="4" w:space="0" w:color="auto"/>
              <w:right w:val="single" w:sz="4" w:space="0" w:color="auto"/>
            </w:tcBorders>
          </w:tcPr>
          <w:p w14:paraId="0D7A1DC7"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20D50614"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2756FC3E" w14:textId="77777777" w:rsidR="00314970" w:rsidRPr="00FD68A3" w:rsidRDefault="00314970" w:rsidP="00FD68A3">
            <w:pPr>
              <w:spacing w:after="0" w:line="240" w:lineRule="auto"/>
              <w:jc w:val="center"/>
              <w:rPr>
                <w:rFonts w:ascii="Times New Roman" w:hAnsi="Times New Roman" w:cs="Times New Roman"/>
                <w:sz w:val="28"/>
                <w:szCs w:val="28"/>
                <w:lang w:val="ru-RU"/>
              </w:rPr>
            </w:pPr>
          </w:p>
        </w:tc>
      </w:tr>
      <w:tr w:rsidR="00314970" w:rsidRPr="00FD68A3" w14:paraId="1C140FC3" w14:textId="77777777" w:rsidTr="00CC1EE1">
        <w:tc>
          <w:tcPr>
            <w:tcW w:w="2148" w:type="pct"/>
            <w:gridSpan w:val="2"/>
            <w:tcBorders>
              <w:top w:val="single" w:sz="4" w:space="0" w:color="auto"/>
              <w:left w:val="single" w:sz="4" w:space="0" w:color="auto"/>
              <w:bottom w:val="single" w:sz="4" w:space="0" w:color="auto"/>
              <w:right w:val="single" w:sz="4" w:space="0" w:color="auto"/>
            </w:tcBorders>
          </w:tcPr>
          <w:p w14:paraId="57AB15ED" w14:textId="77777777" w:rsidR="00314970" w:rsidRPr="00FD68A3" w:rsidRDefault="00314970" w:rsidP="00FD68A3">
            <w:pPr>
              <w:autoSpaceDE w:val="0"/>
              <w:autoSpaceDN w:val="0"/>
              <w:adjustRightInd w:val="0"/>
              <w:spacing w:after="0" w:line="240" w:lineRule="auto"/>
              <w:rPr>
                <w:rFonts w:ascii="Times New Roman" w:hAnsi="Times New Roman" w:cs="Times New Roman"/>
                <w:sz w:val="27"/>
                <w:szCs w:val="27"/>
              </w:rPr>
            </w:pPr>
            <w:r w:rsidRPr="00FD68A3">
              <w:rPr>
                <w:rFonts w:ascii="Times New Roman" w:hAnsi="Times New Roman" w:cs="Times New Roman"/>
                <w:sz w:val="27"/>
                <w:szCs w:val="27"/>
              </w:rPr>
              <w:t xml:space="preserve">Тема 4. </w:t>
            </w:r>
            <w:r w:rsidR="00915F8C" w:rsidRPr="00FD68A3">
              <w:rPr>
                <w:rFonts w:ascii="Times New Roman" w:hAnsi="Times New Roman" w:cs="Times New Roman"/>
                <w:sz w:val="28"/>
                <w:szCs w:val="28"/>
              </w:rPr>
              <w:t>Патентне право ( Право промислової власності).</w:t>
            </w:r>
          </w:p>
        </w:tc>
        <w:tc>
          <w:tcPr>
            <w:tcW w:w="372" w:type="pct"/>
            <w:tcBorders>
              <w:top w:val="single" w:sz="4" w:space="0" w:color="auto"/>
              <w:left w:val="single" w:sz="4" w:space="0" w:color="auto"/>
              <w:bottom w:val="single" w:sz="4" w:space="0" w:color="auto"/>
              <w:right w:val="single" w:sz="4" w:space="0" w:color="auto"/>
            </w:tcBorders>
          </w:tcPr>
          <w:p w14:paraId="597509BA" w14:textId="77777777" w:rsidR="00314970" w:rsidRPr="00FD68A3" w:rsidRDefault="00314970" w:rsidP="00FD68A3">
            <w:pPr>
              <w:spacing w:after="0" w:line="240" w:lineRule="auto"/>
              <w:jc w:val="center"/>
              <w:rPr>
                <w:rFonts w:ascii="Times New Roman" w:hAnsi="Times New Roman" w:cs="Times New Roman"/>
                <w:sz w:val="28"/>
                <w:szCs w:val="28"/>
              </w:rPr>
            </w:pPr>
          </w:p>
          <w:p w14:paraId="7A02FC3C"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12</w:t>
            </w:r>
          </w:p>
        </w:tc>
        <w:tc>
          <w:tcPr>
            <w:tcW w:w="288" w:type="pct"/>
            <w:tcBorders>
              <w:left w:val="single" w:sz="4" w:space="0" w:color="auto"/>
              <w:right w:val="single" w:sz="4" w:space="0" w:color="auto"/>
            </w:tcBorders>
          </w:tcPr>
          <w:p w14:paraId="5F937791" w14:textId="77777777" w:rsidR="00314970" w:rsidRPr="00FD68A3" w:rsidRDefault="00314970" w:rsidP="00FD68A3">
            <w:pPr>
              <w:spacing w:after="0" w:line="240" w:lineRule="auto"/>
              <w:jc w:val="center"/>
              <w:rPr>
                <w:rFonts w:ascii="Times New Roman" w:hAnsi="Times New Roman" w:cs="Times New Roman"/>
                <w:sz w:val="28"/>
                <w:szCs w:val="28"/>
              </w:rPr>
            </w:pPr>
          </w:p>
          <w:p w14:paraId="375ED390"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287" w:type="pct"/>
            <w:tcBorders>
              <w:left w:val="single" w:sz="4" w:space="0" w:color="auto"/>
              <w:right w:val="single" w:sz="4" w:space="0" w:color="auto"/>
            </w:tcBorders>
          </w:tcPr>
          <w:p w14:paraId="4BE705A4" w14:textId="77777777" w:rsidR="00314970" w:rsidRPr="00FD68A3" w:rsidRDefault="00314970" w:rsidP="00FD68A3">
            <w:pPr>
              <w:spacing w:after="0" w:line="240" w:lineRule="auto"/>
              <w:jc w:val="center"/>
              <w:rPr>
                <w:rFonts w:ascii="Times New Roman" w:hAnsi="Times New Roman" w:cs="Times New Roman"/>
                <w:sz w:val="28"/>
                <w:szCs w:val="28"/>
              </w:rPr>
            </w:pPr>
          </w:p>
          <w:p w14:paraId="78D0459B"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14:paraId="690B5420" w14:textId="77777777" w:rsidR="00314970" w:rsidRPr="00FD68A3" w:rsidRDefault="00314970" w:rsidP="00FD68A3">
            <w:pPr>
              <w:spacing w:after="0" w:line="240" w:lineRule="auto"/>
              <w:jc w:val="center"/>
              <w:rPr>
                <w:rFonts w:ascii="Times New Roman" w:hAnsi="Times New Roman" w:cs="Times New Roman"/>
                <w:sz w:val="28"/>
                <w:szCs w:val="28"/>
              </w:rPr>
            </w:pPr>
          </w:p>
          <w:p w14:paraId="72A74389"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c>
          <w:tcPr>
            <w:tcW w:w="437" w:type="pct"/>
            <w:tcBorders>
              <w:top w:val="single" w:sz="4" w:space="0" w:color="auto"/>
              <w:left w:val="single" w:sz="4" w:space="0" w:color="auto"/>
              <w:bottom w:val="single" w:sz="4" w:space="0" w:color="auto"/>
              <w:right w:val="single" w:sz="4" w:space="0" w:color="auto"/>
            </w:tcBorders>
          </w:tcPr>
          <w:p w14:paraId="15D6DEE6" w14:textId="77777777" w:rsidR="00314970" w:rsidRPr="00FD68A3" w:rsidRDefault="00314970" w:rsidP="00FD68A3">
            <w:pPr>
              <w:spacing w:after="0" w:line="240" w:lineRule="auto"/>
              <w:jc w:val="center"/>
              <w:rPr>
                <w:rFonts w:ascii="Times New Roman" w:hAnsi="Times New Roman" w:cs="Times New Roman"/>
                <w:sz w:val="28"/>
                <w:szCs w:val="28"/>
                <w:lang w:val="ru-RU"/>
              </w:rPr>
            </w:pPr>
          </w:p>
        </w:tc>
        <w:tc>
          <w:tcPr>
            <w:tcW w:w="371" w:type="pct"/>
            <w:tcBorders>
              <w:left w:val="single" w:sz="4" w:space="0" w:color="auto"/>
              <w:right w:val="single" w:sz="4" w:space="0" w:color="auto"/>
            </w:tcBorders>
          </w:tcPr>
          <w:p w14:paraId="6F31E868"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68ADC93A"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6E0DA230" w14:textId="77777777" w:rsidR="00314970" w:rsidRPr="00FD68A3" w:rsidRDefault="00314970" w:rsidP="00FD68A3">
            <w:pPr>
              <w:spacing w:after="0" w:line="240" w:lineRule="auto"/>
              <w:jc w:val="center"/>
              <w:rPr>
                <w:rFonts w:ascii="Times New Roman" w:hAnsi="Times New Roman" w:cs="Times New Roman"/>
                <w:sz w:val="28"/>
                <w:szCs w:val="28"/>
                <w:lang w:val="ru-RU"/>
              </w:rPr>
            </w:pPr>
          </w:p>
        </w:tc>
      </w:tr>
      <w:tr w:rsidR="00314970" w:rsidRPr="00FD68A3" w14:paraId="2F4EDF48" w14:textId="77777777" w:rsidTr="00CC1EE1">
        <w:tc>
          <w:tcPr>
            <w:tcW w:w="2148" w:type="pct"/>
            <w:gridSpan w:val="2"/>
            <w:tcBorders>
              <w:top w:val="single" w:sz="4" w:space="0" w:color="auto"/>
              <w:left w:val="single" w:sz="4" w:space="0" w:color="auto"/>
              <w:bottom w:val="single" w:sz="4" w:space="0" w:color="auto"/>
              <w:right w:val="single" w:sz="4" w:space="0" w:color="auto"/>
            </w:tcBorders>
          </w:tcPr>
          <w:p w14:paraId="48AD7D49" w14:textId="77777777" w:rsidR="00314970" w:rsidRPr="00FD68A3" w:rsidRDefault="00314970" w:rsidP="00FD68A3">
            <w:pPr>
              <w:tabs>
                <w:tab w:val="left" w:pos="-108"/>
              </w:tabs>
              <w:spacing w:after="0" w:line="240" w:lineRule="auto"/>
              <w:rPr>
                <w:rFonts w:ascii="Times New Roman" w:hAnsi="Times New Roman" w:cs="Times New Roman"/>
                <w:b/>
                <w:sz w:val="27"/>
                <w:szCs w:val="27"/>
              </w:rPr>
            </w:pPr>
            <w:r w:rsidRPr="00FD68A3">
              <w:rPr>
                <w:rFonts w:ascii="Times New Roman" w:hAnsi="Times New Roman" w:cs="Times New Roman"/>
                <w:b/>
                <w:sz w:val="27"/>
                <w:szCs w:val="27"/>
              </w:rPr>
              <w:t>Разом за змістовим модулем 1</w:t>
            </w:r>
          </w:p>
        </w:tc>
        <w:tc>
          <w:tcPr>
            <w:tcW w:w="372" w:type="pct"/>
            <w:tcBorders>
              <w:top w:val="single" w:sz="4" w:space="0" w:color="auto"/>
              <w:left w:val="single" w:sz="4" w:space="0" w:color="auto"/>
              <w:bottom w:val="single" w:sz="4" w:space="0" w:color="auto"/>
              <w:right w:val="single" w:sz="4" w:space="0" w:color="auto"/>
            </w:tcBorders>
          </w:tcPr>
          <w:p w14:paraId="42AC445E" w14:textId="77777777" w:rsidR="00314970" w:rsidRPr="00FD68A3" w:rsidRDefault="00314970" w:rsidP="00FD68A3">
            <w:pPr>
              <w:tabs>
                <w:tab w:val="center" w:pos="301"/>
              </w:tabs>
              <w:spacing w:after="0" w:line="240" w:lineRule="auto"/>
              <w:jc w:val="center"/>
              <w:rPr>
                <w:rFonts w:ascii="Times New Roman" w:hAnsi="Times New Roman" w:cs="Times New Roman"/>
                <w:b/>
                <w:sz w:val="28"/>
                <w:szCs w:val="28"/>
                <w:lang w:val="ru-RU"/>
              </w:rPr>
            </w:pPr>
            <w:r w:rsidRPr="00FD68A3">
              <w:rPr>
                <w:rFonts w:ascii="Times New Roman" w:hAnsi="Times New Roman" w:cs="Times New Roman"/>
                <w:b/>
                <w:sz w:val="28"/>
                <w:szCs w:val="28"/>
              </w:rPr>
              <w:t>48</w:t>
            </w:r>
          </w:p>
        </w:tc>
        <w:tc>
          <w:tcPr>
            <w:tcW w:w="288" w:type="pct"/>
            <w:tcBorders>
              <w:top w:val="single" w:sz="4" w:space="0" w:color="auto"/>
              <w:left w:val="single" w:sz="4" w:space="0" w:color="auto"/>
              <w:bottom w:val="single" w:sz="4" w:space="0" w:color="auto"/>
              <w:right w:val="single" w:sz="4" w:space="0" w:color="auto"/>
            </w:tcBorders>
          </w:tcPr>
          <w:p w14:paraId="65C7A4BC" w14:textId="77777777" w:rsidR="00314970" w:rsidRPr="00FD68A3" w:rsidRDefault="00314970" w:rsidP="00FD68A3">
            <w:pPr>
              <w:spacing w:after="0" w:line="240" w:lineRule="auto"/>
              <w:jc w:val="center"/>
              <w:rPr>
                <w:rFonts w:ascii="Times New Roman" w:hAnsi="Times New Roman" w:cs="Times New Roman"/>
                <w:b/>
                <w:sz w:val="28"/>
                <w:szCs w:val="28"/>
              </w:rPr>
            </w:pPr>
            <w:r w:rsidRPr="00FD68A3">
              <w:rPr>
                <w:rFonts w:ascii="Times New Roman" w:hAnsi="Times New Roman" w:cs="Times New Roman"/>
                <w:b/>
                <w:sz w:val="28"/>
                <w:szCs w:val="28"/>
              </w:rPr>
              <w:t>8</w:t>
            </w:r>
          </w:p>
        </w:tc>
        <w:tc>
          <w:tcPr>
            <w:tcW w:w="287" w:type="pct"/>
            <w:tcBorders>
              <w:top w:val="single" w:sz="4" w:space="0" w:color="auto"/>
              <w:left w:val="single" w:sz="4" w:space="0" w:color="auto"/>
              <w:bottom w:val="single" w:sz="4" w:space="0" w:color="auto"/>
              <w:right w:val="single" w:sz="4" w:space="0" w:color="auto"/>
            </w:tcBorders>
          </w:tcPr>
          <w:p w14:paraId="3707B14A" w14:textId="77777777" w:rsidR="00314970" w:rsidRPr="00FD68A3" w:rsidRDefault="00314970" w:rsidP="00FD68A3">
            <w:pPr>
              <w:spacing w:after="0" w:line="240" w:lineRule="auto"/>
              <w:jc w:val="center"/>
              <w:rPr>
                <w:rFonts w:ascii="Times New Roman" w:hAnsi="Times New Roman" w:cs="Times New Roman"/>
                <w:b/>
                <w:sz w:val="28"/>
                <w:szCs w:val="28"/>
              </w:rPr>
            </w:pPr>
            <w:r w:rsidRPr="00FD68A3">
              <w:rPr>
                <w:rFonts w:ascii="Times New Roman" w:hAnsi="Times New Roman" w:cs="Times New Roman"/>
                <w:b/>
                <w:sz w:val="28"/>
                <w:szCs w:val="28"/>
              </w:rPr>
              <w:t>8</w:t>
            </w:r>
          </w:p>
        </w:tc>
        <w:tc>
          <w:tcPr>
            <w:tcW w:w="358" w:type="pct"/>
            <w:tcBorders>
              <w:top w:val="single" w:sz="4" w:space="0" w:color="auto"/>
              <w:left w:val="single" w:sz="4" w:space="0" w:color="auto"/>
              <w:bottom w:val="single" w:sz="4" w:space="0" w:color="auto"/>
              <w:right w:val="single" w:sz="4" w:space="0" w:color="auto"/>
            </w:tcBorders>
          </w:tcPr>
          <w:p w14:paraId="3D293A6D" w14:textId="77777777" w:rsidR="00314970" w:rsidRPr="00FD68A3" w:rsidRDefault="00314970" w:rsidP="00FD68A3">
            <w:pPr>
              <w:spacing w:after="0" w:line="240" w:lineRule="auto"/>
              <w:jc w:val="center"/>
              <w:rPr>
                <w:rFonts w:ascii="Times New Roman" w:hAnsi="Times New Roman" w:cs="Times New Roman"/>
                <w:b/>
                <w:sz w:val="28"/>
                <w:szCs w:val="28"/>
              </w:rPr>
            </w:pPr>
            <w:r w:rsidRPr="00FD68A3">
              <w:rPr>
                <w:rFonts w:ascii="Times New Roman" w:hAnsi="Times New Roman" w:cs="Times New Roman"/>
                <w:b/>
                <w:sz w:val="28"/>
                <w:szCs w:val="28"/>
              </w:rPr>
              <w:t>32</w:t>
            </w:r>
          </w:p>
        </w:tc>
        <w:tc>
          <w:tcPr>
            <w:tcW w:w="437" w:type="pct"/>
            <w:tcBorders>
              <w:top w:val="single" w:sz="4" w:space="0" w:color="auto"/>
              <w:left w:val="single" w:sz="4" w:space="0" w:color="auto"/>
              <w:bottom w:val="single" w:sz="4" w:space="0" w:color="auto"/>
              <w:right w:val="single" w:sz="4" w:space="0" w:color="auto"/>
            </w:tcBorders>
          </w:tcPr>
          <w:p w14:paraId="71B33991" w14:textId="77777777" w:rsidR="00314970" w:rsidRPr="00FD68A3" w:rsidRDefault="00314970" w:rsidP="00FD68A3">
            <w:pPr>
              <w:spacing w:after="0" w:line="240" w:lineRule="auto"/>
              <w:jc w:val="center"/>
              <w:rPr>
                <w:rFonts w:ascii="Times New Roman" w:hAnsi="Times New Roman" w:cs="Times New Roman"/>
                <w:b/>
                <w:sz w:val="28"/>
                <w:szCs w:val="28"/>
                <w:lang w:val="ru-RU"/>
              </w:rPr>
            </w:pPr>
          </w:p>
        </w:tc>
        <w:tc>
          <w:tcPr>
            <w:tcW w:w="371" w:type="pct"/>
            <w:tcBorders>
              <w:top w:val="single" w:sz="4" w:space="0" w:color="auto"/>
              <w:left w:val="single" w:sz="4" w:space="0" w:color="auto"/>
              <w:bottom w:val="single" w:sz="4" w:space="0" w:color="auto"/>
              <w:right w:val="single" w:sz="4" w:space="0" w:color="auto"/>
            </w:tcBorders>
          </w:tcPr>
          <w:p w14:paraId="03B464F1" w14:textId="77777777" w:rsidR="00314970" w:rsidRPr="00FD68A3" w:rsidRDefault="00314970" w:rsidP="00FD68A3">
            <w:pPr>
              <w:spacing w:after="0" w:line="240" w:lineRule="auto"/>
              <w:jc w:val="center"/>
              <w:rPr>
                <w:rFonts w:ascii="Times New Roman" w:hAnsi="Times New Roman" w:cs="Times New Roman"/>
                <w:b/>
                <w:sz w:val="28"/>
                <w:szCs w:val="28"/>
                <w:lang w:val="ru-RU"/>
              </w:rPr>
            </w:pPr>
          </w:p>
        </w:tc>
        <w:tc>
          <w:tcPr>
            <w:tcW w:w="326" w:type="pct"/>
            <w:tcBorders>
              <w:top w:val="single" w:sz="4" w:space="0" w:color="auto"/>
              <w:left w:val="single" w:sz="4" w:space="0" w:color="auto"/>
              <w:bottom w:val="single" w:sz="4" w:space="0" w:color="auto"/>
              <w:right w:val="single" w:sz="4" w:space="0" w:color="auto"/>
            </w:tcBorders>
          </w:tcPr>
          <w:p w14:paraId="3A912F5E" w14:textId="77777777" w:rsidR="00314970" w:rsidRPr="00FD68A3" w:rsidRDefault="00314970" w:rsidP="00FD68A3">
            <w:pPr>
              <w:spacing w:after="0" w:line="240" w:lineRule="auto"/>
              <w:jc w:val="center"/>
              <w:rPr>
                <w:rFonts w:ascii="Times New Roman" w:hAnsi="Times New Roman" w:cs="Times New Roman"/>
                <w:b/>
                <w:sz w:val="28"/>
                <w:szCs w:val="28"/>
              </w:rPr>
            </w:pPr>
          </w:p>
        </w:tc>
        <w:tc>
          <w:tcPr>
            <w:tcW w:w="413" w:type="pct"/>
            <w:tcBorders>
              <w:top w:val="single" w:sz="4" w:space="0" w:color="auto"/>
              <w:left w:val="single" w:sz="4" w:space="0" w:color="auto"/>
              <w:bottom w:val="single" w:sz="4" w:space="0" w:color="auto"/>
              <w:right w:val="single" w:sz="4" w:space="0" w:color="auto"/>
            </w:tcBorders>
          </w:tcPr>
          <w:p w14:paraId="6ED2FD5E" w14:textId="77777777" w:rsidR="00314970" w:rsidRPr="00FD68A3" w:rsidRDefault="00314970" w:rsidP="00FD68A3">
            <w:pPr>
              <w:spacing w:after="0" w:line="240" w:lineRule="auto"/>
              <w:jc w:val="center"/>
              <w:rPr>
                <w:rFonts w:ascii="Times New Roman" w:hAnsi="Times New Roman" w:cs="Times New Roman"/>
                <w:b/>
                <w:sz w:val="28"/>
                <w:szCs w:val="28"/>
                <w:lang w:val="ru-RU"/>
              </w:rPr>
            </w:pPr>
          </w:p>
        </w:tc>
      </w:tr>
      <w:tr w:rsidR="00314970" w:rsidRPr="00FD68A3" w14:paraId="35D05335" w14:textId="77777777" w:rsidTr="00CC1EE1">
        <w:tc>
          <w:tcPr>
            <w:tcW w:w="5000" w:type="pct"/>
            <w:gridSpan w:val="10"/>
            <w:tcBorders>
              <w:top w:val="single" w:sz="4" w:space="0" w:color="auto"/>
              <w:left w:val="single" w:sz="4" w:space="0" w:color="auto"/>
              <w:bottom w:val="single" w:sz="4" w:space="0" w:color="auto"/>
              <w:right w:val="single" w:sz="4" w:space="0" w:color="auto"/>
            </w:tcBorders>
          </w:tcPr>
          <w:p w14:paraId="7FD8A8CA" w14:textId="77777777" w:rsidR="00314970" w:rsidRPr="00FD68A3" w:rsidRDefault="00314970" w:rsidP="00FD68A3">
            <w:pPr>
              <w:spacing w:after="0" w:line="240" w:lineRule="auto"/>
              <w:rPr>
                <w:rFonts w:ascii="Times New Roman" w:hAnsi="Times New Roman" w:cs="Times New Roman"/>
                <w:b/>
                <w:sz w:val="27"/>
                <w:szCs w:val="27"/>
              </w:rPr>
            </w:pPr>
            <w:r w:rsidRPr="00FD68A3">
              <w:rPr>
                <w:rFonts w:ascii="Times New Roman" w:hAnsi="Times New Roman" w:cs="Times New Roman"/>
                <w:b/>
                <w:sz w:val="27"/>
                <w:szCs w:val="27"/>
              </w:rPr>
              <w:t>Модуль 2</w:t>
            </w:r>
          </w:p>
        </w:tc>
      </w:tr>
      <w:tr w:rsidR="00314970" w:rsidRPr="00FD68A3" w14:paraId="7F39FB2F" w14:textId="77777777" w:rsidTr="00CC1EE1">
        <w:tc>
          <w:tcPr>
            <w:tcW w:w="5000" w:type="pct"/>
            <w:gridSpan w:val="10"/>
            <w:tcBorders>
              <w:top w:val="single" w:sz="4" w:space="0" w:color="auto"/>
              <w:left w:val="single" w:sz="4" w:space="0" w:color="auto"/>
              <w:bottom w:val="single" w:sz="4" w:space="0" w:color="auto"/>
              <w:right w:val="single" w:sz="4" w:space="0" w:color="auto"/>
            </w:tcBorders>
          </w:tcPr>
          <w:p w14:paraId="1414DB9E" w14:textId="77777777" w:rsidR="00314970" w:rsidRPr="00FD68A3" w:rsidRDefault="00314970" w:rsidP="00FD68A3">
            <w:pPr>
              <w:spacing w:after="0" w:line="240" w:lineRule="auto"/>
              <w:ind w:firstLine="567"/>
              <w:contextualSpacing/>
              <w:rPr>
                <w:rFonts w:ascii="Times New Roman" w:hAnsi="Times New Roman" w:cs="Times New Roman"/>
                <w:b/>
                <w:sz w:val="27"/>
                <w:szCs w:val="27"/>
              </w:rPr>
            </w:pPr>
            <w:r w:rsidRPr="00FD68A3">
              <w:rPr>
                <w:rFonts w:ascii="Times New Roman" w:hAnsi="Times New Roman" w:cs="Times New Roman"/>
                <w:b/>
                <w:sz w:val="27"/>
                <w:szCs w:val="27"/>
              </w:rPr>
              <w:t>Змістовий модуль 2. Особлива частина</w:t>
            </w:r>
          </w:p>
        </w:tc>
      </w:tr>
      <w:tr w:rsidR="00314970" w:rsidRPr="00FD68A3" w14:paraId="432450A3" w14:textId="77777777" w:rsidTr="00CC1EE1">
        <w:trPr>
          <w:trHeight w:val="651"/>
        </w:trPr>
        <w:tc>
          <w:tcPr>
            <w:tcW w:w="2089" w:type="pct"/>
            <w:tcBorders>
              <w:top w:val="single" w:sz="4" w:space="0" w:color="auto"/>
              <w:left w:val="single" w:sz="4" w:space="0" w:color="auto"/>
              <w:bottom w:val="single" w:sz="4" w:space="0" w:color="auto"/>
              <w:right w:val="single" w:sz="4" w:space="0" w:color="auto"/>
            </w:tcBorders>
          </w:tcPr>
          <w:p w14:paraId="6E664284" w14:textId="77777777" w:rsidR="00314970" w:rsidRPr="00FD68A3" w:rsidRDefault="00314970" w:rsidP="00FD68A3">
            <w:pPr>
              <w:spacing w:after="0" w:line="240" w:lineRule="auto"/>
              <w:rPr>
                <w:rFonts w:ascii="Times New Roman" w:hAnsi="Times New Roman" w:cs="Times New Roman"/>
                <w:sz w:val="27"/>
                <w:szCs w:val="27"/>
              </w:rPr>
            </w:pPr>
            <w:r w:rsidRPr="00FD68A3">
              <w:rPr>
                <w:rFonts w:ascii="Times New Roman" w:hAnsi="Times New Roman" w:cs="Times New Roman"/>
                <w:sz w:val="27"/>
                <w:szCs w:val="27"/>
              </w:rPr>
              <w:t xml:space="preserve">Тема 5. </w:t>
            </w:r>
            <w:r w:rsidR="00915F8C" w:rsidRPr="00FD68A3">
              <w:rPr>
                <w:rFonts w:ascii="Times New Roman" w:hAnsi="Times New Roman" w:cs="Times New Roman"/>
                <w:bCs/>
                <w:sz w:val="28"/>
                <w:szCs w:val="28"/>
              </w:rPr>
              <w:t>Договори у сфері інтелектуальної власності</w:t>
            </w:r>
          </w:p>
        </w:tc>
        <w:tc>
          <w:tcPr>
            <w:tcW w:w="431" w:type="pct"/>
            <w:gridSpan w:val="2"/>
            <w:tcBorders>
              <w:top w:val="single" w:sz="4" w:space="0" w:color="auto"/>
              <w:left w:val="single" w:sz="4" w:space="0" w:color="auto"/>
              <w:bottom w:val="single" w:sz="4" w:space="0" w:color="auto"/>
              <w:right w:val="single" w:sz="4" w:space="0" w:color="auto"/>
            </w:tcBorders>
          </w:tcPr>
          <w:p w14:paraId="6412B950" w14:textId="77777777" w:rsidR="00314970" w:rsidRPr="00FD68A3" w:rsidRDefault="00314970" w:rsidP="00FD68A3">
            <w:pPr>
              <w:tabs>
                <w:tab w:val="center" w:pos="301"/>
              </w:tabs>
              <w:spacing w:after="0" w:line="240" w:lineRule="auto"/>
              <w:jc w:val="center"/>
              <w:rPr>
                <w:rFonts w:ascii="Times New Roman" w:hAnsi="Times New Roman" w:cs="Times New Roman"/>
                <w:sz w:val="28"/>
                <w:szCs w:val="28"/>
              </w:rPr>
            </w:pPr>
          </w:p>
          <w:p w14:paraId="3D5C198A" w14:textId="77777777" w:rsidR="00314970" w:rsidRPr="00FD68A3" w:rsidRDefault="00314970" w:rsidP="00FD68A3">
            <w:pPr>
              <w:tabs>
                <w:tab w:val="center" w:pos="301"/>
              </w:tabs>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12</w:t>
            </w:r>
          </w:p>
        </w:tc>
        <w:tc>
          <w:tcPr>
            <w:tcW w:w="288" w:type="pct"/>
            <w:tcBorders>
              <w:top w:val="single" w:sz="4" w:space="0" w:color="auto"/>
              <w:left w:val="single" w:sz="4" w:space="0" w:color="auto"/>
              <w:right w:val="single" w:sz="4" w:space="0" w:color="auto"/>
            </w:tcBorders>
            <w:shd w:val="clear" w:color="auto" w:fill="auto"/>
          </w:tcPr>
          <w:p w14:paraId="114C970E" w14:textId="77777777" w:rsidR="00314970" w:rsidRPr="00FD68A3" w:rsidRDefault="00314970" w:rsidP="00FD68A3">
            <w:pPr>
              <w:spacing w:after="0" w:line="240" w:lineRule="auto"/>
              <w:jc w:val="center"/>
              <w:rPr>
                <w:rFonts w:ascii="Times New Roman" w:hAnsi="Times New Roman" w:cs="Times New Roman"/>
                <w:sz w:val="28"/>
                <w:szCs w:val="28"/>
              </w:rPr>
            </w:pPr>
          </w:p>
          <w:p w14:paraId="424BB859"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287" w:type="pct"/>
            <w:tcBorders>
              <w:top w:val="single" w:sz="4" w:space="0" w:color="auto"/>
              <w:left w:val="single" w:sz="4" w:space="0" w:color="auto"/>
              <w:right w:val="single" w:sz="4" w:space="0" w:color="auto"/>
            </w:tcBorders>
            <w:shd w:val="clear" w:color="auto" w:fill="auto"/>
          </w:tcPr>
          <w:p w14:paraId="6DEBF403" w14:textId="77777777" w:rsidR="00314970" w:rsidRPr="00FD68A3" w:rsidRDefault="00314970" w:rsidP="00FD68A3">
            <w:pPr>
              <w:spacing w:after="0" w:line="240" w:lineRule="auto"/>
              <w:jc w:val="center"/>
              <w:rPr>
                <w:rFonts w:ascii="Times New Roman" w:hAnsi="Times New Roman" w:cs="Times New Roman"/>
                <w:sz w:val="28"/>
                <w:szCs w:val="28"/>
                <w:lang w:val="en-US"/>
              </w:rPr>
            </w:pPr>
          </w:p>
          <w:p w14:paraId="0FFD1473"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14:paraId="7B062EE7" w14:textId="77777777" w:rsidR="00314970" w:rsidRPr="00FD68A3" w:rsidRDefault="00314970" w:rsidP="00FD68A3">
            <w:pPr>
              <w:spacing w:after="0" w:line="240" w:lineRule="auto"/>
              <w:jc w:val="center"/>
              <w:rPr>
                <w:rFonts w:ascii="Times New Roman" w:hAnsi="Times New Roman" w:cs="Times New Roman"/>
                <w:sz w:val="28"/>
                <w:szCs w:val="28"/>
              </w:rPr>
            </w:pPr>
          </w:p>
          <w:p w14:paraId="37425DC9"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c>
          <w:tcPr>
            <w:tcW w:w="437" w:type="pct"/>
            <w:tcBorders>
              <w:top w:val="single" w:sz="4" w:space="0" w:color="auto"/>
              <w:left w:val="single" w:sz="4" w:space="0" w:color="auto"/>
              <w:bottom w:val="single" w:sz="4" w:space="0" w:color="auto"/>
              <w:right w:val="single" w:sz="4" w:space="0" w:color="auto"/>
            </w:tcBorders>
          </w:tcPr>
          <w:p w14:paraId="0814CA41" w14:textId="77777777" w:rsidR="00314970" w:rsidRPr="00FD68A3" w:rsidRDefault="00314970" w:rsidP="00FD68A3">
            <w:pPr>
              <w:spacing w:after="0" w:line="240" w:lineRule="auto"/>
              <w:jc w:val="center"/>
              <w:rPr>
                <w:rFonts w:ascii="Times New Roman" w:hAnsi="Times New Roman" w:cs="Times New Roman"/>
                <w:sz w:val="28"/>
                <w:szCs w:val="28"/>
                <w:lang w:val="en-US"/>
              </w:rPr>
            </w:pPr>
          </w:p>
        </w:tc>
        <w:tc>
          <w:tcPr>
            <w:tcW w:w="371" w:type="pct"/>
            <w:tcBorders>
              <w:top w:val="single" w:sz="4" w:space="0" w:color="auto"/>
              <w:left w:val="single" w:sz="4" w:space="0" w:color="auto"/>
              <w:right w:val="single" w:sz="4" w:space="0" w:color="auto"/>
            </w:tcBorders>
          </w:tcPr>
          <w:p w14:paraId="209FD81D"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2F32825D"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3FBFFB9B" w14:textId="77777777" w:rsidR="00314970" w:rsidRPr="00FD68A3" w:rsidRDefault="00314970" w:rsidP="00FD68A3">
            <w:pPr>
              <w:spacing w:after="0" w:line="240" w:lineRule="auto"/>
              <w:jc w:val="center"/>
              <w:rPr>
                <w:rFonts w:ascii="Times New Roman" w:hAnsi="Times New Roman" w:cs="Times New Roman"/>
                <w:sz w:val="28"/>
                <w:szCs w:val="28"/>
              </w:rPr>
            </w:pPr>
          </w:p>
        </w:tc>
      </w:tr>
      <w:tr w:rsidR="00314970" w:rsidRPr="00FD68A3" w14:paraId="3350BF6F" w14:textId="77777777" w:rsidTr="00CC1EE1">
        <w:tc>
          <w:tcPr>
            <w:tcW w:w="2089" w:type="pct"/>
            <w:tcBorders>
              <w:top w:val="single" w:sz="4" w:space="0" w:color="auto"/>
              <w:left w:val="single" w:sz="4" w:space="0" w:color="auto"/>
              <w:bottom w:val="single" w:sz="4" w:space="0" w:color="auto"/>
              <w:right w:val="single" w:sz="4" w:space="0" w:color="auto"/>
            </w:tcBorders>
          </w:tcPr>
          <w:p w14:paraId="63364332" w14:textId="77777777" w:rsidR="00314970" w:rsidRPr="00FD68A3" w:rsidRDefault="00010C2E" w:rsidP="00FD68A3">
            <w:pPr>
              <w:tabs>
                <w:tab w:val="left" w:pos="284"/>
                <w:tab w:val="left" w:pos="567"/>
              </w:tabs>
              <w:spacing w:line="240" w:lineRule="auto"/>
              <w:contextualSpacing/>
              <w:rPr>
                <w:rFonts w:ascii="Times New Roman" w:hAnsi="Times New Roman" w:cs="Times New Roman"/>
                <w:sz w:val="28"/>
                <w:szCs w:val="28"/>
              </w:rPr>
            </w:pPr>
            <w:r w:rsidRPr="00FD68A3">
              <w:rPr>
                <w:rFonts w:ascii="Times New Roman" w:hAnsi="Times New Roman" w:cs="Times New Roman"/>
                <w:sz w:val="27"/>
                <w:szCs w:val="27"/>
              </w:rPr>
              <w:t>Тема 6.</w:t>
            </w:r>
            <w:r w:rsidRPr="00FD68A3">
              <w:rPr>
                <w:rFonts w:ascii="Times New Roman" w:hAnsi="Times New Roman" w:cs="Times New Roman"/>
                <w:sz w:val="28"/>
                <w:szCs w:val="28"/>
              </w:rPr>
              <w:t>Комерціалізація об'єктів права інтелектуальної власності.</w:t>
            </w:r>
          </w:p>
        </w:tc>
        <w:tc>
          <w:tcPr>
            <w:tcW w:w="431" w:type="pct"/>
            <w:gridSpan w:val="2"/>
            <w:tcBorders>
              <w:top w:val="single" w:sz="4" w:space="0" w:color="auto"/>
              <w:left w:val="single" w:sz="4" w:space="0" w:color="auto"/>
              <w:bottom w:val="single" w:sz="4" w:space="0" w:color="auto"/>
              <w:right w:val="single" w:sz="4" w:space="0" w:color="auto"/>
            </w:tcBorders>
          </w:tcPr>
          <w:p w14:paraId="33BCC808" w14:textId="77777777" w:rsidR="00314970" w:rsidRPr="00FD68A3" w:rsidRDefault="00314970" w:rsidP="00FD68A3">
            <w:pPr>
              <w:tabs>
                <w:tab w:val="center" w:pos="301"/>
              </w:tabs>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6</w:t>
            </w:r>
          </w:p>
        </w:tc>
        <w:tc>
          <w:tcPr>
            <w:tcW w:w="288" w:type="pct"/>
            <w:tcBorders>
              <w:left w:val="single" w:sz="4" w:space="0" w:color="auto"/>
              <w:right w:val="single" w:sz="4" w:space="0" w:color="auto"/>
            </w:tcBorders>
            <w:shd w:val="clear" w:color="auto" w:fill="auto"/>
          </w:tcPr>
          <w:p w14:paraId="6C529FD7"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1</w:t>
            </w:r>
          </w:p>
        </w:tc>
        <w:tc>
          <w:tcPr>
            <w:tcW w:w="287" w:type="pct"/>
            <w:tcBorders>
              <w:left w:val="single" w:sz="4" w:space="0" w:color="auto"/>
              <w:right w:val="single" w:sz="4" w:space="0" w:color="auto"/>
            </w:tcBorders>
            <w:shd w:val="clear" w:color="auto" w:fill="auto"/>
          </w:tcPr>
          <w:p w14:paraId="38CAD924"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1</w:t>
            </w:r>
          </w:p>
        </w:tc>
        <w:tc>
          <w:tcPr>
            <w:tcW w:w="358" w:type="pct"/>
            <w:tcBorders>
              <w:top w:val="single" w:sz="4" w:space="0" w:color="auto"/>
              <w:left w:val="single" w:sz="4" w:space="0" w:color="auto"/>
              <w:bottom w:val="single" w:sz="4" w:space="0" w:color="auto"/>
              <w:right w:val="single" w:sz="4" w:space="0" w:color="auto"/>
            </w:tcBorders>
          </w:tcPr>
          <w:p w14:paraId="58F9126B"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14:paraId="664472A1" w14:textId="77777777" w:rsidR="00314970" w:rsidRPr="00FD68A3" w:rsidRDefault="00314970" w:rsidP="00FD68A3">
            <w:pPr>
              <w:spacing w:after="0" w:line="240" w:lineRule="auto"/>
              <w:jc w:val="center"/>
              <w:rPr>
                <w:rFonts w:ascii="Times New Roman" w:hAnsi="Times New Roman" w:cs="Times New Roman"/>
                <w:sz w:val="28"/>
                <w:szCs w:val="28"/>
                <w:lang w:val="en-US"/>
              </w:rPr>
            </w:pPr>
          </w:p>
        </w:tc>
        <w:tc>
          <w:tcPr>
            <w:tcW w:w="371" w:type="pct"/>
            <w:tcBorders>
              <w:left w:val="single" w:sz="4" w:space="0" w:color="auto"/>
              <w:right w:val="single" w:sz="4" w:space="0" w:color="auto"/>
            </w:tcBorders>
            <w:shd w:val="clear" w:color="auto" w:fill="auto"/>
          </w:tcPr>
          <w:p w14:paraId="6AEE6992"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5754F322"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71004B2C" w14:textId="77777777" w:rsidR="00314970" w:rsidRPr="00FD68A3" w:rsidRDefault="00314970" w:rsidP="00FD68A3">
            <w:pPr>
              <w:spacing w:after="0" w:line="240" w:lineRule="auto"/>
              <w:jc w:val="center"/>
              <w:rPr>
                <w:rFonts w:ascii="Times New Roman" w:hAnsi="Times New Roman" w:cs="Times New Roman"/>
                <w:sz w:val="28"/>
                <w:szCs w:val="28"/>
                <w:lang w:val="en-US"/>
              </w:rPr>
            </w:pPr>
          </w:p>
        </w:tc>
      </w:tr>
      <w:tr w:rsidR="00314970" w:rsidRPr="00FD68A3" w14:paraId="76B07F9A" w14:textId="77777777" w:rsidTr="00CC1EE1">
        <w:trPr>
          <w:trHeight w:val="329"/>
        </w:trPr>
        <w:tc>
          <w:tcPr>
            <w:tcW w:w="2089" w:type="pct"/>
            <w:tcBorders>
              <w:top w:val="single" w:sz="4" w:space="0" w:color="auto"/>
              <w:left w:val="single" w:sz="4" w:space="0" w:color="auto"/>
              <w:bottom w:val="single" w:sz="4" w:space="0" w:color="auto"/>
              <w:right w:val="single" w:sz="4" w:space="0" w:color="auto"/>
            </w:tcBorders>
          </w:tcPr>
          <w:p w14:paraId="3BCCE742" w14:textId="77777777" w:rsidR="00314970" w:rsidRPr="00FD68A3" w:rsidRDefault="00314970" w:rsidP="00FD68A3">
            <w:pPr>
              <w:spacing w:line="240" w:lineRule="auto"/>
              <w:rPr>
                <w:rFonts w:ascii="Times New Roman" w:hAnsi="Times New Roman" w:cs="Times New Roman"/>
                <w:bCs/>
                <w:sz w:val="28"/>
                <w:szCs w:val="28"/>
              </w:rPr>
            </w:pPr>
            <w:r w:rsidRPr="00FD68A3">
              <w:rPr>
                <w:rFonts w:ascii="Times New Roman" w:hAnsi="Times New Roman" w:cs="Times New Roman"/>
                <w:sz w:val="27"/>
                <w:szCs w:val="27"/>
              </w:rPr>
              <w:t xml:space="preserve">Тема 7. </w:t>
            </w:r>
            <w:r w:rsidR="00010C2E" w:rsidRPr="00FD68A3">
              <w:rPr>
                <w:rFonts w:ascii="Times New Roman" w:hAnsi="Times New Roman" w:cs="Times New Roman"/>
                <w:bCs/>
                <w:sz w:val="28"/>
                <w:szCs w:val="28"/>
              </w:rPr>
              <w:t>Захист права інтелектуальної власності.</w:t>
            </w:r>
          </w:p>
        </w:tc>
        <w:tc>
          <w:tcPr>
            <w:tcW w:w="431" w:type="pct"/>
            <w:gridSpan w:val="2"/>
            <w:tcBorders>
              <w:top w:val="single" w:sz="4" w:space="0" w:color="auto"/>
              <w:left w:val="single" w:sz="4" w:space="0" w:color="auto"/>
              <w:bottom w:val="single" w:sz="4" w:space="0" w:color="auto"/>
              <w:right w:val="single" w:sz="4" w:space="0" w:color="auto"/>
            </w:tcBorders>
          </w:tcPr>
          <w:p w14:paraId="3ED091F6" w14:textId="77777777" w:rsidR="00314970" w:rsidRPr="00FD68A3" w:rsidRDefault="00314970" w:rsidP="00FD68A3">
            <w:pPr>
              <w:tabs>
                <w:tab w:val="center" w:pos="301"/>
              </w:tabs>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12</w:t>
            </w:r>
          </w:p>
        </w:tc>
        <w:tc>
          <w:tcPr>
            <w:tcW w:w="288" w:type="pct"/>
            <w:tcBorders>
              <w:left w:val="single" w:sz="4" w:space="0" w:color="auto"/>
              <w:right w:val="single" w:sz="4" w:space="0" w:color="auto"/>
            </w:tcBorders>
          </w:tcPr>
          <w:p w14:paraId="627C730A"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287" w:type="pct"/>
            <w:tcBorders>
              <w:left w:val="single" w:sz="4" w:space="0" w:color="auto"/>
              <w:right w:val="single" w:sz="4" w:space="0" w:color="auto"/>
            </w:tcBorders>
            <w:shd w:val="clear" w:color="auto" w:fill="auto"/>
          </w:tcPr>
          <w:p w14:paraId="5B563D51"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14:paraId="167B41D7"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c>
          <w:tcPr>
            <w:tcW w:w="437" w:type="pct"/>
            <w:tcBorders>
              <w:top w:val="single" w:sz="4" w:space="0" w:color="auto"/>
              <w:left w:val="single" w:sz="4" w:space="0" w:color="auto"/>
              <w:bottom w:val="single" w:sz="4" w:space="0" w:color="auto"/>
              <w:right w:val="single" w:sz="4" w:space="0" w:color="auto"/>
            </w:tcBorders>
          </w:tcPr>
          <w:p w14:paraId="1199A0C9"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371" w:type="pct"/>
            <w:tcBorders>
              <w:left w:val="single" w:sz="4" w:space="0" w:color="auto"/>
              <w:right w:val="single" w:sz="4" w:space="0" w:color="auto"/>
            </w:tcBorders>
          </w:tcPr>
          <w:p w14:paraId="4DBA0407" w14:textId="77777777" w:rsidR="00314970" w:rsidRPr="00FD68A3" w:rsidRDefault="00314970" w:rsidP="00FD68A3">
            <w:pPr>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7439658B"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58F98001" w14:textId="77777777" w:rsidR="00314970" w:rsidRPr="00FD68A3" w:rsidRDefault="00314970" w:rsidP="00FD68A3">
            <w:pPr>
              <w:spacing w:after="0" w:line="240" w:lineRule="auto"/>
              <w:jc w:val="center"/>
              <w:rPr>
                <w:rFonts w:ascii="Times New Roman" w:hAnsi="Times New Roman" w:cs="Times New Roman"/>
                <w:sz w:val="28"/>
                <w:szCs w:val="28"/>
              </w:rPr>
            </w:pPr>
          </w:p>
        </w:tc>
      </w:tr>
      <w:tr w:rsidR="00314970" w:rsidRPr="00FD68A3" w14:paraId="100E5687" w14:textId="77777777" w:rsidTr="00CC1EE1">
        <w:trPr>
          <w:trHeight w:val="701"/>
        </w:trPr>
        <w:tc>
          <w:tcPr>
            <w:tcW w:w="2089" w:type="pct"/>
            <w:tcBorders>
              <w:top w:val="single" w:sz="4" w:space="0" w:color="auto"/>
              <w:left w:val="single" w:sz="4" w:space="0" w:color="auto"/>
              <w:bottom w:val="single" w:sz="4" w:space="0" w:color="auto"/>
              <w:right w:val="single" w:sz="4" w:space="0" w:color="auto"/>
            </w:tcBorders>
          </w:tcPr>
          <w:p w14:paraId="6C1C1D98" w14:textId="77777777" w:rsidR="00314970" w:rsidRPr="00FD68A3" w:rsidRDefault="00314970" w:rsidP="00FD68A3">
            <w:pPr>
              <w:tabs>
                <w:tab w:val="left" w:pos="284"/>
                <w:tab w:val="left" w:pos="567"/>
              </w:tabs>
              <w:spacing w:line="240" w:lineRule="auto"/>
              <w:contextualSpacing/>
              <w:rPr>
                <w:rFonts w:ascii="Times New Roman" w:hAnsi="Times New Roman" w:cs="Times New Roman"/>
                <w:sz w:val="27"/>
                <w:szCs w:val="27"/>
              </w:rPr>
            </w:pPr>
            <w:r w:rsidRPr="00FD68A3">
              <w:rPr>
                <w:rFonts w:ascii="Times New Roman" w:hAnsi="Times New Roman" w:cs="Times New Roman"/>
                <w:sz w:val="27"/>
                <w:szCs w:val="27"/>
              </w:rPr>
              <w:t xml:space="preserve">Тема 8. </w:t>
            </w:r>
            <w:r w:rsidR="00010C2E" w:rsidRPr="00FD68A3">
              <w:rPr>
                <w:rFonts w:ascii="Times New Roman" w:hAnsi="Times New Roman" w:cs="Times New Roman"/>
                <w:sz w:val="28"/>
                <w:szCs w:val="28"/>
              </w:rPr>
              <w:t>Міжнародна охорона інтелектуальної власності.</w:t>
            </w:r>
          </w:p>
        </w:tc>
        <w:tc>
          <w:tcPr>
            <w:tcW w:w="431" w:type="pct"/>
            <w:gridSpan w:val="2"/>
            <w:tcBorders>
              <w:top w:val="single" w:sz="4" w:space="0" w:color="auto"/>
              <w:left w:val="single" w:sz="4" w:space="0" w:color="auto"/>
              <w:bottom w:val="single" w:sz="4" w:space="0" w:color="auto"/>
              <w:right w:val="single" w:sz="4" w:space="0" w:color="auto"/>
            </w:tcBorders>
          </w:tcPr>
          <w:p w14:paraId="0DA84ABB" w14:textId="77777777" w:rsidR="00314970" w:rsidRPr="00FD68A3" w:rsidRDefault="00314970" w:rsidP="00FD68A3">
            <w:pPr>
              <w:tabs>
                <w:tab w:val="center" w:pos="301"/>
              </w:tabs>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12</w:t>
            </w:r>
          </w:p>
        </w:tc>
        <w:tc>
          <w:tcPr>
            <w:tcW w:w="288" w:type="pct"/>
            <w:tcBorders>
              <w:left w:val="single" w:sz="4" w:space="0" w:color="auto"/>
              <w:bottom w:val="single" w:sz="4" w:space="0" w:color="auto"/>
              <w:right w:val="single" w:sz="4" w:space="0" w:color="auto"/>
            </w:tcBorders>
          </w:tcPr>
          <w:p w14:paraId="0C479AD0" w14:textId="77777777" w:rsidR="00314970" w:rsidRPr="00FD68A3" w:rsidRDefault="00314970" w:rsidP="00FD68A3">
            <w:pPr>
              <w:spacing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287" w:type="pct"/>
            <w:tcBorders>
              <w:left w:val="single" w:sz="4" w:space="0" w:color="auto"/>
              <w:right w:val="single" w:sz="4" w:space="0" w:color="auto"/>
            </w:tcBorders>
            <w:shd w:val="clear" w:color="auto" w:fill="auto"/>
          </w:tcPr>
          <w:p w14:paraId="320ADDDA"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14:paraId="65EDC830"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c>
          <w:tcPr>
            <w:tcW w:w="437" w:type="pct"/>
            <w:tcBorders>
              <w:top w:val="single" w:sz="4" w:space="0" w:color="auto"/>
              <w:left w:val="single" w:sz="4" w:space="0" w:color="auto"/>
              <w:bottom w:val="single" w:sz="4" w:space="0" w:color="auto"/>
              <w:right w:val="single" w:sz="4" w:space="0" w:color="auto"/>
            </w:tcBorders>
          </w:tcPr>
          <w:p w14:paraId="6E25CB07" w14:textId="77777777" w:rsidR="00314970" w:rsidRPr="00FD68A3" w:rsidRDefault="00314970" w:rsidP="00FD68A3">
            <w:pPr>
              <w:spacing w:after="0" w:line="240" w:lineRule="auto"/>
              <w:jc w:val="center"/>
              <w:rPr>
                <w:rFonts w:ascii="Times New Roman" w:hAnsi="Times New Roman" w:cs="Times New Roman"/>
                <w:sz w:val="28"/>
                <w:szCs w:val="28"/>
                <w:lang w:val="en-US"/>
              </w:rPr>
            </w:pPr>
          </w:p>
        </w:tc>
        <w:tc>
          <w:tcPr>
            <w:tcW w:w="371" w:type="pct"/>
            <w:tcBorders>
              <w:left w:val="single" w:sz="4" w:space="0" w:color="auto"/>
              <w:right w:val="single" w:sz="4" w:space="0" w:color="auto"/>
            </w:tcBorders>
            <w:shd w:val="clear" w:color="auto" w:fill="auto"/>
          </w:tcPr>
          <w:p w14:paraId="3AEAB378" w14:textId="77777777" w:rsidR="00314970" w:rsidRPr="00FD68A3" w:rsidRDefault="00314970" w:rsidP="00FD68A3">
            <w:pPr>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14:paraId="58F3DA09" w14:textId="77777777" w:rsidR="00314970" w:rsidRPr="00FD68A3" w:rsidRDefault="00314970" w:rsidP="00FD68A3">
            <w:pPr>
              <w:spacing w:after="0" w:line="240" w:lineRule="auto"/>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14:paraId="1E006423" w14:textId="77777777" w:rsidR="00314970" w:rsidRPr="00FD68A3" w:rsidRDefault="00314970" w:rsidP="00FD68A3">
            <w:pPr>
              <w:spacing w:after="0" w:line="240" w:lineRule="auto"/>
              <w:jc w:val="center"/>
              <w:rPr>
                <w:rFonts w:ascii="Times New Roman" w:hAnsi="Times New Roman" w:cs="Times New Roman"/>
                <w:sz w:val="28"/>
                <w:szCs w:val="28"/>
                <w:lang w:val="en-US"/>
              </w:rPr>
            </w:pPr>
          </w:p>
        </w:tc>
      </w:tr>
      <w:tr w:rsidR="00314970" w:rsidRPr="00FD68A3" w14:paraId="14F34326" w14:textId="77777777" w:rsidTr="00CC1EE1">
        <w:tc>
          <w:tcPr>
            <w:tcW w:w="2089" w:type="pct"/>
            <w:tcBorders>
              <w:top w:val="single" w:sz="4" w:space="0" w:color="auto"/>
              <w:left w:val="single" w:sz="4" w:space="0" w:color="auto"/>
              <w:bottom w:val="single" w:sz="4" w:space="0" w:color="auto"/>
              <w:right w:val="single" w:sz="4" w:space="0" w:color="auto"/>
            </w:tcBorders>
          </w:tcPr>
          <w:p w14:paraId="111A3B48" w14:textId="77777777" w:rsidR="00314970" w:rsidRPr="00FD68A3" w:rsidRDefault="00314970" w:rsidP="00FD68A3">
            <w:pPr>
              <w:tabs>
                <w:tab w:val="left" w:pos="-108"/>
              </w:tabs>
              <w:spacing w:after="0" w:line="240" w:lineRule="auto"/>
              <w:rPr>
                <w:rFonts w:ascii="Times New Roman" w:hAnsi="Times New Roman" w:cs="Times New Roman"/>
                <w:b/>
                <w:sz w:val="27"/>
                <w:szCs w:val="27"/>
              </w:rPr>
            </w:pPr>
            <w:r w:rsidRPr="00FD68A3">
              <w:rPr>
                <w:rFonts w:ascii="Times New Roman" w:hAnsi="Times New Roman" w:cs="Times New Roman"/>
                <w:b/>
                <w:sz w:val="27"/>
                <w:szCs w:val="27"/>
              </w:rPr>
              <w:t>Разом за 2 модулем</w:t>
            </w:r>
          </w:p>
        </w:tc>
        <w:tc>
          <w:tcPr>
            <w:tcW w:w="431" w:type="pct"/>
            <w:gridSpan w:val="2"/>
            <w:tcBorders>
              <w:top w:val="single" w:sz="4" w:space="0" w:color="auto"/>
              <w:left w:val="single" w:sz="4" w:space="0" w:color="auto"/>
              <w:bottom w:val="single" w:sz="4" w:space="0" w:color="auto"/>
              <w:right w:val="single" w:sz="4" w:space="0" w:color="auto"/>
            </w:tcBorders>
          </w:tcPr>
          <w:p w14:paraId="36610283" w14:textId="77777777" w:rsidR="00314970" w:rsidRPr="00FD68A3" w:rsidRDefault="00314970" w:rsidP="00FD68A3">
            <w:pPr>
              <w:spacing w:after="0" w:line="240" w:lineRule="auto"/>
              <w:jc w:val="center"/>
              <w:rPr>
                <w:rFonts w:ascii="Times New Roman" w:hAnsi="Times New Roman" w:cs="Times New Roman"/>
                <w:b/>
                <w:sz w:val="28"/>
                <w:szCs w:val="28"/>
              </w:rPr>
            </w:pPr>
            <w:r w:rsidRPr="00FD68A3">
              <w:rPr>
                <w:rFonts w:ascii="Times New Roman" w:hAnsi="Times New Roman" w:cs="Times New Roman"/>
                <w:b/>
                <w:sz w:val="28"/>
                <w:szCs w:val="28"/>
              </w:rPr>
              <w:t>42</w:t>
            </w:r>
          </w:p>
        </w:tc>
        <w:tc>
          <w:tcPr>
            <w:tcW w:w="288" w:type="pct"/>
            <w:tcBorders>
              <w:top w:val="single" w:sz="4" w:space="0" w:color="auto"/>
              <w:left w:val="single" w:sz="4" w:space="0" w:color="auto"/>
              <w:bottom w:val="single" w:sz="4" w:space="0" w:color="auto"/>
              <w:right w:val="single" w:sz="4" w:space="0" w:color="auto"/>
            </w:tcBorders>
          </w:tcPr>
          <w:p w14:paraId="42AA2EC3" w14:textId="77777777" w:rsidR="00314970" w:rsidRPr="00FD68A3" w:rsidRDefault="00314970" w:rsidP="00FD68A3">
            <w:pPr>
              <w:spacing w:after="0" w:line="240" w:lineRule="auto"/>
              <w:jc w:val="center"/>
              <w:rPr>
                <w:rFonts w:ascii="Times New Roman" w:hAnsi="Times New Roman" w:cs="Times New Roman"/>
                <w:b/>
                <w:sz w:val="28"/>
                <w:szCs w:val="28"/>
              </w:rPr>
            </w:pPr>
            <w:r w:rsidRPr="00FD68A3">
              <w:rPr>
                <w:rFonts w:ascii="Times New Roman" w:hAnsi="Times New Roman" w:cs="Times New Roman"/>
                <w:b/>
                <w:sz w:val="28"/>
                <w:szCs w:val="28"/>
              </w:rPr>
              <w:t>7</w:t>
            </w:r>
          </w:p>
        </w:tc>
        <w:tc>
          <w:tcPr>
            <w:tcW w:w="287" w:type="pct"/>
            <w:tcBorders>
              <w:top w:val="single" w:sz="4" w:space="0" w:color="auto"/>
              <w:left w:val="single" w:sz="4" w:space="0" w:color="auto"/>
              <w:bottom w:val="single" w:sz="4" w:space="0" w:color="auto"/>
              <w:right w:val="single" w:sz="4" w:space="0" w:color="auto"/>
            </w:tcBorders>
          </w:tcPr>
          <w:p w14:paraId="15D0BA25" w14:textId="77777777" w:rsidR="00314970" w:rsidRPr="00FD68A3" w:rsidRDefault="00314970" w:rsidP="00FD68A3">
            <w:pPr>
              <w:spacing w:after="0" w:line="240" w:lineRule="auto"/>
              <w:jc w:val="center"/>
              <w:rPr>
                <w:rFonts w:ascii="Times New Roman" w:hAnsi="Times New Roman" w:cs="Times New Roman"/>
                <w:b/>
                <w:sz w:val="28"/>
                <w:szCs w:val="28"/>
              </w:rPr>
            </w:pPr>
            <w:r w:rsidRPr="00FD68A3">
              <w:rPr>
                <w:rFonts w:ascii="Times New Roman" w:hAnsi="Times New Roman" w:cs="Times New Roman"/>
                <w:b/>
                <w:sz w:val="28"/>
                <w:szCs w:val="28"/>
              </w:rPr>
              <w:t>7</w:t>
            </w:r>
          </w:p>
        </w:tc>
        <w:tc>
          <w:tcPr>
            <w:tcW w:w="358" w:type="pct"/>
            <w:tcBorders>
              <w:top w:val="single" w:sz="4" w:space="0" w:color="auto"/>
              <w:left w:val="single" w:sz="4" w:space="0" w:color="auto"/>
              <w:bottom w:val="single" w:sz="4" w:space="0" w:color="auto"/>
              <w:right w:val="single" w:sz="4" w:space="0" w:color="auto"/>
            </w:tcBorders>
          </w:tcPr>
          <w:p w14:paraId="0381E5FA" w14:textId="77777777" w:rsidR="00314970" w:rsidRPr="00FD68A3" w:rsidRDefault="00314970" w:rsidP="00FD68A3">
            <w:pPr>
              <w:spacing w:after="0" w:line="240" w:lineRule="auto"/>
              <w:jc w:val="center"/>
              <w:rPr>
                <w:rFonts w:ascii="Times New Roman" w:hAnsi="Times New Roman" w:cs="Times New Roman"/>
                <w:b/>
                <w:sz w:val="28"/>
                <w:szCs w:val="28"/>
              </w:rPr>
            </w:pPr>
            <w:r w:rsidRPr="00FD68A3">
              <w:rPr>
                <w:rFonts w:ascii="Times New Roman" w:hAnsi="Times New Roman" w:cs="Times New Roman"/>
                <w:b/>
                <w:sz w:val="28"/>
                <w:szCs w:val="28"/>
              </w:rPr>
              <w:t>28</w:t>
            </w:r>
          </w:p>
        </w:tc>
        <w:tc>
          <w:tcPr>
            <w:tcW w:w="437" w:type="pct"/>
            <w:tcBorders>
              <w:top w:val="single" w:sz="4" w:space="0" w:color="auto"/>
              <w:left w:val="single" w:sz="4" w:space="0" w:color="auto"/>
              <w:bottom w:val="single" w:sz="4" w:space="0" w:color="auto"/>
              <w:right w:val="single" w:sz="4" w:space="0" w:color="auto"/>
            </w:tcBorders>
          </w:tcPr>
          <w:p w14:paraId="296054B4" w14:textId="77777777" w:rsidR="00314970" w:rsidRPr="00FD68A3" w:rsidRDefault="00314970" w:rsidP="00FD68A3">
            <w:pPr>
              <w:spacing w:after="0" w:line="240" w:lineRule="auto"/>
              <w:jc w:val="center"/>
              <w:rPr>
                <w:rFonts w:ascii="Times New Roman" w:hAnsi="Times New Roman" w:cs="Times New Roman"/>
                <w:b/>
                <w:sz w:val="28"/>
                <w:szCs w:val="28"/>
                <w:lang w:val="ru-RU"/>
              </w:rPr>
            </w:pPr>
          </w:p>
        </w:tc>
        <w:tc>
          <w:tcPr>
            <w:tcW w:w="371" w:type="pct"/>
            <w:tcBorders>
              <w:top w:val="single" w:sz="4" w:space="0" w:color="auto"/>
              <w:left w:val="single" w:sz="4" w:space="0" w:color="auto"/>
              <w:bottom w:val="single" w:sz="4" w:space="0" w:color="auto"/>
              <w:right w:val="single" w:sz="4" w:space="0" w:color="auto"/>
            </w:tcBorders>
          </w:tcPr>
          <w:p w14:paraId="6F9E4FA9" w14:textId="77777777" w:rsidR="00314970" w:rsidRPr="00FD68A3" w:rsidRDefault="00314970" w:rsidP="00FD68A3">
            <w:pPr>
              <w:spacing w:after="0" w:line="240" w:lineRule="auto"/>
              <w:jc w:val="center"/>
              <w:rPr>
                <w:rFonts w:ascii="Times New Roman" w:hAnsi="Times New Roman" w:cs="Times New Roman"/>
                <w:b/>
                <w:sz w:val="28"/>
                <w:szCs w:val="28"/>
              </w:rPr>
            </w:pPr>
          </w:p>
        </w:tc>
        <w:tc>
          <w:tcPr>
            <w:tcW w:w="326" w:type="pct"/>
            <w:tcBorders>
              <w:top w:val="single" w:sz="4" w:space="0" w:color="auto"/>
              <w:left w:val="single" w:sz="4" w:space="0" w:color="auto"/>
              <w:bottom w:val="single" w:sz="4" w:space="0" w:color="auto"/>
              <w:right w:val="single" w:sz="4" w:space="0" w:color="auto"/>
            </w:tcBorders>
          </w:tcPr>
          <w:p w14:paraId="2762F12B" w14:textId="77777777" w:rsidR="00314970" w:rsidRPr="00FD68A3" w:rsidRDefault="00314970" w:rsidP="00FD68A3">
            <w:pPr>
              <w:spacing w:after="0" w:line="240" w:lineRule="auto"/>
              <w:jc w:val="center"/>
              <w:rPr>
                <w:rFonts w:ascii="Times New Roman" w:hAnsi="Times New Roman" w:cs="Times New Roman"/>
                <w:b/>
                <w:sz w:val="28"/>
                <w:szCs w:val="28"/>
              </w:rPr>
            </w:pPr>
          </w:p>
        </w:tc>
        <w:tc>
          <w:tcPr>
            <w:tcW w:w="413" w:type="pct"/>
            <w:tcBorders>
              <w:top w:val="single" w:sz="4" w:space="0" w:color="auto"/>
              <w:left w:val="single" w:sz="4" w:space="0" w:color="auto"/>
              <w:bottom w:val="single" w:sz="4" w:space="0" w:color="auto"/>
              <w:right w:val="single" w:sz="4" w:space="0" w:color="auto"/>
            </w:tcBorders>
          </w:tcPr>
          <w:p w14:paraId="19CAD252" w14:textId="77777777" w:rsidR="00314970" w:rsidRPr="00FD68A3" w:rsidRDefault="00314970" w:rsidP="00FD68A3">
            <w:pPr>
              <w:spacing w:after="0" w:line="240" w:lineRule="auto"/>
              <w:jc w:val="center"/>
              <w:rPr>
                <w:rFonts w:ascii="Times New Roman" w:hAnsi="Times New Roman" w:cs="Times New Roman"/>
                <w:b/>
                <w:sz w:val="28"/>
                <w:szCs w:val="28"/>
              </w:rPr>
            </w:pPr>
          </w:p>
        </w:tc>
      </w:tr>
      <w:tr w:rsidR="00314970" w:rsidRPr="00FD68A3" w14:paraId="6168F263" w14:textId="77777777" w:rsidTr="00CC1EE1">
        <w:tc>
          <w:tcPr>
            <w:tcW w:w="2089" w:type="pct"/>
            <w:tcBorders>
              <w:top w:val="single" w:sz="4" w:space="0" w:color="auto"/>
              <w:left w:val="single" w:sz="4" w:space="0" w:color="auto"/>
              <w:bottom w:val="single" w:sz="4" w:space="0" w:color="auto"/>
              <w:right w:val="single" w:sz="4" w:space="0" w:color="auto"/>
            </w:tcBorders>
          </w:tcPr>
          <w:p w14:paraId="5363B47D" w14:textId="77777777" w:rsidR="00314970" w:rsidRPr="00FD68A3" w:rsidRDefault="00314970" w:rsidP="00FD68A3">
            <w:pPr>
              <w:tabs>
                <w:tab w:val="left" w:pos="-108"/>
              </w:tabs>
              <w:spacing w:after="0" w:line="240" w:lineRule="auto"/>
              <w:rPr>
                <w:rFonts w:ascii="Times New Roman" w:hAnsi="Times New Roman" w:cs="Times New Roman"/>
                <w:b/>
                <w:sz w:val="27"/>
                <w:szCs w:val="27"/>
              </w:rPr>
            </w:pPr>
            <w:r w:rsidRPr="00FD68A3">
              <w:rPr>
                <w:rFonts w:ascii="Times New Roman" w:hAnsi="Times New Roman" w:cs="Times New Roman"/>
                <w:b/>
                <w:sz w:val="27"/>
                <w:szCs w:val="27"/>
              </w:rPr>
              <w:t>Всього годин</w:t>
            </w:r>
          </w:p>
        </w:tc>
        <w:tc>
          <w:tcPr>
            <w:tcW w:w="431" w:type="pct"/>
            <w:gridSpan w:val="2"/>
            <w:tcBorders>
              <w:top w:val="single" w:sz="4" w:space="0" w:color="auto"/>
              <w:left w:val="single" w:sz="4" w:space="0" w:color="auto"/>
              <w:bottom w:val="single" w:sz="4" w:space="0" w:color="auto"/>
              <w:right w:val="single" w:sz="4" w:space="0" w:color="auto"/>
            </w:tcBorders>
          </w:tcPr>
          <w:p w14:paraId="330FF547" w14:textId="77777777" w:rsidR="00314970" w:rsidRPr="00FD68A3" w:rsidRDefault="00314970" w:rsidP="00FD68A3">
            <w:pPr>
              <w:tabs>
                <w:tab w:val="center" w:pos="301"/>
              </w:tabs>
              <w:spacing w:after="0" w:line="240" w:lineRule="auto"/>
              <w:jc w:val="center"/>
              <w:rPr>
                <w:rFonts w:ascii="Times New Roman" w:hAnsi="Times New Roman" w:cs="Times New Roman"/>
                <w:b/>
                <w:sz w:val="26"/>
                <w:szCs w:val="26"/>
              </w:rPr>
            </w:pPr>
            <w:r w:rsidRPr="00FD68A3">
              <w:rPr>
                <w:rFonts w:ascii="Times New Roman" w:hAnsi="Times New Roman" w:cs="Times New Roman"/>
                <w:b/>
                <w:sz w:val="26"/>
                <w:szCs w:val="26"/>
              </w:rPr>
              <w:t>90</w:t>
            </w:r>
          </w:p>
        </w:tc>
        <w:tc>
          <w:tcPr>
            <w:tcW w:w="288" w:type="pct"/>
            <w:tcBorders>
              <w:top w:val="single" w:sz="4" w:space="0" w:color="auto"/>
              <w:left w:val="single" w:sz="4" w:space="0" w:color="auto"/>
              <w:bottom w:val="single" w:sz="4" w:space="0" w:color="auto"/>
              <w:right w:val="single" w:sz="4" w:space="0" w:color="auto"/>
            </w:tcBorders>
          </w:tcPr>
          <w:p w14:paraId="064184C8" w14:textId="77777777" w:rsidR="00314970" w:rsidRPr="00FD68A3" w:rsidRDefault="00314970" w:rsidP="00FD68A3">
            <w:pPr>
              <w:spacing w:after="0" w:line="240" w:lineRule="auto"/>
              <w:jc w:val="center"/>
              <w:rPr>
                <w:rFonts w:ascii="Times New Roman" w:hAnsi="Times New Roman" w:cs="Times New Roman"/>
                <w:b/>
                <w:sz w:val="26"/>
                <w:szCs w:val="26"/>
              </w:rPr>
            </w:pPr>
            <w:r w:rsidRPr="00FD68A3">
              <w:rPr>
                <w:rFonts w:ascii="Times New Roman" w:hAnsi="Times New Roman" w:cs="Times New Roman"/>
                <w:b/>
                <w:sz w:val="26"/>
                <w:szCs w:val="26"/>
              </w:rPr>
              <w:t>15</w:t>
            </w:r>
          </w:p>
        </w:tc>
        <w:tc>
          <w:tcPr>
            <w:tcW w:w="287" w:type="pct"/>
            <w:tcBorders>
              <w:top w:val="single" w:sz="4" w:space="0" w:color="auto"/>
              <w:left w:val="single" w:sz="4" w:space="0" w:color="auto"/>
              <w:bottom w:val="single" w:sz="4" w:space="0" w:color="auto"/>
              <w:right w:val="single" w:sz="4" w:space="0" w:color="auto"/>
            </w:tcBorders>
          </w:tcPr>
          <w:p w14:paraId="1A8F93EC" w14:textId="77777777" w:rsidR="00314970" w:rsidRPr="00FD68A3" w:rsidRDefault="00314970" w:rsidP="00FD68A3">
            <w:pPr>
              <w:spacing w:after="0" w:line="240" w:lineRule="auto"/>
              <w:jc w:val="center"/>
              <w:rPr>
                <w:rFonts w:ascii="Times New Roman" w:hAnsi="Times New Roman" w:cs="Times New Roman"/>
                <w:b/>
                <w:sz w:val="26"/>
                <w:szCs w:val="26"/>
              </w:rPr>
            </w:pPr>
            <w:r w:rsidRPr="00FD68A3">
              <w:rPr>
                <w:rFonts w:ascii="Times New Roman" w:hAnsi="Times New Roman" w:cs="Times New Roman"/>
                <w:b/>
                <w:sz w:val="26"/>
                <w:szCs w:val="26"/>
              </w:rPr>
              <w:t>15</w:t>
            </w:r>
          </w:p>
        </w:tc>
        <w:tc>
          <w:tcPr>
            <w:tcW w:w="358" w:type="pct"/>
            <w:tcBorders>
              <w:top w:val="single" w:sz="4" w:space="0" w:color="auto"/>
              <w:left w:val="single" w:sz="4" w:space="0" w:color="auto"/>
              <w:bottom w:val="single" w:sz="4" w:space="0" w:color="auto"/>
              <w:right w:val="single" w:sz="4" w:space="0" w:color="auto"/>
            </w:tcBorders>
          </w:tcPr>
          <w:p w14:paraId="112A7F1B" w14:textId="77777777" w:rsidR="00314970" w:rsidRPr="00FD68A3" w:rsidRDefault="00314970" w:rsidP="00FD68A3">
            <w:pPr>
              <w:spacing w:after="0" w:line="240" w:lineRule="auto"/>
              <w:jc w:val="center"/>
              <w:rPr>
                <w:rFonts w:ascii="Times New Roman" w:hAnsi="Times New Roman" w:cs="Times New Roman"/>
                <w:b/>
                <w:sz w:val="26"/>
                <w:szCs w:val="26"/>
              </w:rPr>
            </w:pPr>
            <w:r w:rsidRPr="00FD68A3">
              <w:rPr>
                <w:rFonts w:ascii="Times New Roman" w:hAnsi="Times New Roman" w:cs="Times New Roman"/>
                <w:b/>
                <w:sz w:val="26"/>
                <w:szCs w:val="26"/>
              </w:rPr>
              <w:t>60</w:t>
            </w:r>
          </w:p>
        </w:tc>
        <w:tc>
          <w:tcPr>
            <w:tcW w:w="437" w:type="pct"/>
            <w:tcBorders>
              <w:top w:val="single" w:sz="4" w:space="0" w:color="auto"/>
              <w:left w:val="single" w:sz="4" w:space="0" w:color="auto"/>
              <w:bottom w:val="single" w:sz="4" w:space="0" w:color="auto"/>
              <w:right w:val="single" w:sz="4" w:space="0" w:color="auto"/>
            </w:tcBorders>
          </w:tcPr>
          <w:p w14:paraId="265AF565" w14:textId="77777777" w:rsidR="00314970" w:rsidRPr="00FD68A3" w:rsidRDefault="00314970" w:rsidP="00FD68A3">
            <w:pPr>
              <w:spacing w:after="0" w:line="240" w:lineRule="auto"/>
              <w:jc w:val="center"/>
              <w:rPr>
                <w:rFonts w:ascii="Times New Roman" w:hAnsi="Times New Roman" w:cs="Times New Roman"/>
                <w:b/>
                <w:sz w:val="26"/>
                <w:szCs w:val="26"/>
                <w:lang w:val="ru-RU"/>
              </w:rPr>
            </w:pPr>
          </w:p>
        </w:tc>
        <w:tc>
          <w:tcPr>
            <w:tcW w:w="371" w:type="pct"/>
            <w:tcBorders>
              <w:top w:val="single" w:sz="4" w:space="0" w:color="auto"/>
              <w:left w:val="single" w:sz="4" w:space="0" w:color="auto"/>
              <w:bottom w:val="single" w:sz="4" w:space="0" w:color="auto"/>
              <w:right w:val="single" w:sz="4" w:space="0" w:color="auto"/>
            </w:tcBorders>
          </w:tcPr>
          <w:p w14:paraId="0A84DB38" w14:textId="77777777" w:rsidR="00314970" w:rsidRPr="00FD68A3" w:rsidRDefault="00314970" w:rsidP="00FD68A3">
            <w:pPr>
              <w:spacing w:after="0" w:line="240" w:lineRule="auto"/>
              <w:jc w:val="center"/>
              <w:rPr>
                <w:rFonts w:ascii="Times New Roman" w:hAnsi="Times New Roman" w:cs="Times New Roman"/>
                <w:b/>
                <w:sz w:val="26"/>
                <w:szCs w:val="26"/>
                <w:lang w:val="en-US"/>
              </w:rPr>
            </w:pPr>
          </w:p>
        </w:tc>
        <w:tc>
          <w:tcPr>
            <w:tcW w:w="326" w:type="pct"/>
            <w:tcBorders>
              <w:top w:val="single" w:sz="4" w:space="0" w:color="auto"/>
              <w:left w:val="single" w:sz="4" w:space="0" w:color="auto"/>
              <w:bottom w:val="single" w:sz="4" w:space="0" w:color="auto"/>
              <w:right w:val="single" w:sz="4" w:space="0" w:color="auto"/>
            </w:tcBorders>
          </w:tcPr>
          <w:p w14:paraId="25DA9750" w14:textId="77777777" w:rsidR="00314970" w:rsidRPr="00FD68A3" w:rsidRDefault="00314970" w:rsidP="00FD68A3">
            <w:pPr>
              <w:spacing w:after="0" w:line="240" w:lineRule="auto"/>
              <w:jc w:val="center"/>
              <w:rPr>
                <w:rFonts w:ascii="Times New Roman" w:hAnsi="Times New Roman" w:cs="Times New Roman"/>
                <w:b/>
                <w:sz w:val="26"/>
                <w:szCs w:val="26"/>
              </w:rPr>
            </w:pPr>
          </w:p>
        </w:tc>
        <w:tc>
          <w:tcPr>
            <w:tcW w:w="413" w:type="pct"/>
            <w:tcBorders>
              <w:top w:val="single" w:sz="4" w:space="0" w:color="auto"/>
              <w:left w:val="single" w:sz="4" w:space="0" w:color="auto"/>
              <w:bottom w:val="single" w:sz="4" w:space="0" w:color="auto"/>
              <w:right w:val="single" w:sz="4" w:space="0" w:color="auto"/>
            </w:tcBorders>
          </w:tcPr>
          <w:p w14:paraId="4DEB92BB" w14:textId="77777777" w:rsidR="00314970" w:rsidRPr="00FD68A3" w:rsidRDefault="00314970" w:rsidP="00FD68A3">
            <w:pPr>
              <w:spacing w:after="0" w:line="240" w:lineRule="auto"/>
              <w:jc w:val="center"/>
              <w:rPr>
                <w:rFonts w:ascii="Times New Roman" w:hAnsi="Times New Roman" w:cs="Times New Roman"/>
                <w:b/>
                <w:sz w:val="26"/>
                <w:szCs w:val="26"/>
              </w:rPr>
            </w:pPr>
          </w:p>
        </w:tc>
      </w:tr>
    </w:tbl>
    <w:p w14:paraId="1227B3BB" w14:textId="77777777" w:rsidR="00314970" w:rsidRPr="00FD68A3" w:rsidRDefault="00314970" w:rsidP="00FD68A3">
      <w:pPr>
        <w:rPr>
          <w:lang w:eastAsia="ru-RU"/>
        </w:rPr>
      </w:pPr>
    </w:p>
    <w:p w14:paraId="1826D8C4" w14:textId="77777777" w:rsidR="00314970" w:rsidRPr="00FD68A3" w:rsidRDefault="00314970" w:rsidP="00FD68A3">
      <w:pPr>
        <w:spacing w:after="0" w:line="240" w:lineRule="auto"/>
        <w:rPr>
          <w:rFonts w:ascii="Times New Roman" w:hAnsi="Times New Roman" w:cs="Times New Roman"/>
          <w:sz w:val="28"/>
          <w:szCs w:val="28"/>
          <w:lang w:eastAsia="ru-RU"/>
        </w:rPr>
      </w:pPr>
    </w:p>
    <w:p w14:paraId="255683CA" w14:textId="77777777" w:rsidR="00314970" w:rsidRPr="00FD68A3" w:rsidRDefault="00314970" w:rsidP="00FD68A3">
      <w:pPr>
        <w:spacing w:after="0" w:line="240" w:lineRule="auto"/>
        <w:rPr>
          <w:rFonts w:ascii="Times New Roman" w:hAnsi="Times New Roman" w:cs="Times New Roman"/>
          <w:sz w:val="28"/>
          <w:szCs w:val="28"/>
          <w:lang w:eastAsia="ru-RU"/>
        </w:rPr>
      </w:pPr>
    </w:p>
    <w:p w14:paraId="030A92C9" w14:textId="77777777" w:rsidR="00314970" w:rsidRPr="00FD68A3" w:rsidRDefault="00314970" w:rsidP="00FD68A3">
      <w:pPr>
        <w:spacing w:after="0" w:line="240" w:lineRule="auto"/>
        <w:rPr>
          <w:rFonts w:ascii="Times New Roman" w:hAnsi="Times New Roman" w:cs="Times New Roman"/>
          <w:sz w:val="28"/>
          <w:szCs w:val="28"/>
          <w:lang w:eastAsia="ru-RU"/>
        </w:rPr>
      </w:pPr>
    </w:p>
    <w:p w14:paraId="47ADD78D" w14:textId="77777777" w:rsidR="00314970" w:rsidRPr="00FD68A3" w:rsidRDefault="00314970" w:rsidP="00FD68A3">
      <w:pPr>
        <w:spacing w:after="0" w:line="240" w:lineRule="auto"/>
        <w:rPr>
          <w:rFonts w:ascii="Times New Roman" w:hAnsi="Times New Roman" w:cs="Times New Roman"/>
          <w:sz w:val="28"/>
          <w:szCs w:val="28"/>
          <w:lang w:eastAsia="ru-RU"/>
        </w:rPr>
      </w:pPr>
    </w:p>
    <w:bookmarkEnd w:id="2"/>
    <w:p w14:paraId="73330E58" w14:textId="77777777" w:rsidR="00314970" w:rsidRPr="00FD68A3" w:rsidRDefault="00314970" w:rsidP="00FD68A3">
      <w:pPr>
        <w:spacing w:after="0" w:line="240" w:lineRule="auto"/>
        <w:rPr>
          <w:rFonts w:ascii="Times New Roman" w:hAnsi="Times New Roman" w:cs="Times New Roman"/>
          <w:sz w:val="28"/>
          <w:szCs w:val="28"/>
          <w:lang w:eastAsia="ru-RU"/>
        </w:rPr>
      </w:pPr>
    </w:p>
    <w:p w14:paraId="08BA39D0" w14:textId="77777777" w:rsidR="00314970" w:rsidRPr="00FD68A3" w:rsidRDefault="00314970" w:rsidP="00FD68A3">
      <w:pPr>
        <w:spacing w:after="0"/>
        <w:ind w:left="1134" w:hanging="1134"/>
        <w:jc w:val="both"/>
        <w:rPr>
          <w:rFonts w:ascii="Times New Roman" w:hAnsi="Times New Roman" w:cs="Times New Roman"/>
          <w:i/>
        </w:rPr>
      </w:pPr>
      <w:r w:rsidRPr="00FD68A3">
        <w:rPr>
          <w:rFonts w:ascii="Times New Roman" w:hAnsi="Times New Roman" w:cs="Times New Roman"/>
        </w:rPr>
        <w:t xml:space="preserve"> </w:t>
      </w:r>
    </w:p>
    <w:p w14:paraId="6B488D24" w14:textId="77777777" w:rsidR="00314970" w:rsidRPr="00FD68A3" w:rsidRDefault="00314970" w:rsidP="00FD68A3">
      <w:pPr>
        <w:spacing w:after="240"/>
        <w:ind w:left="-425"/>
        <w:jc w:val="center"/>
        <w:rPr>
          <w:rFonts w:ascii="Times New Roman" w:hAnsi="Times New Roman" w:cs="Times New Roman"/>
          <w:i/>
        </w:rPr>
        <w:sectPr w:rsidR="00314970" w:rsidRPr="00FD68A3" w:rsidSect="00CC1EE1">
          <w:footerReference w:type="default" r:id="rId7"/>
          <w:pgSz w:w="11906" w:h="16838"/>
          <w:pgMar w:top="1134" w:right="850" w:bottom="1134" w:left="1701" w:header="708" w:footer="708" w:gutter="0"/>
          <w:cols w:space="708"/>
          <w:docGrid w:linePitch="360"/>
        </w:sectPr>
      </w:pPr>
    </w:p>
    <w:p w14:paraId="595BA134" w14:textId="77777777" w:rsidR="00314970" w:rsidRPr="00FD68A3" w:rsidRDefault="00314970" w:rsidP="00FD68A3">
      <w:pPr>
        <w:spacing w:after="0"/>
        <w:jc w:val="center"/>
        <w:outlineLvl w:val="0"/>
        <w:rPr>
          <w:rFonts w:ascii="Times New Roman" w:eastAsia="Times New Roman" w:hAnsi="Times New Roman" w:cs="Times New Roman"/>
          <w:b/>
          <w:bCs/>
          <w:kern w:val="36"/>
          <w:sz w:val="16"/>
          <w:szCs w:val="16"/>
        </w:rPr>
      </w:pPr>
      <w:bookmarkStart w:id="4" w:name="_Toc9952422"/>
      <w:r w:rsidRPr="00FD68A3">
        <w:rPr>
          <w:rFonts w:ascii="Times New Roman" w:eastAsia="Times New Roman" w:hAnsi="Times New Roman" w:cs="Times New Roman"/>
          <w:b/>
          <w:bCs/>
          <w:kern w:val="36"/>
          <w:sz w:val="16"/>
          <w:szCs w:val="16"/>
        </w:rPr>
        <w:lastRenderedPageBreak/>
        <w:t xml:space="preserve">4.2.2. Навчально-методична картка дисципліни «Юридична деонтологія» </w:t>
      </w:r>
      <w:bookmarkEnd w:id="4"/>
    </w:p>
    <w:p w14:paraId="2B441CF0" w14:textId="77777777" w:rsidR="00314970" w:rsidRPr="00FD68A3" w:rsidRDefault="00314970" w:rsidP="00FD68A3">
      <w:pPr>
        <w:spacing w:after="0"/>
        <w:jc w:val="center"/>
        <w:rPr>
          <w:rFonts w:ascii="Times New Roman" w:eastAsia="Times New Roman" w:hAnsi="Times New Roman" w:cs="Times New Roman"/>
          <w:sz w:val="16"/>
          <w:szCs w:val="16"/>
        </w:rPr>
      </w:pPr>
      <w:r w:rsidRPr="00FD68A3">
        <w:rPr>
          <w:rFonts w:ascii="Times New Roman" w:eastAsia="Times New Roman" w:hAnsi="Times New Roman" w:cs="Times New Roman"/>
          <w:b/>
          <w:bCs/>
          <w:sz w:val="16"/>
          <w:szCs w:val="16"/>
        </w:rPr>
        <w:t>Разом</w:t>
      </w:r>
      <w:r w:rsidRPr="00FD68A3">
        <w:rPr>
          <w:rFonts w:ascii="Times New Roman" w:eastAsia="Times New Roman" w:hAnsi="Times New Roman" w:cs="Times New Roman"/>
          <w:sz w:val="16"/>
          <w:szCs w:val="16"/>
        </w:rPr>
        <w:t xml:space="preserve">: </w:t>
      </w:r>
      <w:r w:rsidRPr="00FD68A3">
        <w:rPr>
          <w:rFonts w:ascii="Times New Roman" w:eastAsia="Times New Roman" w:hAnsi="Times New Roman" w:cs="Times New Roman"/>
          <w:b/>
          <w:sz w:val="16"/>
          <w:szCs w:val="16"/>
        </w:rPr>
        <w:t xml:space="preserve">90 </w:t>
      </w:r>
      <w:r w:rsidRPr="00FD68A3">
        <w:rPr>
          <w:rFonts w:ascii="Times New Roman" w:eastAsia="Times New Roman" w:hAnsi="Times New Roman" w:cs="Times New Roman"/>
          <w:b/>
          <w:bCs/>
          <w:sz w:val="16"/>
          <w:szCs w:val="16"/>
        </w:rPr>
        <w:t>год</w:t>
      </w:r>
      <w:r w:rsidRPr="00FD68A3">
        <w:rPr>
          <w:rFonts w:ascii="Times New Roman" w:eastAsia="Times New Roman" w:hAnsi="Times New Roman" w:cs="Times New Roman"/>
          <w:sz w:val="16"/>
          <w:szCs w:val="16"/>
        </w:rPr>
        <w:t xml:space="preserve">., лекції – 15 год., семінарські заняття – 15 год., індивідуальні заняття – ____ год., самостійна робота – 60 год., </w:t>
      </w:r>
    </w:p>
    <w:p w14:paraId="6F16DCE1" w14:textId="77777777" w:rsidR="00314970" w:rsidRPr="00FD68A3" w:rsidRDefault="00314970" w:rsidP="00FD68A3">
      <w:pPr>
        <w:spacing w:after="0"/>
        <w:jc w:val="center"/>
        <w:rPr>
          <w:rFonts w:ascii="Times New Roman" w:eastAsia="Times New Roman" w:hAnsi="Times New Roman" w:cs="Times New Roman"/>
          <w:sz w:val="16"/>
          <w:szCs w:val="16"/>
        </w:rPr>
      </w:pPr>
      <w:r w:rsidRPr="00FD68A3">
        <w:rPr>
          <w:rFonts w:ascii="Times New Roman" w:eastAsia="Times New Roman" w:hAnsi="Times New Roman" w:cs="Times New Roman"/>
          <w:sz w:val="16"/>
          <w:szCs w:val="16"/>
        </w:rPr>
        <w:t>підсумковий контроль – 1 год.</w:t>
      </w:r>
    </w:p>
    <w:p w14:paraId="5B249EB2" w14:textId="77777777" w:rsidR="00314970" w:rsidRPr="00FD68A3" w:rsidRDefault="00314970" w:rsidP="00FD68A3">
      <w:pPr>
        <w:spacing w:after="0"/>
        <w:jc w:val="center"/>
        <w:rPr>
          <w:rFonts w:ascii="Times New Roman" w:eastAsia="Times New Roman" w:hAnsi="Times New Roman" w:cs="Times New Roman"/>
          <w:b/>
          <w:sz w:val="24"/>
          <w:szCs w:val="24"/>
        </w:rPr>
      </w:pPr>
      <w:r w:rsidRPr="00FD68A3">
        <w:rPr>
          <w:rFonts w:ascii="Times New Roman" w:eastAsia="Times New Roman" w:hAnsi="Times New Roman" w:cs="Times New Roman"/>
          <w:b/>
          <w:sz w:val="16"/>
          <w:szCs w:val="16"/>
        </w:rPr>
        <w:t>2 - Семестр</w:t>
      </w:r>
    </w:p>
    <w:tbl>
      <w:tblPr>
        <w:tblW w:w="142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1"/>
        <w:gridCol w:w="943"/>
        <w:gridCol w:w="944"/>
        <w:gridCol w:w="945"/>
        <w:gridCol w:w="945"/>
        <w:gridCol w:w="945"/>
        <w:gridCol w:w="945"/>
        <w:gridCol w:w="765"/>
        <w:gridCol w:w="765"/>
        <w:gridCol w:w="762"/>
        <w:gridCol w:w="762"/>
        <w:gridCol w:w="762"/>
        <w:gridCol w:w="762"/>
        <w:gridCol w:w="762"/>
        <w:gridCol w:w="762"/>
      </w:tblGrid>
      <w:tr w:rsidR="00314970" w:rsidRPr="00FD68A3" w14:paraId="092589D4" w14:textId="77777777" w:rsidTr="00CC1EE1">
        <w:trPr>
          <w:trHeight w:val="453"/>
          <w:tblCellSpacing w:w="0" w:type="dxa"/>
        </w:trPr>
        <w:tc>
          <w:tcPr>
            <w:tcW w:w="2521" w:type="dxa"/>
            <w:vAlign w:val="center"/>
          </w:tcPr>
          <w:p w14:paraId="26E8EF5A" w14:textId="77777777" w:rsidR="00314970" w:rsidRPr="00FD68A3" w:rsidRDefault="00314970" w:rsidP="00FD68A3">
            <w:pPr>
              <w:spacing w:after="0"/>
              <w:ind w:left="-57" w:right="-57"/>
              <w:jc w:val="center"/>
              <w:rPr>
                <w:rFonts w:ascii="Times New Roman" w:eastAsia="Times New Roman" w:hAnsi="Times New Roman" w:cs="Times New Roman"/>
                <w:b/>
                <w:sz w:val="20"/>
                <w:szCs w:val="20"/>
              </w:rPr>
            </w:pPr>
            <w:r w:rsidRPr="00FD68A3">
              <w:rPr>
                <w:rFonts w:ascii="Times New Roman" w:eastAsia="Times New Roman" w:hAnsi="Times New Roman" w:cs="Times New Roman"/>
                <w:b/>
                <w:sz w:val="20"/>
                <w:szCs w:val="20"/>
              </w:rPr>
              <w:t>Модулі</w:t>
            </w:r>
          </w:p>
        </w:tc>
        <w:tc>
          <w:tcPr>
            <w:tcW w:w="7197" w:type="dxa"/>
            <w:gridSpan w:val="8"/>
            <w:tcBorders>
              <w:right w:val="single" w:sz="4" w:space="0" w:color="auto"/>
            </w:tcBorders>
            <w:vAlign w:val="center"/>
          </w:tcPr>
          <w:p w14:paraId="51331D9F" w14:textId="77777777" w:rsidR="00314970" w:rsidRPr="00FD68A3" w:rsidRDefault="00314970" w:rsidP="00FD68A3">
            <w:pPr>
              <w:ind w:right="-57"/>
              <w:jc w:val="center"/>
              <w:rPr>
                <w:rFonts w:ascii="Times New Roman" w:eastAsia="Times New Roman" w:hAnsi="Times New Roman" w:cs="Times New Roman"/>
                <w:b/>
                <w:bCs/>
                <w:sz w:val="20"/>
                <w:szCs w:val="20"/>
              </w:rPr>
            </w:pPr>
            <w:r w:rsidRPr="00FD68A3">
              <w:rPr>
                <w:rFonts w:ascii="Times New Roman" w:eastAsia="Times New Roman" w:hAnsi="Times New Roman" w:cs="Times New Roman"/>
                <w:b/>
                <w:bCs/>
                <w:sz w:val="20"/>
                <w:szCs w:val="20"/>
              </w:rPr>
              <w:t>Змістовий модуль 1</w:t>
            </w:r>
          </w:p>
        </w:tc>
        <w:tc>
          <w:tcPr>
            <w:tcW w:w="4572" w:type="dxa"/>
            <w:gridSpan w:val="6"/>
            <w:tcBorders>
              <w:left w:val="single" w:sz="4" w:space="0" w:color="auto"/>
            </w:tcBorders>
            <w:vAlign w:val="center"/>
          </w:tcPr>
          <w:p w14:paraId="31043301" w14:textId="77777777" w:rsidR="00314970" w:rsidRPr="00FD68A3" w:rsidRDefault="00314970" w:rsidP="00FD68A3">
            <w:pPr>
              <w:ind w:left="-57" w:right="-57"/>
              <w:jc w:val="center"/>
              <w:rPr>
                <w:rFonts w:ascii="Times New Roman" w:eastAsia="Times New Roman" w:hAnsi="Times New Roman" w:cs="Times New Roman"/>
                <w:b/>
                <w:bCs/>
                <w:sz w:val="20"/>
                <w:szCs w:val="20"/>
              </w:rPr>
            </w:pPr>
            <w:r w:rsidRPr="00FD68A3">
              <w:rPr>
                <w:rFonts w:ascii="Times New Roman" w:eastAsia="Times New Roman" w:hAnsi="Times New Roman" w:cs="Times New Roman"/>
                <w:b/>
                <w:bCs/>
                <w:sz w:val="20"/>
                <w:szCs w:val="20"/>
              </w:rPr>
              <w:t>Змістовий модуль 2</w:t>
            </w:r>
          </w:p>
        </w:tc>
      </w:tr>
      <w:tr w:rsidR="00314970" w:rsidRPr="00FD68A3" w14:paraId="79DB1C73" w14:textId="77777777" w:rsidTr="00CC1EE1">
        <w:trPr>
          <w:trHeight w:val="624"/>
          <w:tblCellSpacing w:w="0" w:type="dxa"/>
        </w:trPr>
        <w:tc>
          <w:tcPr>
            <w:tcW w:w="2521" w:type="dxa"/>
            <w:vAlign w:val="center"/>
          </w:tcPr>
          <w:p w14:paraId="0025430A"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Назва модуля</w:t>
            </w:r>
          </w:p>
        </w:tc>
        <w:tc>
          <w:tcPr>
            <w:tcW w:w="7197" w:type="dxa"/>
            <w:gridSpan w:val="8"/>
            <w:tcBorders>
              <w:right w:val="single" w:sz="4" w:space="0" w:color="auto"/>
            </w:tcBorders>
            <w:vAlign w:val="center"/>
          </w:tcPr>
          <w:p w14:paraId="308992E0" w14:textId="77777777" w:rsidR="00314970" w:rsidRPr="00FD68A3" w:rsidRDefault="00B25B44" w:rsidP="00FD68A3">
            <w:pPr>
              <w:spacing w:after="0"/>
              <w:ind w:left="-57" w:right="-57"/>
              <w:jc w:val="center"/>
              <w:rPr>
                <w:rFonts w:ascii="Times New Roman" w:hAnsi="Times New Roman" w:cs="Times New Roman"/>
                <w:b/>
                <w:sz w:val="24"/>
                <w:szCs w:val="24"/>
              </w:rPr>
            </w:pPr>
            <w:r w:rsidRPr="00FD68A3">
              <w:rPr>
                <w:rFonts w:ascii="Times New Roman" w:hAnsi="Times New Roman"/>
                <w:b/>
                <w:sz w:val="24"/>
                <w:szCs w:val="24"/>
              </w:rPr>
              <w:t>Загальна частина</w:t>
            </w:r>
          </w:p>
        </w:tc>
        <w:tc>
          <w:tcPr>
            <w:tcW w:w="4572" w:type="dxa"/>
            <w:gridSpan w:val="6"/>
            <w:tcBorders>
              <w:left w:val="single" w:sz="4" w:space="0" w:color="auto"/>
            </w:tcBorders>
            <w:vAlign w:val="center"/>
          </w:tcPr>
          <w:p w14:paraId="28D476B7" w14:textId="77777777" w:rsidR="00314970" w:rsidRPr="00FD68A3" w:rsidRDefault="00B25B44" w:rsidP="00FD68A3">
            <w:pPr>
              <w:spacing w:after="0"/>
              <w:ind w:left="-57" w:right="-57"/>
              <w:jc w:val="center"/>
              <w:rPr>
                <w:rFonts w:ascii="Times New Roman" w:hAnsi="Times New Roman" w:cs="Times New Roman"/>
                <w:b/>
                <w:sz w:val="24"/>
                <w:szCs w:val="24"/>
              </w:rPr>
            </w:pPr>
            <w:r w:rsidRPr="00FD68A3">
              <w:rPr>
                <w:rFonts w:ascii="Times New Roman" w:hAnsi="Times New Roman" w:cs="Times New Roman"/>
                <w:b/>
                <w:sz w:val="24"/>
                <w:szCs w:val="24"/>
              </w:rPr>
              <w:t>Особлива частина</w:t>
            </w:r>
          </w:p>
        </w:tc>
      </w:tr>
      <w:tr w:rsidR="00314970" w:rsidRPr="00FD68A3" w14:paraId="616807CA" w14:textId="77777777" w:rsidTr="00CC1EE1">
        <w:trPr>
          <w:trHeight w:val="322"/>
          <w:tblCellSpacing w:w="0" w:type="dxa"/>
        </w:trPr>
        <w:tc>
          <w:tcPr>
            <w:tcW w:w="2521" w:type="dxa"/>
            <w:vAlign w:val="center"/>
          </w:tcPr>
          <w:p w14:paraId="65DF5D0A"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Кількість балів за модуль</w:t>
            </w:r>
          </w:p>
        </w:tc>
        <w:tc>
          <w:tcPr>
            <w:tcW w:w="7197" w:type="dxa"/>
            <w:gridSpan w:val="8"/>
            <w:tcBorders>
              <w:right w:val="single" w:sz="4" w:space="0" w:color="auto"/>
            </w:tcBorders>
            <w:vAlign w:val="center"/>
          </w:tcPr>
          <w:p w14:paraId="45012CD0" w14:textId="77777777" w:rsidR="00314970" w:rsidRPr="00FD68A3" w:rsidRDefault="00314970" w:rsidP="00FD68A3">
            <w:pPr>
              <w:ind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30 балів</w:t>
            </w:r>
          </w:p>
        </w:tc>
        <w:tc>
          <w:tcPr>
            <w:tcW w:w="4572" w:type="dxa"/>
            <w:gridSpan w:val="6"/>
            <w:tcBorders>
              <w:left w:val="single" w:sz="4" w:space="0" w:color="auto"/>
            </w:tcBorders>
            <w:vAlign w:val="center"/>
          </w:tcPr>
          <w:p w14:paraId="5920FBC8" w14:textId="77777777" w:rsidR="00314970" w:rsidRPr="00FD68A3" w:rsidRDefault="00314970" w:rsidP="00FD68A3">
            <w:pPr>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40 балів</w:t>
            </w:r>
          </w:p>
        </w:tc>
      </w:tr>
      <w:tr w:rsidR="00314970" w:rsidRPr="00FD68A3" w14:paraId="351A995A" w14:textId="77777777" w:rsidTr="00CC1EE1">
        <w:trPr>
          <w:trHeight w:val="114"/>
          <w:tblCellSpacing w:w="0" w:type="dxa"/>
        </w:trPr>
        <w:tc>
          <w:tcPr>
            <w:tcW w:w="2521" w:type="dxa"/>
            <w:vAlign w:val="center"/>
          </w:tcPr>
          <w:p w14:paraId="6EFFABF1"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r w:rsidRPr="00FD68A3">
              <w:rPr>
                <w:rFonts w:ascii="Times New Roman" w:eastAsia="Times New Roman" w:hAnsi="Times New Roman" w:cs="Times New Roman"/>
                <w:sz w:val="18"/>
                <w:szCs w:val="18"/>
              </w:rPr>
              <w:t>Лекції</w:t>
            </w:r>
          </w:p>
        </w:tc>
        <w:tc>
          <w:tcPr>
            <w:tcW w:w="943" w:type="dxa"/>
            <w:tcBorders>
              <w:top w:val="single" w:sz="4" w:space="0" w:color="auto"/>
              <w:left w:val="single" w:sz="4" w:space="0" w:color="auto"/>
              <w:bottom w:val="single" w:sz="4" w:space="0" w:color="auto"/>
              <w:right w:val="nil"/>
            </w:tcBorders>
            <w:vAlign w:val="center"/>
          </w:tcPr>
          <w:p w14:paraId="61743B67"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r w:rsidRPr="00FD68A3">
              <w:rPr>
                <w:rFonts w:ascii="Times New Roman" w:eastAsia="Times New Roman" w:hAnsi="Times New Roman" w:cs="Times New Roman"/>
                <w:sz w:val="18"/>
                <w:szCs w:val="18"/>
              </w:rPr>
              <w:t>1</w:t>
            </w:r>
          </w:p>
        </w:tc>
        <w:tc>
          <w:tcPr>
            <w:tcW w:w="944" w:type="dxa"/>
            <w:tcBorders>
              <w:top w:val="single" w:sz="4" w:space="0" w:color="auto"/>
              <w:left w:val="single" w:sz="4" w:space="0" w:color="auto"/>
              <w:bottom w:val="single" w:sz="4" w:space="0" w:color="auto"/>
              <w:right w:val="single" w:sz="4" w:space="0" w:color="auto"/>
            </w:tcBorders>
            <w:vAlign w:val="center"/>
          </w:tcPr>
          <w:p w14:paraId="4317CC30"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3012B40"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r w:rsidRPr="00FD68A3">
              <w:rPr>
                <w:rFonts w:ascii="Times New Roman" w:eastAsia="Times New Roman" w:hAnsi="Times New Roman" w:cs="Times New Roman"/>
                <w:sz w:val="18"/>
                <w:szCs w:val="18"/>
              </w:rPr>
              <w:t>2</w:t>
            </w:r>
          </w:p>
        </w:tc>
        <w:tc>
          <w:tcPr>
            <w:tcW w:w="945" w:type="dxa"/>
            <w:tcBorders>
              <w:top w:val="single" w:sz="4" w:space="0" w:color="auto"/>
              <w:left w:val="single" w:sz="4" w:space="0" w:color="auto"/>
              <w:bottom w:val="single" w:sz="4" w:space="0" w:color="auto"/>
              <w:right w:val="single" w:sz="4" w:space="0" w:color="auto"/>
            </w:tcBorders>
            <w:vAlign w:val="center"/>
          </w:tcPr>
          <w:p w14:paraId="5EE4F99C"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nil"/>
            </w:tcBorders>
            <w:vAlign w:val="center"/>
          </w:tcPr>
          <w:p w14:paraId="1148BAD5"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r w:rsidRPr="00FD68A3">
              <w:rPr>
                <w:rFonts w:ascii="Times New Roman" w:eastAsia="Times New Roman" w:hAnsi="Times New Roman" w:cs="Times New Roman"/>
                <w:sz w:val="18"/>
                <w:szCs w:val="18"/>
              </w:rPr>
              <w:t>3</w:t>
            </w:r>
          </w:p>
        </w:tc>
        <w:tc>
          <w:tcPr>
            <w:tcW w:w="945" w:type="dxa"/>
            <w:tcBorders>
              <w:top w:val="single" w:sz="4" w:space="0" w:color="auto"/>
              <w:left w:val="single" w:sz="4" w:space="0" w:color="auto"/>
              <w:bottom w:val="single" w:sz="4" w:space="0" w:color="auto"/>
              <w:right w:val="single" w:sz="4" w:space="0" w:color="auto"/>
            </w:tcBorders>
            <w:vAlign w:val="center"/>
          </w:tcPr>
          <w:p w14:paraId="2E3429BD"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p>
        </w:tc>
        <w:tc>
          <w:tcPr>
            <w:tcW w:w="765" w:type="dxa"/>
            <w:vAlign w:val="center"/>
          </w:tcPr>
          <w:p w14:paraId="2231FF85"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r w:rsidRPr="00FD68A3">
              <w:rPr>
                <w:rFonts w:ascii="Times New Roman" w:eastAsia="Times New Roman" w:hAnsi="Times New Roman" w:cs="Times New Roman"/>
                <w:sz w:val="18"/>
                <w:szCs w:val="18"/>
              </w:rPr>
              <w:t>4</w:t>
            </w:r>
          </w:p>
        </w:tc>
        <w:tc>
          <w:tcPr>
            <w:tcW w:w="765" w:type="dxa"/>
            <w:vAlign w:val="center"/>
          </w:tcPr>
          <w:p w14:paraId="73244C35"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p>
        </w:tc>
        <w:tc>
          <w:tcPr>
            <w:tcW w:w="762" w:type="dxa"/>
            <w:tcBorders>
              <w:right w:val="nil"/>
            </w:tcBorders>
            <w:vAlign w:val="center"/>
          </w:tcPr>
          <w:p w14:paraId="528C849D"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r w:rsidRPr="00FD68A3">
              <w:rPr>
                <w:rFonts w:ascii="Times New Roman" w:eastAsia="Times New Roman" w:hAnsi="Times New Roman" w:cs="Times New Roman"/>
                <w:sz w:val="18"/>
                <w:szCs w:val="18"/>
              </w:rPr>
              <w:t>5</w:t>
            </w:r>
          </w:p>
        </w:tc>
        <w:tc>
          <w:tcPr>
            <w:tcW w:w="762" w:type="dxa"/>
            <w:vAlign w:val="center"/>
          </w:tcPr>
          <w:p w14:paraId="73C86282"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p>
        </w:tc>
        <w:tc>
          <w:tcPr>
            <w:tcW w:w="762" w:type="dxa"/>
            <w:vAlign w:val="center"/>
          </w:tcPr>
          <w:p w14:paraId="69780F82"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r w:rsidRPr="00FD68A3">
              <w:rPr>
                <w:rFonts w:ascii="Times New Roman" w:eastAsia="Times New Roman" w:hAnsi="Times New Roman" w:cs="Times New Roman"/>
                <w:sz w:val="18"/>
                <w:szCs w:val="18"/>
              </w:rPr>
              <w:t>6</w:t>
            </w:r>
          </w:p>
        </w:tc>
        <w:tc>
          <w:tcPr>
            <w:tcW w:w="762" w:type="dxa"/>
            <w:tcBorders>
              <w:top w:val="single" w:sz="6" w:space="0" w:color="auto"/>
              <w:left w:val="single" w:sz="6" w:space="0" w:color="auto"/>
              <w:bottom w:val="single" w:sz="6" w:space="0" w:color="auto"/>
              <w:right w:val="single" w:sz="6" w:space="0" w:color="auto"/>
            </w:tcBorders>
            <w:vAlign w:val="center"/>
          </w:tcPr>
          <w:p w14:paraId="3DF7D8DA"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p>
        </w:tc>
        <w:tc>
          <w:tcPr>
            <w:tcW w:w="762" w:type="dxa"/>
            <w:tcBorders>
              <w:top w:val="single" w:sz="6" w:space="0" w:color="auto"/>
              <w:left w:val="single" w:sz="6" w:space="0" w:color="auto"/>
              <w:bottom w:val="single" w:sz="6" w:space="0" w:color="auto"/>
              <w:right w:val="single" w:sz="6" w:space="0" w:color="auto"/>
            </w:tcBorders>
          </w:tcPr>
          <w:p w14:paraId="6846E8E0"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r w:rsidRPr="00FD68A3">
              <w:rPr>
                <w:rFonts w:ascii="Times New Roman" w:eastAsia="Times New Roman" w:hAnsi="Times New Roman" w:cs="Times New Roman"/>
                <w:sz w:val="18"/>
                <w:szCs w:val="18"/>
              </w:rPr>
              <w:t>7</w:t>
            </w:r>
          </w:p>
        </w:tc>
        <w:tc>
          <w:tcPr>
            <w:tcW w:w="762" w:type="dxa"/>
            <w:tcBorders>
              <w:top w:val="single" w:sz="6" w:space="0" w:color="auto"/>
              <w:left w:val="single" w:sz="6" w:space="0" w:color="auto"/>
              <w:bottom w:val="single" w:sz="6" w:space="0" w:color="auto"/>
              <w:right w:val="single" w:sz="6" w:space="0" w:color="auto"/>
            </w:tcBorders>
          </w:tcPr>
          <w:p w14:paraId="0360D6BC"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p>
        </w:tc>
      </w:tr>
      <w:tr w:rsidR="00314970" w:rsidRPr="00FD68A3" w14:paraId="7E511CC4" w14:textId="77777777" w:rsidTr="00CC1EE1">
        <w:trPr>
          <w:trHeight w:val="603"/>
          <w:tblCellSpacing w:w="0" w:type="dxa"/>
        </w:trPr>
        <w:tc>
          <w:tcPr>
            <w:tcW w:w="2521" w:type="dxa"/>
            <w:vAlign w:val="center"/>
          </w:tcPr>
          <w:p w14:paraId="5879EE3B"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r w:rsidRPr="00FD68A3">
              <w:rPr>
                <w:rFonts w:ascii="Times New Roman" w:eastAsia="Times New Roman" w:hAnsi="Times New Roman" w:cs="Times New Roman"/>
                <w:sz w:val="18"/>
                <w:szCs w:val="18"/>
              </w:rPr>
              <w:t>Теми лекцій</w:t>
            </w:r>
          </w:p>
        </w:tc>
        <w:tc>
          <w:tcPr>
            <w:tcW w:w="943" w:type="dxa"/>
            <w:tcBorders>
              <w:top w:val="single" w:sz="4" w:space="0" w:color="auto"/>
              <w:left w:val="single" w:sz="4" w:space="0" w:color="auto"/>
              <w:bottom w:val="single" w:sz="4" w:space="0" w:color="auto"/>
              <w:right w:val="nil"/>
            </w:tcBorders>
            <w:vAlign w:val="center"/>
          </w:tcPr>
          <w:p w14:paraId="58B533C9" w14:textId="77777777" w:rsidR="00314970" w:rsidRPr="00FD68A3" w:rsidRDefault="00314970" w:rsidP="00FD68A3">
            <w:pPr>
              <w:spacing w:after="0"/>
              <w:ind w:left="-57" w:right="-57"/>
              <w:rPr>
                <w:rFonts w:ascii="Times New Roman" w:eastAsia="Times New Roman" w:hAnsi="Times New Roman" w:cs="Times New Roman"/>
                <w:i/>
                <w:sz w:val="18"/>
                <w:szCs w:val="18"/>
              </w:rPr>
            </w:pPr>
            <w:r w:rsidRPr="00FD68A3">
              <w:rPr>
                <w:rFonts w:ascii="Times New Roman" w:eastAsia="Times New Roman" w:hAnsi="Times New Roman" w:cs="Times New Roman"/>
                <w:i/>
                <w:sz w:val="18"/>
                <w:szCs w:val="18"/>
              </w:rPr>
              <w:t>Тема лекції 1</w:t>
            </w:r>
          </w:p>
        </w:tc>
        <w:tc>
          <w:tcPr>
            <w:tcW w:w="944" w:type="dxa"/>
            <w:tcBorders>
              <w:top w:val="single" w:sz="4" w:space="0" w:color="auto"/>
              <w:left w:val="single" w:sz="4" w:space="0" w:color="auto"/>
              <w:bottom w:val="single" w:sz="4" w:space="0" w:color="auto"/>
              <w:right w:val="single" w:sz="4" w:space="0" w:color="auto"/>
            </w:tcBorders>
            <w:vAlign w:val="center"/>
          </w:tcPr>
          <w:p w14:paraId="3A908481"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55382493" w14:textId="77777777" w:rsidR="00314970" w:rsidRPr="00FD68A3" w:rsidRDefault="00314970" w:rsidP="00FD68A3">
            <w:pPr>
              <w:spacing w:after="0"/>
              <w:ind w:left="-57" w:right="-57"/>
              <w:rPr>
                <w:rFonts w:ascii="Times New Roman" w:eastAsia="Times New Roman" w:hAnsi="Times New Roman" w:cs="Times New Roman"/>
                <w:i/>
                <w:sz w:val="18"/>
                <w:szCs w:val="18"/>
              </w:rPr>
            </w:pPr>
            <w:r w:rsidRPr="00FD68A3">
              <w:rPr>
                <w:rFonts w:ascii="Times New Roman" w:eastAsia="Times New Roman" w:hAnsi="Times New Roman" w:cs="Times New Roman"/>
                <w:i/>
                <w:sz w:val="18"/>
                <w:szCs w:val="18"/>
              </w:rPr>
              <w:t>Тема лекції 2</w:t>
            </w:r>
          </w:p>
        </w:tc>
        <w:tc>
          <w:tcPr>
            <w:tcW w:w="945" w:type="dxa"/>
            <w:tcBorders>
              <w:top w:val="single" w:sz="4" w:space="0" w:color="auto"/>
              <w:left w:val="single" w:sz="4" w:space="0" w:color="auto"/>
              <w:bottom w:val="single" w:sz="4" w:space="0" w:color="auto"/>
              <w:right w:val="single" w:sz="4" w:space="0" w:color="auto"/>
            </w:tcBorders>
            <w:vAlign w:val="center"/>
          </w:tcPr>
          <w:p w14:paraId="65E001D4"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945" w:type="dxa"/>
            <w:tcBorders>
              <w:top w:val="single" w:sz="4" w:space="0" w:color="auto"/>
              <w:left w:val="single" w:sz="4" w:space="0" w:color="auto"/>
              <w:bottom w:val="single" w:sz="4" w:space="0" w:color="auto"/>
              <w:right w:val="nil"/>
            </w:tcBorders>
            <w:vAlign w:val="center"/>
          </w:tcPr>
          <w:p w14:paraId="5DB30778" w14:textId="77777777" w:rsidR="00314970" w:rsidRPr="00FD68A3" w:rsidRDefault="00314970" w:rsidP="00FD68A3">
            <w:pPr>
              <w:spacing w:after="0"/>
              <w:ind w:left="-57" w:right="-57"/>
              <w:rPr>
                <w:rFonts w:ascii="Times New Roman" w:eastAsia="Times New Roman" w:hAnsi="Times New Roman" w:cs="Times New Roman"/>
                <w:i/>
                <w:sz w:val="18"/>
                <w:szCs w:val="18"/>
              </w:rPr>
            </w:pPr>
            <w:r w:rsidRPr="00FD68A3">
              <w:rPr>
                <w:rFonts w:ascii="Times New Roman" w:eastAsia="Times New Roman" w:hAnsi="Times New Roman" w:cs="Times New Roman"/>
                <w:i/>
                <w:sz w:val="18"/>
                <w:szCs w:val="18"/>
              </w:rPr>
              <w:t>Тема лекції 3</w:t>
            </w:r>
          </w:p>
        </w:tc>
        <w:tc>
          <w:tcPr>
            <w:tcW w:w="945" w:type="dxa"/>
            <w:tcBorders>
              <w:top w:val="single" w:sz="4" w:space="0" w:color="auto"/>
              <w:left w:val="single" w:sz="4" w:space="0" w:color="auto"/>
              <w:bottom w:val="single" w:sz="4" w:space="0" w:color="auto"/>
              <w:right w:val="single" w:sz="4" w:space="0" w:color="auto"/>
            </w:tcBorders>
            <w:vAlign w:val="center"/>
          </w:tcPr>
          <w:p w14:paraId="38325E30"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765" w:type="dxa"/>
            <w:vAlign w:val="center"/>
          </w:tcPr>
          <w:p w14:paraId="7F5417DF" w14:textId="77777777" w:rsidR="00314970" w:rsidRPr="00FD68A3" w:rsidRDefault="00314970" w:rsidP="00FD68A3">
            <w:pPr>
              <w:spacing w:after="0"/>
              <w:ind w:left="-57" w:right="-57"/>
              <w:rPr>
                <w:rFonts w:ascii="Times New Roman" w:eastAsia="Times New Roman" w:hAnsi="Times New Roman" w:cs="Times New Roman"/>
                <w:i/>
                <w:sz w:val="18"/>
                <w:szCs w:val="18"/>
              </w:rPr>
            </w:pPr>
            <w:r w:rsidRPr="00FD68A3">
              <w:rPr>
                <w:rFonts w:ascii="Times New Roman" w:eastAsia="Times New Roman" w:hAnsi="Times New Roman" w:cs="Times New Roman"/>
                <w:i/>
                <w:sz w:val="18"/>
                <w:szCs w:val="18"/>
              </w:rPr>
              <w:t>Тема лекції 4</w:t>
            </w:r>
          </w:p>
        </w:tc>
        <w:tc>
          <w:tcPr>
            <w:tcW w:w="765" w:type="dxa"/>
            <w:vAlign w:val="center"/>
          </w:tcPr>
          <w:p w14:paraId="5824CE4E"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762" w:type="dxa"/>
            <w:tcBorders>
              <w:right w:val="nil"/>
            </w:tcBorders>
            <w:vAlign w:val="center"/>
          </w:tcPr>
          <w:p w14:paraId="170B6FC3" w14:textId="77777777" w:rsidR="00314970" w:rsidRPr="00FD68A3" w:rsidRDefault="00314970" w:rsidP="00FD68A3">
            <w:pPr>
              <w:spacing w:after="0"/>
              <w:ind w:left="-57" w:right="-57"/>
              <w:rPr>
                <w:rFonts w:ascii="Times New Roman" w:eastAsia="Times New Roman" w:hAnsi="Times New Roman" w:cs="Times New Roman"/>
                <w:i/>
                <w:sz w:val="18"/>
                <w:szCs w:val="18"/>
              </w:rPr>
            </w:pPr>
            <w:r w:rsidRPr="00FD68A3">
              <w:rPr>
                <w:rFonts w:ascii="Times New Roman" w:eastAsia="Times New Roman" w:hAnsi="Times New Roman" w:cs="Times New Roman"/>
                <w:i/>
                <w:sz w:val="18"/>
                <w:szCs w:val="18"/>
              </w:rPr>
              <w:t>Тема лекції 5,6</w:t>
            </w:r>
          </w:p>
        </w:tc>
        <w:tc>
          <w:tcPr>
            <w:tcW w:w="762" w:type="dxa"/>
            <w:vAlign w:val="center"/>
          </w:tcPr>
          <w:p w14:paraId="2CCB551F"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762" w:type="dxa"/>
            <w:vAlign w:val="center"/>
          </w:tcPr>
          <w:p w14:paraId="0F8D5278" w14:textId="77777777" w:rsidR="00314970" w:rsidRPr="00FD68A3" w:rsidRDefault="00314970" w:rsidP="00FD68A3">
            <w:pPr>
              <w:spacing w:after="0"/>
              <w:ind w:left="-57" w:right="-57"/>
              <w:rPr>
                <w:rFonts w:ascii="Times New Roman" w:eastAsia="Times New Roman" w:hAnsi="Times New Roman" w:cs="Times New Roman"/>
                <w:i/>
                <w:sz w:val="18"/>
                <w:szCs w:val="18"/>
              </w:rPr>
            </w:pPr>
            <w:r w:rsidRPr="00FD68A3">
              <w:rPr>
                <w:rFonts w:ascii="Times New Roman" w:eastAsia="Times New Roman" w:hAnsi="Times New Roman" w:cs="Times New Roman"/>
                <w:i/>
                <w:sz w:val="18"/>
                <w:szCs w:val="18"/>
              </w:rPr>
              <w:t>Тема лекції 7</w:t>
            </w:r>
          </w:p>
        </w:tc>
        <w:tc>
          <w:tcPr>
            <w:tcW w:w="762" w:type="dxa"/>
            <w:tcBorders>
              <w:top w:val="single" w:sz="6" w:space="0" w:color="auto"/>
              <w:left w:val="single" w:sz="6" w:space="0" w:color="auto"/>
              <w:bottom w:val="single" w:sz="6" w:space="0" w:color="auto"/>
              <w:right w:val="single" w:sz="6" w:space="0" w:color="auto"/>
            </w:tcBorders>
            <w:vAlign w:val="center"/>
          </w:tcPr>
          <w:p w14:paraId="3BA16EA8"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762" w:type="dxa"/>
            <w:tcBorders>
              <w:top w:val="single" w:sz="6" w:space="0" w:color="auto"/>
              <w:left w:val="single" w:sz="6" w:space="0" w:color="auto"/>
              <w:bottom w:val="single" w:sz="6" w:space="0" w:color="auto"/>
              <w:right w:val="single" w:sz="6" w:space="0" w:color="auto"/>
            </w:tcBorders>
          </w:tcPr>
          <w:p w14:paraId="3B1EEB30" w14:textId="77777777" w:rsidR="00314970" w:rsidRPr="00FD68A3" w:rsidRDefault="00314970" w:rsidP="00FD68A3">
            <w:pPr>
              <w:spacing w:after="0"/>
              <w:ind w:left="-57" w:right="-57"/>
              <w:rPr>
                <w:rFonts w:ascii="Times New Roman" w:eastAsia="Times New Roman" w:hAnsi="Times New Roman" w:cs="Times New Roman"/>
                <w:i/>
                <w:sz w:val="18"/>
                <w:szCs w:val="18"/>
              </w:rPr>
            </w:pPr>
            <w:r w:rsidRPr="00FD68A3">
              <w:rPr>
                <w:rFonts w:ascii="Times New Roman" w:eastAsia="Times New Roman" w:hAnsi="Times New Roman" w:cs="Times New Roman"/>
                <w:i/>
                <w:sz w:val="18"/>
                <w:szCs w:val="18"/>
              </w:rPr>
              <w:t>Тема лекції 8</w:t>
            </w:r>
          </w:p>
        </w:tc>
        <w:tc>
          <w:tcPr>
            <w:tcW w:w="762" w:type="dxa"/>
            <w:tcBorders>
              <w:top w:val="single" w:sz="6" w:space="0" w:color="auto"/>
              <w:left w:val="single" w:sz="6" w:space="0" w:color="auto"/>
              <w:bottom w:val="single" w:sz="6" w:space="0" w:color="auto"/>
              <w:right w:val="single" w:sz="6" w:space="0" w:color="auto"/>
            </w:tcBorders>
          </w:tcPr>
          <w:p w14:paraId="2C316735" w14:textId="77777777" w:rsidR="00314970" w:rsidRPr="00FD68A3" w:rsidRDefault="00314970" w:rsidP="00FD68A3">
            <w:pPr>
              <w:spacing w:after="0"/>
              <w:ind w:left="-57" w:right="-57"/>
              <w:rPr>
                <w:rFonts w:ascii="Times New Roman" w:eastAsia="Times New Roman" w:hAnsi="Times New Roman" w:cs="Times New Roman"/>
                <w:i/>
                <w:sz w:val="18"/>
                <w:szCs w:val="18"/>
              </w:rPr>
            </w:pPr>
          </w:p>
        </w:tc>
      </w:tr>
      <w:tr w:rsidR="00314970" w:rsidRPr="00FD68A3" w14:paraId="258F7B49" w14:textId="77777777" w:rsidTr="00CC1EE1">
        <w:trPr>
          <w:trHeight w:val="848"/>
          <w:tblCellSpacing w:w="0" w:type="dxa"/>
        </w:trPr>
        <w:tc>
          <w:tcPr>
            <w:tcW w:w="2521" w:type="dxa"/>
            <w:vAlign w:val="center"/>
          </w:tcPr>
          <w:p w14:paraId="08C9741B" w14:textId="77777777" w:rsidR="00314970" w:rsidRPr="00FD68A3" w:rsidRDefault="00314970" w:rsidP="00FD68A3">
            <w:pPr>
              <w:spacing w:after="0"/>
              <w:ind w:left="-57" w:right="-57"/>
              <w:jc w:val="center"/>
              <w:rPr>
                <w:rFonts w:ascii="Times New Roman" w:eastAsia="Times New Roman" w:hAnsi="Times New Roman" w:cs="Times New Roman"/>
                <w:sz w:val="18"/>
                <w:szCs w:val="18"/>
              </w:rPr>
            </w:pPr>
            <w:r w:rsidRPr="00FD68A3">
              <w:rPr>
                <w:rFonts w:ascii="Times New Roman" w:eastAsia="Times New Roman" w:hAnsi="Times New Roman" w:cs="Times New Roman"/>
                <w:sz w:val="18"/>
                <w:szCs w:val="18"/>
              </w:rPr>
              <w:t>Теми семінарських занять</w:t>
            </w:r>
          </w:p>
        </w:tc>
        <w:tc>
          <w:tcPr>
            <w:tcW w:w="943" w:type="dxa"/>
            <w:tcBorders>
              <w:top w:val="single" w:sz="4" w:space="0" w:color="auto"/>
              <w:left w:val="single" w:sz="4" w:space="0" w:color="auto"/>
              <w:bottom w:val="single" w:sz="4" w:space="0" w:color="auto"/>
              <w:right w:val="nil"/>
            </w:tcBorders>
            <w:vAlign w:val="center"/>
          </w:tcPr>
          <w:p w14:paraId="3377EEAD"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tcPr>
          <w:p w14:paraId="1B0C2589" w14:textId="77777777" w:rsidR="00314970" w:rsidRPr="00FD68A3" w:rsidRDefault="00314970" w:rsidP="00FD68A3">
            <w:pPr>
              <w:spacing w:after="0"/>
              <w:ind w:left="-57" w:right="-57"/>
              <w:rPr>
                <w:rFonts w:ascii="Times New Roman" w:eastAsia="Times New Roman" w:hAnsi="Times New Roman" w:cs="Times New Roman"/>
                <w:i/>
                <w:sz w:val="18"/>
                <w:szCs w:val="18"/>
              </w:rPr>
            </w:pPr>
            <w:r w:rsidRPr="00FD68A3">
              <w:rPr>
                <w:rFonts w:ascii="Times New Roman" w:eastAsia="Times New Roman" w:hAnsi="Times New Roman" w:cs="Times New Roman"/>
                <w:i/>
                <w:sz w:val="18"/>
                <w:szCs w:val="18"/>
              </w:rPr>
              <w:t>Тема заняття 1</w:t>
            </w:r>
          </w:p>
        </w:tc>
        <w:tc>
          <w:tcPr>
            <w:tcW w:w="945" w:type="dxa"/>
            <w:tcBorders>
              <w:top w:val="single" w:sz="4" w:space="0" w:color="auto"/>
              <w:left w:val="single" w:sz="4" w:space="0" w:color="auto"/>
              <w:bottom w:val="single" w:sz="4" w:space="0" w:color="auto"/>
              <w:right w:val="single" w:sz="4" w:space="0" w:color="auto"/>
            </w:tcBorders>
            <w:vAlign w:val="center"/>
          </w:tcPr>
          <w:p w14:paraId="3C08C592"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379052D9" w14:textId="77777777" w:rsidR="00314970" w:rsidRPr="00FD68A3" w:rsidRDefault="00314970" w:rsidP="00FD68A3">
            <w:pPr>
              <w:spacing w:after="0"/>
              <w:ind w:left="-57" w:right="-57"/>
              <w:rPr>
                <w:rFonts w:ascii="Times New Roman" w:eastAsia="Times New Roman" w:hAnsi="Times New Roman" w:cs="Times New Roman"/>
                <w:i/>
                <w:sz w:val="18"/>
                <w:szCs w:val="18"/>
              </w:rPr>
            </w:pPr>
            <w:r w:rsidRPr="00FD68A3">
              <w:rPr>
                <w:rFonts w:ascii="Times New Roman" w:eastAsia="Times New Roman" w:hAnsi="Times New Roman" w:cs="Times New Roman"/>
                <w:i/>
                <w:sz w:val="18"/>
                <w:szCs w:val="18"/>
              </w:rPr>
              <w:t>Тема заняття 2,3</w:t>
            </w:r>
          </w:p>
        </w:tc>
        <w:tc>
          <w:tcPr>
            <w:tcW w:w="945" w:type="dxa"/>
            <w:tcBorders>
              <w:top w:val="single" w:sz="4" w:space="0" w:color="auto"/>
              <w:left w:val="single" w:sz="4" w:space="0" w:color="auto"/>
              <w:bottom w:val="single" w:sz="4" w:space="0" w:color="auto"/>
              <w:right w:val="nil"/>
            </w:tcBorders>
            <w:vAlign w:val="center"/>
          </w:tcPr>
          <w:p w14:paraId="36C71C62"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F98B55E" w14:textId="77777777" w:rsidR="00314970" w:rsidRPr="00FD68A3" w:rsidRDefault="00314970" w:rsidP="00FD68A3">
            <w:pPr>
              <w:spacing w:after="0"/>
              <w:ind w:left="-57" w:right="-57"/>
              <w:rPr>
                <w:rFonts w:ascii="Times New Roman" w:eastAsia="Times New Roman" w:hAnsi="Times New Roman" w:cs="Times New Roman"/>
                <w:i/>
                <w:sz w:val="18"/>
                <w:szCs w:val="18"/>
              </w:rPr>
            </w:pPr>
            <w:r w:rsidRPr="00FD68A3">
              <w:rPr>
                <w:rFonts w:ascii="Times New Roman" w:eastAsia="Times New Roman" w:hAnsi="Times New Roman" w:cs="Times New Roman"/>
                <w:i/>
                <w:sz w:val="18"/>
                <w:szCs w:val="18"/>
              </w:rPr>
              <w:t>Тема заняття 4</w:t>
            </w:r>
          </w:p>
        </w:tc>
        <w:tc>
          <w:tcPr>
            <w:tcW w:w="765" w:type="dxa"/>
            <w:vAlign w:val="center"/>
          </w:tcPr>
          <w:p w14:paraId="7072A1D9"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765" w:type="dxa"/>
            <w:vAlign w:val="center"/>
          </w:tcPr>
          <w:p w14:paraId="78B805B4" w14:textId="77777777" w:rsidR="00314970" w:rsidRPr="00FD68A3" w:rsidRDefault="00314970" w:rsidP="00FD68A3">
            <w:pPr>
              <w:spacing w:after="0"/>
              <w:ind w:left="-57" w:right="-57"/>
              <w:rPr>
                <w:rFonts w:ascii="Times New Roman" w:eastAsia="Times New Roman" w:hAnsi="Times New Roman" w:cs="Times New Roman"/>
                <w:i/>
                <w:sz w:val="16"/>
                <w:szCs w:val="16"/>
              </w:rPr>
            </w:pPr>
            <w:r w:rsidRPr="00FD68A3">
              <w:rPr>
                <w:rFonts w:ascii="Times New Roman" w:eastAsia="Times New Roman" w:hAnsi="Times New Roman" w:cs="Times New Roman"/>
                <w:i/>
                <w:sz w:val="16"/>
                <w:szCs w:val="16"/>
              </w:rPr>
              <w:t>Тема заняття 5</w:t>
            </w:r>
          </w:p>
        </w:tc>
        <w:tc>
          <w:tcPr>
            <w:tcW w:w="762" w:type="dxa"/>
            <w:tcBorders>
              <w:right w:val="nil"/>
            </w:tcBorders>
            <w:vAlign w:val="center"/>
          </w:tcPr>
          <w:p w14:paraId="46BFBE9B"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762" w:type="dxa"/>
            <w:vAlign w:val="center"/>
          </w:tcPr>
          <w:p w14:paraId="45000FA8" w14:textId="77777777" w:rsidR="00314970" w:rsidRPr="00FD68A3" w:rsidRDefault="00314970" w:rsidP="00FD68A3">
            <w:pPr>
              <w:spacing w:after="0"/>
              <w:ind w:left="-57" w:right="-57"/>
              <w:rPr>
                <w:rFonts w:ascii="Times New Roman" w:eastAsia="Times New Roman" w:hAnsi="Times New Roman" w:cs="Times New Roman"/>
                <w:i/>
                <w:sz w:val="16"/>
                <w:szCs w:val="16"/>
              </w:rPr>
            </w:pPr>
            <w:r w:rsidRPr="00FD68A3">
              <w:rPr>
                <w:rFonts w:ascii="Times New Roman" w:eastAsia="Times New Roman" w:hAnsi="Times New Roman" w:cs="Times New Roman"/>
                <w:i/>
                <w:sz w:val="16"/>
                <w:szCs w:val="16"/>
              </w:rPr>
              <w:t>Тема заняття 5,6</w:t>
            </w:r>
          </w:p>
        </w:tc>
        <w:tc>
          <w:tcPr>
            <w:tcW w:w="762" w:type="dxa"/>
            <w:vAlign w:val="center"/>
          </w:tcPr>
          <w:p w14:paraId="2E658795" w14:textId="77777777" w:rsidR="00314970" w:rsidRPr="00FD68A3" w:rsidRDefault="00314970" w:rsidP="00FD68A3">
            <w:pPr>
              <w:spacing w:after="0"/>
              <w:ind w:left="-57" w:right="-57"/>
              <w:rPr>
                <w:rFonts w:ascii="Times New Roman" w:eastAsia="Times New Roman" w:hAnsi="Times New Roman" w:cs="Times New Roman"/>
                <w:i/>
                <w:sz w:val="16"/>
                <w:szCs w:val="16"/>
              </w:rPr>
            </w:pPr>
          </w:p>
        </w:tc>
        <w:tc>
          <w:tcPr>
            <w:tcW w:w="762" w:type="dxa"/>
            <w:tcBorders>
              <w:top w:val="single" w:sz="6" w:space="0" w:color="auto"/>
              <w:left w:val="single" w:sz="6" w:space="0" w:color="auto"/>
              <w:bottom w:val="single" w:sz="6" w:space="0" w:color="auto"/>
              <w:right w:val="single" w:sz="6" w:space="0" w:color="auto"/>
            </w:tcBorders>
            <w:vAlign w:val="center"/>
          </w:tcPr>
          <w:p w14:paraId="080F3A05" w14:textId="77777777" w:rsidR="00314970" w:rsidRPr="00FD68A3" w:rsidRDefault="00314970" w:rsidP="00FD68A3">
            <w:pPr>
              <w:spacing w:after="0"/>
              <w:ind w:left="-57" w:right="-57"/>
              <w:rPr>
                <w:rFonts w:ascii="Times New Roman" w:eastAsia="Times New Roman" w:hAnsi="Times New Roman" w:cs="Times New Roman"/>
                <w:i/>
                <w:sz w:val="16"/>
                <w:szCs w:val="16"/>
              </w:rPr>
            </w:pPr>
            <w:r w:rsidRPr="00FD68A3">
              <w:rPr>
                <w:rFonts w:ascii="Times New Roman" w:eastAsia="Times New Roman" w:hAnsi="Times New Roman" w:cs="Times New Roman"/>
                <w:i/>
                <w:sz w:val="16"/>
                <w:szCs w:val="16"/>
              </w:rPr>
              <w:t>Тема заняття 7</w:t>
            </w:r>
          </w:p>
        </w:tc>
        <w:tc>
          <w:tcPr>
            <w:tcW w:w="762" w:type="dxa"/>
            <w:tcBorders>
              <w:top w:val="single" w:sz="6" w:space="0" w:color="auto"/>
              <w:left w:val="single" w:sz="6" w:space="0" w:color="auto"/>
              <w:bottom w:val="single" w:sz="6" w:space="0" w:color="auto"/>
              <w:right w:val="single" w:sz="6" w:space="0" w:color="auto"/>
            </w:tcBorders>
          </w:tcPr>
          <w:p w14:paraId="4B3191F4" w14:textId="77777777" w:rsidR="00314970" w:rsidRPr="00FD68A3" w:rsidRDefault="00314970" w:rsidP="00FD68A3">
            <w:pPr>
              <w:spacing w:after="0"/>
              <w:ind w:left="-57" w:right="-57"/>
              <w:rPr>
                <w:rFonts w:ascii="Times New Roman" w:eastAsia="Times New Roman" w:hAnsi="Times New Roman" w:cs="Times New Roman"/>
                <w:i/>
                <w:sz w:val="18"/>
                <w:szCs w:val="18"/>
              </w:rPr>
            </w:pPr>
          </w:p>
        </w:tc>
        <w:tc>
          <w:tcPr>
            <w:tcW w:w="762" w:type="dxa"/>
            <w:tcBorders>
              <w:top w:val="single" w:sz="6" w:space="0" w:color="auto"/>
              <w:left w:val="single" w:sz="6" w:space="0" w:color="auto"/>
              <w:bottom w:val="single" w:sz="6" w:space="0" w:color="auto"/>
              <w:right w:val="single" w:sz="6" w:space="0" w:color="auto"/>
            </w:tcBorders>
          </w:tcPr>
          <w:p w14:paraId="47B92A10" w14:textId="77777777" w:rsidR="00314970" w:rsidRPr="00FD68A3" w:rsidRDefault="00314970" w:rsidP="00FD68A3">
            <w:pPr>
              <w:spacing w:after="0"/>
              <w:ind w:left="-57" w:right="-57"/>
              <w:rPr>
                <w:rFonts w:ascii="Times New Roman" w:eastAsia="Times New Roman" w:hAnsi="Times New Roman" w:cs="Times New Roman"/>
                <w:i/>
                <w:sz w:val="18"/>
                <w:szCs w:val="18"/>
              </w:rPr>
            </w:pPr>
            <w:r w:rsidRPr="00FD68A3">
              <w:rPr>
                <w:rFonts w:ascii="Times New Roman" w:eastAsia="Times New Roman" w:hAnsi="Times New Roman" w:cs="Times New Roman"/>
                <w:i/>
                <w:sz w:val="16"/>
                <w:szCs w:val="16"/>
              </w:rPr>
              <w:t>Тема заняття 8</w:t>
            </w:r>
          </w:p>
        </w:tc>
      </w:tr>
      <w:tr w:rsidR="00314970" w:rsidRPr="00FD68A3" w14:paraId="24947908" w14:textId="77777777" w:rsidTr="00CC1EE1">
        <w:trPr>
          <w:trHeight w:val="143"/>
          <w:tblCellSpacing w:w="0" w:type="dxa"/>
        </w:trPr>
        <w:tc>
          <w:tcPr>
            <w:tcW w:w="2521" w:type="dxa"/>
            <w:vAlign w:val="center"/>
          </w:tcPr>
          <w:p w14:paraId="0C796056"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Теми практичних занять</w:t>
            </w:r>
          </w:p>
        </w:tc>
        <w:tc>
          <w:tcPr>
            <w:tcW w:w="943" w:type="dxa"/>
            <w:tcBorders>
              <w:top w:val="single" w:sz="4" w:space="0" w:color="auto"/>
              <w:left w:val="single" w:sz="4" w:space="0" w:color="auto"/>
              <w:bottom w:val="single" w:sz="4" w:space="0" w:color="auto"/>
              <w:right w:val="nil"/>
            </w:tcBorders>
            <w:vAlign w:val="center"/>
          </w:tcPr>
          <w:p w14:paraId="27717B4A"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47939AA0"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14:paraId="049FD6AD"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14:paraId="02FB6991"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945" w:type="dxa"/>
            <w:tcBorders>
              <w:top w:val="single" w:sz="4" w:space="0" w:color="auto"/>
              <w:left w:val="single" w:sz="4" w:space="0" w:color="auto"/>
              <w:bottom w:val="single" w:sz="4" w:space="0" w:color="auto"/>
              <w:right w:val="nil"/>
            </w:tcBorders>
            <w:vAlign w:val="center"/>
          </w:tcPr>
          <w:p w14:paraId="020D946E"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14:paraId="5E03EEA4"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5" w:type="dxa"/>
            <w:vAlign w:val="center"/>
          </w:tcPr>
          <w:p w14:paraId="57E700A2"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5" w:type="dxa"/>
            <w:vAlign w:val="center"/>
          </w:tcPr>
          <w:p w14:paraId="54103119"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tcBorders>
              <w:right w:val="nil"/>
            </w:tcBorders>
            <w:vAlign w:val="center"/>
          </w:tcPr>
          <w:p w14:paraId="0C387BA7"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vAlign w:val="center"/>
          </w:tcPr>
          <w:p w14:paraId="6DEC7AE6"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vAlign w:val="center"/>
          </w:tcPr>
          <w:p w14:paraId="2433C377"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tcBorders>
              <w:top w:val="single" w:sz="6" w:space="0" w:color="auto"/>
              <w:left w:val="single" w:sz="6" w:space="0" w:color="auto"/>
              <w:bottom w:val="single" w:sz="6" w:space="0" w:color="auto"/>
              <w:right w:val="single" w:sz="6" w:space="0" w:color="auto"/>
            </w:tcBorders>
            <w:vAlign w:val="center"/>
          </w:tcPr>
          <w:p w14:paraId="70DE7416"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tcBorders>
              <w:top w:val="single" w:sz="6" w:space="0" w:color="auto"/>
              <w:left w:val="single" w:sz="6" w:space="0" w:color="auto"/>
              <w:bottom w:val="single" w:sz="6" w:space="0" w:color="auto"/>
              <w:right w:val="single" w:sz="6" w:space="0" w:color="auto"/>
            </w:tcBorders>
          </w:tcPr>
          <w:p w14:paraId="21185140"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tcBorders>
              <w:top w:val="single" w:sz="6" w:space="0" w:color="auto"/>
              <w:left w:val="single" w:sz="6" w:space="0" w:color="auto"/>
              <w:bottom w:val="single" w:sz="6" w:space="0" w:color="auto"/>
              <w:right w:val="single" w:sz="6" w:space="0" w:color="auto"/>
            </w:tcBorders>
          </w:tcPr>
          <w:p w14:paraId="3CF1D566" w14:textId="77777777" w:rsidR="00314970" w:rsidRPr="00FD68A3" w:rsidRDefault="00314970" w:rsidP="00FD68A3">
            <w:pPr>
              <w:spacing w:after="0"/>
              <w:ind w:left="-57" w:right="-57"/>
              <w:rPr>
                <w:rFonts w:ascii="Times New Roman" w:eastAsia="Times New Roman" w:hAnsi="Times New Roman" w:cs="Times New Roman"/>
                <w:i/>
                <w:sz w:val="20"/>
                <w:szCs w:val="20"/>
              </w:rPr>
            </w:pPr>
          </w:p>
        </w:tc>
      </w:tr>
      <w:tr w:rsidR="00314970" w:rsidRPr="00FD68A3" w14:paraId="576F6297" w14:textId="77777777" w:rsidTr="00CC1EE1">
        <w:trPr>
          <w:trHeight w:val="415"/>
          <w:tblCellSpacing w:w="0" w:type="dxa"/>
        </w:trPr>
        <w:tc>
          <w:tcPr>
            <w:tcW w:w="2521" w:type="dxa"/>
            <w:vAlign w:val="center"/>
          </w:tcPr>
          <w:p w14:paraId="6EF3EC9D" w14:textId="77777777" w:rsidR="00314970" w:rsidRPr="00FD68A3" w:rsidRDefault="00314970" w:rsidP="00FD68A3">
            <w:pPr>
              <w:spacing w:after="0"/>
              <w:ind w:left="-57" w:right="-57"/>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Теми лабораторних занять</w:t>
            </w:r>
          </w:p>
        </w:tc>
        <w:tc>
          <w:tcPr>
            <w:tcW w:w="943" w:type="dxa"/>
            <w:tcBorders>
              <w:top w:val="single" w:sz="4" w:space="0" w:color="auto"/>
              <w:left w:val="single" w:sz="4" w:space="0" w:color="auto"/>
              <w:bottom w:val="single" w:sz="4" w:space="0" w:color="auto"/>
              <w:right w:val="nil"/>
            </w:tcBorders>
            <w:vAlign w:val="center"/>
          </w:tcPr>
          <w:p w14:paraId="1EC93288"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27A449AC"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14:paraId="64AB2326"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14:paraId="14705694"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945" w:type="dxa"/>
            <w:tcBorders>
              <w:top w:val="single" w:sz="4" w:space="0" w:color="auto"/>
              <w:left w:val="single" w:sz="4" w:space="0" w:color="auto"/>
              <w:bottom w:val="single" w:sz="4" w:space="0" w:color="auto"/>
              <w:right w:val="nil"/>
            </w:tcBorders>
            <w:vAlign w:val="center"/>
          </w:tcPr>
          <w:p w14:paraId="34B62337"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14:paraId="4A71B857"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5" w:type="dxa"/>
            <w:vAlign w:val="center"/>
          </w:tcPr>
          <w:p w14:paraId="07B9C6C3"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5" w:type="dxa"/>
            <w:vAlign w:val="center"/>
          </w:tcPr>
          <w:p w14:paraId="7D0AE28E"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tcBorders>
              <w:right w:val="nil"/>
            </w:tcBorders>
            <w:vAlign w:val="center"/>
          </w:tcPr>
          <w:p w14:paraId="25A258E0"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vAlign w:val="center"/>
          </w:tcPr>
          <w:p w14:paraId="60384371"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vAlign w:val="center"/>
          </w:tcPr>
          <w:p w14:paraId="69803D7C"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tcBorders>
              <w:top w:val="single" w:sz="6" w:space="0" w:color="auto"/>
              <w:left w:val="single" w:sz="6" w:space="0" w:color="auto"/>
              <w:bottom w:val="single" w:sz="6" w:space="0" w:color="auto"/>
              <w:right w:val="single" w:sz="6" w:space="0" w:color="auto"/>
            </w:tcBorders>
            <w:vAlign w:val="center"/>
          </w:tcPr>
          <w:p w14:paraId="77C3AC6A"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tcBorders>
              <w:top w:val="single" w:sz="6" w:space="0" w:color="auto"/>
              <w:left w:val="single" w:sz="6" w:space="0" w:color="auto"/>
              <w:bottom w:val="single" w:sz="6" w:space="0" w:color="auto"/>
              <w:right w:val="single" w:sz="6" w:space="0" w:color="auto"/>
            </w:tcBorders>
          </w:tcPr>
          <w:p w14:paraId="28BA4DB4" w14:textId="77777777" w:rsidR="00314970" w:rsidRPr="00FD68A3" w:rsidRDefault="00314970" w:rsidP="00FD68A3">
            <w:pPr>
              <w:spacing w:after="0"/>
              <w:ind w:left="-57" w:right="-57"/>
              <w:rPr>
                <w:rFonts w:ascii="Times New Roman" w:eastAsia="Times New Roman" w:hAnsi="Times New Roman" w:cs="Times New Roman"/>
                <w:i/>
                <w:sz w:val="20"/>
                <w:szCs w:val="20"/>
              </w:rPr>
            </w:pPr>
          </w:p>
        </w:tc>
        <w:tc>
          <w:tcPr>
            <w:tcW w:w="762" w:type="dxa"/>
            <w:tcBorders>
              <w:top w:val="single" w:sz="6" w:space="0" w:color="auto"/>
              <w:left w:val="single" w:sz="6" w:space="0" w:color="auto"/>
              <w:bottom w:val="single" w:sz="6" w:space="0" w:color="auto"/>
              <w:right w:val="single" w:sz="6" w:space="0" w:color="auto"/>
            </w:tcBorders>
          </w:tcPr>
          <w:p w14:paraId="0E43BB26" w14:textId="77777777" w:rsidR="00314970" w:rsidRPr="00FD68A3" w:rsidRDefault="00314970" w:rsidP="00FD68A3">
            <w:pPr>
              <w:spacing w:after="0"/>
              <w:ind w:left="-57" w:right="-57"/>
              <w:rPr>
                <w:rFonts w:ascii="Times New Roman" w:eastAsia="Times New Roman" w:hAnsi="Times New Roman" w:cs="Times New Roman"/>
                <w:i/>
                <w:sz w:val="20"/>
                <w:szCs w:val="20"/>
              </w:rPr>
            </w:pPr>
          </w:p>
        </w:tc>
      </w:tr>
      <w:tr w:rsidR="00314970" w:rsidRPr="00FD68A3" w14:paraId="17F790D3" w14:textId="77777777" w:rsidTr="00CC1EE1">
        <w:trPr>
          <w:tblCellSpacing w:w="0" w:type="dxa"/>
        </w:trPr>
        <w:tc>
          <w:tcPr>
            <w:tcW w:w="2521" w:type="dxa"/>
            <w:vAlign w:val="center"/>
          </w:tcPr>
          <w:p w14:paraId="67262720"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Самостійна робота</w:t>
            </w:r>
          </w:p>
        </w:tc>
        <w:tc>
          <w:tcPr>
            <w:tcW w:w="943" w:type="dxa"/>
            <w:tcBorders>
              <w:top w:val="single" w:sz="4" w:space="0" w:color="auto"/>
              <w:left w:val="single" w:sz="4" w:space="0" w:color="auto"/>
              <w:bottom w:val="single" w:sz="4" w:space="0" w:color="auto"/>
              <w:right w:val="nil"/>
            </w:tcBorders>
            <w:vAlign w:val="center"/>
          </w:tcPr>
          <w:p w14:paraId="3DB7E286"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5 балів</w:t>
            </w:r>
          </w:p>
        </w:tc>
        <w:tc>
          <w:tcPr>
            <w:tcW w:w="944" w:type="dxa"/>
            <w:tcBorders>
              <w:top w:val="single" w:sz="4" w:space="0" w:color="auto"/>
              <w:left w:val="single" w:sz="4" w:space="0" w:color="auto"/>
              <w:bottom w:val="single" w:sz="4" w:space="0" w:color="auto"/>
              <w:right w:val="single" w:sz="4" w:space="0" w:color="auto"/>
            </w:tcBorders>
            <w:vAlign w:val="center"/>
          </w:tcPr>
          <w:p w14:paraId="5279F7BC"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14:paraId="2C21C4F5" w14:textId="77777777" w:rsidR="00314970" w:rsidRPr="00FD68A3" w:rsidRDefault="00314970" w:rsidP="00FD68A3">
            <w:pPr>
              <w:spacing w:after="0"/>
              <w:ind w:left="-57" w:right="-57"/>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5 балів</w:t>
            </w:r>
          </w:p>
        </w:tc>
        <w:tc>
          <w:tcPr>
            <w:tcW w:w="945" w:type="dxa"/>
            <w:tcBorders>
              <w:top w:val="single" w:sz="4" w:space="0" w:color="auto"/>
              <w:left w:val="single" w:sz="4" w:space="0" w:color="auto"/>
              <w:bottom w:val="single" w:sz="4" w:space="0" w:color="auto"/>
              <w:right w:val="single" w:sz="4" w:space="0" w:color="auto"/>
            </w:tcBorders>
            <w:vAlign w:val="center"/>
          </w:tcPr>
          <w:p w14:paraId="268DC6CB"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p>
        </w:tc>
        <w:tc>
          <w:tcPr>
            <w:tcW w:w="945" w:type="dxa"/>
            <w:tcBorders>
              <w:top w:val="single" w:sz="4" w:space="0" w:color="auto"/>
              <w:left w:val="single" w:sz="4" w:space="0" w:color="auto"/>
              <w:bottom w:val="single" w:sz="4" w:space="0" w:color="auto"/>
              <w:right w:val="nil"/>
            </w:tcBorders>
            <w:vAlign w:val="center"/>
          </w:tcPr>
          <w:p w14:paraId="281020C8" w14:textId="77777777" w:rsidR="00314970" w:rsidRPr="00FD68A3" w:rsidRDefault="00314970" w:rsidP="00FD68A3">
            <w:pPr>
              <w:spacing w:after="0"/>
              <w:ind w:left="-57" w:right="-57"/>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5 балів</w:t>
            </w:r>
          </w:p>
        </w:tc>
        <w:tc>
          <w:tcPr>
            <w:tcW w:w="945" w:type="dxa"/>
            <w:tcBorders>
              <w:top w:val="single" w:sz="4" w:space="0" w:color="auto"/>
              <w:left w:val="single" w:sz="4" w:space="0" w:color="auto"/>
              <w:bottom w:val="single" w:sz="4" w:space="0" w:color="auto"/>
              <w:right w:val="single" w:sz="4" w:space="0" w:color="auto"/>
            </w:tcBorders>
            <w:vAlign w:val="center"/>
          </w:tcPr>
          <w:p w14:paraId="0DC653A1" w14:textId="77777777" w:rsidR="00314970" w:rsidRPr="00FD68A3" w:rsidRDefault="00314970" w:rsidP="00FD68A3">
            <w:pPr>
              <w:spacing w:after="0"/>
              <w:ind w:left="-57" w:right="-57"/>
              <w:rPr>
                <w:rFonts w:ascii="Times New Roman" w:eastAsia="Times New Roman" w:hAnsi="Times New Roman" w:cs="Times New Roman"/>
                <w:sz w:val="20"/>
                <w:szCs w:val="20"/>
              </w:rPr>
            </w:pPr>
          </w:p>
        </w:tc>
        <w:tc>
          <w:tcPr>
            <w:tcW w:w="765" w:type="dxa"/>
            <w:vAlign w:val="center"/>
          </w:tcPr>
          <w:p w14:paraId="0C82F918"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5 балів</w:t>
            </w:r>
          </w:p>
        </w:tc>
        <w:tc>
          <w:tcPr>
            <w:tcW w:w="765" w:type="dxa"/>
            <w:vAlign w:val="center"/>
          </w:tcPr>
          <w:p w14:paraId="179ACAA3"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p>
        </w:tc>
        <w:tc>
          <w:tcPr>
            <w:tcW w:w="762" w:type="dxa"/>
            <w:tcBorders>
              <w:right w:val="nil"/>
            </w:tcBorders>
            <w:vAlign w:val="center"/>
          </w:tcPr>
          <w:p w14:paraId="285C9C8B"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5 балів</w:t>
            </w:r>
          </w:p>
        </w:tc>
        <w:tc>
          <w:tcPr>
            <w:tcW w:w="762" w:type="dxa"/>
            <w:vAlign w:val="center"/>
          </w:tcPr>
          <w:p w14:paraId="03EE455C"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p>
        </w:tc>
        <w:tc>
          <w:tcPr>
            <w:tcW w:w="762" w:type="dxa"/>
            <w:vAlign w:val="center"/>
          </w:tcPr>
          <w:p w14:paraId="66E78B20" w14:textId="77777777" w:rsidR="00314970" w:rsidRPr="00FD68A3" w:rsidRDefault="00314970" w:rsidP="00FD68A3">
            <w:pPr>
              <w:spacing w:after="0"/>
              <w:ind w:left="-57" w:right="-57"/>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5 балів</w:t>
            </w:r>
          </w:p>
        </w:tc>
        <w:tc>
          <w:tcPr>
            <w:tcW w:w="762" w:type="dxa"/>
            <w:tcBorders>
              <w:top w:val="single" w:sz="6" w:space="0" w:color="auto"/>
              <w:left w:val="single" w:sz="6" w:space="0" w:color="auto"/>
              <w:bottom w:val="single" w:sz="6" w:space="0" w:color="auto"/>
              <w:right w:val="single" w:sz="6" w:space="0" w:color="auto"/>
            </w:tcBorders>
            <w:vAlign w:val="center"/>
          </w:tcPr>
          <w:p w14:paraId="5BD12703"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p>
        </w:tc>
        <w:tc>
          <w:tcPr>
            <w:tcW w:w="762" w:type="dxa"/>
            <w:tcBorders>
              <w:top w:val="single" w:sz="6" w:space="0" w:color="auto"/>
              <w:left w:val="single" w:sz="6" w:space="0" w:color="auto"/>
              <w:bottom w:val="single" w:sz="6" w:space="0" w:color="auto"/>
              <w:right w:val="single" w:sz="6" w:space="0" w:color="auto"/>
            </w:tcBorders>
          </w:tcPr>
          <w:p w14:paraId="01D27682"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5 балів</w:t>
            </w:r>
          </w:p>
        </w:tc>
        <w:tc>
          <w:tcPr>
            <w:tcW w:w="762" w:type="dxa"/>
            <w:tcBorders>
              <w:top w:val="single" w:sz="6" w:space="0" w:color="auto"/>
              <w:left w:val="single" w:sz="6" w:space="0" w:color="auto"/>
              <w:bottom w:val="single" w:sz="6" w:space="0" w:color="auto"/>
              <w:right w:val="single" w:sz="6" w:space="0" w:color="auto"/>
            </w:tcBorders>
          </w:tcPr>
          <w:p w14:paraId="02191998"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p>
        </w:tc>
      </w:tr>
      <w:tr w:rsidR="00314970" w:rsidRPr="00FD68A3" w14:paraId="4221AB68" w14:textId="77777777" w:rsidTr="00CC1EE1">
        <w:trPr>
          <w:trHeight w:val="368"/>
          <w:tblCellSpacing w:w="0" w:type="dxa"/>
        </w:trPr>
        <w:tc>
          <w:tcPr>
            <w:tcW w:w="2521" w:type="dxa"/>
            <w:vAlign w:val="center"/>
          </w:tcPr>
          <w:p w14:paraId="0F7BA666"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 xml:space="preserve">Тести </w:t>
            </w:r>
          </w:p>
        </w:tc>
        <w:tc>
          <w:tcPr>
            <w:tcW w:w="7197" w:type="dxa"/>
            <w:gridSpan w:val="8"/>
            <w:tcBorders>
              <w:right w:val="single" w:sz="4" w:space="0" w:color="auto"/>
            </w:tcBorders>
            <w:vAlign w:val="center"/>
          </w:tcPr>
          <w:p w14:paraId="15AB484E" w14:textId="77777777" w:rsidR="00314970" w:rsidRPr="00FD68A3" w:rsidRDefault="00314970" w:rsidP="00FD68A3">
            <w:pPr>
              <w:ind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20 балів</w:t>
            </w:r>
          </w:p>
        </w:tc>
        <w:tc>
          <w:tcPr>
            <w:tcW w:w="4572" w:type="dxa"/>
            <w:gridSpan w:val="6"/>
            <w:tcBorders>
              <w:left w:val="single" w:sz="4" w:space="0" w:color="auto"/>
            </w:tcBorders>
            <w:vAlign w:val="center"/>
          </w:tcPr>
          <w:p w14:paraId="670190EC" w14:textId="77777777" w:rsidR="00314970" w:rsidRPr="00FD68A3" w:rsidRDefault="00314970" w:rsidP="00FD68A3">
            <w:pPr>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15 балів</w:t>
            </w:r>
          </w:p>
        </w:tc>
      </w:tr>
      <w:tr w:rsidR="00314970" w:rsidRPr="00FD68A3" w14:paraId="22A7F3F9" w14:textId="77777777" w:rsidTr="00CC1EE1">
        <w:trPr>
          <w:trHeight w:val="264"/>
          <w:tblCellSpacing w:w="0" w:type="dxa"/>
        </w:trPr>
        <w:tc>
          <w:tcPr>
            <w:tcW w:w="2521" w:type="dxa"/>
            <w:vAlign w:val="center"/>
          </w:tcPr>
          <w:p w14:paraId="20B99E35"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ІНДЗ</w:t>
            </w:r>
          </w:p>
        </w:tc>
        <w:tc>
          <w:tcPr>
            <w:tcW w:w="11769" w:type="dxa"/>
            <w:gridSpan w:val="14"/>
            <w:tcBorders>
              <w:right w:val="single" w:sz="4" w:space="0" w:color="auto"/>
            </w:tcBorders>
            <w:vAlign w:val="center"/>
          </w:tcPr>
          <w:p w14:paraId="0BF7208A"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10 балів</w:t>
            </w:r>
          </w:p>
        </w:tc>
      </w:tr>
      <w:tr w:rsidR="00314970" w:rsidRPr="00FD68A3" w14:paraId="100A1EBF" w14:textId="77777777" w:rsidTr="00CC1EE1">
        <w:trPr>
          <w:trHeight w:val="264"/>
          <w:tblCellSpacing w:w="0" w:type="dxa"/>
        </w:trPr>
        <w:tc>
          <w:tcPr>
            <w:tcW w:w="2521" w:type="dxa"/>
            <w:vAlign w:val="center"/>
          </w:tcPr>
          <w:p w14:paraId="204766E2"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Види поточного контролю</w:t>
            </w:r>
          </w:p>
        </w:tc>
        <w:tc>
          <w:tcPr>
            <w:tcW w:w="11769" w:type="dxa"/>
            <w:gridSpan w:val="14"/>
            <w:vAlign w:val="center"/>
          </w:tcPr>
          <w:p w14:paraId="6E42B441" w14:textId="77777777" w:rsidR="00314970" w:rsidRPr="00FD68A3" w:rsidRDefault="00314970" w:rsidP="00FD68A3">
            <w:pPr>
              <w:spacing w:after="0"/>
              <w:ind w:left="-57" w:right="-57"/>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Модульна контрольна робота (20 балів)</w:t>
            </w:r>
          </w:p>
        </w:tc>
      </w:tr>
      <w:tr w:rsidR="00314970" w:rsidRPr="00FD68A3" w14:paraId="1162284E" w14:textId="77777777" w:rsidTr="00CC1EE1">
        <w:trPr>
          <w:trHeight w:val="168"/>
          <w:tblCellSpacing w:w="0" w:type="dxa"/>
        </w:trPr>
        <w:tc>
          <w:tcPr>
            <w:tcW w:w="2521" w:type="dxa"/>
            <w:vAlign w:val="center"/>
          </w:tcPr>
          <w:p w14:paraId="6F4A460C" w14:textId="77777777" w:rsidR="00314970" w:rsidRPr="00FD68A3" w:rsidRDefault="00314970" w:rsidP="00FD68A3">
            <w:pPr>
              <w:spacing w:after="0"/>
              <w:ind w:left="-113" w:right="-113"/>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Підсумковий контроль</w:t>
            </w:r>
          </w:p>
        </w:tc>
        <w:tc>
          <w:tcPr>
            <w:tcW w:w="11769" w:type="dxa"/>
            <w:gridSpan w:val="14"/>
            <w:tcBorders>
              <w:right w:val="single" w:sz="4" w:space="0" w:color="auto"/>
            </w:tcBorders>
            <w:vAlign w:val="center"/>
          </w:tcPr>
          <w:p w14:paraId="0F6E3133" w14:textId="77777777" w:rsidR="00314970" w:rsidRPr="00FD68A3" w:rsidRDefault="00314970" w:rsidP="00FD68A3">
            <w:pPr>
              <w:spacing w:after="0"/>
              <w:ind w:left="-113" w:right="-113"/>
              <w:jc w:val="center"/>
              <w:rPr>
                <w:rFonts w:ascii="Times New Roman" w:eastAsia="Times New Roman" w:hAnsi="Times New Roman" w:cs="Times New Roman"/>
                <w:sz w:val="20"/>
                <w:szCs w:val="20"/>
              </w:rPr>
            </w:pPr>
            <w:r w:rsidRPr="00FD68A3">
              <w:rPr>
                <w:rFonts w:ascii="Times New Roman" w:eastAsia="Times New Roman" w:hAnsi="Times New Roman" w:cs="Times New Roman"/>
                <w:sz w:val="20"/>
                <w:szCs w:val="20"/>
              </w:rPr>
              <w:t>Залік</w:t>
            </w:r>
          </w:p>
        </w:tc>
      </w:tr>
    </w:tbl>
    <w:p w14:paraId="7DB0E357" w14:textId="77777777" w:rsidR="00314970" w:rsidRPr="00FD68A3" w:rsidRDefault="00314970" w:rsidP="00FD68A3">
      <w:pPr>
        <w:spacing w:after="0"/>
        <w:ind w:left="-425"/>
        <w:jc w:val="center"/>
        <w:rPr>
          <w:rFonts w:ascii="Times New Roman" w:hAnsi="Times New Roman" w:cs="Times New Roman"/>
          <w:i/>
        </w:rPr>
        <w:sectPr w:rsidR="00314970" w:rsidRPr="00FD68A3" w:rsidSect="00CC1EE1">
          <w:pgSz w:w="16838" w:h="11906" w:orient="landscape"/>
          <w:pgMar w:top="1134" w:right="850" w:bottom="1134" w:left="1701" w:header="709" w:footer="709" w:gutter="0"/>
          <w:cols w:space="708"/>
          <w:docGrid w:linePitch="360"/>
        </w:sectPr>
      </w:pPr>
    </w:p>
    <w:p w14:paraId="060E8ADA" w14:textId="77777777" w:rsidR="00314970" w:rsidRPr="00FD68A3" w:rsidRDefault="00314970" w:rsidP="00FD68A3">
      <w:pPr>
        <w:spacing w:after="240"/>
        <w:jc w:val="center"/>
        <w:rPr>
          <w:rFonts w:ascii="Times New Roman" w:hAnsi="Times New Roman" w:cs="Times New Roman"/>
          <w:b/>
          <w:bCs/>
          <w:sz w:val="28"/>
          <w:szCs w:val="28"/>
        </w:rPr>
      </w:pPr>
      <w:r w:rsidRPr="00FD68A3">
        <w:rPr>
          <w:rFonts w:ascii="Times New Roman" w:hAnsi="Times New Roman" w:cs="Times New Roman"/>
          <w:b/>
          <w:bCs/>
          <w:sz w:val="28"/>
          <w:szCs w:val="28"/>
        </w:rPr>
        <w:lastRenderedPageBreak/>
        <w:t>4.3. Форми організації занять</w:t>
      </w:r>
    </w:p>
    <w:p w14:paraId="76F1859D" w14:textId="77777777" w:rsidR="00314970" w:rsidRPr="00FD68A3" w:rsidRDefault="00314970" w:rsidP="00FD68A3">
      <w:pPr>
        <w:jc w:val="center"/>
        <w:rPr>
          <w:rFonts w:ascii="Times New Roman" w:hAnsi="Times New Roman" w:cs="Times New Roman"/>
          <w:b/>
          <w:sz w:val="28"/>
          <w:szCs w:val="28"/>
        </w:rPr>
      </w:pPr>
      <w:r w:rsidRPr="00FD68A3">
        <w:rPr>
          <w:rFonts w:ascii="Times New Roman" w:hAnsi="Times New Roman" w:cs="Times New Roman"/>
          <w:b/>
          <w:sz w:val="28"/>
          <w:szCs w:val="28"/>
        </w:rPr>
        <w:t xml:space="preserve">4.3.1. Теми семінарських занять </w:t>
      </w:r>
    </w:p>
    <w:p w14:paraId="2A9FCF9F" w14:textId="77777777" w:rsidR="00314970" w:rsidRPr="00FD68A3" w:rsidRDefault="00314970" w:rsidP="00FD68A3">
      <w:pPr>
        <w:spacing w:after="0" w:line="240" w:lineRule="auto"/>
        <w:ind w:firstLine="567"/>
        <w:jc w:val="center"/>
        <w:rPr>
          <w:rFonts w:ascii="Times New Roman" w:hAnsi="Times New Roman" w:cs="Times New Roman"/>
          <w:b/>
          <w:sz w:val="28"/>
          <w:szCs w:val="28"/>
        </w:rPr>
      </w:pPr>
    </w:p>
    <w:p w14:paraId="4FECDCB4" w14:textId="77777777" w:rsidR="00314970" w:rsidRPr="00FD68A3" w:rsidRDefault="00314970" w:rsidP="00FD68A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D68A3">
        <w:rPr>
          <w:rFonts w:ascii="Times New Roman" w:hAnsi="Times New Roman" w:cs="Times New Roman"/>
          <w:color w:val="000000"/>
          <w:sz w:val="28"/>
          <w:szCs w:val="28"/>
        </w:rPr>
        <w:t>У 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газетах України.</w:t>
      </w:r>
    </w:p>
    <w:p w14:paraId="4CDBCC57" w14:textId="77777777" w:rsidR="00314970" w:rsidRPr="00FD68A3" w:rsidRDefault="00314970" w:rsidP="00FD68A3">
      <w:pPr>
        <w:autoSpaceDE w:val="0"/>
        <w:autoSpaceDN w:val="0"/>
        <w:adjustRightInd w:val="0"/>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sz w:val="28"/>
          <w:szCs w:val="28"/>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273B157A" w14:textId="77777777" w:rsidR="00314970" w:rsidRPr="00FD68A3" w:rsidRDefault="00314970" w:rsidP="00FD68A3">
      <w:pPr>
        <w:pStyle w:val="21"/>
        <w:spacing w:after="0" w:line="240" w:lineRule="auto"/>
        <w:ind w:firstLine="567"/>
        <w:jc w:val="both"/>
        <w:rPr>
          <w:rFonts w:ascii="Times New Roman" w:hAnsi="Times New Roman"/>
          <w:bCs/>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80"/>
        <w:gridCol w:w="1440"/>
      </w:tblGrid>
      <w:tr w:rsidR="00314970" w:rsidRPr="00FD68A3" w14:paraId="583147CA" w14:textId="77777777" w:rsidTr="00CC1EE1">
        <w:tc>
          <w:tcPr>
            <w:tcW w:w="709" w:type="dxa"/>
            <w:shd w:val="clear" w:color="auto" w:fill="auto"/>
          </w:tcPr>
          <w:p w14:paraId="20B3A411" w14:textId="77777777" w:rsidR="00314970" w:rsidRPr="00FD68A3" w:rsidRDefault="00314970" w:rsidP="00FD68A3">
            <w:pPr>
              <w:spacing w:after="0" w:line="240" w:lineRule="auto"/>
              <w:ind w:left="142" w:hanging="142"/>
              <w:jc w:val="center"/>
              <w:rPr>
                <w:rFonts w:ascii="Times New Roman" w:hAnsi="Times New Roman" w:cs="Times New Roman"/>
                <w:sz w:val="28"/>
                <w:szCs w:val="28"/>
              </w:rPr>
            </w:pPr>
            <w:r w:rsidRPr="00FD68A3">
              <w:rPr>
                <w:rFonts w:ascii="Times New Roman" w:hAnsi="Times New Roman" w:cs="Times New Roman"/>
                <w:sz w:val="28"/>
                <w:szCs w:val="28"/>
              </w:rPr>
              <w:t>№</w:t>
            </w:r>
          </w:p>
          <w:p w14:paraId="26A9E33D" w14:textId="77777777" w:rsidR="00314970" w:rsidRPr="00FD68A3" w:rsidRDefault="00314970" w:rsidP="00FD68A3">
            <w:pPr>
              <w:spacing w:after="0" w:line="240" w:lineRule="auto"/>
              <w:ind w:left="142" w:hanging="142"/>
              <w:jc w:val="center"/>
              <w:rPr>
                <w:rFonts w:ascii="Times New Roman" w:hAnsi="Times New Roman" w:cs="Times New Roman"/>
                <w:sz w:val="28"/>
                <w:szCs w:val="28"/>
              </w:rPr>
            </w:pPr>
            <w:r w:rsidRPr="00FD68A3">
              <w:rPr>
                <w:rFonts w:ascii="Times New Roman" w:hAnsi="Times New Roman" w:cs="Times New Roman"/>
                <w:sz w:val="28"/>
                <w:szCs w:val="28"/>
              </w:rPr>
              <w:t>з/п</w:t>
            </w:r>
          </w:p>
        </w:tc>
        <w:tc>
          <w:tcPr>
            <w:tcW w:w="7429" w:type="dxa"/>
            <w:gridSpan w:val="2"/>
            <w:shd w:val="clear" w:color="auto" w:fill="auto"/>
          </w:tcPr>
          <w:p w14:paraId="5E7F6470"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Назва теми</w:t>
            </w:r>
          </w:p>
        </w:tc>
        <w:tc>
          <w:tcPr>
            <w:tcW w:w="1440" w:type="dxa"/>
            <w:shd w:val="clear" w:color="auto" w:fill="auto"/>
          </w:tcPr>
          <w:p w14:paraId="583D0F40"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Кількість</w:t>
            </w:r>
          </w:p>
          <w:p w14:paraId="397F000A"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годин</w:t>
            </w:r>
          </w:p>
        </w:tc>
      </w:tr>
      <w:tr w:rsidR="00314970" w:rsidRPr="00FD68A3" w14:paraId="78FF83AE" w14:textId="77777777" w:rsidTr="00CC1EE1">
        <w:tc>
          <w:tcPr>
            <w:tcW w:w="9578" w:type="dxa"/>
            <w:gridSpan w:val="4"/>
            <w:shd w:val="clear" w:color="auto" w:fill="auto"/>
          </w:tcPr>
          <w:p w14:paraId="759BE726" w14:textId="77777777" w:rsidR="00314970" w:rsidRPr="00FD68A3" w:rsidRDefault="00314970" w:rsidP="00FD68A3">
            <w:pPr>
              <w:autoSpaceDE w:val="0"/>
              <w:autoSpaceDN w:val="0"/>
              <w:adjustRightInd w:val="0"/>
              <w:spacing w:after="0" w:line="240" w:lineRule="auto"/>
              <w:ind w:firstLine="567"/>
              <w:jc w:val="center"/>
              <w:rPr>
                <w:rFonts w:ascii="Times New Roman" w:hAnsi="Times New Roman" w:cs="Times New Roman"/>
                <w:sz w:val="28"/>
                <w:szCs w:val="28"/>
              </w:rPr>
            </w:pPr>
            <w:r w:rsidRPr="00FD68A3">
              <w:rPr>
                <w:rFonts w:ascii="Times New Roman" w:hAnsi="Times New Roman" w:cs="Times New Roman"/>
                <w:b/>
                <w:bCs/>
                <w:sz w:val="28"/>
                <w:szCs w:val="28"/>
              </w:rPr>
              <w:t xml:space="preserve">Змістовний модуль 1. </w:t>
            </w:r>
            <w:r w:rsidRPr="00FD68A3">
              <w:rPr>
                <w:rFonts w:ascii="Times New Roman" w:hAnsi="Times New Roman"/>
                <w:b/>
                <w:sz w:val="28"/>
                <w:szCs w:val="28"/>
              </w:rPr>
              <w:t>Загальна частина</w:t>
            </w:r>
          </w:p>
        </w:tc>
      </w:tr>
      <w:tr w:rsidR="00B25B44" w:rsidRPr="00FD68A3" w14:paraId="43A88A93" w14:textId="77777777" w:rsidTr="00CC1EE1">
        <w:tc>
          <w:tcPr>
            <w:tcW w:w="758" w:type="dxa"/>
            <w:gridSpan w:val="2"/>
            <w:shd w:val="clear" w:color="auto" w:fill="auto"/>
          </w:tcPr>
          <w:p w14:paraId="7D6B932F" w14:textId="77777777" w:rsidR="00B25B44" w:rsidRPr="00FD68A3" w:rsidRDefault="00B25B44" w:rsidP="00FD68A3">
            <w:pPr>
              <w:numPr>
                <w:ilvl w:val="0"/>
                <w:numId w:val="19"/>
              </w:numPr>
              <w:tabs>
                <w:tab w:val="left" w:pos="34"/>
              </w:tabs>
              <w:spacing w:after="0" w:line="240" w:lineRule="auto"/>
              <w:ind w:left="290" w:firstLine="70"/>
              <w:rPr>
                <w:rFonts w:ascii="Times New Roman" w:hAnsi="Times New Roman" w:cs="Times New Roman"/>
                <w:sz w:val="28"/>
                <w:szCs w:val="28"/>
              </w:rPr>
            </w:pPr>
          </w:p>
        </w:tc>
        <w:tc>
          <w:tcPr>
            <w:tcW w:w="7380" w:type="dxa"/>
            <w:shd w:val="clear" w:color="auto" w:fill="auto"/>
          </w:tcPr>
          <w:p w14:paraId="22FA5E59" w14:textId="77777777" w:rsidR="00B25B44" w:rsidRPr="00FD68A3" w:rsidRDefault="00B25B44" w:rsidP="00FD68A3">
            <w:pPr>
              <w:spacing w:after="0" w:line="240" w:lineRule="auto"/>
              <w:contextualSpacing/>
              <w:rPr>
                <w:rFonts w:ascii="Times New Roman" w:hAnsi="Times New Roman" w:cs="Times New Roman"/>
                <w:sz w:val="27"/>
                <w:szCs w:val="27"/>
              </w:rPr>
            </w:pPr>
            <w:r w:rsidRPr="00FD68A3">
              <w:rPr>
                <w:rFonts w:ascii="Times New Roman" w:hAnsi="Times New Roman" w:cs="Times New Roman"/>
                <w:bCs/>
                <w:sz w:val="27"/>
                <w:szCs w:val="27"/>
                <w:lang w:eastAsia="ru-RU"/>
              </w:rPr>
              <w:t xml:space="preserve">Тема 1. </w:t>
            </w:r>
            <w:r w:rsidRPr="00FD68A3">
              <w:rPr>
                <w:rFonts w:ascii="Times New Roman" w:hAnsi="Times New Roman" w:cs="Times New Roman"/>
                <w:sz w:val="28"/>
                <w:szCs w:val="28"/>
              </w:rPr>
              <w:t>Поняття і структура права інтелектуальної власності.</w:t>
            </w:r>
          </w:p>
        </w:tc>
        <w:tc>
          <w:tcPr>
            <w:tcW w:w="1440" w:type="dxa"/>
            <w:shd w:val="clear" w:color="auto" w:fill="auto"/>
          </w:tcPr>
          <w:p w14:paraId="7A0241F0" w14:textId="77777777" w:rsidR="00B25B44" w:rsidRPr="00FD68A3" w:rsidRDefault="00B25B44"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r>
      <w:tr w:rsidR="00B25B44" w:rsidRPr="00FD68A3" w14:paraId="6ADB7AFF" w14:textId="77777777" w:rsidTr="00CC1EE1">
        <w:trPr>
          <w:trHeight w:val="616"/>
        </w:trPr>
        <w:tc>
          <w:tcPr>
            <w:tcW w:w="758" w:type="dxa"/>
            <w:gridSpan w:val="2"/>
            <w:shd w:val="clear" w:color="auto" w:fill="auto"/>
          </w:tcPr>
          <w:p w14:paraId="33D902F1" w14:textId="77777777" w:rsidR="00B25B44" w:rsidRPr="00FD68A3" w:rsidRDefault="00B25B44" w:rsidP="00FD68A3">
            <w:pPr>
              <w:numPr>
                <w:ilvl w:val="0"/>
                <w:numId w:val="19"/>
              </w:numPr>
              <w:tabs>
                <w:tab w:val="left" w:pos="34"/>
              </w:tabs>
              <w:spacing w:after="0" w:line="240" w:lineRule="auto"/>
              <w:ind w:left="290" w:firstLine="70"/>
              <w:rPr>
                <w:rFonts w:ascii="Times New Roman" w:hAnsi="Times New Roman" w:cs="Times New Roman"/>
                <w:sz w:val="28"/>
                <w:szCs w:val="28"/>
              </w:rPr>
            </w:pPr>
          </w:p>
        </w:tc>
        <w:tc>
          <w:tcPr>
            <w:tcW w:w="7380" w:type="dxa"/>
            <w:shd w:val="clear" w:color="auto" w:fill="auto"/>
          </w:tcPr>
          <w:p w14:paraId="2752B3B7" w14:textId="77777777" w:rsidR="00B25B44" w:rsidRPr="00FD68A3" w:rsidRDefault="00B25B44" w:rsidP="00FD68A3">
            <w:pPr>
              <w:autoSpaceDE w:val="0"/>
              <w:autoSpaceDN w:val="0"/>
              <w:adjustRightInd w:val="0"/>
              <w:spacing w:after="0" w:line="240" w:lineRule="auto"/>
              <w:rPr>
                <w:rFonts w:ascii="Times New Roman" w:hAnsi="Times New Roman"/>
                <w:bCs/>
                <w:sz w:val="27"/>
                <w:szCs w:val="27"/>
              </w:rPr>
            </w:pPr>
            <w:r w:rsidRPr="00FD68A3">
              <w:rPr>
                <w:rFonts w:ascii="Times New Roman" w:hAnsi="Times New Roman"/>
                <w:bCs/>
                <w:sz w:val="27"/>
                <w:szCs w:val="27"/>
              </w:rPr>
              <w:t xml:space="preserve">Тема 2. </w:t>
            </w:r>
            <w:r w:rsidRPr="00FD68A3">
              <w:rPr>
                <w:rFonts w:ascii="Times New Roman" w:hAnsi="Times New Roman" w:cs="Times New Roman"/>
                <w:sz w:val="28"/>
                <w:szCs w:val="28"/>
              </w:rPr>
              <w:t>Система законодавства у сфері інтелектуальної власності.</w:t>
            </w:r>
          </w:p>
        </w:tc>
        <w:tc>
          <w:tcPr>
            <w:tcW w:w="1440" w:type="dxa"/>
            <w:shd w:val="clear" w:color="auto" w:fill="auto"/>
          </w:tcPr>
          <w:p w14:paraId="2AC536FE" w14:textId="77777777" w:rsidR="00B25B44" w:rsidRPr="00FD68A3" w:rsidRDefault="00B25B44" w:rsidP="00FD68A3">
            <w:pPr>
              <w:jc w:val="center"/>
              <w:rPr>
                <w:rFonts w:ascii="Times New Roman" w:hAnsi="Times New Roman" w:cs="Times New Roman"/>
                <w:sz w:val="28"/>
                <w:szCs w:val="28"/>
              </w:rPr>
            </w:pPr>
            <w:r w:rsidRPr="00FD68A3">
              <w:rPr>
                <w:rFonts w:ascii="Times New Roman" w:hAnsi="Times New Roman" w:cs="Times New Roman"/>
                <w:sz w:val="28"/>
                <w:szCs w:val="28"/>
              </w:rPr>
              <w:t>2</w:t>
            </w:r>
          </w:p>
        </w:tc>
      </w:tr>
      <w:tr w:rsidR="00B25B44" w:rsidRPr="00FD68A3" w14:paraId="61C55531" w14:textId="77777777" w:rsidTr="00CC1EE1">
        <w:tc>
          <w:tcPr>
            <w:tcW w:w="758" w:type="dxa"/>
            <w:gridSpan w:val="2"/>
            <w:shd w:val="clear" w:color="auto" w:fill="auto"/>
          </w:tcPr>
          <w:p w14:paraId="010A88D8" w14:textId="77777777" w:rsidR="00B25B44" w:rsidRPr="00FD68A3" w:rsidRDefault="00B25B44" w:rsidP="00FD68A3">
            <w:pPr>
              <w:numPr>
                <w:ilvl w:val="0"/>
                <w:numId w:val="19"/>
              </w:numPr>
              <w:tabs>
                <w:tab w:val="left" w:pos="34"/>
              </w:tabs>
              <w:spacing w:after="0" w:line="240" w:lineRule="auto"/>
              <w:ind w:left="290" w:firstLine="70"/>
              <w:rPr>
                <w:rFonts w:ascii="Times New Roman" w:hAnsi="Times New Roman" w:cs="Times New Roman"/>
                <w:sz w:val="28"/>
                <w:szCs w:val="28"/>
              </w:rPr>
            </w:pPr>
          </w:p>
        </w:tc>
        <w:tc>
          <w:tcPr>
            <w:tcW w:w="7380" w:type="dxa"/>
            <w:shd w:val="clear" w:color="auto" w:fill="auto"/>
          </w:tcPr>
          <w:p w14:paraId="0C3071DB" w14:textId="77777777" w:rsidR="00B25B44" w:rsidRPr="00FD68A3" w:rsidRDefault="00B25B44" w:rsidP="00FD68A3">
            <w:pPr>
              <w:autoSpaceDE w:val="0"/>
              <w:autoSpaceDN w:val="0"/>
              <w:adjustRightInd w:val="0"/>
              <w:spacing w:after="0" w:line="240" w:lineRule="auto"/>
              <w:rPr>
                <w:rFonts w:ascii="Times New Roman" w:hAnsi="Times New Roman"/>
                <w:bCs/>
                <w:sz w:val="27"/>
                <w:szCs w:val="27"/>
              </w:rPr>
            </w:pPr>
            <w:r w:rsidRPr="00FD68A3">
              <w:rPr>
                <w:rFonts w:ascii="Times New Roman" w:hAnsi="Times New Roman" w:cs="Times New Roman"/>
                <w:sz w:val="27"/>
                <w:szCs w:val="27"/>
              </w:rPr>
              <w:t xml:space="preserve">Тема 3. </w:t>
            </w:r>
            <w:r w:rsidRPr="00FD68A3">
              <w:rPr>
                <w:rFonts w:ascii="Times New Roman" w:hAnsi="Times New Roman" w:cs="Times New Roman"/>
                <w:sz w:val="28"/>
                <w:szCs w:val="28"/>
              </w:rPr>
              <w:t>Авторське право і суміжні права.</w:t>
            </w:r>
          </w:p>
        </w:tc>
        <w:tc>
          <w:tcPr>
            <w:tcW w:w="1440" w:type="dxa"/>
            <w:shd w:val="clear" w:color="auto" w:fill="auto"/>
          </w:tcPr>
          <w:p w14:paraId="398C988E" w14:textId="77777777" w:rsidR="00B25B44" w:rsidRPr="00FD68A3" w:rsidRDefault="00B25B44"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r>
      <w:tr w:rsidR="00B25B44" w:rsidRPr="00FD68A3" w14:paraId="40B3CB71" w14:textId="77777777" w:rsidTr="00CC1EE1">
        <w:tc>
          <w:tcPr>
            <w:tcW w:w="758" w:type="dxa"/>
            <w:gridSpan w:val="2"/>
            <w:shd w:val="clear" w:color="auto" w:fill="auto"/>
          </w:tcPr>
          <w:p w14:paraId="6A62139D" w14:textId="77777777" w:rsidR="00B25B44" w:rsidRPr="00FD68A3" w:rsidRDefault="00B25B44" w:rsidP="00FD68A3">
            <w:pPr>
              <w:numPr>
                <w:ilvl w:val="0"/>
                <w:numId w:val="19"/>
              </w:numPr>
              <w:tabs>
                <w:tab w:val="left" w:pos="34"/>
              </w:tabs>
              <w:spacing w:after="0" w:line="240" w:lineRule="auto"/>
              <w:ind w:left="290" w:firstLine="70"/>
              <w:rPr>
                <w:rFonts w:ascii="Times New Roman" w:hAnsi="Times New Roman" w:cs="Times New Roman"/>
                <w:sz w:val="28"/>
                <w:szCs w:val="28"/>
              </w:rPr>
            </w:pPr>
          </w:p>
        </w:tc>
        <w:tc>
          <w:tcPr>
            <w:tcW w:w="7380" w:type="dxa"/>
            <w:shd w:val="clear" w:color="auto" w:fill="auto"/>
          </w:tcPr>
          <w:p w14:paraId="4F974D91" w14:textId="77777777" w:rsidR="00B25B44" w:rsidRPr="00FD68A3" w:rsidRDefault="00B25B44" w:rsidP="00FD68A3">
            <w:pPr>
              <w:autoSpaceDE w:val="0"/>
              <w:autoSpaceDN w:val="0"/>
              <w:adjustRightInd w:val="0"/>
              <w:spacing w:after="0" w:line="240" w:lineRule="auto"/>
              <w:rPr>
                <w:rFonts w:ascii="Times New Roman" w:hAnsi="Times New Roman" w:cs="Times New Roman"/>
                <w:sz w:val="27"/>
                <w:szCs w:val="27"/>
              </w:rPr>
            </w:pPr>
            <w:r w:rsidRPr="00FD68A3">
              <w:rPr>
                <w:rFonts w:ascii="Times New Roman" w:hAnsi="Times New Roman" w:cs="Times New Roman"/>
                <w:sz w:val="27"/>
                <w:szCs w:val="27"/>
              </w:rPr>
              <w:t xml:space="preserve">Тема 4. </w:t>
            </w:r>
            <w:r w:rsidRPr="00FD68A3">
              <w:rPr>
                <w:rFonts w:ascii="Times New Roman" w:hAnsi="Times New Roman" w:cs="Times New Roman"/>
                <w:sz w:val="28"/>
                <w:szCs w:val="28"/>
              </w:rPr>
              <w:t>Патентне право ( Право промислової власності).</w:t>
            </w:r>
          </w:p>
        </w:tc>
        <w:tc>
          <w:tcPr>
            <w:tcW w:w="1440" w:type="dxa"/>
            <w:shd w:val="clear" w:color="auto" w:fill="auto"/>
          </w:tcPr>
          <w:p w14:paraId="7A87A437" w14:textId="77777777" w:rsidR="00B25B44" w:rsidRPr="00FD68A3" w:rsidRDefault="00B25B44"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r>
      <w:tr w:rsidR="00314970" w:rsidRPr="00FD68A3" w14:paraId="5C83EC7C" w14:textId="77777777" w:rsidTr="00CC1EE1">
        <w:tc>
          <w:tcPr>
            <w:tcW w:w="9578" w:type="dxa"/>
            <w:gridSpan w:val="4"/>
            <w:shd w:val="clear" w:color="auto" w:fill="auto"/>
          </w:tcPr>
          <w:p w14:paraId="4C907276"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b/>
                <w:sz w:val="28"/>
                <w:szCs w:val="28"/>
              </w:rPr>
              <w:t>Змістовий модуль 2. Особлива частина</w:t>
            </w:r>
          </w:p>
        </w:tc>
      </w:tr>
      <w:tr w:rsidR="00B25B44" w:rsidRPr="00FD68A3" w14:paraId="41AE73D7" w14:textId="77777777" w:rsidTr="00CC1EE1">
        <w:tc>
          <w:tcPr>
            <w:tcW w:w="758" w:type="dxa"/>
            <w:gridSpan w:val="2"/>
            <w:shd w:val="clear" w:color="auto" w:fill="auto"/>
          </w:tcPr>
          <w:p w14:paraId="4C144629" w14:textId="77777777" w:rsidR="00B25B44" w:rsidRPr="00FD68A3" w:rsidRDefault="00B25B44" w:rsidP="00FD68A3">
            <w:pPr>
              <w:numPr>
                <w:ilvl w:val="0"/>
                <w:numId w:val="19"/>
              </w:numPr>
              <w:spacing w:after="0" w:line="240" w:lineRule="auto"/>
              <w:ind w:left="290" w:firstLine="70"/>
              <w:rPr>
                <w:rFonts w:ascii="Times New Roman" w:hAnsi="Times New Roman" w:cs="Times New Roman"/>
                <w:sz w:val="28"/>
                <w:szCs w:val="28"/>
              </w:rPr>
            </w:pPr>
          </w:p>
        </w:tc>
        <w:tc>
          <w:tcPr>
            <w:tcW w:w="7380" w:type="dxa"/>
            <w:shd w:val="clear" w:color="auto" w:fill="auto"/>
          </w:tcPr>
          <w:p w14:paraId="40D46910" w14:textId="77777777" w:rsidR="00B25B44" w:rsidRPr="00FD68A3" w:rsidRDefault="00B25B44" w:rsidP="00FD68A3">
            <w:pPr>
              <w:spacing w:after="0" w:line="240" w:lineRule="auto"/>
              <w:rPr>
                <w:rFonts w:ascii="Times New Roman" w:hAnsi="Times New Roman" w:cs="Times New Roman"/>
                <w:sz w:val="27"/>
                <w:szCs w:val="27"/>
              </w:rPr>
            </w:pPr>
            <w:r w:rsidRPr="00FD68A3">
              <w:rPr>
                <w:rFonts w:ascii="Times New Roman" w:hAnsi="Times New Roman" w:cs="Times New Roman"/>
                <w:sz w:val="27"/>
                <w:szCs w:val="27"/>
              </w:rPr>
              <w:t xml:space="preserve">Тема 5. </w:t>
            </w:r>
            <w:r w:rsidRPr="00FD68A3">
              <w:rPr>
                <w:rFonts w:ascii="Times New Roman" w:hAnsi="Times New Roman" w:cs="Times New Roman"/>
                <w:bCs/>
                <w:sz w:val="28"/>
                <w:szCs w:val="28"/>
              </w:rPr>
              <w:t>Договори у сфері інтелектуальної власності</w:t>
            </w:r>
          </w:p>
        </w:tc>
        <w:tc>
          <w:tcPr>
            <w:tcW w:w="1440" w:type="dxa"/>
            <w:shd w:val="clear" w:color="auto" w:fill="auto"/>
          </w:tcPr>
          <w:p w14:paraId="2FCF604F" w14:textId="77777777" w:rsidR="00B25B44" w:rsidRPr="00FD68A3" w:rsidRDefault="00B25B44"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r>
      <w:tr w:rsidR="00B25B44" w:rsidRPr="00FD68A3" w14:paraId="579D9F09" w14:textId="77777777" w:rsidTr="00CC1EE1">
        <w:tc>
          <w:tcPr>
            <w:tcW w:w="758" w:type="dxa"/>
            <w:gridSpan w:val="2"/>
            <w:shd w:val="clear" w:color="auto" w:fill="auto"/>
          </w:tcPr>
          <w:p w14:paraId="5C9EE156" w14:textId="77777777" w:rsidR="00B25B44" w:rsidRPr="00FD68A3" w:rsidRDefault="00B25B44" w:rsidP="00FD68A3">
            <w:pPr>
              <w:numPr>
                <w:ilvl w:val="0"/>
                <w:numId w:val="19"/>
              </w:numPr>
              <w:spacing w:after="0" w:line="240" w:lineRule="auto"/>
              <w:ind w:left="290" w:firstLine="70"/>
              <w:rPr>
                <w:rFonts w:ascii="Times New Roman" w:hAnsi="Times New Roman" w:cs="Times New Roman"/>
                <w:sz w:val="28"/>
                <w:szCs w:val="28"/>
              </w:rPr>
            </w:pPr>
          </w:p>
        </w:tc>
        <w:tc>
          <w:tcPr>
            <w:tcW w:w="7380" w:type="dxa"/>
            <w:shd w:val="clear" w:color="auto" w:fill="auto"/>
          </w:tcPr>
          <w:p w14:paraId="56377F1A" w14:textId="77777777" w:rsidR="00B25B44" w:rsidRPr="00FD68A3" w:rsidRDefault="00B25B44" w:rsidP="00FD68A3">
            <w:pPr>
              <w:tabs>
                <w:tab w:val="left" w:pos="284"/>
                <w:tab w:val="left" w:pos="567"/>
              </w:tabs>
              <w:spacing w:line="240" w:lineRule="auto"/>
              <w:contextualSpacing/>
              <w:rPr>
                <w:rFonts w:ascii="Times New Roman" w:hAnsi="Times New Roman" w:cs="Times New Roman"/>
                <w:sz w:val="28"/>
                <w:szCs w:val="28"/>
              </w:rPr>
            </w:pPr>
            <w:r w:rsidRPr="00FD68A3">
              <w:rPr>
                <w:rFonts w:ascii="Times New Roman" w:hAnsi="Times New Roman" w:cs="Times New Roman"/>
                <w:sz w:val="27"/>
                <w:szCs w:val="27"/>
              </w:rPr>
              <w:t>Тема 6.</w:t>
            </w:r>
            <w:r w:rsidRPr="00FD68A3">
              <w:rPr>
                <w:rFonts w:ascii="Times New Roman" w:hAnsi="Times New Roman" w:cs="Times New Roman"/>
                <w:sz w:val="28"/>
                <w:szCs w:val="28"/>
              </w:rPr>
              <w:t>Комерціалізація об'єктів права інтелектуальної власності.</w:t>
            </w:r>
          </w:p>
        </w:tc>
        <w:tc>
          <w:tcPr>
            <w:tcW w:w="1440" w:type="dxa"/>
            <w:shd w:val="clear" w:color="auto" w:fill="auto"/>
          </w:tcPr>
          <w:p w14:paraId="2A13E0A3" w14:textId="77777777" w:rsidR="00B25B44" w:rsidRPr="00FD68A3" w:rsidRDefault="00B25B44"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1</w:t>
            </w:r>
          </w:p>
        </w:tc>
      </w:tr>
      <w:tr w:rsidR="00B25B44" w:rsidRPr="00FD68A3" w14:paraId="09C64EA6" w14:textId="77777777" w:rsidTr="00CC1EE1">
        <w:trPr>
          <w:trHeight w:val="289"/>
        </w:trPr>
        <w:tc>
          <w:tcPr>
            <w:tcW w:w="758" w:type="dxa"/>
            <w:gridSpan w:val="2"/>
            <w:shd w:val="clear" w:color="auto" w:fill="auto"/>
          </w:tcPr>
          <w:p w14:paraId="54EB0398" w14:textId="77777777" w:rsidR="00B25B44" w:rsidRPr="00FD68A3" w:rsidRDefault="00B25B44" w:rsidP="00FD68A3">
            <w:pPr>
              <w:numPr>
                <w:ilvl w:val="0"/>
                <w:numId w:val="19"/>
              </w:numPr>
              <w:spacing w:after="0" w:line="240" w:lineRule="auto"/>
              <w:ind w:left="290" w:firstLine="70"/>
              <w:rPr>
                <w:rFonts w:ascii="Times New Roman" w:hAnsi="Times New Roman" w:cs="Times New Roman"/>
                <w:sz w:val="28"/>
                <w:szCs w:val="28"/>
              </w:rPr>
            </w:pPr>
          </w:p>
        </w:tc>
        <w:tc>
          <w:tcPr>
            <w:tcW w:w="7380" w:type="dxa"/>
            <w:shd w:val="clear" w:color="auto" w:fill="auto"/>
          </w:tcPr>
          <w:p w14:paraId="56F5CA90" w14:textId="77777777" w:rsidR="00B25B44" w:rsidRPr="00FD68A3" w:rsidRDefault="00B25B44" w:rsidP="00FD68A3">
            <w:pPr>
              <w:spacing w:line="240" w:lineRule="auto"/>
              <w:rPr>
                <w:rFonts w:ascii="Times New Roman" w:hAnsi="Times New Roman" w:cs="Times New Roman"/>
                <w:bCs/>
                <w:sz w:val="28"/>
                <w:szCs w:val="28"/>
              </w:rPr>
            </w:pPr>
            <w:r w:rsidRPr="00FD68A3">
              <w:rPr>
                <w:rFonts w:ascii="Times New Roman" w:hAnsi="Times New Roman" w:cs="Times New Roman"/>
                <w:sz w:val="27"/>
                <w:szCs w:val="27"/>
              </w:rPr>
              <w:t xml:space="preserve">Тема 7. </w:t>
            </w:r>
            <w:r w:rsidRPr="00FD68A3">
              <w:rPr>
                <w:rFonts w:ascii="Times New Roman" w:hAnsi="Times New Roman" w:cs="Times New Roman"/>
                <w:bCs/>
                <w:sz w:val="28"/>
                <w:szCs w:val="28"/>
              </w:rPr>
              <w:t>Захист права інтелектуальної власності.</w:t>
            </w:r>
          </w:p>
        </w:tc>
        <w:tc>
          <w:tcPr>
            <w:tcW w:w="1440" w:type="dxa"/>
            <w:shd w:val="clear" w:color="auto" w:fill="auto"/>
          </w:tcPr>
          <w:p w14:paraId="2E68E92E" w14:textId="77777777" w:rsidR="00B25B44" w:rsidRPr="00FD68A3" w:rsidRDefault="00B25B44" w:rsidP="00FD68A3">
            <w:pPr>
              <w:jc w:val="center"/>
              <w:rPr>
                <w:rFonts w:ascii="Times New Roman" w:hAnsi="Times New Roman" w:cs="Times New Roman"/>
                <w:sz w:val="28"/>
                <w:szCs w:val="28"/>
              </w:rPr>
            </w:pPr>
            <w:r w:rsidRPr="00FD68A3">
              <w:rPr>
                <w:rFonts w:ascii="Times New Roman" w:hAnsi="Times New Roman" w:cs="Times New Roman"/>
                <w:sz w:val="28"/>
                <w:szCs w:val="28"/>
              </w:rPr>
              <w:t>2</w:t>
            </w:r>
          </w:p>
        </w:tc>
      </w:tr>
      <w:tr w:rsidR="00B25B44" w:rsidRPr="00FD68A3" w14:paraId="242E97DD" w14:textId="77777777" w:rsidTr="00CC1EE1">
        <w:tc>
          <w:tcPr>
            <w:tcW w:w="758" w:type="dxa"/>
            <w:gridSpan w:val="2"/>
            <w:shd w:val="clear" w:color="auto" w:fill="auto"/>
          </w:tcPr>
          <w:p w14:paraId="17C3EDFB" w14:textId="77777777" w:rsidR="00B25B44" w:rsidRPr="00FD68A3" w:rsidRDefault="00B25B44" w:rsidP="00FD68A3">
            <w:pPr>
              <w:numPr>
                <w:ilvl w:val="0"/>
                <w:numId w:val="19"/>
              </w:numPr>
              <w:spacing w:after="0" w:line="240" w:lineRule="auto"/>
              <w:ind w:left="290" w:firstLine="70"/>
              <w:rPr>
                <w:rFonts w:ascii="Times New Roman" w:hAnsi="Times New Roman" w:cs="Times New Roman"/>
                <w:sz w:val="28"/>
                <w:szCs w:val="28"/>
              </w:rPr>
            </w:pPr>
          </w:p>
        </w:tc>
        <w:tc>
          <w:tcPr>
            <w:tcW w:w="7380" w:type="dxa"/>
            <w:shd w:val="clear" w:color="auto" w:fill="auto"/>
          </w:tcPr>
          <w:p w14:paraId="528D6816" w14:textId="77777777" w:rsidR="00B25B44" w:rsidRPr="00FD68A3" w:rsidRDefault="00B25B44" w:rsidP="00FD68A3">
            <w:pPr>
              <w:tabs>
                <w:tab w:val="left" w:pos="284"/>
                <w:tab w:val="left" w:pos="567"/>
              </w:tabs>
              <w:spacing w:line="240" w:lineRule="auto"/>
              <w:contextualSpacing/>
              <w:rPr>
                <w:rFonts w:ascii="Times New Roman" w:hAnsi="Times New Roman" w:cs="Times New Roman"/>
                <w:sz w:val="27"/>
                <w:szCs w:val="27"/>
              </w:rPr>
            </w:pPr>
            <w:r w:rsidRPr="00FD68A3">
              <w:rPr>
                <w:rFonts w:ascii="Times New Roman" w:hAnsi="Times New Roman" w:cs="Times New Roman"/>
                <w:sz w:val="27"/>
                <w:szCs w:val="27"/>
              </w:rPr>
              <w:t xml:space="preserve">Тема 8. </w:t>
            </w:r>
            <w:r w:rsidRPr="00FD68A3">
              <w:rPr>
                <w:rFonts w:ascii="Times New Roman" w:hAnsi="Times New Roman" w:cs="Times New Roman"/>
                <w:sz w:val="28"/>
                <w:szCs w:val="28"/>
              </w:rPr>
              <w:t>Міжнародна охорона інтелектуальної власності.</w:t>
            </w:r>
          </w:p>
        </w:tc>
        <w:tc>
          <w:tcPr>
            <w:tcW w:w="1440" w:type="dxa"/>
            <w:shd w:val="clear" w:color="auto" w:fill="auto"/>
          </w:tcPr>
          <w:p w14:paraId="15DEECC9" w14:textId="77777777" w:rsidR="00B25B44" w:rsidRPr="00FD68A3" w:rsidRDefault="00B25B44"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2</w:t>
            </w:r>
          </w:p>
        </w:tc>
      </w:tr>
      <w:tr w:rsidR="00314970" w:rsidRPr="00FD68A3" w14:paraId="6D59656D" w14:textId="77777777" w:rsidTr="00CC1EE1">
        <w:tc>
          <w:tcPr>
            <w:tcW w:w="8138" w:type="dxa"/>
            <w:gridSpan w:val="3"/>
            <w:shd w:val="clear" w:color="auto" w:fill="auto"/>
          </w:tcPr>
          <w:p w14:paraId="2A84BFA5" w14:textId="77777777" w:rsidR="00314970" w:rsidRPr="00FD68A3" w:rsidRDefault="00314970" w:rsidP="00FD68A3">
            <w:pPr>
              <w:spacing w:after="0" w:line="240" w:lineRule="auto"/>
              <w:jc w:val="both"/>
              <w:rPr>
                <w:rFonts w:ascii="Times New Roman" w:hAnsi="Times New Roman" w:cs="Times New Roman"/>
                <w:b/>
                <w:sz w:val="28"/>
                <w:szCs w:val="28"/>
              </w:rPr>
            </w:pPr>
            <w:r w:rsidRPr="00FD68A3">
              <w:rPr>
                <w:rFonts w:ascii="Times New Roman" w:hAnsi="Times New Roman" w:cs="Times New Roman"/>
                <w:b/>
                <w:sz w:val="28"/>
                <w:szCs w:val="28"/>
              </w:rPr>
              <w:t>Всього годин</w:t>
            </w:r>
          </w:p>
        </w:tc>
        <w:tc>
          <w:tcPr>
            <w:tcW w:w="1440" w:type="dxa"/>
            <w:shd w:val="clear" w:color="auto" w:fill="auto"/>
          </w:tcPr>
          <w:p w14:paraId="41B8E5EC" w14:textId="77777777" w:rsidR="00314970" w:rsidRPr="00FD68A3" w:rsidRDefault="00314970" w:rsidP="00FD68A3">
            <w:pPr>
              <w:spacing w:after="0" w:line="240" w:lineRule="auto"/>
              <w:jc w:val="center"/>
              <w:rPr>
                <w:rFonts w:ascii="Times New Roman" w:hAnsi="Times New Roman" w:cs="Times New Roman"/>
                <w:b/>
                <w:sz w:val="28"/>
                <w:szCs w:val="28"/>
              </w:rPr>
            </w:pPr>
            <w:r w:rsidRPr="00FD68A3">
              <w:rPr>
                <w:rFonts w:ascii="Times New Roman" w:hAnsi="Times New Roman" w:cs="Times New Roman"/>
                <w:b/>
                <w:sz w:val="28"/>
                <w:szCs w:val="28"/>
              </w:rPr>
              <w:t>15</w:t>
            </w:r>
          </w:p>
        </w:tc>
      </w:tr>
    </w:tbl>
    <w:p w14:paraId="1994E682" w14:textId="77777777" w:rsidR="00314970" w:rsidRPr="00FD68A3" w:rsidRDefault="00314970" w:rsidP="00FD68A3">
      <w:pPr>
        <w:pStyle w:val="21"/>
        <w:spacing w:after="0" w:line="240" w:lineRule="auto"/>
        <w:ind w:firstLine="567"/>
        <w:jc w:val="both"/>
        <w:rPr>
          <w:rFonts w:ascii="Times New Roman" w:hAnsi="Times New Roman"/>
          <w:bCs/>
          <w:sz w:val="28"/>
          <w:szCs w:val="28"/>
        </w:rPr>
      </w:pPr>
    </w:p>
    <w:p w14:paraId="005BCFE3" w14:textId="77777777" w:rsidR="00314970" w:rsidRPr="00FD68A3" w:rsidRDefault="00314970" w:rsidP="00FD68A3">
      <w:pPr>
        <w:pStyle w:val="a5"/>
        <w:ind w:left="0"/>
        <w:jc w:val="center"/>
        <w:rPr>
          <w:b/>
          <w:sz w:val="28"/>
          <w:szCs w:val="28"/>
          <w:lang w:val="uk-UA"/>
        </w:rPr>
      </w:pPr>
      <w:r w:rsidRPr="00FD68A3">
        <w:rPr>
          <w:b/>
          <w:sz w:val="28"/>
          <w:szCs w:val="28"/>
          <w:lang w:val="uk-UA"/>
        </w:rPr>
        <w:t>4.3.2. Індивідуальні завдання</w:t>
      </w:r>
    </w:p>
    <w:p w14:paraId="5D42F5F4" w14:textId="77777777" w:rsidR="00314970" w:rsidRPr="00FD68A3" w:rsidRDefault="00314970" w:rsidP="00FD68A3">
      <w:pPr>
        <w:pStyle w:val="21"/>
        <w:spacing w:after="0" w:line="240" w:lineRule="auto"/>
        <w:ind w:firstLine="567"/>
        <w:jc w:val="center"/>
        <w:rPr>
          <w:rFonts w:ascii="Times New Roman" w:hAnsi="Times New Roman"/>
          <w:sz w:val="28"/>
          <w:szCs w:val="28"/>
        </w:rPr>
      </w:pPr>
    </w:p>
    <w:p w14:paraId="6CE27E36" w14:textId="77777777" w:rsidR="00314970" w:rsidRPr="00FD68A3" w:rsidRDefault="00314970" w:rsidP="00FD68A3">
      <w:pPr>
        <w:pStyle w:val="21"/>
        <w:spacing w:after="0" w:line="240" w:lineRule="auto"/>
        <w:ind w:firstLine="567"/>
        <w:jc w:val="both"/>
        <w:rPr>
          <w:rFonts w:ascii="Times New Roman" w:hAnsi="Times New Roman"/>
          <w:sz w:val="28"/>
          <w:szCs w:val="28"/>
        </w:rPr>
      </w:pPr>
      <w:r w:rsidRPr="00FD68A3">
        <w:rPr>
          <w:rFonts w:ascii="Times New Roman" w:hAnsi="Times New Roman"/>
          <w:sz w:val="28"/>
          <w:szCs w:val="28"/>
        </w:rPr>
        <w:t>З 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рефератах, студенти можуть підготувати і виголосити доповіді під час проведення семінарських занять або засідань наукового студентського гуртка.</w:t>
      </w:r>
    </w:p>
    <w:p w14:paraId="4810CD69" w14:textId="77777777" w:rsidR="00314970" w:rsidRPr="00FD68A3" w:rsidRDefault="00314970" w:rsidP="00FD68A3">
      <w:pPr>
        <w:pStyle w:val="21"/>
        <w:spacing w:after="0" w:line="240" w:lineRule="auto"/>
        <w:ind w:firstLine="567"/>
        <w:jc w:val="both"/>
        <w:rPr>
          <w:rFonts w:ascii="Times New Roman" w:hAnsi="Times New Roman"/>
          <w:sz w:val="28"/>
          <w:szCs w:val="28"/>
        </w:rPr>
      </w:pPr>
    </w:p>
    <w:p w14:paraId="47A50F48" w14:textId="77777777" w:rsidR="00314970" w:rsidRPr="00FD68A3" w:rsidRDefault="00314970" w:rsidP="00FD68A3">
      <w:pPr>
        <w:spacing w:after="0" w:line="240" w:lineRule="auto"/>
        <w:jc w:val="center"/>
        <w:rPr>
          <w:rFonts w:ascii="Times New Roman" w:hAnsi="Times New Roman" w:cs="Times New Roman"/>
          <w:b/>
          <w:smallCaps/>
          <w:color w:val="000000"/>
          <w:sz w:val="28"/>
          <w:szCs w:val="28"/>
        </w:rPr>
      </w:pPr>
      <w:r w:rsidRPr="00FD68A3">
        <w:rPr>
          <w:rFonts w:ascii="Times New Roman" w:hAnsi="Times New Roman" w:cs="Times New Roman"/>
          <w:b/>
          <w:smallCaps/>
          <w:color w:val="000000"/>
          <w:sz w:val="28"/>
          <w:szCs w:val="28"/>
        </w:rPr>
        <w:t>Теми рефератів</w:t>
      </w:r>
    </w:p>
    <w:p w14:paraId="22482AB4" w14:textId="77777777" w:rsidR="00696390" w:rsidRPr="00FD68A3" w:rsidRDefault="00696390" w:rsidP="00FD68A3">
      <w:pPr>
        <w:spacing w:after="0" w:line="351" w:lineRule="atLeast"/>
        <w:textAlignment w:val="baseline"/>
        <w:rPr>
          <w:rFonts w:ascii="Times New Roman" w:eastAsia="Times New Roman" w:hAnsi="Times New Roman" w:cs="Times New Roman"/>
          <w:sz w:val="28"/>
          <w:szCs w:val="28"/>
          <w:lang w:val="ru-RU" w:eastAsia="ru-RU"/>
        </w:rPr>
      </w:pPr>
      <w:r w:rsidRPr="00FD68A3">
        <w:rPr>
          <w:rFonts w:ascii="Times New Roman" w:eastAsia="Times New Roman" w:hAnsi="Times New Roman" w:cs="Times New Roman"/>
          <w:sz w:val="28"/>
          <w:szCs w:val="28"/>
          <w:lang w:val="ru-RU" w:eastAsia="ru-RU"/>
        </w:rPr>
        <w:t>1.  Історія правового регулювання відносин інтелектуальної власності.</w:t>
      </w:r>
      <w:r w:rsidRPr="00FD68A3">
        <w:rPr>
          <w:rFonts w:ascii="Times New Roman" w:eastAsia="Times New Roman" w:hAnsi="Times New Roman" w:cs="Times New Roman"/>
          <w:sz w:val="28"/>
          <w:szCs w:val="28"/>
          <w:lang w:val="ru-RU" w:eastAsia="ru-RU"/>
        </w:rPr>
        <w:br/>
        <w:t>2.  Державна політика у сфері охорони та захисту прав інтелектуальної</w:t>
      </w:r>
      <w:r w:rsidRPr="00FD68A3">
        <w:rPr>
          <w:rFonts w:ascii="Times New Roman" w:eastAsia="Times New Roman" w:hAnsi="Times New Roman" w:cs="Times New Roman"/>
          <w:sz w:val="28"/>
          <w:szCs w:val="28"/>
          <w:lang w:val="ru-RU" w:eastAsia="ru-RU"/>
        </w:rPr>
        <w:br/>
        <w:t>власності.</w:t>
      </w:r>
      <w:r w:rsidRPr="00FD68A3">
        <w:rPr>
          <w:rFonts w:ascii="Times New Roman" w:eastAsia="Times New Roman" w:hAnsi="Times New Roman" w:cs="Times New Roman"/>
          <w:sz w:val="28"/>
          <w:szCs w:val="28"/>
          <w:lang w:val="ru-RU" w:eastAsia="ru-RU"/>
        </w:rPr>
        <w:br/>
        <w:t>3.  Етапи створення державної системи правової охорони  та захисту прав</w:t>
      </w:r>
      <w:r w:rsidRPr="00FD68A3">
        <w:rPr>
          <w:rFonts w:ascii="Times New Roman" w:eastAsia="Times New Roman" w:hAnsi="Times New Roman" w:cs="Times New Roman"/>
          <w:sz w:val="28"/>
          <w:szCs w:val="28"/>
          <w:lang w:val="ru-RU" w:eastAsia="ru-RU"/>
        </w:rPr>
        <w:br/>
        <w:t>інтелектуальної власності в Україні.</w:t>
      </w:r>
      <w:r w:rsidRPr="00FD68A3">
        <w:rPr>
          <w:rFonts w:ascii="Times New Roman" w:eastAsia="Times New Roman" w:hAnsi="Times New Roman" w:cs="Times New Roman"/>
          <w:sz w:val="28"/>
          <w:szCs w:val="28"/>
          <w:lang w:val="ru-RU" w:eastAsia="ru-RU"/>
        </w:rPr>
        <w:br/>
        <w:t>4.  Держава та її уповноважені органи як суб’єкти охорони та захисту</w:t>
      </w:r>
      <w:r w:rsidRPr="00FD68A3">
        <w:rPr>
          <w:rFonts w:ascii="Times New Roman" w:eastAsia="Times New Roman" w:hAnsi="Times New Roman" w:cs="Times New Roman"/>
          <w:sz w:val="28"/>
          <w:szCs w:val="28"/>
          <w:lang w:val="ru-RU" w:eastAsia="ru-RU"/>
        </w:rPr>
        <w:br/>
        <w:t>права інтелектуальної власності.</w:t>
      </w:r>
      <w:r w:rsidRPr="00FD68A3">
        <w:rPr>
          <w:rFonts w:ascii="Times New Roman" w:eastAsia="Times New Roman" w:hAnsi="Times New Roman" w:cs="Times New Roman"/>
          <w:sz w:val="28"/>
          <w:szCs w:val="28"/>
          <w:lang w:val="ru-RU" w:eastAsia="ru-RU"/>
        </w:rPr>
        <w:br/>
        <w:t>5.  Етапи розвитку авторського права.</w:t>
      </w:r>
      <w:r w:rsidRPr="00FD68A3">
        <w:rPr>
          <w:rFonts w:ascii="Times New Roman" w:eastAsia="Times New Roman" w:hAnsi="Times New Roman" w:cs="Times New Roman"/>
          <w:sz w:val="28"/>
          <w:szCs w:val="28"/>
          <w:lang w:val="ru-RU" w:eastAsia="ru-RU"/>
        </w:rPr>
        <w:br/>
        <w:t>6.  Історія виникнення та розвитку суміжних прав.</w:t>
      </w:r>
      <w:r w:rsidRPr="00FD68A3">
        <w:rPr>
          <w:rFonts w:ascii="Times New Roman" w:eastAsia="Times New Roman" w:hAnsi="Times New Roman" w:cs="Times New Roman"/>
          <w:sz w:val="28"/>
          <w:szCs w:val="28"/>
          <w:lang w:val="ru-RU" w:eastAsia="ru-RU"/>
        </w:rPr>
        <w:br/>
        <w:t>7.  Колективне управління авторськими й  суміжними правами.</w:t>
      </w:r>
      <w:r w:rsidRPr="00FD68A3">
        <w:rPr>
          <w:rFonts w:ascii="Times New Roman" w:eastAsia="Times New Roman" w:hAnsi="Times New Roman" w:cs="Times New Roman"/>
          <w:sz w:val="28"/>
          <w:szCs w:val="28"/>
          <w:lang w:val="ru-RU" w:eastAsia="ru-RU"/>
        </w:rPr>
        <w:br/>
        <w:t>8.  Авторське право та охорона інтересів фізичної особи, яка зображена на</w:t>
      </w:r>
      <w:r w:rsidRPr="00FD68A3">
        <w:rPr>
          <w:rFonts w:ascii="Times New Roman" w:eastAsia="Times New Roman" w:hAnsi="Times New Roman" w:cs="Times New Roman"/>
          <w:sz w:val="28"/>
          <w:szCs w:val="28"/>
          <w:lang w:val="ru-RU" w:eastAsia="ru-RU"/>
        </w:rPr>
        <w:br/>
        <w:t>фотографіях та в інших художніх творах.</w:t>
      </w:r>
      <w:r w:rsidRPr="00FD68A3">
        <w:rPr>
          <w:rFonts w:ascii="Times New Roman" w:eastAsia="Times New Roman" w:hAnsi="Times New Roman" w:cs="Times New Roman"/>
          <w:sz w:val="28"/>
          <w:szCs w:val="28"/>
          <w:lang w:val="ru-RU" w:eastAsia="ru-RU"/>
        </w:rPr>
        <w:br/>
        <w:t>9.  3асоби захисту та охорони авторських і суміжних прав.</w:t>
      </w:r>
      <w:r w:rsidRPr="00FD68A3">
        <w:rPr>
          <w:rFonts w:ascii="Times New Roman" w:eastAsia="Times New Roman" w:hAnsi="Times New Roman" w:cs="Times New Roman"/>
          <w:sz w:val="28"/>
          <w:szCs w:val="28"/>
          <w:lang w:val="ru-RU" w:eastAsia="ru-RU"/>
        </w:rPr>
        <w:br/>
        <w:t>10.  Види порушення авторського права і суміжних прав за законодавством</w:t>
      </w:r>
      <w:r w:rsidRPr="00FD68A3">
        <w:rPr>
          <w:rFonts w:ascii="Times New Roman" w:eastAsia="Times New Roman" w:hAnsi="Times New Roman" w:cs="Times New Roman"/>
          <w:sz w:val="28"/>
          <w:szCs w:val="28"/>
          <w:lang w:val="ru-RU" w:eastAsia="ru-RU"/>
        </w:rPr>
        <w:br/>
        <w:t>України.</w:t>
      </w:r>
      <w:r w:rsidRPr="00FD68A3">
        <w:rPr>
          <w:rFonts w:ascii="Times New Roman" w:eastAsia="Times New Roman" w:hAnsi="Times New Roman" w:cs="Times New Roman"/>
          <w:sz w:val="28"/>
          <w:szCs w:val="28"/>
          <w:lang w:val="ru-RU" w:eastAsia="ru-RU"/>
        </w:rPr>
        <w:br/>
        <w:t>11.  Піратство та його види.</w:t>
      </w:r>
      <w:r w:rsidRPr="00FD68A3">
        <w:rPr>
          <w:rFonts w:ascii="Times New Roman" w:eastAsia="Times New Roman" w:hAnsi="Times New Roman" w:cs="Times New Roman"/>
          <w:sz w:val="28"/>
          <w:szCs w:val="28"/>
          <w:lang w:val="ru-RU" w:eastAsia="ru-RU"/>
        </w:rPr>
        <w:br/>
        <w:t>12.  Загальновідомі торговельні марки. Проблеми визнання та охорони.</w:t>
      </w:r>
      <w:r w:rsidRPr="00FD68A3">
        <w:rPr>
          <w:rFonts w:ascii="Times New Roman" w:eastAsia="Times New Roman" w:hAnsi="Times New Roman" w:cs="Times New Roman"/>
          <w:sz w:val="28"/>
          <w:szCs w:val="28"/>
          <w:lang w:val="ru-RU" w:eastAsia="ru-RU"/>
        </w:rPr>
        <w:br/>
        <w:t>13.  Винаходи як об’єкти патентного права.</w:t>
      </w:r>
      <w:r w:rsidRPr="00FD68A3">
        <w:rPr>
          <w:rFonts w:ascii="Times New Roman" w:eastAsia="Times New Roman" w:hAnsi="Times New Roman" w:cs="Times New Roman"/>
          <w:sz w:val="28"/>
          <w:szCs w:val="28"/>
          <w:lang w:val="ru-RU" w:eastAsia="ru-RU"/>
        </w:rPr>
        <w:br/>
        <w:t>14.  Корисні моделі як об’єкти патентного права.</w:t>
      </w:r>
      <w:r w:rsidRPr="00FD68A3">
        <w:rPr>
          <w:rFonts w:ascii="Times New Roman" w:eastAsia="Times New Roman" w:hAnsi="Times New Roman" w:cs="Times New Roman"/>
          <w:sz w:val="28"/>
          <w:szCs w:val="28"/>
          <w:lang w:val="ru-RU" w:eastAsia="ru-RU"/>
        </w:rPr>
        <w:br/>
        <w:t>15.  Промислові зразки як об’єкти патентного права.</w:t>
      </w:r>
      <w:r w:rsidRPr="00FD68A3">
        <w:rPr>
          <w:rFonts w:ascii="Times New Roman" w:eastAsia="Times New Roman" w:hAnsi="Times New Roman" w:cs="Times New Roman"/>
          <w:sz w:val="28"/>
          <w:szCs w:val="28"/>
          <w:lang w:val="ru-RU" w:eastAsia="ru-RU"/>
        </w:rPr>
        <w:br/>
        <w:t>16.  Наукові відкриття як об’єкти права інтелектуальної власності.</w:t>
      </w:r>
      <w:r w:rsidRPr="00FD68A3">
        <w:rPr>
          <w:rFonts w:ascii="Times New Roman" w:eastAsia="Times New Roman" w:hAnsi="Times New Roman" w:cs="Times New Roman"/>
          <w:sz w:val="28"/>
          <w:szCs w:val="28"/>
          <w:lang w:val="ru-RU" w:eastAsia="ru-RU"/>
        </w:rPr>
        <w:br/>
        <w:t>17.  Топографії інтегральних мікросхем як об’єкти права інтелектуальної</w:t>
      </w:r>
      <w:r w:rsidRPr="00FD68A3">
        <w:rPr>
          <w:rFonts w:ascii="Times New Roman" w:eastAsia="Times New Roman" w:hAnsi="Times New Roman" w:cs="Times New Roman"/>
          <w:sz w:val="28"/>
          <w:szCs w:val="28"/>
          <w:lang w:val="ru-RU" w:eastAsia="ru-RU"/>
        </w:rPr>
        <w:br/>
        <w:t>власності.</w:t>
      </w:r>
      <w:r w:rsidRPr="00FD68A3">
        <w:rPr>
          <w:rFonts w:ascii="Times New Roman" w:eastAsia="Times New Roman" w:hAnsi="Times New Roman" w:cs="Times New Roman"/>
          <w:sz w:val="28"/>
          <w:szCs w:val="28"/>
          <w:lang w:val="ru-RU" w:eastAsia="ru-RU"/>
        </w:rPr>
        <w:br/>
        <w:t>18.  Раціоналізаторські пропозиції як об’єкти права інтелектуальної</w:t>
      </w:r>
      <w:r w:rsidRPr="00FD68A3">
        <w:rPr>
          <w:rFonts w:ascii="Times New Roman" w:eastAsia="Times New Roman" w:hAnsi="Times New Roman" w:cs="Times New Roman"/>
          <w:sz w:val="28"/>
          <w:szCs w:val="28"/>
          <w:lang w:val="ru-RU" w:eastAsia="ru-RU"/>
        </w:rPr>
        <w:br/>
        <w:t>власності.</w:t>
      </w:r>
      <w:r w:rsidRPr="00FD68A3">
        <w:rPr>
          <w:rFonts w:ascii="Times New Roman" w:eastAsia="Times New Roman" w:hAnsi="Times New Roman" w:cs="Times New Roman"/>
          <w:sz w:val="28"/>
          <w:szCs w:val="28"/>
          <w:lang w:val="ru-RU" w:eastAsia="ru-RU"/>
        </w:rPr>
        <w:br/>
        <w:t>19.  Сорти рослин і породи тварин (селекційні досягнення) як об’єкти права</w:t>
      </w:r>
      <w:r w:rsidRPr="00FD68A3">
        <w:rPr>
          <w:rFonts w:ascii="Times New Roman" w:eastAsia="Times New Roman" w:hAnsi="Times New Roman" w:cs="Times New Roman"/>
          <w:sz w:val="28"/>
          <w:szCs w:val="28"/>
          <w:lang w:val="ru-RU" w:eastAsia="ru-RU"/>
        </w:rPr>
        <w:br/>
        <w:t>інтелектуальної власності.</w:t>
      </w:r>
      <w:r w:rsidRPr="00FD68A3">
        <w:rPr>
          <w:rFonts w:ascii="Times New Roman" w:eastAsia="Times New Roman" w:hAnsi="Times New Roman" w:cs="Times New Roman"/>
          <w:sz w:val="28"/>
          <w:szCs w:val="28"/>
          <w:lang w:val="ru-RU" w:eastAsia="ru-RU"/>
        </w:rPr>
        <w:br/>
        <w:t>20.  Комерційна таємниця і ноу-хау як об’єкти права інтелектуальної</w:t>
      </w:r>
      <w:r w:rsidRPr="00FD68A3">
        <w:rPr>
          <w:rFonts w:ascii="Times New Roman" w:eastAsia="Times New Roman" w:hAnsi="Times New Roman" w:cs="Times New Roman"/>
          <w:sz w:val="28"/>
          <w:szCs w:val="28"/>
          <w:lang w:val="ru-RU" w:eastAsia="ru-RU"/>
        </w:rPr>
        <w:br/>
        <w:t>власності.</w:t>
      </w:r>
      <w:r w:rsidRPr="00FD68A3">
        <w:rPr>
          <w:rFonts w:ascii="Times New Roman" w:eastAsia="Times New Roman" w:hAnsi="Times New Roman" w:cs="Times New Roman"/>
          <w:sz w:val="28"/>
          <w:szCs w:val="28"/>
          <w:lang w:val="ru-RU" w:eastAsia="ru-RU"/>
        </w:rPr>
        <w:br/>
        <w:t>21.  Досвід зарубіжних країн у сфері захисту прав на нетрадиційні об’єкти</w:t>
      </w:r>
      <w:r w:rsidRPr="00FD68A3">
        <w:rPr>
          <w:rFonts w:ascii="Times New Roman" w:eastAsia="Times New Roman" w:hAnsi="Times New Roman" w:cs="Times New Roman"/>
          <w:sz w:val="28"/>
          <w:szCs w:val="28"/>
          <w:lang w:val="ru-RU" w:eastAsia="ru-RU"/>
        </w:rPr>
        <w:br/>
        <w:t>права інтелектуальної власності.</w:t>
      </w:r>
      <w:r w:rsidRPr="00FD68A3">
        <w:rPr>
          <w:rFonts w:ascii="Times New Roman" w:eastAsia="Times New Roman" w:hAnsi="Times New Roman" w:cs="Times New Roman"/>
          <w:sz w:val="28"/>
          <w:szCs w:val="28"/>
          <w:lang w:val="ru-RU" w:eastAsia="ru-RU"/>
        </w:rPr>
        <w:br/>
        <w:t>22.  Ліцензії на право користування об’єктами інтелектуальної власності.</w:t>
      </w:r>
      <w:r w:rsidRPr="00FD68A3">
        <w:rPr>
          <w:rFonts w:ascii="Times New Roman" w:eastAsia="Times New Roman" w:hAnsi="Times New Roman" w:cs="Times New Roman"/>
          <w:sz w:val="28"/>
          <w:szCs w:val="28"/>
          <w:lang w:val="ru-RU" w:eastAsia="ru-RU"/>
        </w:rPr>
        <w:br/>
        <w:t>23.  Авторські договори.</w:t>
      </w:r>
      <w:r w:rsidRPr="00FD68A3">
        <w:rPr>
          <w:rFonts w:ascii="Times New Roman" w:eastAsia="Times New Roman" w:hAnsi="Times New Roman" w:cs="Times New Roman"/>
          <w:sz w:val="28"/>
          <w:szCs w:val="28"/>
          <w:lang w:val="ru-RU" w:eastAsia="ru-RU"/>
        </w:rPr>
        <w:br/>
        <w:t>24.  Міжнародні договори у сфері права промислової власності.</w:t>
      </w:r>
      <w:r w:rsidRPr="00FD68A3">
        <w:rPr>
          <w:rFonts w:ascii="Times New Roman" w:eastAsia="Times New Roman" w:hAnsi="Times New Roman" w:cs="Times New Roman"/>
          <w:sz w:val="28"/>
          <w:szCs w:val="28"/>
          <w:lang w:val="ru-RU" w:eastAsia="ru-RU"/>
        </w:rPr>
        <w:br/>
        <w:t>25.  Спадкування майнових прав інтелектуальної власності.</w:t>
      </w:r>
      <w:r w:rsidRPr="00FD68A3">
        <w:rPr>
          <w:rFonts w:ascii="Times New Roman" w:eastAsia="Times New Roman" w:hAnsi="Times New Roman" w:cs="Times New Roman"/>
          <w:sz w:val="28"/>
          <w:szCs w:val="28"/>
          <w:lang w:val="ru-RU" w:eastAsia="ru-RU"/>
        </w:rPr>
        <w:br/>
        <w:t>26.  Загальновідомі торговельні марки. Проблеми визнання та охорони.</w:t>
      </w:r>
      <w:r w:rsidRPr="00FD68A3">
        <w:rPr>
          <w:rFonts w:ascii="Times New Roman" w:eastAsia="Times New Roman" w:hAnsi="Times New Roman" w:cs="Times New Roman"/>
          <w:sz w:val="28"/>
          <w:szCs w:val="28"/>
          <w:lang w:val="ru-RU" w:eastAsia="ru-RU"/>
        </w:rPr>
        <w:br/>
        <w:t>27.  Проблемні питання захисту прав на географічне зазначення.</w:t>
      </w:r>
    </w:p>
    <w:p w14:paraId="459B044C" w14:textId="77777777" w:rsidR="00314970" w:rsidRPr="00FD68A3" w:rsidRDefault="00314970" w:rsidP="00FD68A3">
      <w:pPr>
        <w:pStyle w:val="4"/>
        <w:spacing w:before="0" w:after="0"/>
        <w:jc w:val="center"/>
        <w:rPr>
          <w:caps/>
        </w:rPr>
      </w:pPr>
    </w:p>
    <w:p w14:paraId="6700A755" w14:textId="77777777" w:rsidR="00314970" w:rsidRPr="00FD68A3" w:rsidRDefault="00314970" w:rsidP="00FD68A3">
      <w:pPr>
        <w:pStyle w:val="4"/>
        <w:spacing w:before="0" w:after="0"/>
        <w:jc w:val="center"/>
        <w:rPr>
          <w:lang w:val="uk-UA"/>
        </w:rPr>
      </w:pPr>
      <w:r w:rsidRPr="00FD68A3">
        <w:rPr>
          <w:caps/>
          <w:lang w:val="uk-UA"/>
        </w:rPr>
        <w:t xml:space="preserve">4.3.3. Загальні методичні вимоги до написання реферату </w:t>
      </w:r>
    </w:p>
    <w:p w14:paraId="1F204BE9" w14:textId="77777777" w:rsidR="00314970" w:rsidRPr="00FD68A3" w:rsidRDefault="00314970" w:rsidP="00FD68A3">
      <w:pPr>
        <w:spacing w:after="0" w:line="240" w:lineRule="auto"/>
        <w:rPr>
          <w:rFonts w:ascii="Times New Roman" w:hAnsi="Times New Roman" w:cs="Times New Roman"/>
          <w:sz w:val="28"/>
          <w:szCs w:val="28"/>
        </w:rPr>
      </w:pPr>
    </w:p>
    <w:p w14:paraId="350CEFEE" w14:textId="77777777" w:rsidR="00314970" w:rsidRPr="00FD68A3" w:rsidRDefault="00314970" w:rsidP="00FD68A3">
      <w:pPr>
        <w:spacing w:after="0" w:line="240" w:lineRule="auto"/>
        <w:ind w:firstLine="709"/>
        <w:jc w:val="both"/>
        <w:rPr>
          <w:rFonts w:ascii="Times New Roman" w:hAnsi="Times New Roman" w:cs="Times New Roman"/>
          <w:snapToGrid w:val="0"/>
          <w:color w:val="000000"/>
          <w:sz w:val="28"/>
          <w:szCs w:val="28"/>
        </w:rPr>
      </w:pPr>
      <w:r w:rsidRPr="00FD68A3">
        <w:rPr>
          <w:rFonts w:ascii="Times New Roman" w:hAnsi="Times New Roman" w:cs="Times New Roman"/>
          <w:snapToGrid w:val="0"/>
          <w:color w:val="000000"/>
          <w:sz w:val="28"/>
          <w:szCs w:val="28"/>
        </w:rPr>
        <w:t xml:space="preserve">Студенти-заочники, які вивчають дисципліну </w:t>
      </w:r>
      <w:r w:rsidR="00EB3893" w:rsidRPr="00FD68A3">
        <w:rPr>
          <w:rFonts w:ascii="Times New Roman" w:hAnsi="Times New Roman" w:cs="Times New Roman"/>
          <w:snapToGrid w:val="0"/>
          <w:color w:val="000000"/>
          <w:sz w:val="28"/>
          <w:szCs w:val="28"/>
        </w:rPr>
        <w:t>«Інтелектуальна власність</w:t>
      </w:r>
      <w:r w:rsidRPr="00FD68A3">
        <w:rPr>
          <w:rFonts w:ascii="Times New Roman" w:hAnsi="Times New Roman" w:cs="Times New Roman"/>
          <w:snapToGrid w:val="0"/>
          <w:color w:val="000000"/>
          <w:sz w:val="28"/>
          <w:szCs w:val="28"/>
        </w:rPr>
        <w:t xml:space="preserve">»  у відповідності з навчальним планом пишуть з зазначеної дисципліни реферати. </w:t>
      </w:r>
    </w:p>
    <w:p w14:paraId="4C5D3F79" w14:textId="77777777" w:rsidR="00314970" w:rsidRPr="00FD68A3" w:rsidRDefault="00314970" w:rsidP="00FD68A3">
      <w:pPr>
        <w:spacing w:after="0" w:line="240" w:lineRule="auto"/>
        <w:ind w:firstLine="709"/>
        <w:jc w:val="both"/>
        <w:rPr>
          <w:rFonts w:ascii="Times New Roman" w:hAnsi="Times New Roman" w:cs="Times New Roman"/>
          <w:snapToGrid w:val="0"/>
          <w:color w:val="000000"/>
          <w:sz w:val="28"/>
          <w:szCs w:val="28"/>
        </w:rPr>
      </w:pPr>
      <w:r w:rsidRPr="00FD68A3">
        <w:rPr>
          <w:rFonts w:ascii="Times New Roman" w:hAnsi="Times New Roman" w:cs="Times New Roman"/>
          <w:snapToGrid w:val="0"/>
          <w:color w:val="000000"/>
          <w:sz w:val="28"/>
          <w:szCs w:val="28"/>
        </w:rPr>
        <w:t>Студенти денної форми навчання можуть відпрацьовувати пропущенні заняття з дисципліни «</w:t>
      </w:r>
      <w:r w:rsidR="00EB3893" w:rsidRPr="00FD68A3">
        <w:rPr>
          <w:rFonts w:ascii="Times New Roman" w:hAnsi="Times New Roman" w:cs="Times New Roman"/>
          <w:snapToGrid w:val="0"/>
          <w:color w:val="000000"/>
          <w:sz w:val="28"/>
          <w:szCs w:val="28"/>
        </w:rPr>
        <w:t>Інтелектуальна власність</w:t>
      </w:r>
      <w:r w:rsidRPr="00FD68A3">
        <w:rPr>
          <w:rFonts w:ascii="Times New Roman" w:hAnsi="Times New Roman" w:cs="Times New Roman"/>
          <w:snapToGrid w:val="0"/>
          <w:color w:val="000000"/>
          <w:sz w:val="28"/>
          <w:szCs w:val="28"/>
        </w:rPr>
        <w:t>»  шляхом написання реферату з пропущеної теми за погодженням з викладачем, що веде семінарські заняття.</w:t>
      </w:r>
    </w:p>
    <w:p w14:paraId="3058DFC5" w14:textId="77777777" w:rsidR="00314970" w:rsidRPr="00FD68A3" w:rsidRDefault="00314970" w:rsidP="00FD68A3">
      <w:pPr>
        <w:spacing w:after="0" w:line="240" w:lineRule="auto"/>
        <w:ind w:firstLine="567"/>
        <w:jc w:val="both"/>
        <w:rPr>
          <w:rFonts w:ascii="Times New Roman" w:hAnsi="Times New Roman" w:cs="Times New Roman"/>
          <w:snapToGrid w:val="0"/>
          <w:color w:val="000000"/>
          <w:sz w:val="28"/>
          <w:szCs w:val="28"/>
        </w:rPr>
      </w:pPr>
      <w:r w:rsidRPr="00FD68A3">
        <w:rPr>
          <w:rFonts w:ascii="Times New Roman" w:hAnsi="Times New Roman" w:cs="Times New Roman"/>
          <w:sz w:val="28"/>
          <w:szCs w:val="28"/>
        </w:rPr>
        <w:t>Реферат – це невелике за обсягом наукове дослідження студента.</w:t>
      </w:r>
    </w:p>
    <w:p w14:paraId="5C8D6819" w14:textId="77777777" w:rsidR="00314970" w:rsidRPr="00FD68A3" w:rsidRDefault="00314970" w:rsidP="00FD68A3">
      <w:pPr>
        <w:pStyle w:val="23"/>
        <w:spacing w:after="0" w:line="240" w:lineRule="auto"/>
        <w:ind w:left="0" w:firstLine="567"/>
        <w:jc w:val="both"/>
        <w:rPr>
          <w:rFonts w:ascii="Times New Roman" w:hAnsi="Times New Roman"/>
          <w:sz w:val="28"/>
          <w:szCs w:val="28"/>
        </w:rPr>
      </w:pPr>
      <w:r w:rsidRPr="00FD68A3">
        <w:rPr>
          <w:rFonts w:ascii="Times New Roman" w:hAnsi="Times New Roman"/>
          <w:sz w:val="28"/>
          <w:szCs w:val="28"/>
        </w:rPr>
        <w:t>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14:paraId="37DF77A0" w14:textId="77777777" w:rsidR="00314970" w:rsidRPr="00FD68A3" w:rsidRDefault="00314970" w:rsidP="00FD68A3">
      <w:pPr>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b/>
          <w:i/>
          <w:sz w:val="28"/>
          <w:szCs w:val="28"/>
        </w:rPr>
        <w:t>Навчальною метою</w:t>
      </w:r>
      <w:r w:rsidRPr="00FD68A3">
        <w:rPr>
          <w:rFonts w:ascii="Times New Roman" w:hAnsi="Times New Roman" w:cs="Times New Roman"/>
          <w:sz w:val="28"/>
          <w:szCs w:val="28"/>
        </w:rPr>
        <w:t xml:space="preserve"> написання реферату є більш глибоке засвоєння тієї частини знань, що отримується під час занять, та їх творче розширення в процесі самостійної роботи з літературою, а також перевірка рівня підготовленості студентів з окремих розділів навчальної дисципліни </w:t>
      </w:r>
      <w:r w:rsidRPr="00FD68A3">
        <w:rPr>
          <w:rFonts w:ascii="Times New Roman" w:hAnsi="Times New Roman" w:cs="Times New Roman"/>
          <w:snapToGrid w:val="0"/>
          <w:color w:val="000000"/>
          <w:sz w:val="28"/>
          <w:szCs w:val="28"/>
        </w:rPr>
        <w:t xml:space="preserve">«Юридична деонтологія»  </w:t>
      </w:r>
      <w:r w:rsidRPr="00FD68A3">
        <w:rPr>
          <w:rFonts w:ascii="Times New Roman" w:hAnsi="Times New Roman" w:cs="Times New Roman"/>
          <w:sz w:val="28"/>
          <w:szCs w:val="28"/>
        </w:rPr>
        <w:t>та вміння застосування набутих знань та навичок до комплексного виконання конкретного завдання.</w:t>
      </w:r>
    </w:p>
    <w:p w14:paraId="12FD0839" w14:textId="77777777" w:rsidR="00314970" w:rsidRPr="00FD68A3" w:rsidRDefault="00314970" w:rsidP="00FD68A3">
      <w:pPr>
        <w:widowControl w:val="0"/>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b/>
          <w:i/>
          <w:sz w:val="28"/>
          <w:szCs w:val="28"/>
        </w:rPr>
        <w:t>Виховною метою</w:t>
      </w:r>
      <w:r w:rsidRPr="00FD68A3">
        <w:rPr>
          <w:rFonts w:ascii="Times New Roman" w:hAnsi="Times New Roman" w:cs="Times New Roman"/>
          <w:sz w:val="28"/>
          <w:szCs w:val="28"/>
        </w:rPr>
        <w:t xml:space="preserve"> самостійної дослідницької роботи є поглиблення у студентів – майбутніх фахівців-правознавців почуття гордості та відповідальності за свою справу, прагнення подальшого самовдосконалення своїх знань, розвитку психічних процесі та приведення власних особистісних характеристик у відповідність до вимог професії юриста.</w:t>
      </w:r>
    </w:p>
    <w:p w14:paraId="1031370B" w14:textId="77777777" w:rsidR="00314970" w:rsidRPr="00FD68A3" w:rsidRDefault="00314970" w:rsidP="00FD68A3">
      <w:pPr>
        <w:widowControl w:val="0"/>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b/>
          <w:i/>
          <w:sz w:val="28"/>
          <w:szCs w:val="28"/>
        </w:rPr>
        <w:t>Розвиваючою метою</w:t>
      </w:r>
      <w:r w:rsidRPr="00FD68A3">
        <w:rPr>
          <w:rFonts w:ascii="Times New Roman" w:hAnsi="Times New Roman" w:cs="Times New Roman"/>
          <w:sz w:val="28"/>
          <w:szCs w:val="28"/>
        </w:rPr>
        <w:t xml:space="preserve"> є розвиток у студентів вміння творчо, свідомо та обізнано підходити до навчального процесу, вміння логічно аналізувати навчально-наукову інформацію, нормативну базу та наукову літературу, застосовувати набуті вміння та навички в практичній діяльності, усвідомлювати психічні процеси та психологічні особливості, задіяні під час виконання юристом функціональних завдань.</w:t>
      </w:r>
    </w:p>
    <w:p w14:paraId="4B196DA6" w14:textId="77777777" w:rsidR="00314970" w:rsidRPr="00FD68A3" w:rsidRDefault="00314970" w:rsidP="00FD68A3">
      <w:pPr>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sz w:val="28"/>
          <w:szCs w:val="28"/>
        </w:rPr>
        <w:t>В робочій програмі навчальної дисципліни запропоновано розгорнутий перелік тематики рефератів, який охоплює всі розділи Юридичної психології в обсязі навчальної програми.</w:t>
      </w:r>
    </w:p>
    <w:p w14:paraId="29904C2D" w14:textId="77777777" w:rsidR="00314970" w:rsidRPr="00FD68A3" w:rsidRDefault="00314970" w:rsidP="00FD68A3">
      <w:pPr>
        <w:spacing w:after="0" w:line="240" w:lineRule="auto"/>
        <w:ind w:firstLine="709"/>
        <w:jc w:val="both"/>
        <w:rPr>
          <w:rFonts w:ascii="Times New Roman" w:hAnsi="Times New Roman" w:cs="Times New Roman"/>
          <w:snapToGrid w:val="0"/>
          <w:sz w:val="28"/>
          <w:szCs w:val="28"/>
        </w:rPr>
      </w:pPr>
      <w:r w:rsidRPr="00FD68A3">
        <w:rPr>
          <w:rFonts w:ascii="Times New Roman" w:hAnsi="Times New Roman" w:cs="Times New Roman"/>
          <w:snapToGrid w:val="0"/>
          <w:color w:val="000000"/>
          <w:sz w:val="28"/>
          <w:szCs w:val="28"/>
        </w:rPr>
        <w:t>Реферати пишуться з основних та найбільш актуальних тем навчальної дисципліни. В них на основі аналізу та узагальнення наукового матеріалу порівнюються різні погляди науковців на певну проблему і визначається власна позиція студента з викладом відповідних аргументів.</w:t>
      </w:r>
    </w:p>
    <w:p w14:paraId="1FC73025" w14:textId="77777777" w:rsidR="00314970" w:rsidRPr="00FD68A3" w:rsidRDefault="00314970" w:rsidP="00FD68A3">
      <w:pPr>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sz w:val="28"/>
          <w:szCs w:val="28"/>
        </w:rPr>
        <w:t>Реферат як перша спроба самостійного дослідження, сприятиме формуванню у майбутніх фахівців власних наукових поглядів з певного напрямку знань, сприятиме їх продовженню у майбутніх наукових пошуках.</w:t>
      </w:r>
    </w:p>
    <w:p w14:paraId="378EAE18" w14:textId="77777777" w:rsidR="00314970" w:rsidRPr="00FD68A3" w:rsidRDefault="00314970" w:rsidP="00FD68A3">
      <w:pPr>
        <w:spacing w:after="0" w:line="240" w:lineRule="auto"/>
        <w:ind w:firstLine="709"/>
        <w:jc w:val="both"/>
        <w:rPr>
          <w:rFonts w:ascii="Times New Roman" w:hAnsi="Times New Roman" w:cs="Times New Roman"/>
          <w:snapToGrid w:val="0"/>
          <w:sz w:val="28"/>
          <w:szCs w:val="28"/>
        </w:rPr>
      </w:pPr>
      <w:r w:rsidRPr="00FD68A3">
        <w:rPr>
          <w:rFonts w:ascii="Times New Roman" w:hAnsi="Times New Roman" w:cs="Times New Roman"/>
          <w:snapToGrid w:val="0"/>
          <w:color w:val="000000"/>
          <w:sz w:val="28"/>
          <w:szCs w:val="28"/>
        </w:rPr>
        <w:lastRenderedPageBreak/>
        <w:t>Реферат повинен бути належним чином оформлений. На титульному аркуші студент повинен зазначити назву вузу, кафедри, повну назву теми реферату, своє прізвище та ініціали, також вчену ступінь, звання, прізвище та ініціали наукового керівника, місце та рік написання реферату.</w:t>
      </w:r>
    </w:p>
    <w:p w14:paraId="77B9A076" w14:textId="77777777" w:rsidR="00314970" w:rsidRPr="00FD68A3" w:rsidRDefault="00314970" w:rsidP="00FD68A3">
      <w:pPr>
        <w:spacing w:after="0" w:line="240" w:lineRule="auto"/>
        <w:ind w:firstLine="709"/>
        <w:jc w:val="both"/>
        <w:rPr>
          <w:rFonts w:ascii="Times New Roman" w:hAnsi="Times New Roman" w:cs="Times New Roman"/>
          <w:snapToGrid w:val="0"/>
          <w:sz w:val="28"/>
          <w:szCs w:val="28"/>
        </w:rPr>
      </w:pPr>
      <w:r w:rsidRPr="00FD68A3">
        <w:rPr>
          <w:rFonts w:ascii="Times New Roman" w:hAnsi="Times New Roman" w:cs="Times New Roman"/>
          <w:snapToGrid w:val="0"/>
          <w:color w:val="000000"/>
          <w:sz w:val="28"/>
          <w:szCs w:val="28"/>
        </w:rPr>
        <w:t>Для написання реферату студент повинен скласти план, який розкриває зміст обраної теми. План реферату, як правило, включає вступ, в якому коротко обґрунтовується актуальність обраної теми, основні питання, що розкривають зміст теми реферату і закінчення, де формуються висновки, оцінки, пропозиції.</w:t>
      </w:r>
    </w:p>
    <w:p w14:paraId="274DD597" w14:textId="77777777" w:rsidR="00314970" w:rsidRPr="00FD68A3" w:rsidRDefault="00314970" w:rsidP="00FD68A3">
      <w:pPr>
        <w:spacing w:after="0" w:line="240" w:lineRule="auto"/>
        <w:ind w:firstLine="709"/>
        <w:jc w:val="both"/>
        <w:rPr>
          <w:rFonts w:ascii="Times New Roman" w:hAnsi="Times New Roman" w:cs="Times New Roman"/>
          <w:snapToGrid w:val="0"/>
          <w:sz w:val="28"/>
          <w:szCs w:val="28"/>
        </w:rPr>
      </w:pPr>
      <w:r w:rsidRPr="00FD68A3">
        <w:rPr>
          <w:rFonts w:ascii="Times New Roman" w:hAnsi="Times New Roman" w:cs="Times New Roman"/>
          <w:snapToGrid w:val="0"/>
          <w:color w:val="000000"/>
          <w:sz w:val="28"/>
          <w:szCs w:val="28"/>
        </w:rPr>
        <w:t>Викладення матеріалу повинно бути стислим, точним, послідовним, самостійним. Плагіат наукових праць з обраної теми не допускається. Механічно переписані роботи оцінюються на задовільно і повертаються студентові для повторного виконання. В кінці реферату обов'язково наводиться список використаних джерел.</w:t>
      </w:r>
    </w:p>
    <w:p w14:paraId="7007CC1B" w14:textId="77777777" w:rsidR="00314970" w:rsidRPr="00FD68A3" w:rsidRDefault="00314970" w:rsidP="00FD68A3">
      <w:pPr>
        <w:spacing w:after="0" w:line="240" w:lineRule="auto"/>
        <w:ind w:firstLine="709"/>
        <w:jc w:val="both"/>
        <w:rPr>
          <w:rFonts w:ascii="Times New Roman" w:hAnsi="Times New Roman" w:cs="Times New Roman"/>
          <w:snapToGrid w:val="0"/>
          <w:sz w:val="28"/>
          <w:szCs w:val="28"/>
        </w:rPr>
      </w:pPr>
      <w:r w:rsidRPr="00FD68A3">
        <w:rPr>
          <w:rFonts w:ascii="Times New Roman" w:hAnsi="Times New Roman" w:cs="Times New Roman"/>
          <w:snapToGrid w:val="0"/>
          <w:color w:val="000000"/>
          <w:sz w:val="28"/>
          <w:szCs w:val="28"/>
        </w:rPr>
        <w:t>При написанні реферату слід робити зноски з зазначенням прізвища та ініціалів автора або авторів, назви книги або статті, місця і року видання, сторінки.</w:t>
      </w:r>
    </w:p>
    <w:p w14:paraId="762E283C" w14:textId="77777777" w:rsidR="00314970" w:rsidRPr="00FD68A3" w:rsidRDefault="00314970" w:rsidP="00FD68A3">
      <w:pPr>
        <w:spacing w:after="0" w:line="240" w:lineRule="auto"/>
        <w:ind w:firstLine="709"/>
        <w:jc w:val="both"/>
        <w:rPr>
          <w:rFonts w:ascii="Times New Roman" w:hAnsi="Times New Roman" w:cs="Times New Roman"/>
          <w:snapToGrid w:val="0"/>
          <w:color w:val="000000"/>
          <w:sz w:val="28"/>
          <w:szCs w:val="28"/>
        </w:rPr>
      </w:pPr>
      <w:r w:rsidRPr="00FD68A3">
        <w:rPr>
          <w:rFonts w:ascii="Times New Roman" w:hAnsi="Times New Roman" w:cs="Times New Roman"/>
          <w:snapToGrid w:val="0"/>
          <w:color w:val="000000"/>
          <w:sz w:val="28"/>
          <w:szCs w:val="28"/>
        </w:rPr>
        <w:t>Обсяг реферату складає 10-15 сторінок рукописного тексту або 7-10 сторінок комп'ютерного виконання на папері формату А-4.</w:t>
      </w:r>
    </w:p>
    <w:p w14:paraId="63CA6C86" w14:textId="77777777" w:rsidR="00314970" w:rsidRPr="00FD68A3" w:rsidRDefault="00314970" w:rsidP="00FD68A3">
      <w:pPr>
        <w:spacing w:after="0" w:line="240" w:lineRule="auto"/>
        <w:ind w:firstLine="709"/>
        <w:jc w:val="both"/>
        <w:rPr>
          <w:rFonts w:ascii="Times New Roman" w:hAnsi="Times New Roman" w:cs="Times New Roman"/>
          <w:snapToGrid w:val="0"/>
          <w:color w:val="000000"/>
          <w:sz w:val="28"/>
          <w:szCs w:val="28"/>
        </w:rPr>
      </w:pPr>
    </w:p>
    <w:p w14:paraId="67B22BB7" w14:textId="77777777" w:rsidR="00314970" w:rsidRPr="00FD68A3" w:rsidRDefault="00314970" w:rsidP="00FD68A3">
      <w:pPr>
        <w:pStyle w:val="2"/>
        <w:spacing w:before="0" w:after="0"/>
        <w:jc w:val="center"/>
        <w:rPr>
          <w:rFonts w:ascii="Times New Roman" w:hAnsi="Times New Roman"/>
          <w:i w:val="0"/>
        </w:rPr>
      </w:pPr>
      <w:r w:rsidRPr="00FD68A3">
        <w:rPr>
          <w:rFonts w:ascii="Times New Roman" w:hAnsi="Times New Roman"/>
          <w:i w:val="0"/>
        </w:rPr>
        <w:t>4.3.4. Індивідуальна навчально-дослідна робота</w:t>
      </w:r>
    </w:p>
    <w:p w14:paraId="3943FFEB" w14:textId="77777777" w:rsidR="00314970" w:rsidRPr="00FD68A3" w:rsidRDefault="00314970" w:rsidP="00FD68A3">
      <w:pPr>
        <w:spacing w:after="120"/>
        <w:jc w:val="center"/>
        <w:rPr>
          <w:rFonts w:ascii="Times New Roman" w:hAnsi="Times New Roman" w:cs="Times New Roman"/>
          <w:b/>
          <w:bCs/>
          <w:sz w:val="28"/>
          <w:szCs w:val="28"/>
        </w:rPr>
      </w:pPr>
      <w:r w:rsidRPr="00FD68A3">
        <w:rPr>
          <w:rFonts w:ascii="Times New Roman" w:hAnsi="Times New Roman" w:cs="Times New Roman"/>
          <w:b/>
          <w:bCs/>
          <w:sz w:val="28"/>
          <w:szCs w:val="28"/>
        </w:rPr>
        <w:t>(навчальний проект)</w:t>
      </w:r>
    </w:p>
    <w:p w14:paraId="00BDBE8E" w14:textId="77777777" w:rsidR="00314970" w:rsidRPr="00FD68A3" w:rsidRDefault="00314970" w:rsidP="00FD68A3">
      <w:pPr>
        <w:ind w:firstLine="540"/>
        <w:jc w:val="both"/>
        <w:rPr>
          <w:rFonts w:ascii="Times New Roman" w:hAnsi="Times New Roman" w:cs="Times New Roman"/>
          <w:sz w:val="28"/>
          <w:szCs w:val="28"/>
        </w:rPr>
      </w:pPr>
      <w:r w:rsidRPr="00FD68A3">
        <w:rPr>
          <w:rFonts w:ascii="Times New Roman" w:hAnsi="Times New Roman" w:cs="Times New Roman"/>
          <w:b/>
          <w:bCs/>
          <w:i/>
          <w:iCs/>
          <w:sz w:val="28"/>
          <w:szCs w:val="28"/>
        </w:rPr>
        <w:t>Індивідуальна навчально-дослідна робота</w:t>
      </w:r>
      <w:r w:rsidRPr="00FD68A3">
        <w:rPr>
          <w:rFonts w:ascii="Times New Roman" w:hAnsi="Times New Roman" w:cs="Times New Roman"/>
          <w:bCs/>
          <w:iCs/>
          <w:sz w:val="28"/>
          <w:szCs w:val="28"/>
        </w:rPr>
        <w:t xml:space="preserve"> </w:t>
      </w:r>
      <w:r w:rsidRPr="00FD68A3">
        <w:rPr>
          <w:rFonts w:ascii="Times New Roman" w:hAnsi="Times New Roman" w:cs="Times New Roman"/>
          <w:b/>
          <w:bCs/>
          <w:i/>
          <w:iCs/>
          <w:sz w:val="28"/>
          <w:szCs w:val="28"/>
        </w:rPr>
        <w:t>(ІНДР)</w:t>
      </w:r>
      <w:r w:rsidRPr="00FD68A3">
        <w:rPr>
          <w:rFonts w:ascii="Times New Roman" w:hAnsi="Times New Roman" w:cs="Times New Roman"/>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FD68A3">
        <w:rPr>
          <w:rFonts w:ascii="Times New Roman" w:hAnsi="Times New Roman" w:cs="Times New Roman"/>
          <w:sz w:val="28"/>
          <w:szCs w:val="28"/>
        </w:rPr>
        <w:t xml:space="preserve"> Завершується виконання студентами ІНДР прилюдним захистом навчального проекту. </w:t>
      </w:r>
    </w:p>
    <w:p w14:paraId="0A43FB72" w14:textId="77777777" w:rsidR="00314970" w:rsidRPr="00FD68A3" w:rsidRDefault="00314970" w:rsidP="00FD68A3">
      <w:pPr>
        <w:ind w:firstLine="426"/>
        <w:jc w:val="both"/>
        <w:rPr>
          <w:rFonts w:ascii="Times New Roman" w:hAnsi="Times New Roman" w:cs="Times New Roman"/>
          <w:bCs/>
          <w:iCs/>
          <w:sz w:val="28"/>
          <w:szCs w:val="28"/>
        </w:rPr>
      </w:pPr>
      <w:r w:rsidRPr="00FD68A3">
        <w:rPr>
          <w:rFonts w:ascii="Times New Roman" w:hAnsi="Times New Roman" w:cs="Times New Roman"/>
          <w:b/>
          <w:bCs/>
          <w:i/>
          <w:iCs/>
          <w:sz w:val="28"/>
          <w:szCs w:val="28"/>
        </w:rPr>
        <w:t>Індивідуальне навчально-дослідне завдання (ІНДЗ)</w:t>
      </w:r>
      <w:r w:rsidRPr="00FD68A3">
        <w:rPr>
          <w:rFonts w:ascii="Times New Roman" w:hAnsi="Times New Roman" w:cs="Times New Roman"/>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6D11FE2F" w14:textId="77777777" w:rsidR="00314970" w:rsidRPr="00FD68A3" w:rsidRDefault="00314970" w:rsidP="00FD68A3">
      <w:pPr>
        <w:ind w:firstLine="426"/>
        <w:jc w:val="both"/>
        <w:rPr>
          <w:rFonts w:ascii="Times New Roman" w:hAnsi="Times New Roman" w:cs="Times New Roman"/>
          <w:bCs/>
          <w:iCs/>
          <w:sz w:val="28"/>
          <w:szCs w:val="28"/>
        </w:rPr>
      </w:pPr>
      <w:r w:rsidRPr="00FD68A3">
        <w:rPr>
          <w:rFonts w:ascii="Times New Roman" w:hAnsi="Times New Roman" w:cs="Times New Roman"/>
          <w:b/>
          <w:bCs/>
          <w:i/>
          <w:iCs/>
          <w:sz w:val="28"/>
          <w:szCs w:val="28"/>
        </w:rPr>
        <w:t xml:space="preserve">Мета ІНДЗ: </w:t>
      </w:r>
      <w:r w:rsidRPr="00FD68A3">
        <w:rPr>
          <w:rFonts w:ascii="Times New Roman" w:hAnsi="Times New Roman" w:cs="Times New Roman"/>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66513823" w14:textId="77777777" w:rsidR="00314970" w:rsidRPr="00FD68A3" w:rsidRDefault="00314970" w:rsidP="00FD68A3">
      <w:pPr>
        <w:ind w:firstLine="426"/>
        <w:jc w:val="both"/>
        <w:rPr>
          <w:rFonts w:ascii="Times New Roman" w:hAnsi="Times New Roman" w:cs="Times New Roman"/>
          <w:bCs/>
          <w:iCs/>
          <w:sz w:val="28"/>
          <w:szCs w:val="28"/>
        </w:rPr>
      </w:pPr>
      <w:r w:rsidRPr="00FD68A3">
        <w:rPr>
          <w:rFonts w:ascii="Times New Roman" w:hAnsi="Times New Roman" w:cs="Times New Roman"/>
          <w:b/>
          <w:bCs/>
          <w:i/>
          <w:iCs/>
          <w:sz w:val="28"/>
          <w:szCs w:val="28"/>
        </w:rPr>
        <w:t>Зміст ІНДЗ:</w:t>
      </w:r>
      <w:r w:rsidRPr="00FD68A3">
        <w:rPr>
          <w:rFonts w:ascii="Times New Roman" w:hAnsi="Times New Roman" w:cs="Times New Roman"/>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54E37DE4" w14:textId="77777777" w:rsidR="00314970" w:rsidRPr="00FD68A3" w:rsidRDefault="00314970" w:rsidP="00FD68A3">
      <w:pPr>
        <w:ind w:firstLine="426"/>
        <w:jc w:val="both"/>
        <w:rPr>
          <w:rFonts w:ascii="Times New Roman" w:hAnsi="Times New Roman" w:cs="Times New Roman"/>
          <w:b/>
          <w:bCs/>
          <w:i/>
          <w:iCs/>
          <w:sz w:val="28"/>
          <w:szCs w:val="28"/>
        </w:rPr>
      </w:pPr>
      <w:r w:rsidRPr="00FD68A3">
        <w:rPr>
          <w:rFonts w:ascii="Times New Roman" w:hAnsi="Times New Roman" w:cs="Times New Roman"/>
          <w:b/>
          <w:bCs/>
          <w:i/>
          <w:iCs/>
          <w:sz w:val="28"/>
          <w:szCs w:val="28"/>
        </w:rPr>
        <w:lastRenderedPageBreak/>
        <w:t xml:space="preserve">Види ІНДЗ, вимоги до них та оцінювання: </w:t>
      </w:r>
    </w:p>
    <w:p w14:paraId="3661723D" w14:textId="77777777" w:rsidR="00314970" w:rsidRPr="00FD68A3" w:rsidRDefault="00314970" w:rsidP="00FD68A3">
      <w:pPr>
        <w:widowControl w:val="0"/>
        <w:numPr>
          <w:ilvl w:val="0"/>
          <w:numId w:val="22"/>
        </w:numPr>
        <w:tabs>
          <w:tab w:val="clear" w:pos="360"/>
          <w:tab w:val="num" w:pos="567"/>
        </w:tabs>
        <w:autoSpaceDE w:val="0"/>
        <w:autoSpaceDN w:val="0"/>
        <w:adjustRightInd w:val="0"/>
        <w:spacing w:after="0" w:line="240" w:lineRule="auto"/>
        <w:ind w:left="567" w:hanging="567"/>
        <w:jc w:val="both"/>
        <w:rPr>
          <w:rFonts w:ascii="Times New Roman" w:hAnsi="Times New Roman" w:cs="Times New Roman"/>
          <w:sz w:val="28"/>
          <w:szCs w:val="28"/>
        </w:rPr>
      </w:pPr>
      <w:r w:rsidRPr="00FD68A3">
        <w:rPr>
          <w:rFonts w:ascii="Times New Roman" w:hAnsi="Times New Roman" w:cs="Times New Roman"/>
          <w:sz w:val="28"/>
          <w:szCs w:val="28"/>
        </w:rPr>
        <w:t>конспект із теми (модуля) за заданим планом (</w:t>
      </w:r>
      <w:r w:rsidRPr="00FD68A3">
        <w:rPr>
          <w:rFonts w:ascii="Times New Roman" w:hAnsi="Times New Roman" w:cs="Times New Roman"/>
          <w:b/>
          <w:sz w:val="28"/>
          <w:szCs w:val="28"/>
        </w:rPr>
        <w:t>2 бали</w:t>
      </w:r>
      <w:r w:rsidRPr="00FD68A3">
        <w:rPr>
          <w:rFonts w:ascii="Times New Roman" w:hAnsi="Times New Roman" w:cs="Times New Roman"/>
          <w:sz w:val="28"/>
          <w:szCs w:val="28"/>
        </w:rPr>
        <w:t>);</w:t>
      </w:r>
    </w:p>
    <w:p w14:paraId="536862E7" w14:textId="77777777" w:rsidR="00314970" w:rsidRPr="00FD68A3" w:rsidRDefault="00314970" w:rsidP="00FD68A3">
      <w:pPr>
        <w:widowControl w:val="0"/>
        <w:numPr>
          <w:ilvl w:val="0"/>
          <w:numId w:val="22"/>
        </w:numPr>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FD68A3">
        <w:rPr>
          <w:rFonts w:ascii="Times New Roman" w:hAnsi="Times New Roman" w:cs="Times New Roman"/>
          <w:sz w:val="28"/>
          <w:szCs w:val="28"/>
        </w:rPr>
        <w:t>конспект із теми (модуля) за планом, який студент розробив самостійно (</w:t>
      </w:r>
      <w:r w:rsidRPr="00FD68A3">
        <w:rPr>
          <w:rFonts w:ascii="Times New Roman" w:hAnsi="Times New Roman" w:cs="Times New Roman"/>
          <w:b/>
          <w:sz w:val="28"/>
          <w:szCs w:val="28"/>
        </w:rPr>
        <w:t>3</w:t>
      </w:r>
      <w:r w:rsidRPr="00FD68A3">
        <w:rPr>
          <w:rFonts w:ascii="Times New Roman" w:hAnsi="Times New Roman" w:cs="Times New Roman"/>
          <w:sz w:val="28"/>
          <w:szCs w:val="28"/>
        </w:rPr>
        <w:t xml:space="preserve"> </w:t>
      </w:r>
      <w:r w:rsidRPr="00FD68A3">
        <w:rPr>
          <w:rFonts w:ascii="Times New Roman" w:hAnsi="Times New Roman" w:cs="Times New Roman"/>
          <w:b/>
          <w:bCs/>
          <w:sz w:val="28"/>
          <w:szCs w:val="28"/>
        </w:rPr>
        <w:t>бали</w:t>
      </w:r>
      <w:r w:rsidRPr="00FD68A3">
        <w:rPr>
          <w:rFonts w:ascii="Times New Roman" w:hAnsi="Times New Roman" w:cs="Times New Roman"/>
          <w:bCs/>
          <w:sz w:val="28"/>
          <w:szCs w:val="28"/>
        </w:rPr>
        <w:t>);</w:t>
      </w:r>
      <w:r w:rsidRPr="00FD68A3">
        <w:rPr>
          <w:rFonts w:ascii="Times New Roman" w:hAnsi="Times New Roman" w:cs="Times New Roman"/>
          <w:b/>
          <w:bCs/>
          <w:sz w:val="28"/>
          <w:szCs w:val="28"/>
        </w:rPr>
        <w:t xml:space="preserve"> </w:t>
      </w:r>
    </w:p>
    <w:p w14:paraId="66A72277" w14:textId="77777777" w:rsidR="00314970" w:rsidRPr="00FD68A3" w:rsidRDefault="00314970" w:rsidP="00FD68A3">
      <w:pPr>
        <w:widowControl w:val="0"/>
        <w:numPr>
          <w:ilvl w:val="0"/>
          <w:numId w:val="22"/>
        </w:numPr>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FD68A3">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FD68A3">
        <w:rPr>
          <w:rFonts w:ascii="Times New Roman" w:hAnsi="Times New Roman" w:cs="Times New Roman"/>
          <w:b/>
          <w:sz w:val="28"/>
          <w:szCs w:val="28"/>
        </w:rPr>
        <w:t>3</w:t>
      </w:r>
      <w:r w:rsidRPr="00FD68A3">
        <w:rPr>
          <w:rFonts w:ascii="Times New Roman" w:hAnsi="Times New Roman" w:cs="Times New Roman"/>
          <w:sz w:val="28"/>
          <w:szCs w:val="28"/>
        </w:rPr>
        <w:t xml:space="preserve"> </w:t>
      </w:r>
      <w:r w:rsidRPr="00FD68A3">
        <w:rPr>
          <w:rFonts w:ascii="Times New Roman" w:hAnsi="Times New Roman" w:cs="Times New Roman"/>
          <w:b/>
          <w:bCs/>
          <w:sz w:val="28"/>
          <w:szCs w:val="28"/>
        </w:rPr>
        <w:t>бали</w:t>
      </w:r>
      <w:r w:rsidRPr="00FD68A3">
        <w:rPr>
          <w:rFonts w:ascii="Times New Roman" w:hAnsi="Times New Roman" w:cs="Times New Roman"/>
          <w:bCs/>
          <w:sz w:val="28"/>
          <w:szCs w:val="28"/>
        </w:rPr>
        <w:t>);</w:t>
      </w:r>
      <w:r w:rsidRPr="00FD68A3">
        <w:rPr>
          <w:rFonts w:ascii="Times New Roman" w:hAnsi="Times New Roman" w:cs="Times New Roman"/>
          <w:b/>
          <w:bCs/>
          <w:sz w:val="28"/>
          <w:szCs w:val="28"/>
        </w:rPr>
        <w:t xml:space="preserve"> </w:t>
      </w:r>
    </w:p>
    <w:p w14:paraId="34E2144F" w14:textId="77777777" w:rsidR="00314970" w:rsidRPr="00FD68A3" w:rsidRDefault="00314970" w:rsidP="00FD68A3">
      <w:pPr>
        <w:widowControl w:val="0"/>
        <w:numPr>
          <w:ilvl w:val="0"/>
          <w:numId w:val="22"/>
        </w:numPr>
        <w:tabs>
          <w:tab w:val="clear" w:pos="360"/>
          <w:tab w:val="num" w:pos="567"/>
        </w:tabs>
        <w:autoSpaceDE w:val="0"/>
        <w:autoSpaceDN w:val="0"/>
        <w:adjustRightInd w:val="0"/>
        <w:spacing w:after="0" w:line="240" w:lineRule="auto"/>
        <w:ind w:left="567" w:hanging="567"/>
        <w:jc w:val="both"/>
        <w:rPr>
          <w:rFonts w:ascii="Times New Roman" w:hAnsi="Times New Roman" w:cs="Times New Roman"/>
          <w:sz w:val="28"/>
          <w:szCs w:val="28"/>
        </w:rPr>
      </w:pPr>
      <w:r w:rsidRPr="00FD68A3">
        <w:rPr>
          <w:rFonts w:ascii="Times New Roman" w:hAnsi="Times New Roman" w:cs="Times New Roman"/>
          <w:sz w:val="28"/>
          <w:szCs w:val="28"/>
        </w:rPr>
        <w:t>повідомлення з теми, рекомендованої викладачем (</w:t>
      </w:r>
      <w:r w:rsidRPr="00FD68A3">
        <w:rPr>
          <w:rFonts w:ascii="Times New Roman" w:hAnsi="Times New Roman" w:cs="Times New Roman"/>
          <w:b/>
          <w:sz w:val="28"/>
          <w:szCs w:val="28"/>
        </w:rPr>
        <w:t>2 бали</w:t>
      </w:r>
      <w:r w:rsidRPr="00FD68A3">
        <w:rPr>
          <w:rFonts w:ascii="Times New Roman" w:hAnsi="Times New Roman" w:cs="Times New Roman"/>
          <w:sz w:val="28"/>
          <w:szCs w:val="28"/>
        </w:rPr>
        <w:t>);</w:t>
      </w:r>
    </w:p>
    <w:p w14:paraId="6031F5CF" w14:textId="77777777" w:rsidR="00314970" w:rsidRPr="00FD68A3" w:rsidRDefault="00314970" w:rsidP="00FD68A3">
      <w:pPr>
        <w:widowControl w:val="0"/>
        <w:numPr>
          <w:ilvl w:val="0"/>
          <w:numId w:val="22"/>
        </w:numPr>
        <w:tabs>
          <w:tab w:val="clear" w:pos="360"/>
          <w:tab w:val="num" w:pos="567"/>
        </w:tabs>
        <w:autoSpaceDE w:val="0"/>
        <w:autoSpaceDN w:val="0"/>
        <w:adjustRightInd w:val="0"/>
        <w:spacing w:after="0" w:line="240" w:lineRule="auto"/>
        <w:ind w:left="567" w:hanging="567"/>
        <w:jc w:val="both"/>
        <w:rPr>
          <w:rFonts w:ascii="Times New Roman" w:hAnsi="Times New Roman" w:cs="Times New Roman"/>
          <w:bCs/>
          <w:sz w:val="28"/>
          <w:szCs w:val="28"/>
        </w:rPr>
      </w:pPr>
      <w:r w:rsidRPr="00FD68A3">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FD68A3">
        <w:rPr>
          <w:rFonts w:ascii="Times New Roman" w:hAnsi="Times New Roman" w:cs="Times New Roman"/>
          <w:b/>
          <w:sz w:val="28"/>
          <w:szCs w:val="28"/>
        </w:rPr>
        <w:t>3</w:t>
      </w:r>
      <w:r w:rsidRPr="00FD68A3">
        <w:rPr>
          <w:rFonts w:ascii="Times New Roman" w:hAnsi="Times New Roman" w:cs="Times New Roman"/>
          <w:sz w:val="28"/>
          <w:szCs w:val="28"/>
        </w:rPr>
        <w:t xml:space="preserve"> </w:t>
      </w:r>
      <w:r w:rsidRPr="00FD68A3">
        <w:rPr>
          <w:rFonts w:ascii="Times New Roman" w:hAnsi="Times New Roman" w:cs="Times New Roman"/>
          <w:b/>
          <w:bCs/>
          <w:sz w:val="28"/>
          <w:szCs w:val="28"/>
        </w:rPr>
        <w:t>бали</w:t>
      </w:r>
      <w:r w:rsidRPr="00FD68A3">
        <w:rPr>
          <w:rFonts w:ascii="Times New Roman" w:hAnsi="Times New Roman" w:cs="Times New Roman"/>
          <w:bCs/>
          <w:sz w:val="28"/>
          <w:szCs w:val="28"/>
        </w:rPr>
        <w:t xml:space="preserve">); </w:t>
      </w:r>
    </w:p>
    <w:p w14:paraId="77B0019A" w14:textId="77777777" w:rsidR="00314970" w:rsidRPr="00FD68A3" w:rsidRDefault="00314970" w:rsidP="00FD68A3">
      <w:pPr>
        <w:widowControl w:val="0"/>
        <w:numPr>
          <w:ilvl w:val="0"/>
          <w:numId w:val="22"/>
        </w:numPr>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FD68A3">
        <w:rPr>
          <w:rFonts w:ascii="Times New Roman" w:hAnsi="Times New Roman" w:cs="Times New Roman"/>
          <w:sz w:val="28"/>
          <w:szCs w:val="28"/>
        </w:rPr>
        <w:t>дослідження різноманітних питань з тематики дисципліни у вигляді есе (</w:t>
      </w:r>
      <w:r w:rsidRPr="00FD68A3">
        <w:rPr>
          <w:rFonts w:ascii="Times New Roman" w:hAnsi="Times New Roman" w:cs="Times New Roman"/>
          <w:b/>
          <w:sz w:val="28"/>
          <w:szCs w:val="28"/>
        </w:rPr>
        <w:t>5</w:t>
      </w:r>
      <w:r w:rsidRPr="00FD68A3">
        <w:rPr>
          <w:rFonts w:ascii="Times New Roman" w:hAnsi="Times New Roman" w:cs="Times New Roman"/>
          <w:sz w:val="28"/>
          <w:szCs w:val="28"/>
        </w:rPr>
        <w:t xml:space="preserve"> </w:t>
      </w:r>
      <w:r w:rsidRPr="00FD68A3">
        <w:rPr>
          <w:rFonts w:ascii="Times New Roman" w:hAnsi="Times New Roman" w:cs="Times New Roman"/>
          <w:b/>
          <w:bCs/>
          <w:sz w:val="28"/>
          <w:szCs w:val="28"/>
        </w:rPr>
        <w:t>балів</w:t>
      </w:r>
      <w:r w:rsidRPr="00FD68A3">
        <w:rPr>
          <w:rFonts w:ascii="Times New Roman" w:hAnsi="Times New Roman" w:cs="Times New Roman"/>
          <w:bCs/>
          <w:sz w:val="28"/>
          <w:szCs w:val="28"/>
        </w:rPr>
        <w:t>).</w:t>
      </w:r>
    </w:p>
    <w:p w14:paraId="363A775E" w14:textId="77777777" w:rsidR="00314970" w:rsidRPr="00FD68A3" w:rsidRDefault="00314970" w:rsidP="00FD68A3">
      <w:pPr>
        <w:widowControl w:val="0"/>
        <w:numPr>
          <w:ilvl w:val="0"/>
          <w:numId w:val="22"/>
        </w:numPr>
        <w:tabs>
          <w:tab w:val="clear" w:pos="360"/>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FD68A3">
        <w:rPr>
          <w:rFonts w:ascii="Times New Roman" w:hAnsi="Times New Roman" w:cs="Times New Roman"/>
          <w:bCs/>
          <w:sz w:val="28"/>
          <w:szCs w:val="28"/>
        </w:rPr>
        <w:t xml:space="preserve">дослідження з тематики дисципліни у вигляді реферату (охоплює </w:t>
      </w:r>
      <w:r w:rsidRPr="00FD68A3">
        <w:rPr>
          <w:rFonts w:ascii="Times New Roman" w:hAnsi="Times New Roman" w:cs="Times New Roman"/>
          <w:bCs/>
          <w:iCs/>
          <w:sz w:val="28"/>
          <w:szCs w:val="28"/>
        </w:rPr>
        <w:t xml:space="preserve">весь зміст навчального курсу) – </w:t>
      </w:r>
      <w:r w:rsidRPr="00FD68A3">
        <w:rPr>
          <w:rFonts w:ascii="Times New Roman" w:hAnsi="Times New Roman" w:cs="Times New Roman"/>
          <w:b/>
          <w:bCs/>
          <w:iCs/>
          <w:sz w:val="28"/>
          <w:szCs w:val="28"/>
        </w:rPr>
        <w:t>15 балів</w:t>
      </w:r>
      <w:r w:rsidRPr="00FD68A3">
        <w:rPr>
          <w:rFonts w:ascii="Times New Roman" w:hAnsi="Times New Roman" w:cs="Times New Roman"/>
          <w:bCs/>
          <w:iCs/>
          <w:sz w:val="28"/>
          <w:szCs w:val="28"/>
        </w:rPr>
        <w:t>.</w:t>
      </w:r>
    </w:p>
    <w:p w14:paraId="7C0225E4" w14:textId="77777777" w:rsidR="00314970" w:rsidRPr="00FD68A3" w:rsidRDefault="00314970" w:rsidP="00FD68A3">
      <w:pPr>
        <w:spacing w:line="240" w:lineRule="auto"/>
        <w:ind w:firstLine="426"/>
        <w:contextualSpacing/>
        <w:jc w:val="both"/>
        <w:rPr>
          <w:rFonts w:ascii="Times New Roman" w:hAnsi="Times New Roman" w:cs="Times New Roman"/>
          <w:bCs/>
          <w:sz w:val="28"/>
          <w:szCs w:val="28"/>
        </w:rPr>
      </w:pPr>
      <w:r w:rsidRPr="00FD68A3">
        <w:rPr>
          <w:rFonts w:ascii="Times New Roman" w:hAnsi="Times New Roman" w:cs="Times New Roman"/>
          <w:b/>
          <w:bCs/>
          <w:i/>
          <w:sz w:val="28"/>
          <w:szCs w:val="28"/>
        </w:rPr>
        <w:t>Орієнтовна структура ІНДЗ</w:t>
      </w:r>
      <w:r w:rsidRPr="00FD68A3">
        <w:rPr>
          <w:rFonts w:ascii="Times New Roman" w:hAnsi="Times New Roman" w:cs="Times New Roman"/>
          <w:bCs/>
          <w:sz w:val="28"/>
          <w:szCs w:val="28"/>
        </w:rPr>
        <w:t xml:space="preserve"> – науково-педагогічного дослідження у вигляді реферату: </w:t>
      </w:r>
      <w:r w:rsidRPr="00FD68A3">
        <w:rPr>
          <w:rFonts w:ascii="Times New Roman" w:hAnsi="Times New Roman" w:cs="Times New Roman"/>
          <w:sz w:val="28"/>
          <w:szCs w:val="28"/>
        </w:rPr>
        <w:t>вступу, теоретичне обґрунтування, методи роботи, основні результати та їх обговорення, висновки</w:t>
      </w:r>
      <w:r w:rsidRPr="00FD68A3">
        <w:rPr>
          <w:rFonts w:ascii="Times New Roman" w:hAnsi="Times New Roman" w:cs="Times New Roman"/>
          <w:bCs/>
          <w:sz w:val="28"/>
          <w:szCs w:val="28"/>
        </w:rPr>
        <w:t xml:space="preserve">, додатки (якщо вони є), список використаних джерел. </w:t>
      </w:r>
    </w:p>
    <w:p w14:paraId="7974865F" w14:textId="77777777" w:rsidR="00314970" w:rsidRPr="00FD68A3" w:rsidRDefault="00314970" w:rsidP="00FD68A3">
      <w:pPr>
        <w:spacing w:line="240" w:lineRule="auto"/>
        <w:ind w:firstLine="709"/>
        <w:contextualSpacing/>
        <w:jc w:val="both"/>
        <w:rPr>
          <w:rFonts w:ascii="Times New Roman" w:hAnsi="Times New Roman" w:cs="Times New Roman"/>
          <w:sz w:val="28"/>
          <w:szCs w:val="28"/>
        </w:rPr>
      </w:pPr>
      <w:r w:rsidRPr="00FD68A3">
        <w:rPr>
          <w:rFonts w:ascii="Times New Roman" w:hAnsi="Times New Roman" w:cs="Times New Roman"/>
          <w:sz w:val="28"/>
          <w:szCs w:val="28"/>
        </w:rPr>
        <w:t xml:space="preserve">Оцінка за ІНДЗ виставляється на заключному занятті (семінарському, практичному, колоквіумі) з курсу на основі попереднього ознайомлення викладача зі змістом ІНДЗ з подальшим шляхом усного звіту студента про виконану роботу. </w:t>
      </w:r>
    </w:p>
    <w:p w14:paraId="0653F61B" w14:textId="77777777" w:rsidR="00314970" w:rsidRPr="00FD68A3" w:rsidRDefault="00314970" w:rsidP="00FD68A3">
      <w:pPr>
        <w:spacing w:after="0" w:line="240" w:lineRule="auto"/>
        <w:ind w:firstLine="709"/>
        <w:contextualSpacing/>
        <w:jc w:val="both"/>
        <w:rPr>
          <w:rFonts w:ascii="Times New Roman" w:hAnsi="Times New Roman" w:cs="Times New Roman"/>
          <w:sz w:val="28"/>
          <w:szCs w:val="28"/>
        </w:rPr>
      </w:pPr>
      <w:r w:rsidRPr="00FD68A3">
        <w:rPr>
          <w:rFonts w:ascii="Times New Roman" w:hAnsi="Times New Roman" w:cs="Times New Roman"/>
          <w:sz w:val="28"/>
          <w:szCs w:val="28"/>
        </w:rPr>
        <w:t xml:space="preserve">Оцінка за ІНДЗ є обов’язковим компонентом оцінювання і враховується при виведенні підсумкової оцінки з навчального курсу. </w:t>
      </w:r>
    </w:p>
    <w:p w14:paraId="5E152C91" w14:textId="77777777" w:rsidR="00314970" w:rsidRPr="00FD68A3" w:rsidRDefault="006755D5" w:rsidP="00FD68A3">
      <w:pPr>
        <w:spacing w:after="0" w:line="240" w:lineRule="auto"/>
        <w:ind w:firstLine="708"/>
        <w:rPr>
          <w:rFonts w:ascii="Times New Roman" w:hAnsi="Times New Roman" w:cs="Times New Roman"/>
          <w:b/>
          <w:bCs/>
          <w:sz w:val="28"/>
          <w:szCs w:val="28"/>
        </w:rPr>
      </w:pPr>
      <w:r w:rsidRPr="00FD68A3">
        <w:rPr>
          <w:rFonts w:ascii="Times New Roman" w:hAnsi="Times New Roman" w:cs="Times New Roman"/>
          <w:sz w:val="28"/>
          <w:szCs w:val="28"/>
        </w:rPr>
        <w:t>ІНДЗ визначається науково-педагогічним працівником самостійно у межах тематики заняття.</w:t>
      </w:r>
    </w:p>
    <w:p w14:paraId="6D5BB0CE" w14:textId="77777777" w:rsidR="00314970" w:rsidRPr="00FD68A3" w:rsidRDefault="00314970" w:rsidP="00FD68A3">
      <w:pPr>
        <w:spacing w:after="0"/>
        <w:ind w:left="720"/>
        <w:jc w:val="center"/>
        <w:rPr>
          <w:rFonts w:ascii="Times New Roman" w:hAnsi="Times New Roman" w:cs="Times New Roman"/>
          <w:b/>
          <w:bCs/>
          <w:sz w:val="28"/>
          <w:szCs w:val="28"/>
        </w:rPr>
      </w:pPr>
    </w:p>
    <w:p w14:paraId="719AD1E2" w14:textId="77777777" w:rsidR="00314970" w:rsidRPr="00FD68A3" w:rsidRDefault="00314970" w:rsidP="00FD68A3">
      <w:pPr>
        <w:spacing w:after="0"/>
        <w:ind w:left="720"/>
        <w:jc w:val="center"/>
        <w:rPr>
          <w:rFonts w:ascii="Times New Roman" w:hAnsi="Times New Roman" w:cs="Times New Roman"/>
          <w:b/>
          <w:bCs/>
          <w:sz w:val="28"/>
          <w:szCs w:val="28"/>
        </w:rPr>
      </w:pPr>
      <w:r w:rsidRPr="00FD68A3">
        <w:rPr>
          <w:rFonts w:ascii="Times New Roman" w:hAnsi="Times New Roman" w:cs="Times New Roman"/>
          <w:b/>
          <w:bCs/>
          <w:sz w:val="28"/>
          <w:szCs w:val="28"/>
        </w:rPr>
        <w:t>Критерії оцінювання ІНДЗ</w:t>
      </w:r>
    </w:p>
    <w:p w14:paraId="5B72BF77" w14:textId="77777777" w:rsidR="00314970" w:rsidRPr="00FD68A3" w:rsidRDefault="00314970" w:rsidP="00FD68A3">
      <w:pPr>
        <w:spacing w:after="0"/>
        <w:ind w:left="720"/>
        <w:jc w:val="center"/>
        <w:rPr>
          <w:rFonts w:ascii="Times New Roman" w:hAnsi="Times New Roman" w:cs="Times New Roman"/>
          <w:b/>
          <w:bCs/>
          <w:sz w:val="16"/>
          <w:szCs w:val="16"/>
        </w:rPr>
      </w:pPr>
      <w:r w:rsidRPr="00FD68A3">
        <w:rPr>
          <w:rFonts w:ascii="Times New Roman" w:hAnsi="Times New Roman" w:cs="Times New Roman"/>
          <w:b/>
          <w:bCs/>
          <w:sz w:val="28"/>
          <w:szCs w:val="28"/>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9"/>
        <w:gridCol w:w="2268"/>
      </w:tblGrid>
      <w:tr w:rsidR="00314970" w:rsidRPr="00FD68A3" w14:paraId="28770085" w14:textId="77777777" w:rsidTr="00CC1EE1">
        <w:trPr>
          <w:jc w:val="center"/>
        </w:trPr>
        <w:tc>
          <w:tcPr>
            <w:tcW w:w="568" w:type="dxa"/>
            <w:vAlign w:val="center"/>
          </w:tcPr>
          <w:p w14:paraId="5C281584" w14:textId="77777777" w:rsidR="00314970" w:rsidRPr="00FD68A3" w:rsidRDefault="00314970" w:rsidP="00FD68A3">
            <w:pPr>
              <w:spacing w:after="0"/>
              <w:jc w:val="center"/>
              <w:rPr>
                <w:rFonts w:ascii="Times New Roman" w:hAnsi="Times New Roman" w:cs="Times New Roman"/>
                <w:b/>
                <w:bCs/>
                <w:iCs/>
                <w:sz w:val="28"/>
                <w:szCs w:val="28"/>
              </w:rPr>
            </w:pPr>
            <w:r w:rsidRPr="00FD68A3">
              <w:rPr>
                <w:rFonts w:ascii="Times New Roman" w:hAnsi="Times New Roman" w:cs="Times New Roman"/>
                <w:b/>
                <w:bCs/>
                <w:iCs/>
                <w:sz w:val="28"/>
                <w:szCs w:val="28"/>
              </w:rPr>
              <w:t xml:space="preserve">№ </w:t>
            </w:r>
          </w:p>
          <w:p w14:paraId="08CE4844" w14:textId="77777777" w:rsidR="00314970" w:rsidRPr="00FD68A3" w:rsidRDefault="00314970" w:rsidP="00FD68A3">
            <w:pPr>
              <w:spacing w:after="0"/>
              <w:jc w:val="center"/>
              <w:rPr>
                <w:rFonts w:ascii="Times New Roman" w:hAnsi="Times New Roman" w:cs="Times New Roman"/>
                <w:b/>
                <w:bCs/>
                <w:iCs/>
                <w:sz w:val="28"/>
                <w:szCs w:val="28"/>
              </w:rPr>
            </w:pPr>
            <w:r w:rsidRPr="00FD68A3">
              <w:rPr>
                <w:rFonts w:ascii="Times New Roman" w:hAnsi="Times New Roman" w:cs="Times New Roman"/>
                <w:b/>
                <w:bCs/>
                <w:iCs/>
                <w:sz w:val="28"/>
                <w:szCs w:val="28"/>
              </w:rPr>
              <w:t>з/п</w:t>
            </w:r>
          </w:p>
        </w:tc>
        <w:tc>
          <w:tcPr>
            <w:tcW w:w="7089" w:type="dxa"/>
            <w:vAlign w:val="center"/>
          </w:tcPr>
          <w:p w14:paraId="6CB70DFA" w14:textId="77777777" w:rsidR="00314970" w:rsidRPr="00FD68A3" w:rsidRDefault="00314970" w:rsidP="00FD68A3">
            <w:pPr>
              <w:spacing w:after="0"/>
              <w:jc w:val="center"/>
              <w:rPr>
                <w:rFonts w:ascii="Times New Roman" w:hAnsi="Times New Roman" w:cs="Times New Roman"/>
                <w:b/>
                <w:bCs/>
                <w:iCs/>
                <w:sz w:val="28"/>
                <w:szCs w:val="28"/>
              </w:rPr>
            </w:pPr>
            <w:r w:rsidRPr="00FD68A3">
              <w:rPr>
                <w:rFonts w:ascii="Times New Roman" w:hAnsi="Times New Roman" w:cs="Times New Roman"/>
                <w:b/>
                <w:bCs/>
                <w:iCs/>
                <w:sz w:val="28"/>
                <w:szCs w:val="28"/>
              </w:rPr>
              <w:t>Критерії оцінювання роботи</w:t>
            </w:r>
          </w:p>
        </w:tc>
        <w:tc>
          <w:tcPr>
            <w:tcW w:w="2268" w:type="dxa"/>
            <w:vAlign w:val="center"/>
          </w:tcPr>
          <w:p w14:paraId="45A00F47" w14:textId="77777777" w:rsidR="00314970" w:rsidRPr="00FD68A3" w:rsidRDefault="00314970" w:rsidP="00FD68A3">
            <w:pPr>
              <w:spacing w:after="0"/>
              <w:ind w:firstLine="8"/>
              <w:jc w:val="center"/>
              <w:rPr>
                <w:rFonts w:ascii="Times New Roman" w:hAnsi="Times New Roman" w:cs="Times New Roman"/>
                <w:b/>
                <w:bCs/>
                <w:iCs/>
                <w:sz w:val="24"/>
                <w:szCs w:val="24"/>
              </w:rPr>
            </w:pPr>
            <w:r w:rsidRPr="00FD68A3">
              <w:rPr>
                <w:rFonts w:ascii="Times New Roman" w:hAnsi="Times New Roman" w:cs="Times New Roman"/>
                <w:b/>
                <w:bCs/>
                <w:iCs/>
                <w:sz w:val="24"/>
                <w:szCs w:val="24"/>
              </w:rPr>
              <w:t>Максимальна кількість балів за кожним критерієм</w:t>
            </w:r>
          </w:p>
        </w:tc>
      </w:tr>
      <w:tr w:rsidR="00314970" w:rsidRPr="00FD68A3" w14:paraId="16B52B22" w14:textId="77777777" w:rsidTr="00CC1EE1">
        <w:trPr>
          <w:jc w:val="center"/>
        </w:trPr>
        <w:tc>
          <w:tcPr>
            <w:tcW w:w="568" w:type="dxa"/>
          </w:tcPr>
          <w:p w14:paraId="785BAD1A"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1.</w:t>
            </w:r>
          </w:p>
        </w:tc>
        <w:tc>
          <w:tcPr>
            <w:tcW w:w="7089" w:type="dxa"/>
          </w:tcPr>
          <w:p w14:paraId="700CC6E3" w14:textId="77777777" w:rsidR="00314970" w:rsidRPr="00FD68A3" w:rsidRDefault="00314970" w:rsidP="00FD68A3">
            <w:pPr>
              <w:spacing w:after="0"/>
              <w:jc w:val="both"/>
              <w:rPr>
                <w:rFonts w:ascii="Times New Roman" w:hAnsi="Times New Roman" w:cs="Times New Roman"/>
                <w:bCs/>
                <w:iCs/>
                <w:sz w:val="28"/>
                <w:szCs w:val="28"/>
              </w:rPr>
            </w:pPr>
            <w:r w:rsidRPr="00FD68A3">
              <w:rPr>
                <w:rFonts w:ascii="Times New Roman" w:hAnsi="Times New Roman" w:cs="Times New Roman"/>
                <w:bCs/>
                <w:iCs/>
                <w:sz w:val="28"/>
                <w:szCs w:val="28"/>
              </w:rPr>
              <w:t>Обґрунтування актуальності, формулювання мети, завдань та визначення методів дослідження</w:t>
            </w:r>
          </w:p>
        </w:tc>
        <w:tc>
          <w:tcPr>
            <w:tcW w:w="2268" w:type="dxa"/>
          </w:tcPr>
          <w:p w14:paraId="3536E9D4"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4 бали</w:t>
            </w:r>
          </w:p>
        </w:tc>
      </w:tr>
      <w:tr w:rsidR="00314970" w:rsidRPr="00FD68A3" w14:paraId="7E2831B8" w14:textId="77777777" w:rsidTr="00CC1EE1">
        <w:trPr>
          <w:jc w:val="center"/>
        </w:trPr>
        <w:tc>
          <w:tcPr>
            <w:tcW w:w="568" w:type="dxa"/>
          </w:tcPr>
          <w:p w14:paraId="3F4464E9"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2.</w:t>
            </w:r>
          </w:p>
        </w:tc>
        <w:tc>
          <w:tcPr>
            <w:tcW w:w="7089" w:type="dxa"/>
          </w:tcPr>
          <w:p w14:paraId="3DE002E8" w14:textId="77777777" w:rsidR="00314970" w:rsidRPr="00FD68A3" w:rsidRDefault="00314970" w:rsidP="00FD68A3">
            <w:pPr>
              <w:spacing w:after="0"/>
              <w:jc w:val="both"/>
              <w:rPr>
                <w:rFonts w:ascii="Times New Roman" w:hAnsi="Times New Roman" w:cs="Times New Roman"/>
                <w:bCs/>
                <w:iCs/>
                <w:sz w:val="28"/>
                <w:szCs w:val="28"/>
              </w:rPr>
            </w:pPr>
            <w:r w:rsidRPr="00FD68A3">
              <w:rPr>
                <w:rFonts w:ascii="Times New Roman" w:hAnsi="Times New Roman" w:cs="Times New Roman"/>
                <w:bCs/>
                <w:iCs/>
                <w:sz w:val="28"/>
                <w:szCs w:val="28"/>
              </w:rPr>
              <w:t>Складання плану роботи</w:t>
            </w:r>
          </w:p>
        </w:tc>
        <w:tc>
          <w:tcPr>
            <w:tcW w:w="2268" w:type="dxa"/>
          </w:tcPr>
          <w:p w14:paraId="55DC43F7"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2 бал</w:t>
            </w:r>
          </w:p>
        </w:tc>
      </w:tr>
      <w:tr w:rsidR="00314970" w:rsidRPr="00FD68A3" w14:paraId="5BADFFDF" w14:textId="77777777" w:rsidTr="00CC1EE1">
        <w:trPr>
          <w:jc w:val="center"/>
        </w:trPr>
        <w:tc>
          <w:tcPr>
            <w:tcW w:w="568" w:type="dxa"/>
          </w:tcPr>
          <w:p w14:paraId="67085BA0"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3.</w:t>
            </w:r>
          </w:p>
        </w:tc>
        <w:tc>
          <w:tcPr>
            <w:tcW w:w="7089" w:type="dxa"/>
          </w:tcPr>
          <w:p w14:paraId="46AFE5A9" w14:textId="77777777" w:rsidR="00314970" w:rsidRPr="00FD68A3" w:rsidRDefault="00314970" w:rsidP="00FD68A3">
            <w:pPr>
              <w:spacing w:after="0"/>
              <w:jc w:val="both"/>
              <w:rPr>
                <w:rFonts w:ascii="Times New Roman" w:hAnsi="Times New Roman" w:cs="Times New Roman"/>
                <w:bCs/>
                <w:iCs/>
                <w:sz w:val="28"/>
                <w:szCs w:val="28"/>
              </w:rPr>
            </w:pPr>
            <w:r w:rsidRPr="00FD68A3">
              <w:rPr>
                <w:rFonts w:ascii="Times New Roman" w:hAnsi="Times New Roman" w:cs="Times New Roman"/>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2268" w:type="dxa"/>
          </w:tcPr>
          <w:p w14:paraId="650A6ABF"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5 балів</w:t>
            </w:r>
          </w:p>
        </w:tc>
      </w:tr>
      <w:tr w:rsidR="00314970" w:rsidRPr="00FD68A3" w14:paraId="08A6E7EE" w14:textId="77777777" w:rsidTr="00CC1EE1">
        <w:trPr>
          <w:jc w:val="center"/>
        </w:trPr>
        <w:tc>
          <w:tcPr>
            <w:tcW w:w="568" w:type="dxa"/>
          </w:tcPr>
          <w:p w14:paraId="3D3DE9B9"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lastRenderedPageBreak/>
              <w:t>4.</w:t>
            </w:r>
          </w:p>
        </w:tc>
        <w:tc>
          <w:tcPr>
            <w:tcW w:w="7089" w:type="dxa"/>
          </w:tcPr>
          <w:p w14:paraId="0B3C44A3" w14:textId="77777777" w:rsidR="00314970" w:rsidRPr="00FD68A3" w:rsidRDefault="00314970" w:rsidP="00FD68A3">
            <w:pPr>
              <w:spacing w:after="0"/>
              <w:jc w:val="both"/>
              <w:rPr>
                <w:rFonts w:ascii="Times New Roman" w:hAnsi="Times New Roman" w:cs="Times New Roman"/>
                <w:sz w:val="28"/>
                <w:szCs w:val="28"/>
              </w:rPr>
            </w:pPr>
            <w:r w:rsidRPr="00FD68A3">
              <w:rPr>
                <w:rFonts w:ascii="Times New Roman" w:hAnsi="Times New Roman" w:cs="Times New Roman"/>
                <w:sz w:val="28"/>
                <w:szCs w:val="28"/>
              </w:rPr>
              <w:t>Методи роботи, адекватність методів дослідження. Інтерпретація отриманих результатів дослідження.</w:t>
            </w:r>
          </w:p>
        </w:tc>
        <w:tc>
          <w:tcPr>
            <w:tcW w:w="2268" w:type="dxa"/>
          </w:tcPr>
          <w:p w14:paraId="2221E04E"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5 балів</w:t>
            </w:r>
          </w:p>
        </w:tc>
      </w:tr>
      <w:tr w:rsidR="00314970" w:rsidRPr="00FD68A3" w14:paraId="26185B5E" w14:textId="77777777" w:rsidTr="00CC1EE1">
        <w:trPr>
          <w:jc w:val="center"/>
        </w:trPr>
        <w:tc>
          <w:tcPr>
            <w:tcW w:w="568" w:type="dxa"/>
          </w:tcPr>
          <w:p w14:paraId="061C55E7"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4.</w:t>
            </w:r>
          </w:p>
        </w:tc>
        <w:tc>
          <w:tcPr>
            <w:tcW w:w="7089" w:type="dxa"/>
          </w:tcPr>
          <w:p w14:paraId="08183A7D" w14:textId="77777777" w:rsidR="00314970" w:rsidRPr="00FD68A3" w:rsidRDefault="00314970" w:rsidP="00FD68A3">
            <w:pPr>
              <w:spacing w:after="0"/>
              <w:jc w:val="both"/>
              <w:rPr>
                <w:rFonts w:ascii="Times New Roman" w:hAnsi="Times New Roman" w:cs="Times New Roman"/>
                <w:bCs/>
                <w:iCs/>
                <w:sz w:val="28"/>
                <w:szCs w:val="28"/>
              </w:rPr>
            </w:pPr>
            <w:r w:rsidRPr="00FD68A3">
              <w:rPr>
                <w:rFonts w:ascii="Times New Roman" w:hAnsi="Times New Roman" w:cs="Times New Roman"/>
                <w:bCs/>
                <w:iCs/>
                <w:sz w:val="28"/>
                <w:szCs w:val="28"/>
              </w:rPr>
              <w:t>Дотримання правил реферування наукових публікацій</w:t>
            </w:r>
          </w:p>
        </w:tc>
        <w:tc>
          <w:tcPr>
            <w:tcW w:w="2268" w:type="dxa"/>
          </w:tcPr>
          <w:p w14:paraId="24889066"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4 бали</w:t>
            </w:r>
          </w:p>
        </w:tc>
      </w:tr>
      <w:tr w:rsidR="00314970" w:rsidRPr="00FD68A3" w14:paraId="365C14CB" w14:textId="77777777" w:rsidTr="00CC1EE1">
        <w:trPr>
          <w:jc w:val="center"/>
        </w:trPr>
        <w:tc>
          <w:tcPr>
            <w:tcW w:w="568" w:type="dxa"/>
          </w:tcPr>
          <w:p w14:paraId="0F75F57A"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5.</w:t>
            </w:r>
          </w:p>
        </w:tc>
        <w:tc>
          <w:tcPr>
            <w:tcW w:w="7089" w:type="dxa"/>
          </w:tcPr>
          <w:p w14:paraId="3B56F202" w14:textId="77777777" w:rsidR="00314970" w:rsidRPr="00FD68A3" w:rsidRDefault="00314970" w:rsidP="00FD68A3">
            <w:pPr>
              <w:spacing w:after="0"/>
              <w:jc w:val="both"/>
              <w:rPr>
                <w:rFonts w:ascii="Times New Roman" w:hAnsi="Times New Roman" w:cs="Times New Roman"/>
                <w:bCs/>
                <w:iCs/>
                <w:sz w:val="28"/>
                <w:szCs w:val="28"/>
              </w:rPr>
            </w:pPr>
            <w:r w:rsidRPr="00FD68A3">
              <w:rPr>
                <w:rFonts w:ascii="Times New Roman" w:hAnsi="Times New Roman" w:cs="Times New Roman"/>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2268" w:type="dxa"/>
          </w:tcPr>
          <w:p w14:paraId="118F0268"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6 бали</w:t>
            </w:r>
          </w:p>
        </w:tc>
      </w:tr>
      <w:tr w:rsidR="00314970" w:rsidRPr="00FD68A3" w14:paraId="4F076213" w14:textId="77777777" w:rsidTr="00CC1EE1">
        <w:trPr>
          <w:jc w:val="center"/>
        </w:trPr>
        <w:tc>
          <w:tcPr>
            <w:tcW w:w="568" w:type="dxa"/>
          </w:tcPr>
          <w:p w14:paraId="05966E64"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6.</w:t>
            </w:r>
          </w:p>
        </w:tc>
        <w:tc>
          <w:tcPr>
            <w:tcW w:w="7089" w:type="dxa"/>
          </w:tcPr>
          <w:p w14:paraId="7715A01B" w14:textId="77777777" w:rsidR="00314970" w:rsidRPr="00FD68A3" w:rsidRDefault="00314970" w:rsidP="00FD68A3">
            <w:pPr>
              <w:spacing w:after="0"/>
              <w:jc w:val="both"/>
              <w:rPr>
                <w:rFonts w:ascii="Times New Roman" w:hAnsi="Times New Roman" w:cs="Times New Roman"/>
                <w:bCs/>
                <w:iCs/>
                <w:sz w:val="28"/>
                <w:szCs w:val="28"/>
              </w:rPr>
            </w:pPr>
            <w:r w:rsidRPr="00FD68A3">
              <w:rPr>
                <w:rFonts w:ascii="Times New Roman" w:hAnsi="Times New Roman" w:cs="Times New Roman"/>
                <w:bCs/>
                <w:iCs/>
                <w:sz w:val="28"/>
                <w:szCs w:val="28"/>
              </w:rPr>
              <w:t xml:space="preserve">Дотримання вимог щодо технічного оформлення структурних елементів роботи (титульний аркуш, план, вступ, </w:t>
            </w:r>
            <w:r w:rsidRPr="00FD68A3">
              <w:rPr>
                <w:rFonts w:ascii="Times New Roman" w:hAnsi="Times New Roman" w:cs="Times New Roman"/>
                <w:bCs/>
                <w:sz w:val="28"/>
                <w:szCs w:val="28"/>
              </w:rPr>
              <w:t>основна частина, висновки, додатки (якщо вони є), список використаних джерел, посилання</w:t>
            </w:r>
          </w:p>
        </w:tc>
        <w:tc>
          <w:tcPr>
            <w:tcW w:w="2268" w:type="dxa"/>
          </w:tcPr>
          <w:p w14:paraId="13AC2B57" w14:textId="77777777" w:rsidR="00314970" w:rsidRPr="00FD68A3" w:rsidRDefault="00314970" w:rsidP="00FD68A3">
            <w:pPr>
              <w:spacing w:after="0"/>
              <w:jc w:val="center"/>
              <w:rPr>
                <w:rFonts w:ascii="Times New Roman" w:hAnsi="Times New Roman" w:cs="Times New Roman"/>
                <w:bCs/>
                <w:iCs/>
                <w:sz w:val="28"/>
                <w:szCs w:val="28"/>
              </w:rPr>
            </w:pPr>
            <w:r w:rsidRPr="00FD68A3">
              <w:rPr>
                <w:rFonts w:ascii="Times New Roman" w:hAnsi="Times New Roman" w:cs="Times New Roman"/>
                <w:bCs/>
                <w:iCs/>
                <w:sz w:val="28"/>
                <w:szCs w:val="28"/>
              </w:rPr>
              <w:t>4 бали</w:t>
            </w:r>
          </w:p>
        </w:tc>
      </w:tr>
      <w:tr w:rsidR="00314970" w:rsidRPr="00FD68A3" w14:paraId="0A6A803C" w14:textId="77777777" w:rsidTr="00CC1EE1">
        <w:trPr>
          <w:jc w:val="center"/>
        </w:trPr>
        <w:tc>
          <w:tcPr>
            <w:tcW w:w="7657" w:type="dxa"/>
            <w:gridSpan w:val="2"/>
          </w:tcPr>
          <w:p w14:paraId="694A58F4" w14:textId="77777777" w:rsidR="00314970" w:rsidRPr="00FD68A3" w:rsidRDefault="00314970" w:rsidP="00FD68A3">
            <w:pPr>
              <w:spacing w:after="0"/>
              <w:jc w:val="right"/>
              <w:rPr>
                <w:rFonts w:ascii="Times New Roman" w:hAnsi="Times New Roman" w:cs="Times New Roman"/>
                <w:b/>
                <w:bCs/>
                <w:iCs/>
                <w:sz w:val="28"/>
                <w:szCs w:val="28"/>
              </w:rPr>
            </w:pPr>
            <w:r w:rsidRPr="00FD68A3">
              <w:rPr>
                <w:rFonts w:ascii="Times New Roman" w:hAnsi="Times New Roman" w:cs="Times New Roman"/>
                <w:b/>
                <w:bCs/>
                <w:iCs/>
                <w:sz w:val="28"/>
                <w:szCs w:val="28"/>
              </w:rPr>
              <w:t>Разом</w:t>
            </w:r>
          </w:p>
        </w:tc>
        <w:tc>
          <w:tcPr>
            <w:tcW w:w="2268" w:type="dxa"/>
          </w:tcPr>
          <w:p w14:paraId="6443719D" w14:textId="77777777" w:rsidR="00314970" w:rsidRPr="00FD68A3" w:rsidRDefault="00314970" w:rsidP="00FD68A3">
            <w:pPr>
              <w:spacing w:after="0"/>
              <w:jc w:val="center"/>
              <w:rPr>
                <w:rFonts w:ascii="Times New Roman" w:hAnsi="Times New Roman" w:cs="Times New Roman"/>
                <w:b/>
                <w:bCs/>
                <w:iCs/>
                <w:sz w:val="28"/>
                <w:szCs w:val="28"/>
              </w:rPr>
            </w:pPr>
            <w:r w:rsidRPr="00FD68A3">
              <w:rPr>
                <w:rFonts w:ascii="Times New Roman" w:hAnsi="Times New Roman" w:cs="Times New Roman"/>
                <w:b/>
                <w:bCs/>
                <w:iCs/>
                <w:sz w:val="28"/>
                <w:szCs w:val="28"/>
              </w:rPr>
              <w:t>30 балів</w:t>
            </w:r>
          </w:p>
        </w:tc>
      </w:tr>
    </w:tbl>
    <w:p w14:paraId="32C63C5D" w14:textId="77777777" w:rsidR="00314970" w:rsidRPr="00FD68A3" w:rsidRDefault="00314970" w:rsidP="00FD68A3">
      <w:pPr>
        <w:spacing w:after="0"/>
        <w:ind w:left="1080"/>
        <w:rPr>
          <w:rFonts w:ascii="Times New Roman" w:hAnsi="Times New Roman" w:cs="Times New Roman"/>
          <w:bCs/>
          <w:iCs/>
          <w:sz w:val="28"/>
          <w:szCs w:val="28"/>
        </w:rPr>
      </w:pPr>
    </w:p>
    <w:p w14:paraId="7A0688F5" w14:textId="77777777" w:rsidR="00314970" w:rsidRPr="00FD68A3" w:rsidRDefault="00314970" w:rsidP="00FD68A3">
      <w:pPr>
        <w:spacing w:after="0"/>
        <w:ind w:left="720"/>
        <w:jc w:val="center"/>
        <w:rPr>
          <w:rFonts w:ascii="Times New Roman" w:hAnsi="Times New Roman" w:cs="Times New Roman"/>
          <w:sz w:val="16"/>
          <w:szCs w:val="16"/>
        </w:rPr>
      </w:pPr>
      <w:r w:rsidRPr="00FD68A3">
        <w:rPr>
          <w:rFonts w:ascii="Times New Roman" w:hAnsi="Times New Roman" w:cs="Times New Roman"/>
          <w:b/>
          <w:bCs/>
          <w:sz w:val="28"/>
          <w:szCs w:val="28"/>
        </w:rPr>
        <w:t>Оцінка за ІНДЗ: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1700"/>
        <w:gridCol w:w="1883"/>
        <w:gridCol w:w="720"/>
        <w:gridCol w:w="4019"/>
      </w:tblGrid>
      <w:tr w:rsidR="00314970" w:rsidRPr="00FD68A3" w14:paraId="780012DA" w14:textId="77777777" w:rsidTr="00CC1EE1">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tcPr>
          <w:p w14:paraId="67C122A7"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b/>
                <w:bCs/>
                <w:sz w:val="28"/>
                <w:szCs w:val="28"/>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tcPr>
          <w:p w14:paraId="775B400C"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b/>
                <w:bCs/>
                <w:sz w:val="28"/>
                <w:szCs w:val="28"/>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14:paraId="02B51555"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b/>
                <w:bCs/>
                <w:sz w:val="28"/>
                <w:szCs w:val="28"/>
              </w:rPr>
              <w:t>Оцінка за шкалою ECTS</w:t>
            </w:r>
          </w:p>
        </w:tc>
      </w:tr>
      <w:tr w:rsidR="00314970" w:rsidRPr="00FD68A3" w14:paraId="1157CAE0" w14:textId="77777777" w:rsidTr="00CC1EE1">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35E01F26"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tcPr>
          <w:p w14:paraId="7217B936"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відмінно</w:t>
            </w:r>
          </w:p>
        </w:tc>
        <w:tc>
          <w:tcPr>
            <w:tcW w:w="973" w:type="pct"/>
            <w:tcBorders>
              <w:top w:val="outset" w:sz="4" w:space="0" w:color="auto"/>
              <w:left w:val="outset" w:sz="4" w:space="0" w:color="auto"/>
              <w:bottom w:val="outset" w:sz="4" w:space="0" w:color="auto"/>
              <w:right w:val="outset" w:sz="4" w:space="0" w:color="auto"/>
            </w:tcBorders>
            <w:vAlign w:val="center"/>
          </w:tcPr>
          <w:p w14:paraId="1329469A"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5</w:t>
            </w:r>
          </w:p>
        </w:tc>
        <w:tc>
          <w:tcPr>
            <w:tcW w:w="394" w:type="pct"/>
            <w:tcBorders>
              <w:top w:val="outset" w:sz="4" w:space="0" w:color="auto"/>
              <w:left w:val="outset" w:sz="4" w:space="0" w:color="auto"/>
              <w:bottom w:val="outset" w:sz="4" w:space="0" w:color="auto"/>
              <w:right w:val="outset" w:sz="4" w:space="0" w:color="auto"/>
            </w:tcBorders>
            <w:vAlign w:val="center"/>
          </w:tcPr>
          <w:p w14:paraId="318650B2"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A</w:t>
            </w:r>
          </w:p>
        </w:tc>
        <w:tc>
          <w:tcPr>
            <w:tcW w:w="2159" w:type="pct"/>
            <w:tcBorders>
              <w:top w:val="outset" w:sz="4" w:space="0" w:color="auto"/>
              <w:left w:val="outset" w:sz="4" w:space="0" w:color="auto"/>
              <w:bottom w:val="outset" w:sz="4" w:space="0" w:color="auto"/>
              <w:right w:val="outset" w:sz="4" w:space="0" w:color="auto"/>
            </w:tcBorders>
            <w:vAlign w:val="center"/>
          </w:tcPr>
          <w:p w14:paraId="08D292D6" w14:textId="77777777" w:rsidR="00314970" w:rsidRPr="00FD68A3" w:rsidRDefault="006755D5"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В</w:t>
            </w:r>
            <w:r w:rsidR="00314970" w:rsidRPr="00FD68A3">
              <w:rPr>
                <w:rFonts w:ascii="Times New Roman" w:hAnsi="Times New Roman" w:cs="Times New Roman"/>
                <w:sz w:val="28"/>
                <w:szCs w:val="28"/>
              </w:rPr>
              <w:t>ідмінно</w:t>
            </w:r>
          </w:p>
        </w:tc>
      </w:tr>
      <w:tr w:rsidR="00314970" w:rsidRPr="00FD68A3" w14:paraId="0CBDD5B9" w14:textId="77777777" w:rsidTr="00CC1EE1">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700EB084"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16 – 23</w:t>
            </w:r>
          </w:p>
        </w:tc>
        <w:tc>
          <w:tcPr>
            <w:tcW w:w="918" w:type="pct"/>
            <w:tcBorders>
              <w:top w:val="outset" w:sz="4" w:space="0" w:color="auto"/>
              <w:left w:val="outset" w:sz="4" w:space="0" w:color="auto"/>
              <w:bottom w:val="outset" w:sz="4" w:space="0" w:color="auto"/>
              <w:right w:val="outset" w:sz="4" w:space="0" w:color="auto"/>
            </w:tcBorders>
            <w:vAlign w:val="center"/>
          </w:tcPr>
          <w:p w14:paraId="7E969A2E"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добре</w:t>
            </w:r>
          </w:p>
        </w:tc>
        <w:tc>
          <w:tcPr>
            <w:tcW w:w="973" w:type="pct"/>
            <w:tcBorders>
              <w:top w:val="outset" w:sz="4" w:space="0" w:color="auto"/>
              <w:left w:val="outset" w:sz="4" w:space="0" w:color="auto"/>
              <w:bottom w:val="outset" w:sz="4" w:space="0" w:color="auto"/>
              <w:right w:val="outset" w:sz="4" w:space="0" w:color="auto"/>
            </w:tcBorders>
            <w:vAlign w:val="center"/>
          </w:tcPr>
          <w:p w14:paraId="72A5DC01"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4</w:t>
            </w:r>
          </w:p>
        </w:tc>
        <w:tc>
          <w:tcPr>
            <w:tcW w:w="394" w:type="pct"/>
            <w:tcBorders>
              <w:top w:val="outset" w:sz="4" w:space="0" w:color="auto"/>
              <w:left w:val="outset" w:sz="4" w:space="0" w:color="auto"/>
              <w:bottom w:val="outset" w:sz="4" w:space="0" w:color="auto"/>
              <w:right w:val="outset" w:sz="4" w:space="0" w:color="auto"/>
            </w:tcBorders>
            <w:vAlign w:val="center"/>
          </w:tcPr>
          <w:p w14:paraId="5FF617F5"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BС</w:t>
            </w:r>
          </w:p>
        </w:tc>
        <w:tc>
          <w:tcPr>
            <w:tcW w:w="2159" w:type="pct"/>
            <w:tcBorders>
              <w:top w:val="outset" w:sz="4" w:space="0" w:color="auto"/>
              <w:left w:val="outset" w:sz="4" w:space="0" w:color="auto"/>
              <w:bottom w:val="outset" w:sz="4" w:space="0" w:color="auto"/>
              <w:right w:val="outset" w:sz="4" w:space="0" w:color="auto"/>
            </w:tcBorders>
            <w:vAlign w:val="center"/>
          </w:tcPr>
          <w:p w14:paraId="7F020D1C" w14:textId="77777777" w:rsidR="00314970" w:rsidRPr="00FD68A3" w:rsidRDefault="006755D5"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Д</w:t>
            </w:r>
            <w:r w:rsidR="00314970" w:rsidRPr="00FD68A3">
              <w:rPr>
                <w:rFonts w:ascii="Times New Roman" w:hAnsi="Times New Roman" w:cs="Times New Roman"/>
                <w:sz w:val="28"/>
                <w:szCs w:val="28"/>
              </w:rPr>
              <w:t>обре</w:t>
            </w:r>
          </w:p>
        </w:tc>
      </w:tr>
      <w:tr w:rsidR="00314970" w:rsidRPr="00FD68A3" w14:paraId="20DC9DCC" w14:textId="77777777" w:rsidTr="00CC1EE1">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69BCD912"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8 – 15</w:t>
            </w:r>
          </w:p>
        </w:tc>
        <w:tc>
          <w:tcPr>
            <w:tcW w:w="918" w:type="pct"/>
            <w:tcBorders>
              <w:top w:val="outset" w:sz="4" w:space="0" w:color="auto"/>
              <w:left w:val="outset" w:sz="4" w:space="0" w:color="auto"/>
              <w:bottom w:val="outset" w:sz="4" w:space="0" w:color="auto"/>
              <w:right w:val="outset" w:sz="4" w:space="0" w:color="auto"/>
            </w:tcBorders>
            <w:vAlign w:val="center"/>
          </w:tcPr>
          <w:p w14:paraId="0CE07098"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14:paraId="194C1DA9"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3</w:t>
            </w:r>
          </w:p>
        </w:tc>
        <w:tc>
          <w:tcPr>
            <w:tcW w:w="394" w:type="pct"/>
            <w:tcBorders>
              <w:top w:val="outset" w:sz="4" w:space="0" w:color="auto"/>
              <w:left w:val="outset" w:sz="4" w:space="0" w:color="auto"/>
              <w:bottom w:val="outset" w:sz="4" w:space="0" w:color="auto"/>
              <w:right w:val="outset" w:sz="4" w:space="0" w:color="auto"/>
            </w:tcBorders>
            <w:vAlign w:val="center"/>
          </w:tcPr>
          <w:p w14:paraId="181A96D7"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DЕ</w:t>
            </w:r>
          </w:p>
        </w:tc>
        <w:tc>
          <w:tcPr>
            <w:tcW w:w="2159" w:type="pct"/>
            <w:tcBorders>
              <w:top w:val="outset" w:sz="4" w:space="0" w:color="auto"/>
              <w:left w:val="outset" w:sz="4" w:space="0" w:color="auto"/>
              <w:bottom w:val="outset" w:sz="4" w:space="0" w:color="auto"/>
              <w:right w:val="outset" w:sz="4" w:space="0" w:color="auto"/>
            </w:tcBorders>
            <w:vAlign w:val="center"/>
          </w:tcPr>
          <w:p w14:paraId="4F1983A8"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 xml:space="preserve">задовільно </w:t>
            </w:r>
          </w:p>
        </w:tc>
      </w:tr>
      <w:tr w:rsidR="00314970" w:rsidRPr="00FD68A3" w14:paraId="5F69E2DE" w14:textId="77777777" w:rsidTr="00CC1EE1">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4A9E65D0"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0 – 7</w:t>
            </w:r>
          </w:p>
        </w:tc>
        <w:tc>
          <w:tcPr>
            <w:tcW w:w="918" w:type="pct"/>
            <w:tcBorders>
              <w:top w:val="outset" w:sz="4" w:space="0" w:color="auto"/>
              <w:left w:val="outset" w:sz="4" w:space="0" w:color="auto"/>
              <w:bottom w:val="outset" w:sz="4" w:space="0" w:color="auto"/>
              <w:right w:val="outset" w:sz="4" w:space="0" w:color="auto"/>
            </w:tcBorders>
            <w:vAlign w:val="center"/>
          </w:tcPr>
          <w:p w14:paraId="39B4BA13"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14:paraId="655338C0"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2</w:t>
            </w:r>
          </w:p>
        </w:tc>
        <w:tc>
          <w:tcPr>
            <w:tcW w:w="394" w:type="pct"/>
            <w:tcBorders>
              <w:top w:val="outset" w:sz="4" w:space="0" w:color="auto"/>
              <w:left w:val="outset" w:sz="4" w:space="0" w:color="auto"/>
              <w:bottom w:val="outset" w:sz="4" w:space="0" w:color="auto"/>
              <w:right w:val="outset" w:sz="4" w:space="0" w:color="auto"/>
            </w:tcBorders>
            <w:vAlign w:val="center"/>
          </w:tcPr>
          <w:p w14:paraId="44B51363"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FX</w:t>
            </w:r>
          </w:p>
        </w:tc>
        <w:tc>
          <w:tcPr>
            <w:tcW w:w="2159" w:type="pct"/>
            <w:tcBorders>
              <w:top w:val="outset" w:sz="4" w:space="0" w:color="auto"/>
              <w:left w:val="outset" w:sz="4" w:space="0" w:color="auto"/>
              <w:bottom w:val="outset" w:sz="4" w:space="0" w:color="auto"/>
              <w:right w:val="outset" w:sz="4" w:space="0" w:color="auto"/>
            </w:tcBorders>
            <w:vAlign w:val="center"/>
          </w:tcPr>
          <w:p w14:paraId="71B59D8B"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sz w:val="28"/>
                <w:szCs w:val="28"/>
              </w:rPr>
              <w:t>незадовільно з можливістю повторного виконання</w:t>
            </w:r>
          </w:p>
        </w:tc>
      </w:tr>
    </w:tbl>
    <w:p w14:paraId="7C3144C6" w14:textId="77777777" w:rsidR="00314970" w:rsidRPr="00FD68A3" w:rsidRDefault="00314970" w:rsidP="00FD68A3">
      <w:pPr>
        <w:spacing w:after="0"/>
        <w:ind w:left="1080"/>
        <w:rPr>
          <w:rFonts w:ascii="Times New Roman" w:hAnsi="Times New Roman" w:cs="Times New Roman"/>
          <w:b/>
          <w:bCs/>
          <w:iCs/>
          <w:sz w:val="28"/>
          <w:szCs w:val="28"/>
        </w:rPr>
      </w:pPr>
    </w:p>
    <w:p w14:paraId="09284FE0" w14:textId="77777777" w:rsidR="00314970" w:rsidRPr="00FD68A3" w:rsidRDefault="00314970" w:rsidP="00FD68A3">
      <w:pPr>
        <w:ind w:left="720"/>
        <w:jc w:val="center"/>
        <w:rPr>
          <w:rFonts w:ascii="Times New Roman" w:hAnsi="Times New Roman" w:cs="Times New Roman"/>
          <w:b/>
          <w:sz w:val="28"/>
          <w:szCs w:val="28"/>
        </w:rPr>
      </w:pPr>
      <w:r w:rsidRPr="00FD68A3">
        <w:rPr>
          <w:rFonts w:ascii="Times New Roman" w:hAnsi="Times New Roman" w:cs="Times New Roman"/>
          <w:b/>
          <w:sz w:val="28"/>
          <w:szCs w:val="28"/>
        </w:rPr>
        <w:t>4.3.5. Теми самостійної роботи студентів</w:t>
      </w:r>
    </w:p>
    <w:p w14:paraId="6A8D063C" w14:textId="77777777" w:rsidR="00314970" w:rsidRPr="00FD68A3" w:rsidRDefault="00314970" w:rsidP="00FD68A3">
      <w:pPr>
        <w:pStyle w:val="4"/>
        <w:spacing w:before="0" w:after="0"/>
        <w:ind w:firstLine="567"/>
        <w:jc w:val="both"/>
        <w:rPr>
          <w:b w:val="0"/>
          <w:lang w:val="uk-UA"/>
        </w:rPr>
      </w:pPr>
      <w:r w:rsidRPr="00FD68A3">
        <w:rPr>
          <w:b w:val="0"/>
          <w:lang w:val="uk-UA"/>
        </w:rPr>
        <w:t xml:space="preserve">Самостійна  робота  –  вид  позааудиторної  роботи  студента  навчального характеру. Вона спрямована на вивчення програмного матеріалу навчальної дисципліни. </w:t>
      </w:r>
    </w:p>
    <w:p w14:paraId="3F351F09" w14:textId="77777777" w:rsidR="00314970" w:rsidRPr="00FD68A3" w:rsidRDefault="00314970" w:rsidP="00FD68A3">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D68A3">
        <w:rPr>
          <w:rFonts w:ascii="Times New Roman" w:eastAsia="TimesNewRomanPSMT" w:hAnsi="Times New Roman" w:cs="Times New Roman"/>
          <w:sz w:val="28"/>
          <w:szCs w:val="28"/>
        </w:rPr>
        <w:t>Основною метою самостійної роботи студентів є не тільки практичне закріплення теоретичних знань, а й розвиток мислення їх у неординарних випадках, які не мають законодавчого регулювання та теоретичного обґрунтування. На запровадження цієї мети спрямовані спеціально розроблені проблемні питання, при висвітлені яких студенти мають обґрунтувати та відстояти власну позицію. Такий підхід допоможе їм реалізувати свої здібності та накопичений багаж знань, мислити не шаблонно, а різноманітно, аналізуючи те чи інше питання творчо, але в межах, визначених законом.</w:t>
      </w:r>
    </w:p>
    <w:p w14:paraId="73F4840B" w14:textId="77777777" w:rsidR="00314970" w:rsidRPr="00FD68A3" w:rsidRDefault="00314970" w:rsidP="00FD68A3">
      <w:pPr>
        <w:pStyle w:val="4"/>
        <w:spacing w:before="0" w:after="0"/>
        <w:ind w:firstLine="567"/>
        <w:jc w:val="both"/>
        <w:rPr>
          <w:b w:val="0"/>
          <w:lang w:val="uk-UA"/>
        </w:rPr>
      </w:pPr>
      <w:r w:rsidRPr="00FD68A3">
        <w:rPr>
          <w:b w:val="0"/>
          <w:lang w:val="uk-UA"/>
        </w:rPr>
        <w:lastRenderedPageBreak/>
        <w:t xml:space="preserve">Під  час  самостійної  роботи  студент  повинен  самостійно  опрацювати конспекти  лекцій, літературу,  нормативні  акти,  судову  практику  до  тем, що виносяться на практичні заняття. </w:t>
      </w:r>
    </w:p>
    <w:p w14:paraId="067A89CB" w14:textId="77777777" w:rsidR="00314970" w:rsidRPr="00FD68A3" w:rsidRDefault="00314970" w:rsidP="00FD68A3">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D68A3">
        <w:rPr>
          <w:rFonts w:ascii="Times New Roman" w:eastAsia="TimesNewRomanPSMT" w:hAnsi="Times New Roman" w:cs="Times New Roman"/>
          <w:sz w:val="28"/>
          <w:szCs w:val="28"/>
        </w:rPr>
        <w:t>При цьому самостійна робота є одним із головних елементів навчального процесу за заочною формою.</w:t>
      </w:r>
    </w:p>
    <w:p w14:paraId="2604E486" w14:textId="77777777" w:rsidR="00314970" w:rsidRPr="00FD68A3" w:rsidRDefault="00314970" w:rsidP="00FD68A3">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D68A3">
        <w:rPr>
          <w:rFonts w:ascii="Times New Roman" w:eastAsia="TimesNewRomanPSMT" w:hAnsi="Times New Roman" w:cs="Times New Roman"/>
          <w:sz w:val="28"/>
          <w:szCs w:val="28"/>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14:paraId="24BFAFDD" w14:textId="77777777" w:rsidR="00314970" w:rsidRPr="00FD68A3" w:rsidRDefault="00314970" w:rsidP="00FD68A3">
      <w:pPr>
        <w:autoSpaceDE w:val="0"/>
        <w:autoSpaceDN w:val="0"/>
        <w:adjustRightInd w:val="0"/>
        <w:spacing w:after="0" w:line="240" w:lineRule="auto"/>
        <w:ind w:firstLine="708"/>
        <w:jc w:val="both"/>
        <w:rPr>
          <w:rFonts w:ascii="Times New Roman" w:hAnsi="Times New Roman" w:cs="Times New Roman"/>
          <w:b/>
          <w:sz w:val="28"/>
          <w:szCs w:val="28"/>
        </w:rPr>
      </w:pPr>
    </w:p>
    <w:p w14:paraId="68CA7A30" w14:textId="77777777" w:rsidR="00314970" w:rsidRPr="00FD68A3" w:rsidRDefault="00314970" w:rsidP="00FD68A3">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FD68A3">
        <w:rPr>
          <w:rFonts w:ascii="Times New Roman" w:hAnsi="Times New Roman" w:cs="Times New Roman"/>
          <w:b/>
          <w:sz w:val="28"/>
          <w:szCs w:val="28"/>
        </w:rPr>
        <w:t>Формами  самостійної  роботи  є:</w:t>
      </w:r>
      <w:r w:rsidRPr="00FD68A3">
        <w:rPr>
          <w:rFonts w:ascii="Times New Roman" w:eastAsia="Times New Roman" w:hAnsi="Times New Roman" w:cs="Times New Roman"/>
          <w:b/>
          <w:bCs/>
          <w:sz w:val="28"/>
          <w:szCs w:val="28"/>
          <w:lang w:eastAsia="ru-RU"/>
        </w:rPr>
        <w:t xml:space="preserve">  </w:t>
      </w:r>
    </w:p>
    <w:p w14:paraId="3ABE7986" w14:textId="77777777" w:rsidR="00314970" w:rsidRPr="00FD68A3" w:rsidRDefault="00314970" w:rsidP="00FD68A3">
      <w:pPr>
        <w:autoSpaceDE w:val="0"/>
        <w:autoSpaceDN w:val="0"/>
        <w:adjustRightInd w:val="0"/>
        <w:spacing w:after="0" w:line="240" w:lineRule="auto"/>
        <w:ind w:firstLine="708"/>
        <w:jc w:val="both"/>
        <w:rPr>
          <w:rFonts w:ascii="Times New Roman" w:hAnsi="Times New Roman" w:cs="Times New Roman"/>
          <w:sz w:val="28"/>
          <w:szCs w:val="28"/>
        </w:rPr>
      </w:pPr>
      <w:r w:rsidRPr="00FD68A3">
        <w:rPr>
          <w:rFonts w:ascii="Times New Roman" w:hAnsi="Times New Roman" w:cs="Times New Roman"/>
          <w:sz w:val="28"/>
          <w:szCs w:val="28"/>
        </w:rPr>
        <w:t xml:space="preserve">1)  виконання  домашніх  завдань;  </w:t>
      </w:r>
    </w:p>
    <w:p w14:paraId="3848EDB6" w14:textId="77777777" w:rsidR="00314970" w:rsidRPr="00FD68A3" w:rsidRDefault="00314970" w:rsidP="00FD68A3">
      <w:pPr>
        <w:autoSpaceDE w:val="0"/>
        <w:autoSpaceDN w:val="0"/>
        <w:adjustRightInd w:val="0"/>
        <w:spacing w:after="0" w:line="240" w:lineRule="auto"/>
        <w:ind w:firstLine="708"/>
        <w:jc w:val="both"/>
        <w:rPr>
          <w:rFonts w:ascii="Times New Roman" w:hAnsi="Times New Roman" w:cs="Times New Roman"/>
          <w:sz w:val="28"/>
          <w:szCs w:val="28"/>
        </w:rPr>
      </w:pPr>
      <w:r w:rsidRPr="00FD68A3">
        <w:rPr>
          <w:rFonts w:ascii="Times New Roman" w:hAnsi="Times New Roman" w:cs="Times New Roman"/>
          <w:sz w:val="28"/>
          <w:szCs w:val="28"/>
        </w:rPr>
        <w:t xml:space="preserve">2)  доопрацювання  матеріалів  лекції;  </w:t>
      </w:r>
    </w:p>
    <w:p w14:paraId="60D42566" w14:textId="77777777" w:rsidR="00314970" w:rsidRPr="00FD68A3" w:rsidRDefault="00314970" w:rsidP="00FD68A3">
      <w:pPr>
        <w:autoSpaceDE w:val="0"/>
        <w:autoSpaceDN w:val="0"/>
        <w:adjustRightInd w:val="0"/>
        <w:spacing w:after="0" w:line="240" w:lineRule="auto"/>
        <w:ind w:firstLine="708"/>
        <w:jc w:val="both"/>
        <w:rPr>
          <w:rFonts w:ascii="Times New Roman" w:hAnsi="Times New Roman" w:cs="Times New Roman"/>
          <w:sz w:val="28"/>
          <w:szCs w:val="28"/>
        </w:rPr>
      </w:pPr>
      <w:r w:rsidRPr="00FD68A3">
        <w:rPr>
          <w:rFonts w:ascii="Times New Roman" w:hAnsi="Times New Roman" w:cs="Times New Roman"/>
          <w:sz w:val="28"/>
          <w:szCs w:val="28"/>
        </w:rPr>
        <w:t xml:space="preserve">3)  робота  в  інформаційних  мережах; </w:t>
      </w:r>
    </w:p>
    <w:p w14:paraId="45ABA26E" w14:textId="77777777" w:rsidR="00314970" w:rsidRPr="00FD68A3" w:rsidRDefault="00314970" w:rsidP="00FD68A3">
      <w:pPr>
        <w:autoSpaceDE w:val="0"/>
        <w:autoSpaceDN w:val="0"/>
        <w:adjustRightInd w:val="0"/>
        <w:spacing w:after="0" w:line="240" w:lineRule="auto"/>
        <w:ind w:firstLine="708"/>
        <w:jc w:val="both"/>
        <w:rPr>
          <w:rFonts w:ascii="Times New Roman" w:hAnsi="Times New Roman" w:cs="Times New Roman"/>
          <w:sz w:val="28"/>
          <w:szCs w:val="28"/>
        </w:rPr>
      </w:pPr>
      <w:r w:rsidRPr="00FD68A3">
        <w:rPr>
          <w:rFonts w:ascii="Times New Roman" w:hAnsi="Times New Roman" w:cs="Times New Roman"/>
          <w:sz w:val="28"/>
          <w:szCs w:val="28"/>
        </w:rPr>
        <w:t xml:space="preserve">4) опрацювання додаткової літератури; </w:t>
      </w:r>
    </w:p>
    <w:p w14:paraId="648330C6" w14:textId="77777777" w:rsidR="00314970" w:rsidRPr="00FD68A3" w:rsidRDefault="00314970" w:rsidP="00FD68A3">
      <w:pPr>
        <w:autoSpaceDE w:val="0"/>
        <w:autoSpaceDN w:val="0"/>
        <w:adjustRightInd w:val="0"/>
        <w:spacing w:after="0" w:line="240" w:lineRule="auto"/>
        <w:ind w:firstLine="708"/>
        <w:jc w:val="both"/>
        <w:rPr>
          <w:rFonts w:ascii="Times New Roman" w:hAnsi="Times New Roman" w:cs="Times New Roman"/>
          <w:sz w:val="28"/>
          <w:szCs w:val="28"/>
        </w:rPr>
      </w:pPr>
      <w:r w:rsidRPr="00FD68A3">
        <w:rPr>
          <w:rFonts w:ascii="Times New Roman" w:hAnsi="Times New Roman" w:cs="Times New Roman"/>
          <w:sz w:val="28"/>
          <w:szCs w:val="28"/>
        </w:rPr>
        <w:t xml:space="preserve">5) складання конспектів тем, що виносяться для самостійного вивчення; </w:t>
      </w:r>
    </w:p>
    <w:p w14:paraId="17F2FB77" w14:textId="77777777" w:rsidR="00314970" w:rsidRPr="00FD68A3" w:rsidRDefault="00314970" w:rsidP="00FD68A3">
      <w:pPr>
        <w:autoSpaceDE w:val="0"/>
        <w:autoSpaceDN w:val="0"/>
        <w:adjustRightInd w:val="0"/>
        <w:spacing w:after="0" w:line="240" w:lineRule="auto"/>
        <w:ind w:firstLine="708"/>
        <w:jc w:val="both"/>
        <w:rPr>
          <w:rFonts w:ascii="Times New Roman" w:hAnsi="Times New Roman" w:cs="Times New Roman"/>
          <w:sz w:val="28"/>
          <w:szCs w:val="28"/>
        </w:rPr>
      </w:pPr>
      <w:r w:rsidRPr="00FD68A3">
        <w:rPr>
          <w:rFonts w:ascii="Times New Roman" w:hAnsi="Times New Roman" w:cs="Times New Roman"/>
          <w:sz w:val="28"/>
          <w:szCs w:val="28"/>
        </w:rPr>
        <w:t>6) підготовка контрольних навчальних заходів.</w:t>
      </w:r>
    </w:p>
    <w:p w14:paraId="5FA5CE68" w14:textId="77777777" w:rsidR="00314970" w:rsidRPr="00FD68A3" w:rsidRDefault="00314970" w:rsidP="00FD68A3">
      <w:pPr>
        <w:autoSpaceDE w:val="0"/>
        <w:autoSpaceDN w:val="0"/>
        <w:adjustRightInd w:val="0"/>
        <w:spacing w:after="0" w:line="240" w:lineRule="auto"/>
        <w:ind w:firstLine="708"/>
        <w:jc w:val="both"/>
        <w:rPr>
          <w:rFonts w:ascii="Times New Roman" w:hAnsi="Times New Roman"/>
          <w:bCs/>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3"/>
        <w:gridCol w:w="7"/>
        <w:gridCol w:w="1269"/>
      </w:tblGrid>
      <w:tr w:rsidR="00314970" w:rsidRPr="00FD68A3" w14:paraId="05080547" w14:textId="77777777" w:rsidTr="00CC1EE1">
        <w:tc>
          <w:tcPr>
            <w:tcW w:w="8363" w:type="dxa"/>
            <w:shd w:val="clear" w:color="auto" w:fill="auto"/>
          </w:tcPr>
          <w:p w14:paraId="76EC653D"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Назва теми</w:t>
            </w:r>
          </w:p>
        </w:tc>
        <w:tc>
          <w:tcPr>
            <w:tcW w:w="1276" w:type="dxa"/>
            <w:gridSpan w:val="2"/>
            <w:shd w:val="clear" w:color="auto" w:fill="auto"/>
          </w:tcPr>
          <w:p w14:paraId="65F4BFDB" w14:textId="77777777" w:rsidR="00314970" w:rsidRPr="00FD68A3" w:rsidRDefault="00314970" w:rsidP="00FD68A3">
            <w:pPr>
              <w:spacing w:after="0" w:line="240" w:lineRule="auto"/>
              <w:jc w:val="center"/>
              <w:rPr>
                <w:rFonts w:ascii="Times New Roman" w:hAnsi="Times New Roman" w:cs="Times New Roman"/>
                <w:sz w:val="24"/>
                <w:szCs w:val="24"/>
              </w:rPr>
            </w:pPr>
            <w:r w:rsidRPr="00FD68A3">
              <w:rPr>
                <w:rFonts w:ascii="Times New Roman" w:hAnsi="Times New Roman" w:cs="Times New Roman"/>
                <w:sz w:val="24"/>
                <w:szCs w:val="24"/>
              </w:rPr>
              <w:t>Кількість</w:t>
            </w:r>
          </w:p>
          <w:p w14:paraId="79712792"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4"/>
                <w:szCs w:val="24"/>
              </w:rPr>
              <w:t>годин</w:t>
            </w:r>
          </w:p>
        </w:tc>
      </w:tr>
      <w:tr w:rsidR="00314970" w:rsidRPr="00FD68A3" w14:paraId="02E33778" w14:textId="77777777" w:rsidTr="00CC1EE1">
        <w:tblPrEx>
          <w:tblLook w:val="0000" w:firstRow="0" w:lastRow="0" w:firstColumn="0" w:lastColumn="0" w:noHBand="0" w:noVBand="0"/>
        </w:tblPrEx>
        <w:trPr>
          <w:trHeight w:val="362"/>
        </w:trPr>
        <w:tc>
          <w:tcPr>
            <w:tcW w:w="9639" w:type="dxa"/>
            <w:gridSpan w:val="3"/>
            <w:tcBorders>
              <w:top w:val="single" w:sz="4" w:space="0" w:color="auto"/>
              <w:left w:val="single" w:sz="4" w:space="0" w:color="auto"/>
              <w:bottom w:val="single" w:sz="4" w:space="0" w:color="auto"/>
              <w:right w:val="single" w:sz="4" w:space="0" w:color="auto"/>
            </w:tcBorders>
          </w:tcPr>
          <w:p w14:paraId="1FBF2460" w14:textId="77777777" w:rsidR="00314970" w:rsidRPr="00FD68A3" w:rsidRDefault="00314970" w:rsidP="00FD68A3">
            <w:pPr>
              <w:tabs>
                <w:tab w:val="left" w:pos="284"/>
                <w:tab w:val="left" w:pos="567"/>
              </w:tabs>
              <w:spacing w:line="240" w:lineRule="auto"/>
              <w:contextualSpacing/>
              <w:jc w:val="both"/>
              <w:rPr>
                <w:rFonts w:ascii="Times New Roman" w:hAnsi="Times New Roman" w:cs="Times New Roman"/>
                <w:b/>
                <w:sz w:val="28"/>
                <w:szCs w:val="28"/>
              </w:rPr>
            </w:pPr>
            <w:r w:rsidRPr="00FD68A3">
              <w:rPr>
                <w:rFonts w:ascii="Times New Roman" w:hAnsi="Times New Roman" w:cs="Times New Roman"/>
                <w:b/>
                <w:bCs/>
                <w:sz w:val="28"/>
                <w:szCs w:val="28"/>
              </w:rPr>
              <w:t xml:space="preserve">Змістовний модуль 1. </w:t>
            </w:r>
            <w:r w:rsidRPr="00FD68A3">
              <w:rPr>
                <w:rFonts w:ascii="Times New Roman" w:hAnsi="Times New Roman"/>
                <w:b/>
                <w:sz w:val="28"/>
                <w:szCs w:val="28"/>
              </w:rPr>
              <w:t>Загальна частина</w:t>
            </w:r>
          </w:p>
        </w:tc>
      </w:tr>
      <w:tr w:rsidR="00AF073D" w:rsidRPr="00FD68A3" w14:paraId="5579CA0B" w14:textId="77777777" w:rsidTr="00CC1EE1">
        <w:tblPrEx>
          <w:tblLook w:val="0000" w:firstRow="0" w:lastRow="0" w:firstColumn="0" w:lastColumn="0" w:noHBand="0" w:noVBand="0"/>
        </w:tblPrEx>
        <w:trPr>
          <w:trHeight w:val="672"/>
        </w:trPr>
        <w:tc>
          <w:tcPr>
            <w:tcW w:w="8363" w:type="dxa"/>
            <w:tcBorders>
              <w:top w:val="single" w:sz="4" w:space="0" w:color="auto"/>
              <w:left w:val="single" w:sz="4" w:space="0" w:color="auto"/>
              <w:bottom w:val="single" w:sz="4" w:space="0" w:color="auto"/>
              <w:right w:val="single" w:sz="4" w:space="0" w:color="auto"/>
            </w:tcBorders>
          </w:tcPr>
          <w:p w14:paraId="61D399BC" w14:textId="77777777" w:rsidR="00AF073D" w:rsidRPr="00FD68A3" w:rsidRDefault="00AF073D" w:rsidP="00FD68A3">
            <w:pPr>
              <w:spacing w:after="0" w:line="240" w:lineRule="auto"/>
              <w:contextualSpacing/>
              <w:rPr>
                <w:rFonts w:ascii="Times New Roman" w:hAnsi="Times New Roman" w:cs="Times New Roman"/>
                <w:sz w:val="27"/>
                <w:szCs w:val="27"/>
              </w:rPr>
            </w:pPr>
            <w:r w:rsidRPr="00FD68A3">
              <w:rPr>
                <w:rFonts w:ascii="Times New Roman" w:hAnsi="Times New Roman" w:cs="Times New Roman"/>
                <w:bCs/>
                <w:sz w:val="27"/>
                <w:szCs w:val="27"/>
                <w:lang w:eastAsia="ru-RU"/>
              </w:rPr>
              <w:t xml:space="preserve">Тема 1. </w:t>
            </w:r>
            <w:r w:rsidRPr="00FD68A3">
              <w:rPr>
                <w:rFonts w:ascii="Times New Roman" w:hAnsi="Times New Roman" w:cs="Times New Roman"/>
                <w:sz w:val="28"/>
                <w:szCs w:val="28"/>
              </w:rPr>
              <w:t>Поняття і структура права інтелектуальної власності.</w:t>
            </w:r>
          </w:p>
        </w:tc>
        <w:tc>
          <w:tcPr>
            <w:tcW w:w="1276" w:type="dxa"/>
            <w:gridSpan w:val="2"/>
            <w:tcBorders>
              <w:top w:val="single" w:sz="4" w:space="0" w:color="auto"/>
              <w:left w:val="single" w:sz="4" w:space="0" w:color="auto"/>
              <w:bottom w:val="single" w:sz="4" w:space="0" w:color="auto"/>
              <w:right w:val="single" w:sz="4" w:space="0" w:color="auto"/>
            </w:tcBorders>
          </w:tcPr>
          <w:p w14:paraId="0DBDA269" w14:textId="77777777" w:rsidR="00AF073D" w:rsidRPr="00FD68A3" w:rsidRDefault="00AF073D" w:rsidP="00FD68A3">
            <w:pPr>
              <w:spacing w:after="0" w:line="240" w:lineRule="auto"/>
              <w:jc w:val="center"/>
              <w:rPr>
                <w:rFonts w:ascii="Times New Roman" w:hAnsi="Times New Roman" w:cs="Times New Roman"/>
                <w:sz w:val="28"/>
                <w:szCs w:val="28"/>
              </w:rPr>
            </w:pPr>
          </w:p>
          <w:p w14:paraId="3F0C49D8" w14:textId="77777777" w:rsidR="00AF073D" w:rsidRPr="00FD68A3" w:rsidRDefault="00AF073D"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r>
      <w:tr w:rsidR="00AF073D" w:rsidRPr="00FD68A3" w14:paraId="0411A9ED" w14:textId="77777777" w:rsidTr="00CC1EE1">
        <w:tblPrEx>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14:paraId="3C48FB63" w14:textId="77777777" w:rsidR="00AF073D" w:rsidRPr="00FD68A3" w:rsidRDefault="00AF073D" w:rsidP="00FD68A3">
            <w:pPr>
              <w:autoSpaceDE w:val="0"/>
              <w:autoSpaceDN w:val="0"/>
              <w:adjustRightInd w:val="0"/>
              <w:spacing w:after="0" w:line="240" w:lineRule="auto"/>
              <w:rPr>
                <w:rFonts w:ascii="Times New Roman" w:hAnsi="Times New Roman"/>
                <w:bCs/>
                <w:sz w:val="27"/>
                <w:szCs w:val="27"/>
              </w:rPr>
            </w:pPr>
            <w:r w:rsidRPr="00FD68A3">
              <w:rPr>
                <w:rFonts w:ascii="Times New Roman" w:hAnsi="Times New Roman"/>
                <w:bCs/>
                <w:sz w:val="27"/>
                <w:szCs w:val="27"/>
              </w:rPr>
              <w:t xml:space="preserve">Тема 2. </w:t>
            </w:r>
            <w:r w:rsidRPr="00FD68A3">
              <w:rPr>
                <w:rFonts w:ascii="Times New Roman" w:hAnsi="Times New Roman" w:cs="Times New Roman"/>
                <w:sz w:val="28"/>
                <w:szCs w:val="28"/>
              </w:rPr>
              <w:t>Система законодавства у сфері інтелектуальної власності.</w:t>
            </w:r>
          </w:p>
        </w:tc>
        <w:tc>
          <w:tcPr>
            <w:tcW w:w="1276" w:type="dxa"/>
            <w:gridSpan w:val="2"/>
            <w:tcBorders>
              <w:top w:val="single" w:sz="4" w:space="0" w:color="auto"/>
              <w:left w:val="single" w:sz="4" w:space="0" w:color="auto"/>
              <w:bottom w:val="single" w:sz="4" w:space="0" w:color="auto"/>
              <w:right w:val="single" w:sz="4" w:space="0" w:color="auto"/>
            </w:tcBorders>
          </w:tcPr>
          <w:p w14:paraId="56E0D450" w14:textId="77777777" w:rsidR="00AF073D" w:rsidRPr="00FD68A3" w:rsidRDefault="00AF073D" w:rsidP="00FD68A3">
            <w:pPr>
              <w:spacing w:after="0" w:line="240" w:lineRule="auto"/>
              <w:jc w:val="center"/>
              <w:rPr>
                <w:rFonts w:ascii="Times New Roman" w:hAnsi="Times New Roman" w:cs="Times New Roman"/>
                <w:sz w:val="28"/>
                <w:szCs w:val="28"/>
              </w:rPr>
            </w:pPr>
          </w:p>
          <w:p w14:paraId="0A3DE89E" w14:textId="77777777" w:rsidR="00AF073D" w:rsidRPr="00FD68A3" w:rsidRDefault="00AF073D"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r>
      <w:tr w:rsidR="00AF073D" w:rsidRPr="00FD68A3" w14:paraId="1540EAD1" w14:textId="77777777" w:rsidTr="00CC1EE1">
        <w:tblPrEx>
          <w:tblLook w:val="0000" w:firstRow="0" w:lastRow="0" w:firstColumn="0" w:lastColumn="0" w:noHBand="0" w:noVBand="0"/>
        </w:tblPrEx>
        <w:tc>
          <w:tcPr>
            <w:tcW w:w="8370" w:type="dxa"/>
            <w:gridSpan w:val="2"/>
            <w:tcBorders>
              <w:top w:val="single" w:sz="4" w:space="0" w:color="auto"/>
              <w:left w:val="single" w:sz="4" w:space="0" w:color="auto"/>
              <w:bottom w:val="single" w:sz="4" w:space="0" w:color="auto"/>
              <w:right w:val="single" w:sz="4" w:space="0" w:color="auto"/>
            </w:tcBorders>
          </w:tcPr>
          <w:p w14:paraId="34B0A93D" w14:textId="77777777" w:rsidR="00AF073D" w:rsidRPr="00FD68A3" w:rsidRDefault="00AF073D" w:rsidP="00FD68A3">
            <w:pPr>
              <w:autoSpaceDE w:val="0"/>
              <w:autoSpaceDN w:val="0"/>
              <w:adjustRightInd w:val="0"/>
              <w:spacing w:after="0" w:line="240" w:lineRule="auto"/>
              <w:rPr>
                <w:rFonts w:ascii="Times New Roman" w:hAnsi="Times New Roman"/>
                <w:bCs/>
                <w:sz w:val="27"/>
                <w:szCs w:val="27"/>
              </w:rPr>
            </w:pPr>
            <w:r w:rsidRPr="00FD68A3">
              <w:rPr>
                <w:rFonts w:ascii="Times New Roman" w:hAnsi="Times New Roman" w:cs="Times New Roman"/>
                <w:sz w:val="27"/>
                <w:szCs w:val="27"/>
              </w:rPr>
              <w:t xml:space="preserve">Тема 3. </w:t>
            </w:r>
            <w:r w:rsidRPr="00FD68A3">
              <w:rPr>
                <w:rFonts w:ascii="Times New Roman" w:hAnsi="Times New Roman" w:cs="Times New Roman"/>
                <w:sz w:val="28"/>
                <w:szCs w:val="28"/>
              </w:rPr>
              <w:t>Авторське право і суміжні права.</w:t>
            </w:r>
          </w:p>
        </w:tc>
        <w:tc>
          <w:tcPr>
            <w:tcW w:w="1269" w:type="dxa"/>
            <w:tcBorders>
              <w:top w:val="single" w:sz="4" w:space="0" w:color="auto"/>
              <w:left w:val="single" w:sz="4" w:space="0" w:color="auto"/>
              <w:bottom w:val="single" w:sz="4" w:space="0" w:color="auto"/>
              <w:right w:val="single" w:sz="4" w:space="0" w:color="auto"/>
            </w:tcBorders>
          </w:tcPr>
          <w:p w14:paraId="78594F37" w14:textId="77777777" w:rsidR="00AF073D" w:rsidRPr="00FD68A3" w:rsidRDefault="00AF073D" w:rsidP="00FD68A3">
            <w:pPr>
              <w:autoSpaceDE w:val="0"/>
              <w:autoSpaceDN w:val="0"/>
              <w:adjustRightInd w:val="0"/>
              <w:spacing w:after="0" w:line="240" w:lineRule="auto"/>
              <w:jc w:val="center"/>
              <w:rPr>
                <w:rFonts w:ascii="Times New Roman" w:hAnsi="Times New Roman"/>
                <w:bCs/>
                <w:sz w:val="27"/>
                <w:szCs w:val="27"/>
              </w:rPr>
            </w:pPr>
            <w:r w:rsidRPr="00FD68A3">
              <w:rPr>
                <w:rFonts w:ascii="Times New Roman" w:hAnsi="Times New Roman"/>
                <w:bCs/>
                <w:sz w:val="27"/>
                <w:szCs w:val="27"/>
              </w:rPr>
              <w:t>8</w:t>
            </w:r>
          </w:p>
        </w:tc>
      </w:tr>
      <w:tr w:rsidR="00AF073D" w:rsidRPr="00FD68A3" w14:paraId="13F9FCDB" w14:textId="77777777" w:rsidTr="00CC1EE1">
        <w:tblPrEx>
          <w:tblLook w:val="0000" w:firstRow="0" w:lastRow="0" w:firstColumn="0" w:lastColumn="0" w:noHBand="0" w:noVBand="0"/>
        </w:tblPrEx>
        <w:trPr>
          <w:trHeight w:val="651"/>
        </w:trPr>
        <w:tc>
          <w:tcPr>
            <w:tcW w:w="8363" w:type="dxa"/>
            <w:tcBorders>
              <w:top w:val="single" w:sz="4" w:space="0" w:color="auto"/>
              <w:left w:val="single" w:sz="4" w:space="0" w:color="auto"/>
              <w:bottom w:val="single" w:sz="4" w:space="0" w:color="auto"/>
              <w:right w:val="single" w:sz="4" w:space="0" w:color="auto"/>
            </w:tcBorders>
          </w:tcPr>
          <w:p w14:paraId="767D14E3" w14:textId="77777777" w:rsidR="00AF073D" w:rsidRPr="00FD68A3" w:rsidRDefault="00AF073D" w:rsidP="00FD68A3">
            <w:pPr>
              <w:autoSpaceDE w:val="0"/>
              <w:autoSpaceDN w:val="0"/>
              <w:adjustRightInd w:val="0"/>
              <w:spacing w:after="0" w:line="240" w:lineRule="auto"/>
              <w:rPr>
                <w:rFonts w:ascii="Times New Roman" w:hAnsi="Times New Roman" w:cs="Times New Roman"/>
                <w:sz w:val="27"/>
                <w:szCs w:val="27"/>
              </w:rPr>
            </w:pPr>
            <w:r w:rsidRPr="00FD68A3">
              <w:rPr>
                <w:rFonts w:ascii="Times New Roman" w:hAnsi="Times New Roman" w:cs="Times New Roman"/>
                <w:sz w:val="27"/>
                <w:szCs w:val="27"/>
              </w:rPr>
              <w:t xml:space="preserve">Тема 4. </w:t>
            </w:r>
            <w:r w:rsidRPr="00FD68A3">
              <w:rPr>
                <w:rFonts w:ascii="Times New Roman" w:hAnsi="Times New Roman" w:cs="Times New Roman"/>
                <w:sz w:val="28"/>
                <w:szCs w:val="28"/>
              </w:rPr>
              <w:t>Патентне право ( Право промислової власності).</w:t>
            </w:r>
          </w:p>
        </w:tc>
        <w:tc>
          <w:tcPr>
            <w:tcW w:w="1276" w:type="dxa"/>
            <w:gridSpan w:val="2"/>
            <w:tcBorders>
              <w:top w:val="single" w:sz="4" w:space="0" w:color="auto"/>
              <w:left w:val="single" w:sz="4" w:space="0" w:color="auto"/>
              <w:bottom w:val="single" w:sz="4" w:space="0" w:color="auto"/>
              <w:right w:val="single" w:sz="4" w:space="0" w:color="auto"/>
            </w:tcBorders>
          </w:tcPr>
          <w:p w14:paraId="379734D0" w14:textId="77777777" w:rsidR="00AF073D" w:rsidRPr="00FD68A3" w:rsidRDefault="00AF073D" w:rsidP="00FD68A3">
            <w:pPr>
              <w:spacing w:after="0" w:line="240" w:lineRule="auto"/>
              <w:jc w:val="center"/>
              <w:rPr>
                <w:rFonts w:ascii="Times New Roman" w:hAnsi="Times New Roman" w:cs="Times New Roman"/>
                <w:sz w:val="28"/>
                <w:szCs w:val="28"/>
              </w:rPr>
            </w:pPr>
          </w:p>
          <w:p w14:paraId="3ED1DC37" w14:textId="77777777" w:rsidR="00AF073D" w:rsidRPr="00FD68A3" w:rsidRDefault="00AF073D"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r>
      <w:tr w:rsidR="00314970" w:rsidRPr="00FD68A3" w14:paraId="7E0D1EEC" w14:textId="77777777" w:rsidTr="00CC1EE1">
        <w:tblPrEx>
          <w:tblLook w:val="0000" w:firstRow="0" w:lastRow="0" w:firstColumn="0" w:lastColumn="0" w:noHBand="0" w:noVBand="0"/>
        </w:tblPrEx>
        <w:tc>
          <w:tcPr>
            <w:tcW w:w="9639" w:type="dxa"/>
            <w:gridSpan w:val="3"/>
            <w:tcBorders>
              <w:top w:val="single" w:sz="4" w:space="0" w:color="auto"/>
              <w:left w:val="single" w:sz="4" w:space="0" w:color="auto"/>
              <w:bottom w:val="single" w:sz="4" w:space="0" w:color="auto"/>
              <w:right w:val="single" w:sz="4" w:space="0" w:color="auto"/>
            </w:tcBorders>
          </w:tcPr>
          <w:p w14:paraId="78660CFC" w14:textId="77777777" w:rsidR="00314970" w:rsidRPr="00FD68A3" w:rsidRDefault="00314970"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b/>
                <w:sz w:val="28"/>
                <w:szCs w:val="28"/>
              </w:rPr>
              <w:t>Змістовий модуль 2. Особлива частина</w:t>
            </w:r>
          </w:p>
        </w:tc>
      </w:tr>
      <w:tr w:rsidR="00AF073D" w:rsidRPr="00FD68A3" w14:paraId="143847FE" w14:textId="77777777" w:rsidTr="00CC1EE1">
        <w:tblPrEx>
          <w:tblLook w:val="0000" w:firstRow="0" w:lastRow="0" w:firstColumn="0" w:lastColumn="0" w:noHBand="0" w:noVBand="0"/>
        </w:tblPrEx>
        <w:trPr>
          <w:trHeight w:val="329"/>
        </w:trPr>
        <w:tc>
          <w:tcPr>
            <w:tcW w:w="8363" w:type="dxa"/>
            <w:tcBorders>
              <w:top w:val="single" w:sz="4" w:space="0" w:color="auto"/>
              <w:left w:val="single" w:sz="4" w:space="0" w:color="auto"/>
              <w:bottom w:val="single" w:sz="4" w:space="0" w:color="auto"/>
              <w:right w:val="single" w:sz="4" w:space="0" w:color="auto"/>
            </w:tcBorders>
          </w:tcPr>
          <w:p w14:paraId="58683BD8" w14:textId="77777777" w:rsidR="00AF073D" w:rsidRPr="00FD68A3" w:rsidRDefault="00AF073D" w:rsidP="00FD68A3">
            <w:pPr>
              <w:spacing w:after="0" w:line="240" w:lineRule="auto"/>
              <w:rPr>
                <w:rFonts w:ascii="Times New Roman" w:hAnsi="Times New Roman" w:cs="Times New Roman"/>
                <w:sz w:val="27"/>
                <w:szCs w:val="27"/>
              </w:rPr>
            </w:pPr>
            <w:r w:rsidRPr="00FD68A3">
              <w:rPr>
                <w:rFonts w:ascii="Times New Roman" w:hAnsi="Times New Roman" w:cs="Times New Roman"/>
                <w:sz w:val="27"/>
                <w:szCs w:val="27"/>
              </w:rPr>
              <w:t xml:space="preserve">Тема 5. </w:t>
            </w:r>
            <w:r w:rsidRPr="00FD68A3">
              <w:rPr>
                <w:rFonts w:ascii="Times New Roman" w:hAnsi="Times New Roman" w:cs="Times New Roman"/>
                <w:bCs/>
                <w:sz w:val="28"/>
                <w:szCs w:val="28"/>
              </w:rPr>
              <w:t>Договори у сфері інтелектуальної власності</w:t>
            </w:r>
          </w:p>
        </w:tc>
        <w:tc>
          <w:tcPr>
            <w:tcW w:w="1276" w:type="dxa"/>
            <w:gridSpan w:val="2"/>
            <w:tcBorders>
              <w:top w:val="single" w:sz="4" w:space="0" w:color="auto"/>
              <w:left w:val="single" w:sz="4" w:space="0" w:color="auto"/>
              <w:bottom w:val="single" w:sz="4" w:space="0" w:color="auto"/>
              <w:right w:val="single" w:sz="4" w:space="0" w:color="auto"/>
            </w:tcBorders>
          </w:tcPr>
          <w:p w14:paraId="31CCADE7" w14:textId="77777777" w:rsidR="00AF073D" w:rsidRPr="00FD68A3" w:rsidRDefault="00AF073D"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r>
      <w:tr w:rsidR="00AF073D" w:rsidRPr="00FD68A3" w14:paraId="6063B7AA" w14:textId="77777777" w:rsidTr="00CC1EE1">
        <w:tblPrEx>
          <w:tblLook w:val="0000" w:firstRow="0" w:lastRow="0" w:firstColumn="0" w:lastColumn="0" w:noHBand="0" w:noVBand="0"/>
        </w:tblPrEx>
        <w:trPr>
          <w:trHeight w:val="355"/>
        </w:trPr>
        <w:tc>
          <w:tcPr>
            <w:tcW w:w="8363" w:type="dxa"/>
            <w:tcBorders>
              <w:top w:val="single" w:sz="4" w:space="0" w:color="auto"/>
              <w:left w:val="single" w:sz="4" w:space="0" w:color="auto"/>
              <w:bottom w:val="single" w:sz="4" w:space="0" w:color="auto"/>
              <w:right w:val="single" w:sz="4" w:space="0" w:color="auto"/>
            </w:tcBorders>
          </w:tcPr>
          <w:p w14:paraId="4E2EA347" w14:textId="77777777" w:rsidR="00AF073D" w:rsidRPr="00FD68A3" w:rsidRDefault="00AF073D" w:rsidP="00FD68A3">
            <w:pPr>
              <w:tabs>
                <w:tab w:val="left" w:pos="284"/>
                <w:tab w:val="left" w:pos="567"/>
              </w:tabs>
              <w:spacing w:line="240" w:lineRule="auto"/>
              <w:contextualSpacing/>
              <w:rPr>
                <w:rFonts w:ascii="Times New Roman" w:hAnsi="Times New Roman" w:cs="Times New Roman"/>
                <w:sz w:val="28"/>
                <w:szCs w:val="28"/>
              </w:rPr>
            </w:pPr>
            <w:r w:rsidRPr="00FD68A3">
              <w:rPr>
                <w:rFonts w:ascii="Times New Roman" w:hAnsi="Times New Roman" w:cs="Times New Roman"/>
                <w:sz w:val="27"/>
                <w:szCs w:val="27"/>
              </w:rPr>
              <w:t>Тема 6.</w:t>
            </w:r>
            <w:r w:rsidRPr="00FD68A3">
              <w:rPr>
                <w:rFonts w:ascii="Times New Roman" w:hAnsi="Times New Roman" w:cs="Times New Roman"/>
                <w:sz w:val="28"/>
                <w:szCs w:val="28"/>
              </w:rPr>
              <w:t>Комерціалізація об'єктів права інтелектуальної власності.</w:t>
            </w:r>
          </w:p>
        </w:tc>
        <w:tc>
          <w:tcPr>
            <w:tcW w:w="1276" w:type="dxa"/>
            <w:gridSpan w:val="2"/>
            <w:tcBorders>
              <w:top w:val="single" w:sz="4" w:space="0" w:color="auto"/>
              <w:left w:val="single" w:sz="4" w:space="0" w:color="auto"/>
              <w:bottom w:val="single" w:sz="4" w:space="0" w:color="auto"/>
              <w:right w:val="single" w:sz="4" w:space="0" w:color="auto"/>
            </w:tcBorders>
          </w:tcPr>
          <w:p w14:paraId="6E3AC9FC" w14:textId="77777777" w:rsidR="00AF073D" w:rsidRPr="00FD68A3" w:rsidRDefault="00AF073D"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4</w:t>
            </w:r>
          </w:p>
        </w:tc>
      </w:tr>
      <w:tr w:rsidR="00AF073D" w:rsidRPr="00FD68A3" w14:paraId="21852329" w14:textId="77777777" w:rsidTr="00CC1EE1">
        <w:tblPrEx>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14:paraId="6C89DCFB" w14:textId="77777777" w:rsidR="00AF073D" w:rsidRPr="00FD68A3" w:rsidRDefault="00AF073D" w:rsidP="00FD68A3">
            <w:pPr>
              <w:spacing w:line="240" w:lineRule="auto"/>
              <w:rPr>
                <w:rFonts w:ascii="Times New Roman" w:hAnsi="Times New Roman" w:cs="Times New Roman"/>
                <w:bCs/>
                <w:sz w:val="28"/>
                <w:szCs w:val="28"/>
              </w:rPr>
            </w:pPr>
            <w:r w:rsidRPr="00FD68A3">
              <w:rPr>
                <w:rFonts w:ascii="Times New Roman" w:hAnsi="Times New Roman" w:cs="Times New Roman"/>
                <w:sz w:val="27"/>
                <w:szCs w:val="27"/>
              </w:rPr>
              <w:t xml:space="preserve">Тема 7. </w:t>
            </w:r>
            <w:r w:rsidRPr="00FD68A3">
              <w:rPr>
                <w:rFonts w:ascii="Times New Roman" w:hAnsi="Times New Roman" w:cs="Times New Roman"/>
                <w:bCs/>
                <w:sz w:val="28"/>
                <w:szCs w:val="28"/>
              </w:rPr>
              <w:t>Захист права інтелектуальної власності.</w:t>
            </w:r>
          </w:p>
        </w:tc>
        <w:tc>
          <w:tcPr>
            <w:tcW w:w="1276" w:type="dxa"/>
            <w:gridSpan w:val="2"/>
            <w:tcBorders>
              <w:top w:val="single" w:sz="4" w:space="0" w:color="auto"/>
              <w:left w:val="single" w:sz="4" w:space="0" w:color="auto"/>
              <w:bottom w:val="single" w:sz="4" w:space="0" w:color="auto"/>
              <w:right w:val="single" w:sz="4" w:space="0" w:color="auto"/>
            </w:tcBorders>
          </w:tcPr>
          <w:p w14:paraId="7FEF7C6B" w14:textId="77777777" w:rsidR="00AF073D" w:rsidRPr="00FD68A3" w:rsidRDefault="00AF073D"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r>
      <w:tr w:rsidR="00AF073D" w:rsidRPr="00FD68A3" w14:paraId="1337CCFC" w14:textId="77777777" w:rsidTr="00CC1EE1">
        <w:tblPrEx>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14:paraId="0BA2B357" w14:textId="77777777" w:rsidR="00AF073D" w:rsidRPr="00FD68A3" w:rsidRDefault="00AF073D" w:rsidP="00FD68A3">
            <w:pPr>
              <w:tabs>
                <w:tab w:val="left" w:pos="284"/>
                <w:tab w:val="left" w:pos="567"/>
              </w:tabs>
              <w:spacing w:line="240" w:lineRule="auto"/>
              <w:contextualSpacing/>
              <w:rPr>
                <w:rFonts w:ascii="Times New Roman" w:hAnsi="Times New Roman" w:cs="Times New Roman"/>
                <w:sz w:val="27"/>
                <w:szCs w:val="27"/>
              </w:rPr>
            </w:pPr>
            <w:r w:rsidRPr="00FD68A3">
              <w:rPr>
                <w:rFonts w:ascii="Times New Roman" w:hAnsi="Times New Roman" w:cs="Times New Roman"/>
                <w:sz w:val="27"/>
                <w:szCs w:val="27"/>
              </w:rPr>
              <w:t xml:space="preserve">Тема 8. </w:t>
            </w:r>
            <w:r w:rsidRPr="00FD68A3">
              <w:rPr>
                <w:rFonts w:ascii="Times New Roman" w:hAnsi="Times New Roman" w:cs="Times New Roman"/>
                <w:sz w:val="28"/>
                <w:szCs w:val="28"/>
              </w:rPr>
              <w:t>Міжнародна охорона інтелектуальної власності.</w:t>
            </w:r>
          </w:p>
        </w:tc>
        <w:tc>
          <w:tcPr>
            <w:tcW w:w="1276" w:type="dxa"/>
            <w:gridSpan w:val="2"/>
            <w:tcBorders>
              <w:top w:val="single" w:sz="4" w:space="0" w:color="auto"/>
              <w:left w:val="single" w:sz="4" w:space="0" w:color="auto"/>
              <w:bottom w:val="single" w:sz="4" w:space="0" w:color="auto"/>
              <w:right w:val="single" w:sz="4" w:space="0" w:color="auto"/>
            </w:tcBorders>
          </w:tcPr>
          <w:p w14:paraId="7BC6C31B" w14:textId="77777777" w:rsidR="00AF073D" w:rsidRPr="00FD68A3" w:rsidRDefault="00AF073D" w:rsidP="00FD68A3">
            <w:pPr>
              <w:spacing w:after="0" w:line="240" w:lineRule="auto"/>
              <w:jc w:val="center"/>
              <w:rPr>
                <w:rFonts w:ascii="Times New Roman" w:hAnsi="Times New Roman" w:cs="Times New Roman"/>
                <w:sz w:val="28"/>
                <w:szCs w:val="28"/>
              </w:rPr>
            </w:pPr>
            <w:r w:rsidRPr="00FD68A3">
              <w:rPr>
                <w:rFonts w:ascii="Times New Roman" w:hAnsi="Times New Roman" w:cs="Times New Roman"/>
                <w:sz w:val="28"/>
                <w:szCs w:val="28"/>
              </w:rPr>
              <w:t>8</w:t>
            </w:r>
          </w:p>
        </w:tc>
      </w:tr>
      <w:tr w:rsidR="00314970" w:rsidRPr="00FD68A3" w14:paraId="43BA50F0" w14:textId="77777777" w:rsidTr="00CC1EE1">
        <w:tblPrEx>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14:paraId="5EBFA1DB" w14:textId="77777777" w:rsidR="00314970" w:rsidRPr="00FD68A3" w:rsidRDefault="00314970" w:rsidP="00FD68A3">
            <w:pPr>
              <w:tabs>
                <w:tab w:val="left" w:pos="-108"/>
              </w:tabs>
              <w:spacing w:after="0" w:line="240" w:lineRule="auto"/>
              <w:rPr>
                <w:rFonts w:ascii="Times New Roman" w:hAnsi="Times New Roman" w:cs="Times New Roman"/>
                <w:b/>
                <w:sz w:val="28"/>
                <w:szCs w:val="28"/>
              </w:rPr>
            </w:pPr>
            <w:r w:rsidRPr="00FD68A3">
              <w:rPr>
                <w:rFonts w:ascii="Times New Roman" w:hAnsi="Times New Roman" w:cs="Times New Roman"/>
                <w:b/>
                <w:sz w:val="28"/>
                <w:szCs w:val="28"/>
              </w:rPr>
              <w:t>Всього годин</w:t>
            </w:r>
          </w:p>
        </w:tc>
        <w:tc>
          <w:tcPr>
            <w:tcW w:w="1276" w:type="dxa"/>
            <w:gridSpan w:val="2"/>
            <w:tcBorders>
              <w:top w:val="single" w:sz="4" w:space="0" w:color="auto"/>
              <w:left w:val="single" w:sz="4" w:space="0" w:color="auto"/>
              <w:bottom w:val="single" w:sz="4" w:space="0" w:color="auto"/>
              <w:right w:val="single" w:sz="4" w:space="0" w:color="auto"/>
            </w:tcBorders>
          </w:tcPr>
          <w:p w14:paraId="78B1453E" w14:textId="77777777" w:rsidR="00314970" w:rsidRPr="00FD68A3" w:rsidRDefault="00314970" w:rsidP="00FD68A3">
            <w:pPr>
              <w:spacing w:after="0" w:line="240" w:lineRule="auto"/>
              <w:jc w:val="center"/>
              <w:rPr>
                <w:rFonts w:ascii="Times New Roman" w:hAnsi="Times New Roman" w:cs="Times New Roman"/>
                <w:b/>
                <w:sz w:val="26"/>
                <w:szCs w:val="26"/>
              </w:rPr>
            </w:pPr>
            <w:r w:rsidRPr="00FD68A3">
              <w:rPr>
                <w:rFonts w:ascii="Times New Roman" w:hAnsi="Times New Roman" w:cs="Times New Roman"/>
                <w:b/>
                <w:sz w:val="26"/>
                <w:szCs w:val="26"/>
              </w:rPr>
              <w:t>60</w:t>
            </w:r>
          </w:p>
        </w:tc>
      </w:tr>
    </w:tbl>
    <w:p w14:paraId="5DBFD2F0" w14:textId="77777777" w:rsidR="00314970" w:rsidRPr="00FD68A3" w:rsidRDefault="00314970" w:rsidP="00FD68A3">
      <w:pPr>
        <w:spacing w:after="0"/>
        <w:jc w:val="center"/>
        <w:rPr>
          <w:rFonts w:ascii="Times New Roman" w:hAnsi="Times New Roman" w:cs="Times New Roman"/>
          <w:b/>
          <w:bCs/>
          <w:sz w:val="28"/>
          <w:szCs w:val="28"/>
        </w:rPr>
      </w:pPr>
    </w:p>
    <w:p w14:paraId="230C3388" w14:textId="77777777" w:rsidR="00314970" w:rsidRPr="00FD68A3" w:rsidRDefault="00314970" w:rsidP="00FD68A3">
      <w:pPr>
        <w:spacing w:after="0"/>
        <w:jc w:val="center"/>
        <w:rPr>
          <w:rFonts w:ascii="Times New Roman" w:hAnsi="Times New Roman" w:cs="Times New Roman"/>
          <w:b/>
          <w:bCs/>
          <w:sz w:val="28"/>
          <w:szCs w:val="28"/>
        </w:rPr>
      </w:pPr>
      <w:r w:rsidRPr="00FD68A3">
        <w:rPr>
          <w:rFonts w:ascii="Times New Roman" w:hAnsi="Times New Roman" w:cs="Times New Roman"/>
          <w:b/>
          <w:bCs/>
          <w:sz w:val="28"/>
          <w:szCs w:val="28"/>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2"/>
        <w:gridCol w:w="3840"/>
        <w:gridCol w:w="63"/>
        <w:gridCol w:w="788"/>
        <w:gridCol w:w="1359"/>
      </w:tblGrid>
      <w:tr w:rsidR="00314970" w:rsidRPr="00FD68A3" w14:paraId="32623854" w14:textId="77777777" w:rsidTr="00CC1EE1">
        <w:trPr>
          <w:trHeight w:val="1003"/>
          <w:jc w:val="center"/>
        </w:trPr>
        <w:tc>
          <w:tcPr>
            <w:tcW w:w="3502" w:type="dxa"/>
            <w:vAlign w:val="center"/>
          </w:tcPr>
          <w:p w14:paraId="2621A2ED" w14:textId="77777777" w:rsidR="00314970" w:rsidRPr="00FD68A3" w:rsidRDefault="00314970" w:rsidP="00FD68A3">
            <w:pPr>
              <w:spacing w:after="0"/>
              <w:jc w:val="center"/>
              <w:rPr>
                <w:rFonts w:ascii="Times New Roman" w:hAnsi="Times New Roman" w:cs="Times New Roman"/>
                <w:bCs/>
                <w:sz w:val="24"/>
                <w:szCs w:val="24"/>
              </w:rPr>
            </w:pPr>
            <w:r w:rsidRPr="00FD68A3">
              <w:rPr>
                <w:rFonts w:ascii="Times New Roman" w:hAnsi="Times New Roman" w:cs="Times New Roman"/>
                <w:bCs/>
                <w:sz w:val="24"/>
                <w:szCs w:val="24"/>
              </w:rPr>
              <w:t>Змістовий модуль та теми курсу</w:t>
            </w:r>
          </w:p>
        </w:tc>
        <w:tc>
          <w:tcPr>
            <w:tcW w:w="3840" w:type="dxa"/>
            <w:vAlign w:val="center"/>
          </w:tcPr>
          <w:p w14:paraId="7374329D" w14:textId="77777777" w:rsidR="00314970" w:rsidRPr="00FD68A3" w:rsidRDefault="00314970" w:rsidP="00FD68A3">
            <w:pPr>
              <w:spacing w:after="0"/>
              <w:jc w:val="center"/>
              <w:rPr>
                <w:rFonts w:ascii="Times New Roman" w:hAnsi="Times New Roman" w:cs="Times New Roman"/>
                <w:bCs/>
                <w:sz w:val="24"/>
                <w:szCs w:val="24"/>
              </w:rPr>
            </w:pPr>
            <w:r w:rsidRPr="00FD68A3">
              <w:rPr>
                <w:rFonts w:ascii="Times New Roman" w:hAnsi="Times New Roman" w:cs="Times New Roman"/>
                <w:bCs/>
                <w:sz w:val="24"/>
                <w:szCs w:val="24"/>
              </w:rPr>
              <w:t>Академічний контроль</w:t>
            </w:r>
          </w:p>
        </w:tc>
        <w:tc>
          <w:tcPr>
            <w:tcW w:w="851" w:type="dxa"/>
            <w:gridSpan w:val="2"/>
            <w:vAlign w:val="center"/>
          </w:tcPr>
          <w:p w14:paraId="4BC6AD0B" w14:textId="77777777" w:rsidR="00314970" w:rsidRPr="00FD68A3" w:rsidRDefault="00314970" w:rsidP="00FD68A3">
            <w:pPr>
              <w:spacing w:after="0"/>
              <w:jc w:val="center"/>
              <w:rPr>
                <w:rFonts w:ascii="Times New Roman" w:hAnsi="Times New Roman" w:cs="Times New Roman"/>
                <w:bCs/>
                <w:sz w:val="24"/>
                <w:szCs w:val="24"/>
              </w:rPr>
            </w:pPr>
            <w:r w:rsidRPr="00FD68A3">
              <w:rPr>
                <w:rFonts w:ascii="Times New Roman" w:hAnsi="Times New Roman" w:cs="Times New Roman"/>
                <w:bCs/>
                <w:sz w:val="24"/>
                <w:szCs w:val="24"/>
              </w:rPr>
              <w:t>Бали</w:t>
            </w:r>
          </w:p>
        </w:tc>
        <w:tc>
          <w:tcPr>
            <w:tcW w:w="1359" w:type="dxa"/>
            <w:vAlign w:val="center"/>
          </w:tcPr>
          <w:p w14:paraId="1FE94A27" w14:textId="77777777" w:rsidR="00314970" w:rsidRPr="00FD68A3" w:rsidRDefault="00314970" w:rsidP="00FD68A3">
            <w:pPr>
              <w:spacing w:after="0"/>
              <w:jc w:val="center"/>
              <w:rPr>
                <w:rFonts w:ascii="Times New Roman" w:hAnsi="Times New Roman" w:cs="Times New Roman"/>
                <w:bCs/>
                <w:sz w:val="24"/>
                <w:szCs w:val="24"/>
              </w:rPr>
            </w:pPr>
            <w:r w:rsidRPr="00FD68A3">
              <w:rPr>
                <w:rFonts w:ascii="Times New Roman" w:hAnsi="Times New Roman" w:cs="Times New Roman"/>
                <w:bCs/>
                <w:sz w:val="24"/>
                <w:szCs w:val="24"/>
              </w:rPr>
              <w:t>Термін</w:t>
            </w:r>
          </w:p>
          <w:p w14:paraId="53CE74C3" w14:textId="77777777" w:rsidR="00314970" w:rsidRPr="00FD68A3" w:rsidRDefault="00314970" w:rsidP="00FD68A3">
            <w:pPr>
              <w:spacing w:after="0"/>
              <w:jc w:val="center"/>
              <w:rPr>
                <w:rFonts w:ascii="Times New Roman" w:hAnsi="Times New Roman" w:cs="Times New Roman"/>
                <w:bCs/>
                <w:sz w:val="24"/>
                <w:szCs w:val="24"/>
              </w:rPr>
            </w:pPr>
            <w:r w:rsidRPr="00FD68A3">
              <w:rPr>
                <w:rFonts w:ascii="Times New Roman" w:hAnsi="Times New Roman" w:cs="Times New Roman"/>
                <w:bCs/>
                <w:sz w:val="24"/>
                <w:szCs w:val="24"/>
              </w:rPr>
              <w:t>виконання (тижні)</w:t>
            </w:r>
          </w:p>
        </w:tc>
      </w:tr>
      <w:tr w:rsidR="00314970" w:rsidRPr="00FD68A3" w14:paraId="132F0B17" w14:textId="77777777" w:rsidTr="00CC1EE1">
        <w:trPr>
          <w:trHeight w:val="289"/>
          <w:jc w:val="center"/>
        </w:trPr>
        <w:tc>
          <w:tcPr>
            <w:tcW w:w="9552" w:type="dxa"/>
            <w:gridSpan w:val="5"/>
          </w:tcPr>
          <w:p w14:paraId="7D17C009" w14:textId="77777777" w:rsidR="00314970" w:rsidRPr="00FD68A3" w:rsidRDefault="00314970" w:rsidP="00FD68A3">
            <w:pPr>
              <w:spacing w:after="0"/>
              <w:ind w:left="-57"/>
              <w:jc w:val="center"/>
              <w:rPr>
                <w:rFonts w:ascii="Times New Roman" w:hAnsi="Times New Roman" w:cs="Times New Roman"/>
                <w:b/>
                <w:sz w:val="24"/>
                <w:szCs w:val="24"/>
              </w:rPr>
            </w:pPr>
            <w:r w:rsidRPr="00FD68A3">
              <w:rPr>
                <w:rFonts w:ascii="Times New Roman" w:hAnsi="Times New Roman" w:cs="Times New Roman"/>
                <w:b/>
                <w:sz w:val="24"/>
                <w:szCs w:val="24"/>
              </w:rPr>
              <w:t>6</w:t>
            </w:r>
            <w:r w:rsidRPr="00FD68A3">
              <w:rPr>
                <w:rFonts w:ascii="Times New Roman" w:hAnsi="Times New Roman" w:cs="Times New Roman"/>
                <w:b/>
                <w:sz w:val="24"/>
                <w:szCs w:val="24"/>
                <w:lang w:val="en-US"/>
              </w:rPr>
              <w:t xml:space="preserve"> -</w:t>
            </w:r>
            <w:r w:rsidRPr="00FD68A3">
              <w:rPr>
                <w:rFonts w:ascii="Times New Roman" w:hAnsi="Times New Roman" w:cs="Times New Roman"/>
                <w:b/>
                <w:sz w:val="24"/>
                <w:szCs w:val="24"/>
              </w:rPr>
              <w:t xml:space="preserve"> Семестр</w:t>
            </w:r>
          </w:p>
        </w:tc>
      </w:tr>
      <w:tr w:rsidR="00314970" w:rsidRPr="00FD68A3" w14:paraId="551856BD" w14:textId="77777777" w:rsidTr="00CC1EE1">
        <w:trPr>
          <w:trHeight w:val="289"/>
          <w:jc w:val="center"/>
        </w:trPr>
        <w:tc>
          <w:tcPr>
            <w:tcW w:w="9552" w:type="dxa"/>
            <w:gridSpan w:val="5"/>
          </w:tcPr>
          <w:p w14:paraId="0EC9218A" w14:textId="77777777" w:rsidR="00314970" w:rsidRPr="00FD68A3" w:rsidRDefault="00314970" w:rsidP="00FD68A3">
            <w:pPr>
              <w:spacing w:after="0"/>
              <w:ind w:left="-57"/>
              <w:jc w:val="center"/>
              <w:rPr>
                <w:rFonts w:ascii="Times New Roman" w:hAnsi="Times New Roman" w:cs="Times New Roman"/>
                <w:b/>
                <w:bCs/>
                <w:sz w:val="28"/>
                <w:szCs w:val="28"/>
              </w:rPr>
            </w:pPr>
            <w:r w:rsidRPr="00FD68A3">
              <w:rPr>
                <w:rFonts w:ascii="Times New Roman" w:hAnsi="Times New Roman" w:cs="Times New Roman"/>
                <w:b/>
                <w:bCs/>
                <w:sz w:val="28"/>
                <w:szCs w:val="28"/>
              </w:rPr>
              <w:t xml:space="preserve">Змістовний модуль 1. </w:t>
            </w:r>
            <w:r w:rsidRPr="00FD68A3">
              <w:rPr>
                <w:rFonts w:ascii="Times New Roman" w:hAnsi="Times New Roman" w:cs="Times New Roman"/>
                <w:b/>
                <w:sz w:val="28"/>
                <w:szCs w:val="28"/>
              </w:rPr>
              <w:t>Загал</w:t>
            </w:r>
            <w:r w:rsidR="00F33809" w:rsidRPr="00FD68A3">
              <w:rPr>
                <w:rFonts w:ascii="Times New Roman" w:hAnsi="Times New Roman" w:cs="Times New Roman"/>
                <w:b/>
                <w:sz w:val="28"/>
                <w:szCs w:val="28"/>
              </w:rPr>
              <w:t>ьна частина</w:t>
            </w:r>
          </w:p>
        </w:tc>
      </w:tr>
      <w:tr w:rsidR="00314970" w:rsidRPr="00FD68A3" w14:paraId="4132AE0F" w14:textId="77777777" w:rsidTr="00CC1EE1">
        <w:trPr>
          <w:trHeight w:val="579"/>
          <w:jc w:val="center"/>
        </w:trPr>
        <w:tc>
          <w:tcPr>
            <w:tcW w:w="3502" w:type="dxa"/>
            <w:vAlign w:val="center"/>
          </w:tcPr>
          <w:p w14:paraId="21C485ED" w14:textId="77777777" w:rsidR="00314970" w:rsidRPr="00FD68A3" w:rsidRDefault="00314970" w:rsidP="00FD68A3">
            <w:pPr>
              <w:spacing w:after="0"/>
              <w:ind w:left="-57"/>
              <w:jc w:val="both"/>
              <w:rPr>
                <w:rFonts w:ascii="Times New Roman" w:hAnsi="Times New Roman" w:cs="Times New Roman"/>
                <w:sz w:val="24"/>
                <w:szCs w:val="24"/>
              </w:rPr>
            </w:pPr>
            <w:r w:rsidRPr="00FD68A3">
              <w:rPr>
                <w:rFonts w:ascii="Times New Roman" w:hAnsi="Times New Roman" w:cs="Times New Roman"/>
                <w:sz w:val="24"/>
                <w:szCs w:val="24"/>
              </w:rPr>
              <w:lastRenderedPageBreak/>
              <w:t xml:space="preserve">Тема 1. </w:t>
            </w:r>
          </w:p>
          <w:p w14:paraId="0B5292D8" w14:textId="77777777" w:rsidR="00314970" w:rsidRPr="00FD68A3" w:rsidRDefault="00314970" w:rsidP="00FD68A3">
            <w:pPr>
              <w:spacing w:after="0"/>
              <w:ind w:left="-57"/>
              <w:jc w:val="both"/>
              <w:rPr>
                <w:rFonts w:ascii="Times New Roman" w:hAnsi="Times New Roman" w:cs="Times New Roman"/>
                <w:bCs/>
                <w:sz w:val="24"/>
                <w:szCs w:val="24"/>
              </w:rPr>
            </w:pPr>
            <w:r w:rsidRPr="00FD68A3">
              <w:rPr>
                <w:rFonts w:ascii="Times New Roman" w:hAnsi="Times New Roman" w:cs="Times New Roman"/>
                <w:sz w:val="24"/>
                <w:szCs w:val="24"/>
              </w:rPr>
              <w:t>(8 год.)</w:t>
            </w:r>
          </w:p>
        </w:tc>
        <w:tc>
          <w:tcPr>
            <w:tcW w:w="3840" w:type="dxa"/>
            <w:vAlign w:val="center"/>
          </w:tcPr>
          <w:p w14:paraId="79D80F5A"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Семінарське заняття, індивідуальне заняття, модульна контрольна робота</w:t>
            </w:r>
          </w:p>
        </w:tc>
        <w:tc>
          <w:tcPr>
            <w:tcW w:w="851" w:type="dxa"/>
            <w:gridSpan w:val="2"/>
            <w:vAlign w:val="center"/>
          </w:tcPr>
          <w:p w14:paraId="70D1FA4F" w14:textId="77777777" w:rsidR="00314970" w:rsidRPr="00FD68A3" w:rsidRDefault="00314970" w:rsidP="00FD68A3">
            <w:pPr>
              <w:tabs>
                <w:tab w:val="left" w:pos="34"/>
              </w:tabs>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5</w:t>
            </w:r>
          </w:p>
          <w:p w14:paraId="427CAA66" w14:textId="77777777" w:rsidR="00314970" w:rsidRPr="00FD68A3" w:rsidRDefault="00314970" w:rsidP="00FD68A3">
            <w:pPr>
              <w:tabs>
                <w:tab w:val="left" w:pos="-108"/>
              </w:tabs>
              <w:spacing w:after="0"/>
              <w:ind w:left="-57"/>
              <w:jc w:val="center"/>
              <w:rPr>
                <w:rFonts w:ascii="Times New Roman" w:hAnsi="Times New Roman" w:cs="Times New Roman"/>
                <w:bCs/>
                <w:sz w:val="24"/>
                <w:szCs w:val="24"/>
              </w:rPr>
            </w:pPr>
          </w:p>
        </w:tc>
        <w:tc>
          <w:tcPr>
            <w:tcW w:w="1359" w:type="dxa"/>
            <w:vAlign w:val="center"/>
          </w:tcPr>
          <w:p w14:paraId="43A1F514"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І-ІІ</w:t>
            </w:r>
          </w:p>
          <w:p w14:paraId="3743DAEE" w14:textId="77777777" w:rsidR="00314970" w:rsidRPr="00FD68A3" w:rsidRDefault="00314970" w:rsidP="00FD68A3">
            <w:pPr>
              <w:spacing w:after="0"/>
              <w:ind w:left="-57"/>
              <w:jc w:val="center"/>
              <w:rPr>
                <w:rFonts w:ascii="Times New Roman" w:hAnsi="Times New Roman" w:cs="Times New Roman"/>
                <w:bCs/>
                <w:sz w:val="24"/>
                <w:szCs w:val="24"/>
              </w:rPr>
            </w:pPr>
          </w:p>
        </w:tc>
      </w:tr>
      <w:tr w:rsidR="00314970" w:rsidRPr="00FD68A3" w14:paraId="749AA53C" w14:textId="77777777" w:rsidTr="00CC1EE1">
        <w:trPr>
          <w:trHeight w:val="697"/>
          <w:jc w:val="center"/>
        </w:trPr>
        <w:tc>
          <w:tcPr>
            <w:tcW w:w="3502" w:type="dxa"/>
            <w:vAlign w:val="center"/>
          </w:tcPr>
          <w:p w14:paraId="504C47DF" w14:textId="77777777" w:rsidR="00314970" w:rsidRPr="00FD68A3" w:rsidRDefault="00314970" w:rsidP="00FD68A3">
            <w:pPr>
              <w:spacing w:after="0"/>
              <w:ind w:left="-57"/>
              <w:jc w:val="both"/>
              <w:rPr>
                <w:rFonts w:ascii="Times New Roman" w:hAnsi="Times New Roman" w:cs="Times New Roman"/>
                <w:sz w:val="24"/>
                <w:szCs w:val="24"/>
              </w:rPr>
            </w:pPr>
            <w:r w:rsidRPr="00FD68A3">
              <w:rPr>
                <w:rFonts w:ascii="Times New Roman" w:hAnsi="Times New Roman" w:cs="Times New Roman"/>
                <w:w w:val="105"/>
                <w:sz w:val="24"/>
                <w:szCs w:val="24"/>
              </w:rPr>
              <w:t xml:space="preserve">Тема 2 </w:t>
            </w:r>
          </w:p>
          <w:p w14:paraId="196E085C" w14:textId="77777777" w:rsidR="00314970" w:rsidRPr="00FD68A3" w:rsidRDefault="00314970" w:rsidP="00FD68A3">
            <w:pPr>
              <w:spacing w:after="0"/>
              <w:ind w:left="-57"/>
              <w:jc w:val="both"/>
              <w:rPr>
                <w:rFonts w:ascii="Times New Roman" w:hAnsi="Times New Roman" w:cs="Times New Roman"/>
                <w:bCs/>
                <w:sz w:val="24"/>
                <w:szCs w:val="24"/>
              </w:rPr>
            </w:pPr>
            <w:r w:rsidRPr="00FD68A3">
              <w:rPr>
                <w:rFonts w:ascii="Times New Roman" w:hAnsi="Times New Roman" w:cs="Times New Roman"/>
                <w:sz w:val="24"/>
                <w:szCs w:val="24"/>
              </w:rPr>
              <w:t>(8 год.)</w:t>
            </w:r>
          </w:p>
        </w:tc>
        <w:tc>
          <w:tcPr>
            <w:tcW w:w="3840" w:type="dxa"/>
            <w:vAlign w:val="center"/>
          </w:tcPr>
          <w:p w14:paraId="2D437CCD"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Семінарське заняття, індивідуальне заняття, підсумкова модульна контрольна робота</w:t>
            </w:r>
          </w:p>
        </w:tc>
        <w:tc>
          <w:tcPr>
            <w:tcW w:w="851" w:type="dxa"/>
            <w:gridSpan w:val="2"/>
            <w:vAlign w:val="center"/>
          </w:tcPr>
          <w:p w14:paraId="111793FA" w14:textId="77777777" w:rsidR="00314970" w:rsidRPr="00FD68A3" w:rsidRDefault="00314970" w:rsidP="00FD68A3">
            <w:pPr>
              <w:tabs>
                <w:tab w:val="left" w:pos="-108"/>
              </w:tabs>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5</w:t>
            </w:r>
          </w:p>
          <w:p w14:paraId="50948695" w14:textId="77777777" w:rsidR="00314970" w:rsidRPr="00FD68A3" w:rsidRDefault="00314970" w:rsidP="00FD68A3">
            <w:pPr>
              <w:tabs>
                <w:tab w:val="left" w:pos="-108"/>
              </w:tabs>
              <w:ind w:left="-57"/>
              <w:jc w:val="center"/>
              <w:rPr>
                <w:rFonts w:ascii="Times New Roman" w:hAnsi="Times New Roman" w:cs="Times New Roman"/>
                <w:bCs/>
                <w:sz w:val="24"/>
                <w:szCs w:val="24"/>
              </w:rPr>
            </w:pPr>
          </w:p>
        </w:tc>
        <w:tc>
          <w:tcPr>
            <w:tcW w:w="1359" w:type="dxa"/>
            <w:vAlign w:val="center"/>
          </w:tcPr>
          <w:p w14:paraId="6CFBD4C6"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ІІІ- ІV</w:t>
            </w:r>
          </w:p>
          <w:p w14:paraId="141E972F" w14:textId="77777777" w:rsidR="00314970" w:rsidRPr="00FD68A3" w:rsidRDefault="00314970" w:rsidP="00FD68A3">
            <w:pPr>
              <w:ind w:left="-57"/>
              <w:jc w:val="center"/>
              <w:rPr>
                <w:rFonts w:ascii="Times New Roman" w:hAnsi="Times New Roman" w:cs="Times New Roman"/>
                <w:bCs/>
                <w:sz w:val="24"/>
                <w:szCs w:val="24"/>
              </w:rPr>
            </w:pPr>
          </w:p>
        </w:tc>
      </w:tr>
      <w:tr w:rsidR="00314970" w:rsidRPr="00FD68A3" w14:paraId="5F22AE0D" w14:textId="77777777" w:rsidTr="00CC1EE1">
        <w:trPr>
          <w:jc w:val="center"/>
        </w:trPr>
        <w:tc>
          <w:tcPr>
            <w:tcW w:w="3502" w:type="dxa"/>
            <w:vAlign w:val="center"/>
          </w:tcPr>
          <w:p w14:paraId="6BC1F3B8" w14:textId="77777777" w:rsidR="00314970" w:rsidRPr="00FD68A3" w:rsidRDefault="00314970" w:rsidP="00FD68A3">
            <w:pPr>
              <w:spacing w:after="0"/>
              <w:ind w:left="-57"/>
              <w:jc w:val="both"/>
              <w:rPr>
                <w:rFonts w:ascii="Times New Roman" w:hAnsi="Times New Roman" w:cs="Times New Roman"/>
                <w:sz w:val="24"/>
                <w:szCs w:val="24"/>
              </w:rPr>
            </w:pPr>
            <w:r w:rsidRPr="00FD68A3">
              <w:rPr>
                <w:rFonts w:ascii="Times New Roman" w:hAnsi="Times New Roman" w:cs="Times New Roman"/>
                <w:sz w:val="24"/>
                <w:szCs w:val="24"/>
              </w:rPr>
              <w:t xml:space="preserve">Тема 3. </w:t>
            </w:r>
          </w:p>
          <w:p w14:paraId="0AAFBCAE" w14:textId="77777777" w:rsidR="00314970" w:rsidRPr="00FD68A3" w:rsidRDefault="00314970" w:rsidP="00FD68A3">
            <w:pPr>
              <w:spacing w:after="0"/>
              <w:ind w:left="-57"/>
              <w:jc w:val="both"/>
              <w:rPr>
                <w:rFonts w:ascii="Times New Roman" w:hAnsi="Times New Roman" w:cs="Times New Roman"/>
                <w:sz w:val="24"/>
                <w:szCs w:val="24"/>
              </w:rPr>
            </w:pPr>
            <w:r w:rsidRPr="00FD68A3">
              <w:rPr>
                <w:rFonts w:ascii="Times New Roman" w:hAnsi="Times New Roman" w:cs="Times New Roman"/>
                <w:sz w:val="24"/>
                <w:szCs w:val="24"/>
              </w:rPr>
              <w:t>(8 год.)</w:t>
            </w:r>
          </w:p>
        </w:tc>
        <w:tc>
          <w:tcPr>
            <w:tcW w:w="3840" w:type="dxa"/>
            <w:vAlign w:val="center"/>
          </w:tcPr>
          <w:p w14:paraId="12E602CE"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Семінарське заняття, індивідуальне заняття, підсумкова модульна контрольна робота</w:t>
            </w:r>
          </w:p>
        </w:tc>
        <w:tc>
          <w:tcPr>
            <w:tcW w:w="851" w:type="dxa"/>
            <w:gridSpan w:val="2"/>
            <w:vAlign w:val="center"/>
          </w:tcPr>
          <w:p w14:paraId="1D065707" w14:textId="77777777" w:rsidR="00314970" w:rsidRPr="00FD68A3" w:rsidRDefault="00314970" w:rsidP="00FD68A3">
            <w:pPr>
              <w:tabs>
                <w:tab w:val="left" w:pos="-108"/>
              </w:tabs>
              <w:ind w:left="-57"/>
              <w:jc w:val="center"/>
              <w:rPr>
                <w:rFonts w:ascii="Times New Roman" w:hAnsi="Times New Roman" w:cs="Times New Roman"/>
                <w:bCs/>
                <w:sz w:val="24"/>
                <w:szCs w:val="24"/>
              </w:rPr>
            </w:pPr>
            <w:r w:rsidRPr="00FD68A3">
              <w:rPr>
                <w:rFonts w:ascii="Times New Roman" w:hAnsi="Times New Roman" w:cs="Times New Roman"/>
                <w:bCs/>
                <w:sz w:val="24"/>
                <w:szCs w:val="24"/>
              </w:rPr>
              <w:t>5</w:t>
            </w:r>
          </w:p>
        </w:tc>
        <w:tc>
          <w:tcPr>
            <w:tcW w:w="1359" w:type="dxa"/>
            <w:vAlign w:val="center"/>
          </w:tcPr>
          <w:p w14:paraId="1745783E" w14:textId="77777777" w:rsidR="00314970" w:rsidRPr="00FD68A3" w:rsidRDefault="00314970" w:rsidP="00FD68A3">
            <w:pPr>
              <w:ind w:left="-57"/>
              <w:jc w:val="center"/>
              <w:rPr>
                <w:rFonts w:ascii="Times New Roman" w:hAnsi="Times New Roman" w:cs="Times New Roman"/>
                <w:bCs/>
                <w:sz w:val="24"/>
                <w:szCs w:val="24"/>
              </w:rPr>
            </w:pPr>
            <w:r w:rsidRPr="00FD68A3">
              <w:rPr>
                <w:rFonts w:ascii="Times New Roman" w:hAnsi="Times New Roman" w:cs="Times New Roman"/>
                <w:bCs/>
                <w:sz w:val="24"/>
                <w:szCs w:val="24"/>
              </w:rPr>
              <w:t>ІV- V</w:t>
            </w:r>
          </w:p>
        </w:tc>
      </w:tr>
      <w:tr w:rsidR="00314970" w:rsidRPr="00FD68A3" w14:paraId="53189FD3" w14:textId="77777777" w:rsidTr="00CC1EE1">
        <w:trPr>
          <w:jc w:val="center"/>
        </w:trPr>
        <w:tc>
          <w:tcPr>
            <w:tcW w:w="3502" w:type="dxa"/>
            <w:vAlign w:val="center"/>
          </w:tcPr>
          <w:p w14:paraId="507C0628" w14:textId="77777777" w:rsidR="00314970" w:rsidRPr="00FD68A3" w:rsidRDefault="00314970" w:rsidP="00FD68A3">
            <w:pPr>
              <w:spacing w:after="0"/>
              <w:ind w:left="-57"/>
              <w:jc w:val="both"/>
              <w:rPr>
                <w:rFonts w:ascii="Times New Roman" w:hAnsi="Times New Roman" w:cs="Times New Roman"/>
                <w:sz w:val="24"/>
                <w:szCs w:val="24"/>
              </w:rPr>
            </w:pPr>
            <w:r w:rsidRPr="00FD68A3">
              <w:rPr>
                <w:rFonts w:ascii="Times New Roman" w:hAnsi="Times New Roman" w:cs="Times New Roman"/>
                <w:sz w:val="24"/>
                <w:szCs w:val="24"/>
              </w:rPr>
              <w:t xml:space="preserve">Тема 4. </w:t>
            </w:r>
          </w:p>
          <w:p w14:paraId="410519C7" w14:textId="77777777" w:rsidR="00314970" w:rsidRPr="00FD68A3" w:rsidRDefault="00314970" w:rsidP="00FD68A3">
            <w:pPr>
              <w:spacing w:after="0"/>
              <w:ind w:left="-57"/>
              <w:jc w:val="both"/>
              <w:rPr>
                <w:rFonts w:ascii="Times New Roman" w:hAnsi="Times New Roman" w:cs="Times New Roman"/>
                <w:sz w:val="24"/>
                <w:szCs w:val="24"/>
              </w:rPr>
            </w:pPr>
            <w:r w:rsidRPr="00FD68A3">
              <w:rPr>
                <w:rFonts w:ascii="Times New Roman" w:hAnsi="Times New Roman" w:cs="Times New Roman"/>
                <w:sz w:val="24"/>
                <w:szCs w:val="24"/>
              </w:rPr>
              <w:t>(8 год.)</w:t>
            </w:r>
          </w:p>
        </w:tc>
        <w:tc>
          <w:tcPr>
            <w:tcW w:w="3840" w:type="dxa"/>
            <w:vAlign w:val="center"/>
          </w:tcPr>
          <w:p w14:paraId="7BBABAAF"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Семінарське заняття, індивідуальне заняття, підсумкова модульна контрольна робота</w:t>
            </w:r>
          </w:p>
        </w:tc>
        <w:tc>
          <w:tcPr>
            <w:tcW w:w="851" w:type="dxa"/>
            <w:gridSpan w:val="2"/>
            <w:vAlign w:val="center"/>
          </w:tcPr>
          <w:p w14:paraId="4598D225" w14:textId="77777777" w:rsidR="00314970" w:rsidRPr="00FD68A3" w:rsidRDefault="00314970" w:rsidP="00FD68A3">
            <w:pPr>
              <w:tabs>
                <w:tab w:val="left" w:pos="-108"/>
              </w:tabs>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5</w:t>
            </w:r>
          </w:p>
        </w:tc>
        <w:tc>
          <w:tcPr>
            <w:tcW w:w="1359" w:type="dxa"/>
            <w:vAlign w:val="center"/>
          </w:tcPr>
          <w:p w14:paraId="12C2B7FA"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VІ</w:t>
            </w:r>
          </w:p>
        </w:tc>
      </w:tr>
      <w:tr w:rsidR="00314970" w:rsidRPr="00FD68A3" w14:paraId="13ACF749" w14:textId="77777777" w:rsidTr="00CC1EE1">
        <w:trPr>
          <w:trHeight w:val="379"/>
          <w:jc w:val="center"/>
        </w:trPr>
        <w:tc>
          <w:tcPr>
            <w:tcW w:w="3502" w:type="dxa"/>
            <w:vAlign w:val="center"/>
          </w:tcPr>
          <w:p w14:paraId="72B84FB8" w14:textId="77777777" w:rsidR="00314970" w:rsidRPr="00FD68A3" w:rsidRDefault="00314970" w:rsidP="00FD68A3">
            <w:pPr>
              <w:spacing w:after="0"/>
              <w:ind w:left="-57"/>
              <w:jc w:val="center"/>
              <w:rPr>
                <w:rFonts w:ascii="Times New Roman" w:hAnsi="Times New Roman" w:cs="Times New Roman"/>
                <w:i/>
                <w:sz w:val="24"/>
                <w:szCs w:val="24"/>
              </w:rPr>
            </w:pPr>
            <w:r w:rsidRPr="00FD68A3">
              <w:rPr>
                <w:rFonts w:ascii="Times New Roman" w:hAnsi="Times New Roman" w:cs="Times New Roman"/>
                <w:i/>
                <w:sz w:val="24"/>
                <w:szCs w:val="24"/>
              </w:rPr>
              <w:t>Всього: 32 год.</w:t>
            </w:r>
          </w:p>
        </w:tc>
        <w:tc>
          <w:tcPr>
            <w:tcW w:w="6050" w:type="dxa"/>
            <w:gridSpan w:val="4"/>
            <w:vAlign w:val="center"/>
          </w:tcPr>
          <w:p w14:paraId="23D73F88" w14:textId="77777777" w:rsidR="00314970" w:rsidRPr="00FD68A3" w:rsidRDefault="00314970" w:rsidP="00FD68A3">
            <w:pPr>
              <w:spacing w:after="0"/>
              <w:ind w:left="-57"/>
              <w:jc w:val="center"/>
              <w:rPr>
                <w:rFonts w:ascii="Times New Roman" w:hAnsi="Times New Roman" w:cs="Times New Roman"/>
                <w:bCs/>
                <w:i/>
                <w:sz w:val="24"/>
                <w:szCs w:val="24"/>
              </w:rPr>
            </w:pPr>
            <w:r w:rsidRPr="00FD68A3">
              <w:rPr>
                <w:rFonts w:ascii="Times New Roman" w:hAnsi="Times New Roman" w:cs="Times New Roman"/>
                <w:bCs/>
                <w:i/>
                <w:sz w:val="24"/>
                <w:szCs w:val="24"/>
              </w:rPr>
              <w:t>Всього: 20 балів</w:t>
            </w:r>
          </w:p>
        </w:tc>
      </w:tr>
      <w:tr w:rsidR="00314970" w:rsidRPr="00FD68A3" w14:paraId="650FB831" w14:textId="77777777" w:rsidTr="00CC1EE1">
        <w:trPr>
          <w:jc w:val="center"/>
        </w:trPr>
        <w:tc>
          <w:tcPr>
            <w:tcW w:w="9552" w:type="dxa"/>
            <w:gridSpan w:val="5"/>
            <w:vAlign w:val="center"/>
          </w:tcPr>
          <w:p w14:paraId="6D976BCE" w14:textId="77777777" w:rsidR="00314970" w:rsidRPr="00FD68A3" w:rsidRDefault="00314970" w:rsidP="00FD68A3">
            <w:pPr>
              <w:spacing w:after="0" w:line="264" w:lineRule="auto"/>
              <w:ind w:left="-57"/>
              <w:jc w:val="center"/>
              <w:rPr>
                <w:rFonts w:ascii="Times New Roman" w:hAnsi="Times New Roman" w:cs="Times New Roman"/>
                <w:b/>
                <w:sz w:val="24"/>
                <w:szCs w:val="24"/>
              </w:rPr>
            </w:pPr>
            <w:r w:rsidRPr="00FD68A3">
              <w:rPr>
                <w:rFonts w:ascii="Times New Roman" w:hAnsi="Times New Roman" w:cs="Times New Roman"/>
                <w:b/>
                <w:sz w:val="28"/>
                <w:szCs w:val="28"/>
              </w:rPr>
              <w:t xml:space="preserve">Змістовий модуль 2. </w:t>
            </w:r>
            <w:r w:rsidR="00F33809" w:rsidRPr="00FD68A3">
              <w:rPr>
                <w:rFonts w:ascii="Times New Roman" w:hAnsi="Times New Roman" w:cs="Times New Roman"/>
                <w:b/>
                <w:sz w:val="28"/>
                <w:szCs w:val="28"/>
              </w:rPr>
              <w:t>Особлива частина</w:t>
            </w:r>
          </w:p>
        </w:tc>
      </w:tr>
      <w:tr w:rsidR="00314970" w:rsidRPr="00FD68A3" w14:paraId="6B856167" w14:textId="77777777" w:rsidTr="00CC1EE1">
        <w:trPr>
          <w:trHeight w:val="679"/>
          <w:jc w:val="center"/>
        </w:trPr>
        <w:tc>
          <w:tcPr>
            <w:tcW w:w="3502" w:type="dxa"/>
            <w:vAlign w:val="center"/>
          </w:tcPr>
          <w:p w14:paraId="271A2178" w14:textId="77777777" w:rsidR="00314970" w:rsidRPr="00FD68A3" w:rsidRDefault="00314970" w:rsidP="00FD68A3">
            <w:pPr>
              <w:spacing w:after="0"/>
              <w:ind w:left="-57"/>
              <w:jc w:val="both"/>
              <w:rPr>
                <w:rFonts w:ascii="Times New Roman" w:hAnsi="Times New Roman" w:cs="Times New Roman"/>
                <w:sz w:val="24"/>
                <w:szCs w:val="24"/>
              </w:rPr>
            </w:pPr>
            <w:r w:rsidRPr="00FD68A3">
              <w:rPr>
                <w:rFonts w:ascii="Times New Roman" w:hAnsi="Times New Roman" w:cs="Times New Roman"/>
                <w:sz w:val="24"/>
                <w:szCs w:val="24"/>
              </w:rPr>
              <w:t xml:space="preserve">Тема 5. </w:t>
            </w:r>
          </w:p>
          <w:p w14:paraId="3082C120" w14:textId="77777777" w:rsidR="00314970" w:rsidRPr="00FD68A3" w:rsidRDefault="00314970" w:rsidP="00FD68A3">
            <w:pPr>
              <w:spacing w:after="0"/>
              <w:ind w:left="-57"/>
              <w:jc w:val="both"/>
              <w:rPr>
                <w:rFonts w:ascii="Times New Roman" w:hAnsi="Times New Roman" w:cs="Times New Roman"/>
                <w:bCs/>
                <w:sz w:val="24"/>
                <w:szCs w:val="24"/>
              </w:rPr>
            </w:pPr>
            <w:r w:rsidRPr="00FD68A3">
              <w:rPr>
                <w:rFonts w:ascii="Times New Roman" w:hAnsi="Times New Roman" w:cs="Times New Roman"/>
                <w:sz w:val="24"/>
                <w:szCs w:val="24"/>
              </w:rPr>
              <w:t>(8 год.)</w:t>
            </w:r>
          </w:p>
        </w:tc>
        <w:tc>
          <w:tcPr>
            <w:tcW w:w="3903" w:type="dxa"/>
            <w:gridSpan w:val="2"/>
            <w:vAlign w:val="center"/>
          </w:tcPr>
          <w:p w14:paraId="2337BBDF"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Семінарське заняття, індивідуальне заняття, підсумкова модульна контрольна робота</w:t>
            </w:r>
          </w:p>
        </w:tc>
        <w:tc>
          <w:tcPr>
            <w:tcW w:w="788" w:type="dxa"/>
            <w:vAlign w:val="center"/>
          </w:tcPr>
          <w:p w14:paraId="2C2F2C49"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5</w:t>
            </w:r>
          </w:p>
          <w:p w14:paraId="28C2B0EE" w14:textId="77777777" w:rsidR="00314970" w:rsidRPr="00FD68A3" w:rsidRDefault="00314970" w:rsidP="00FD68A3">
            <w:pPr>
              <w:spacing w:after="0"/>
              <w:ind w:left="-57"/>
              <w:jc w:val="center"/>
              <w:rPr>
                <w:rFonts w:ascii="Times New Roman" w:hAnsi="Times New Roman" w:cs="Times New Roman"/>
                <w:bCs/>
                <w:sz w:val="24"/>
                <w:szCs w:val="24"/>
              </w:rPr>
            </w:pPr>
          </w:p>
        </w:tc>
        <w:tc>
          <w:tcPr>
            <w:tcW w:w="1359" w:type="dxa"/>
            <w:vMerge w:val="restart"/>
            <w:vAlign w:val="center"/>
          </w:tcPr>
          <w:p w14:paraId="500A6E15"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VІ- VІІ</w:t>
            </w:r>
          </w:p>
          <w:p w14:paraId="3B2DEA61" w14:textId="77777777" w:rsidR="00314970" w:rsidRPr="00FD68A3" w:rsidRDefault="00314970" w:rsidP="00FD68A3">
            <w:pPr>
              <w:spacing w:after="0"/>
              <w:ind w:left="-57"/>
              <w:jc w:val="center"/>
              <w:rPr>
                <w:rFonts w:ascii="Times New Roman" w:hAnsi="Times New Roman" w:cs="Times New Roman"/>
                <w:bCs/>
                <w:sz w:val="24"/>
                <w:szCs w:val="24"/>
              </w:rPr>
            </w:pPr>
          </w:p>
        </w:tc>
      </w:tr>
      <w:tr w:rsidR="00314970" w:rsidRPr="00FD68A3" w14:paraId="6A98F117" w14:textId="77777777" w:rsidTr="00CC1EE1">
        <w:trPr>
          <w:trHeight w:val="640"/>
          <w:jc w:val="center"/>
        </w:trPr>
        <w:tc>
          <w:tcPr>
            <w:tcW w:w="3502" w:type="dxa"/>
            <w:vAlign w:val="center"/>
          </w:tcPr>
          <w:p w14:paraId="76F6A845" w14:textId="77777777" w:rsidR="00314970" w:rsidRPr="00FD68A3" w:rsidRDefault="00314970" w:rsidP="00FD68A3">
            <w:pPr>
              <w:spacing w:after="0"/>
              <w:ind w:left="-57"/>
              <w:jc w:val="both"/>
              <w:rPr>
                <w:rFonts w:ascii="Times New Roman" w:hAnsi="Times New Roman" w:cs="Times New Roman"/>
                <w:sz w:val="24"/>
                <w:szCs w:val="24"/>
              </w:rPr>
            </w:pPr>
            <w:r w:rsidRPr="00FD68A3">
              <w:rPr>
                <w:rFonts w:ascii="Times New Roman" w:hAnsi="Times New Roman" w:cs="Times New Roman"/>
                <w:sz w:val="24"/>
                <w:szCs w:val="24"/>
              </w:rPr>
              <w:t xml:space="preserve">Тема 6. </w:t>
            </w:r>
          </w:p>
          <w:p w14:paraId="6FA26902" w14:textId="77777777" w:rsidR="00314970" w:rsidRPr="00FD68A3" w:rsidRDefault="00314970" w:rsidP="00FD68A3">
            <w:pPr>
              <w:spacing w:after="0"/>
              <w:ind w:left="-57"/>
              <w:jc w:val="both"/>
              <w:rPr>
                <w:rFonts w:ascii="Times New Roman" w:hAnsi="Times New Roman" w:cs="Times New Roman"/>
                <w:bCs/>
                <w:sz w:val="24"/>
                <w:szCs w:val="24"/>
              </w:rPr>
            </w:pPr>
            <w:r w:rsidRPr="00FD68A3">
              <w:rPr>
                <w:rFonts w:ascii="Times New Roman" w:hAnsi="Times New Roman" w:cs="Times New Roman"/>
                <w:sz w:val="24"/>
                <w:szCs w:val="24"/>
              </w:rPr>
              <w:t>(4 год.)</w:t>
            </w:r>
          </w:p>
        </w:tc>
        <w:tc>
          <w:tcPr>
            <w:tcW w:w="3903" w:type="dxa"/>
            <w:gridSpan w:val="2"/>
            <w:vAlign w:val="center"/>
          </w:tcPr>
          <w:p w14:paraId="44A35B00"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Семінарське заняття, підсумкова модульна контрольна робота</w:t>
            </w:r>
          </w:p>
        </w:tc>
        <w:tc>
          <w:tcPr>
            <w:tcW w:w="788" w:type="dxa"/>
            <w:vAlign w:val="center"/>
          </w:tcPr>
          <w:p w14:paraId="49E6F0C8" w14:textId="77777777" w:rsidR="00314970" w:rsidRPr="00FD68A3" w:rsidRDefault="00314970" w:rsidP="00FD68A3">
            <w:pPr>
              <w:ind w:left="-57"/>
              <w:jc w:val="center"/>
              <w:rPr>
                <w:rFonts w:ascii="Times New Roman" w:hAnsi="Times New Roman" w:cs="Times New Roman"/>
                <w:bCs/>
                <w:sz w:val="24"/>
                <w:szCs w:val="24"/>
              </w:rPr>
            </w:pPr>
            <w:r w:rsidRPr="00FD68A3">
              <w:rPr>
                <w:rFonts w:ascii="Times New Roman" w:hAnsi="Times New Roman" w:cs="Times New Roman"/>
                <w:bCs/>
                <w:sz w:val="24"/>
                <w:szCs w:val="24"/>
              </w:rPr>
              <w:t>5</w:t>
            </w:r>
          </w:p>
        </w:tc>
        <w:tc>
          <w:tcPr>
            <w:tcW w:w="1359" w:type="dxa"/>
            <w:vMerge/>
            <w:vAlign w:val="center"/>
          </w:tcPr>
          <w:p w14:paraId="3BB00412" w14:textId="77777777" w:rsidR="00314970" w:rsidRPr="00FD68A3" w:rsidRDefault="00314970" w:rsidP="00FD68A3">
            <w:pPr>
              <w:ind w:left="-57"/>
              <w:jc w:val="center"/>
              <w:rPr>
                <w:rFonts w:ascii="Times New Roman" w:hAnsi="Times New Roman" w:cs="Times New Roman"/>
                <w:bCs/>
                <w:sz w:val="24"/>
                <w:szCs w:val="24"/>
              </w:rPr>
            </w:pPr>
          </w:p>
        </w:tc>
      </w:tr>
      <w:tr w:rsidR="00314970" w:rsidRPr="00FD68A3" w14:paraId="0747BAAD" w14:textId="77777777" w:rsidTr="00CC1EE1">
        <w:trPr>
          <w:trHeight w:val="778"/>
          <w:jc w:val="center"/>
        </w:trPr>
        <w:tc>
          <w:tcPr>
            <w:tcW w:w="3502" w:type="dxa"/>
            <w:vAlign w:val="center"/>
          </w:tcPr>
          <w:p w14:paraId="0865F54C" w14:textId="77777777" w:rsidR="00314970" w:rsidRPr="00FD68A3" w:rsidRDefault="00314970" w:rsidP="00FD68A3">
            <w:pPr>
              <w:spacing w:after="0"/>
              <w:ind w:left="-57"/>
              <w:jc w:val="both"/>
              <w:rPr>
                <w:rFonts w:ascii="Times New Roman" w:hAnsi="Times New Roman" w:cs="Times New Roman"/>
                <w:sz w:val="24"/>
                <w:szCs w:val="24"/>
              </w:rPr>
            </w:pPr>
            <w:r w:rsidRPr="00FD68A3">
              <w:rPr>
                <w:rFonts w:ascii="Times New Roman" w:hAnsi="Times New Roman" w:cs="Times New Roman"/>
                <w:sz w:val="24"/>
                <w:szCs w:val="24"/>
              </w:rPr>
              <w:t xml:space="preserve">Тема 7. </w:t>
            </w:r>
          </w:p>
          <w:p w14:paraId="4A801457" w14:textId="77777777" w:rsidR="00314970" w:rsidRPr="00FD68A3" w:rsidRDefault="00314970" w:rsidP="00FD68A3">
            <w:pPr>
              <w:spacing w:after="0"/>
              <w:ind w:left="-57"/>
              <w:jc w:val="both"/>
              <w:rPr>
                <w:rFonts w:ascii="Times New Roman" w:hAnsi="Times New Roman" w:cs="Times New Roman"/>
                <w:bCs/>
                <w:sz w:val="24"/>
                <w:szCs w:val="24"/>
              </w:rPr>
            </w:pPr>
            <w:r w:rsidRPr="00FD68A3">
              <w:rPr>
                <w:rFonts w:ascii="Times New Roman" w:hAnsi="Times New Roman" w:cs="Times New Roman"/>
                <w:sz w:val="24"/>
                <w:szCs w:val="24"/>
              </w:rPr>
              <w:t>(8 год.)</w:t>
            </w:r>
          </w:p>
        </w:tc>
        <w:tc>
          <w:tcPr>
            <w:tcW w:w="3903" w:type="dxa"/>
            <w:gridSpan w:val="2"/>
            <w:vAlign w:val="center"/>
          </w:tcPr>
          <w:p w14:paraId="2E991C22"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Семінарське заняття, індивідуальне заняття, підсумкова модульна контрольна робота</w:t>
            </w:r>
          </w:p>
        </w:tc>
        <w:tc>
          <w:tcPr>
            <w:tcW w:w="788" w:type="dxa"/>
            <w:vAlign w:val="center"/>
          </w:tcPr>
          <w:p w14:paraId="42D9059D"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5</w:t>
            </w:r>
          </w:p>
          <w:p w14:paraId="1AB939E5" w14:textId="77777777" w:rsidR="00314970" w:rsidRPr="00FD68A3" w:rsidRDefault="00314970" w:rsidP="00FD68A3">
            <w:pPr>
              <w:spacing w:after="0"/>
              <w:ind w:left="-57"/>
              <w:jc w:val="center"/>
              <w:rPr>
                <w:rFonts w:ascii="Times New Roman" w:hAnsi="Times New Roman" w:cs="Times New Roman"/>
                <w:bCs/>
                <w:sz w:val="24"/>
                <w:szCs w:val="24"/>
              </w:rPr>
            </w:pPr>
          </w:p>
        </w:tc>
        <w:tc>
          <w:tcPr>
            <w:tcW w:w="1359" w:type="dxa"/>
            <w:vAlign w:val="center"/>
          </w:tcPr>
          <w:p w14:paraId="4EEEC235"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VІІ-VІІІ</w:t>
            </w:r>
          </w:p>
          <w:p w14:paraId="389D580D" w14:textId="77777777" w:rsidR="00314970" w:rsidRPr="00FD68A3" w:rsidRDefault="00314970" w:rsidP="00FD68A3">
            <w:pPr>
              <w:spacing w:after="0"/>
              <w:ind w:left="-57"/>
              <w:jc w:val="center"/>
              <w:rPr>
                <w:rFonts w:ascii="Times New Roman" w:hAnsi="Times New Roman" w:cs="Times New Roman"/>
                <w:bCs/>
                <w:sz w:val="24"/>
                <w:szCs w:val="24"/>
              </w:rPr>
            </w:pPr>
          </w:p>
        </w:tc>
      </w:tr>
      <w:tr w:rsidR="00314970" w:rsidRPr="00FD68A3" w14:paraId="463065AC" w14:textId="77777777" w:rsidTr="00CC1EE1">
        <w:trPr>
          <w:trHeight w:val="778"/>
          <w:jc w:val="center"/>
        </w:trPr>
        <w:tc>
          <w:tcPr>
            <w:tcW w:w="3502" w:type="dxa"/>
            <w:vAlign w:val="center"/>
          </w:tcPr>
          <w:p w14:paraId="65D12B0E" w14:textId="77777777" w:rsidR="00314970" w:rsidRPr="00FD68A3" w:rsidRDefault="00314970" w:rsidP="00FD68A3">
            <w:pPr>
              <w:spacing w:after="0"/>
              <w:ind w:left="-57"/>
              <w:jc w:val="both"/>
              <w:rPr>
                <w:rFonts w:ascii="Times New Roman" w:hAnsi="Times New Roman" w:cs="Times New Roman"/>
                <w:sz w:val="24"/>
                <w:szCs w:val="24"/>
              </w:rPr>
            </w:pPr>
            <w:r w:rsidRPr="00FD68A3">
              <w:rPr>
                <w:rFonts w:ascii="Times New Roman" w:hAnsi="Times New Roman" w:cs="Times New Roman"/>
                <w:sz w:val="24"/>
                <w:szCs w:val="24"/>
              </w:rPr>
              <w:t xml:space="preserve">Тема 8. </w:t>
            </w:r>
          </w:p>
          <w:p w14:paraId="246D985F" w14:textId="77777777" w:rsidR="00314970" w:rsidRPr="00FD68A3" w:rsidRDefault="00314970" w:rsidP="00FD68A3">
            <w:pPr>
              <w:spacing w:after="0"/>
              <w:ind w:left="-57"/>
              <w:jc w:val="both"/>
              <w:rPr>
                <w:rFonts w:ascii="Times New Roman" w:hAnsi="Times New Roman" w:cs="Times New Roman"/>
                <w:bCs/>
                <w:sz w:val="24"/>
                <w:szCs w:val="24"/>
              </w:rPr>
            </w:pPr>
            <w:r w:rsidRPr="00FD68A3">
              <w:rPr>
                <w:rFonts w:ascii="Times New Roman" w:hAnsi="Times New Roman" w:cs="Times New Roman"/>
                <w:sz w:val="24"/>
                <w:szCs w:val="24"/>
              </w:rPr>
              <w:t>(8 год.)</w:t>
            </w:r>
          </w:p>
        </w:tc>
        <w:tc>
          <w:tcPr>
            <w:tcW w:w="3903" w:type="dxa"/>
            <w:gridSpan w:val="2"/>
            <w:vAlign w:val="center"/>
          </w:tcPr>
          <w:p w14:paraId="1B7B37A6"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rPr>
              <w:t>Семінарське заняття, індивідуальне заняття, підсумкова модульна контрольна робота</w:t>
            </w:r>
          </w:p>
        </w:tc>
        <w:tc>
          <w:tcPr>
            <w:tcW w:w="788" w:type="dxa"/>
            <w:vAlign w:val="center"/>
          </w:tcPr>
          <w:p w14:paraId="6112AB8D" w14:textId="77777777" w:rsidR="00314970" w:rsidRPr="00FD68A3" w:rsidRDefault="00314970" w:rsidP="00FD68A3">
            <w:pPr>
              <w:ind w:left="-57"/>
              <w:jc w:val="center"/>
              <w:rPr>
                <w:rFonts w:ascii="Times New Roman" w:hAnsi="Times New Roman" w:cs="Times New Roman"/>
                <w:bCs/>
                <w:sz w:val="24"/>
                <w:szCs w:val="24"/>
              </w:rPr>
            </w:pPr>
            <w:r w:rsidRPr="00FD68A3">
              <w:rPr>
                <w:rFonts w:ascii="Times New Roman" w:hAnsi="Times New Roman" w:cs="Times New Roman"/>
                <w:bCs/>
                <w:sz w:val="24"/>
                <w:szCs w:val="24"/>
              </w:rPr>
              <w:t>5</w:t>
            </w:r>
          </w:p>
        </w:tc>
        <w:tc>
          <w:tcPr>
            <w:tcW w:w="1359" w:type="dxa"/>
            <w:vAlign w:val="center"/>
          </w:tcPr>
          <w:p w14:paraId="244C2EAB" w14:textId="77777777" w:rsidR="00314970" w:rsidRPr="00FD68A3" w:rsidRDefault="00314970" w:rsidP="00FD68A3">
            <w:pPr>
              <w:spacing w:after="0"/>
              <w:ind w:left="-57"/>
              <w:jc w:val="center"/>
              <w:rPr>
                <w:rFonts w:ascii="Times New Roman" w:hAnsi="Times New Roman" w:cs="Times New Roman"/>
                <w:bCs/>
                <w:sz w:val="24"/>
                <w:szCs w:val="24"/>
              </w:rPr>
            </w:pPr>
          </w:p>
          <w:p w14:paraId="19A725EC" w14:textId="77777777" w:rsidR="00314970" w:rsidRPr="00FD68A3" w:rsidRDefault="00314970" w:rsidP="00FD68A3">
            <w:pPr>
              <w:spacing w:after="0"/>
              <w:ind w:left="-57"/>
              <w:jc w:val="center"/>
              <w:rPr>
                <w:rFonts w:ascii="Times New Roman" w:hAnsi="Times New Roman" w:cs="Times New Roman"/>
                <w:bCs/>
                <w:sz w:val="24"/>
                <w:szCs w:val="24"/>
              </w:rPr>
            </w:pPr>
            <w:r w:rsidRPr="00FD68A3">
              <w:rPr>
                <w:rFonts w:ascii="Times New Roman" w:hAnsi="Times New Roman" w:cs="Times New Roman"/>
                <w:bCs/>
                <w:sz w:val="24"/>
                <w:szCs w:val="24"/>
                <w:lang w:val="en-US"/>
              </w:rPr>
              <w:t>V</w:t>
            </w:r>
            <w:r w:rsidRPr="00FD68A3">
              <w:rPr>
                <w:rFonts w:ascii="Times New Roman" w:hAnsi="Times New Roman" w:cs="Times New Roman"/>
                <w:bCs/>
                <w:sz w:val="24"/>
                <w:szCs w:val="24"/>
              </w:rPr>
              <w:t>ІІІ-Х</w:t>
            </w:r>
          </w:p>
          <w:p w14:paraId="3C66935F" w14:textId="77777777" w:rsidR="00314970" w:rsidRPr="00FD68A3" w:rsidRDefault="00314970" w:rsidP="00FD68A3">
            <w:pPr>
              <w:ind w:left="-57"/>
              <w:jc w:val="center"/>
              <w:rPr>
                <w:rFonts w:ascii="Times New Roman" w:hAnsi="Times New Roman" w:cs="Times New Roman"/>
                <w:bCs/>
                <w:sz w:val="24"/>
                <w:szCs w:val="24"/>
              </w:rPr>
            </w:pPr>
          </w:p>
        </w:tc>
      </w:tr>
      <w:tr w:rsidR="00314970" w:rsidRPr="00FD68A3" w14:paraId="233F82E4" w14:textId="77777777" w:rsidTr="00CC1EE1">
        <w:trPr>
          <w:trHeight w:val="341"/>
          <w:jc w:val="center"/>
        </w:trPr>
        <w:tc>
          <w:tcPr>
            <w:tcW w:w="3502" w:type="dxa"/>
            <w:vAlign w:val="center"/>
          </w:tcPr>
          <w:p w14:paraId="49B9603C" w14:textId="77777777" w:rsidR="00314970" w:rsidRPr="00FD68A3" w:rsidRDefault="00314970" w:rsidP="00FD68A3">
            <w:pPr>
              <w:spacing w:after="0"/>
              <w:jc w:val="center"/>
              <w:rPr>
                <w:rFonts w:ascii="Times New Roman" w:hAnsi="Times New Roman" w:cs="Times New Roman"/>
                <w:i/>
                <w:sz w:val="24"/>
                <w:szCs w:val="24"/>
              </w:rPr>
            </w:pPr>
            <w:r w:rsidRPr="00FD68A3">
              <w:rPr>
                <w:rFonts w:ascii="Times New Roman" w:hAnsi="Times New Roman" w:cs="Times New Roman"/>
                <w:i/>
                <w:sz w:val="24"/>
                <w:szCs w:val="24"/>
              </w:rPr>
              <w:t>Всього: 28 год.</w:t>
            </w:r>
          </w:p>
        </w:tc>
        <w:tc>
          <w:tcPr>
            <w:tcW w:w="3903" w:type="dxa"/>
            <w:gridSpan w:val="2"/>
            <w:vAlign w:val="center"/>
          </w:tcPr>
          <w:p w14:paraId="67ADB516" w14:textId="77777777" w:rsidR="00314970" w:rsidRPr="00FD68A3" w:rsidRDefault="00314970" w:rsidP="00FD68A3">
            <w:pPr>
              <w:spacing w:after="0"/>
              <w:jc w:val="center"/>
              <w:rPr>
                <w:rFonts w:ascii="Times New Roman" w:hAnsi="Times New Roman" w:cs="Times New Roman"/>
                <w:bCs/>
                <w:i/>
                <w:sz w:val="24"/>
                <w:szCs w:val="24"/>
              </w:rPr>
            </w:pPr>
            <w:r w:rsidRPr="00FD68A3">
              <w:rPr>
                <w:rFonts w:ascii="Times New Roman" w:hAnsi="Times New Roman" w:cs="Times New Roman"/>
                <w:bCs/>
                <w:i/>
                <w:sz w:val="24"/>
                <w:szCs w:val="24"/>
              </w:rPr>
              <w:t>Всього: 20 балів</w:t>
            </w:r>
          </w:p>
        </w:tc>
        <w:tc>
          <w:tcPr>
            <w:tcW w:w="788" w:type="dxa"/>
            <w:vAlign w:val="center"/>
          </w:tcPr>
          <w:p w14:paraId="0E08FE4A" w14:textId="77777777" w:rsidR="00314970" w:rsidRPr="00FD68A3" w:rsidRDefault="00314970" w:rsidP="00FD68A3">
            <w:pPr>
              <w:spacing w:after="0"/>
              <w:jc w:val="center"/>
              <w:rPr>
                <w:rFonts w:ascii="Times New Roman" w:hAnsi="Times New Roman" w:cs="Times New Roman"/>
                <w:bCs/>
                <w:sz w:val="24"/>
                <w:szCs w:val="24"/>
              </w:rPr>
            </w:pPr>
          </w:p>
        </w:tc>
        <w:tc>
          <w:tcPr>
            <w:tcW w:w="1359" w:type="dxa"/>
            <w:vAlign w:val="center"/>
          </w:tcPr>
          <w:p w14:paraId="0A100293" w14:textId="77777777" w:rsidR="00314970" w:rsidRPr="00FD68A3" w:rsidRDefault="00314970" w:rsidP="00FD68A3">
            <w:pPr>
              <w:spacing w:after="0"/>
              <w:jc w:val="center"/>
              <w:rPr>
                <w:rFonts w:ascii="Times New Roman" w:hAnsi="Times New Roman" w:cs="Times New Roman"/>
                <w:bCs/>
                <w:sz w:val="24"/>
                <w:szCs w:val="24"/>
              </w:rPr>
            </w:pPr>
          </w:p>
        </w:tc>
      </w:tr>
      <w:tr w:rsidR="00314970" w:rsidRPr="00FD68A3" w14:paraId="63EBE1E9" w14:textId="77777777" w:rsidTr="00CC1EE1">
        <w:trPr>
          <w:trHeight w:val="291"/>
          <w:jc w:val="center"/>
        </w:trPr>
        <w:tc>
          <w:tcPr>
            <w:tcW w:w="3502" w:type="dxa"/>
            <w:vAlign w:val="center"/>
          </w:tcPr>
          <w:p w14:paraId="568D353A" w14:textId="77777777" w:rsidR="00314970" w:rsidRPr="00FD68A3" w:rsidRDefault="00314970" w:rsidP="00FD68A3">
            <w:pPr>
              <w:spacing w:after="0"/>
              <w:jc w:val="center"/>
              <w:rPr>
                <w:rFonts w:ascii="Times New Roman" w:hAnsi="Times New Roman" w:cs="Times New Roman"/>
                <w:b/>
                <w:i/>
                <w:sz w:val="24"/>
                <w:szCs w:val="24"/>
              </w:rPr>
            </w:pPr>
            <w:r w:rsidRPr="00FD68A3">
              <w:rPr>
                <w:rFonts w:ascii="Times New Roman" w:hAnsi="Times New Roman" w:cs="Times New Roman"/>
                <w:b/>
                <w:i/>
                <w:sz w:val="24"/>
                <w:szCs w:val="24"/>
              </w:rPr>
              <w:t>Разом: 60 год.</w:t>
            </w:r>
          </w:p>
        </w:tc>
        <w:tc>
          <w:tcPr>
            <w:tcW w:w="6050" w:type="dxa"/>
            <w:gridSpan w:val="4"/>
            <w:vAlign w:val="center"/>
          </w:tcPr>
          <w:p w14:paraId="023FC818" w14:textId="77777777" w:rsidR="00314970" w:rsidRPr="00FD68A3" w:rsidRDefault="00314970" w:rsidP="00FD68A3">
            <w:pPr>
              <w:spacing w:after="0"/>
              <w:jc w:val="center"/>
              <w:rPr>
                <w:rFonts w:ascii="Times New Roman" w:hAnsi="Times New Roman" w:cs="Times New Roman"/>
                <w:b/>
                <w:bCs/>
                <w:i/>
                <w:sz w:val="24"/>
                <w:szCs w:val="24"/>
              </w:rPr>
            </w:pPr>
            <w:r w:rsidRPr="00FD68A3">
              <w:rPr>
                <w:rFonts w:ascii="Times New Roman" w:hAnsi="Times New Roman" w:cs="Times New Roman"/>
                <w:b/>
                <w:bCs/>
                <w:i/>
                <w:sz w:val="24"/>
                <w:szCs w:val="24"/>
              </w:rPr>
              <w:t>Разом: 40 балів</w:t>
            </w:r>
          </w:p>
        </w:tc>
      </w:tr>
    </w:tbl>
    <w:p w14:paraId="6B469364" w14:textId="77777777" w:rsidR="00314970" w:rsidRPr="00FD68A3" w:rsidRDefault="00314970" w:rsidP="00FD68A3">
      <w:pPr>
        <w:ind w:right="1699"/>
        <w:rPr>
          <w:rFonts w:ascii="Times New Roman" w:hAnsi="Times New Roman" w:cs="Times New Roman"/>
        </w:rPr>
      </w:pPr>
    </w:p>
    <w:p w14:paraId="0D915BD1" w14:textId="77777777" w:rsidR="00314970" w:rsidRPr="00FD68A3" w:rsidRDefault="00314970" w:rsidP="00FD68A3">
      <w:pPr>
        <w:pStyle w:val="1"/>
        <w:spacing w:before="0" w:after="240"/>
        <w:jc w:val="center"/>
        <w:rPr>
          <w:rFonts w:ascii="Times New Roman" w:hAnsi="Times New Roman"/>
          <w:sz w:val="28"/>
          <w:szCs w:val="28"/>
        </w:rPr>
      </w:pPr>
      <w:r w:rsidRPr="00FD68A3">
        <w:rPr>
          <w:rFonts w:ascii="Times New Roman" w:hAnsi="Times New Roman"/>
          <w:sz w:val="28"/>
          <w:szCs w:val="28"/>
        </w:rPr>
        <w:t>5. МЕТОДИ НАВЧАННЯ</w:t>
      </w:r>
    </w:p>
    <w:p w14:paraId="1C7C1767"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b/>
          <w:bCs/>
          <w:sz w:val="28"/>
          <w:szCs w:val="28"/>
        </w:rPr>
        <w:t>5.1. Методи організації та здійснення навчально-пізнавальної діяльності</w:t>
      </w:r>
    </w:p>
    <w:p w14:paraId="5F9A7FEA" w14:textId="77777777" w:rsidR="00314970" w:rsidRPr="00FD68A3" w:rsidRDefault="00314970" w:rsidP="00FD68A3">
      <w:pPr>
        <w:widowControl w:val="0"/>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sz w:val="28"/>
          <w:szCs w:val="28"/>
        </w:rPr>
        <w:t>З метою більш ефективної активізації навчально-пізнавальної діяльності студентів при вивченні навчальної дисципліни «</w:t>
      </w:r>
      <w:r w:rsidR="00F33809" w:rsidRPr="00FD68A3">
        <w:rPr>
          <w:rFonts w:ascii="Times New Roman" w:hAnsi="Times New Roman" w:cs="Times New Roman"/>
          <w:sz w:val="28"/>
          <w:szCs w:val="28"/>
        </w:rPr>
        <w:t>Інтелектуальна власність</w:t>
      </w:r>
      <w:r w:rsidRPr="00FD68A3">
        <w:rPr>
          <w:rFonts w:ascii="Times New Roman" w:hAnsi="Times New Roman" w:cs="Times New Roman"/>
          <w:sz w:val="28"/>
          <w:szCs w:val="28"/>
        </w:rPr>
        <w:t>» можуть використовуватись: лекції з проблемних питань, тренінгові заняття, робота в малих групах, семінари-дискусії, презентації тощо</w:t>
      </w:r>
    </w:p>
    <w:p w14:paraId="452A285F" w14:textId="77777777" w:rsidR="00314970" w:rsidRPr="00FD68A3" w:rsidRDefault="00314970" w:rsidP="00FD68A3">
      <w:pPr>
        <w:widowControl w:val="0"/>
        <w:spacing w:after="0" w:line="240" w:lineRule="auto"/>
        <w:ind w:firstLine="567"/>
        <w:contextualSpacing/>
        <w:jc w:val="both"/>
        <w:rPr>
          <w:rFonts w:ascii="Times New Roman" w:hAnsi="Times New Roman" w:cs="Times New Roman"/>
          <w:sz w:val="28"/>
          <w:szCs w:val="28"/>
        </w:rPr>
      </w:pPr>
      <w:r w:rsidRPr="00FD68A3">
        <w:rPr>
          <w:rFonts w:ascii="Times New Roman" w:hAnsi="Times New Roman" w:cs="Times New Roman"/>
          <w:sz w:val="28"/>
          <w:szCs w:val="28"/>
        </w:rPr>
        <w:t>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7D5BA1B8" w14:textId="77777777" w:rsidR="00314970" w:rsidRPr="00FD68A3" w:rsidRDefault="00314970" w:rsidP="00FD68A3">
      <w:pPr>
        <w:spacing w:line="240" w:lineRule="auto"/>
        <w:ind w:firstLine="567"/>
        <w:contextualSpacing/>
        <w:jc w:val="both"/>
        <w:rPr>
          <w:rFonts w:ascii="Times New Roman" w:hAnsi="Times New Roman" w:cs="Times New Roman"/>
          <w:b/>
          <w:bCs/>
          <w:i/>
          <w:sz w:val="28"/>
          <w:szCs w:val="28"/>
        </w:rPr>
      </w:pPr>
    </w:p>
    <w:p w14:paraId="3F580E8C" w14:textId="77777777" w:rsidR="00314970" w:rsidRPr="00FD68A3" w:rsidRDefault="00314970" w:rsidP="00FD68A3">
      <w:pPr>
        <w:spacing w:line="240" w:lineRule="auto"/>
        <w:ind w:firstLine="567"/>
        <w:contextualSpacing/>
        <w:jc w:val="both"/>
        <w:rPr>
          <w:rFonts w:ascii="Times New Roman" w:hAnsi="Times New Roman" w:cs="Times New Roman"/>
          <w:b/>
          <w:bCs/>
          <w:i/>
          <w:sz w:val="28"/>
          <w:szCs w:val="28"/>
        </w:rPr>
      </w:pPr>
      <w:r w:rsidRPr="00FD68A3">
        <w:rPr>
          <w:rFonts w:ascii="Times New Roman" w:hAnsi="Times New Roman" w:cs="Times New Roman"/>
          <w:b/>
          <w:bCs/>
          <w:i/>
          <w:sz w:val="28"/>
          <w:szCs w:val="28"/>
        </w:rPr>
        <w:t xml:space="preserve">1. За джерелом інформації: </w:t>
      </w:r>
    </w:p>
    <w:p w14:paraId="3032F0B2" w14:textId="77777777" w:rsidR="00314970" w:rsidRPr="00FD68A3" w:rsidRDefault="00314970" w:rsidP="00FD68A3">
      <w:pPr>
        <w:pStyle w:val="a5"/>
        <w:widowControl w:val="0"/>
        <w:numPr>
          <w:ilvl w:val="0"/>
          <w:numId w:val="25"/>
        </w:numPr>
        <w:tabs>
          <w:tab w:val="left" w:pos="993"/>
        </w:tabs>
        <w:autoSpaceDE w:val="0"/>
        <w:autoSpaceDN w:val="0"/>
        <w:adjustRightInd w:val="0"/>
        <w:spacing w:line="276" w:lineRule="auto"/>
        <w:ind w:left="0" w:firstLine="567"/>
        <w:jc w:val="both"/>
        <w:rPr>
          <w:sz w:val="28"/>
          <w:szCs w:val="28"/>
          <w:lang w:val="uk-UA"/>
        </w:rPr>
      </w:pPr>
      <w:r w:rsidRPr="00FD68A3">
        <w:rPr>
          <w:bCs/>
          <w:i/>
          <w:sz w:val="28"/>
          <w:szCs w:val="28"/>
          <w:lang w:val="uk-UA"/>
        </w:rPr>
        <w:t>словесні:</w:t>
      </w:r>
      <w:r w:rsidRPr="00FD68A3">
        <w:rPr>
          <w:b/>
          <w:bCs/>
          <w:sz w:val="28"/>
          <w:szCs w:val="28"/>
          <w:lang w:val="uk-UA"/>
        </w:rPr>
        <w:t xml:space="preserve"> </w:t>
      </w:r>
      <w:r w:rsidRPr="00FD68A3">
        <w:rPr>
          <w:sz w:val="28"/>
          <w:szCs w:val="28"/>
          <w:lang w:val="uk-UA"/>
        </w:rPr>
        <w:t xml:space="preserve">лекція </w:t>
      </w:r>
      <w:r w:rsidRPr="00FD68A3">
        <w:rPr>
          <w:bCs/>
          <w:sz w:val="28"/>
          <w:szCs w:val="28"/>
          <w:lang w:val="uk-UA"/>
        </w:rPr>
        <w:t xml:space="preserve">(традиційна, </w:t>
      </w:r>
      <w:r w:rsidRPr="00FD68A3">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14:paraId="2D489C5B" w14:textId="77777777" w:rsidR="00314970" w:rsidRPr="00FD68A3" w:rsidRDefault="00314970" w:rsidP="00FD68A3">
      <w:pPr>
        <w:pStyle w:val="a5"/>
        <w:widowControl w:val="0"/>
        <w:numPr>
          <w:ilvl w:val="0"/>
          <w:numId w:val="25"/>
        </w:numPr>
        <w:tabs>
          <w:tab w:val="left" w:pos="993"/>
        </w:tabs>
        <w:autoSpaceDE w:val="0"/>
        <w:autoSpaceDN w:val="0"/>
        <w:adjustRightInd w:val="0"/>
        <w:spacing w:line="276" w:lineRule="auto"/>
        <w:ind w:left="0" w:firstLine="567"/>
        <w:jc w:val="both"/>
        <w:rPr>
          <w:sz w:val="28"/>
          <w:szCs w:val="28"/>
          <w:lang w:val="uk-UA"/>
        </w:rPr>
      </w:pPr>
      <w:r w:rsidRPr="00FD68A3">
        <w:rPr>
          <w:bCs/>
          <w:i/>
          <w:sz w:val="28"/>
          <w:szCs w:val="28"/>
          <w:lang w:val="uk-UA"/>
        </w:rPr>
        <w:t>наочні:</w:t>
      </w:r>
      <w:r w:rsidRPr="00FD68A3">
        <w:rPr>
          <w:b/>
          <w:bCs/>
          <w:sz w:val="28"/>
          <w:szCs w:val="28"/>
          <w:lang w:val="uk-UA"/>
        </w:rPr>
        <w:t xml:space="preserve"> </w:t>
      </w:r>
      <w:r w:rsidRPr="00FD68A3">
        <w:rPr>
          <w:sz w:val="28"/>
          <w:szCs w:val="28"/>
          <w:lang w:val="uk-UA"/>
        </w:rPr>
        <w:t xml:space="preserve">спостереження, ілюстрація, демонстрація; </w:t>
      </w:r>
    </w:p>
    <w:p w14:paraId="55A311AB" w14:textId="77777777" w:rsidR="00314970" w:rsidRPr="00FD68A3" w:rsidRDefault="00314970" w:rsidP="00FD68A3">
      <w:pPr>
        <w:pStyle w:val="a5"/>
        <w:widowControl w:val="0"/>
        <w:numPr>
          <w:ilvl w:val="0"/>
          <w:numId w:val="25"/>
        </w:numPr>
        <w:tabs>
          <w:tab w:val="left" w:pos="993"/>
        </w:tabs>
        <w:autoSpaceDE w:val="0"/>
        <w:autoSpaceDN w:val="0"/>
        <w:adjustRightInd w:val="0"/>
        <w:spacing w:line="276" w:lineRule="auto"/>
        <w:ind w:left="0" w:firstLine="567"/>
        <w:jc w:val="both"/>
        <w:rPr>
          <w:bCs/>
          <w:sz w:val="28"/>
          <w:szCs w:val="28"/>
          <w:lang w:val="uk-UA"/>
        </w:rPr>
      </w:pPr>
      <w:r w:rsidRPr="00FD68A3">
        <w:rPr>
          <w:bCs/>
          <w:i/>
          <w:sz w:val="28"/>
          <w:szCs w:val="28"/>
          <w:lang w:val="uk-UA"/>
        </w:rPr>
        <w:t>практичні</w:t>
      </w:r>
      <w:r w:rsidRPr="00FD68A3">
        <w:rPr>
          <w:i/>
          <w:sz w:val="28"/>
          <w:szCs w:val="28"/>
          <w:lang w:val="uk-UA"/>
        </w:rPr>
        <w:t>:</w:t>
      </w:r>
      <w:r w:rsidRPr="00FD68A3">
        <w:rPr>
          <w:sz w:val="28"/>
          <w:szCs w:val="28"/>
          <w:lang w:val="uk-UA"/>
        </w:rPr>
        <w:t xml:space="preserve"> </w:t>
      </w:r>
      <w:r w:rsidRPr="00FD68A3">
        <w:rPr>
          <w:bCs/>
          <w:sz w:val="28"/>
          <w:szCs w:val="28"/>
          <w:lang w:val="uk-UA"/>
        </w:rPr>
        <w:t>вправи.</w:t>
      </w:r>
    </w:p>
    <w:p w14:paraId="6BE9B951" w14:textId="77777777" w:rsidR="00314970" w:rsidRPr="00FD68A3" w:rsidRDefault="00314970" w:rsidP="00FD68A3">
      <w:pPr>
        <w:widowControl w:val="0"/>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sz w:val="28"/>
          <w:szCs w:val="28"/>
        </w:rPr>
        <w:t>Наприклад, 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14:paraId="00773D5C" w14:textId="77777777" w:rsidR="00314970" w:rsidRPr="00FD68A3" w:rsidRDefault="00314970" w:rsidP="00FD68A3">
      <w:pPr>
        <w:pStyle w:val="a5"/>
        <w:widowControl w:val="0"/>
        <w:tabs>
          <w:tab w:val="left" w:pos="993"/>
        </w:tabs>
        <w:autoSpaceDE w:val="0"/>
        <w:autoSpaceDN w:val="0"/>
        <w:adjustRightInd w:val="0"/>
        <w:spacing w:line="276" w:lineRule="auto"/>
        <w:ind w:left="567"/>
        <w:jc w:val="both"/>
        <w:rPr>
          <w:bCs/>
          <w:sz w:val="28"/>
          <w:szCs w:val="28"/>
          <w:lang w:val="uk-UA"/>
        </w:rPr>
      </w:pPr>
    </w:p>
    <w:p w14:paraId="7979994E" w14:textId="77777777" w:rsidR="00314970" w:rsidRPr="00FD68A3" w:rsidRDefault="00314970" w:rsidP="00FD68A3">
      <w:pPr>
        <w:tabs>
          <w:tab w:val="left" w:pos="284"/>
        </w:tabs>
        <w:ind w:firstLine="567"/>
        <w:jc w:val="both"/>
        <w:rPr>
          <w:rFonts w:ascii="Times New Roman" w:hAnsi="Times New Roman" w:cs="Times New Roman"/>
          <w:bCs/>
          <w:sz w:val="28"/>
          <w:szCs w:val="28"/>
        </w:rPr>
      </w:pPr>
      <w:r w:rsidRPr="00FD68A3">
        <w:rPr>
          <w:rFonts w:ascii="Times New Roman" w:hAnsi="Times New Roman" w:cs="Times New Roman"/>
          <w:b/>
          <w:bCs/>
          <w:i/>
          <w:sz w:val="28"/>
          <w:szCs w:val="28"/>
        </w:rPr>
        <w:t xml:space="preserve">2. За логікою передачі і сприйняття навчальної інформації: </w:t>
      </w:r>
      <w:r w:rsidRPr="00FD68A3">
        <w:rPr>
          <w:rFonts w:ascii="Times New Roman" w:hAnsi="Times New Roman" w:cs="Times New Roman"/>
          <w:bCs/>
          <w:sz w:val="28"/>
          <w:szCs w:val="28"/>
        </w:rPr>
        <w:t>індуктивні, дедуктивні, аналітичні, синтетичні.</w:t>
      </w:r>
    </w:p>
    <w:p w14:paraId="48FB4FF4" w14:textId="77777777" w:rsidR="00314970" w:rsidRPr="00FD68A3" w:rsidRDefault="00314970" w:rsidP="00FD68A3">
      <w:pPr>
        <w:widowControl w:val="0"/>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sz w:val="28"/>
          <w:szCs w:val="28"/>
        </w:rPr>
        <w:t>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14:paraId="6C372A5D" w14:textId="77777777" w:rsidR="00314970" w:rsidRPr="00FD68A3" w:rsidRDefault="00314970" w:rsidP="00FD68A3">
      <w:pPr>
        <w:ind w:firstLine="567"/>
        <w:jc w:val="both"/>
        <w:rPr>
          <w:rFonts w:ascii="Times New Roman" w:hAnsi="Times New Roman" w:cs="Times New Roman"/>
          <w:b/>
          <w:bCs/>
          <w:i/>
          <w:sz w:val="28"/>
          <w:szCs w:val="28"/>
        </w:rPr>
      </w:pPr>
    </w:p>
    <w:p w14:paraId="1B61331D" w14:textId="77777777" w:rsidR="00314970" w:rsidRPr="00FD68A3" w:rsidRDefault="00314970" w:rsidP="00FD68A3">
      <w:pPr>
        <w:ind w:firstLine="567"/>
        <w:jc w:val="both"/>
        <w:rPr>
          <w:rFonts w:ascii="Times New Roman" w:hAnsi="Times New Roman" w:cs="Times New Roman"/>
          <w:bCs/>
          <w:sz w:val="28"/>
          <w:szCs w:val="28"/>
        </w:rPr>
      </w:pPr>
      <w:r w:rsidRPr="00FD68A3">
        <w:rPr>
          <w:rFonts w:ascii="Times New Roman" w:hAnsi="Times New Roman" w:cs="Times New Roman"/>
          <w:b/>
          <w:bCs/>
          <w:i/>
          <w:sz w:val="28"/>
          <w:szCs w:val="28"/>
        </w:rPr>
        <w:t>3. За ступенем самостійності мислення:</w:t>
      </w:r>
      <w:r w:rsidRPr="00FD68A3">
        <w:rPr>
          <w:rFonts w:ascii="Times New Roman" w:hAnsi="Times New Roman" w:cs="Times New Roman"/>
          <w:b/>
          <w:bCs/>
          <w:sz w:val="28"/>
          <w:szCs w:val="28"/>
        </w:rPr>
        <w:t xml:space="preserve"> </w:t>
      </w:r>
      <w:r w:rsidRPr="00FD68A3">
        <w:rPr>
          <w:rFonts w:ascii="Times New Roman" w:hAnsi="Times New Roman" w:cs="Times New Roman"/>
          <w:bCs/>
          <w:sz w:val="28"/>
          <w:szCs w:val="28"/>
        </w:rPr>
        <w:t>репродуктивні, пошукові, дослідницькі.</w:t>
      </w:r>
    </w:p>
    <w:p w14:paraId="7AF2A6CA" w14:textId="77777777" w:rsidR="00314970" w:rsidRPr="00FD68A3" w:rsidRDefault="00314970" w:rsidP="00FD68A3">
      <w:pPr>
        <w:ind w:firstLine="567"/>
        <w:jc w:val="both"/>
        <w:rPr>
          <w:rFonts w:ascii="Times New Roman" w:hAnsi="Times New Roman" w:cs="Times New Roman"/>
          <w:bCs/>
          <w:sz w:val="28"/>
          <w:szCs w:val="28"/>
        </w:rPr>
      </w:pPr>
      <w:r w:rsidRPr="00FD68A3">
        <w:rPr>
          <w:rFonts w:ascii="Times New Roman" w:hAnsi="Times New Roman" w:cs="Times New Roman"/>
          <w:b/>
          <w:bCs/>
          <w:i/>
          <w:sz w:val="28"/>
          <w:szCs w:val="28"/>
        </w:rPr>
        <w:t>4. За ступенем керування навчальною діяльністю:</w:t>
      </w:r>
      <w:r w:rsidRPr="00FD68A3">
        <w:rPr>
          <w:rFonts w:ascii="Times New Roman" w:hAnsi="Times New Roman" w:cs="Times New Roman"/>
          <w:b/>
          <w:bCs/>
          <w:sz w:val="28"/>
          <w:szCs w:val="28"/>
        </w:rPr>
        <w:t xml:space="preserve"> </w:t>
      </w:r>
      <w:r w:rsidRPr="00FD68A3">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 презентацій.</w:t>
      </w:r>
    </w:p>
    <w:p w14:paraId="49F5899F" w14:textId="77777777" w:rsidR="00314970" w:rsidRPr="00FD68A3" w:rsidRDefault="00314970" w:rsidP="00FD68A3">
      <w:pPr>
        <w:widowControl w:val="0"/>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sz w:val="28"/>
          <w:szCs w:val="28"/>
        </w:rPr>
        <w:t xml:space="preserve">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w:t>
      </w:r>
      <w:r w:rsidRPr="00FD68A3">
        <w:rPr>
          <w:rFonts w:ascii="Times New Roman" w:hAnsi="Times New Roman" w:cs="Times New Roman"/>
          <w:sz w:val="28"/>
          <w:szCs w:val="28"/>
        </w:rPr>
        <w:lastRenderedPageBreak/>
        <w:t>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6BAD6483" w14:textId="77777777" w:rsidR="00314970" w:rsidRPr="00FD68A3" w:rsidRDefault="00314970" w:rsidP="00FD68A3">
      <w:pPr>
        <w:spacing w:after="0" w:line="240" w:lineRule="auto"/>
        <w:jc w:val="center"/>
        <w:rPr>
          <w:rFonts w:ascii="Times New Roman" w:hAnsi="Times New Roman" w:cs="Times New Roman"/>
          <w:b/>
          <w:bCs/>
          <w:sz w:val="28"/>
          <w:szCs w:val="28"/>
        </w:rPr>
      </w:pPr>
    </w:p>
    <w:p w14:paraId="75F5E7ED" w14:textId="77777777" w:rsidR="00314970" w:rsidRPr="00FD68A3" w:rsidRDefault="00314970" w:rsidP="00FD68A3">
      <w:pPr>
        <w:spacing w:after="0" w:line="240" w:lineRule="auto"/>
        <w:jc w:val="center"/>
        <w:rPr>
          <w:rFonts w:ascii="Times New Roman" w:hAnsi="Times New Roman" w:cs="Times New Roman"/>
          <w:b/>
          <w:bCs/>
          <w:sz w:val="28"/>
          <w:szCs w:val="28"/>
        </w:rPr>
      </w:pPr>
      <w:r w:rsidRPr="00FD68A3">
        <w:rPr>
          <w:rFonts w:ascii="Times New Roman" w:hAnsi="Times New Roman" w:cs="Times New Roman"/>
          <w:b/>
          <w:bCs/>
          <w:sz w:val="28"/>
          <w:szCs w:val="28"/>
        </w:rPr>
        <w:t>5.2. Методи стимулювання інтересу до навчання і мотивації навчально-пізнавальної діяльності:</w:t>
      </w:r>
    </w:p>
    <w:p w14:paraId="75CF767D" w14:textId="77777777" w:rsidR="00314970" w:rsidRPr="00FD68A3" w:rsidRDefault="00314970" w:rsidP="00FD68A3">
      <w:pPr>
        <w:spacing w:after="0" w:line="240" w:lineRule="auto"/>
        <w:jc w:val="center"/>
        <w:rPr>
          <w:rFonts w:ascii="Times New Roman" w:hAnsi="Times New Roman" w:cs="Times New Roman"/>
          <w:b/>
          <w:bCs/>
          <w:sz w:val="28"/>
          <w:szCs w:val="28"/>
        </w:rPr>
      </w:pPr>
    </w:p>
    <w:p w14:paraId="3301A24E" w14:textId="77777777" w:rsidR="00314970" w:rsidRPr="00FD68A3" w:rsidRDefault="00314970" w:rsidP="00FD68A3">
      <w:pPr>
        <w:ind w:firstLine="567"/>
        <w:jc w:val="both"/>
        <w:rPr>
          <w:rFonts w:ascii="Times New Roman" w:hAnsi="Times New Roman" w:cs="Times New Roman"/>
          <w:bCs/>
          <w:sz w:val="28"/>
          <w:szCs w:val="28"/>
        </w:rPr>
      </w:pPr>
      <w:r w:rsidRPr="00FD68A3">
        <w:rPr>
          <w:rFonts w:ascii="Times New Roman" w:hAnsi="Times New Roman" w:cs="Times New Roman"/>
          <w:b/>
          <w:bCs/>
          <w:i/>
          <w:sz w:val="28"/>
          <w:szCs w:val="28"/>
        </w:rPr>
        <w:t>Методи стимулювання інтересу до навчання:</w:t>
      </w:r>
      <w:r w:rsidRPr="00FD68A3">
        <w:rPr>
          <w:rFonts w:ascii="Times New Roman" w:hAnsi="Times New Roman" w:cs="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14:paraId="60BC5EC7" w14:textId="77777777" w:rsidR="00314970" w:rsidRPr="00FD68A3" w:rsidRDefault="00314970" w:rsidP="00FD68A3">
      <w:pPr>
        <w:widowControl w:val="0"/>
        <w:spacing w:after="0" w:line="240" w:lineRule="auto"/>
        <w:ind w:firstLine="567"/>
        <w:jc w:val="both"/>
        <w:rPr>
          <w:rFonts w:ascii="Times New Roman" w:hAnsi="Times New Roman" w:cs="Times New Roman"/>
          <w:sz w:val="28"/>
          <w:szCs w:val="28"/>
        </w:rPr>
      </w:pPr>
      <w:r w:rsidRPr="00FD68A3">
        <w:rPr>
          <w:rFonts w:ascii="Times New Roman" w:hAnsi="Times New Roman" w:cs="Times New Roman"/>
          <w:sz w:val="28"/>
          <w:szCs w:val="28"/>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358CED55" w14:textId="77777777" w:rsidR="00314970" w:rsidRPr="00FD68A3" w:rsidRDefault="00314970" w:rsidP="00FD68A3">
      <w:pPr>
        <w:spacing w:after="0"/>
        <w:jc w:val="center"/>
        <w:rPr>
          <w:rFonts w:ascii="Times New Roman" w:hAnsi="Times New Roman" w:cs="Times New Roman"/>
          <w:b/>
          <w:bCs/>
          <w:sz w:val="28"/>
          <w:szCs w:val="28"/>
        </w:rPr>
      </w:pPr>
    </w:p>
    <w:p w14:paraId="7A79A513" w14:textId="77777777" w:rsidR="00314970" w:rsidRPr="00FD68A3" w:rsidRDefault="00314970" w:rsidP="00FD68A3">
      <w:pPr>
        <w:spacing w:after="0" w:line="240" w:lineRule="auto"/>
        <w:jc w:val="center"/>
        <w:rPr>
          <w:rFonts w:ascii="Times New Roman" w:hAnsi="Times New Roman" w:cs="Times New Roman"/>
          <w:b/>
          <w:bCs/>
          <w:sz w:val="28"/>
          <w:szCs w:val="28"/>
        </w:rPr>
      </w:pPr>
      <w:r w:rsidRPr="00FD68A3">
        <w:rPr>
          <w:rFonts w:ascii="Times New Roman" w:hAnsi="Times New Roman" w:cs="Times New Roman"/>
          <w:b/>
          <w:bCs/>
          <w:sz w:val="28"/>
          <w:szCs w:val="28"/>
        </w:rPr>
        <w:t>5.3. Інклюзивні методи навчання</w:t>
      </w:r>
    </w:p>
    <w:p w14:paraId="27BEC9E2"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1. Методи формування свідомості: бесіда, диспут, лекція, приклад, пояснення, переконання.</w:t>
      </w:r>
    </w:p>
    <w:p w14:paraId="5D539FDE"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14:paraId="6C28ED66"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79285584"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4. Метод самовиховання: самопізнання, самооцінювання, саморегуляція.</w:t>
      </w:r>
    </w:p>
    <w:p w14:paraId="1B65A5B6"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14:paraId="2592FB3B"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6. Спеціальні методи: патронат, супровід, тренінг, медіація.</w:t>
      </w:r>
    </w:p>
    <w:p w14:paraId="12BCBE2F"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6DD8C9F1" w14:textId="77777777" w:rsidR="00314970" w:rsidRPr="00FD68A3" w:rsidRDefault="00314970" w:rsidP="00FD68A3">
      <w:pPr>
        <w:spacing w:after="0" w:line="240" w:lineRule="auto"/>
        <w:ind w:firstLine="709"/>
        <w:jc w:val="both"/>
        <w:rPr>
          <w:rFonts w:ascii="Times New Roman" w:hAnsi="Times New Roman" w:cs="Times New Roman"/>
          <w:sz w:val="28"/>
          <w:szCs w:val="28"/>
        </w:rPr>
      </w:pPr>
    </w:p>
    <w:p w14:paraId="30C81D96" w14:textId="77777777" w:rsidR="00314970" w:rsidRPr="00FD68A3" w:rsidRDefault="00314970" w:rsidP="00FD68A3">
      <w:pPr>
        <w:pStyle w:val="1"/>
        <w:spacing w:before="0" w:after="0"/>
        <w:jc w:val="center"/>
        <w:rPr>
          <w:rFonts w:ascii="Times New Roman" w:hAnsi="Times New Roman"/>
          <w:sz w:val="28"/>
          <w:szCs w:val="28"/>
        </w:rPr>
      </w:pPr>
      <w:r w:rsidRPr="00FD68A3">
        <w:rPr>
          <w:rFonts w:ascii="Times New Roman" w:hAnsi="Times New Roman"/>
          <w:bCs w:val="0"/>
          <w:sz w:val="28"/>
          <w:szCs w:val="28"/>
        </w:rPr>
        <w:t xml:space="preserve">6. </w:t>
      </w:r>
      <w:r w:rsidRPr="00FD68A3">
        <w:rPr>
          <w:rFonts w:ascii="Times New Roman" w:hAnsi="Times New Roman"/>
          <w:sz w:val="28"/>
          <w:szCs w:val="28"/>
        </w:rPr>
        <w:t>СИСТЕМА ОЦІНЮВАННЯ НАВЧАЛЬНИХ ДОСЯГНЕНЬ ЗДОБУВАЧІВ ВИЩОЇ ОСВІТИ</w:t>
      </w:r>
    </w:p>
    <w:p w14:paraId="0823C0DD" w14:textId="77777777" w:rsidR="00314970" w:rsidRPr="00FD68A3" w:rsidRDefault="00314970" w:rsidP="00FD68A3">
      <w:pPr>
        <w:spacing w:after="0" w:line="240" w:lineRule="auto"/>
        <w:ind w:firstLine="720"/>
        <w:jc w:val="both"/>
        <w:rPr>
          <w:rFonts w:ascii="Times New Roman" w:hAnsi="Times New Roman" w:cs="Times New Roman"/>
          <w:sz w:val="28"/>
          <w:szCs w:val="28"/>
        </w:rPr>
      </w:pPr>
    </w:p>
    <w:p w14:paraId="5EAA88B1" w14:textId="77777777" w:rsidR="00314970" w:rsidRPr="00FD68A3" w:rsidRDefault="00314970" w:rsidP="00FD68A3">
      <w:pPr>
        <w:spacing w:after="0" w:line="240" w:lineRule="auto"/>
        <w:ind w:firstLine="720"/>
        <w:jc w:val="both"/>
        <w:rPr>
          <w:rFonts w:ascii="Times New Roman" w:hAnsi="Times New Roman" w:cs="Times New Roman"/>
          <w:sz w:val="28"/>
          <w:szCs w:val="28"/>
        </w:rPr>
      </w:pPr>
      <w:r w:rsidRPr="00FD68A3">
        <w:rPr>
          <w:rFonts w:ascii="Times New Roman" w:hAnsi="Times New Roman" w:cs="Times New Roman"/>
          <w:sz w:val="28"/>
          <w:szCs w:val="28"/>
        </w:rPr>
        <w:t>Навчальна дисципліна оцінюється за модульно-рейтинговою системою. Вона складається з двох модулів, які включають 6 змістовних модулів.</w:t>
      </w:r>
    </w:p>
    <w:p w14:paraId="4F4AE729"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lastRenderedPageBreak/>
        <w:t>Результати навчальної діяльності студентів оцінюються за 100 бальною шкалою в кожному семестрі окремо.</w:t>
      </w:r>
    </w:p>
    <w:p w14:paraId="0792E936" w14:textId="77777777" w:rsidR="00314970" w:rsidRPr="00FD68A3" w:rsidRDefault="00314970" w:rsidP="00FD68A3">
      <w:pPr>
        <w:spacing w:after="0" w:line="240" w:lineRule="auto"/>
        <w:ind w:firstLine="720"/>
        <w:jc w:val="both"/>
        <w:rPr>
          <w:rFonts w:ascii="Times New Roman" w:hAnsi="Times New Roman" w:cs="Times New Roman"/>
          <w:sz w:val="28"/>
          <w:szCs w:val="28"/>
        </w:rPr>
      </w:pPr>
      <w:r w:rsidRPr="00FD68A3">
        <w:rPr>
          <w:rFonts w:ascii="Times New Roman" w:hAnsi="Times New Roman" w:cs="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2A0983E0" w14:textId="77777777" w:rsidR="00314970" w:rsidRPr="00FD68A3" w:rsidRDefault="00314970" w:rsidP="00FD68A3">
      <w:pPr>
        <w:spacing w:after="0" w:line="240" w:lineRule="auto"/>
        <w:ind w:firstLine="720"/>
        <w:jc w:val="both"/>
        <w:rPr>
          <w:rFonts w:ascii="Times New Roman" w:hAnsi="Times New Roman" w:cs="Times New Roman"/>
          <w:sz w:val="28"/>
          <w:szCs w:val="28"/>
        </w:rPr>
      </w:pPr>
      <w:r w:rsidRPr="00FD68A3">
        <w:rPr>
          <w:rFonts w:ascii="Times New Roman" w:hAnsi="Times New Roman" w:cs="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4A14F840"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21847ADB"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7269E199"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630093B4"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282F5A9A"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3BB3833D" w14:textId="77777777" w:rsidR="00314970" w:rsidRPr="00FD68A3" w:rsidRDefault="00314970" w:rsidP="00FD68A3">
      <w:pPr>
        <w:spacing w:after="0" w:line="240" w:lineRule="auto"/>
        <w:ind w:firstLine="709"/>
        <w:jc w:val="both"/>
        <w:rPr>
          <w:rFonts w:ascii="Times New Roman" w:hAnsi="Times New Roman" w:cs="Times New Roman"/>
          <w:sz w:val="28"/>
          <w:szCs w:val="28"/>
        </w:rPr>
      </w:pPr>
      <w:r w:rsidRPr="00FD68A3">
        <w:rPr>
          <w:rFonts w:ascii="Times New Roman" w:hAnsi="Times New Roman" w:cs="Times New Roman"/>
          <w:sz w:val="28"/>
          <w:szCs w:val="28"/>
        </w:rPr>
        <w:t>Модульний контроль знань студентів здійснюється після завершення вивчення навчального матеріалу модуля.</w:t>
      </w:r>
    </w:p>
    <w:p w14:paraId="70BE84F6" w14:textId="77777777" w:rsidR="00314970" w:rsidRPr="00FD68A3" w:rsidRDefault="00314970" w:rsidP="00FD68A3">
      <w:pPr>
        <w:spacing w:after="0" w:line="240" w:lineRule="auto"/>
        <w:ind w:firstLine="709"/>
        <w:jc w:val="both"/>
        <w:rPr>
          <w:rFonts w:ascii="Times New Roman" w:hAnsi="Times New Roman" w:cs="Times New Roman"/>
          <w:sz w:val="28"/>
          <w:szCs w:val="28"/>
        </w:rPr>
      </w:pPr>
    </w:p>
    <w:p w14:paraId="57FFCE59" w14:textId="77777777" w:rsidR="00314970" w:rsidRPr="00FD68A3" w:rsidRDefault="00314970" w:rsidP="00FD68A3">
      <w:pPr>
        <w:spacing w:after="0" w:line="240" w:lineRule="auto"/>
        <w:ind w:firstLine="709"/>
        <w:jc w:val="both"/>
        <w:rPr>
          <w:rFonts w:ascii="Times New Roman" w:hAnsi="Times New Roman" w:cs="Times New Roman"/>
          <w:sz w:val="28"/>
          <w:szCs w:val="28"/>
        </w:rPr>
      </w:pPr>
    </w:p>
    <w:p w14:paraId="0B9C0547" w14:textId="77777777" w:rsidR="00314970" w:rsidRPr="00FD68A3" w:rsidRDefault="00314970" w:rsidP="00FD68A3">
      <w:pPr>
        <w:spacing w:after="0" w:line="240" w:lineRule="auto"/>
        <w:ind w:firstLine="709"/>
        <w:jc w:val="both"/>
        <w:rPr>
          <w:rFonts w:ascii="Times New Roman" w:hAnsi="Times New Roman" w:cs="Times New Roman"/>
          <w:b/>
          <w:sz w:val="28"/>
          <w:szCs w:val="28"/>
        </w:rPr>
      </w:pPr>
      <w:r w:rsidRPr="00FD68A3">
        <w:rPr>
          <w:rFonts w:ascii="Times New Roman" w:hAnsi="Times New Roman" w:cs="Times New Roman"/>
          <w:b/>
          <w:sz w:val="28"/>
          <w:szCs w:val="28"/>
        </w:rPr>
        <w:t>6.1. Загальні критерії оцінювання навчальних досягнень студентів</w:t>
      </w:r>
    </w:p>
    <w:p w14:paraId="7B831934" w14:textId="77777777" w:rsidR="00314970" w:rsidRPr="00FD68A3" w:rsidRDefault="00314970" w:rsidP="00FD68A3">
      <w:pPr>
        <w:spacing w:after="0" w:line="240" w:lineRule="auto"/>
        <w:ind w:firstLine="709"/>
        <w:jc w:val="both"/>
        <w:rPr>
          <w:rFonts w:ascii="Times New Roman" w:hAnsi="Times New Roman" w:cs="Times New Roman"/>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314970" w:rsidRPr="00FD68A3" w14:paraId="0D29D424" w14:textId="77777777" w:rsidTr="00CC1EE1">
        <w:trPr>
          <w:jc w:val="center"/>
        </w:trPr>
        <w:tc>
          <w:tcPr>
            <w:tcW w:w="2092" w:type="dxa"/>
          </w:tcPr>
          <w:p w14:paraId="6F6AEABB" w14:textId="77777777" w:rsidR="00314970" w:rsidRPr="00FD68A3" w:rsidRDefault="00314970" w:rsidP="00FD68A3">
            <w:pPr>
              <w:tabs>
                <w:tab w:val="num" w:pos="426"/>
              </w:tabs>
              <w:spacing w:after="0"/>
              <w:jc w:val="center"/>
              <w:rPr>
                <w:rFonts w:ascii="Times New Roman" w:hAnsi="Times New Roman" w:cs="Times New Roman"/>
                <w:b/>
                <w:sz w:val="28"/>
                <w:szCs w:val="28"/>
              </w:rPr>
            </w:pPr>
            <w:r w:rsidRPr="00FD68A3">
              <w:rPr>
                <w:rFonts w:ascii="Times New Roman" w:hAnsi="Times New Roman" w:cs="Times New Roman"/>
                <w:b/>
                <w:sz w:val="28"/>
                <w:szCs w:val="28"/>
              </w:rPr>
              <w:t>Оцінка</w:t>
            </w:r>
          </w:p>
        </w:tc>
        <w:tc>
          <w:tcPr>
            <w:tcW w:w="7628" w:type="dxa"/>
          </w:tcPr>
          <w:p w14:paraId="73BBF819" w14:textId="77777777" w:rsidR="00314970" w:rsidRPr="00FD68A3" w:rsidRDefault="00314970" w:rsidP="00FD68A3">
            <w:pPr>
              <w:tabs>
                <w:tab w:val="num" w:pos="426"/>
              </w:tabs>
              <w:spacing w:after="0"/>
              <w:jc w:val="center"/>
              <w:rPr>
                <w:rFonts w:ascii="Times New Roman" w:hAnsi="Times New Roman" w:cs="Times New Roman"/>
                <w:b/>
                <w:sz w:val="28"/>
                <w:szCs w:val="28"/>
              </w:rPr>
            </w:pPr>
            <w:r w:rsidRPr="00FD68A3">
              <w:rPr>
                <w:rFonts w:ascii="Times New Roman" w:hAnsi="Times New Roman" w:cs="Times New Roman"/>
                <w:b/>
                <w:sz w:val="28"/>
                <w:szCs w:val="28"/>
              </w:rPr>
              <w:t>Критерії оцінювання</w:t>
            </w:r>
          </w:p>
        </w:tc>
      </w:tr>
      <w:tr w:rsidR="00314970" w:rsidRPr="00FD68A3" w14:paraId="091BB967" w14:textId="77777777" w:rsidTr="00CC1EE1">
        <w:trPr>
          <w:jc w:val="center"/>
        </w:trPr>
        <w:tc>
          <w:tcPr>
            <w:tcW w:w="2092" w:type="dxa"/>
            <w:vAlign w:val="center"/>
          </w:tcPr>
          <w:p w14:paraId="18BC22B3" w14:textId="77777777" w:rsidR="00314970" w:rsidRPr="00FD68A3" w:rsidRDefault="00314970" w:rsidP="00FD68A3">
            <w:pPr>
              <w:tabs>
                <w:tab w:val="num" w:pos="426"/>
              </w:tabs>
              <w:spacing w:after="0"/>
              <w:jc w:val="center"/>
              <w:rPr>
                <w:rFonts w:ascii="Times New Roman" w:hAnsi="Times New Roman" w:cs="Times New Roman"/>
                <w:b/>
                <w:i/>
                <w:sz w:val="28"/>
                <w:szCs w:val="28"/>
              </w:rPr>
            </w:pPr>
            <w:r w:rsidRPr="00FD68A3">
              <w:rPr>
                <w:rFonts w:ascii="Times New Roman" w:hAnsi="Times New Roman" w:cs="Times New Roman"/>
                <w:b/>
                <w:i/>
                <w:sz w:val="28"/>
                <w:szCs w:val="28"/>
              </w:rPr>
              <w:t>«відмінно»</w:t>
            </w:r>
          </w:p>
        </w:tc>
        <w:tc>
          <w:tcPr>
            <w:tcW w:w="7628" w:type="dxa"/>
          </w:tcPr>
          <w:p w14:paraId="048BFAA8" w14:textId="77777777" w:rsidR="00314970" w:rsidRPr="00FD68A3" w:rsidRDefault="00314970" w:rsidP="00FD68A3">
            <w:pPr>
              <w:tabs>
                <w:tab w:val="num" w:pos="426"/>
              </w:tabs>
              <w:spacing w:after="0"/>
              <w:jc w:val="both"/>
              <w:rPr>
                <w:rFonts w:ascii="Times New Roman" w:hAnsi="Times New Roman" w:cs="Times New Roman"/>
                <w:sz w:val="26"/>
                <w:szCs w:val="26"/>
              </w:rPr>
            </w:pPr>
            <w:r w:rsidRPr="00FD68A3">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314970" w:rsidRPr="00FD68A3" w14:paraId="0FC01ACC" w14:textId="77777777" w:rsidTr="00CC1EE1">
        <w:trPr>
          <w:jc w:val="center"/>
        </w:trPr>
        <w:tc>
          <w:tcPr>
            <w:tcW w:w="2092" w:type="dxa"/>
            <w:vAlign w:val="center"/>
          </w:tcPr>
          <w:p w14:paraId="07A46B01" w14:textId="77777777" w:rsidR="00314970" w:rsidRPr="00FD68A3" w:rsidRDefault="00314970" w:rsidP="00FD68A3">
            <w:pPr>
              <w:tabs>
                <w:tab w:val="num" w:pos="426"/>
              </w:tabs>
              <w:spacing w:after="0"/>
              <w:jc w:val="center"/>
              <w:rPr>
                <w:rFonts w:ascii="Times New Roman" w:hAnsi="Times New Roman" w:cs="Times New Roman"/>
                <w:b/>
                <w:i/>
                <w:sz w:val="28"/>
                <w:szCs w:val="28"/>
              </w:rPr>
            </w:pPr>
            <w:r w:rsidRPr="00FD68A3">
              <w:rPr>
                <w:rFonts w:ascii="Times New Roman" w:hAnsi="Times New Roman" w:cs="Times New Roman"/>
                <w:b/>
                <w:i/>
                <w:sz w:val="28"/>
                <w:szCs w:val="28"/>
              </w:rPr>
              <w:t>«добре»</w:t>
            </w:r>
          </w:p>
        </w:tc>
        <w:tc>
          <w:tcPr>
            <w:tcW w:w="7628" w:type="dxa"/>
          </w:tcPr>
          <w:p w14:paraId="49A9BCE3" w14:textId="77777777" w:rsidR="00314970" w:rsidRPr="00FD68A3" w:rsidRDefault="00314970" w:rsidP="00FD68A3">
            <w:pPr>
              <w:tabs>
                <w:tab w:val="num" w:pos="426"/>
              </w:tabs>
              <w:spacing w:after="0"/>
              <w:jc w:val="both"/>
              <w:rPr>
                <w:rFonts w:ascii="Times New Roman" w:hAnsi="Times New Roman" w:cs="Times New Roman"/>
                <w:sz w:val="26"/>
                <w:szCs w:val="26"/>
              </w:rPr>
            </w:pPr>
            <w:r w:rsidRPr="00FD68A3">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314970" w:rsidRPr="00FD68A3" w14:paraId="21902527" w14:textId="77777777" w:rsidTr="00CC1EE1">
        <w:trPr>
          <w:jc w:val="center"/>
        </w:trPr>
        <w:tc>
          <w:tcPr>
            <w:tcW w:w="2092" w:type="dxa"/>
            <w:vAlign w:val="center"/>
          </w:tcPr>
          <w:p w14:paraId="57D0BEC7" w14:textId="77777777" w:rsidR="00314970" w:rsidRPr="00FD68A3" w:rsidRDefault="00314970" w:rsidP="00FD68A3">
            <w:pPr>
              <w:tabs>
                <w:tab w:val="num" w:pos="426"/>
              </w:tabs>
              <w:spacing w:after="0"/>
              <w:jc w:val="center"/>
              <w:rPr>
                <w:rFonts w:ascii="Times New Roman" w:hAnsi="Times New Roman" w:cs="Times New Roman"/>
                <w:b/>
                <w:i/>
                <w:sz w:val="28"/>
                <w:szCs w:val="28"/>
              </w:rPr>
            </w:pPr>
            <w:r w:rsidRPr="00FD68A3">
              <w:rPr>
                <w:rFonts w:ascii="Times New Roman" w:hAnsi="Times New Roman" w:cs="Times New Roman"/>
                <w:b/>
                <w:i/>
                <w:sz w:val="28"/>
                <w:szCs w:val="28"/>
              </w:rPr>
              <w:t>«задовільно»</w:t>
            </w:r>
          </w:p>
        </w:tc>
        <w:tc>
          <w:tcPr>
            <w:tcW w:w="7628" w:type="dxa"/>
          </w:tcPr>
          <w:p w14:paraId="7E33BABF" w14:textId="77777777" w:rsidR="00314970" w:rsidRPr="00FD68A3" w:rsidRDefault="00314970" w:rsidP="00FD68A3">
            <w:pPr>
              <w:tabs>
                <w:tab w:val="num" w:pos="426"/>
              </w:tabs>
              <w:spacing w:after="0"/>
              <w:jc w:val="both"/>
              <w:rPr>
                <w:rFonts w:ascii="Times New Roman" w:hAnsi="Times New Roman" w:cs="Times New Roman"/>
                <w:sz w:val="26"/>
                <w:szCs w:val="26"/>
              </w:rPr>
            </w:pPr>
            <w:r w:rsidRPr="00FD68A3">
              <w:rPr>
                <w:rFonts w:ascii="Times New Roman" w:hAnsi="Times New Roman" w:cs="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w:t>
            </w:r>
            <w:r w:rsidRPr="00FD68A3">
              <w:rPr>
                <w:rFonts w:ascii="Times New Roman" w:hAnsi="Times New Roman" w:cs="Times New Roman"/>
                <w:sz w:val="26"/>
                <w:szCs w:val="26"/>
              </w:rPr>
              <w:lastRenderedPageBreak/>
              <w:t>Можливі суттєві помилки у виконанні практичних завдань, але студент спроможний усунути їх із допомогою викладача.</w:t>
            </w:r>
          </w:p>
        </w:tc>
      </w:tr>
      <w:tr w:rsidR="00314970" w:rsidRPr="00FD68A3" w14:paraId="62FB93C7" w14:textId="77777777" w:rsidTr="00CC1EE1">
        <w:trPr>
          <w:jc w:val="center"/>
        </w:trPr>
        <w:tc>
          <w:tcPr>
            <w:tcW w:w="2092" w:type="dxa"/>
            <w:vAlign w:val="center"/>
          </w:tcPr>
          <w:p w14:paraId="31EE1512" w14:textId="77777777" w:rsidR="00314970" w:rsidRPr="00FD68A3" w:rsidRDefault="00314970" w:rsidP="00FD68A3">
            <w:pPr>
              <w:spacing w:after="0"/>
              <w:jc w:val="right"/>
              <w:rPr>
                <w:rFonts w:ascii="Times New Roman" w:hAnsi="Times New Roman" w:cs="Times New Roman"/>
                <w:b/>
                <w:i/>
                <w:sz w:val="28"/>
                <w:szCs w:val="28"/>
              </w:rPr>
            </w:pPr>
            <w:r w:rsidRPr="00FD68A3">
              <w:rPr>
                <w:rFonts w:ascii="Times New Roman" w:hAnsi="Times New Roman" w:cs="Times New Roman"/>
                <w:b/>
                <w:i/>
                <w:sz w:val="28"/>
                <w:szCs w:val="28"/>
              </w:rPr>
              <w:lastRenderedPageBreak/>
              <w:t>«незадовільно»</w:t>
            </w:r>
          </w:p>
        </w:tc>
        <w:tc>
          <w:tcPr>
            <w:tcW w:w="7628" w:type="dxa"/>
          </w:tcPr>
          <w:p w14:paraId="15AB2D75" w14:textId="77777777" w:rsidR="00314970" w:rsidRPr="00FD68A3" w:rsidRDefault="00314970" w:rsidP="00FD68A3">
            <w:pPr>
              <w:tabs>
                <w:tab w:val="num" w:pos="426"/>
              </w:tabs>
              <w:spacing w:after="0"/>
              <w:jc w:val="both"/>
              <w:rPr>
                <w:rFonts w:ascii="Times New Roman" w:hAnsi="Times New Roman" w:cs="Times New Roman"/>
                <w:sz w:val="26"/>
                <w:szCs w:val="26"/>
              </w:rPr>
            </w:pPr>
            <w:r w:rsidRPr="00FD68A3">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686134EC" w14:textId="77777777" w:rsidR="00314970" w:rsidRPr="00FD68A3" w:rsidRDefault="00314970" w:rsidP="00FD68A3">
      <w:pPr>
        <w:tabs>
          <w:tab w:val="left" w:pos="2030"/>
          <w:tab w:val="left" w:pos="10065"/>
        </w:tabs>
        <w:spacing w:after="0"/>
        <w:jc w:val="center"/>
        <w:rPr>
          <w:rFonts w:ascii="Times New Roman" w:hAnsi="Times New Roman" w:cs="Times New Roman"/>
          <w:b/>
          <w:sz w:val="16"/>
          <w:szCs w:val="16"/>
        </w:rPr>
      </w:pPr>
    </w:p>
    <w:p w14:paraId="743836B2" w14:textId="77777777" w:rsidR="00314970" w:rsidRPr="00FD68A3" w:rsidRDefault="00314970" w:rsidP="00FD68A3">
      <w:pPr>
        <w:spacing w:before="240" w:after="240"/>
        <w:jc w:val="center"/>
        <w:rPr>
          <w:rFonts w:ascii="Times New Roman" w:hAnsi="Times New Roman" w:cs="Times New Roman"/>
          <w:b/>
          <w:sz w:val="28"/>
        </w:rPr>
      </w:pPr>
      <w:r w:rsidRPr="00FD68A3">
        <w:rPr>
          <w:rFonts w:ascii="Times New Roman" w:hAnsi="Times New Roman" w:cs="Times New Roman"/>
          <w:b/>
          <w:sz w:val="28"/>
        </w:rPr>
        <w:t>6.2. Система оцінювання роботи студентів упродовж семестру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276"/>
        <w:gridCol w:w="708"/>
        <w:gridCol w:w="709"/>
        <w:gridCol w:w="709"/>
        <w:gridCol w:w="850"/>
      </w:tblGrid>
      <w:tr w:rsidR="00314970" w:rsidRPr="00FD68A3" w14:paraId="1B120C3B" w14:textId="77777777" w:rsidTr="00CC1EE1">
        <w:trPr>
          <w:cantSplit/>
          <w:trHeight w:val="518"/>
        </w:trPr>
        <w:tc>
          <w:tcPr>
            <w:tcW w:w="5495" w:type="dxa"/>
            <w:vMerge w:val="restart"/>
            <w:shd w:val="clear" w:color="auto" w:fill="auto"/>
            <w:vAlign w:val="center"/>
          </w:tcPr>
          <w:p w14:paraId="2B973943" w14:textId="77777777" w:rsidR="00314970" w:rsidRPr="00FD68A3" w:rsidRDefault="00314970" w:rsidP="00FD68A3">
            <w:pPr>
              <w:tabs>
                <w:tab w:val="left" w:pos="2030"/>
                <w:tab w:val="left" w:pos="10065"/>
              </w:tabs>
              <w:spacing w:after="0"/>
              <w:jc w:val="center"/>
              <w:rPr>
                <w:rFonts w:ascii="Times New Roman" w:hAnsi="Times New Roman" w:cs="Times New Roman"/>
                <w:b/>
              </w:rPr>
            </w:pPr>
            <w:r w:rsidRPr="00FD68A3">
              <w:rPr>
                <w:rFonts w:ascii="Times New Roman" w:hAnsi="Times New Roman" w:cs="Times New Roman"/>
                <w:b/>
              </w:rPr>
              <w:t>Вид діяльності студента / аспіранта</w:t>
            </w:r>
          </w:p>
        </w:tc>
        <w:tc>
          <w:tcPr>
            <w:tcW w:w="1276" w:type="dxa"/>
            <w:vMerge w:val="restart"/>
            <w:shd w:val="clear" w:color="auto" w:fill="auto"/>
            <w:textDirection w:val="btLr"/>
            <w:vAlign w:val="center"/>
          </w:tcPr>
          <w:p w14:paraId="637C76B6" w14:textId="77777777" w:rsidR="00314970" w:rsidRPr="00FD68A3" w:rsidRDefault="00314970" w:rsidP="00FD68A3">
            <w:pPr>
              <w:tabs>
                <w:tab w:val="left" w:pos="2030"/>
                <w:tab w:val="left" w:pos="10065"/>
              </w:tabs>
              <w:spacing w:after="0"/>
              <w:ind w:left="113" w:right="113"/>
              <w:jc w:val="center"/>
              <w:rPr>
                <w:rFonts w:ascii="Times New Roman" w:hAnsi="Times New Roman" w:cs="Times New Roman"/>
                <w:b/>
              </w:rPr>
            </w:pPr>
            <w:r w:rsidRPr="00FD68A3">
              <w:rPr>
                <w:rFonts w:ascii="Times New Roman" w:hAnsi="Times New Roman" w:cs="Times New Roman"/>
                <w:b/>
              </w:rPr>
              <w:t>Максимальна кількість балів за одиницю</w:t>
            </w:r>
          </w:p>
        </w:tc>
        <w:tc>
          <w:tcPr>
            <w:tcW w:w="1417" w:type="dxa"/>
            <w:gridSpan w:val="2"/>
            <w:shd w:val="clear" w:color="auto" w:fill="auto"/>
            <w:vAlign w:val="center"/>
          </w:tcPr>
          <w:p w14:paraId="38E306E0" w14:textId="77777777" w:rsidR="00314970" w:rsidRPr="00FD68A3" w:rsidRDefault="00314970" w:rsidP="00FD68A3">
            <w:pPr>
              <w:tabs>
                <w:tab w:val="left" w:pos="2030"/>
                <w:tab w:val="left" w:pos="10065"/>
              </w:tabs>
              <w:spacing w:after="0"/>
              <w:jc w:val="center"/>
              <w:rPr>
                <w:rFonts w:ascii="Times New Roman" w:hAnsi="Times New Roman" w:cs="Times New Roman"/>
                <w:b/>
              </w:rPr>
            </w:pPr>
            <w:r w:rsidRPr="00FD68A3">
              <w:rPr>
                <w:rFonts w:ascii="Times New Roman" w:hAnsi="Times New Roman" w:cs="Times New Roman"/>
                <w:b/>
              </w:rPr>
              <w:t>Модуль 1</w:t>
            </w:r>
          </w:p>
        </w:tc>
        <w:tc>
          <w:tcPr>
            <w:tcW w:w="1559" w:type="dxa"/>
            <w:gridSpan w:val="2"/>
            <w:shd w:val="clear" w:color="auto" w:fill="auto"/>
            <w:vAlign w:val="center"/>
          </w:tcPr>
          <w:p w14:paraId="788B8248" w14:textId="77777777" w:rsidR="00314970" w:rsidRPr="00FD68A3" w:rsidRDefault="00314970" w:rsidP="00FD68A3">
            <w:pPr>
              <w:tabs>
                <w:tab w:val="left" w:pos="2030"/>
                <w:tab w:val="left" w:pos="10065"/>
              </w:tabs>
              <w:spacing w:after="0"/>
              <w:jc w:val="center"/>
              <w:rPr>
                <w:rFonts w:ascii="Times New Roman" w:hAnsi="Times New Roman" w:cs="Times New Roman"/>
                <w:b/>
              </w:rPr>
            </w:pPr>
            <w:r w:rsidRPr="00FD68A3">
              <w:rPr>
                <w:rFonts w:ascii="Times New Roman" w:hAnsi="Times New Roman" w:cs="Times New Roman"/>
                <w:b/>
              </w:rPr>
              <w:t>Модуль 2</w:t>
            </w:r>
          </w:p>
        </w:tc>
      </w:tr>
      <w:tr w:rsidR="00314970" w:rsidRPr="00FD68A3" w14:paraId="5530D9E1" w14:textId="77777777" w:rsidTr="00CC1EE1">
        <w:trPr>
          <w:cantSplit/>
          <w:trHeight w:val="1751"/>
        </w:trPr>
        <w:tc>
          <w:tcPr>
            <w:tcW w:w="5495" w:type="dxa"/>
            <w:vMerge/>
            <w:tcBorders>
              <w:bottom w:val="single" w:sz="4" w:space="0" w:color="auto"/>
            </w:tcBorders>
            <w:shd w:val="clear" w:color="auto" w:fill="auto"/>
            <w:vAlign w:val="center"/>
          </w:tcPr>
          <w:p w14:paraId="1E6BE184"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1276" w:type="dxa"/>
            <w:vMerge/>
            <w:tcBorders>
              <w:bottom w:val="single" w:sz="4" w:space="0" w:color="auto"/>
            </w:tcBorders>
            <w:shd w:val="clear" w:color="auto" w:fill="auto"/>
            <w:vAlign w:val="center"/>
          </w:tcPr>
          <w:p w14:paraId="2BB753A1"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708" w:type="dxa"/>
            <w:tcBorders>
              <w:bottom w:val="single" w:sz="4" w:space="0" w:color="auto"/>
            </w:tcBorders>
            <w:shd w:val="clear" w:color="auto" w:fill="auto"/>
            <w:textDirection w:val="btLr"/>
            <w:vAlign w:val="center"/>
          </w:tcPr>
          <w:p w14:paraId="331016B0" w14:textId="77777777" w:rsidR="00314970" w:rsidRPr="00FD68A3" w:rsidRDefault="00314970" w:rsidP="00FD68A3">
            <w:pPr>
              <w:tabs>
                <w:tab w:val="left" w:pos="2030"/>
                <w:tab w:val="left" w:pos="10065"/>
              </w:tabs>
              <w:spacing w:after="0"/>
              <w:ind w:left="113" w:right="113"/>
              <w:jc w:val="center"/>
              <w:rPr>
                <w:rFonts w:ascii="Times New Roman" w:hAnsi="Times New Roman" w:cs="Times New Roman"/>
                <w:b/>
              </w:rPr>
            </w:pPr>
            <w:r w:rsidRPr="00FD68A3">
              <w:rPr>
                <w:rFonts w:ascii="Times New Roman" w:hAnsi="Times New Roman" w:cs="Times New Roman"/>
                <w:b/>
              </w:rPr>
              <w:t>кількість одиниць</w:t>
            </w:r>
          </w:p>
        </w:tc>
        <w:tc>
          <w:tcPr>
            <w:tcW w:w="709" w:type="dxa"/>
            <w:tcBorders>
              <w:bottom w:val="single" w:sz="4" w:space="0" w:color="auto"/>
            </w:tcBorders>
            <w:shd w:val="clear" w:color="auto" w:fill="auto"/>
            <w:textDirection w:val="btLr"/>
            <w:vAlign w:val="center"/>
          </w:tcPr>
          <w:p w14:paraId="0B43378E" w14:textId="77777777" w:rsidR="00314970" w:rsidRPr="00FD68A3" w:rsidRDefault="00314970" w:rsidP="00FD68A3">
            <w:pPr>
              <w:tabs>
                <w:tab w:val="left" w:pos="2030"/>
                <w:tab w:val="left" w:pos="10065"/>
              </w:tabs>
              <w:spacing w:after="0"/>
              <w:ind w:left="113" w:right="113"/>
              <w:jc w:val="center"/>
              <w:rPr>
                <w:rFonts w:ascii="Times New Roman" w:hAnsi="Times New Roman" w:cs="Times New Roman"/>
                <w:b/>
              </w:rPr>
            </w:pPr>
            <w:r w:rsidRPr="00FD68A3">
              <w:rPr>
                <w:rFonts w:ascii="Times New Roman" w:hAnsi="Times New Roman" w:cs="Times New Roman"/>
                <w:b/>
              </w:rPr>
              <w:t>максимальна кількість балів</w:t>
            </w:r>
          </w:p>
        </w:tc>
        <w:tc>
          <w:tcPr>
            <w:tcW w:w="709" w:type="dxa"/>
            <w:tcBorders>
              <w:bottom w:val="single" w:sz="4" w:space="0" w:color="auto"/>
            </w:tcBorders>
            <w:shd w:val="clear" w:color="auto" w:fill="auto"/>
            <w:textDirection w:val="btLr"/>
            <w:vAlign w:val="center"/>
          </w:tcPr>
          <w:p w14:paraId="2CB6FF5B" w14:textId="77777777" w:rsidR="00314970" w:rsidRPr="00FD68A3" w:rsidRDefault="00314970" w:rsidP="00FD68A3">
            <w:pPr>
              <w:tabs>
                <w:tab w:val="left" w:pos="2030"/>
                <w:tab w:val="left" w:pos="10065"/>
              </w:tabs>
              <w:spacing w:after="0"/>
              <w:ind w:left="113" w:right="113"/>
              <w:jc w:val="center"/>
              <w:rPr>
                <w:rFonts w:ascii="Times New Roman" w:hAnsi="Times New Roman" w:cs="Times New Roman"/>
                <w:b/>
              </w:rPr>
            </w:pPr>
            <w:r w:rsidRPr="00FD68A3">
              <w:rPr>
                <w:rFonts w:ascii="Times New Roman" w:hAnsi="Times New Roman" w:cs="Times New Roman"/>
                <w:b/>
              </w:rPr>
              <w:t>кількість одиниць</w:t>
            </w:r>
          </w:p>
        </w:tc>
        <w:tc>
          <w:tcPr>
            <w:tcW w:w="850" w:type="dxa"/>
            <w:tcBorders>
              <w:bottom w:val="single" w:sz="4" w:space="0" w:color="auto"/>
            </w:tcBorders>
            <w:shd w:val="clear" w:color="auto" w:fill="auto"/>
            <w:textDirection w:val="btLr"/>
            <w:vAlign w:val="center"/>
          </w:tcPr>
          <w:p w14:paraId="036F0574" w14:textId="77777777" w:rsidR="00314970" w:rsidRPr="00FD68A3" w:rsidRDefault="00314970" w:rsidP="00FD68A3">
            <w:pPr>
              <w:tabs>
                <w:tab w:val="left" w:pos="2030"/>
                <w:tab w:val="left" w:pos="10065"/>
              </w:tabs>
              <w:spacing w:after="0"/>
              <w:ind w:left="113" w:right="113"/>
              <w:jc w:val="center"/>
              <w:rPr>
                <w:rFonts w:ascii="Times New Roman" w:hAnsi="Times New Roman" w:cs="Times New Roman"/>
                <w:b/>
              </w:rPr>
            </w:pPr>
            <w:r w:rsidRPr="00FD68A3">
              <w:rPr>
                <w:rFonts w:ascii="Times New Roman" w:hAnsi="Times New Roman" w:cs="Times New Roman"/>
                <w:b/>
              </w:rPr>
              <w:t>максимальна кількість балів</w:t>
            </w:r>
          </w:p>
        </w:tc>
      </w:tr>
      <w:tr w:rsidR="00314970" w:rsidRPr="00FD68A3" w14:paraId="3E9BF384" w14:textId="77777777" w:rsidTr="00CC1EE1">
        <w:tc>
          <w:tcPr>
            <w:tcW w:w="9747" w:type="dxa"/>
            <w:gridSpan w:val="6"/>
            <w:shd w:val="clear" w:color="auto" w:fill="auto"/>
            <w:vAlign w:val="center"/>
          </w:tcPr>
          <w:p w14:paraId="4E23630E" w14:textId="77777777" w:rsidR="00314970" w:rsidRPr="00FD68A3" w:rsidRDefault="00314970" w:rsidP="00FD68A3">
            <w:pPr>
              <w:tabs>
                <w:tab w:val="left" w:pos="2030"/>
                <w:tab w:val="left" w:pos="10065"/>
              </w:tabs>
              <w:spacing w:after="0"/>
              <w:jc w:val="center"/>
              <w:rPr>
                <w:rFonts w:ascii="Times New Roman" w:hAnsi="Times New Roman" w:cs="Times New Roman"/>
                <w:b/>
                <w:sz w:val="28"/>
              </w:rPr>
            </w:pPr>
            <w:r w:rsidRPr="00FD68A3">
              <w:rPr>
                <w:rFonts w:ascii="Times New Roman" w:hAnsi="Times New Roman" w:cs="Times New Roman"/>
                <w:b/>
                <w:sz w:val="28"/>
              </w:rPr>
              <w:t>І. Обов’язкові</w:t>
            </w:r>
          </w:p>
        </w:tc>
      </w:tr>
      <w:tr w:rsidR="00314970" w:rsidRPr="00FD68A3" w14:paraId="13E1CE60" w14:textId="77777777" w:rsidTr="00CC1EE1">
        <w:tc>
          <w:tcPr>
            <w:tcW w:w="5495" w:type="dxa"/>
            <w:shd w:val="clear" w:color="auto" w:fill="auto"/>
            <w:vAlign w:val="center"/>
          </w:tcPr>
          <w:p w14:paraId="7FD9EA36"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1.1. Відвідування лекцій</w:t>
            </w:r>
          </w:p>
        </w:tc>
        <w:tc>
          <w:tcPr>
            <w:tcW w:w="1276" w:type="dxa"/>
            <w:shd w:val="clear" w:color="auto" w:fill="auto"/>
            <w:vAlign w:val="center"/>
          </w:tcPr>
          <w:p w14:paraId="65FB22F5"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1</w:t>
            </w:r>
          </w:p>
        </w:tc>
        <w:tc>
          <w:tcPr>
            <w:tcW w:w="708" w:type="dxa"/>
            <w:shd w:val="clear" w:color="auto" w:fill="auto"/>
            <w:vAlign w:val="center"/>
          </w:tcPr>
          <w:p w14:paraId="6E790F41"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709" w:type="dxa"/>
            <w:shd w:val="clear" w:color="auto" w:fill="auto"/>
            <w:vAlign w:val="center"/>
          </w:tcPr>
          <w:p w14:paraId="354B334A"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1</w:t>
            </w:r>
          </w:p>
        </w:tc>
        <w:tc>
          <w:tcPr>
            <w:tcW w:w="709" w:type="dxa"/>
            <w:shd w:val="clear" w:color="auto" w:fill="auto"/>
            <w:vAlign w:val="center"/>
          </w:tcPr>
          <w:p w14:paraId="20FB6F55"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850" w:type="dxa"/>
            <w:shd w:val="clear" w:color="auto" w:fill="auto"/>
            <w:vAlign w:val="center"/>
          </w:tcPr>
          <w:p w14:paraId="68EAD45C"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1</w:t>
            </w:r>
          </w:p>
        </w:tc>
      </w:tr>
      <w:tr w:rsidR="00314970" w:rsidRPr="00FD68A3" w14:paraId="6E9C349A" w14:textId="77777777" w:rsidTr="00CC1EE1">
        <w:tc>
          <w:tcPr>
            <w:tcW w:w="5495" w:type="dxa"/>
            <w:shd w:val="clear" w:color="auto" w:fill="auto"/>
            <w:vAlign w:val="center"/>
          </w:tcPr>
          <w:p w14:paraId="58B70381"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1.2. Відвідування семінарських і практичних занять</w:t>
            </w:r>
          </w:p>
        </w:tc>
        <w:tc>
          <w:tcPr>
            <w:tcW w:w="1276" w:type="dxa"/>
            <w:shd w:val="clear" w:color="auto" w:fill="auto"/>
            <w:vAlign w:val="center"/>
          </w:tcPr>
          <w:p w14:paraId="000E4269"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1</w:t>
            </w:r>
          </w:p>
        </w:tc>
        <w:tc>
          <w:tcPr>
            <w:tcW w:w="708" w:type="dxa"/>
            <w:shd w:val="clear" w:color="auto" w:fill="auto"/>
            <w:vAlign w:val="center"/>
          </w:tcPr>
          <w:p w14:paraId="3E1661C1"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709" w:type="dxa"/>
            <w:shd w:val="clear" w:color="auto" w:fill="auto"/>
            <w:vAlign w:val="center"/>
          </w:tcPr>
          <w:p w14:paraId="7BB0F803"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1</w:t>
            </w:r>
          </w:p>
        </w:tc>
        <w:tc>
          <w:tcPr>
            <w:tcW w:w="709" w:type="dxa"/>
            <w:shd w:val="clear" w:color="auto" w:fill="auto"/>
            <w:vAlign w:val="center"/>
          </w:tcPr>
          <w:p w14:paraId="4F277CD5"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850" w:type="dxa"/>
            <w:shd w:val="clear" w:color="auto" w:fill="auto"/>
            <w:vAlign w:val="center"/>
          </w:tcPr>
          <w:p w14:paraId="38ECC707"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1</w:t>
            </w:r>
          </w:p>
        </w:tc>
      </w:tr>
      <w:tr w:rsidR="00314970" w:rsidRPr="00FD68A3" w14:paraId="6DA69E69" w14:textId="77777777" w:rsidTr="00CC1EE1">
        <w:tc>
          <w:tcPr>
            <w:tcW w:w="5495" w:type="dxa"/>
            <w:shd w:val="clear" w:color="auto" w:fill="auto"/>
            <w:vAlign w:val="center"/>
          </w:tcPr>
          <w:p w14:paraId="799AE8B6"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1.3. Робота на семінарському і практичному занятті</w:t>
            </w:r>
          </w:p>
        </w:tc>
        <w:tc>
          <w:tcPr>
            <w:tcW w:w="1276" w:type="dxa"/>
            <w:shd w:val="clear" w:color="auto" w:fill="auto"/>
            <w:vAlign w:val="center"/>
          </w:tcPr>
          <w:p w14:paraId="46DE7631"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10</w:t>
            </w:r>
          </w:p>
        </w:tc>
        <w:tc>
          <w:tcPr>
            <w:tcW w:w="708" w:type="dxa"/>
            <w:shd w:val="clear" w:color="auto" w:fill="auto"/>
            <w:vAlign w:val="center"/>
          </w:tcPr>
          <w:p w14:paraId="5F691B2D"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709" w:type="dxa"/>
            <w:shd w:val="clear" w:color="auto" w:fill="auto"/>
            <w:vAlign w:val="center"/>
          </w:tcPr>
          <w:p w14:paraId="5E448455"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3</w:t>
            </w:r>
          </w:p>
        </w:tc>
        <w:tc>
          <w:tcPr>
            <w:tcW w:w="709" w:type="dxa"/>
            <w:shd w:val="clear" w:color="auto" w:fill="auto"/>
            <w:vAlign w:val="center"/>
          </w:tcPr>
          <w:p w14:paraId="05959BCE"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850" w:type="dxa"/>
            <w:shd w:val="clear" w:color="auto" w:fill="auto"/>
            <w:vAlign w:val="center"/>
          </w:tcPr>
          <w:p w14:paraId="5786E907"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4</w:t>
            </w:r>
          </w:p>
        </w:tc>
      </w:tr>
      <w:tr w:rsidR="00314970" w:rsidRPr="00FD68A3" w14:paraId="1A2A6CEA" w14:textId="77777777" w:rsidTr="00CC1EE1">
        <w:tc>
          <w:tcPr>
            <w:tcW w:w="5495" w:type="dxa"/>
            <w:shd w:val="clear" w:color="auto" w:fill="auto"/>
            <w:vAlign w:val="center"/>
          </w:tcPr>
          <w:p w14:paraId="2C181F6D"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1.4. Виконання завдань для самостійної роботи</w:t>
            </w:r>
          </w:p>
        </w:tc>
        <w:tc>
          <w:tcPr>
            <w:tcW w:w="1276" w:type="dxa"/>
            <w:shd w:val="clear" w:color="auto" w:fill="auto"/>
            <w:vAlign w:val="center"/>
          </w:tcPr>
          <w:p w14:paraId="347A670C"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10</w:t>
            </w:r>
          </w:p>
        </w:tc>
        <w:tc>
          <w:tcPr>
            <w:tcW w:w="708" w:type="dxa"/>
            <w:shd w:val="clear" w:color="auto" w:fill="auto"/>
            <w:vAlign w:val="center"/>
          </w:tcPr>
          <w:p w14:paraId="56D01804"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709" w:type="dxa"/>
            <w:shd w:val="clear" w:color="auto" w:fill="auto"/>
            <w:vAlign w:val="center"/>
          </w:tcPr>
          <w:p w14:paraId="0836376F"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709" w:type="dxa"/>
            <w:shd w:val="clear" w:color="auto" w:fill="auto"/>
            <w:vAlign w:val="center"/>
          </w:tcPr>
          <w:p w14:paraId="22F958F8"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850" w:type="dxa"/>
            <w:shd w:val="clear" w:color="auto" w:fill="auto"/>
            <w:vAlign w:val="center"/>
          </w:tcPr>
          <w:p w14:paraId="52D6EC0C"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r>
      <w:tr w:rsidR="00314970" w:rsidRPr="00FD68A3" w14:paraId="45F99098" w14:textId="77777777" w:rsidTr="00CC1EE1">
        <w:tc>
          <w:tcPr>
            <w:tcW w:w="5495" w:type="dxa"/>
            <w:shd w:val="clear" w:color="auto" w:fill="auto"/>
            <w:vAlign w:val="center"/>
          </w:tcPr>
          <w:p w14:paraId="68A11DB4"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1.5. Виконання модульної роботи</w:t>
            </w:r>
          </w:p>
        </w:tc>
        <w:tc>
          <w:tcPr>
            <w:tcW w:w="1276" w:type="dxa"/>
            <w:shd w:val="clear" w:color="auto" w:fill="auto"/>
            <w:vAlign w:val="center"/>
          </w:tcPr>
          <w:p w14:paraId="07FD7449"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25</w:t>
            </w:r>
          </w:p>
        </w:tc>
        <w:tc>
          <w:tcPr>
            <w:tcW w:w="708" w:type="dxa"/>
            <w:shd w:val="clear" w:color="auto" w:fill="auto"/>
            <w:vAlign w:val="center"/>
          </w:tcPr>
          <w:p w14:paraId="2162CB98"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709" w:type="dxa"/>
            <w:shd w:val="clear" w:color="auto" w:fill="auto"/>
            <w:vAlign w:val="center"/>
          </w:tcPr>
          <w:p w14:paraId="66294D19"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5</w:t>
            </w:r>
          </w:p>
        </w:tc>
        <w:tc>
          <w:tcPr>
            <w:tcW w:w="709" w:type="dxa"/>
            <w:shd w:val="clear" w:color="auto" w:fill="auto"/>
            <w:vAlign w:val="center"/>
          </w:tcPr>
          <w:p w14:paraId="597FB1D7"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850" w:type="dxa"/>
            <w:shd w:val="clear" w:color="auto" w:fill="auto"/>
            <w:vAlign w:val="center"/>
          </w:tcPr>
          <w:p w14:paraId="12D66551"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15</w:t>
            </w:r>
          </w:p>
        </w:tc>
      </w:tr>
      <w:tr w:rsidR="00314970" w:rsidRPr="00FD68A3" w14:paraId="7C396153" w14:textId="77777777" w:rsidTr="00CC1EE1">
        <w:tc>
          <w:tcPr>
            <w:tcW w:w="5495" w:type="dxa"/>
            <w:tcBorders>
              <w:bottom w:val="single" w:sz="4" w:space="0" w:color="auto"/>
            </w:tcBorders>
            <w:shd w:val="clear" w:color="auto" w:fill="auto"/>
            <w:vAlign w:val="center"/>
          </w:tcPr>
          <w:p w14:paraId="122CEB97"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1.6. Виконання індивідуальних завдань (ІНДЗ)</w:t>
            </w:r>
          </w:p>
        </w:tc>
        <w:tc>
          <w:tcPr>
            <w:tcW w:w="1276" w:type="dxa"/>
            <w:tcBorders>
              <w:bottom w:val="single" w:sz="4" w:space="0" w:color="auto"/>
            </w:tcBorders>
            <w:shd w:val="clear" w:color="auto" w:fill="auto"/>
            <w:vAlign w:val="center"/>
          </w:tcPr>
          <w:p w14:paraId="6056C78F"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30</w:t>
            </w:r>
          </w:p>
        </w:tc>
        <w:tc>
          <w:tcPr>
            <w:tcW w:w="708" w:type="dxa"/>
            <w:tcBorders>
              <w:bottom w:val="single" w:sz="4" w:space="0" w:color="auto"/>
            </w:tcBorders>
            <w:shd w:val="clear" w:color="auto" w:fill="auto"/>
            <w:vAlign w:val="center"/>
          </w:tcPr>
          <w:p w14:paraId="7C32B2A1"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709" w:type="dxa"/>
            <w:tcBorders>
              <w:bottom w:val="single" w:sz="4" w:space="0" w:color="auto"/>
            </w:tcBorders>
            <w:shd w:val="clear" w:color="auto" w:fill="auto"/>
            <w:vAlign w:val="center"/>
          </w:tcPr>
          <w:p w14:paraId="3FFBCA17"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10</w:t>
            </w:r>
          </w:p>
        </w:tc>
        <w:tc>
          <w:tcPr>
            <w:tcW w:w="709" w:type="dxa"/>
            <w:tcBorders>
              <w:bottom w:val="single" w:sz="4" w:space="0" w:color="auto"/>
            </w:tcBorders>
            <w:shd w:val="clear" w:color="auto" w:fill="auto"/>
            <w:vAlign w:val="center"/>
          </w:tcPr>
          <w:p w14:paraId="3984BB15"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850" w:type="dxa"/>
            <w:tcBorders>
              <w:bottom w:val="single" w:sz="4" w:space="0" w:color="auto"/>
            </w:tcBorders>
            <w:shd w:val="clear" w:color="auto" w:fill="auto"/>
            <w:vAlign w:val="center"/>
          </w:tcPr>
          <w:p w14:paraId="3409EF98"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10</w:t>
            </w:r>
          </w:p>
        </w:tc>
      </w:tr>
      <w:tr w:rsidR="00314970" w:rsidRPr="00FD68A3" w14:paraId="65CFBAE0" w14:textId="77777777" w:rsidTr="00CC1EE1">
        <w:tc>
          <w:tcPr>
            <w:tcW w:w="6771" w:type="dxa"/>
            <w:gridSpan w:val="2"/>
            <w:tcBorders>
              <w:bottom w:val="single" w:sz="4" w:space="0" w:color="auto"/>
            </w:tcBorders>
            <w:shd w:val="clear" w:color="auto" w:fill="auto"/>
            <w:vAlign w:val="center"/>
          </w:tcPr>
          <w:p w14:paraId="40579574" w14:textId="77777777" w:rsidR="00314970" w:rsidRPr="00FD68A3" w:rsidRDefault="00314970" w:rsidP="00FD68A3">
            <w:pPr>
              <w:tabs>
                <w:tab w:val="left" w:pos="2030"/>
                <w:tab w:val="left" w:pos="10065"/>
              </w:tabs>
              <w:spacing w:after="0"/>
              <w:jc w:val="right"/>
              <w:rPr>
                <w:rFonts w:ascii="Times New Roman" w:hAnsi="Times New Roman" w:cs="Times New Roman"/>
                <w:b/>
                <w:sz w:val="28"/>
              </w:rPr>
            </w:pPr>
            <w:r w:rsidRPr="00FD68A3">
              <w:rPr>
                <w:rFonts w:ascii="Times New Roman" w:hAnsi="Times New Roman" w:cs="Times New Roman"/>
                <w:b/>
                <w:sz w:val="28"/>
              </w:rPr>
              <w:t>Разом</w:t>
            </w:r>
          </w:p>
        </w:tc>
        <w:tc>
          <w:tcPr>
            <w:tcW w:w="708" w:type="dxa"/>
            <w:tcBorders>
              <w:bottom w:val="single" w:sz="4" w:space="0" w:color="auto"/>
            </w:tcBorders>
            <w:shd w:val="clear" w:color="auto" w:fill="auto"/>
            <w:vAlign w:val="center"/>
          </w:tcPr>
          <w:p w14:paraId="7B0D56FB"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709" w:type="dxa"/>
            <w:tcBorders>
              <w:bottom w:val="single" w:sz="4" w:space="0" w:color="auto"/>
            </w:tcBorders>
            <w:shd w:val="clear" w:color="auto" w:fill="auto"/>
            <w:vAlign w:val="center"/>
          </w:tcPr>
          <w:p w14:paraId="49CEE534"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709" w:type="dxa"/>
            <w:tcBorders>
              <w:bottom w:val="single" w:sz="4" w:space="0" w:color="auto"/>
            </w:tcBorders>
            <w:shd w:val="clear" w:color="auto" w:fill="auto"/>
            <w:vAlign w:val="center"/>
          </w:tcPr>
          <w:p w14:paraId="213BC5D9"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850" w:type="dxa"/>
            <w:tcBorders>
              <w:bottom w:val="single" w:sz="4" w:space="0" w:color="auto"/>
            </w:tcBorders>
            <w:shd w:val="clear" w:color="auto" w:fill="auto"/>
            <w:vAlign w:val="center"/>
          </w:tcPr>
          <w:p w14:paraId="0D21D407" w14:textId="77777777" w:rsidR="00314970" w:rsidRPr="00FD68A3" w:rsidRDefault="00314970" w:rsidP="00FD68A3">
            <w:pPr>
              <w:tabs>
                <w:tab w:val="left" w:pos="2030"/>
                <w:tab w:val="left" w:pos="10065"/>
              </w:tabs>
              <w:spacing w:after="0"/>
              <w:jc w:val="center"/>
              <w:rPr>
                <w:rFonts w:ascii="Times New Roman" w:hAnsi="Times New Roman" w:cs="Times New Roman"/>
                <w:b/>
                <w:sz w:val="28"/>
              </w:rPr>
            </w:pPr>
          </w:p>
        </w:tc>
      </w:tr>
      <w:tr w:rsidR="00314970" w:rsidRPr="00FD68A3" w14:paraId="74D9AF23" w14:textId="77777777" w:rsidTr="00CC1EE1">
        <w:tc>
          <w:tcPr>
            <w:tcW w:w="9747" w:type="dxa"/>
            <w:gridSpan w:val="6"/>
            <w:tcBorders>
              <w:bottom w:val="single" w:sz="4" w:space="0" w:color="auto"/>
            </w:tcBorders>
            <w:shd w:val="clear" w:color="auto" w:fill="auto"/>
            <w:vAlign w:val="center"/>
          </w:tcPr>
          <w:p w14:paraId="6D411543"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Максимальна кількість балів за обов’язкові види роботи: 50</w:t>
            </w:r>
          </w:p>
        </w:tc>
      </w:tr>
      <w:tr w:rsidR="00314970" w:rsidRPr="00FD68A3" w14:paraId="294D96B6" w14:textId="77777777" w:rsidTr="00CC1EE1">
        <w:tc>
          <w:tcPr>
            <w:tcW w:w="9747" w:type="dxa"/>
            <w:gridSpan w:val="6"/>
            <w:shd w:val="clear" w:color="auto" w:fill="auto"/>
            <w:vAlign w:val="center"/>
          </w:tcPr>
          <w:p w14:paraId="5E20BF09" w14:textId="77777777" w:rsidR="00314970" w:rsidRPr="00FD68A3" w:rsidRDefault="00314970" w:rsidP="00FD68A3">
            <w:pPr>
              <w:tabs>
                <w:tab w:val="left" w:pos="2030"/>
                <w:tab w:val="left" w:pos="10065"/>
              </w:tabs>
              <w:spacing w:after="0"/>
              <w:jc w:val="center"/>
              <w:rPr>
                <w:rFonts w:ascii="Times New Roman" w:hAnsi="Times New Roman" w:cs="Times New Roman"/>
                <w:b/>
                <w:sz w:val="28"/>
              </w:rPr>
            </w:pPr>
            <w:r w:rsidRPr="00FD68A3">
              <w:rPr>
                <w:rFonts w:ascii="Times New Roman" w:hAnsi="Times New Roman" w:cs="Times New Roman"/>
                <w:b/>
                <w:sz w:val="28"/>
              </w:rPr>
              <w:t>ІІ. Вибіркові</w:t>
            </w:r>
          </w:p>
        </w:tc>
      </w:tr>
      <w:tr w:rsidR="00314970" w:rsidRPr="00FD68A3" w14:paraId="08A963FD" w14:textId="77777777" w:rsidTr="00CC1EE1">
        <w:tc>
          <w:tcPr>
            <w:tcW w:w="9747" w:type="dxa"/>
            <w:gridSpan w:val="6"/>
            <w:shd w:val="clear" w:color="auto" w:fill="auto"/>
            <w:vAlign w:val="center"/>
          </w:tcPr>
          <w:p w14:paraId="209B80D0"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Виконання завдань для самостійного опрацювання</w:t>
            </w:r>
          </w:p>
        </w:tc>
      </w:tr>
      <w:tr w:rsidR="00314970" w:rsidRPr="00FD68A3" w14:paraId="3B7A0E0B" w14:textId="77777777" w:rsidTr="00CC1EE1">
        <w:tc>
          <w:tcPr>
            <w:tcW w:w="5495" w:type="dxa"/>
            <w:shd w:val="clear" w:color="auto" w:fill="auto"/>
            <w:vAlign w:val="center"/>
          </w:tcPr>
          <w:p w14:paraId="656D8BC4"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2.1. Складання ситуаційних завдань із різних тем курсу</w:t>
            </w:r>
          </w:p>
        </w:tc>
        <w:tc>
          <w:tcPr>
            <w:tcW w:w="1276" w:type="dxa"/>
            <w:shd w:val="clear" w:color="auto" w:fill="auto"/>
            <w:vAlign w:val="center"/>
          </w:tcPr>
          <w:p w14:paraId="3697DA83"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5</w:t>
            </w:r>
          </w:p>
        </w:tc>
        <w:tc>
          <w:tcPr>
            <w:tcW w:w="708" w:type="dxa"/>
            <w:shd w:val="clear" w:color="auto" w:fill="auto"/>
            <w:vAlign w:val="center"/>
          </w:tcPr>
          <w:p w14:paraId="7AA6942D" w14:textId="77777777" w:rsidR="00314970" w:rsidRPr="00FD68A3" w:rsidRDefault="00314970" w:rsidP="00FD68A3">
            <w:pPr>
              <w:tabs>
                <w:tab w:val="left" w:pos="2030"/>
                <w:tab w:val="left" w:pos="10065"/>
              </w:tabs>
              <w:spacing w:after="0"/>
              <w:jc w:val="center"/>
              <w:rPr>
                <w:rFonts w:ascii="Times New Roman" w:hAnsi="Times New Roman" w:cs="Times New Roman"/>
                <w:b/>
              </w:rPr>
            </w:pPr>
          </w:p>
        </w:tc>
        <w:tc>
          <w:tcPr>
            <w:tcW w:w="709" w:type="dxa"/>
            <w:shd w:val="clear" w:color="auto" w:fill="auto"/>
            <w:vAlign w:val="center"/>
          </w:tcPr>
          <w:p w14:paraId="638F7237"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2</w:t>
            </w:r>
          </w:p>
        </w:tc>
        <w:tc>
          <w:tcPr>
            <w:tcW w:w="709" w:type="dxa"/>
            <w:shd w:val="clear" w:color="auto" w:fill="auto"/>
            <w:vAlign w:val="center"/>
          </w:tcPr>
          <w:p w14:paraId="111D892A" w14:textId="77777777" w:rsidR="00314970" w:rsidRPr="00FD68A3" w:rsidRDefault="00314970" w:rsidP="00FD68A3">
            <w:pPr>
              <w:tabs>
                <w:tab w:val="left" w:pos="2030"/>
                <w:tab w:val="left" w:pos="10065"/>
              </w:tabs>
              <w:spacing w:after="0"/>
              <w:jc w:val="center"/>
              <w:rPr>
                <w:rFonts w:ascii="Times New Roman" w:hAnsi="Times New Roman" w:cs="Times New Roman"/>
              </w:rPr>
            </w:pPr>
          </w:p>
        </w:tc>
        <w:tc>
          <w:tcPr>
            <w:tcW w:w="850" w:type="dxa"/>
            <w:shd w:val="clear" w:color="auto" w:fill="auto"/>
            <w:vAlign w:val="center"/>
          </w:tcPr>
          <w:p w14:paraId="3523DA4A"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2</w:t>
            </w:r>
          </w:p>
        </w:tc>
      </w:tr>
      <w:tr w:rsidR="00314970" w:rsidRPr="00FD68A3" w14:paraId="7C45AECD" w14:textId="77777777" w:rsidTr="00CC1EE1">
        <w:tc>
          <w:tcPr>
            <w:tcW w:w="5495" w:type="dxa"/>
            <w:shd w:val="clear" w:color="auto" w:fill="auto"/>
            <w:vAlign w:val="center"/>
          </w:tcPr>
          <w:p w14:paraId="54798892"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2.2. Огляд літератури з конкретної тематики</w:t>
            </w:r>
          </w:p>
        </w:tc>
        <w:tc>
          <w:tcPr>
            <w:tcW w:w="1276" w:type="dxa"/>
            <w:shd w:val="clear" w:color="auto" w:fill="auto"/>
            <w:vAlign w:val="center"/>
          </w:tcPr>
          <w:p w14:paraId="55793B4E"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5</w:t>
            </w:r>
          </w:p>
        </w:tc>
        <w:tc>
          <w:tcPr>
            <w:tcW w:w="708" w:type="dxa"/>
            <w:shd w:val="clear" w:color="auto" w:fill="auto"/>
            <w:vAlign w:val="center"/>
          </w:tcPr>
          <w:p w14:paraId="26E4F940" w14:textId="77777777" w:rsidR="00314970" w:rsidRPr="00FD68A3" w:rsidRDefault="00314970" w:rsidP="00FD68A3">
            <w:pPr>
              <w:tabs>
                <w:tab w:val="left" w:pos="2030"/>
                <w:tab w:val="left" w:pos="10065"/>
              </w:tabs>
              <w:spacing w:after="0"/>
              <w:jc w:val="center"/>
              <w:rPr>
                <w:rFonts w:ascii="Times New Roman" w:hAnsi="Times New Roman" w:cs="Times New Roman"/>
                <w:b/>
              </w:rPr>
            </w:pPr>
          </w:p>
        </w:tc>
        <w:tc>
          <w:tcPr>
            <w:tcW w:w="709" w:type="dxa"/>
            <w:shd w:val="clear" w:color="auto" w:fill="auto"/>
            <w:vAlign w:val="center"/>
          </w:tcPr>
          <w:p w14:paraId="393AE4E4"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1</w:t>
            </w:r>
          </w:p>
        </w:tc>
        <w:tc>
          <w:tcPr>
            <w:tcW w:w="709" w:type="dxa"/>
            <w:shd w:val="clear" w:color="auto" w:fill="auto"/>
            <w:vAlign w:val="center"/>
          </w:tcPr>
          <w:p w14:paraId="236BD419" w14:textId="77777777" w:rsidR="00314970" w:rsidRPr="00FD68A3" w:rsidRDefault="00314970" w:rsidP="00FD68A3">
            <w:pPr>
              <w:tabs>
                <w:tab w:val="left" w:pos="2030"/>
                <w:tab w:val="left" w:pos="10065"/>
              </w:tabs>
              <w:spacing w:after="0"/>
              <w:jc w:val="center"/>
              <w:rPr>
                <w:rFonts w:ascii="Times New Roman" w:hAnsi="Times New Roman" w:cs="Times New Roman"/>
              </w:rPr>
            </w:pPr>
          </w:p>
        </w:tc>
        <w:tc>
          <w:tcPr>
            <w:tcW w:w="850" w:type="dxa"/>
            <w:shd w:val="clear" w:color="auto" w:fill="auto"/>
            <w:vAlign w:val="center"/>
          </w:tcPr>
          <w:p w14:paraId="7AB491AE"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2</w:t>
            </w:r>
          </w:p>
        </w:tc>
      </w:tr>
      <w:tr w:rsidR="00314970" w:rsidRPr="00FD68A3" w14:paraId="220C3215" w14:textId="77777777" w:rsidTr="00CC1EE1">
        <w:tc>
          <w:tcPr>
            <w:tcW w:w="5495" w:type="dxa"/>
            <w:shd w:val="clear" w:color="auto" w:fill="auto"/>
            <w:vAlign w:val="center"/>
          </w:tcPr>
          <w:p w14:paraId="184FF293"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2.3. Складання ділової гри з конкретним прикладним матеріалом з будь-якої теми курсу</w:t>
            </w:r>
          </w:p>
        </w:tc>
        <w:tc>
          <w:tcPr>
            <w:tcW w:w="1276" w:type="dxa"/>
            <w:shd w:val="clear" w:color="auto" w:fill="auto"/>
            <w:vAlign w:val="center"/>
          </w:tcPr>
          <w:p w14:paraId="4E19ADDE"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5</w:t>
            </w:r>
          </w:p>
        </w:tc>
        <w:tc>
          <w:tcPr>
            <w:tcW w:w="708" w:type="dxa"/>
            <w:shd w:val="clear" w:color="auto" w:fill="auto"/>
            <w:vAlign w:val="center"/>
          </w:tcPr>
          <w:p w14:paraId="4A300DE4" w14:textId="77777777" w:rsidR="00314970" w:rsidRPr="00FD68A3" w:rsidRDefault="00314970" w:rsidP="00FD68A3">
            <w:pPr>
              <w:tabs>
                <w:tab w:val="left" w:pos="2030"/>
                <w:tab w:val="left" w:pos="10065"/>
              </w:tabs>
              <w:spacing w:after="0"/>
              <w:jc w:val="center"/>
              <w:rPr>
                <w:rFonts w:ascii="Times New Roman" w:hAnsi="Times New Roman" w:cs="Times New Roman"/>
                <w:b/>
              </w:rPr>
            </w:pPr>
          </w:p>
        </w:tc>
        <w:tc>
          <w:tcPr>
            <w:tcW w:w="709" w:type="dxa"/>
            <w:shd w:val="clear" w:color="auto" w:fill="auto"/>
            <w:vAlign w:val="center"/>
          </w:tcPr>
          <w:p w14:paraId="3091C16A" w14:textId="77777777" w:rsidR="00314970" w:rsidRPr="00FD68A3" w:rsidRDefault="00314970" w:rsidP="00FD68A3">
            <w:pPr>
              <w:tabs>
                <w:tab w:val="left" w:pos="2030"/>
                <w:tab w:val="left" w:pos="10065"/>
              </w:tabs>
              <w:spacing w:after="0"/>
              <w:jc w:val="center"/>
              <w:rPr>
                <w:rFonts w:ascii="Times New Roman" w:hAnsi="Times New Roman" w:cs="Times New Roman"/>
              </w:rPr>
            </w:pPr>
          </w:p>
        </w:tc>
        <w:tc>
          <w:tcPr>
            <w:tcW w:w="709" w:type="dxa"/>
            <w:shd w:val="clear" w:color="auto" w:fill="auto"/>
            <w:vAlign w:val="center"/>
          </w:tcPr>
          <w:p w14:paraId="62B5D453" w14:textId="77777777" w:rsidR="00314970" w:rsidRPr="00FD68A3" w:rsidRDefault="00314970" w:rsidP="00FD68A3">
            <w:pPr>
              <w:tabs>
                <w:tab w:val="left" w:pos="2030"/>
                <w:tab w:val="left" w:pos="10065"/>
              </w:tabs>
              <w:spacing w:after="0"/>
              <w:jc w:val="center"/>
              <w:rPr>
                <w:rFonts w:ascii="Times New Roman" w:hAnsi="Times New Roman" w:cs="Times New Roman"/>
              </w:rPr>
            </w:pPr>
          </w:p>
        </w:tc>
        <w:tc>
          <w:tcPr>
            <w:tcW w:w="850" w:type="dxa"/>
            <w:shd w:val="clear" w:color="auto" w:fill="auto"/>
            <w:vAlign w:val="center"/>
          </w:tcPr>
          <w:p w14:paraId="749F65AA" w14:textId="77777777" w:rsidR="00314970" w:rsidRPr="00FD68A3" w:rsidRDefault="00314970" w:rsidP="00FD68A3">
            <w:pPr>
              <w:tabs>
                <w:tab w:val="left" w:pos="2030"/>
                <w:tab w:val="left" w:pos="10065"/>
              </w:tabs>
              <w:spacing w:after="0"/>
              <w:jc w:val="center"/>
              <w:rPr>
                <w:rFonts w:ascii="Times New Roman" w:hAnsi="Times New Roman" w:cs="Times New Roman"/>
              </w:rPr>
            </w:pPr>
          </w:p>
        </w:tc>
      </w:tr>
      <w:tr w:rsidR="00314970" w:rsidRPr="00FD68A3" w14:paraId="182C4998" w14:textId="77777777" w:rsidTr="00CC1EE1">
        <w:tc>
          <w:tcPr>
            <w:tcW w:w="5495" w:type="dxa"/>
            <w:shd w:val="clear" w:color="auto" w:fill="auto"/>
            <w:vAlign w:val="center"/>
          </w:tcPr>
          <w:p w14:paraId="48EA04E7"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2.4. Підготовка наукової статті з будь-якої теми курсу</w:t>
            </w:r>
          </w:p>
        </w:tc>
        <w:tc>
          <w:tcPr>
            <w:tcW w:w="1276" w:type="dxa"/>
            <w:shd w:val="clear" w:color="auto" w:fill="auto"/>
            <w:vAlign w:val="center"/>
          </w:tcPr>
          <w:p w14:paraId="54CAF160"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10</w:t>
            </w:r>
          </w:p>
        </w:tc>
        <w:tc>
          <w:tcPr>
            <w:tcW w:w="708" w:type="dxa"/>
            <w:shd w:val="clear" w:color="auto" w:fill="auto"/>
            <w:vAlign w:val="center"/>
          </w:tcPr>
          <w:p w14:paraId="089AD974" w14:textId="77777777" w:rsidR="00314970" w:rsidRPr="00FD68A3" w:rsidRDefault="00314970" w:rsidP="00FD68A3">
            <w:pPr>
              <w:tabs>
                <w:tab w:val="left" w:pos="2030"/>
                <w:tab w:val="left" w:pos="10065"/>
              </w:tabs>
              <w:spacing w:after="0"/>
              <w:jc w:val="center"/>
              <w:rPr>
                <w:rFonts w:ascii="Times New Roman" w:hAnsi="Times New Roman" w:cs="Times New Roman"/>
                <w:b/>
              </w:rPr>
            </w:pPr>
          </w:p>
        </w:tc>
        <w:tc>
          <w:tcPr>
            <w:tcW w:w="709" w:type="dxa"/>
            <w:shd w:val="clear" w:color="auto" w:fill="auto"/>
            <w:vAlign w:val="center"/>
          </w:tcPr>
          <w:p w14:paraId="3794E7FF" w14:textId="77777777" w:rsidR="00314970" w:rsidRPr="00FD68A3" w:rsidRDefault="00314970" w:rsidP="00FD68A3">
            <w:pPr>
              <w:tabs>
                <w:tab w:val="left" w:pos="2030"/>
                <w:tab w:val="left" w:pos="10065"/>
              </w:tabs>
              <w:spacing w:after="0"/>
              <w:jc w:val="center"/>
              <w:rPr>
                <w:rFonts w:ascii="Times New Roman" w:hAnsi="Times New Roman" w:cs="Times New Roman"/>
              </w:rPr>
            </w:pPr>
          </w:p>
        </w:tc>
        <w:tc>
          <w:tcPr>
            <w:tcW w:w="709" w:type="dxa"/>
            <w:shd w:val="clear" w:color="auto" w:fill="auto"/>
            <w:vAlign w:val="center"/>
          </w:tcPr>
          <w:p w14:paraId="6694E598" w14:textId="77777777" w:rsidR="00314970" w:rsidRPr="00FD68A3" w:rsidRDefault="00314970" w:rsidP="00FD68A3">
            <w:pPr>
              <w:tabs>
                <w:tab w:val="left" w:pos="2030"/>
                <w:tab w:val="left" w:pos="10065"/>
              </w:tabs>
              <w:spacing w:after="0"/>
              <w:jc w:val="center"/>
              <w:rPr>
                <w:rFonts w:ascii="Times New Roman" w:hAnsi="Times New Roman" w:cs="Times New Roman"/>
              </w:rPr>
            </w:pPr>
          </w:p>
        </w:tc>
        <w:tc>
          <w:tcPr>
            <w:tcW w:w="850" w:type="dxa"/>
            <w:shd w:val="clear" w:color="auto" w:fill="auto"/>
            <w:vAlign w:val="center"/>
          </w:tcPr>
          <w:p w14:paraId="7938EEC1"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5</w:t>
            </w:r>
          </w:p>
        </w:tc>
      </w:tr>
      <w:tr w:rsidR="00314970" w:rsidRPr="00FD68A3" w14:paraId="3ED7E883" w14:textId="77777777" w:rsidTr="00CC1EE1">
        <w:tc>
          <w:tcPr>
            <w:tcW w:w="5495" w:type="dxa"/>
            <w:shd w:val="clear" w:color="auto" w:fill="auto"/>
            <w:vAlign w:val="center"/>
          </w:tcPr>
          <w:p w14:paraId="760FF9D9"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2.5. Участь у науковій студентській конференції</w:t>
            </w:r>
          </w:p>
        </w:tc>
        <w:tc>
          <w:tcPr>
            <w:tcW w:w="1276" w:type="dxa"/>
            <w:shd w:val="clear" w:color="auto" w:fill="auto"/>
            <w:vAlign w:val="center"/>
          </w:tcPr>
          <w:p w14:paraId="5DF0EB6C"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5</w:t>
            </w:r>
          </w:p>
        </w:tc>
        <w:tc>
          <w:tcPr>
            <w:tcW w:w="708" w:type="dxa"/>
            <w:shd w:val="clear" w:color="auto" w:fill="auto"/>
            <w:vAlign w:val="center"/>
          </w:tcPr>
          <w:p w14:paraId="7E847628" w14:textId="77777777" w:rsidR="00314970" w:rsidRPr="00FD68A3" w:rsidRDefault="00314970" w:rsidP="00FD68A3">
            <w:pPr>
              <w:tabs>
                <w:tab w:val="left" w:pos="2030"/>
                <w:tab w:val="left" w:pos="10065"/>
              </w:tabs>
              <w:spacing w:after="0"/>
              <w:jc w:val="center"/>
              <w:rPr>
                <w:rFonts w:ascii="Times New Roman" w:hAnsi="Times New Roman" w:cs="Times New Roman"/>
                <w:b/>
              </w:rPr>
            </w:pPr>
          </w:p>
        </w:tc>
        <w:tc>
          <w:tcPr>
            <w:tcW w:w="709" w:type="dxa"/>
            <w:shd w:val="clear" w:color="auto" w:fill="auto"/>
            <w:vAlign w:val="center"/>
          </w:tcPr>
          <w:p w14:paraId="3AB5DA43" w14:textId="77777777" w:rsidR="00314970" w:rsidRPr="00FD68A3" w:rsidRDefault="00314970" w:rsidP="00FD68A3">
            <w:pPr>
              <w:tabs>
                <w:tab w:val="left" w:pos="2030"/>
                <w:tab w:val="left" w:pos="10065"/>
              </w:tabs>
              <w:spacing w:after="0"/>
              <w:jc w:val="center"/>
              <w:rPr>
                <w:rFonts w:ascii="Times New Roman" w:hAnsi="Times New Roman" w:cs="Times New Roman"/>
              </w:rPr>
            </w:pPr>
          </w:p>
        </w:tc>
        <w:tc>
          <w:tcPr>
            <w:tcW w:w="709" w:type="dxa"/>
            <w:shd w:val="clear" w:color="auto" w:fill="auto"/>
            <w:vAlign w:val="center"/>
          </w:tcPr>
          <w:p w14:paraId="6D830E62" w14:textId="77777777" w:rsidR="00314970" w:rsidRPr="00FD68A3" w:rsidRDefault="00314970" w:rsidP="00FD68A3">
            <w:pPr>
              <w:tabs>
                <w:tab w:val="left" w:pos="2030"/>
                <w:tab w:val="left" w:pos="10065"/>
              </w:tabs>
              <w:spacing w:after="0"/>
              <w:jc w:val="center"/>
              <w:rPr>
                <w:rFonts w:ascii="Times New Roman" w:hAnsi="Times New Roman" w:cs="Times New Roman"/>
              </w:rPr>
            </w:pPr>
          </w:p>
        </w:tc>
        <w:tc>
          <w:tcPr>
            <w:tcW w:w="850" w:type="dxa"/>
            <w:shd w:val="clear" w:color="auto" w:fill="auto"/>
            <w:vAlign w:val="center"/>
          </w:tcPr>
          <w:p w14:paraId="57CBC1D5"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2</w:t>
            </w:r>
          </w:p>
        </w:tc>
      </w:tr>
      <w:tr w:rsidR="00314970" w:rsidRPr="00FD68A3" w14:paraId="5C3A98E8" w14:textId="77777777" w:rsidTr="00CC1EE1">
        <w:tc>
          <w:tcPr>
            <w:tcW w:w="5495" w:type="dxa"/>
            <w:tcBorders>
              <w:bottom w:val="single" w:sz="4" w:space="0" w:color="auto"/>
            </w:tcBorders>
            <w:shd w:val="clear" w:color="auto" w:fill="auto"/>
            <w:vAlign w:val="center"/>
          </w:tcPr>
          <w:p w14:paraId="7BFFC526" w14:textId="77777777" w:rsidR="00314970" w:rsidRPr="00FD68A3" w:rsidRDefault="00314970" w:rsidP="00FD68A3">
            <w:pPr>
              <w:tabs>
                <w:tab w:val="left" w:pos="2030"/>
                <w:tab w:val="left" w:pos="10065"/>
              </w:tabs>
              <w:spacing w:after="0"/>
              <w:rPr>
                <w:rFonts w:ascii="Times New Roman" w:hAnsi="Times New Roman" w:cs="Times New Roman"/>
              </w:rPr>
            </w:pPr>
            <w:r w:rsidRPr="00FD68A3">
              <w:rPr>
                <w:rFonts w:ascii="Times New Roman" w:hAnsi="Times New Roman" w:cs="Times New Roman"/>
              </w:rPr>
              <w:t>2.6. Дослідження українського чи закордонного досвіду</w:t>
            </w:r>
          </w:p>
        </w:tc>
        <w:tc>
          <w:tcPr>
            <w:tcW w:w="1276" w:type="dxa"/>
            <w:tcBorders>
              <w:bottom w:val="single" w:sz="4" w:space="0" w:color="auto"/>
            </w:tcBorders>
            <w:shd w:val="clear" w:color="auto" w:fill="auto"/>
            <w:vAlign w:val="center"/>
          </w:tcPr>
          <w:p w14:paraId="1E3B41A9"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5</w:t>
            </w:r>
          </w:p>
        </w:tc>
        <w:tc>
          <w:tcPr>
            <w:tcW w:w="708" w:type="dxa"/>
            <w:tcBorders>
              <w:bottom w:val="single" w:sz="4" w:space="0" w:color="auto"/>
            </w:tcBorders>
            <w:shd w:val="clear" w:color="auto" w:fill="auto"/>
            <w:vAlign w:val="center"/>
          </w:tcPr>
          <w:p w14:paraId="6252B7CD" w14:textId="77777777" w:rsidR="00314970" w:rsidRPr="00FD68A3" w:rsidRDefault="00314970" w:rsidP="00FD68A3">
            <w:pPr>
              <w:tabs>
                <w:tab w:val="left" w:pos="2030"/>
                <w:tab w:val="left" w:pos="10065"/>
              </w:tabs>
              <w:spacing w:after="0"/>
              <w:jc w:val="center"/>
              <w:rPr>
                <w:rFonts w:ascii="Times New Roman" w:hAnsi="Times New Roman" w:cs="Times New Roman"/>
                <w:b/>
              </w:rPr>
            </w:pPr>
          </w:p>
        </w:tc>
        <w:tc>
          <w:tcPr>
            <w:tcW w:w="709" w:type="dxa"/>
            <w:tcBorders>
              <w:bottom w:val="single" w:sz="4" w:space="0" w:color="auto"/>
            </w:tcBorders>
            <w:shd w:val="clear" w:color="auto" w:fill="auto"/>
            <w:vAlign w:val="center"/>
          </w:tcPr>
          <w:p w14:paraId="1A621149"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2</w:t>
            </w:r>
          </w:p>
        </w:tc>
        <w:tc>
          <w:tcPr>
            <w:tcW w:w="709" w:type="dxa"/>
            <w:tcBorders>
              <w:bottom w:val="single" w:sz="4" w:space="0" w:color="auto"/>
            </w:tcBorders>
            <w:shd w:val="clear" w:color="auto" w:fill="auto"/>
            <w:vAlign w:val="center"/>
          </w:tcPr>
          <w:p w14:paraId="3F3DE0E1" w14:textId="77777777" w:rsidR="00314970" w:rsidRPr="00FD68A3" w:rsidRDefault="00314970" w:rsidP="00FD68A3">
            <w:pPr>
              <w:tabs>
                <w:tab w:val="left" w:pos="2030"/>
                <w:tab w:val="left" w:pos="10065"/>
              </w:tabs>
              <w:spacing w:after="0"/>
              <w:jc w:val="center"/>
              <w:rPr>
                <w:rFonts w:ascii="Times New Roman" w:hAnsi="Times New Roman" w:cs="Times New Roman"/>
              </w:rPr>
            </w:pPr>
          </w:p>
        </w:tc>
        <w:tc>
          <w:tcPr>
            <w:tcW w:w="850" w:type="dxa"/>
            <w:tcBorders>
              <w:bottom w:val="single" w:sz="4" w:space="0" w:color="auto"/>
            </w:tcBorders>
            <w:shd w:val="clear" w:color="auto" w:fill="auto"/>
            <w:vAlign w:val="center"/>
          </w:tcPr>
          <w:p w14:paraId="43E8FCE4" w14:textId="77777777" w:rsidR="00314970" w:rsidRPr="00FD68A3" w:rsidRDefault="00314970" w:rsidP="00FD68A3">
            <w:pPr>
              <w:tabs>
                <w:tab w:val="left" w:pos="2030"/>
                <w:tab w:val="left" w:pos="10065"/>
              </w:tabs>
              <w:spacing w:after="0"/>
              <w:jc w:val="center"/>
              <w:rPr>
                <w:rFonts w:ascii="Times New Roman" w:hAnsi="Times New Roman" w:cs="Times New Roman"/>
              </w:rPr>
            </w:pPr>
            <w:r w:rsidRPr="00FD68A3">
              <w:rPr>
                <w:rFonts w:ascii="Times New Roman" w:hAnsi="Times New Roman" w:cs="Times New Roman"/>
              </w:rPr>
              <w:t>2</w:t>
            </w:r>
          </w:p>
        </w:tc>
      </w:tr>
      <w:tr w:rsidR="00314970" w:rsidRPr="00FD68A3" w14:paraId="12D7A9F0" w14:textId="77777777" w:rsidTr="00CC1EE1">
        <w:tc>
          <w:tcPr>
            <w:tcW w:w="6771" w:type="dxa"/>
            <w:gridSpan w:val="2"/>
            <w:tcBorders>
              <w:bottom w:val="single" w:sz="4" w:space="0" w:color="auto"/>
            </w:tcBorders>
            <w:shd w:val="clear" w:color="auto" w:fill="auto"/>
            <w:vAlign w:val="center"/>
          </w:tcPr>
          <w:p w14:paraId="4F08F391" w14:textId="77777777" w:rsidR="00314970" w:rsidRPr="00FD68A3" w:rsidRDefault="00314970" w:rsidP="00FD68A3">
            <w:pPr>
              <w:tabs>
                <w:tab w:val="left" w:pos="2030"/>
                <w:tab w:val="left" w:pos="10065"/>
              </w:tabs>
              <w:spacing w:after="0"/>
              <w:jc w:val="right"/>
              <w:rPr>
                <w:rFonts w:ascii="Times New Roman" w:hAnsi="Times New Roman" w:cs="Times New Roman"/>
                <w:b/>
                <w:sz w:val="28"/>
              </w:rPr>
            </w:pPr>
            <w:r w:rsidRPr="00FD68A3">
              <w:rPr>
                <w:rFonts w:ascii="Times New Roman" w:hAnsi="Times New Roman" w:cs="Times New Roman"/>
                <w:b/>
                <w:sz w:val="28"/>
              </w:rPr>
              <w:t>Разом</w:t>
            </w:r>
          </w:p>
        </w:tc>
        <w:tc>
          <w:tcPr>
            <w:tcW w:w="708" w:type="dxa"/>
            <w:tcBorders>
              <w:bottom w:val="single" w:sz="4" w:space="0" w:color="auto"/>
            </w:tcBorders>
            <w:shd w:val="clear" w:color="auto" w:fill="auto"/>
            <w:vAlign w:val="center"/>
          </w:tcPr>
          <w:p w14:paraId="2574E21C" w14:textId="77777777" w:rsidR="00314970" w:rsidRPr="00FD68A3" w:rsidRDefault="00314970" w:rsidP="00FD68A3">
            <w:pPr>
              <w:tabs>
                <w:tab w:val="left" w:pos="2030"/>
                <w:tab w:val="left" w:pos="10065"/>
              </w:tabs>
              <w:spacing w:after="0"/>
              <w:jc w:val="center"/>
              <w:rPr>
                <w:rFonts w:ascii="Times New Roman" w:hAnsi="Times New Roman" w:cs="Times New Roman"/>
                <w:b/>
                <w:sz w:val="28"/>
              </w:rPr>
            </w:pPr>
          </w:p>
        </w:tc>
        <w:tc>
          <w:tcPr>
            <w:tcW w:w="709" w:type="dxa"/>
            <w:tcBorders>
              <w:bottom w:val="single" w:sz="4" w:space="0" w:color="auto"/>
            </w:tcBorders>
            <w:shd w:val="clear" w:color="auto" w:fill="auto"/>
            <w:vAlign w:val="center"/>
          </w:tcPr>
          <w:p w14:paraId="10131D3F"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709" w:type="dxa"/>
            <w:tcBorders>
              <w:bottom w:val="single" w:sz="4" w:space="0" w:color="auto"/>
            </w:tcBorders>
            <w:shd w:val="clear" w:color="auto" w:fill="auto"/>
            <w:vAlign w:val="center"/>
          </w:tcPr>
          <w:p w14:paraId="4855C1E5"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c>
          <w:tcPr>
            <w:tcW w:w="850" w:type="dxa"/>
            <w:tcBorders>
              <w:bottom w:val="single" w:sz="4" w:space="0" w:color="auto"/>
            </w:tcBorders>
            <w:shd w:val="clear" w:color="auto" w:fill="auto"/>
            <w:vAlign w:val="center"/>
          </w:tcPr>
          <w:p w14:paraId="1CFC3706"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p>
        </w:tc>
      </w:tr>
      <w:tr w:rsidR="00314970" w:rsidRPr="00FD68A3" w14:paraId="514DC5BA" w14:textId="77777777" w:rsidTr="00CC1EE1">
        <w:tc>
          <w:tcPr>
            <w:tcW w:w="9747" w:type="dxa"/>
            <w:gridSpan w:val="6"/>
            <w:tcBorders>
              <w:bottom w:val="single" w:sz="4" w:space="0" w:color="auto"/>
            </w:tcBorders>
            <w:shd w:val="clear" w:color="auto" w:fill="auto"/>
            <w:vAlign w:val="center"/>
          </w:tcPr>
          <w:p w14:paraId="769F1DF9"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t>Максимальна кількість балів за вибіркові види роботи: 10</w:t>
            </w:r>
          </w:p>
        </w:tc>
      </w:tr>
      <w:tr w:rsidR="00314970" w:rsidRPr="00FD68A3" w14:paraId="42961085" w14:textId="77777777" w:rsidTr="00CC1EE1">
        <w:trPr>
          <w:trHeight w:val="70"/>
        </w:trPr>
        <w:tc>
          <w:tcPr>
            <w:tcW w:w="9747" w:type="dxa"/>
            <w:gridSpan w:val="6"/>
            <w:shd w:val="clear" w:color="auto" w:fill="auto"/>
            <w:vAlign w:val="center"/>
          </w:tcPr>
          <w:p w14:paraId="2FA75C8B" w14:textId="77777777" w:rsidR="00314970" w:rsidRPr="00FD68A3" w:rsidRDefault="00314970" w:rsidP="00FD68A3">
            <w:pPr>
              <w:tabs>
                <w:tab w:val="left" w:pos="2030"/>
                <w:tab w:val="left" w:pos="10065"/>
              </w:tabs>
              <w:spacing w:after="0"/>
              <w:jc w:val="center"/>
              <w:rPr>
                <w:rFonts w:ascii="Times New Roman" w:hAnsi="Times New Roman" w:cs="Times New Roman"/>
                <w:sz w:val="28"/>
              </w:rPr>
            </w:pPr>
            <w:r w:rsidRPr="00FD68A3">
              <w:rPr>
                <w:rFonts w:ascii="Times New Roman" w:hAnsi="Times New Roman" w:cs="Times New Roman"/>
                <w:sz w:val="28"/>
              </w:rPr>
              <w:lastRenderedPageBreak/>
              <w:t>Всього балів за теоретичний і практичний курс: 60</w:t>
            </w:r>
          </w:p>
        </w:tc>
      </w:tr>
    </w:tbl>
    <w:p w14:paraId="120497DC" w14:textId="77777777" w:rsidR="00314970" w:rsidRPr="00FD68A3" w:rsidRDefault="00314970" w:rsidP="00FD68A3">
      <w:pPr>
        <w:tabs>
          <w:tab w:val="num" w:pos="426"/>
        </w:tabs>
        <w:ind w:right="-284" w:firstLine="567"/>
        <w:jc w:val="both"/>
        <w:rPr>
          <w:rFonts w:ascii="Times New Roman" w:hAnsi="Times New Roman" w:cs="Times New Roman"/>
          <w:sz w:val="28"/>
          <w:szCs w:val="28"/>
        </w:rPr>
      </w:pPr>
      <w:r w:rsidRPr="00FD68A3">
        <w:rPr>
          <w:rFonts w:ascii="Times New Roman" w:hAnsi="Times New Roman" w:cs="Times New Roman"/>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554288B8" w14:textId="77777777" w:rsidR="00314970" w:rsidRPr="00FD68A3" w:rsidRDefault="00314970" w:rsidP="00FD68A3">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FD68A3">
        <w:rPr>
          <w:rFonts w:ascii="Times New Roman" w:hAnsi="Times New Roman" w:cs="Times New Roman"/>
          <w:sz w:val="28"/>
          <w:szCs w:val="28"/>
        </w:rPr>
        <w:t>своєчасність виконання навчальних завдань;</w:t>
      </w:r>
    </w:p>
    <w:p w14:paraId="7483E4B7" w14:textId="77777777" w:rsidR="00314970" w:rsidRPr="00FD68A3" w:rsidRDefault="00314970" w:rsidP="00FD68A3">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FD68A3">
        <w:rPr>
          <w:rFonts w:ascii="Times New Roman" w:hAnsi="Times New Roman" w:cs="Times New Roman"/>
          <w:sz w:val="28"/>
          <w:szCs w:val="28"/>
        </w:rPr>
        <w:t>повний обсяг їх виконання;</w:t>
      </w:r>
    </w:p>
    <w:p w14:paraId="02EA3393" w14:textId="77777777" w:rsidR="00314970" w:rsidRPr="00FD68A3" w:rsidRDefault="00314970" w:rsidP="00FD68A3">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FD68A3">
        <w:rPr>
          <w:rFonts w:ascii="Times New Roman" w:hAnsi="Times New Roman" w:cs="Times New Roman"/>
          <w:sz w:val="28"/>
          <w:szCs w:val="28"/>
        </w:rPr>
        <w:t>якість виконання навчальних завдань;</w:t>
      </w:r>
    </w:p>
    <w:p w14:paraId="6DC941E0" w14:textId="77777777" w:rsidR="00314970" w:rsidRPr="00FD68A3" w:rsidRDefault="00314970" w:rsidP="00FD68A3">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FD68A3">
        <w:rPr>
          <w:rFonts w:ascii="Times New Roman" w:hAnsi="Times New Roman" w:cs="Times New Roman"/>
          <w:sz w:val="28"/>
          <w:szCs w:val="28"/>
        </w:rPr>
        <w:t>самостійність виконання;</w:t>
      </w:r>
    </w:p>
    <w:p w14:paraId="5CF12669" w14:textId="77777777" w:rsidR="00314970" w:rsidRPr="00FD68A3" w:rsidRDefault="00314970" w:rsidP="00FD68A3">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FD68A3">
        <w:rPr>
          <w:rFonts w:ascii="Times New Roman" w:hAnsi="Times New Roman" w:cs="Times New Roman"/>
          <w:sz w:val="28"/>
          <w:szCs w:val="28"/>
        </w:rPr>
        <w:t>творчий підхід у виконанні завдань;</w:t>
      </w:r>
    </w:p>
    <w:p w14:paraId="2A5B7A9D" w14:textId="77777777" w:rsidR="00314970" w:rsidRPr="00FD68A3" w:rsidRDefault="00314970" w:rsidP="00FD68A3">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FD68A3">
        <w:rPr>
          <w:rFonts w:ascii="Times New Roman" w:hAnsi="Times New Roman" w:cs="Times New Roman"/>
          <w:sz w:val="28"/>
          <w:szCs w:val="28"/>
        </w:rPr>
        <w:t>ініціативність у навчальній діяльності.</w:t>
      </w:r>
    </w:p>
    <w:p w14:paraId="127BA52A" w14:textId="77777777" w:rsidR="00314970" w:rsidRPr="00FD68A3" w:rsidRDefault="00314970" w:rsidP="00FD68A3">
      <w:pPr>
        <w:spacing w:before="240" w:after="240"/>
        <w:jc w:val="center"/>
        <w:rPr>
          <w:rFonts w:ascii="Times New Roman" w:hAnsi="Times New Roman" w:cs="Times New Roman"/>
          <w:b/>
          <w:bCs/>
          <w:sz w:val="28"/>
          <w:szCs w:val="28"/>
        </w:rPr>
      </w:pPr>
      <w:r w:rsidRPr="00FD68A3">
        <w:rPr>
          <w:rFonts w:ascii="Times New Roman" w:hAnsi="Times New Roman" w:cs="Times New Roman"/>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6"/>
        <w:gridCol w:w="1762"/>
        <w:gridCol w:w="1631"/>
        <w:gridCol w:w="783"/>
        <w:gridCol w:w="4077"/>
      </w:tblGrid>
      <w:tr w:rsidR="00314970" w:rsidRPr="00FD68A3" w14:paraId="0B4F830D" w14:textId="77777777" w:rsidTr="00CC1EE1">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14:paraId="2C7C04B7" w14:textId="77777777" w:rsidR="00314970" w:rsidRPr="00FD68A3" w:rsidRDefault="00314970" w:rsidP="00FD68A3">
            <w:pPr>
              <w:jc w:val="center"/>
              <w:rPr>
                <w:rFonts w:ascii="Times New Roman" w:hAnsi="Times New Roman" w:cs="Times New Roman"/>
              </w:rPr>
            </w:pPr>
            <w:r w:rsidRPr="00FD68A3">
              <w:rPr>
                <w:rFonts w:ascii="Times New Roman" w:hAnsi="Times New Roman" w:cs="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2CCDACC2" w14:textId="77777777" w:rsidR="00314970" w:rsidRPr="00FD68A3" w:rsidRDefault="00314970" w:rsidP="00FD68A3">
            <w:pPr>
              <w:jc w:val="center"/>
              <w:rPr>
                <w:rFonts w:ascii="Times New Roman" w:hAnsi="Times New Roman" w:cs="Times New Roman"/>
              </w:rPr>
            </w:pPr>
            <w:r w:rsidRPr="00FD68A3">
              <w:rPr>
                <w:rFonts w:ascii="Times New Roman" w:hAnsi="Times New Roman" w:cs="Times New Roman"/>
                <w:b/>
                <w:bC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696964DE" w14:textId="77777777" w:rsidR="00314970" w:rsidRPr="00FD68A3" w:rsidRDefault="00314970" w:rsidP="00FD68A3">
            <w:pPr>
              <w:jc w:val="center"/>
              <w:rPr>
                <w:rFonts w:ascii="Times New Roman" w:hAnsi="Times New Roman" w:cs="Times New Roman"/>
              </w:rPr>
            </w:pPr>
            <w:r w:rsidRPr="00FD68A3">
              <w:rPr>
                <w:rFonts w:ascii="Times New Roman" w:hAnsi="Times New Roman" w:cs="Times New Roman"/>
                <w:b/>
                <w:bCs/>
              </w:rPr>
              <w:t>Оцінка за шкалою ECTS</w:t>
            </w:r>
          </w:p>
        </w:tc>
      </w:tr>
      <w:tr w:rsidR="00314970" w:rsidRPr="00FD68A3" w14:paraId="19BC127B" w14:textId="77777777" w:rsidTr="00CC1EE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04633A81"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6DC823DA" w14:textId="77777777" w:rsidR="00314970" w:rsidRPr="00FD68A3" w:rsidRDefault="00314970" w:rsidP="00FD68A3">
            <w:pPr>
              <w:jc w:val="center"/>
              <w:rPr>
                <w:rFonts w:ascii="Times New Roman" w:hAnsi="Times New Roman" w:cs="Times New Roman"/>
                <w:i/>
                <w:sz w:val="24"/>
                <w:szCs w:val="24"/>
              </w:rPr>
            </w:pPr>
            <w:r w:rsidRPr="00FD68A3">
              <w:rPr>
                <w:rFonts w:ascii="Times New Roman" w:hAnsi="Times New Roman" w:cs="Times New Roman"/>
                <w:i/>
                <w:sz w:val="24"/>
                <w:szCs w:val="24"/>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32145CDB"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5</w:t>
            </w:r>
          </w:p>
        </w:tc>
        <w:tc>
          <w:tcPr>
            <w:tcW w:w="384" w:type="pct"/>
            <w:tcBorders>
              <w:top w:val="outset" w:sz="6" w:space="0" w:color="auto"/>
              <w:left w:val="outset" w:sz="6" w:space="0" w:color="auto"/>
              <w:bottom w:val="outset" w:sz="6" w:space="0" w:color="auto"/>
              <w:right w:val="outset" w:sz="6" w:space="0" w:color="auto"/>
            </w:tcBorders>
            <w:vAlign w:val="center"/>
          </w:tcPr>
          <w:p w14:paraId="523AFE5F"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A</w:t>
            </w:r>
          </w:p>
        </w:tc>
        <w:tc>
          <w:tcPr>
            <w:tcW w:w="2000" w:type="pct"/>
            <w:tcBorders>
              <w:top w:val="outset" w:sz="6" w:space="0" w:color="auto"/>
              <w:left w:val="outset" w:sz="6" w:space="0" w:color="auto"/>
              <w:bottom w:val="outset" w:sz="6" w:space="0" w:color="auto"/>
              <w:right w:val="outset" w:sz="6" w:space="0" w:color="auto"/>
            </w:tcBorders>
            <w:vAlign w:val="center"/>
          </w:tcPr>
          <w:p w14:paraId="3C3D60EC" w14:textId="77777777" w:rsidR="00314970" w:rsidRPr="00FD68A3" w:rsidRDefault="00F33809" w:rsidP="00FD68A3">
            <w:pPr>
              <w:jc w:val="center"/>
              <w:rPr>
                <w:rFonts w:ascii="Times New Roman" w:hAnsi="Times New Roman" w:cs="Times New Roman"/>
                <w:i/>
                <w:sz w:val="24"/>
                <w:szCs w:val="24"/>
              </w:rPr>
            </w:pPr>
            <w:r w:rsidRPr="00FD68A3">
              <w:rPr>
                <w:rFonts w:ascii="Times New Roman" w:hAnsi="Times New Roman" w:cs="Times New Roman"/>
                <w:i/>
                <w:sz w:val="24"/>
                <w:szCs w:val="24"/>
              </w:rPr>
              <w:t>В</w:t>
            </w:r>
            <w:r w:rsidR="00314970" w:rsidRPr="00FD68A3">
              <w:rPr>
                <w:rFonts w:ascii="Times New Roman" w:hAnsi="Times New Roman" w:cs="Times New Roman"/>
                <w:i/>
                <w:sz w:val="24"/>
                <w:szCs w:val="24"/>
              </w:rPr>
              <w:t>ідмінно</w:t>
            </w:r>
          </w:p>
        </w:tc>
      </w:tr>
      <w:tr w:rsidR="00314970" w:rsidRPr="00FD68A3" w14:paraId="3434BB19" w14:textId="77777777" w:rsidTr="00CC1EE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5F1DBCDE"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45 – 53</w:t>
            </w:r>
          </w:p>
        </w:tc>
        <w:tc>
          <w:tcPr>
            <w:tcW w:w="864" w:type="pct"/>
            <w:tcBorders>
              <w:top w:val="outset" w:sz="6" w:space="0" w:color="auto"/>
              <w:left w:val="outset" w:sz="6" w:space="0" w:color="auto"/>
              <w:bottom w:val="outset" w:sz="6" w:space="0" w:color="auto"/>
              <w:right w:val="outset" w:sz="6" w:space="0" w:color="auto"/>
            </w:tcBorders>
            <w:vAlign w:val="center"/>
          </w:tcPr>
          <w:p w14:paraId="12E375BB" w14:textId="77777777" w:rsidR="00314970" w:rsidRPr="00FD68A3" w:rsidRDefault="00314970" w:rsidP="00FD68A3">
            <w:pPr>
              <w:jc w:val="center"/>
              <w:rPr>
                <w:rFonts w:ascii="Times New Roman" w:hAnsi="Times New Roman" w:cs="Times New Roman"/>
                <w:i/>
                <w:sz w:val="24"/>
                <w:szCs w:val="24"/>
              </w:rPr>
            </w:pPr>
            <w:r w:rsidRPr="00FD68A3">
              <w:rPr>
                <w:rFonts w:ascii="Times New Roman" w:hAnsi="Times New Roman" w:cs="Times New Roman"/>
                <w:i/>
                <w:sz w:val="24"/>
                <w:szCs w:val="24"/>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3B283BAF"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4</w:t>
            </w:r>
          </w:p>
        </w:tc>
        <w:tc>
          <w:tcPr>
            <w:tcW w:w="384" w:type="pct"/>
            <w:tcBorders>
              <w:top w:val="outset" w:sz="6" w:space="0" w:color="auto"/>
              <w:left w:val="outset" w:sz="6" w:space="0" w:color="auto"/>
              <w:bottom w:val="outset" w:sz="6" w:space="0" w:color="auto"/>
              <w:right w:val="outset" w:sz="6" w:space="0" w:color="auto"/>
            </w:tcBorders>
            <w:vAlign w:val="center"/>
          </w:tcPr>
          <w:p w14:paraId="11867D9F"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BС</w:t>
            </w:r>
          </w:p>
        </w:tc>
        <w:tc>
          <w:tcPr>
            <w:tcW w:w="2000" w:type="pct"/>
            <w:tcBorders>
              <w:top w:val="outset" w:sz="6" w:space="0" w:color="auto"/>
              <w:left w:val="outset" w:sz="6" w:space="0" w:color="auto"/>
              <w:bottom w:val="outset" w:sz="6" w:space="0" w:color="auto"/>
              <w:right w:val="outset" w:sz="6" w:space="0" w:color="auto"/>
            </w:tcBorders>
            <w:vAlign w:val="center"/>
          </w:tcPr>
          <w:p w14:paraId="6F8DF674" w14:textId="77777777" w:rsidR="00314970" w:rsidRPr="00FD68A3" w:rsidRDefault="00F33809" w:rsidP="00FD68A3">
            <w:pPr>
              <w:jc w:val="center"/>
              <w:rPr>
                <w:rFonts w:ascii="Times New Roman" w:hAnsi="Times New Roman" w:cs="Times New Roman"/>
                <w:i/>
                <w:sz w:val="24"/>
                <w:szCs w:val="24"/>
              </w:rPr>
            </w:pPr>
            <w:r w:rsidRPr="00FD68A3">
              <w:rPr>
                <w:rFonts w:ascii="Times New Roman" w:hAnsi="Times New Roman" w:cs="Times New Roman"/>
                <w:i/>
                <w:sz w:val="24"/>
                <w:szCs w:val="24"/>
              </w:rPr>
              <w:t>Д</w:t>
            </w:r>
            <w:r w:rsidR="00314970" w:rsidRPr="00FD68A3">
              <w:rPr>
                <w:rFonts w:ascii="Times New Roman" w:hAnsi="Times New Roman" w:cs="Times New Roman"/>
                <w:i/>
                <w:sz w:val="24"/>
                <w:szCs w:val="24"/>
              </w:rPr>
              <w:t>обре</w:t>
            </w:r>
          </w:p>
        </w:tc>
      </w:tr>
      <w:tr w:rsidR="00314970" w:rsidRPr="00FD68A3" w14:paraId="4FB308EF" w14:textId="77777777" w:rsidTr="00CC1EE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65FA8AC4"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36 – 44</w:t>
            </w:r>
          </w:p>
        </w:tc>
        <w:tc>
          <w:tcPr>
            <w:tcW w:w="864" w:type="pct"/>
            <w:tcBorders>
              <w:top w:val="outset" w:sz="6" w:space="0" w:color="auto"/>
              <w:left w:val="outset" w:sz="6" w:space="0" w:color="auto"/>
              <w:bottom w:val="outset" w:sz="6" w:space="0" w:color="auto"/>
              <w:right w:val="outset" w:sz="6" w:space="0" w:color="auto"/>
            </w:tcBorders>
            <w:vAlign w:val="center"/>
          </w:tcPr>
          <w:p w14:paraId="57AA757E" w14:textId="77777777" w:rsidR="00314970" w:rsidRPr="00FD68A3" w:rsidRDefault="00314970" w:rsidP="00FD68A3">
            <w:pPr>
              <w:jc w:val="center"/>
              <w:rPr>
                <w:rFonts w:ascii="Times New Roman" w:hAnsi="Times New Roman" w:cs="Times New Roman"/>
                <w:i/>
                <w:sz w:val="24"/>
                <w:szCs w:val="24"/>
              </w:rPr>
            </w:pPr>
            <w:r w:rsidRPr="00FD68A3">
              <w:rPr>
                <w:rFonts w:ascii="Times New Roman" w:hAnsi="Times New Roman" w:cs="Times New Roman"/>
                <w:i/>
                <w:sz w:val="24"/>
                <w:szCs w:val="24"/>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416A3904"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3</w:t>
            </w:r>
          </w:p>
        </w:tc>
        <w:tc>
          <w:tcPr>
            <w:tcW w:w="384" w:type="pct"/>
            <w:tcBorders>
              <w:top w:val="outset" w:sz="6" w:space="0" w:color="auto"/>
              <w:left w:val="outset" w:sz="6" w:space="0" w:color="auto"/>
              <w:bottom w:val="outset" w:sz="6" w:space="0" w:color="auto"/>
              <w:right w:val="outset" w:sz="6" w:space="0" w:color="auto"/>
            </w:tcBorders>
            <w:vAlign w:val="center"/>
          </w:tcPr>
          <w:p w14:paraId="231A2AEB"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DЕ</w:t>
            </w:r>
          </w:p>
        </w:tc>
        <w:tc>
          <w:tcPr>
            <w:tcW w:w="2000" w:type="pct"/>
            <w:tcBorders>
              <w:top w:val="outset" w:sz="6" w:space="0" w:color="auto"/>
              <w:left w:val="outset" w:sz="6" w:space="0" w:color="auto"/>
              <w:bottom w:val="outset" w:sz="6" w:space="0" w:color="auto"/>
              <w:right w:val="outset" w:sz="6" w:space="0" w:color="auto"/>
            </w:tcBorders>
            <w:vAlign w:val="center"/>
          </w:tcPr>
          <w:p w14:paraId="3DED3264" w14:textId="77777777" w:rsidR="00314970" w:rsidRPr="00FD68A3" w:rsidRDefault="00314970" w:rsidP="00FD68A3">
            <w:pPr>
              <w:jc w:val="center"/>
              <w:rPr>
                <w:rFonts w:ascii="Times New Roman" w:hAnsi="Times New Roman" w:cs="Times New Roman"/>
                <w:i/>
                <w:sz w:val="24"/>
                <w:szCs w:val="24"/>
              </w:rPr>
            </w:pPr>
            <w:r w:rsidRPr="00FD68A3">
              <w:rPr>
                <w:rFonts w:ascii="Times New Roman" w:hAnsi="Times New Roman" w:cs="Times New Roman"/>
                <w:i/>
                <w:sz w:val="24"/>
                <w:szCs w:val="24"/>
              </w:rPr>
              <w:t xml:space="preserve">задовільно </w:t>
            </w:r>
          </w:p>
        </w:tc>
      </w:tr>
      <w:tr w:rsidR="00314970" w:rsidRPr="00FD68A3" w14:paraId="6D8A3868" w14:textId="77777777" w:rsidTr="00CC1EE1">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226A942A"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21 – 35</w:t>
            </w:r>
          </w:p>
        </w:tc>
        <w:tc>
          <w:tcPr>
            <w:tcW w:w="864" w:type="pct"/>
            <w:vMerge w:val="restart"/>
            <w:tcBorders>
              <w:top w:val="outset" w:sz="6" w:space="0" w:color="auto"/>
              <w:left w:val="outset" w:sz="6" w:space="0" w:color="auto"/>
              <w:right w:val="outset" w:sz="6" w:space="0" w:color="auto"/>
            </w:tcBorders>
            <w:vAlign w:val="center"/>
          </w:tcPr>
          <w:p w14:paraId="6DC2D2D7" w14:textId="77777777" w:rsidR="00314970" w:rsidRPr="00FD68A3" w:rsidRDefault="00314970" w:rsidP="00FD68A3">
            <w:pPr>
              <w:jc w:val="center"/>
              <w:rPr>
                <w:rFonts w:ascii="Times New Roman" w:hAnsi="Times New Roman" w:cs="Times New Roman"/>
                <w:i/>
                <w:sz w:val="24"/>
                <w:szCs w:val="24"/>
              </w:rPr>
            </w:pPr>
            <w:r w:rsidRPr="00FD68A3">
              <w:rPr>
                <w:rFonts w:ascii="Times New Roman" w:hAnsi="Times New Roman" w:cs="Times New Roman"/>
                <w:i/>
                <w:sz w:val="24"/>
                <w:szCs w:val="24"/>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661F7C29"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2</w:t>
            </w:r>
          </w:p>
        </w:tc>
        <w:tc>
          <w:tcPr>
            <w:tcW w:w="384" w:type="pct"/>
            <w:tcBorders>
              <w:top w:val="outset" w:sz="6" w:space="0" w:color="auto"/>
              <w:left w:val="outset" w:sz="6" w:space="0" w:color="auto"/>
              <w:bottom w:val="outset" w:sz="6" w:space="0" w:color="auto"/>
              <w:right w:val="outset" w:sz="6" w:space="0" w:color="auto"/>
            </w:tcBorders>
            <w:vAlign w:val="center"/>
          </w:tcPr>
          <w:p w14:paraId="60EB2D0D"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FX</w:t>
            </w:r>
          </w:p>
        </w:tc>
        <w:tc>
          <w:tcPr>
            <w:tcW w:w="2000" w:type="pct"/>
            <w:tcBorders>
              <w:top w:val="outset" w:sz="6" w:space="0" w:color="auto"/>
              <w:left w:val="outset" w:sz="6" w:space="0" w:color="auto"/>
              <w:bottom w:val="outset" w:sz="6" w:space="0" w:color="auto"/>
              <w:right w:val="outset" w:sz="6" w:space="0" w:color="auto"/>
            </w:tcBorders>
            <w:vAlign w:val="center"/>
          </w:tcPr>
          <w:p w14:paraId="392C24BD" w14:textId="77777777" w:rsidR="00314970" w:rsidRPr="00FD68A3" w:rsidRDefault="00314970" w:rsidP="00FD68A3">
            <w:pPr>
              <w:jc w:val="center"/>
              <w:rPr>
                <w:rFonts w:ascii="Times New Roman" w:hAnsi="Times New Roman" w:cs="Times New Roman"/>
                <w:i/>
                <w:sz w:val="24"/>
                <w:szCs w:val="24"/>
              </w:rPr>
            </w:pPr>
            <w:r w:rsidRPr="00FD68A3">
              <w:rPr>
                <w:rFonts w:ascii="Times New Roman" w:hAnsi="Times New Roman" w:cs="Times New Roman"/>
                <w:i/>
                <w:sz w:val="24"/>
                <w:szCs w:val="24"/>
              </w:rPr>
              <w:t>незадовільно з можливістю повторного складання</w:t>
            </w:r>
          </w:p>
        </w:tc>
      </w:tr>
      <w:tr w:rsidR="00314970" w:rsidRPr="00FD68A3" w14:paraId="592E6B19" w14:textId="77777777" w:rsidTr="00CC1EE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14:paraId="6AA2CE23"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1 – 20</w:t>
            </w:r>
          </w:p>
        </w:tc>
        <w:tc>
          <w:tcPr>
            <w:tcW w:w="864" w:type="pct"/>
            <w:vMerge/>
            <w:tcBorders>
              <w:left w:val="outset" w:sz="6" w:space="0" w:color="auto"/>
              <w:bottom w:val="outset" w:sz="6" w:space="0" w:color="auto"/>
              <w:right w:val="outset" w:sz="6" w:space="0" w:color="auto"/>
            </w:tcBorders>
            <w:vAlign w:val="center"/>
          </w:tcPr>
          <w:p w14:paraId="02CB0556" w14:textId="77777777" w:rsidR="00314970" w:rsidRPr="00FD68A3" w:rsidRDefault="00314970" w:rsidP="00FD68A3">
            <w:pPr>
              <w:jc w:val="center"/>
              <w:rPr>
                <w:rFonts w:ascii="Times New Roman" w:hAnsi="Times New Roman" w:cs="Times New Roman"/>
                <w:sz w:val="24"/>
                <w:szCs w:val="24"/>
              </w:rPr>
            </w:pPr>
          </w:p>
        </w:tc>
        <w:tc>
          <w:tcPr>
            <w:tcW w:w="800" w:type="pct"/>
            <w:tcBorders>
              <w:top w:val="outset" w:sz="6" w:space="0" w:color="auto"/>
              <w:left w:val="outset" w:sz="6" w:space="0" w:color="auto"/>
              <w:bottom w:val="outset" w:sz="6" w:space="0" w:color="auto"/>
              <w:right w:val="outset" w:sz="6" w:space="0" w:color="auto"/>
            </w:tcBorders>
            <w:vAlign w:val="center"/>
          </w:tcPr>
          <w:p w14:paraId="419867F1"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2</w:t>
            </w:r>
          </w:p>
        </w:tc>
        <w:tc>
          <w:tcPr>
            <w:tcW w:w="384" w:type="pct"/>
            <w:tcBorders>
              <w:top w:val="outset" w:sz="6" w:space="0" w:color="auto"/>
              <w:left w:val="outset" w:sz="6" w:space="0" w:color="auto"/>
              <w:bottom w:val="outset" w:sz="6" w:space="0" w:color="auto"/>
              <w:right w:val="outset" w:sz="6" w:space="0" w:color="auto"/>
            </w:tcBorders>
            <w:vAlign w:val="center"/>
          </w:tcPr>
          <w:p w14:paraId="0ED86F22" w14:textId="77777777" w:rsidR="00314970" w:rsidRPr="00FD68A3" w:rsidRDefault="00314970" w:rsidP="00FD68A3">
            <w:pPr>
              <w:jc w:val="center"/>
              <w:rPr>
                <w:rFonts w:ascii="Times New Roman" w:hAnsi="Times New Roman" w:cs="Times New Roman"/>
                <w:b/>
                <w:sz w:val="24"/>
                <w:szCs w:val="24"/>
              </w:rPr>
            </w:pPr>
            <w:r w:rsidRPr="00FD68A3">
              <w:rPr>
                <w:rFonts w:ascii="Times New Roman" w:hAnsi="Times New Roman" w:cs="Times New Roman"/>
                <w:b/>
                <w:sz w:val="24"/>
                <w:szCs w:val="24"/>
              </w:rPr>
              <w:t>F</w:t>
            </w:r>
          </w:p>
        </w:tc>
        <w:tc>
          <w:tcPr>
            <w:tcW w:w="2000" w:type="pct"/>
            <w:tcBorders>
              <w:top w:val="outset" w:sz="6" w:space="0" w:color="auto"/>
              <w:left w:val="outset" w:sz="6" w:space="0" w:color="auto"/>
              <w:bottom w:val="outset" w:sz="6" w:space="0" w:color="auto"/>
              <w:right w:val="outset" w:sz="6" w:space="0" w:color="auto"/>
            </w:tcBorders>
            <w:vAlign w:val="center"/>
          </w:tcPr>
          <w:p w14:paraId="202C2905" w14:textId="77777777" w:rsidR="00314970" w:rsidRPr="00FD68A3" w:rsidRDefault="00314970" w:rsidP="00FD68A3">
            <w:pPr>
              <w:jc w:val="center"/>
              <w:rPr>
                <w:rFonts w:ascii="Times New Roman" w:hAnsi="Times New Roman" w:cs="Times New Roman"/>
                <w:i/>
                <w:sz w:val="24"/>
                <w:szCs w:val="24"/>
              </w:rPr>
            </w:pPr>
            <w:r w:rsidRPr="00FD68A3">
              <w:rPr>
                <w:rFonts w:ascii="Times New Roman" w:hAnsi="Times New Roman" w:cs="Times New Roman"/>
                <w:i/>
                <w:sz w:val="24"/>
                <w:szCs w:val="24"/>
              </w:rPr>
              <w:t>незадовільно з обов’язковим повторним вивченням дисципліни</w:t>
            </w:r>
          </w:p>
        </w:tc>
      </w:tr>
    </w:tbl>
    <w:p w14:paraId="64CF8675" w14:textId="77777777" w:rsidR="00314970" w:rsidRPr="00FD68A3" w:rsidRDefault="00314970" w:rsidP="00FD68A3">
      <w:pPr>
        <w:spacing w:after="0"/>
        <w:jc w:val="center"/>
        <w:rPr>
          <w:rFonts w:ascii="Times New Roman" w:hAnsi="Times New Roman" w:cs="Times New Roman"/>
          <w:b/>
          <w:bCs/>
          <w:sz w:val="10"/>
          <w:szCs w:val="10"/>
        </w:rPr>
      </w:pPr>
    </w:p>
    <w:p w14:paraId="08661152" w14:textId="77777777" w:rsidR="00314970" w:rsidRPr="00FD68A3" w:rsidRDefault="00314970" w:rsidP="00FD68A3">
      <w:pPr>
        <w:tabs>
          <w:tab w:val="left" w:pos="2030"/>
          <w:tab w:val="left" w:pos="10065"/>
        </w:tabs>
        <w:spacing w:after="0"/>
        <w:jc w:val="center"/>
        <w:rPr>
          <w:rFonts w:ascii="Times New Roman" w:hAnsi="Times New Roman" w:cs="Times New Roman"/>
          <w:b/>
          <w:sz w:val="10"/>
          <w:szCs w:val="10"/>
        </w:rPr>
      </w:pPr>
    </w:p>
    <w:p w14:paraId="4EB32FF5" w14:textId="77777777" w:rsidR="00314970" w:rsidRPr="00FD68A3" w:rsidRDefault="00314970" w:rsidP="00FD68A3">
      <w:pPr>
        <w:spacing w:after="0" w:line="240" w:lineRule="auto"/>
        <w:contextualSpacing/>
        <w:jc w:val="center"/>
        <w:rPr>
          <w:rFonts w:ascii="Times New Roman" w:hAnsi="Times New Roman" w:cs="Times New Roman"/>
          <w:sz w:val="10"/>
          <w:szCs w:val="10"/>
        </w:rPr>
      </w:pPr>
      <w:r w:rsidRPr="00FD68A3">
        <w:rPr>
          <w:rFonts w:ascii="Times New Roman" w:hAnsi="Times New Roman" w:cs="Times New Roman"/>
          <w:b/>
          <w:bCs/>
          <w:sz w:val="28"/>
          <w:szCs w:val="28"/>
        </w:rPr>
        <w:t>6.4. 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314970" w:rsidRPr="00FD68A3" w14:paraId="38DB1C42" w14:textId="77777777" w:rsidTr="00CC1EE1">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14:paraId="4B43BA8C" w14:textId="77777777" w:rsidR="00314970" w:rsidRPr="00FD68A3" w:rsidRDefault="00314970" w:rsidP="00FD68A3">
            <w:pPr>
              <w:spacing w:after="0"/>
              <w:jc w:val="center"/>
              <w:rPr>
                <w:rFonts w:ascii="Times New Roman" w:hAnsi="Times New Roman" w:cs="Times New Roman"/>
              </w:rPr>
            </w:pPr>
            <w:r w:rsidRPr="00FD68A3">
              <w:rPr>
                <w:rFonts w:ascii="Times New Roman" w:hAnsi="Times New Roman" w:cs="Times New Roman"/>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14:paraId="00585FF6" w14:textId="77777777" w:rsidR="00314970" w:rsidRPr="00FD68A3" w:rsidRDefault="00314970" w:rsidP="00FD68A3">
            <w:pPr>
              <w:spacing w:after="0"/>
              <w:jc w:val="center"/>
              <w:rPr>
                <w:rFonts w:ascii="Times New Roman" w:hAnsi="Times New Roman" w:cs="Times New Roman"/>
              </w:rPr>
            </w:pPr>
            <w:r w:rsidRPr="00FD68A3">
              <w:rPr>
                <w:rFonts w:ascii="Times New Roman" w:hAnsi="Times New Roman" w:cs="Times New Roman"/>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5965FE56" w14:textId="77777777" w:rsidR="00314970" w:rsidRPr="00FD68A3" w:rsidRDefault="00314970" w:rsidP="00FD68A3">
            <w:pPr>
              <w:spacing w:after="0"/>
              <w:jc w:val="center"/>
              <w:rPr>
                <w:rFonts w:ascii="Times New Roman" w:hAnsi="Times New Roman" w:cs="Times New Roman"/>
              </w:rPr>
            </w:pPr>
            <w:r w:rsidRPr="00FD68A3">
              <w:rPr>
                <w:rFonts w:ascii="Times New Roman" w:hAnsi="Times New Roman" w:cs="Times New Roman"/>
                <w:b/>
                <w:bCs/>
              </w:rPr>
              <w:t>Оцінка за шкалою ECTS</w:t>
            </w:r>
          </w:p>
        </w:tc>
      </w:tr>
      <w:tr w:rsidR="00314970" w:rsidRPr="00FD68A3" w14:paraId="428092DC" w14:textId="77777777" w:rsidTr="00CC1EE1">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14:paraId="48D7F13C" w14:textId="77777777" w:rsidR="00314970" w:rsidRPr="00FD68A3" w:rsidRDefault="00314970" w:rsidP="00FD68A3">
            <w:pPr>
              <w:spacing w:after="0"/>
              <w:rPr>
                <w:rFonts w:ascii="Times New Roman" w:hAnsi="Times New Roman" w:cs="Times New Roman"/>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tcPr>
          <w:p w14:paraId="1F4E5BCC"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14:paraId="1C246226" w14:textId="77777777" w:rsidR="00314970" w:rsidRPr="00FD68A3" w:rsidRDefault="00314970" w:rsidP="00FD68A3">
            <w:pPr>
              <w:spacing w:after="0"/>
              <w:jc w:val="center"/>
              <w:rPr>
                <w:rFonts w:ascii="Times New Roman" w:hAnsi="Times New Roman" w:cs="Times New Roman"/>
                <w:sz w:val="28"/>
                <w:szCs w:val="28"/>
              </w:rPr>
            </w:pPr>
            <w:r w:rsidRPr="00FD68A3">
              <w:rPr>
                <w:rFonts w:ascii="Times New Roman" w:hAnsi="Times New Roman" w:cs="Times New Roman"/>
                <w:b/>
                <w:bCs/>
                <w:sz w:val="28"/>
                <w:szCs w:val="28"/>
              </w:rPr>
              <w:t>залік</w:t>
            </w:r>
          </w:p>
        </w:tc>
        <w:tc>
          <w:tcPr>
            <w:tcW w:w="2211" w:type="pct"/>
            <w:gridSpan w:val="2"/>
            <w:vMerge/>
            <w:tcBorders>
              <w:left w:val="outset" w:sz="6" w:space="0" w:color="auto"/>
              <w:right w:val="outset" w:sz="6" w:space="0" w:color="auto"/>
            </w:tcBorders>
            <w:vAlign w:val="center"/>
          </w:tcPr>
          <w:p w14:paraId="3AD618C2" w14:textId="77777777" w:rsidR="00314970" w:rsidRPr="00FD68A3" w:rsidRDefault="00314970" w:rsidP="00FD68A3">
            <w:pPr>
              <w:spacing w:after="0"/>
              <w:rPr>
                <w:rFonts w:ascii="Times New Roman" w:hAnsi="Times New Roman" w:cs="Times New Roman"/>
                <w:sz w:val="28"/>
                <w:szCs w:val="28"/>
              </w:rPr>
            </w:pPr>
          </w:p>
        </w:tc>
      </w:tr>
      <w:tr w:rsidR="00314970" w:rsidRPr="00FD68A3" w14:paraId="517123D6" w14:textId="77777777" w:rsidTr="00CC1EE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598EC73B"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tcPr>
          <w:p w14:paraId="557DFCF2"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14:paraId="5D5DB9F0"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6FB306D9"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421AAACB"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tcPr>
          <w:p w14:paraId="1417003F"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відмінно</w:t>
            </w:r>
          </w:p>
        </w:tc>
      </w:tr>
      <w:tr w:rsidR="00314970" w:rsidRPr="00FD68A3" w14:paraId="05C4D051" w14:textId="77777777" w:rsidTr="00CC1EE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7C78B65C"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lastRenderedPageBreak/>
              <w:t>82 – 89</w:t>
            </w:r>
          </w:p>
        </w:tc>
        <w:tc>
          <w:tcPr>
            <w:tcW w:w="863" w:type="pct"/>
            <w:tcBorders>
              <w:top w:val="outset" w:sz="6" w:space="0" w:color="auto"/>
              <w:left w:val="outset" w:sz="6" w:space="0" w:color="auto"/>
              <w:bottom w:val="outset" w:sz="6" w:space="0" w:color="auto"/>
              <w:right w:val="outset" w:sz="6" w:space="0" w:color="auto"/>
            </w:tcBorders>
            <w:vAlign w:val="center"/>
          </w:tcPr>
          <w:p w14:paraId="3DF8DDA9"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0F5C6826"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671445C8" w14:textId="77777777" w:rsidR="00314970" w:rsidRPr="00FD68A3" w:rsidRDefault="00314970" w:rsidP="00FD68A3">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0FC5EA8B"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tcPr>
          <w:p w14:paraId="36C384A7"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добре (дуже добре)</w:t>
            </w:r>
          </w:p>
        </w:tc>
      </w:tr>
      <w:tr w:rsidR="00314970" w:rsidRPr="00FD68A3" w14:paraId="383BE660" w14:textId="77777777" w:rsidTr="00CC1EE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6A785823"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tcPr>
          <w:p w14:paraId="25DA3712"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3F7F66C9"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1596FE2B" w14:textId="77777777" w:rsidR="00314970" w:rsidRPr="00FD68A3" w:rsidRDefault="00314970" w:rsidP="00FD68A3">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5CA18698"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tcPr>
          <w:p w14:paraId="3BB5604B"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 xml:space="preserve">добре </w:t>
            </w:r>
          </w:p>
        </w:tc>
      </w:tr>
      <w:tr w:rsidR="00314970" w:rsidRPr="00FD68A3" w14:paraId="3701994D" w14:textId="77777777" w:rsidTr="00CC1EE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6D01D580"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tcPr>
          <w:p w14:paraId="7A688D87"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180A61F7"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615D0630" w14:textId="77777777" w:rsidR="00314970" w:rsidRPr="00FD68A3" w:rsidRDefault="00314970" w:rsidP="00FD68A3">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48C347E3"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tcPr>
          <w:p w14:paraId="06A9B140"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 xml:space="preserve">задовільно </w:t>
            </w:r>
          </w:p>
        </w:tc>
      </w:tr>
      <w:tr w:rsidR="00314970" w:rsidRPr="00FD68A3" w14:paraId="2A3014EC" w14:textId="77777777" w:rsidTr="00CC1EE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5362E987"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tcPr>
          <w:p w14:paraId="14A5AF9F"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334F167E"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7C1EAE4C" w14:textId="77777777" w:rsidR="00314970" w:rsidRPr="00FD68A3" w:rsidRDefault="00314970" w:rsidP="00FD68A3">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4011813C"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tcPr>
          <w:p w14:paraId="7A97BCBA"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 xml:space="preserve">задовільно (достатньо) </w:t>
            </w:r>
          </w:p>
        </w:tc>
      </w:tr>
      <w:tr w:rsidR="00314970" w:rsidRPr="00FD68A3" w14:paraId="4EE53948" w14:textId="77777777" w:rsidTr="00CC1EE1">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119F6433"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tcPr>
          <w:p w14:paraId="2AD3B06D"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16240C68"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7FFCBE34"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1E19DB96"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tcPr>
          <w:p w14:paraId="6109C55C"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незадовільно з можливістю повторного складання</w:t>
            </w:r>
          </w:p>
        </w:tc>
      </w:tr>
      <w:tr w:rsidR="00314970" w:rsidRPr="00FD68A3" w14:paraId="0F7B45A0" w14:textId="77777777" w:rsidTr="00CC1EE1">
        <w:trPr>
          <w:trHeight w:val="1471"/>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14:paraId="4AD35759"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tcPr>
          <w:p w14:paraId="28CAC328"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05AD967F"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tcPr>
          <w:p w14:paraId="6F734C1E" w14:textId="77777777" w:rsidR="00314970" w:rsidRPr="00FD68A3" w:rsidRDefault="00314970" w:rsidP="00FD68A3">
            <w:pPr>
              <w:spacing w:after="0"/>
              <w:rPr>
                <w:rFonts w:ascii="Times New Roman" w:hAnsi="Times New Roman" w:cs="Times New Roman"/>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353C0DC4" w14:textId="77777777" w:rsidR="00314970" w:rsidRPr="00FD68A3" w:rsidRDefault="00314970" w:rsidP="00FD68A3">
            <w:pPr>
              <w:spacing w:after="0"/>
              <w:jc w:val="center"/>
              <w:rPr>
                <w:rFonts w:ascii="Times New Roman" w:hAnsi="Times New Roman" w:cs="Times New Roman"/>
                <w:b/>
                <w:sz w:val="28"/>
                <w:szCs w:val="28"/>
              </w:rPr>
            </w:pPr>
            <w:r w:rsidRPr="00FD68A3">
              <w:rPr>
                <w:rFonts w:ascii="Times New Roman" w:hAnsi="Times New Roman" w:cs="Times New Roman"/>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tcPr>
          <w:p w14:paraId="5BE8DD36" w14:textId="77777777" w:rsidR="00314970" w:rsidRPr="00FD68A3" w:rsidRDefault="00314970" w:rsidP="00FD68A3">
            <w:pPr>
              <w:spacing w:after="0"/>
              <w:jc w:val="center"/>
              <w:rPr>
                <w:rFonts w:ascii="Times New Roman" w:hAnsi="Times New Roman" w:cs="Times New Roman"/>
                <w:i/>
                <w:sz w:val="28"/>
                <w:szCs w:val="28"/>
              </w:rPr>
            </w:pPr>
            <w:r w:rsidRPr="00FD68A3">
              <w:rPr>
                <w:rFonts w:ascii="Times New Roman" w:hAnsi="Times New Roman" w:cs="Times New Roman"/>
                <w:i/>
                <w:sz w:val="28"/>
                <w:szCs w:val="28"/>
              </w:rPr>
              <w:t>незадовільно з обов’язковим повторним вивченням дисципліни</w:t>
            </w:r>
          </w:p>
        </w:tc>
      </w:tr>
    </w:tbl>
    <w:p w14:paraId="072AB8E9" w14:textId="77777777" w:rsidR="00314970" w:rsidRPr="00FD68A3" w:rsidRDefault="00314970" w:rsidP="00FD68A3">
      <w:pPr>
        <w:spacing w:line="240" w:lineRule="auto"/>
        <w:contextualSpacing/>
        <w:jc w:val="center"/>
        <w:rPr>
          <w:rFonts w:ascii="Times New Roman" w:hAnsi="Times New Roman" w:cs="Times New Roman"/>
          <w:b/>
          <w:sz w:val="28"/>
          <w:szCs w:val="28"/>
        </w:rPr>
      </w:pPr>
    </w:p>
    <w:p w14:paraId="0D047573" w14:textId="77777777" w:rsidR="00314970" w:rsidRPr="00FD68A3" w:rsidRDefault="00314970" w:rsidP="00FD68A3">
      <w:pPr>
        <w:spacing w:line="240" w:lineRule="auto"/>
        <w:contextualSpacing/>
        <w:jc w:val="center"/>
        <w:rPr>
          <w:rFonts w:ascii="Times New Roman" w:hAnsi="Times New Roman"/>
          <w:b/>
          <w:caps/>
          <w:szCs w:val="28"/>
        </w:rPr>
      </w:pPr>
      <w:r w:rsidRPr="00FD68A3">
        <w:rPr>
          <w:rFonts w:ascii="Times New Roman" w:hAnsi="Times New Roman" w:cs="Times New Roman"/>
          <w:b/>
          <w:sz w:val="28"/>
          <w:szCs w:val="28"/>
        </w:rPr>
        <w:t>6.5. Розподіл балів, які отримують студенти</w:t>
      </w:r>
    </w:p>
    <w:p w14:paraId="7F1A7618" w14:textId="77777777" w:rsidR="00314970" w:rsidRPr="00FD68A3" w:rsidRDefault="00314970" w:rsidP="00FD68A3">
      <w:pPr>
        <w:pStyle w:val="7"/>
        <w:spacing w:line="240" w:lineRule="auto"/>
        <w:contextualSpacing/>
        <w:jc w:val="right"/>
        <w:rPr>
          <w:rFonts w:ascii="Times New Roman" w:hAnsi="Times New Roman"/>
          <w:b/>
          <w:caps/>
          <w:szCs w:val="28"/>
        </w:rPr>
      </w:pPr>
      <w:r w:rsidRPr="00FD68A3">
        <w:rPr>
          <w:rFonts w:ascii="Times New Roman" w:hAnsi="Times New Roman"/>
          <w:b/>
          <w:caps/>
          <w:szCs w:val="28"/>
        </w:rPr>
        <w:t>для заліку</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709"/>
        <w:gridCol w:w="851"/>
        <w:gridCol w:w="1134"/>
        <w:gridCol w:w="6"/>
        <w:gridCol w:w="844"/>
        <w:gridCol w:w="992"/>
        <w:gridCol w:w="567"/>
        <w:gridCol w:w="1134"/>
        <w:gridCol w:w="993"/>
        <w:gridCol w:w="992"/>
      </w:tblGrid>
      <w:tr w:rsidR="00314970" w:rsidRPr="00FD68A3" w14:paraId="4F9BFFE2" w14:textId="77777777" w:rsidTr="00CC1EE1">
        <w:tc>
          <w:tcPr>
            <w:tcW w:w="6662" w:type="dxa"/>
            <w:gridSpan w:val="9"/>
            <w:shd w:val="clear" w:color="auto" w:fill="auto"/>
            <w:vAlign w:val="center"/>
          </w:tcPr>
          <w:p w14:paraId="35317533"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Поточне тестування та самостійна робота</w:t>
            </w:r>
          </w:p>
        </w:tc>
        <w:tc>
          <w:tcPr>
            <w:tcW w:w="1134" w:type="dxa"/>
            <w:vAlign w:val="center"/>
          </w:tcPr>
          <w:p w14:paraId="4569F061"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Разом</w:t>
            </w:r>
          </w:p>
        </w:tc>
        <w:tc>
          <w:tcPr>
            <w:tcW w:w="993" w:type="dxa"/>
            <w:vAlign w:val="center"/>
          </w:tcPr>
          <w:p w14:paraId="0C37A4B0"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Залік</w:t>
            </w:r>
          </w:p>
        </w:tc>
        <w:tc>
          <w:tcPr>
            <w:tcW w:w="992" w:type="dxa"/>
            <w:shd w:val="clear" w:color="auto" w:fill="auto"/>
            <w:vAlign w:val="center"/>
          </w:tcPr>
          <w:p w14:paraId="4DB5B98C"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Сума</w:t>
            </w:r>
          </w:p>
        </w:tc>
      </w:tr>
      <w:tr w:rsidR="00314970" w:rsidRPr="00FD68A3" w14:paraId="6C52167D" w14:textId="77777777" w:rsidTr="00CC1EE1">
        <w:tc>
          <w:tcPr>
            <w:tcW w:w="3119" w:type="dxa"/>
            <w:gridSpan w:val="4"/>
            <w:shd w:val="clear" w:color="auto" w:fill="auto"/>
            <w:vAlign w:val="center"/>
          </w:tcPr>
          <w:p w14:paraId="2EB45AA4"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Змістовий модуль №1</w:t>
            </w:r>
          </w:p>
        </w:tc>
        <w:tc>
          <w:tcPr>
            <w:tcW w:w="3543" w:type="dxa"/>
            <w:gridSpan w:val="5"/>
            <w:shd w:val="clear" w:color="auto" w:fill="auto"/>
            <w:vAlign w:val="center"/>
          </w:tcPr>
          <w:p w14:paraId="580621BD"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Змістовий модуль № 2</w:t>
            </w:r>
          </w:p>
        </w:tc>
        <w:tc>
          <w:tcPr>
            <w:tcW w:w="1134" w:type="dxa"/>
            <w:vAlign w:val="center"/>
          </w:tcPr>
          <w:p w14:paraId="7E493988" w14:textId="77777777" w:rsidR="00314970" w:rsidRPr="00FD68A3" w:rsidRDefault="00314970" w:rsidP="00FD68A3">
            <w:pPr>
              <w:jc w:val="right"/>
              <w:rPr>
                <w:rFonts w:ascii="Times New Roman" w:hAnsi="Times New Roman" w:cs="Times New Roman"/>
                <w:sz w:val="28"/>
                <w:szCs w:val="28"/>
              </w:rPr>
            </w:pPr>
          </w:p>
        </w:tc>
        <w:tc>
          <w:tcPr>
            <w:tcW w:w="993" w:type="dxa"/>
            <w:vAlign w:val="center"/>
          </w:tcPr>
          <w:p w14:paraId="5A31097F" w14:textId="77777777" w:rsidR="00314970" w:rsidRPr="00FD68A3" w:rsidRDefault="00314970" w:rsidP="00FD68A3">
            <w:pPr>
              <w:jc w:val="right"/>
              <w:rPr>
                <w:rFonts w:ascii="Times New Roman" w:hAnsi="Times New Roman" w:cs="Times New Roman"/>
                <w:sz w:val="28"/>
                <w:szCs w:val="28"/>
              </w:rPr>
            </w:pPr>
          </w:p>
        </w:tc>
        <w:tc>
          <w:tcPr>
            <w:tcW w:w="992" w:type="dxa"/>
            <w:shd w:val="clear" w:color="auto" w:fill="auto"/>
            <w:vAlign w:val="center"/>
          </w:tcPr>
          <w:p w14:paraId="264626FA" w14:textId="77777777" w:rsidR="00314970" w:rsidRPr="00FD68A3" w:rsidRDefault="00314970" w:rsidP="00FD68A3">
            <w:pPr>
              <w:jc w:val="right"/>
              <w:rPr>
                <w:rFonts w:ascii="Times New Roman" w:hAnsi="Times New Roman" w:cs="Times New Roman"/>
                <w:sz w:val="28"/>
                <w:szCs w:val="28"/>
              </w:rPr>
            </w:pPr>
          </w:p>
        </w:tc>
      </w:tr>
      <w:tr w:rsidR="00314970" w:rsidRPr="00FD68A3" w14:paraId="73976F24" w14:textId="77777777" w:rsidTr="00CC1EE1">
        <w:tc>
          <w:tcPr>
            <w:tcW w:w="567" w:type="dxa"/>
            <w:shd w:val="clear" w:color="auto" w:fill="auto"/>
            <w:vAlign w:val="center"/>
          </w:tcPr>
          <w:p w14:paraId="2435B92A"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Т1</w:t>
            </w:r>
          </w:p>
        </w:tc>
        <w:tc>
          <w:tcPr>
            <w:tcW w:w="992" w:type="dxa"/>
            <w:shd w:val="clear" w:color="auto" w:fill="auto"/>
            <w:vAlign w:val="center"/>
          </w:tcPr>
          <w:p w14:paraId="3C0D4E8F"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Т2</w:t>
            </w:r>
          </w:p>
        </w:tc>
        <w:tc>
          <w:tcPr>
            <w:tcW w:w="709" w:type="dxa"/>
            <w:shd w:val="clear" w:color="auto" w:fill="auto"/>
            <w:vAlign w:val="center"/>
          </w:tcPr>
          <w:p w14:paraId="658B96AB"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Т3</w:t>
            </w:r>
          </w:p>
        </w:tc>
        <w:tc>
          <w:tcPr>
            <w:tcW w:w="851" w:type="dxa"/>
            <w:shd w:val="clear" w:color="auto" w:fill="auto"/>
            <w:vAlign w:val="center"/>
          </w:tcPr>
          <w:p w14:paraId="37200C57"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Т4</w:t>
            </w:r>
          </w:p>
        </w:tc>
        <w:tc>
          <w:tcPr>
            <w:tcW w:w="1134" w:type="dxa"/>
            <w:shd w:val="clear" w:color="auto" w:fill="auto"/>
            <w:vAlign w:val="center"/>
          </w:tcPr>
          <w:p w14:paraId="638646DC"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Т5</w:t>
            </w:r>
          </w:p>
        </w:tc>
        <w:tc>
          <w:tcPr>
            <w:tcW w:w="850" w:type="dxa"/>
            <w:gridSpan w:val="2"/>
            <w:shd w:val="clear" w:color="auto" w:fill="auto"/>
            <w:vAlign w:val="center"/>
          </w:tcPr>
          <w:p w14:paraId="31595D49"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Т6</w:t>
            </w:r>
          </w:p>
        </w:tc>
        <w:tc>
          <w:tcPr>
            <w:tcW w:w="992" w:type="dxa"/>
            <w:shd w:val="clear" w:color="auto" w:fill="auto"/>
            <w:vAlign w:val="center"/>
          </w:tcPr>
          <w:p w14:paraId="4C5C7A8F"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Т7</w:t>
            </w:r>
          </w:p>
        </w:tc>
        <w:tc>
          <w:tcPr>
            <w:tcW w:w="567" w:type="dxa"/>
            <w:shd w:val="clear" w:color="auto" w:fill="auto"/>
            <w:vAlign w:val="center"/>
          </w:tcPr>
          <w:p w14:paraId="12D68CE7"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Т8</w:t>
            </w:r>
          </w:p>
        </w:tc>
        <w:tc>
          <w:tcPr>
            <w:tcW w:w="1134" w:type="dxa"/>
            <w:vMerge w:val="restart"/>
            <w:vAlign w:val="center"/>
          </w:tcPr>
          <w:p w14:paraId="4BE8424C" w14:textId="77777777" w:rsidR="00314970" w:rsidRPr="00FD68A3" w:rsidRDefault="00314970" w:rsidP="00FD68A3">
            <w:pPr>
              <w:ind w:left="-113" w:right="-57"/>
              <w:jc w:val="center"/>
              <w:rPr>
                <w:rFonts w:ascii="Times New Roman" w:hAnsi="Times New Roman" w:cs="Times New Roman"/>
                <w:sz w:val="28"/>
                <w:szCs w:val="28"/>
                <w:lang w:val="en-US"/>
              </w:rPr>
            </w:pPr>
            <w:r w:rsidRPr="00FD68A3">
              <w:rPr>
                <w:rFonts w:ascii="Times New Roman" w:hAnsi="Times New Roman" w:cs="Times New Roman"/>
                <w:sz w:val="28"/>
                <w:szCs w:val="28"/>
              </w:rPr>
              <w:t>не більше 4</w:t>
            </w:r>
            <w:r w:rsidRPr="00FD68A3">
              <w:rPr>
                <w:rFonts w:ascii="Times New Roman" w:hAnsi="Times New Roman" w:cs="Times New Roman"/>
                <w:sz w:val="28"/>
                <w:szCs w:val="28"/>
                <w:lang w:val="en-US"/>
              </w:rPr>
              <w:t>0</w:t>
            </w:r>
          </w:p>
        </w:tc>
        <w:tc>
          <w:tcPr>
            <w:tcW w:w="993" w:type="dxa"/>
            <w:vMerge w:val="restart"/>
            <w:vAlign w:val="center"/>
          </w:tcPr>
          <w:p w14:paraId="28444948" w14:textId="77777777" w:rsidR="00314970" w:rsidRPr="00FD68A3" w:rsidRDefault="00314970" w:rsidP="00FD68A3">
            <w:pPr>
              <w:ind w:left="-113" w:right="-57"/>
              <w:jc w:val="center"/>
              <w:rPr>
                <w:rFonts w:ascii="Times New Roman" w:hAnsi="Times New Roman" w:cs="Times New Roman"/>
                <w:sz w:val="28"/>
                <w:szCs w:val="28"/>
                <w:lang w:val="en-US"/>
              </w:rPr>
            </w:pPr>
            <w:r w:rsidRPr="00FD68A3">
              <w:rPr>
                <w:rFonts w:ascii="Times New Roman" w:hAnsi="Times New Roman" w:cs="Times New Roman"/>
                <w:sz w:val="28"/>
                <w:szCs w:val="28"/>
              </w:rPr>
              <w:t xml:space="preserve">не більше </w:t>
            </w:r>
            <w:r w:rsidRPr="00FD68A3">
              <w:rPr>
                <w:rFonts w:ascii="Times New Roman" w:hAnsi="Times New Roman" w:cs="Times New Roman"/>
                <w:sz w:val="28"/>
                <w:szCs w:val="28"/>
                <w:lang w:val="en-US"/>
              </w:rPr>
              <w:t>40</w:t>
            </w:r>
          </w:p>
        </w:tc>
        <w:tc>
          <w:tcPr>
            <w:tcW w:w="992" w:type="dxa"/>
            <w:vMerge w:val="restart"/>
            <w:shd w:val="clear" w:color="auto" w:fill="auto"/>
            <w:vAlign w:val="center"/>
          </w:tcPr>
          <w:p w14:paraId="5EBC29AB"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не більше 80</w:t>
            </w:r>
          </w:p>
        </w:tc>
      </w:tr>
      <w:tr w:rsidR="00314970" w:rsidRPr="00FD68A3" w14:paraId="6B74EB2E" w14:textId="77777777" w:rsidTr="00CC1EE1">
        <w:tc>
          <w:tcPr>
            <w:tcW w:w="567" w:type="dxa"/>
            <w:shd w:val="clear" w:color="auto" w:fill="auto"/>
            <w:vAlign w:val="center"/>
          </w:tcPr>
          <w:p w14:paraId="138FB91C" w14:textId="77777777" w:rsidR="00314970" w:rsidRPr="00FD68A3" w:rsidRDefault="00314970" w:rsidP="00FD68A3">
            <w:pPr>
              <w:ind w:right="-57"/>
              <w:jc w:val="center"/>
              <w:rPr>
                <w:rFonts w:ascii="Times New Roman" w:hAnsi="Times New Roman" w:cs="Times New Roman"/>
                <w:sz w:val="28"/>
                <w:szCs w:val="28"/>
              </w:rPr>
            </w:pPr>
            <w:r w:rsidRPr="00FD68A3">
              <w:rPr>
                <w:rFonts w:ascii="Times New Roman" w:hAnsi="Times New Roman" w:cs="Times New Roman"/>
                <w:sz w:val="28"/>
                <w:szCs w:val="28"/>
              </w:rPr>
              <w:t>5</w:t>
            </w:r>
          </w:p>
        </w:tc>
        <w:tc>
          <w:tcPr>
            <w:tcW w:w="992" w:type="dxa"/>
            <w:shd w:val="clear" w:color="auto" w:fill="auto"/>
            <w:vAlign w:val="center"/>
          </w:tcPr>
          <w:p w14:paraId="0BBD128F"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5</w:t>
            </w:r>
          </w:p>
        </w:tc>
        <w:tc>
          <w:tcPr>
            <w:tcW w:w="709" w:type="dxa"/>
            <w:shd w:val="clear" w:color="auto" w:fill="auto"/>
            <w:vAlign w:val="center"/>
          </w:tcPr>
          <w:p w14:paraId="6F7DB1F1"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5</w:t>
            </w:r>
          </w:p>
        </w:tc>
        <w:tc>
          <w:tcPr>
            <w:tcW w:w="851" w:type="dxa"/>
            <w:shd w:val="clear" w:color="auto" w:fill="auto"/>
            <w:vAlign w:val="center"/>
          </w:tcPr>
          <w:p w14:paraId="44205B05" w14:textId="77777777" w:rsidR="00314970" w:rsidRPr="00FD68A3" w:rsidRDefault="00314970" w:rsidP="00FD68A3">
            <w:pPr>
              <w:ind w:left="-113" w:right="-57"/>
              <w:jc w:val="center"/>
              <w:rPr>
                <w:rFonts w:ascii="Times New Roman" w:hAnsi="Times New Roman" w:cs="Times New Roman"/>
                <w:sz w:val="28"/>
                <w:szCs w:val="28"/>
              </w:rPr>
            </w:pPr>
            <w:r w:rsidRPr="00FD68A3">
              <w:rPr>
                <w:rFonts w:ascii="Times New Roman" w:hAnsi="Times New Roman" w:cs="Times New Roman"/>
                <w:sz w:val="28"/>
                <w:szCs w:val="28"/>
              </w:rPr>
              <w:t>5</w:t>
            </w:r>
          </w:p>
        </w:tc>
        <w:tc>
          <w:tcPr>
            <w:tcW w:w="1140" w:type="dxa"/>
            <w:gridSpan w:val="2"/>
            <w:shd w:val="clear" w:color="auto" w:fill="auto"/>
            <w:vAlign w:val="center"/>
          </w:tcPr>
          <w:p w14:paraId="28509B05"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5</w:t>
            </w:r>
          </w:p>
        </w:tc>
        <w:tc>
          <w:tcPr>
            <w:tcW w:w="844" w:type="dxa"/>
            <w:shd w:val="clear" w:color="auto" w:fill="auto"/>
            <w:vAlign w:val="center"/>
          </w:tcPr>
          <w:p w14:paraId="3757DE3E"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5</w:t>
            </w:r>
          </w:p>
        </w:tc>
        <w:tc>
          <w:tcPr>
            <w:tcW w:w="992" w:type="dxa"/>
            <w:shd w:val="clear" w:color="auto" w:fill="auto"/>
            <w:vAlign w:val="center"/>
          </w:tcPr>
          <w:p w14:paraId="40F5B8AE"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5</w:t>
            </w:r>
          </w:p>
        </w:tc>
        <w:tc>
          <w:tcPr>
            <w:tcW w:w="567" w:type="dxa"/>
            <w:shd w:val="clear" w:color="auto" w:fill="auto"/>
            <w:vAlign w:val="center"/>
          </w:tcPr>
          <w:p w14:paraId="2DBAC1FB" w14:textId="77777777" w:rsidR="00314970" w:rsidRPr="00FD68A3" w:rsidRDefault="00314970" w:rsidP="00FD68A3">
            <w:pPr>
              <w:jc w:val="center"/>
              <w:rPr>
                <w:rFonts w:ascii="Times New Roman" w:hAnsi="Times New Roman" w:cs="Times New Roman"/>
                <w:sz w:val="28"/>
                <w:szCs w:val="28"/>
              </w:rPr>
            </w:pPr>
            <w:r w:rsidRPr="00FD68A3">
              <w:rPr>
                <w:rFonts w:ascii="Times New Roman" w:hAnsi="Times New Roman" w:cs="Times New Roman"/>
                <w:sz w:val="28"/>
                <w:szCs w:val="28"/>
              </w:rPr>
              <w:t>5</w:t>
            </w:r>
          </w:p>
        </w:tc>
        <w:tc>
          <w:tcPr>
            <w:tcW w:w="1134" w:type="dxa"/>
            <w:vMerge/>
          </w:tcPr>
          <w:p w14:paraId="70B07AB2" w14:textId="77777777" w:rsidR="00314970" w:rsidRPr="00FD68A3" w:rsidRDefault="00314970" w:rsidP="00FD68A3">
            <w:pPr>
              <w:jc w:val="right"/>
              <w:rPr>
                <w:rFonts w:ascii="Times New Roman" w:hAnsi="Times New Roman" w:cs="Times New Roman"/>
                <w:sz w:val="28"/>
                <w:szCs w:val="28"/>
              </w:rPr>
            </w:pPr>
          </w:p>
        </w:tc>
        <w:tc>
          <w:tcPr>
            <w:tcW w:w="993" w:type="dxa"/>
            <w:vMerge/>
          </w:tcPr>
          <w:p w14:paraId="3D5FE790" w14:textId="77777777" w:rsidR="00314970" w:rsidRPr="00FD68A3" w:rsidRDefault="00314970" w:rsidP="00FD68A3">
            <w:pPr>
              <w:jc w:val="right"/>
              <w:rPr>
                <w:rFonts w:ascii="Times New Roman" w:hAnsi="Times New Roman" w:cs="Times New Roman"/>
                <w:sz w:val="28"/>
                <w:szCs w:val="28"/>
              </w:rPr>
            </w:pPr>
          </w:p>
        </w:tc>
        <w:tc>
          <w:tcPr>
            <w:tcW w:w="992" w:type="dxa"/>
            <w:vMerge/>
            <w:shd w:val="clear" w:color="auto" w:fill="auto"/>
            <w:vAlign w:val="center"/>
          </w:tcPr>
          <w:p w14:paraId="2343648B" w14:textId="77777777" w:rsidR="00314970" w:rsidRPr="00FD68A3" w:rsidRDefault="00314970" w:rsidP="00FD68A3">
            <w:pPr>
              <w:jc w:val="right"/>
              <w:rPr>
                <w:rFonts w:ascii="Times New Roman" w:hAnsi="Times New Roman" w:cs="Times New Roman"/>
                <w:sz w:val="28"/>
                <w:szCs w:val="28"/>
              </w:rPr>
            </w:pPr>
          </w:p>
        </w:tc>
      </w:tr>
    </w:tbl>
    <w:p w14:paraId="7F6F36DF" w14:textId="77777777" w:rsidR="00314970" w:rsidRPr="00FD68A3" w:rsidRDefault="00314970" w:rsidP="00FD68A3">
      <w:pPr>
        <w:ind w:firstLine="600"/>
        <w:rPr>
          <w:rFonts w:ascii="Times New Roman" w:hAnsi="Times New Roman" w:cs="Times New Roman"/>
          <w:sz w:val="28"/>
          <w:szCs w:val="28"/>
        </w:rPr>
      </w:pPr>
      <w:r w:rsidRPr="00FD68A3">
        <w:rPr>
          <w:rFonts w:ascii="Times New Roman" w:hAnsi="Times New Roman" w:cs="Times New Roman"/>
          <w:sz w:val="28"/>
          <w:szCs w:val="28"/>
        </w:rPr>
        <w:t>Т1, Т2 ... Т8 – теми змістових модулів.</w:t>
      </w:r>
    </w:p>
    <w:p w14:paraId="68991041" w14:textId="77777777" w:rsidR="00CE0B81" w:rsidRPr="00FD68A3" w:rsidRDefault="00CE0B81" w:rsidP="00FD68A3">
      <w:pPr>
        <w:ind w:firstLine="708"/>
        <w:jc w:val="center"/>
        <w:rPr>
          <w:rFonts w:ascii="Times New Roman" w:hAnsi="Times New Roman" w:cs="Times New Roman"/>
          <w:b/>
          <w:sz w:val="28"/>
          <w:szCs w:val="28"/>
        </w:rPr>
      </w:pPr>
    </w:p>
    <w:p w14:paraId="53118892" w14:textId="77777777" w:rsidR="00CE0B81" w:rsidRPr="00FD68A3" w:rsidRDefault="00CE0B81" w:rsidP="00FD68A3">
      <w:pPr>
        <w:ind w:firstLine="708"/>
        <w:jc w:val="center"/>
        <w:rPr>
          <w:rFonts w:ascii="Times New Roman" w:hAnsi="Times New Roman" w:cs="Times New Roman"/>
          <w:b/>
          <w:sz w:val="28"/>
          <w:szCs w:val="28"/>
        </w:rPr>
      </w:pPr>
    </w:p>
    <w:p w14:paraId="62B125A6" w14:textId="77777777" w:rsidR="00CE0B81" w:rsidRPr="00FD68A3" w:rsidRDefault="00CE0B81" w:rsidP="00FD68A3">
      <w:pPr>
        <w:ind w:firstLine="708"/>
        <w:jc w:val="center"/>
        <w:rPr>
          <w:rFonts w:ascii="Times New Roman" w:hAnsi="Times New Roman" w:cs="Times New Roman"/>
          <w:b/>
          <w:sz w:val="28"/>
          <w:szCs w:val="28"/>
        </w:rPr>
      </w:pPr>
    </w:p>
    <w:p w14:paraId="40FE3EA0" w14:textId="77777777" w:rsidR="00CE0B81" w:rsidRPr="00FD68A3" w:rsidRDefault="00CE0B81" w:rsidP="00FD68A3">
      <w:pPr>
        <w:rPr>
          <w:rFonts w:ascii="Times New Roman" w:hAnsi="Times New Roman" w:cs="Times New Roman"/>
          <w:b/>
          <w:sz w:val="28"/>
          <w:szCs w:val="28"/>
        </w:rPr>
      </w:pPr>
    </w:p>
    <w:p w14:paraId="74B55A7C" w14:textId="77777777" w:rsidR="00CE0B81" w:rsidRPr="00FD68A3" w:rsidRDefault="00CE0B81" w:rsidP="00FD68A3">
      <w:pPr>
        <w:tabs>
          <w:tab w:val="center" w:pos="5031"/>
        </w:tabs>
        <w:rPr>
          <w:rFonts w:ascii="Times New Roman" w:hAnsi="Times New Roman" w:cs="Times New Roman"/>
          <w:b/>
          <w:sz w:val="28"/>
          <w:szCs w:val="28"/>
        </w:rPr>
      </w:pPr>
      <w:r w:rsidRPr="00FD68A3">
        <w:rPr>
          <w:rFonts w:ascii="Times New Roman" w:hAnsi="Times New Roman" w:cs="Times New Roman"/>
          <w:b/>
          <w:sz w:val="28"/>
          <w:szCs w:val="28"/>
        </w:rPr>
        <w:tab/>
      </w:r>
      <w:r w:rsidR="00314970" w:rsidRPr="00FD68A3">
        <w:rPr>
          <w:rFonts w:ascii="Times New Roman" w:hAnsi="Times New Roman" w:cs="Times New Roman"/>
          <w:b/>
          <w:sz w:val="28"/>
          <w:szCs w:val="28"/>
        </w:rPr>
        <w:t>6.6. ОРІЄНТОВНИЙ ПЕРЕЛІК ПИТАНЬ ДО ЗАЛІКУ</w:t>
      </w:r>
    </w:p>
    <w:p w14:paraId="6C5D497F" w14:textId="77777777" w:rsidR="00F33809" w:rsidRPr="00FD68A3" w:rsidRDefault="00F33809" w:rsidP="00FD68A3">
      <w:pPr>
        <w:spacing w:after="0" w:line="240" w:lineRule="auto"/>
        <w:ind w:firstLine="708"/>
        <w:rPr>
          <w:rFonts w:ascii="Times New Roman" w:hAnsi="Times New Roman" w:cs="Times New Roman"/>
          <w:b/>
          <w:sz w:val="28"/>
          <w:szCs w:val="28"/>
        </w:rPr>
      </w:pPr>
      <w:r w:rsidRPr="00FD68A3">
        <w:rPr>
          <w:rFonts w:ascii="Times New Roman" w:hAnsi="Times New Roman"/>
          <w:sz w:val="28"/>
          <w:szCs w:val="28"/>
        </w:rPr>
        <w:t xml:space="preserve">1. Поняття права інтелектуальної власності, її складові. </w:t>
      </w:r>
    </w:p>
    <w:p w14:paraId="51D9701E" w14:textId="77777777" w:rsidR="00F33809" w:rsidRPr="00FD68A3" w:rsidRDefault="00F33809" w:rsidP="00FD68A3">
      <w:pPr>
        <w:pStyle w:val="1"/>
        <w:spacing w:before="0" w:after="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lastRenderedPageBreak/>
        <w:t xml:space="preserve">2. Види права інтелектуальної власності. </w:t>
      </w:r>
    </w:p>
    <w:p w14:paraId="1DAF06CB" w14:textId="77777777" w:rsidR="00F33809" w:rsidRPr="00FD68A3" w:rsidRDefault="00F33809" w:rsidP="00FD68A3">
      <w:pPr>
        <w:pStyle w:val="1"/>
        <w:spacing w:before="0" w:after="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3. Міжнародне співробітництво у сфері інтелектуальної власності.</w:t>
      </w:r>
    </w:p>
    <w:p w14:paraId="5EA44FB1" w14:textId="77777777" w:rsidR="00F33809" w:rsidRPr="00FD68A3" w:rsidRDefault="00F33809" w:rsidP="00FD68A3">
      <w:pPr>
        <w:pStyle w:val="1"/>
        <w:spacing w:before="0" w:after="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4. Законодавство України у сфері інтелектуальної власності. </w:t>
      </w:r>
    </w:p>
    <w:p w14:paraId="6092311C" w14:textId="77777777" w:rsidR="00F33809" w:rsidRPr="00FD68A3" w:rsidRDefault="00F33809" w:rsidP="00FD68A3">
      <w:pPr>
        <w:pStyle w:val="1"/>
        <w:spacing w:before="0" w:after="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5. Об'єкти права інтелектуальної власності. </w:t>
      </w:r>
    </w:p>
    <w:p w14:paraId="6372EA05" w14:textId="77777777" w:rsidR="00F33809" w:rsidRPr="00FD68A3" w:rsidRDefault="00F33809" w:rsidP="00FD68A3">
      <w:pPr>
        <w:pStyle w:val="1"/>
        <w:spacing w:before="0" w:after="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6. Суб'єкти права інтелектуальної власності. </w:t>
      </w:r>
    </w:p>
    <w:p w14:paraId="4A889C68" w14:textId="77777777" w:rsidR="00F33809" w:rsidRPr="00FD68A3" w:rsidRDefault="00F33809" w:rsidP="00FD68A3">
      <w:pPr>
        <w:pStyle w:val="1"/>
        <w:spacing w:before="0" w:after="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7. Поняття порушення прав інтелектуальної власності. Види юридичної відповідальності за порушення прав інтелектуальної власності. </w:t>
      </w:r>
    </w:p>
    <w:p w14:paraId="75E50C68" w14:textId="77777777" w:rsidR="00F33809" w:rsidRPr="00FD68A3" w:rsidRDefault="00F33809" w:rsidP="00FD68A3">
      <w:pPr>
        <w:pStyle w:val="1"/>
        <w:spacing w:before="0" w:after="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8. Поняття авторського права та сфера його дії. Строки охорони авторських прав. </w:t>
      </w:r>
    </w:p>
    <w:p w14:paraId="6F19EEAF" w14:textId="77777777" w:rsidR="00F33809" w:rsidRPr="00FD68A3" w:rsidRDefault="00F33809" w:rsidP="00FD68A3">
      <w:pPr>
        <w:pStyle w:val="1"/>
        <w:spacing w:before="0" w:after="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9. Об'єкти авторського права. Виникнення та здіснення авторського права. </w:t>
      </w:r>
    </w:p>
    <w:p w14:paraId="50E6A7FC" w14:textId="77777777" w:rsidR="00F33809" w:rsidRPr="00FD68A3" w:rsidRDefault="00F33809" w:rsidP="00FD68A3">
      <w:pPr>
        <w:pStyle w:val="1"/>
        <w:spacing w:before="0" w:after="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10. Суб'єкти авторського права. Співавторство та його види. </w:t>
      </w:r>
    </w:p>
    <w:p w14:paraId="3BC7447D" w14:textId="77777777" w:rsidR="00F33809" w:rsidRPr="00FD68A3" w:rsidRDefault="00F33809" w:rsidP="00FD68A3">
      <w:pPr>
        <w:pStyle w:val="1"/>
        <w:spacing w:before="0" w:after="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11. Державна реєстрація авторського права і договорів, які стосуються права автора на твір. </w:t>
      </w:r>
    </w:p>
    <w:p w14:paraId="669B565C" w14:textId="77777777" w:rsidR="00F33809" w:rsidRPr="00FD68A3" w:rsidRDefault="00F33809" w:rsidP="00FD68A3">
      <w:pPr>
        <w:pStyle w:val="1"/>
        <w:spacing w:before="0" w:after="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12. Особисті немайнові права автора. </w:t>
      </w:r>
    </w:p>
    <w:p w14:paraId="704CF74A"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13. Майнові права інтелектуальної власності на твір. </w:t>
      </w:r>
    </w:p>
    <w:p w14:paraId="53B7B2FD"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14. Вільне використання об'єктів авторського права. Перехід творів у суспільне надбання. </w:t>
      </w:r>
    </w:p>
    <w:p w14:paraId="495A7D56"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15. Право доступу до твору образотворчого мистецтва. Право слідування. </w:t>
      </w:r>
    </w:p>
    <w:p w14:paraId="2F871586"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16. Загальна характеристика договорів в сфері інтелектуальної власності. </w:t>
      </w:r>
    </w:p>
    <w:p w14:paraId="6C5181E1"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17. Поняття та сутність суміжних прав. Строк чинності суміжних прав. </w:t>
      </w:r>
    </w:p>
    <w:p w14:paraId="0DF08A87"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18. Об'єкти та суб'єкти суміжних прав. </w:t>
      </w:r>
    </w:p>
    <w:p w14:paraId="5FFF2533"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19. Виникнення та здійснення суміжних прав. </w:t>
      </w:r>
    </w:p>
    <w:p w14:paraId="5A42EC4B"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20. Права виконавців. </w:t>
      </w:r>
    </w:p>
    <w:p w14:paraId="546FE01F"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21. Права виробників фонограм і відеограм. </w:t>
      </w:r>
    </w:p>
    <w:p w14:paraId="62F5EE29"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22. Права організацій мовлення. </w:t>
      </w:r>
    </w:p>
    <w:p w14:paraId="0FBE8020"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23. Обмеження майнових прав виконавців, виробників фонограм, відеограм і організацій мовлення. </w:t>
      </w:r>
    </w:p>
    <w:p w14:paraId="1A460E50"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24. Управління майновими правами суб'єктів авторського права та суміжних прав. </w:t>
      </w:r>
    </w:p>
    <w:p w14:paraId="0C9FDFDE"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25. Порушення авторського права та суміжних прав. Способи цивільно-правового захисту. </w:t>
      </w:r>
    </w:p>
    <w:p w14:paraId="6C5C0217"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26. Правове регулювання розповсюдження примірників аудіовізуальних творів, фонограм, відеограм, комп'ютерних програм, баз даних. </w:t>
      </w:r>
    </w:p>
    <w:p w14:paraId="20C92046"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27. Поняття та ознаки винаходу. Умови надання правової охорони та критерії патентоздатності винаходу. </w:t>
      </w:r>
    </w:p>
    <w:p w14:paraId="5EE7D0E7"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28. Поняття та ознаки корисної моделі. Умови надання правової охорони та критерії патентоздатності корисної моделі. </w:t>
      </w:r>
    </w:p>
    <w:p w14:paraId="7E4625F3"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29. Договір про створення за замовленням і використання об'єкта права інтелектуальної власності. </w:t>
      </w:r>
    </w:p>
    <w:p w14:paraId="642ADB07"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lastRenderedPageBreak/>
        <w:t xml:space="preserve">30. Право на одержання патенту на винахід (корисну модель). Взаємовідносини між співвласниками патенту. </w:t>
      </w:r>
    </w:p>
    <w:p w14:paraId="5B219034"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31. Права роботодавця на службовий винахід, корисну модель та промисловий зразок. </w:t>
      </w:r>
    </w:p>
    <w:p w14:paraId="31A613FA" w14:textId="77777777" w:rsidR="00F33809"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32. Права та обов'язки, що витікають з патенту на винахід (корисну модель). </w:t>
      </w:r>
    </w:p>
    <w:p w14:paraId="4B5925AD"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33. Договір про передання виключних майнових прав інтелектуальної власності. </w:t>
      </w:r>
    </w:p>
    <w:p w14:paraId="36073F1B"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34. Ліцензійний договір. </w:t>
      </w:r>
    </w:p>
    <w:p w14:paraId="4F0CBFCE"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35. Види ліцензій. </w:t>
      </w:r>
    </w:p>
    <w:p w14:paraId="3727293D"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36. Договір комерційної концесії. </w:t>
      </w:r>
    </w:p>
    <w:p w14:paraId="7465D61C"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37. Дії, які не визнаються порушенням прав патентовласника. </w:t>
      </w:r>
    </w:p>
    <w:p w14:paraId="01D3DEEC"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38. Право попереднього користувача на винахід, корисну модель та промисловий зразок. </w:t>
      </w:r>
    </w:p>
    <w:p w14:paraId="381BA2D5"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39. Підстави та наслідки припинення дії та визнання недійсним патенту на винахід, корисну модель та промисловий зв'язок. </w:t>
      </w:r>
    </w:p>
    <w:p w14:paraId="17428779"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40. Примусове відчуження прав на винахід, корисну модель та промисловий зразок. </w:t>
      </w:r>
    </w:p>
    <w:p w14:paraId="6E53D903"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41. Захист прав патентовласника. </w:t>
      </w:r>
    </w:p>
    <w:p w14:paraId="21B940CD"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42. Патентування винаходу, корисної моделі та промислового зразка в іноземних державах. </w:t>
      </w:r>
    </w:p>
    <w:p w14:paraId="5AF7C3ED"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43. Поняття та ознаки промислових зразків. Умови надання правової охорони та критерії патентоздатності промислових зразків. </w:t>
      </w:r>
    </w:p>
    <w:p w14:paraId="6E243190"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44. Право на одержання патенту на промисловий зразок. </w:t>
      </w:r>
    </w:p>
    <w:p w14:paraId="7D8E52AD"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45. Права та обов'язки, що витікають з патенту на промисловий зразок, строк їх чинності. </w:t>
      </w:r>
    </w:p>
    <w:p w14:paraId="5806B04E"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46. Право інтелектуальної власності на раціоналізаторську пропозицію. </w:t>
      </w:r>
    </w:p>
    <w:p w14:paraId="13A68B1D"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47. Правові засоби індивідуалізації учасників цивільного обороту, товарів та послуг. </w:t>
      </w:r>
    </w:p>
    <w:p w14:paraId="773384CA"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48. Право інтелектуальної власності на комерційне найменування. </w:t>
      </w:r>
    </w:p>
    <w:p w14:paraId="0E7A2E80"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49. Поняття та види торговельних марок. Умови надання правової охорони. </w:t>
      </w:r>
    </w:p>
    <w:p w14:paraId="00569462"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50. Правова охорона добре відомих торговельних марок. </w:t>
      </w:r>
    </w:p>
    <w:p w14:paraId="148729B4"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51. Суб'єкти прав на торговельну марку. Захист прав на торговельну марку. </w:t>
      </w:r>
    </w:p>
    <w:p w14:paraId="2057976A"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52. Права та обов'язки, що витікають із свідоцтва на торговельну марку. </w:t>
      </w:r>
    </w:p>
    <w:p w14:paraId="5B58881E"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53. Підстави та наслідки припинення дії свідоцтва на торговельну марку та визнання його недійсним. </w:t>
      </w:r>
    </w:p>
    <w:p w14:paraId="6E6AC54E"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54.Договір про передання виключних майнових прав та ліцензійний договір на торговельну марку: поняття, зміст, умови дійсності. </w:t>
      </w:r>
    </w:p>
    <w:p w14:paraId="11203C72"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55. Поняття та умови охороноздатності географічних зазначень </w:t>
      </w:r>
    </w:p>
    <w:p w14:paraId="1CBBA5AD"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56. Права інтелектуальної власності на географічне зазначення. </w:t>
      </w:r>
    </w:p>
    <w:p w14:paraId="65CFA387"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lastRenderedPageBreak/>
        <w:t xml:space="preserve">57. Право інтелектуальної власності на комерційну таємницю. </w:t>
      </w:r>
    </w:p>
    <w:p w14:paraId="69C16F65"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58.Договір про передачу ноу-хау. </w:t>
      </w:r>
    </w:p>
    <w:p w14:paraId="3CDB7179"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59. Право інтелектуальної власності на компонування інтегральної мікросхеми. </w:t>
      </w:r>
    </w:p>
    <w:p w14:paraId="499D0B7E"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60. Право інтелектуальної власності на сорт рослин. </w:t>
      </w:r>
    </w:p>
    <w:p w14:paraId="28CEC721"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61. Право інтелектуальної власності на породу тварин. </w:t>
      </w:r>
    </w:p>
    <w:p w14:paraId="1FB9F51D"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62. Право інтелектуальної власності на наукове відкриття. </w:t>
      </w:r>
    </w:p>
    <w:p w14:paraId="3BFD0EE2" w14:textId="77777777" w:rsidR="008F3DCA"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 xml:space="preserve">63. Представники у справах інтелектуальної власності (патентні повірені). </w:t>
      </w:r>
    </w:p>
    <w:p w14:paraId="7630DA87" w14:textId="77777777" w:rsidR="00314970" w:rsidRPr="00FD68A3" w:rsidRDefault="00F33809" w:rsidP="00FD68A3">
      <w:pPr>
        <w:pStyle w:val="1"/>
        <w:spacing w:before="0" w:after="240" w:line="240" w:lineRule="auto"/>
        <w:ind w:firstLine="709"/>
        <w:contextualSpacing/>
        <w:jc w:val="both"/>
        <w:rPr>
          <w:rFonts w:ascii="Times New Roman" w:hAnsi="Times New Roman"/>
          <w:b w:val="0"/>
          <w:sz w:val="28"/>
          <w:szCs w:val="28"/>
        </w:rPr>
      </w:pPr>
      <w:r w:rsidRPr="00FD68A3">
        <w:rPr>
          <w:rFonts w:ascii="Times New Roman" w:hAnsi="Times New Roman"/>
          <w:b w:val="0"/>
          <w:sz w:val="28"/>
          <w:szCs w:val="28"/>
        </w:rPr>
        <w:t>64.Державні реєстри України об'єктів інтелектуальної власності та охоронних документів на них.</w:t>
      </w:r>
    </w:p>
    <w:p w14:paraId="4B3C527F" w14:textId="77777777" w:rsidR="008F3DCA" w:rsidRPr="00FD68A3" w:rsidRDefault="008F3DCA" w:rsidP="00FD68A3"/>
    <w:p w14:paraId="6435A9E0" w14:textId="77777777" w:rsidR="00314970" w:rsidRPr="00FD68A3" w:rsidRDefault="00314970" w:rsidP="00FD68A3">
      <w:pPr>
        <w:pStyle w:val="1"/>
        <w:spacing w:before="0" w:after="240" w:line="240" w:lineRule="auto"/>
        <w:ind w:firstLine="709"/>
        <w:contextualSpacing/>
        <w:jc w:val="both"/>
        <w:rPr>
          <w:rFonts w:ascii="Times New Roman" w:hAnsi="Times New Roman"/>
          <w:sz w:val="28"/>
          <w:szCs w:val="28"/>
        </w:rPr>
      </w:pPr>
      <w:r w:rsidRPr="00FD68A3">
        <w:rPr>
          <w:rFonts w:ascii="Times New Roman" w:hAnsi="Times New Roman"/>
          <w:sz w:val="28"/>
          <w:szCs w:val="28"/>
        </w:rPr>
        <w:t xml:space="preserve">7. </w:t>
      </w:r>
      <w:bookmarkStart w:id="5" w:name="_Hlk65816671"/>
      <w:r w:rsidRPr="00FD68A3">
        <w:rPr>
          <w:rFonts w:ascii="Times New Roman" w:hAnsi="Times New Roman"/>
          <w:sz w:val="28"/>
          <w:szCs w:val="28"/>
        </w:rPr>
        <w:t>МЕТОДИЧНЕ ЗАБЕЗПЕЧЕННЯ</w:t>
      </w:r>
    </w:p>
    <w:p w14:paraId="79C2EB1C" w14:textId="77777777" w:rsidR="008F3DCA" w:rsidRPr="00FD68A3" w:rsidRDefault="008F3DCA" w:rsidP="00FD68A3">
      <w:pPr>
        <w:pStyle w:val="a5"/>
        <w:numPr>
          <w:ilvl w:val="0"/>
          <w:numId w:val="37"/>
        </w:numPr>
        <w:tabs>
          <w:tab w:val="num" w:pos="426"/>
          <w:tab w:val="left" w:pos="567"/>
        </w:tabs>
        <w:jc w:val="both"/>
        <w:rPr>
          <w:sz w:val="28"/>
          <w:szCs w:val="28"/>
          <w:lang w:val="uk-UA"/>
        </w:rPr>
      </w:pPr>
      <w:r w:rsidRPr="00FD68A3">
        <w:rPr>
          <w:sz w:val="28"/>
          <w:szCs w:val="28"/>
        </w:rPr>
        <w:t>Інтелектуальна власність: навч. посібник [для студ. вищ. навч. закл.] / За заг ред канд. юрид. наук, доц. Нестерцової-Собакарь О.В.  Дніпро: Дніпроп. держ. ун-т внутр. справ, 2017. 140 с.</w:t>
      </w:r>
    </w:p>
    <w:p w14:paraId="45C29139" w14:textId="77777777" w:rsidR="008F3DCA" w:rsidRPr="00FD68A3" w:rsidRDefault="008F3DCA" w:rsidP="00FD68A3">
      <w:pPr>
        <w:pStyle w:val="a5"/>
        <w:numPr>
          <w:ilvl w:val="0"/>
          <w:numId w:val="37"/>
        </w:numPr>
        <w:tabs>
          <w:tab w:val="num" w:pos="426"/>
          <w:tab w:val="left" w:pos="567"/>
        </w:tabs>
        <w:jc w:val="both"/>
        <w:rPr>
          <w:sz w:val="28"/>
          <w:szCs w:val="28"/>
          <w:lang w:val="uk-UA"/>
        </w:rPr>
      </w:pPr>
      <w:r w:rsidRPr="00FD68A3">
        <w:rPr>
          <w:sz w:val="28"/>
          <w:szCs w:val="28"/>
          <w:lang w:val="uk-UA"/>
        </w:rPr>
        <w:t>Право інтелектуальної власності : навч. посіб. / за ред. : В. Р. Кравця, В. Г. Олюхи.  К. : Центр учб. л-ри, 2012. 270 с.</w:t>
      </w:r>
    </w:p>
    <w:p w14:paraId="544A21E1" w14:textId="77777777" w:rsidR="008F3DCA" w:rsidRPr="00FD68A3" w:rsidRDefault="008F3DCA" w:rsidP="00FD68A3">
      <w:pPr>
        <w:pStyle w:val="a5"/>
        <w:numPr>
          <w:ilvl w:val="0"/>
          <w:numId w:val="37"/>
        </w:numPr>
        <w:tabs>
          <w:tab w:val="num" w:pos="426"/>
          <w:tab w:val="left" w:pos="567"/>
        </w:tabs>
        <w:jc w:val="both"/>
        <w:rPr>
          <w:sz w:val="28"/>
          <w:szCs w:val="28"/>
          <w:shd w:val="clear" w:color="auto" w:fill="FFFFFF"/>
          <w:lang w:val="uk-UA"/>
        </w:rPr>
      </w:pPr>
      <w:r w:rsidRPr="00FD68A3">
        <w:rPr>
          <w:rStyle w:val="af1"/>
          <w:b w:val="0"/>
          <w:sz w:val="28"/>
          <w:szCs w:val="28"/>
          <w:shd w:val="clear" w:color="auto" w:fill="FFFFFF"/>
        </w:rPr>
        <w:t>Право інтелектуальної власності</w:t>
      </w:r>
      <w:r w:rsidRPr="00FD68A3">
        <w:rPr>
          <w:sz w:val="28"/>
          <w:szCs w:val="28"/>
          <w:shd w:val="clear" w:color="auto" w:fill="FFFFFF"/>
        </w:rPr>
        <w:t>: навчальний посібник/ Еннан P.Є. [та ін.]. К.: Алерта, 2016. 492 с</w:t>
      </w:r>
      <w:r w:rsidRPr="00FD68A3">
        <w:rPr>
          <w:sz w:val="28"/>
          <w:szCs w:val="28"/>
          <w:shd w:val="clear" w:color="auto" w:fill="FFFFFF"/>
          <w:lang w:val="uk-UA"/>
        </w:rPr>
        <w:t>.</w:t>
      </w:r>
    </w:p>
    <w:p w14:paraId="3B029D57" w14:textId="77777777" w:rsidR="008F3DCA" w:rsidRPr="00FD68A3" w:rsidRDefault="008F3DCA" w:rsidP="00FD68A3">
      <w:pPr>
        <w:pStyle w:val="1"/>
        <w:keepLines/>
        <w:numPr>
          <w:ilvl w:val="0"/>
          <w:numId w:val="37"/>
        </w:numPr>
        <w:spacing w:before="0" w:after="0" w:line="240" w:lineRule="auto"/>
        <w:jc w:val="both"/>
        <w:rPr>
          <w:rFonts w:ascii="Times New Roman" w:hAnsi="Times New Roman"/>
          <w:b w:val="0"/>
          <w:sz w:val="28"/>
          <w:szCs w:val="28"/>
        </w:rPr>
      </w:pPr>
      <w:r w:rsidRPr="00FD68A3">
        <w:rPr>
          <w:rFonts w:ascii="Times New Roman" w:hAnsi="Times New Roman"/>
          <w:b w:val="0"/>
          <w:sz w:val="28"/>
          <w:szCs w:val="28"/>
          <w:shd w:val="clear" w:color="auto" w:fill="FFFFFF"/>
        </w:rPr>
        <w:t>Ходаківський Є.І.</w:t>
      </w:r>
      <w:r w:rsidRPr="00FD68A3">
        <w:rPr>
          <w:rFonts w:ascii="Times New Roman" w:hAnsi="Times New Roman"/>
          <w:b w:val="0"/>
          <w:sz w:val="28"/>
          <w:szCs w:val="28"/>
        </w:rPr>
        <w:t xml:space="preserve"> Інтелектуальна власність: економіко-правові аспекти: навчальний посібник. К.: ЦУЛ, 2019. 274 с.</w:t>
      </w:r>
    </w:p>
    <w:p w14:paraId="6E5ADBF5" w14:textId="77777777" w:rsidR="008F3DCA" w:rsidRPr="00FD68A3" w:rsidRDefault="008F3DCA" w:rsidP="00FD68A3">
      <w:pPr>
        <w:pStyle w:val="1"/>
        <w:keepLines/>
        <w:numPr>
          <w:ilvl w:val="0"/>
          <w:numId w:val="37"/>
        </w:numPr>
        <w:spacing w:before="0" w:after="0" w:line="240" w:lineRule="auto"/>
        <w:jc w:val="both"/>
        <w:rPr>
          <w:rFonts w:ascii="Times New Roman" w:hAnsi="Times New Roman"/>
          <w:b w:val="0"/>
          <w:sz w:val="28"/>
          <w:szCs w:val="28"/>
        </w:rPr>
      </w:pPr>
      <w:r w:rsidRPr="00FD68A3">
        <w:rPr>
          <w:rFonts w:ascii="Times New Roman" w:hAnsi="Times New Roman"/>
          <w:b w:val="0"/>
          <w:sz w:val="28"/>
          <w:szCs w:val="28"/>
        </w:rPr>
        <w:t>Право інтелектуальної власності. Підручник. За заг. ред. д.ю.н., проф. Булеци С.Б., к.ю.н., доц. Чепис О.І. Ужгород: РІК-У, 2019. 488 с.</w:t>
      </w:r>
    </w:p>
    <w:bookmarkEnd w:id="5"/>
    <w:p w14:paraId="2EB53F8A" w14:textId="77777777" w:rsidR="00314970" w:rsidRPr="00FD68A3" w:rsidRDefault="00314970" w:rsidP="00FD68A3">
      <w:pPr>
        <w:pStyle w:val="a3"/>
        <w:ind w:left="720"/>
        <w:jc w:val="both"/>
        <w:rPr>
          <w:b w:val="0"/>
          <w:smallCaps/>
          <w:sz w:val="28"/>
          <w:szCs w:val="28"/>
        </w:rPr>
      </w:pPr>
    </w:p>
    <w:p w14:paraId="7A535C95" w14:textId="77777777" w:rsidR="00314970" w:rsidRPr="00FD68A3" w:rsidRDefault="00314970" w:rsidP="00FD68A3">
      <w:pPr>
        <w:pStyle w:val="1"/>
        <w:spacing w:before="0" w:after="0"/>
        <w:jc w:val="center"/>
        <w:rPr>
          <w:rFonts w:ascii="Times New Roman" w:hAnsi="Times New Roman"/>
          <w:sz w:val="28"/>
          <w:szCs w:val="28"/>
        </w:rPr>
      </w:pPr>
      <w:bookmarkStart w:id="6" w:name="_Toc9952427"/>
      <w:r w:rsidRPr="00FD68A3">
        <w:rPr>
          <w:rFonts w:ascii="Times New Roman" w:hAnsi="Times New Roman"/>
          <w:sz w:val="28"/>
          <w:szCs w:val="28"/>
        </w:rPr>
        <w:t>7.1. Глосарій</w:t>
      </w:r>
      <w:bookmarkEnd w:id="6"/>
    </w:p>
    <w:p w14:paraId="6B13BCF5" w14:textId="77777777" w:rsidR="00314970" w:rsidRPr="00FD68A3" w:rsidRDefault="00314970" w:rsidP="00FD68A3">
      <w:pPr>
        <w:tabs>
          <w:tab w:val="left" w:pos="2030"/>
          <w:tab w:val="left" w:pos="10065"/>
        </w:tabs>
        <w:spacing w:line="240" w:lineRule="auto"/>
        <w:contextualSpacing/>
        <w:jc w:val="center"/>
        <w:rPr>
          <w:rFonts w:ascii="Times New Roman" w:hAnsi="Times New Roman" w:cs="Times New Roman"/>
          <w:b/>
          <w:sz w:val="28"/>
          <w:szCs w:val="28"/>
        </w:rPr>
      </w:pPr>
      <w:r w:rsidRPr="00FD68A3">
        <w:rPr>
          <w:rFonts w:ascii="Times New Roman" w:hAnsi="Times New Roman" w:cs="Times New Roman"/>
          <w:b/>
          <w:sz w:val="28"/>
          <w:szCs w:val="28"/>
        </w:rPr>
        <w:t>(термінологічний словник)</w:t>
      </w:r>
    </w:p>
    <w:p w14:paraId="6F44F485" w14:textId="77777777" w:rsidR="00314970" w:rsidRPr="00FD68A3" w:rsidRDefault="00314970" w:rsidP="00FD68A3">
      <w:pPr>
        <w:tabs>
          <w:tab w:val="left" w:pos="2030"/>
          <w:tab w:val="left" w:pos="10065"/>
        </w:tabs>
        <w:spacing w:line="240" w:lineRule="auto"/>
        <w:ind w:firstLine="709"/>
        <w:contextualSpacing/>
        <w:jc w:val="both"/>
        <w:rPr>
          <w:rFonts w:ascii="Times New Roman" w:hAnsi="Times New Roman" w:cs="Times New Roman"/>
          <w:sz w:val="28"/>
          <w:szCs w:val="28"/>
        </w:rPr>
      </w:pPr>
    </w:p>
    <w:p w14:paraId="4365735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bookmarkStart w:id="7" w:name="_Toc9952428"/>
      <w:r w:rsidRPr="00FD68A3">
        <w:rPr>
          <w:rFonts w:ascii="Times New Roman" w:eastAsia="Times New Roman" w:hAnsi="Times New Roman" w:cs="Times New Roman"/>
          <w:b/>
          <w:bCs/>
          <w:i/>
          <w:iCs/>
          <w:color w:val="000000"/>
          <w:sz w:val="28"/>
          <w:szCs w:val="28"/>
          <w:lang w:val="ru-RU" w:eastAsia="ru-RU"/>
        </w:rPr>
        <w:t>Автор </w:t>
      </w:r>
      <w:r w:rsidRPr="00FD68A3">
        <w:rPr>
          <w:rFonts w:ascii="Times New Roman" w:eastAsia="Times New Roman" w:hAnsi="Times New Roman" w:cs="Times New Roman"/>
          <w:color w:val="000000"/>
          <w:sz w:val="28"/>
          <w:szCs w:val="28"/>
          <w:lang w:val="ru-RU" w:eastAsia="ru-RU"/>
        </w:rPr>
        <w:t>- фізична особа, творчою працею якої створено твір.</w:t>
      </w:r>
    </w:p>
    <w:p w14:paraId="2606FFDD"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Авторське право </w:t>
      </w:r>
      <w:r w:rsidRPr="00FD68A3">
        <w:rPr>
          <w:rFonts w:ascii="Times New Roman" w:eastAsia="Times New Roman" w:hAnsi="Times New Roman" w:cs="Times New Roman"/>
          <w:color w:val="000000"/>
          <w:sz w:val="28"/>
          <w:szCs w:val="28"/>
          <w:lang w:val="ru-RU" w:eastAsia="ru-RU"/>
        </w:rPr>
        <w:t>- розділ цивільного права, що регулює правовідносини, які виникають у зв'язку зі створенням та використанням творів науки, літератури і мистецтва.</w:t>
      </w:r>
    </w:p>
    <w:p w14:paraId="759295A7"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Аналог </w:t>
      </w:r>
      <w:r w:rsidRPr="00FD68A3">
        <w:rPr>
          <w:rFonts w:ascii="Times New Roman" w:eastAsia="Times New Roman" w:hAnsi="Times New Roman" w:cs="Times New Roman"/>
          <w:color w:val="000000"/>
          <w:sz w:val="28"/>
          <w:szCs w:val="28"/>
          <w:lang w:val="ru-RU" w:eastAsia="ru-RU"/>
        </w:rPr>
        <w:t>- об'єкт, близький за технічною суттю, призначенням або функціями до заявленого об'єкта винаходу і відомий з існуючого рівня техніки. При виборі аналогів необхідно керуватися подібністю сукупності його ознак до сукупності ознак винаходу. Найбільш близький аналог називається "прототипом".</w:t>
      </w:r>
    </w:p>
    <w:p w14:paraId="138415BE"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Асоціативний знак </w:t>
      </w:r>
      <w:r w:rsidRPr="00FD68A3">
        <w:rPr>
          <w:rFonts w:ascii="Times New Roman" w:eastAsia="Times New Roman" w:hAnsi="Times New Roman" w:cs="Times New Roman"/>
          <w:color w:val="000000"/>
          <w:sz w:val="28"/>
          <w:szCs w:val="28"/>
          <w:lang w:val="ru-RU" w:eastAsia="ru-RU"/>
        </w:rPr>
        <w:t xml:space="preserve">- товарний знак, що є тотожним (аналогічним) або схожим зі знаками, вже зареєстрованими тією самою особою щодо однорідних товарів і послуг. Наслідком реєстрації асоціативного знака є неможливість </w:t>
      </w:r>
      <w:r w:rsidRPr="00FD68A3">
        <w:rPr>
          <w:rFonts w:ascii="Times New Roman" w:eastAsia="Times New Roman" w:hAnsi="Times New Roman" w:cs="Times New Roman"/>
          <w:color w:val="000000"/>
          <w:sz w:val="28"/>
          <w:szCs w:val="28"/>
          <w:lang w:val="ru-RU" w:eastAsia="ru-RU"/>
        </w:rPr>
        <w:lastRenderedPageBreak/>
        <w:t>передачі права на такий знак іншим особам через ймовірність їх змішування на підставі схожості.</w:t>
      </w:r>
    </w:p>
    <w:p w14:paraId="4D42C70E"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Аудіовізуальний твір </w:t>
      </w:r>
      <w:r w:rsidRPr="00FD68A3">
        <w:rPr>
          <w:rFonts w:ascii="Times New Roman" w:eastAsia="Times New Roman" w:hAnsi="Times New Roman" w:cs="Times New Roman"/>
          <w:color w:val="000000"/>
          <w:sz w:val="28"/>
          <w:szCs w:val="28"/>
          <w:lang w:val="ru-RU" w:eastAsia="ru-RU"/>
        </w:rPr>
        <w:t>- твір, що зафіксований на певному матеріальному носії у вигляді серії послідовних кадрів (зображень) чи аналогових або дискретних сигналів, що відображають (закодовують) рухомі зображення (як із звуковим супроводом, так і без нього), і сприйняття якого є можливим виключно за допомогою того чи іншого виду екрана (кіноекрана, телевізійного екрана тощо), на якому рухомі зображення візуально відображаються за допомогою певних технічних засобів.</w:t>
      </w:r>
    </w:p>
    <w:p w14:paraId="15DB444C"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База даних (компіляція даних) </w:t>
      </w:r>
      <w:r w:rsidRPr="00FD68A3">
        <w:rPr>
          <w:rFonts w:ascii="Times New Roman" w:eastAsia="Times New Roman" w:hAnsi="Times New Roman" w:cs="Times New Roman"/>
          <w:color w:val="000000"/>
          <w:sz w:val="28"/>
          <w:szCs w:val="28"/>
          <w:lang w:val="ru-RU" w:eastAsia="ru-RU"/>
        </w:rPr>
        <w:t>- сукупність творів, даних або будь-якої іншої незалежної інформації у довільній формі, в тому числі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засобів комп'ютера) чи інших засобів.</w:t>
      </w:r>
    </w:p>
    <w:p w14:paraId="17D7D3C8" w14:textId="77777777" w:rsidR="002E56A8" w:rsidRPr="00FD68A3" w:rsidRDefault="002E56A8" w:rsidP="00FD68A3">
      <w:pPr>
        <w:spacing w:after="0" w:line="240" w:lineRule="auto"/>
        <w:ind w:firstLine="150"/>
        <w:jc w:val="both"/>
        <w:rPr>
          <w:rFonts w:ascii="Times New Roman" w:eastAsia="Times New Roman" w:hAnsi="Times New Roman" w:cs="Times New Roman"/>
          <w:color w:val="656565"/>
          <w:sz w:val="28"/>
          <w:szCs w:val="28"/>
          <w:lang w:val="ru-RU" w:eastAsia="ru-RU"/>
        </w:rPr>
      </w:pPr>
      <w:r w:rsidRPr="00FD68A3">
        <w:rPr>
          <w:rFonts w:ascii="Times New Roman" w:eastAsia="Times New Roman" w:hAnsi="Times New Roman" w:cs="Times New Roman"/>
          <w:noProof/>
          <w:color w:val="333333"/>
          <w:sz w:val="28"/>
          <w:szCs w:val="28"/>
          <w:shd w:val="clear" w:color="auto" w:fill="FFFFFF"/>
          <w:lang w:eastAsia="uk-UA"/>
        </w:rPr>
        <mc:AlternateContent>
          <mc:Choice Requires="wps">
            <w:drawing>
              <wp:inline distT="0" distB="0" distL="0" distR="0" wp14:anchorId="0498C89C" wp14:editId="7454C2BD">
                <wp:extent cx="304800" cy="304800"/>
                <wp:effectExtent l="0" t="0" r="0" b="0"/>
                <wp:docPr id="1" name="Прямоугольник 1" descr="Admix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2E118E" id="Прямоугольник 1" o:spid="_x0000_s1026" alt="Admix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4H++6&#10;FgIAAOUDAAAOAAAAAAAAAAAAAAAAAC4CAABkcnMvZTJvRG9jLnhtbFBLAQItABQABgAIAAAAIQBM&#10;oOks2AAAAAMBAAAPAAAAAAAAAAAAAAAAAHAEAABkcnMvZG93bnJldi54bWxQSwUGAAAAAAQABADz&#10;AAAAdQUAAAAA&#10;" filled="f" stroked="f">
                <o:lock v:ext="edit" aspectratio="t"/>
                <w10:anchorlock/>
              </v:rect>
            </w:pict>
          </mc:Fallback>
        </mc:AlternateContent>
      </w:r>
    </w:p>
    <w:p w14:paraId="4DE44DA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Венчурний бізнес </w:t>
      </w:r>
      <w:r w:rsidRPr="00FD68A3">
        <w:rPr>
          <w:rFonts w:ascii="Times New Roman" w:eastAsia="Times New Roman" w:hAnsi="Times New Roman" w:cs="Times New Roman"/>
          <w:color w:val="000000"/>
          <w:sz w:val="28"/>
          <w:szCs w:val="28"/>
          <w:lang w:val="ru-RU" w:eastAsia="ru-RU"/>
        </w:rPr>
        <w:t>- пов'язаний з великим ризиком вид бізнесу, орієнтований на практичне використання технічних новинок, результатів наукових досягнень, ще не випробуваних на практиці.</w:t>
      </w:r>
    </w:p>
    <w:p w14:paraId="4A843A77"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Виключні права </w:t>
      </w:r>
      <w:r w:rsidRPr="00FD68A3">
        <w:rPr>
          <w:rFonts w:ascii="Times New Roman" w:eastAsia="Times New Roman" w:hAnsi="Times New Roman" w:cs="Times New Roman"/>
          <w:color w:val="000000"/>
          <w:sz w:val="28"/>
          <w:szCs w:val="28"/>
          <w:lang w:val="ru-RU" w:eastAsia="ru-RU"/>
        </w:rPr>
        <w:t>- права, що надають власникам можливість здійснювати певні, визначені законом дії, які не можуть здійснити інші особи без згоди власника цих прав.</w:t>
      </w:r>
    </w:p>
    <w:p w14:paraId="4DC3BA8D"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Винагорода </w:t>
      </w:r>
      <w:r w:rsidRPr="00FD68A3">
        <w:rPr>
          <w:rFonts w:ascii="Times New Roman" w:eastAsia="Times New Roman" w:hAnsi="Times New Roman" w:cs="Times New Roman"/>
          <w:color w:val="000000"/>
          <w:sz w:val="28"/>
          <w:szCs w:val="28"/>
          <w:lang w:val="ru-RU" w:eastAsia="ru-RU"/>
        </w:rPr>
        <w:t>- платежі, здійснювані особами, які використовують товари авторів, виконання творів, фонограми і радіотелепередачі, на користь авторів, виконавців, виробників фонограм, організацій телерадіомовлення та інших заінтересованих правовласників у тій мірі, в якій їх права охороняються щодо відповідного використання.</w:t>
      </w:r>
    </w:p>
    <w:p w14:paraId="68D88C76"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Винахід </w:t>
      </w:r>
      <w:r w:rsidRPr="00FD68A3">
        <w:rPr>
          <w:rFonts w:ascii="Times New Roman" w:eastAsia="Times New Roman" w:hAnsi="Times New Roman" w:cs="Times New Roman"/>
          <w:color w:val="000000"/>
          <w:sz w:val="28"/>
          <w:szCs w:val="28"/>
          <w:lang w:val="ru-RU" w:eastAsia="ru-RU"/>
        </w:rPr>
        <w:t>- це вирішення завдань у будь-якій галузі промисловості або іншій сфері суспільно корисної діяльності людини, що відповідає визначеним законодавством умовам надання правової охорони і визнане компетентним державним органом.</w:t>
      </w:r>
    </w:p>
    <w:p w14:paraId="56917185"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Винахідник </w:t>
      </w:r>
      <w:r w:rsidRPr="00FD68A3">
        <w:rPr>
          <w:rFonts w:ascii="Times New Roman" w:eastAsia="Times New Roman" w:hAnsi="Times New Roman" w:cs="Times New Roman"/>
          <w:color w:val="000000"/>
          <w:sz w:val="28"/>
          <w:szCs w:val="28"/>
          <w:lang w:val="ru-RU" w:eastAsia="ru-RU"/>
        </w:rPr>
        <w:t>- фізична особа, творчою працею якої створений винахід.</w:t>
      </w:r>
    </w:p>
    <w:p w14:paraId="24BCCF50"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Винахідницький рівень </w:t>
      </w:r>
      <w:r w:rsidRPr="00FD68A3">
        <w:rPr>
          <w:rFonts w:ascii="Times New Roman" w:eastAsia="Times New Roman" w:hAnsi="Times New Roman" w:cs="Times New Roman"/>
          <w:color w:val="000000"/>
          <w:sz w:val="28"/>
          <w:szCs w:val="28"/>
          <w:lang w:val="ru-RU" w:eastAsia="ru-RU"/>
        </w:rPr>
        <w:t>- критерій патентоздатності винаходу, що характеризує його неочевидність для середнього фахівця в конкретній галузі знань.</w:t>
      </w:r>
    </w:p>
    <w:p w14:paraId="7A69FB4A"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Відтворення </w:t>
      </w:r>
      <w:r w:rsidRPr="00FD68A3">
        <w:rPr>
          <w:rFonts w:ascii="Times New Roman" w:eastAsia="Times New Roman" w:hAnsi="Times New Roman" w:cs="Times New Roman"/>
          <w:color w:val="000000"/>
          <w:sz w:val="28"/>
          <w:szCs w:val="28"/>
          <w:lang w:val="ru-RU" w:eastAsia="ru-RU"/>
        </w:rPr>
        <w:t xml:space="preserve">- виготовлення одного або більше примірників твору, відеограми, фонограми </w:t>
      </w:r>
      <w:proofErr w:type="gramStart"/>
      <w:r w:rsidRPr="00FD68A3">
        <w:rPr>
          <w:rFonts w:ascii="Times New Roman" w:eastAsia="Times New Roman" w:hAnsi="Times New Roman" w:cs="Times New Roman"/>
          <w:color w:val="000000"/>
          <w:sz w:val="28"/>
          <w:szCs w:val="28"/>
          <w:lang w:val="ru-RU" w:eastAsia="ru-RU"/>
        </w:rPr>
        <w:t>в будь</w:t>
      </w:r>
      <w:proofErr w:type="gramEnd"/>
      <w:r w:rsidRPr="00FD68A3">
        <w:rPr>
          <w:rFonts w:ascii="Times New Roman" w:eastAsia="Times New Roman" w:hAnsi="Times New Roman" w:cs="Times New Roman"/>
          <w:color w:val="000000"/>
          <w:sz w:val="28"/>
          <w:szCs w:val="28"/>
          <w:lang w:val="ru-RU" w:eastAsia="ru-RU"/>
        </w:rPr>
        <w:t>-якій матеріальній формі, а також їх запис для тимчасового чи постійного зберігання в електронній (у тому числі цифровій), оптичній або іншій формах, які може зчитувати комп'ютер.</w:t>
      </w:r>
    </w:p>
    <w:p w14:paraId="4EDA2DCF"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Відчуження прав </w:t>
      </w:r>
      <w:r w:rsidRPr="00FD68A3">
        <w:rPr>
          <w:rFonts w:ascii="Times New Roman" w:eastAsia="Times New Roman" w:hAnsi="Times New Roman" w:cs="Times New Roman"/>
          <w:color w:val="000000"/>
          <w:sz w:val="28"/>
          <w:szCs w:val="28"/>
          <w:lang w:val="ru-RU" w:eastAsia="ru-RU"/>
        </w:rPr>
        <w:t xml:space="preserve">- надання уповноваженим державним органом дозволу на використання запатентованого об'єкта інтелектуальної власності без згоди </w:t>
      </w:r>
      <w:r w:rsidRPr="00FD68A3">
        <w:rPr>
          <w:rFonts w:ascii="Times New Roman" w:eastAsia="Times New Roman" w:hAnsi="Times New Roman" w:cs="Times New Roman"/>
          <w:color w:val="000000"/>
          <w:sz w:val="28"/>
          <w:szCs w:val="28"/>
          <w:lang w:val="ru-RU" w:eastAsia="ru-RU"/>
        </w:rPr>
        <w:lastRenderedPageBreak/>
        <w:t>власника охоронного документа, але з виплатою йому відповідної компенсації.</w:t>
      </w:r>
    </w:p>
    <w:p w14:paraId="231C35A5"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Вільне використання </w:t>
      </w:r>
      <w:r w:rsidRPr="00FD68A3">
        <w:rPr>
          <w:rFonts w:ascii="Times New Roman" w:eastAsia="Times New Roman" w:hAnsi="Times New Roman" w:cs="Times New Roman"/>
          <w:color w:val="000000"/>
          <w:sz w:val="28"/>
          <w:szCs w:val="28"/>
          <w:lang w:val="ru-RU" w:eastAsia="ru-RU"/>
        </w:rPr>
        <w:t>- можливість використання твору, що випливає з обмежень авторського права, безоплатне використання твору в певних випадках без одержання дозволу, однак з дотриманням умов, установлених законодавством, які в основному стосуються використання й охорони особистих немайнових прав автора.</w:t>
      </w:r>
    </w:p>
    <w:p w14:paraId="0C42AD72"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Власник охоронного документа </w:t>
      </w:r>
      <w:r w:rsidRPr="00FD68A3">
        <w:rPr>
          <w:rFonts w:ascii="Times New Roman" w:eastAsia="Times New Roman" w:hAnsi="Times New Roman" w:cs="Times New Roman"/>
          <w:color w:val="000000"/>
          <w:sz w:val="28"/>
          <w:szCs w:val="28"/>
          <w:lang w:val="ru-RU" w:eastAsia="ru-RU"/>
        </w:rPr>
        <w:t>- особа (фізична або юридична), на ім'я якої виданий охоронний документ, чи її правонаступник.</w:t>
      </w:r>
    </w:p>
    <w:p w14:paraId="7504B23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Географічне зазначення </w:t>
      </w:r>
      <w:r w:rsidRPr="00FD68A3">
        <w:rPr>
          <w:rFonts w:ascii="Times New Roman" w:eastAsia="Times New Roman" w:hAnsi="Times New Roman" w:cs="Times New Roman"/>
          <w:color w:val="000000"/>
          <w:sz w:val="28"/>
          <w:szCs w:val="28"/>
          <w:lang w:val="ru-RU" w:eastAsia="ru-RU"/>
        </w:rPr>
        <w:t>- назва географічного місця, яка вживається для позначення товару, що походить із цього географічного місця та має певні якості, репутацію або інші характеристики, в основному зумовлені характерними для даного географічного місця природними умовами чи людським фактором або поєднанням цих природних умов і людського фактора.</w:t>
      </w:r>
    </w:p>
    <w:p w14:paraId="50361D4E"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Гудвіл </w:t>
      </w:r>
      <w:r w:rsidRPr="00FD68A3">
        <w:rPr>
          <w:rFonts w:ascii="Times New Roman" w:eastAsia="Times New Roman" w:hAnsi="Times New Roman" w:cs="Times New Roman"/>
          <w:color w:val="000000"/>
          <w:sz w:val="28"/>
          <w:szCs w:val="28"/>
          <w:lang w:val="ru-RU" w:eastAsia="ru-RU"/>
        </w:rPr>
        <w:t>- нематеріальний актив, що являє собою різницю між балансовою та ринковою вартістю компанії.</w:t>
      </w:r>
    </w:p>
    <w:p w14:paraId="470F290E"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Дата пріоритету об'єкта промислової власності </w:t>
      </w:r>
      <w:r w:rsidRPr="00FD68A3">
        <w:rPr>
          <w:rFonts w:ascii="Times New Roman" w:eastAsia="Times New Roman" w:hAnsi="Times New Roman" w:cs="Times New Roman"/>
          <w:color w:val="000000"/>
          <w:sz w:val="28"/>
          <w:szCs w:val="28"/>
          <w:lang w:val="ru-RU" w:eastAsia="ru-RU"/>
        </w:rPr>
        <w:t>- дата, що береться до уваги при визначенні першості у набутті права на об'єкт промислової власності. Дата пріоритету може бути встановлена за датою подання заявки на видачу охоронного документа до національного патентного відомства чи до відповідного органу держави-учасниці Паризької конвенції про охорону промислової власності, якщо за цією заявкою не заявлено конвенційний чи виставочний пріоритет.</w:t>
      </w:r>
    </w:p>
    <w:p w14:paraId="2BA6D142"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Депонування рукопису </w:t>
      </w:r>
      <w:r w:rsidRPr="00FD68A3">
        <w:rPr>
          <w:rFonts w:ascii="Times New Roman" w:eastAsia="Times New Roman" w:hAnsi="Times New Roman" w:cs="Times New Roman"/>
          <w:color w:val="000000"/>
          <w:sz w:val="28"/>
          <w:szCs w:val="28"/>
          <w:lang w:val="ru-RU" w:eastAsia="ru-RU"/>
        </w:rPr>
        <w:t>- передача вузькоспеціальних робіт переважно у вигляді машинописного оригіналу на збереження до бібліотеки та інформаційних центрів, що інформують спеціалістів про їх наявність і видають їх копії для вивчення.</w:t>
      </w:r>
    </w:p>
    <w:p w14:paraId="39B69C48"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Дисконтування </w:t>
      </w:r>
      <w:r w:rsidRPr="00FD68A3">
        <w:rPr>
          <w:rFonts w:ascii="Times New Roman" w:eastAsia="Times New Roman" w:hAnsi="Times New Roman" w:cs="Times New Roman"/>
          <w:color w:val="000000"/>
          <w:sz w:val="28"/>
          <w:szCs w:val="28"/>
          <w:lang w:val="ru-RU" w:eastAsia="ru-RU"/>
        </w:rPr>
        <w:t>- визначення поточної вартості грошового потоку з урахуванням його вартості, яка прогнозується на майбутнє.</w:t>
      </w:r>
    </w:p>
    <w:p w14:paraId="2D963EB0"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Добросовісна практика </w:t>
      </w:r>
      <w:r w:rsidRPr="00FD68A3">
        <w:rPr>
          <w:rFonts w:ascii="Times New Roman" w:eastAsia="Times New Roman" w:hAnsi="Times New Roman" w:cs="Times New Roman"/>
          <w:color w:val="000000"/>
          <w:sz w:val="28"/>
          <w:szCs w:val="28"/>
          <w:lang w:val="ru-RU" w:eastAsia="ru-RU"/>
        </w:rPr>
        <w:t>- норма, що визначає допустимість вільного використання творів шляхом ілюстрування з освітньою метою.</w:t>
      </w:r>
    </w:p>
    <w:p w14:paraId="77EFB92E"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Доменне ім'я - </w:t>
      </w:r>
      <w:r w:rsidRPr="00FD68A3">
        <w:rPr>
          <w:rFonts w:ascii="Times New Roman" w:eastAsia="Times New Roman" w:hAnsi="Times New Roman" w:cs="Times New Roman"/>
          <w:color w:val="000000"/>
          <w:sz w:val="28"/>
          <w:szCs w:val="28"/>
          <w:lang w:val="ru-RU" w:eastAsia="ru-RU"/>
        </w:rPr>
        <w:t>унікальне цифрове позначення, що використовується для адресації ресурсів в мережі Інтернет.</w:t>
      </w:r>
    </w:p>
    <w:p w14:paraId="42A01258"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Експертиза на локальну новизну </w:t>
      </w:r>
      <w:r w:rsidRPr="00FD68A3">
        <w:rPr>
          <w:rFonts w:ascii="Times New Roman" w:eastAsia="Times New Roman" w:hAnsi="Times New Roman" w:cs="Times New Roman"/>
          <w:color w:val="000000"/>
          <w:sz w:val="28"/>
          <w:szCs w:val="28"/>
          <w:lang w:val="ru-RU" w:eastAsia="ru-RU"/>
        </w:rPr>
        <w:t>- складова частина кваліфікаційної експертизи, що встановлює локальну новизну винаходу.</w:t>
      </w:r>
    </w:p>
    <w:p w14:paraId="11ECA4E5"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Експертиза формальна </w:t>
      </w:r>
      <w:r w:rsidRPr="00FD68A3">
        <w:rPr>
          <w:rFonts w:ascii="Times New Roman" w:eastAsia="Times New Roman" w:hAnsi="Times New Roman" w:cs="Times New Roman"/>
          <w:color w:val="000000"/>
          <w:sz w:val="28"/>
          <w:szCs w:val="28"/>
          <w:lang w:val="ru-RU" w:eastAsia="ru-RU"/>
        </w:rPr>
        <w:t>- дослідження матеріалів заявки з метою перевірки наявності необхідних документів, дотримання заявником установлених вимог до них і розгляд питання про те, чи належить заявлена пропозиція до об'єктів, яким надається правова охорона.</w:t>
      </w:r>
    </w:p>
    <w:p w14:paraId="3E7EA063"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Загальновідомий знак </w:t>
      </w:r>
      <w:r w:rsidRPr="00FD68A3">
        <w:rPr>
          <w:rFonts w:ascii="Times New Roman" w:eastAsia="Times New Roman" w:hAnsi="Times New Roman" w:cs="Times New Roman"/>
          <w:color w:val="000000"/>
          <w:sz w:val="28"/>
          <w:szCs w:val="28"/>
          <w:lang w:val="ru-RU" w:eastAsia="ru-RU"/>
        </w:rPr>
        <w:t xml:space="preserve">- це товарний знак, що в результаті використання став відомим широкому колу споживачів. Реєстрацію товарного знака, який є </w:t>
      </w:r>
      <w:r w:rsidRPr="00FD68A3">
        <w:rPr>
          <w:rFonts w:ascii="Times New Roman" w:eastAsia="Times New Roman" w:hAnsi="Times New Roman" w:cs="Times New Roman"/>
          <w:color w:val="000000"/>
          <w:sz w:val="28"/>
          <w:szCs w:val="28"/>
          <w:lang w:val="ru-RU" w:eastAsia="ru-RU"/>
        </w:rPr>
        <w:lastRenderedPageBreak/>
        <w:t>відтворенням, імітацією або перекладом загальновідомого знака, відхиляють або визначають недійсною. Забороняється використання знака, який може призвести до змішування із загальновідомим знаком.</w:t>
      </w:r>
    </w:p>
    <w:p w14:paraId="1ADBBC7A"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Загальнодоступні відомості </w:t>
      </w:r>
      <w:r w:rsidRPr="00FD68A3">
        <w:rPr>
          <w:rFonts w:ascii="Times New Roman" w:eastAsia="Times New Roman" w:hAnsi="Times New Roman" w:cs="Times New Roman"/>
          <w:color w:val="000000"/>
          <w:sz w:val="28"/>
          <w:szCs w:val="28"/>
          <w:lang w:val="ru-RU" w:eastAsia="ru-RU"/>
        </w:rPr>
        <w:t>- відомості, що містяться у джерелах інформації, з якими будь-яка особа може ознайомитися або про зміст яких може дізнатися законним шляхом.</w:t>
      </w:r>
    </w:p>
    <w:p w14:paraId="7ADA44DF"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Закінчення строку охорони. </w:t>
      </w:r>
      <w:r w:rsidRPr="00FD68A3">
        <w:rPr>
          <w:rFonts w:ascii="Times New Roman" w:eastAsia="Times New Roman" w:hAnsi="Times New Roman" w:cs="Times New Roman"/>
          <w:color w:val="000000"/>
          <w:sz w:val="28"/>
          <w:szCs w:val="28"/>
          <w:lang w:val="ru-RU" w:eastAsia="ru-RU"/>
        </w:rPr>
        <w:t>Після закінчення встановленого строку охорони твори стають суспільним надбанням та можуть вільно і безкоштовно використовуватися будь-якою особою. Якщо твір стає суспільним надбанням, майнові права на нього втрачаються безповоротно.</w:t>
      </w:r>
    </w:p>
    <w:p w14:paraId="229113D4"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Захист інформації </w:t>
      </w:r>
      <w:r w:rsidRPr="00FD68A3">
        <w:rPr>
          <w:rFonts w:ascii="Times New Roman" w:eastAsia="Times New Roman" w:hAnsi="Times New Roman" w:cs="Times New Roman"/>
          <w:color w:val="000000"/>
          <w:sz w:val="28"/>
          <w:szCs w:val="28"/>
          <w:lang w:val="ru-RU" w:eastAsia="ru-RU"/>
        </w:rPr>
        <w:t>- це сукупність організаційно-технічних заходів та правових норм для запобігання заподіянню шкоди інтересам власника інформації чи автоматизованої системи та осіб, які користуються інформацією, зокрема, внаслідок несанкціонованого використання або псування інформації.</w:t>
      </w:r>
    </w:p>
    <w:p w14:paraId="32B26663"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Захист права власності - </w:t>
      </w:r>
      <w:r w:rsidRPr="00FD68A3">
        <w:rPr>
          <w:rFonts w:ascii="Times New Roman" w:eastAsia="Times New Roman" w:hAnsi="Times New Roman" w:cs="Times New Roman"/>
          <w:color w:val="000000"/>
          <w:sz w:val="28"/>
          <w:szCs w:val="28"/>
          <w:lang w:val="ru-RU" w:eastAsia="ru-RU"/>
        </w:rPr>
        <w:t>це застосування правових засобів для усунення або запобігання порушенню цього права. Здійснюється в установленому законодавством адміністративному або судовому порядку. У разі встановлення факту порушення порушник може бути притягнутий до дисциплінарної, цивільної, адміністративної або кримінальної відповідальності.</w:t>
      </w:r>
    </w:p>
    <w:p w14:paraId="010EAA8D"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Заявка </w:t>
      </w:r>
      <w:r w:rsidRPr="00FD68A3">
        <w:rPr>
          <w:rFonts w:ascii="Times New Roman" w:eastAsia="Times New Roman" w:hAnsi="Times New Roman" w:cs="Times New Roman"/>
          <w:color w:val="000000"/>
          <w:sz w:val="28"/>
          <w:szCs w:val="28"/>
          <w:lang w:val="ru-RU" w:eastAsia="ru-RU"/>
        </w:rPr>
        <w:t>- це сукупність документів, складених відповідно до вимог чинного законодавства, що подаються до компетентного органу на видачу охоронного документа.</w:t>
      </w:r>
    </w:p>
    <w:p w14:paraId="2AB19ABF"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Заявник </w:t>
      </w:r>
      <w:r w:rsidRPr="00FD68A3">
        <w:rPr>
          <w:rFonts w:ascii="Times New Roman" w:eastAsia="Times New Roman" w:hAnsi="Times New Roman" w:cs="Times New Roman"/>
          <w:color w:val="000000"/>
          <w:sz w:val="28"/>
          <w:szCs w:val="28"/>
          <w:lang w:val="ru-RU" w:eastAsia="ru-RU"/>
        </w:rPr>
        <w:t>- це фізична або юридична особа, що подає заявку на видачу охоронного документа.</w:t>
      </w:r>
    </w:p>
    <w:p w14:paraId="7A8A5BB7"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Знак для товарів і послуг (торговельна марка) </w:t>
      </w:r>
      <w:r w:rsidRPr="00FD68A3">
        <w:rPr>
          <w:rFonts w:ascii="Times New Roman" w:eastAsia="Times New Roman" w:hAnsi="Times New Roman" w:cs="Times New Roman"/>
          <w:color w:val="000000"/>
          <w:sz w:val="28"/>
          <w:szCs w:val="28"/>
          <w:lang w:val="ru-RU" w:eastAsia="ru-RU"/>
        </w:rPr>
        <w:t>- позначення для вирізнення товарів і послуг, вироблених і наданих одними виробниками від однорідних товарів і послуг, вироблених і наданих іншими виробниками.</w:t>
      </w:r>
    </w:p>
    <w:p w14:paraId="28ED6804"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Ідентифікація об'єкта оцінки та пов'язаних з ним прав </w:t>
      </w:r>
      <w:r w:rsidRPr="00FD68A3">
        <w:rPr>
          <w:rFonts w:ascii="Times New Roman" w:eastAsia="Times New Roman" w:hAnsi="Times New Roman" w:cs="Times New Roman"/>
          <w:color w:val="000000"/>
          <w:sz w:val="28"/>
          <w:szCs w:val="28"/>
          <w:lang w:val="ru-RU" w:eastAsia="ru-RU"/>
        </w:rPr>
        <w:t>- встановлення відповідності об'єкта оцінки наявним вихідним даним та інформації про нього.</w:t>
      </w:r>
    </w:p>
    <w:p w14:paraId="36BC2C4F"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Інжиніринг </w:t>
      </w:r>
      <w:r w:rsidRPr="00FD68A3">
        <w:rPr>
          <w:rFonts w:ascii="Times New Roman" w:eastAsia="Times New Roman" w:hAnsi="Times New Roman" w:cs="Times New Roman"/>
          <w:color w:val="000000"/>
          <w:sz w:val="28"/>
          <w:szCs w:val="28"/>
          <w:lang w:val="ru-RU" w:eastAsia="ru-RU"/>
        </w:rPr>
        <w:t>- здійснення за контрактом з іноземним замовником ряду робіт і надання послуг, включаючи проведення передпроектних робіт і наукових досліджень, укладання проектних пропозицій і техніко-економічних обґрунтувань будівництва промислових та інших об'єктів, розроблення технічної документації, конструкторське розроблення техніки і технології, консультації та авторський нагляд під час монтажу, пусконалагоджувальних робіт, консультації економічного, фінансового або іншого характеру.</w:t>
      </w:r>
    </w:p>
    <w:p w14:paraId="6BFC97C8"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Інновація (нововведення) </w:t>
      </w:r>
      <w:r w:rsidRPr="00FD68A3">
        <w:rPr>
          <w:rFonts w:ascii="Times New Roman" w:eastAsia="Times New Roman" w:hAnsi="Times New Roman" w:cs="Times New Roman"/>
          <w:color w:val="000000"/>
          <w:sz w:val="28"/>
          <w:szCs w:val="28"/>
          <w:lang w:val="ru-RU" w:eastAsia="ru-RU"/>
        </w:rPr>
        <w:t xml:space="preserve">- новостворені (застосовані) і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w:t>
      </w:r>
      <w:r w:rsidRPr="00FD68A3">
        <w:rPr>
          <w:rFonts w:ascii="Times New Roman" w:eastAsia="Times New Roman" w:hAnsi="Times New Roman" w:cs="Times New Roman"/>
          <w:color w:val="000000"/>
          <w:sz w:val="28"/>
          <w:szCs w:val="28"/>
          <w:lang w:val="ru-RU" w:eastAsia="ru-RU"/>
        </w:rPr>
        <w:lastRenderedPageBreak/>
        <w:t>характеру, що істотно поліпшують структуру та якість виробництва і соціальної сфери.</w:t>
      </w:r>
    </w:p>
    <w:p w14:paraId="5457BFA1"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Інтелектуальна власність </w:t>
      </w:r>
      <w:r w:rsidRPr="00FD68A3">
        <w:rPr>
          <w:rFonts w:ascii="Times New Roman" w:eastAsia="Times New Roman" w:hAnsi="Times New Roman" w:cs="Times New Roman"/>
          <w:color w:val="000000"/>
          <w:sz w:val="28"/>
          <w:szCs w:val="28"/>
          <w:lang w:val="ru-RU" w:eastAsia="ru-RU"/>
        </w:rPr>
        <w:t>- закріплені законом права на результати інтелектуальної діяльності людини у виробничій, науковій, літературній, художній та інших сферах.</w:t>
      </w:r>
    </w:p>
    <w:p w14:paraId="455F5396"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Інформація про управління правами </w:t>
      </w:r>
      <w:r w:rsidRPr="00FD68A3">
        <w:rPr>
          <w:rFonts w:ascii="Times New Roman" w:eastAsia="Times New Roman" w:hAnsi="Times New Roman" w:cs="Times New Roman"/>
          <w:color w:val="000000"/>
          <w:sz w:val="28"/>
          <w:szCs w:val="28"/>
          <w:lang w:val="ru-RU" w:eastAsia="ru-RU"/>
        </w:rPr>
        <w:t>- інформація, у тому числі в електронній (цифровій) формі, що ідентифікує об'єкт авторського права і суміжних прав та автора чи іншу особу, яка має на цей об'єкт авторське право і суміжні права, або інформація про умови використання об'єкта авторського права і суміжних прав.</w:t>
      </w:r>
    </w:p>
    <w:p w14:paraId="751681FF"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Капіталізація </w:t>
      </w:r>
      <w:r w:rsidRPr="00FD68A3">
        <w:rPr>
          <w:rFonts w:ascii="Times New Roman" w:eastAsia="Times New Roman" w:hAnsi="Times New Roman" w:cs="Times New Roman"/>
          <w:color w:val="000000"/>
          <w:sz w:val="28"/>
          <w:szCs w:val="28"/>
          <w:lang w:val="ru-RU" w:eastAsia="ru-RU"/>
        </w:rPr>
        <w:t>- визначення вартості об'єкта оцінки на підставі очікуваного доходу від його використання.</w:t>
      </w:r>
    </w:p>
    <w:p w14:paraId="7B86120A"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Кіберсквотинг </w:t>
      </w:r>
      <w:r w:rsidRPr="00FD68A3">
        <w:rPr>
          <w:rFonts w:ascii="Times New Roman" w:eastAsia="Times New Roman" w:hAnsi="Times New Roman" w:cs="Times New Roman"/>
          <w:color w:val="000000"/>
          <w:sz w:val="28"/>
          <w:szCs w:val="28"/>
          <w:lang w:val="ru-RU" w:eastAsia="ru-RU"/>
        </w:rPr>
        <w:t xml:space="preserve">- протизаконна діяльність, що полягає у реєстрації, використанні та пропонуванні </w:t>
      </w:r>
      <w:proofErr w:type="gramStart"/>
      <w:r w:rsidRPr="00FD68A3">
        <w:rPr>
          <w:rFonts w:ascii="Times New Roman" w:eastAsia="Times New Roman" w:hAnsi="Times New Roman" w:cs="Times New Roman"/>
          <w:color w:val="000000"/>
          <w:sz w:val="28"/>
          <w:szCs w:val="28"/>
          <w:lang w:val="ru-RU" w:eastAsia="ru-RU"/>
        </w:rPr>
        <w:t>до продажу</w:t>
      </w:r>
      <w:proofErr w:type="gramEnd"/>
      <w:r w:rsidRPr="00FD68A3">
        <w:rPr>
          <w:rFonts w:ascii="Times New Roman" w:eastAsia="Times New Roman" w:hAnsi="Times New Roman" w:cs="Times New Roman"/>
          <w:color w:val="000000"/>
          <w:sz w:val="28"/>
          <w:szCs w:val="28"/>
          <w:lang w:val="ru-RU" w:eastAsia="ru-RU"/>
        </w:rPr>
        <w:t xml:space="preserve"> доменного імені із несумлінним наміром отримати прибуток від паразитування на гудвілі або торговельній марці, яка належить іншій особі.</w:t>
      </w:r>
    </w:p>
    <w:p w14:paraId="616EF3F4"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Колективне управління авторськими і суміжними правами </w:t>
      </w:r>
      <w:r w:rsidRPr="00FD68A3">
        <w:rPr>
          <w:rFonts w:ascii="Times New Roman" w:eastAsia="Times New Roman" w:hAnsi="Times New Roman" w:cs="Times New Roman"/>
          <w:color w:val="000000"/>
          <w:sz w:val="28"/>
          <w:szCs w:val="28"/>
          <w:lang w:val="ru-RU" w:eastAsia="ru-RU"/>
        </w:rPr>
        <w:t>- система управління, відповідно до якої суб'єкти названих прав передають спеціально створеним організаціям право ведення переговорів щодо укладення угод про умови експлуатації творів, виконань та фонограм авторів різними категоріями користувачів, право надання дозволів та здійснення контролю за таким використанням, збирання відповідної винагороди та розподіл її між суб'єктами авторського права та суміжних прав, право виконання інших повноважень щодо забезпечення реалізації прав суб'єктів авторського і суміжних прав.</w:t>
      </w:r>
    </w:p>
    <w:p w14:paraId="7891CE40"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Колективний знак </w:t>
      </w:r>
      <w:r w:rsidRPr="00FD68A3">
        <w:rPr>
          <w:rFonts w:ascii="Times New Roman" w:eastAsia="Times New Roman" w:hAnsi="Times New Roman" w:cs="Times New Roman"/>
          <w:color w:val="000000"/>
          <w:sz w:val="28"/>
          <w:szCs w:val="28"/>
          <w:lang w:val="ru-RU" w:eastAsia="ru-RU"/>
        </w:rPr>
        <w:t>- товарний знак, який слугує для позначення товарів (послуг), що мають єдині якісні характеристики і виробляються (надаються) підприємствами, пов'язаними в господарсько-правовому або організаційно-правовому відношенні.</w:t>
      </w:r>
    </w:p>
    <w:p w14:paraId="0CA25BB3"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Комерціалізація об'єктів інтелектуальної власності </w:t>
      </w:r>
      <w:r w:rsidRPr="00FD68A3">
        <w:rPr>
          <w:rFonts w:ascii="Times New Roman" w:eastAsia="Times New Roman" w:hAnsi="Times New Roman" w:cs="Times New Roman"/>
          <w:color w:val="000000"/>
          <w:sz w:val="28"/>
          <w:szCs w:val="28"/>
          <w:lang w:val="ru-RU" w:eastAsia="ru-RU"/>
        </w:rPr>
        <w:t>- взаємовигідні дії всіх учасників процесу перетворення результатів інтелектуальної праці у ринковий товар.</w:t>
      </w:r>
    </w:p>
    <w:p w14:paraId="4BA48B9D"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Комерційна таємниця </w:t>
      </w:r>
      <w:r w:rsidRPr="00FD68A3">
        <w:rPr>
          <w:rFonts w:ascii="Times New Roman" w:eastAsia="Times New Roman" w:hAnsi="Times New Roman" w:cs="Times New Roman"/>
          <w:color w:val="000000"/>
          <w:sz w:val="28"/>
          <w:szCs w:val="28"/>
          <w:lang w:val="ru-RU" w:eastAsia="ru-RU"/>
        </w:rPr>
        <w:t>-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як правило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w:t>
      </w:r>
    </w:p>
    <w:p w14:paraId="028CD89C"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Комерційне (фірмове) позначення </w:t>
      </w:r>
      <w:r w:rsidRPr="00FD68A3">
        <w:rPr>
          <w:rFonts w:ascii="Times New Roman" w:eastAsia="Times New Roman" w:hAnsi="Times New Roman" w:cs="Times New Roman"/>
          <w:color w:val="000000"/>
          <w:sz w:val="28"/>
          <w:szCs w:val="28"/>
          <w:lang w:val="ru-RU" w:eastAsia="ru-RU"/>
        </w:rPr>
        <w:t>- позначення, яке дає можливість вирізнити особу, що виробляє або реалізує товари та послуги, з-поміж інших та не вводить в оману споживачів щодо справжньої її діяльності.</w:t>
      </w:r>
    </w:p>
    <w:p w14:paraId="705E9297"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Контрафакція - </w:t>
      </w:r>
      <w:r w:rsidRPr="00FD68A3">
        <w:rPr>
          <w:rFonts w:ascii="Times New Roman" w:eastAsia="Times New Roman" w:hAnsi="Times New Roman" w:cs="Times New Roman"/>
          <w:color w:val="000000"/>
          <w:sz w:val="28"/>
          <w:szCs w:val="28"/>
          <w:lang w:val="ru-RU" w:eastAsia="ru-RU"/>
        </w:rPr>
        <w:t xml:space="preserve">підробка; порушення авторського і суміжних прав у результаті відтворення і розповсюдження чужого твору, порушення </w:t>
      </w:r>
      <w:r w:rsidRPr="00FD68A3">
        <w:rPr>
          <w:rFonts w:ascii="Times New Roman" w:eastAsia="Times New Roman" w:hAnsi="Times New Roman" w:cs="Times New Roman"/>
          <w:color w:val="000000"/>
          <w:sz w:val="28"/>
          <w:szCs w:val="28"/>
          <w:lang w:val="ru-RU" w:eastAsia="ru-RU"/>
        </w:rPr>
        <w:lastRenderedPageBreak/>
        <w:t>виключного права патентовласника, несанкціоноване використання товарних знаків тощо.</w:t>
      </w:r>
    </w:p>
    <w:p w14:paraId="772A945B"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Копілефт </w:t>
      </w:r>
      <w:r w:rsidRPr="00FD68A3">
        <w:rPr>
          <w:rFonts w:ascii="Times New Roman" w:eastAsia="Times New Roman" w:hAnsi="Times New Roman" w:cs="Times New Roman"/>
          <w:color w:val="000000"/>
          <w:sz w:val="28"/>
          <w:szCs w:val="28"/>
          <w:lang w:val="ru-RU" w:eastAsia="ru-RU"/>
        </w:rPr>
        <w:t>- концепція і практика використання законів авторського права для забезпечення неможливості обмежити будь-якій людині право використовувати, змінювати та розповсюджувати вихідний твір і твори, похідні від нього.</w:t>
      </w:r>
    </w:p>
    <w:p w14:paraId="378A4E63"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Копірайт </w:t>
      </w:r>
      <w:r w:rsidRPr="00FD68A3">
        <w:rPr>
          <w:rFonts w:ascii="Times New Roman" w:eastAsia="Times New Roman" w:hAnsi="Times New Roman" w:cs="Times New Roman"/>
          <w:color w:val="000000"/>
          <w:sz w:val="28"/>
          <w:szCs w:val="28"/>
          <w:lang w:val="ru-RU" w:eastAsia="ru-RU"/>
        </w:rPr>
        <w:t>- форма захисту інтелектуальної власності. Копірайт захищає літературні, музичні, хореографічні, графічні, архітектурні твори, фотографії, ігри і т.д. Копірайтом, однак, не можуть бути захищені ідея, процедура, процес, принцип і т. д., оскільки заборона на їх використання унеможливить створення нових і оригінальних робіт на їх основі.</w:t>
      </w:r>
    </w:p>
    <w:p w14:paraId="4FEDF206"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Корисна модель </w:t>
      </w:r>
      <w:r w:rsidRPr="00FD68A3">
        <w:rPr>
          <w:rFonts w:ascii="Times New Roman" w:eastAsia="Times New Roman" w:hAnsi="Times New Roman" w:cs="Times New Roman"/>
          <w:color w:val="000000"/>
          <w:sz w:val="28"/>
          <w:szCs w:val="28"/>
          <w:lang w:val="ru-RU" w:eastAsia="ru-RU"/>
        </w:rPr>
        <w:t>- результат інтелектуальної діяльності людини у галузі технології, що пов'язана з конструктивним використанням пристрою.</w:t>
      </w:r>
    </w:p>
    <w:p w14:paraId="766AA3A6"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Крос-ліцензія </w:t>
      </w:r>
      <w:r w:rsidRPr="00FD68A3">
        <w:rPr>
          <w:rFonts w:ascii="Times New Roman" w:eastAsia="Times New Roman" w:hAnsi="Times New Roman" w:cs="Times New Roman"/>
          <w:color w:val="000000"/>
          <w:sz w:val="28"/>
          <w:szCs w:val="28"/>
          <w:lang w:val="ru-RU" w:eastAsia="ru-RU"/>
        </w:rPr>
        <w:t>- це ліцензія, яка закріплює передачу прав інтелектуальної власності на декілька об'єктів (взаємне надання прав користування власниками різних охоронних документів за умови, якщо здійснення комерційної або виробничої діяльності неможливе без порушень прав один одного).</w:t>
      </w:r>
    </w:p>
    <w:p w14:paraId="7414FE7A"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Ліцензіар </w:t>
      </w:r>
      <w:r w:rsidRPr="00FD68A3">
        <w:rPr>
          <w:rFonts w:ascii="Times New Roman" w:eastAsia="Times New Roman" w:hAnsi="Times New Roman" w:cs="Times New Roman"/>
          <w:color w:val="000000"/>
          <w:sz w:val="28"/>
          <w:szCs w:val="28"/>
          <w:lang w:val="ru-RU" w:eastAsia="ru-RU"/>
        </w:rPr>
        <w:t>- фізична чи юридична особа, яка є власником охоронного документа на об'єкт інтелектуальної власності, виступає стороною в ліцензійному договорі як сторона, що надає іншій стороні (ліцензіату) право на використання об'єкта.</w:t>
      </w:r>
    </w:p>
    <w:p w14:paraId="6473932B"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Ліцензія - </w:t>
      </w:r>
      <w:r w:rsidRPr="00FD68A3">
        <w:rPr>
          <w:rFonts w:ascii="Times New Roman" w:eastAsia="Times New Roman" w:hAnsi="Times New Roman" w:cs="Times New Roman"/>
          <w:color w:val="000000"/>
          <w:sz w:val="28"/>
          <w:szCs w:val="28"/>
          <w:lang w:val="ru-RU" w:eastAsia="ru-RU"/>
        </w:rPr>
        <w:t>дозвіл на використання об'єкта інтелектуальної власності, що надається на підставі ліцензійного договору, адміністративного рішення компетентного державного органу або рішення суду.</w:t>
      </w:r>
    </w:p>
    <w:p w14:paraId="40E1B46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Майнові права </w:t>
      </w:r>
      <w:r w:rsidRPr="00FD68A3">
        <w:rPr>
          <w:rFonts w:ascii="Times New Roman" w:eastAsia="Times New Roman" w:hAnsi="Times New Roman" w:cs="Times New Roman"/>
          <w:color w:val="000000"/>
          <w:sz w:val="28"/>
          <w:szCs w:val="28"/>
          <w:lang w:val="ru-RU" w:eastAsia="ru-RU"/>
        </w:rPr>
        <w:t>- суб'єктивні права учасників правовідносин, що пов'язані з володінням, користуванням і розпорядженням майном, а також з тими матеріальними вимогами, які виникають з приводу розподілу цього майна і обміну.</w:t>
      </w:r>
    </w:p>
    <w:p w14:paraId="2DD2E72E"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Медіація </w:t>
      </w:r>
      <w:r w:rsidRPr="00FD68A3">
        <w:rPr>
          <w:rFonts w:ascii="Times New Roman" w:eastAsia="Times New Roman" w:hAnsi="Times New Roman" w:cs="Times New Roman"/>
          <w:color w:val="000000"/>
          <w:sz w:val="28"/>
          <w:szCs w:val="28"/>
          <w:lang w:val="ru-RU" w:eastAsia="ru-RU"/>
        </w:rPr>
        <w:t>— вид альтернативного врегулювання спорів, здійснюваний із залученням незацікавленого, нейтрального посередника, який допомагає сторонам конфлікту налагодити процес комунікації і проаналізувати ситуацію так, щоб вони самі змогли обрати той варіант рішення, який би задовольняв інтереси усіх учасників конфлікту.</w:t>
      </w:r>
    </w:p>
    <w:p w14:paraId="0EFB8AAF"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Мерітократія </w:t>
      </w:r>
      <w:r w:rsidRPr="00FD68A3">
        <w:rPr>
          <w:rFonts w:ascii="Times New Roman" w:eastAsia="Times New Roman" w:hAnsi="Times New Roman" w:cs="Times New Roman"/>
          <w:color w:val="000000"/>
          <w:sz w:val="28"/>
          <w:szCs w:val="28"/>
          <w:lang w:val="ru-RU" w:eastAsia="ru-RU"/>
        </w:rPr>
        <w:t>- система суспільних відносин, в якій особа оцінюється та отримує визнання виключно за особисті досягнення, а на владні посади обираються та призначаються виключно найкомпетентніші люди, незалежно від їхньої статі, етнічного чи соціального походження, партійної належності, релігійних переконань чи матеріального стану.</w:t>
      </w:r>
    </w:p>
    <w:p w14:paraId="63040D2D"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Наукове відкриття </w:t>
      </w:r>
      <w:r w:rsidRPr="00FD68A3">
        <w:rPr>
          <w:rFonts w:ascii="Times New Roman" w:eastAsia="Times New Roman" w:hAnsi="Times New Roman" w:cs="Times New Roman"/>
          <w:color w:val="000000"/>
          <w:sz w:val="28"/>
          <w:szCs w:val="28"/>
          <w:lang w:val="ru-RU" w:eastAsia="ru-RU"/>
        </w:rPr>
        <w:t>- встановлення закономірностей, властивостей і явищ матеріального світу.</w:t>
      </w:r>
    </w:p>
    <w:p w14:paraId="2D7A5AA1"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lastRenderedPageBreak/>
        <w:t>Немайнові права </w:t>
      </w:r>
      <w:r w:rsidRPr="00FD68A3">
        <w:rPr>
          <w:rFonts w:ascii="Times New Roman" w:eastAsia="Times New Roman" w:hAnsi="Times New Roman" w:cs="Times New Roman"/>
          <w:color w:val="000000"/>
          <w:sz w:val="28"/>
          <w:szCs w:val="28"/>
          <w:lang w:val="ru-RU" w:eastAsia="ru-RU"/>
        </w:rPr>
        <w:t>- суб'єктивні права учасників правовідносин, що не мають економічного змісту, забезпечують нематеріальні інтереси особи, належать до категорії абсолютних прав.</w:t>
      </w:r>
    </w:p>
    <w:p w14:paraId="49F39FD0"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Нематеріальний актив - </w:t>
      </w:r>
      <w:r w:rsidRPr="00FD68A3">
        <w:rPr>
          <w:rFonts w:ascii="Times New Roman" w:eastAsia="Times New Roman" w:hAnsi="Times New Roman" w:cs="Times New Roman"/>
          <w:color w:val="000000"/>
          <w:sz w:val="28"/>
          <w:szCs w:val="28"/>
          <w:lang w:val="ru-RU" w:eastAsia="ru-RU"/>
        </w:rPr>
        <w:t>права на об'єкт інтелектуальної власності, які можуть бути ідентифіковані та утримуються підприємством як немонетарний актив з метою використання для виробництва, торгівлі, в адміністративних цілях тощо.</w:t>
      </w:r>
    </w:p>
    <w:p w14:paraId="2246D9C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Непрямий захист </w:t>
      </w:r>
      <w:r w:rsidRPr="00FD68A3">
        <w:rPr>
          <w:rFonts w:ascii="Times New Roman" w:eastAsia="Times New Roman" w:hAnsi="Times New Roman" w:cs="Times New Roman"/>
          <w:color w:val="000000"/>
          <w:sz w:val="28"/>
          <w:szCs w:val="28"/>
          <w:lang w:val="ru-RU" w:eastAsia="ru-RU"/>
        </w:rPr>
        <w:t>- це законодавчо встановлена у деяких країнах норма, згідно з якою дія патенту, виданого на спосіб одержання продукту, поширюється і на продукт, безпосередньо одержаний цим способом.</w:t>
      </w:r>
    </w:p>
    <w:p w14:paraId="131DCB17"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Новизна </w:t>
      </w:r>
      <w:r w:rsidRPr="00FD68A3">
        <w:rPr>
          <w:rFonts w:ascii="Times New Roman" w:eastAsia="Times New Roman" w:hAnsi="Times New Roman" w:cs="Times New Roman"/>
          <w:color w:val="000000"/>
          <w:sz w:val="28"/>
          <w:szCs w:val="28"/>
          <w:lang w:val="ru-RU" w:eastAsia="ru-RU"/>
        </w:rPr>
        <w:t>- критерій охороноздатності визначається за сукупністю знань, так званим " рівнем техніки".</w:t>
      </w:r>
    </w:p>
    <w:p w14:paraId="7904E760"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Ноу-хау </w:t>
      </w:r>
      <w:r w:rsidRPr="00FD68A3">
        <w:rPr>
          <w:rFonts w:ascii="Times New Roman" w:eastAsia="Times New Roman" w:hAnsi="Times New Roman" w:cs="Times New Roman"/>
          <w:color w:val="000000"/>
          <w:sz w:val="28"/>
          <w:szCs w:val="28"/>
          <w:lang w:val="ru-RU" w:eastAsia="ru-RU"/>
        </w:rPr>
        <w:t>- повністю або частково конфіденційні знання, що містять відомості технічного, економічного, адміністративного, фінансового характеру, використання яких забезпечує певні переваги особі, яка їх одержала.</w:t>
      </w:r>
    </w:p>
    <w:p w14:paraId="4C2D4CA7"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Об'єкти оцінки </w:t>
      </w:r>
      <w:r w:rsidRPr="00FD68A3">
        <w:rPr>
          <w:rFonts w:ascii="Times New Roman" w:eastAsia="Times New Roman" w:hAnsi="Times New Roman" w:cs="Times New Roman"/>
          <w:color w:val="000000"/>
          <w:sz w:val="28"/>
          <w:szCs w:val="28"/>
          <w:lang w:val="ru-RU" w:eastAsia="ru-RU"/>
        </w:rPr>
        <w:t>- майно та майнові права, які підлягають оцінці.</w:t>
      </w:r>
    </w:p>
    <w:p w14:paraId="00E28966"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Об'єкти права інтелектуальної власності - </w:t>
      </w:r>
      <w:r w:rsidRPr="00FD68A3">
        <w:rPr>
          <w:rFonts w:ascii="Times New Roman" w:eastAsia="Times New Roman" w:hAnsi="Times New Roman" w:cs="Times New Roman"/>
          <w:color w:val="000000"/>
          <w:sz w:val="28"/>
          <w:szCs w:val="28"/>
          <w:lang w:val="ru-RU" w:eastAsia="ru-RU"/>
        </w:rPr>
        <w:t>права на літературні та художні твори, комп'ютерні програми, компіляції даних (бази даних), виконання, фонограми, відеограми, передачі (програми) організацій мовлення, наукові відкриття, винаходи, корисні моделі, промислові зразки, компонування (топографії) інтегральних мікросхем, раціоналізаторські пропозиції, сорти рослин, породи тварин, комерційні (фірмові) найменування, торговельні марки (знаки для товарів і послуг), географічні зазначення, комерційні таємниці.</w:t>
      </w:r>
    </w:p>
    <w:p w14:paraId="0DBDC2A8"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Оприлюднення твору </w:t>
      </w:r>
      <w:r w:rsidRPr="00FD68A3">
        <w:rPr>
          <w:rFonts w:ascii="Times New Roman" w:eastAsia="Times New Roman" w:hAnsi="Times New Roman" w:cs="Times New Roman"/>
          <w:color w:val="000000"/>
          <w:sz w:val="28"/>
          <w:szCs w:val="28"/>
          <w:lang w:val="ru-RU" w:eastAsia="ru-RU"/>
        </w:rPr>
        <w:t>- здійснення за згодою автора чи іншого суб'єкта авторського права або суміжних прав дія,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w:t>
      </w:r>
    </w:p>
    <w:p w14:paraId="43E16E24"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Опублікування твору, фонограми, відеограми - </w:t>
      </w:r>
      <w:r w:rsidRPr="00FD68A3">
        <w:rPr>
          <w:rFonts w:ascii="Times New Roman" w:eastAsia="Times New Roman" w:hAnsi="Times New Roman" w:cs="Times New Roman"/>
          <w:color w:val="000000"/>
          <w:sz w:val="28"/>
          <w:szCs w:val="28"/>
          <w:lang w:val="ru-RU" w:eastAsia="ru-RU"/>
        </w:rPr>
        <w:t>випуск в обіг за згодою автора чи іншого суб'єкта авторського права або суміжних прав, виготовлених поліграфічними, електронними чи іншими способами примірників твору, фонограми, відеограми у кількості, здатній задовольнити, з урахуванням характеру твору, фонограми чи відеограми, розумні потреби публіки, шляхом їх продажу, здавання в майновий найм, побутового чи комерційного прокату, надання доступу до них через електронні системи інформації таким чином, що будь-яка особа може його отримати з будь-якого місця і в будь-який час за власним вибором або передачі права власності на них чи володіння ними іншими способами.</w:t>
      </w:r>
    </w:p>
    <w:p w14:paraId="3A4B2884"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Опціон </w:t>
      </w:r>
      <w:r w:rsidRPr="00FD68A3">
        <w:rPr>
          <w:rFonts w:ascii="Times New Roman" w:eastAsia="Times New Roman" w:hAnsi="Times New Roman" w:cs="Times New Roman"/>
          <w:color w:val="000000"/>
          <w:sz w:val="28"/>
          <w:szCs w:val="28"/>
          <w:lang w:val="ru-RU" w:eastAsia="ru-RU"/>
        </w:rPr>
        <w:t>- ліцензія, яка надає право ліцензіату на детальне ознайомлення з об'єктом інтелектуальної власності з метою прийняття рішення щодо доцільності здійснення угоди.</w:t>
      </w:r>
    </w:p>
    <w:p w14:paraId="705E3268"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lastRenderedPageBreak/>
        <w:t>Організація ефірного мовлення </w:t>
      </w:r>
      <w:r w:rsidRPr="00FD68A3">
        <w:rPr>
          <w:rFonts w:ascii="Times New Roman" w:eastAsia="Times New Roman" w:hAnsi="Times New Roman" w:cs="Times New Roman"/>
          <w:color w:val="000000"/>
          <w:sz w:val="28"/>
          <w:szCs w:val="28"/>
          <w:lang w:val="ru-RU" w:eastAsia="ru-RU"/>
        </w:rPr>
        <w:t>- телерадіоорганізація, що здійснює публічне сповіщення радіо- чи телевізійних передач і програм мовлення (як власного виробництва, так і виробництва інших організацій) шляхом передачі в ефір за допомогою радіохвиль (а також лазерних променів, гамма-променів тощо) у будь-якому частотному діапазоні (у тому числі і з використанням супутників).</w:t>
      </w:r>
    </w:p>
    <w:p w14:paraId="68C0B38B"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Організація кабельного мовлення </w:t>
      </w:r>
      <w:r w:rsidRPr="00FD68A3">
        <w:rPr>
          <w:rFonts w:ascii="Times New Roman" w:eastAsia="Times New Roman" w:hAnsi="Times New Roman" w:cs="Times New Roman"/>
          <w:color w:val="000000"/>
          <w:sz w:val="28"/>
          <w:szCs w:val="28"/>
          <w:lang w:val="ru-RU" w:eastAsia="ru-RU"/>
        </w:rPr>
        <w:t>- телерадіоорганізація, що здійснює публічне сповіщення радіо- чи телевізійних передач і програм мовлення (як власного виробництва, так і виробництва інших організацій) шляхом передачі на відстань сигналу за допомогою провідникового, оптоволоконного чи іншого виду кабелю.</w:t>
      </w:r>
    </w:p>
    <w:p w14:paraId="43B4CDC3"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Особисті права </w:t>
      </w:r>
      <w:r w:rsidRPr="00FD68A3">
        <w:rPr>
          <w:rFonts w:ascii="Times New Roman" w:eastAsia="Times New Roman" w:hAnsi="Times New Roman" w:cs="Times New Roman"/>
          <w:color w:val="000000"/>
          <w:sz w:val="28"/>
          <w:szCs w:val="28"/>
          <w:lang w:val="ru-RU" w:eastAsia="ru-RU"/>
        </w:rPr>
        <w:t>- права, надані для охорони інтересів, що належать до особистості. Ці права опосередковано стосуються вимог авторів або виконавців щодо використання їх творів або виконань.</w:t>
      </w:r>
    </w:p>
    <w:p w14:paraId="0A468BC2"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Офіційний патентний бюлетень </w:t>
      </w:r>
      <w:r w:rsidRPr="00FD68A3">
        <w:rPr>
          <w:rFonts w:ascii="Times New Roman" w:eastAsia="Times New Roman" w:hAnsi="Times New Roman" w:cs="Times New Roman"/>
          <w:color w:val="000000"/>
          <w:sz w:val="28"/>
          <w:szCs w:val="28"/>
          <w:lang w:val="ru-RU" w:eastAsia="ru-RU"/>
        </w:rPr>
        <w:t>- це офіційне видання патентного відомства, яке містить публікації про права на об'єкти промислової власності відповідно до національного патентного законодавства або міжнародних договорів і угод з питань охорони промислової власності.</w:t>
      </w:r>
    </w:p>
    <w:p w14:paraId="4F6C43C1"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Охоронний документ </w:t>
      </w:r>
      <w:r w:rsidRPr="00FD68A3">
        <w:rPr>
          <w:rFonts w:ascii="Times New Roman" w:eastAsia="Times New Roman" w:hAnsi="Times New Roman" w:cs="Times New Roman"/>
          <w:color w:val="000000"/>
          <w:sz w:val="28"/>
          <w:szCs w:val="28"/>
          <w:lang w:val="ru-RU" w:eastAsia="ru-RU"/>
        </w:rPr>
        <w:t>- документ, що забезпечує правову охорону об'єктів інтелектуальної власності.</w:t>
      </w:r>
    </w:p>
    <w:p w14:paraId="07701863"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Оцінка об'єктів інтелектуальної власності </w:t>
      </w:r>
      <w:r w:rsidRPr="00FD68A3">
        <w:rPr>
          <w:rFonts w:ascii="Times New Roman" w:eastAsia="Times New Roman" w:hAnsi="Times New Roman" w:cs="Times New Roman"/>
          <w:color w:val="000000"/>
          <w:sz w:val="28"/>
          <w:szCs w:val="28"/>
          <w:lang w:val="ru-RU" w:eastAsia="ru-RU"/>
        </w:rPr>
        <w:t>- це процес визначення вартості об'єктів інтелектуальної власності у грошовому вираженні.</w:t>
      </w:r>
    </w:p>
    <w:p w14:paraId="72643633"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Патент </w:t>
      </w:r>
      <w:r w:rsidRPr="00FD68A3">
        <w:rPr>
          <w:rFonts w:ascii="Times New Roman" w:eastAsia="Times New Roman" w:hAnsi="Times New Roman" w:cs="Times New Roman"/>
          <w:color w:val="000000"/>
          <w:sz w:val="28"/>
          <w:szCs w:val="28"/>
          <w:lang w:val="ru-RU" w:eastAsia="ru-RU"/>
        </w:rPr>
        <w:t>- це охоронний юридично-технічний документ, що видається уповноваженим компетентним державним органом і яким держава засвідчує виключне право власника на створений ним об'єкт промислової власності.</w:t>
      </w:r>
    </w:p>
    <w:p w14:paraId="09803120"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Патентна грамота </w:t>
      </w:r>
      <w:r w:rsidRPr="00FD68A3">
        <w:rPr>
          <w:rFonts w:ascii="Times New Roman" w:eastAsia="Times New Roman" w:hAnsi="Times New Roman" w:cs="Times New Roman"/>
          <w:color w:val="000000"/>
          <w:sz w:val="28"/>
          <w:szCs w:val="28"/>
          <w:lang w:val="ru-RU" w:eastAsia="ru-RU"/>
        </w:rPr>
        <w:t>- офіційний бланк для оформлення патенту. Патентна грамота видається в одному примірнику незалежно від кількості власників патенту.</w:t>
      </w:r>
    </w:p>
    <w:p w14:paraId="15E95000"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Патентна документація </w:t>
      </w:r>
      <w:r w:rsidRPr="00FD68A3">
        <w:rPr>
          <w:rFonts w:ascii="Times New Roman" w:eastAsia="Times New Roman" w:hAnsi="Times New Roman" w:cs="Times New Roman"/>
          <w:color w:val="000000"/>
          <w:sz w:val="28"/>
          <w:szCs w:val="28"/>
          <w:lang w:val="ru-RU" w:eastAsia="ru-RU"/>
        </w:rPr>
        <w:t>- сукупність патентних документів.</w:t>
      </w:r>
    </w:p>
    <w:p w14:paraId="32AECC65"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Патентна інформація </w:t>
      </w:r>
      <w:r w:rsidRPr="00FD68A3">
        <w:rPr>
          <w:rFonts w:ascii="Times New Roman" w:eastAsia="Times New Roman" w:hAnsi="Times New Roman" w:cs="Times New Roman"/>
          <w:color w:val="000000"/>
          <w:sz w:val="28"/>
          <w:szCs w:val="28"/>
          <w:lang w:val="ru-RU" w:eastAsia="ru-RU"/>
        </w:rPr>
        <w:t>- будь-яка інформація, що міститься в патентних документах.</w:t>
      </w:r>
    </w:p>
    <w:p w14:paraId="76E4019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Патентна чистота </w:t>
      </w:r>
      <w:r w:rsidRPr="00FD68A3">
        <w:rPr>
          <w:rFonts w:ascii="Times New Roman" w:eastAsia="Times New Roman" w:hAnsi="Times New Roman" w:cs="Times New Roman"/>
          <w:color w:val="000000"/>
          <w:sz w:val="28"/>
          <w:szCs w:val="28"/>
          <w:lang w:val="ru-RU" w:eastAsia="ru-RU"/>
        </w:rPr>
        <w:t>- юридична властивість об'єкта техніки, що полягає в можливості його використання у певній країні без порушення діючих на її території охоронних документів виключного права.</w:t>
      </w:r>
    </w:p>
    <w:p w14:paraId="241E52A7"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Патентний повірений </w:t>
      </w:r>
      <w:r w:rsidRPr="00FD68A3">
        <w:rPr>
          <w:rFonts w:ascii="Times New Roman" w:eastAsia="Times New Roman" w:hAnsi="Times New Roman" w:cs="Times New Roman"/>
          <w:color w:val="000000"/>
          <w:sz w:val="28"/>
          <w:szCs w:val="28"/>
          <w:lang w:val="ru-RU" w:eastAsia="ru-RU"/>
        </w:rPr>
        <w:t xml:space="preserve">- це представник </w:t>
      </w:r>
      <w:proofErr w:type="gramStart"/>
      <w:r w:rsidRPr="00FD68A3">
        <w:rPr>
          <w:rFonts w:ascii="Times New Roman" w:eastAsia="Times New Roman" w:hAnsi="Times New Roman" w:cs="Times New Roman"/>
          <w:color w:val="000000"/>
          <w:sz w:val="28"/>
          <w:szCs w:val="28"/>
          <w:lang w:val="ru-RU" w:eastAsia="ru-RU"/>
        </w:rPr>
        <w:t>у справах</w:t>
      </w:r>
      <w:proofErr w:type="gramEnd"/>
      <w:r w:rsidRPr="00FD68A3">
        <w:rPr>
          <w:rFonts w:ascii="Times New Roman" w:eastAsia="Times New Roman" w:hAnsi="Times New Roman" w:cs="Times New Roman"/>
          <w:color w:val="000000"/>
          <w:sz w:val="28"/>
          <w:szCs w:val="28"/>
          <w:lang w:val="ru-RU" w:eastAsia="ru-RU"/>
        </w:rPr>
        <w:t xml:space="preserve"> інтелектуальної власності, який надає фізичним та юридичним особам послуги, пов'язані з охороною прав на об'єкти інтелектуальної власності, представляє їх інтереси перед судовими органами, кредитними установами, у відносинах з іншими фізичними та юридичними особами.</w:t>
      </w:r>
    </w:p>
    <w:p w14:paraId="3A55A51D"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Патентовласник </w:t>
      </w:r>
      <w:r w:rsidRPr="00FD68A3">
        <w:rPr>
          <w:rFonts w:ascii="Times New Roman" w:eastAsia="Times New Roman" w:hAnsi="Times New Roman" w:cs="Times New Roman"/>
          <w:color w:val="000000"/>
          <w:sz w:val="28"/>
          <w:szCs w:val="28"/>
          <w:lang w:val="ru-RU" w:eastAsia="ru-RU"/>
        </w:rPr>
        <w:t>- фізична або юридична особа, якій належить патент на об'єкт промислової власності.</w:t>
      </w:r>
    </w:p>
    <w:p w14:paraId="02AC1837"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lastRenderedPageBreak/>
        <w:t>Патентоздатність </w:t>
      </w:r>
      <w:r w:rsidRPr="00FD68A3">
        <w:rPr>
          <w:rFonts w:ascii="Times New Roman" w:eastAsia="Times New Roman" w:hAnsi="Times New Roman" w:cs="Times New Roman"/>
          <w:color w:val="000000"/>
          <w:sz w:val="28"/>
          <w:szCs w:val="28"/>
          <w:lang w:val="ru-RU" w:eastAsia="ru-RU"/>
        </w:rPr>
        <w:t>- це комплекс заходів, спрямованих на одержання правової охорони на об'єкти промислової власності (винаходи, корисні моделі, промислові зразки, сорти рослин).</w:t>
      </w:r>
    </w:p>
    <w:p w14:paraId="1F299ED2"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Патентування </w:t>
      </w:r>
      <w:r w:rsidRPr="00FD68A3">
        <w:rPr>
          <w:rFonts w:ascii="Times New Roman" w:eastAsia="Times New Roman" w:hAnsi="Times New Roman" w:cs="Times New Roman"/>
          <w:color w:val="000000"/>
          <w:sz w:val="28"/>
          <w:szCs w:val="28"/>
          <w:lang w:val="ru-RU" w:eastAsia="ru-RU"/>
        </w:rPr>
        <w:t>- це комплекс заходів, спрямованих на одержання правової охорони на об'єкти промислової власності (винаходи, корисні моделі, промислові знаки, сорти рослин).</w:t>
      </w:r>
    </w:p>
    <w:p w14:paraId="1ABE918C"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Паушальний платіж </w:t>
      </w:r>
      <w:r w:rsidRPr="00FD68A3">
        <w:rPr>
          <w:rFonts w:ascii="Times New Roman" w:eastAsia="Times New Roman" w:hAnsi="Times New Roman" w:cs="Times New Roman"/>
          <w:color w:val="000000"/>
          <w:sz w:val="28"/>
          <w:szCs w:val="28"/>
          <w:lang w:val="ru-RU" w:eastAsia="ru-RU"/>
        </w:rPr>
        <w:t>- твердо зафіксована у ліцензійній угоді сума винагороди, яка встановлюється на основі оцінок можливого економічного ефекту і очікуваних прибутків покупця ліцензії.</w:t>
      </w:r>
    </w:p>
    <w:p w14:paraId="1BE25545"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Піратство </w:t>
      </w:r>
      <w:r w:rsidRPr="00FD68A3">
        <w:rPr>
          <w:rFonts w:ascii="Times New Roman" w:eastAsia="Times New Roman" w:hAnsi="Times New Roman" w:cs="Times New Roman"/>
          <w:color w:val="000000"/>
          <w:sz w:val="28"/>
          <w:szCs w:val="28"/>
          <w:lang w:val="ru-RU" w:eastAsia="ru-RU"/>
        </w:rPr>
        <w:t>- відтворення опублікованих творів або фонограм будь-яким способом для публічного розповсюдження, а також ретрансляція радіотелепередач без відповідного дозволу.</w:t>
      </w:r>
    </w:p>
    <w:p w14:paraId="54EDEE63"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Плагіат </w:t>
      </w:r>
      <w:r w:rsidRPr="00FD68A3">
        <w:rPr>
          <w:rFonts w:ascii="Times New Roman" w:eastAsia="Times New Roman" w:hAnsi="Times New Roman" w:cs="Times New Roman"/>
          <w:color w:val="000000"/>
          <w:sz w:val="28"/>
          <w:szCs w:val="28"/>
          <w:lang w:val="ru-RU" w:eastAsia="ru-RU"/>
        </w:rPr>
        <w:t>- недозволене запозичення, відтворення чужого літературного, художнього або наукового твору (чи його частини) під своїм іменем або псевдонімом, не сумісне з творчою діяльністю та нормами моралі та закону, що охороняє авторське право.</w:t>
      </w:r>
    </w:p>
    <w:p w14:paraId="46DF4041"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Похідний твір </w:t>
      </w:r>
      <w:r w:rsidRPr="00FD68A3">
        <w:rPr>
          <w:rFonts w:ascii="Times New Roman" w:eastAsia="Times New Roman" w:hAnsi="Times New Roman" w:cs="Times New Roman"/>
          <w:color w:val="000000"/>
          <w:sz w:val="28"/>
          <w:szCs w:val="28"/>
          <w:lang w:val="ru-RU" w:eastAsia="ru-RU"/>
        </w:rPr>
        <w:t>- твір, що є творчою переробкою іншого існуючого твору без завдання шкоди його охороні (анотація, адаптація, аранжування, обробка фольклору, інша переробка твору) чи його творчим перекладом на іншу мову.</w:t>
      </w:r>
    </w:p>
    <w:p w14:paraId="7DB0D3DA"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Походження товарів </w:t>
      </w:r>
      <w:r w:rsidRPr="00FD68A3">
        <w:rPr>
          <w:rFonts w:ascii="Times New Roman" w:eastAsia="Times New Roman" w:hAnsi="Times New Roman" w:cs="Times New Roman"/>
          <w:color w:val="000000"/>
          <w:sz w:val="28"/>
          <w:szCs w:val="28"/>
          <w:lang w:val="ru-RU" w:eastAsia="ru-RU"/>
        </w:rPr>
        <w:t>- належність товарів до певного місця, з якого вони походять, тобто місця їх виготовлення, видобування або перероблення. Походження товарів може бути географічним і негеографічним. Зокрема, географічне походження - це країна, регіон або певна місцевість, а негеографічне походження товару - це пряме відношення (належність товару до певного виробника (підприємства), що його виробляє, видобуває або переробляє.</w:t>
      </w:r>
    </w:p>
    <w:p w14:paraId="03BC5506"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Права післякористування </w:t>
      </w:r>
      <w:r w:rsidRPr="00FD68A3">
        <w:rPr>
          <w:rFonts w:ascii="Times New Roman" w:eastAsia="Times New Roman" w:hAnsi="Times New Roman" w:cs="Times New Roman"/>
          <w:color w:val="000000"/>
          <w:sz w:val="28"/>
          <w:szCs w:val="28"/>
          <w:lang w:val="ru-RU" w:eastAsia="ru-RU"/>
        </w:rPr>
        <w:t xml:space="preserve">- це право на вільне використання </w:t>
      </w:r>
      <w:proofErr w:type="gramStart"/>
      <w:r w:rsidRPr="00FD68A3">
        <w:rPr>
          <w:rFonts w:ascii="Times New Roman" w:eastAsia="Times New Roman" w:hAnsi="Times New Roman" w:cs="Times New Roman"/>
          <w:color w:val="000000"/>
          <w:sz w:val="28"/>
          <w:szCs w:val="28"/>
          <w:lang w:val="ru-RU" w:eastAsia="ru-RU"/>
        </w:rPr>
        <w:t>у межах</w:t>
      </w:r>
      <w:proofErr w:type="gramEnd"/>
      <w:r w:rsidRPr="00FD68A3">
        <w:rPr>
          <w:rFonts w:ascii="Times New Roman" w:eastAsia="Times New Roman" w:hAnsi="Times New Roman" w:cs="Times New Roman"/>
          <w:color w:val="000000"/>
          <w:sz w:val="28"/>
          <w:szCs w:val="28"/>
          <w:lang w:val="ru-RU" w:eastAsia="ru-RU"/>
        </w:rPr>
        <w:t xml:space="preserve"> визначеної території винаходу, якщо його використання почалося або були зроблені необхідні приготування для використання в період тимчасового припинення дії патенту.</w:t>
      </w:r>
    </w:p>
    <w:p w14:paraId="6B16805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Право попереднього користування </w:t>
      </w:r>
      <w:r w:rsidRPr="00FD68A3">
        <w:rPr>
          <w:rFonts w:ascii="Times New Roman" w:eastAsia="Times New Roman" w:hAnsi="Times New Roman" w:cs="Times New Roman"/>
          <w:color w:val="000000"/>
          <w:sz w:val="28"/>
          <w:szCs w:val="28"/>
          <w:lang w:val="ru-RU" w:eastAsia="ru-RU"/>
        </w:rPr>
        <w:t>- право будь-якої фізичної або юридичної особи, яка до дати подання заявки до патентного відомства або, якщо заявлено пріоритет, до дати її пріоритету в інтересах своєї діяльності добросовісно використовувала чи зробила необхідні приготування для використання заявленого винаходу, корисної моделі, промислового зразка на безоплатне продовження такого використання або на використання, передбачене зазначеною підготовкою.</w:t>
      </w:r>
    </w:p>
    <w:p w14:paraId="5946C6E0"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Правонаступництво </w:t>
      </w:r>
      <w:r w:rsidRPr="00FD68A3">
        <w:rPr>
          <w:rFonts w:ascii="Times New Roman" w:eastAsia="Times New Roman" w:hAnsi="Times New Roman" w:cs="Times New Roman"/>
          <w:color w:val="000000"/>
          <w:sz w:val="28"/>
          <w:szCs w:val="28"/>
          <w:lang w:val="ru-RU" w:eastAsia="ru-RU"/>
        </w:rPr>
        <w:t>- це перехід прав та обов'язків від однієї особи до іншої.</w:t>
      </w:r>
    </w:p>
    <w:p w14:paraId="0B4852A0"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Пріоритет </w:t>
      </w:r>
      <w:r w:rsidRPr="00FD68A3">
        <w:rPr>
          <w:rFonts w:ascii="Times New Roman" w:eastAsia="Times New Roman" w:hAnsi="Times New Roman" w:cs="Times New Roman"/>
          <w:color w:val="000000"/>
          <w:sz w:val="28"/>
          <w:szCs w:val="28"/>
          <w:lang w:val="ru-RU" w:eastAsia="ru-RU"/>
        </w:rPr>
        <w:t>- першість у часі при здійсненні будь-якої діяльності.</w:t>
      </w:r>
    </w:p>
    <w:p w14:paraId="70967008"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lastRenderedPageBreak/>
        <w:t>Програма </w:t>
      </w:r>
      <w:r w:rsidRPr="00FD68A3">
        <w:rPr>
          <w:rFonts w:ascii="Times New Roman" w:eastAsia="Times New Roman" w:hAnsi="Times New Roman" w:cs="Times New Roman"/>
          <w:color w:val="000000"/>
          <w:sz w:val="28"/>
          <w:szCs w:val="28"/>
          <w:lang w:val="ru-RU" w:eastAsia="ru-RU"/>
        </w:rPr>
        <w:t>- сукупність живого виконання і (або) запису, що складаються із зображень і (або) звуків, втілених у сигнали, і випромінюються з метою подальшого розповсюдження.</w:t>
      </w:r>
    </w:p>
    <w:p w14:paraId="5654CDAE"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Провайдинг інновацій </w:t>
      </w:r>
      <w:r w:rsidRPr="00FD68A3">
        <w:rPr>
          <w:rFonts w:ascii="Times New Roman" w:eastAsia="Times New Roman" w:hAnsi="Times New Roman" w:cs="Times New Roman"/>
          <w:color w:val="000000"/>
          <w:sz w:val="28"/>
          <w:szCs w:val="28"/>
          <w:lang w:val="ru-RU" w:eastAsia="ru-RU"/>
        </w:rPr>
        <w:t>- це посередницька діяльність у сфері трансферу технологій, що передбачає залучення фахівців-провайдерів до комерціалізації інноваційних розробок через консалтинговий супровід, венчурне фінансування та інноваційне бізнес-проектування з метою просування на ринок інноваційної продукції.</w:t>
      </w:r>
    </w:p>
    <w:p w14:paraId="0E635FE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Промислова власність </w:t>
      </w:r>
      <w:r w:rsidRPr="00FD68A3">
        <w:rPr>
          <w:rFonts w:ascii="Times New Roman" w:eastAsia="Times New Roman" w:hAnsi="Times New Roman" w:cs="Times New Roman"/>
          <w:color w:val="000000"/>
          <w:sz w:val="28"/>
          <w:szCs w:val="28"/>
          <w:lang w:val="ru-RU" w:eastAsia="ru-RU"/>
        </w:rPr>
        <w:t>- це вид інтелектуальної власності, що охоплює права на такі об'єкти промислової власності, як винаходи, корисні моделі, промислові зразки, товарні знаки, знаки обслуговування, фірмові найменування та найменування місця походження товарів, а також припинення недобросовісної конкуренції.</w:t>
      </w:r>
    </w:p>
    <w:p w14:paraId="15631D01"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Промислова придатність </w:t>
      </w:r>
      <w:r w:rsidRPr="00FD68A3">
        <w:rPr>
          <w:rFonts w:ascii="Times New Roman" w:eastAsia="Times New Roman" w:hAnsi="Times New Roman" w:cs="Times New Roman"/>
          <w:color w:val="000000"/>
          <w:sz w:val="28"/>
          <w:szCs w:val="28"/>
          <w:lang w:val="ru-RU" w:eastAsia="ru-RU"/>
        </w:rPr>
        <w:t>- здатність винаходу бути застосованим у промисловому виробництві.</w:t>
      </w:r>
    </w:p>
    <w:p w14:paraId="165C5B0D"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Промисловий зразок </w:t>
      </w:r>
      <w:r w:rsidRPr="00FD68A3">
        <w:rPr>
          <w:rFonts w:ascii="Times New Roman" w:eastAsia="Times New Roman" w:hAnsi="Times New Roman" w:cs="Times New Roman"/>
          <w:color w:val="000000"/>
          <w:sz w:val="28"/>
          <w:szCs w:val="28"/>
          <w:lang w:val="ru-RU" w:eastAsia="ru-RU"/>
        </w:rPr>
        <w:t>- результат творчої діяльності людини у галузі художнього конструювання.</w:t>
      </w:r>
    </w:p>
    <w:p w14:paraId="701DB13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Прототип - </w:t>
      </w:r>
      <w:r w:rsidRPr="00FD68A3">
        <w:rPr>
          <w:rFonts w:ascii="Times New Roman" w:eastAsia="Times New Roman" w:hAnsi="Times New Roman" w:cs="Times New Roman"/>
          <w:color w:val="000000"/>
          <w:sz w:val="28"/>
          <w:szCs w:val="28"/>
          <w:lang w:val="ru-RU" w:eastAsia="ru-RU"/>
        </w:rPr>
        <w:t>це найближчий за суттєвими ознаками до об'єкта винаходу аналог, відомий з існуючого рівня техніки. При виборі прототипу з кількох аналогів беруть до уваги кількість суттєвих ознак, що збігаються або близькі до ознак об'єкта винаходу, та технічний результат при використанні обох об'єктів. Ознаки прототипу використовують при складанні формули винаходу, де вони визначаються спільними з ознаками винаходу родовими поняттями.</w:t>
      </w:r>
    </w:p>
    <w:p w14:paraId="3E24DE0E"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Публічне виконання </w:t>
      </w:r>
      <w:r w:rsidRPr="00FD68A3">
        <w:rPr>
          <w:rFonts w:ascii="Times New Roman" w:eastAsia="Times New Roman" w:hAnsi="Times New Roman" w:cs="Times New Roman"/>
          <w:color w:val="000000"/>
          <w:sz w:val="28"/>
          <w:szCs w:val="28"/>
          <w:lang w:val="ru-RU" w:eastAsia="ru-RU"/>
        </w:rPr>
        <w:t>- подання за згодою суб'єктів авторського або суміжних прав творів, виконань, фонограм, передач організацій мовлення шляхом декламації, гри, співу, танцю та іншим 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сім'ї або близьких знайомих цієї сім'ї, незалежно від того, чи присутні вони в одному місці і в один і той самий час або в різних місцях і в різний час.</w:t>
      </w:r>
    </w:p>
    <w:p w14:paraId="27678CCA"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Раціоналізаторська пропозиція </w:t>
      </w:r>
      <w:r w:rsidRPr="00FD68A3">
        <w:rPr>
          <w:rFonts w:ascii="Times New Roman" w:eastAsia="Times New Roman" w:hAnsi="Times New Roman" w:cs="Times New Roman"/>
          <w:color w:val="000000"/>
          <w:sz w:val="28"/>
          <w:szCs w:val="28"/>
          <w:lang w:val="ru-RU" w:eastAsia="ru-RU"/>
        </w:rPr>
        <w:t>- пропозиція, що є новою і корисною для підприємства, організації, установи, міністерства, відомства, до якої вона подана, і передбачає зміну або удосконалення конструкції вибору; технології виробництва; складу матеріалу.</w:t>
      </w:r>
    </w:p>
    <w:p w14:paraId="4A90E2B8"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Реінжиніринг </w:t>
      </w:r>
      <w:r w:rsidRPr="00FD68A3">
        <w:rPr>
          <w:rFonts w:ascii="Times New Roman" w:eastAsia="Times New Roman" w:hAnsi="Times New Roman" w:cs="Times New Roman"/>
          <w:color w:val="000000"/>
          <w:sz w:val="28"/>
          <w:szCs w:val="28"/>
          <w:lang w:val="ru-RU" w:eastAsia="ru-RU"/>
        </w:rPr>
        <w:t>- інженерно-консультаційні послуги з перебудови систем організації та управління виробничо-торговими й інвестиційними процесами господарського об'єкта з метою підвищення його конкурентоздатності і фінансової стійкості.</w:t>
      </w:r>
    </w:p>
    <w:p w14:paraId="335695AB"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Репрографічне відтворення (репродукування) </w:t>
      </w:r>
      <w:r w:rsidRPr="00FD68A3">
        <w:rPr>
          <w:rFonts w:ascii="Times New Roman" w:eastAsia="Times New Roman" w:hAnsi="Times New Roman" w:cs="Times New Roman"/>
          <w:color w:val="000000"/>
          <w:sz w:val="28"/>
          <w:szCs w:val="28"/>
          <w:lang w:val="ru-RU" w:eastAsia="ru-RU"/>
        </w:rPr>
        <w:t xml:space="preserve">— факсимільне відтворення у будь-якому розмірі оригіналу письмового чи іншого графічного твору або </w:t>
      </w:r>
      <w:r w:rsidRPr="00FD68A3">
        <w:rPr>
          <w:rFonts w:ascii="Times New Roman" w:eastAsia="Times New Roman" w:hAnsi="Times New Roman" w:cs="Times New Roman"/>
          <w:color w:val="000000"/>
          <w:sz w:val="28"/>
          <w:szCs w:val="28"/>
          <w:lang w:val="ru-RU" w:eastAsia="ru-RU"/>
        </w:rPr>
        <w:lastRenderedPageBreak/>
        <w:t>його примірника шляхом фотокопіювання або іншими подібними способами, крім запису в електронній, оптичній чи іншій формі, яку зчитує комп'ютер.</w:t>
      </w:r>
    </w:p>
    <w:p w14:paraId="1BB89F62"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Рейдерство </w:t>
      </w:r>
      <w:r w:rsidRPr="00FD68A3">
        <w:rPr>
          <w:rFonts w:ascii="Times New Roman" w:eastAsia="Times New Roman" w:hAnsi="Times New Roman" w:cs="Times New Roman"/>
          <w:color w:val="000000"/>
          <w:sz w:val="28"/>
          <w:szCs w:val="28"/>
          <w:lang w:val="ru-RU" w:eastAsia="ru-RU"/>
        </w:rPr>
        <w:t>- поглинання (захоплення) одного суб'єкта господарювання або його власності іншим.</w:t>
      </w:r>
    </w:p>
    <w:p w14:paraId="14C7396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Рівень техніки </w:t>
      </w:r>
      <w:r w:rsidRPr="00FD68A3">
        <w:rPr>
          <w:rFonts w:ascii="Times New Roman" w:eastAsia="Times New Roman" w:hAnsi="Times New Roman" w:cs="Times New Roman"/>
          <w:color w:val="000000"/>
          <w:sz w:val="28"/>
          <w:szCs w:val="28"/>
          <w:lang w:val="ru-RU" w:eastAsia="ru-RU"/>
        </w:rPr>
        <w:t>- сучасний ступінь розвитку конкретної галузі техніки, з якою порівнюють нові винаходи.</w:t>
      </w:r>
    </w:p>
    <w:p w14:paraId="39F23D92"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Роялті </w:t>
      </w:r>
      <w:r w:rsidRPr="00FD68A3">
        <w:rPr>
          <w:rFonts w:ascii="Times New Roman" w:eastAsia="Times New Roman" w:hAnsi="Times New Roman" w:cs="Times New Roman"/>
          <w:color w:val="000000"/>
          <w:sz w:val="28"/>
          <w:szCs w:val="28"/>
          <w:lang w:val="ru-RU" w:eastAsia="ru-RU"/>
        </w:rPr>
        <w:t>- виплата ліцензійної винагороди шляхом періодичних відрахувань, які встановлюють у вигляді фіксованих ставок на базі розрахунку фактичного економічного результату від використання ліцензії (база роялті) і виплачуються ліцензіатом через певні проміжки часу.</w:t>
      </w:r>
    </w:p>
    <w:p w14:paraId="1D30EE5F"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Рукопис </w:t>
      </w:r>
      <w:r w:rsidRPr="00FD68A3">
        <w:rPr>
          <w:rFonts w:ascii="Times New Roman" w:eastAsia="Times New Roman" w:hAnsi="Times New Roman" w:cs="Times New Roman"/>
          <w:color w:val="000000"/>
          <w:sz w:val="28"/>
          <w:szCs w:val="28"/>
          <w:lang w:val="ru-RU" w:eastAsia="ru-RU"/>
        </w:rPr>
        <w:t>- оригінальний примірник письмового твору в тому вигляді, в якому його зафіксував автор.</w:t>
      </w:r>
    </w:p>
    <w:p w14:paraId="79356E4D"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Свідоцтво про реєстрацію знака для товарів і послуг </w:t>
      </w:r>
      <w:r w:rsidRPr="00FD68A3">
        <w:rPr>
          <w:rFonts w:ascii="Times New Roman" w:eastAsia="Times New Roman" w:hAnsi="Times New Roman" w:cs="Times New Roman"/>
          <w:color w:val="000000"/>
          <w:sz w:val="28"/>
          <w:szCs w:val="28"/>
          <w:lang w:val="ru-RU" w:eastAsia="ru-RU"/>
        </w:rPr>
        <w:t>- охоронний документ, що засвідчує право його власника на використання знака для товарів і послуг і розпорядження ним, а також заборону його використання іншими способами.</w:t>
      </w:r>
    </w:p>
    <w:p w14:paraId="11D57E3B"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Секретний винахід (секретна корисна модель) </w:t>
      </w:r>
      <w:r w:rsidRPr="00FD68A3">
        <w:rPr>
          <w:rFonts w:ascii="Times New Roman" w:eastAsia="Times New Roman" w:hAnsi="Times New Roman" w:cs="Times New Roman"/>
          <w:color w:val="000000"/>
          <w:sz w:val="28"/>
          <w:szCs w:val="28"/>
          <w:lang w:val="ru-RU" w:eastAsia="ru-RU"/>
        </w:rPr>
        <w:t>- винахід (корисна модель), що містить інформацію, віднесену до державної таємниці.</w:t>
      </w:r>
    </w:p>
    <w:p w14:paraId="46585375"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Службовий винахід </w:t>
      </w:r>
      <w:r w:rsidRPr="00FD68A3">
        <w:rPr>
          <w:rFonts w:ascii="Times New Roman" w:eastAsia="Times New Roman" w:hAnsi="Times New Roman" w:cs="Times New Roman"/>
          <w:color w:val="000000"/>
          <w:sz w:val="28"/>
          <w:szCs w:val="28"/>
          <w:lang w:val="ru-RU" w:eastAsia="ru-RU"/>
        </w:rPr>
        <w:t>- винахід, створений у зв'язку з виконанням службових обов'язків або за дорученням роботодавця-винахідника.</w:t>
      </w:r>
    </w:p>
    <w:p w14:paraId="458687EB"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Сорт рослин </w:t>
      </w:r>
      <w:r w:rsidRPr="00FD68A3">
        <w:rPr>
          <w:rFonts w:ascii="Times New Roman" w:eastAsia="Times New Roman" w:hAnsi="Times New Roman" w:cs="Times New Roman"/>
          <w:color w:val="000000"/>
          <w:sz w:val="28"/>
          <w:szCs w:val="28"/>
          <w:lang w:val="ru-RU" w:eastAsia="ru-RU"/>
        </w:rPr>
        <w:t>- окрема група рослин (клон, лінія, гібрид першого покоління, популяція) в рамках нижчого із відомих ботанічних таксонів, яка задовольняє умови надання правової охорони.</w:t>
      </w:r>
    </w:p>
    <w:p w14:paraId="5519291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Співавторство </w:t>
      </w:r>
      <w:r w:rsidRPr="00FD68A3">
        <w:rPr>
          <w:rFonts w:ascii="Times New Roman" w:eastAsia="Times New Roman" w:hAnsi="Times New Roman" w:cs="Times New Roman"/>
          <w:color w:val="000000"/>
          <w:sz w:val="28"/>
          <w:szCs w:val="28"/>
          <w:lang w:val="ru-RU" w:eastAsia="ru-RU"/>
        </w:rPr>
        <w:t>- створення об'єктів інтелектуальної власності у результаті спільної праці двох або більше фізичних осіб.</w:t>
      </w:r>
    </w:p>
    <w:p w14:paraId="414A7F0C"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Спотворення твору </w:t>
      </w:r>
      <w:r w:rsidRPr="00FD68A3">
        <w:rPr>
          <w:rFonts w:ascii="Times New Roman" w:eastAsia="Times New Roman" w:hAnsi="Times New Roman" w:cs="Times New Roman"/>
          <w:color w:val="000000"/>
          <w:sz w:val="28"/>
          <w:szCs w:val="28"/>
          <w:lang w:val="ru-RU" w:eastAsia="ru-RU"/>
        </w:rPr>
        <w:t>- будь-які внесені до твору зміни, що спотворюють справжнє значення або форму його вираження і є порушенням особистих немайнових і майнових прав.</w:t>
      </w:r>
    </w:p>
    <w:p w14:paraId="61F8B677"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Страхування </w:t>
      </w:r>
      <w:r w:rsidRPr="00FD68A3">
        <w:rPr>
          <w:rFonts w:ascii="Times New Roman" w:eastAsia="Times New Roman" w:hAnsi="Times New Roman" w:cs="Times New Roman"/>
          <w:color w:val="000000"/>
          <w:sz w:val="28"/>
          <w:szCs w:val="28"/>
          <w:lang w:val="ru-RU" w:eastAsia="ru-RU"/>
        </w:rPr>
        <w:t>- економічні відносини стосовно захисту майнових інтересів суб'єктів господарювання різних форм власності протягом періоду, в якому відбуваються певні події (страхові випадки), за рахунок майнових коштів, що формуються із сплачених ними внесків (страхових премій).</w:t>
      </w:r>
    </w:p>
    <w:p w14:paraId="1D7CDB88"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Строк охорони - </w:t>
      </w:r>
      <w:r w:rsidRPr="00FD68A3">
        <w:rPr>
          <w:rFonts w:ascii="Times New Roman" w:eastAsia="Times New Roman" w:hAnsi="Times New Roman" w:cs="Times New Roman"/>
          <w:color w:val="000000"/>
          <w:sz w:val="28"/>
          <w:szCs w:val="28"/>
          <w:lang w:val="ru-RU" w:eastAsia="ru-RU"/>
        </w:rPr>
        <w:t>передбачений законом строк правової охорони об'єктів інтелектуальної власності.</w:t>
      </w:r>
    </w:p>
    <w:p w14:paraId="59FEC440"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Суб'єкт права інтелектуальної власності - </w:t>
      </w:r>
      <w:r w:rsidRPr="00FD68A3">
        <w:rPr>
          <w:rFonts w:ascii="Times New Roman" w:eastAsia="Times New Roman" w:hAnsi="Times New Roman" w:cs="Times New Roman"/>
          <w:color w:val="000000"/>
          <w:sz w:val="28"/>
          <w:szCs w:val="28"/>
          <w:lang w:val="ru-RU" w:eastAsia="ru-RU"/>
        </w:rPr>
        <w:t xml:space="preserve">творець (творці) об'єкта права інтелектуальної власності (автор, виконавець, винахідник тощо) та інші особи, яким належать особисті немайнові та (або) майнові права інтелектуальної власності відповідно </w:t>
      </w:r>
      <w:proofErr w:type="gramStart"/>
      <w:r w:rsidRPr="00FD68A3">
        <w:rPr>
          <w:rFonts w:ascii="Times New Roman" w:eastAsia="Times New Roman" w:hAnsi="Times New Roman" w:cs="Times New Roman"/>
          <w:color w:val="000000"/>
          <w:sz w:val="28"/>
          <w:szCs w:val="28"/>
          <w:lang w:val="ru-RU" w:eastAsia="ru-RU"/>
        </w:rPr>
        <w:t>до закону</w:t>
      </w:r>
      <w:proofErr w:type="gramEnd"/>
      <w:r w:rsidRPr="00FD68A3">
        <w:rPr>
          <w:rFonts w:ascii="Times New Roman" w:eastAsia="Times New Roman" w:hAnsi="Times New Roman" w:cs="Times New Roman"/>
          <w:color w:val="000000"/>
          <w:sz w:val="28"/>
          <w:szCs w:val="28"/>
          <w:lang w:val="ru-RU" w:eastAsia="ru-RU"/>
        </w:rPr>
        <w:t xml:space="preserve"> чи договору.</w:t>
      </w:r>
    </w:p>
    <w:p w14:paraId="1DBBAEE8"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Субліцензія </w:t>
      </w:r>
      <w:r w:rsidRPr="00FD68A3">
        <w:rPr>
          <w:rFonts w:ascii="Times New Roman" w:eastAsia="Times New Roman" w:hAnsi="Times New Roman" w:cs="Times New Roman"/>
          <w:color w:val="000000"/>
          <w:sz w:val="28"/>
          <w:szCs w:val="28"/>
          <w:lang w:val="ru-RU" w:eastAsia="ru-RU"/>
        </w:rPr>
        <w:t>- письмове повноваження ліцензіата (надане зі згоди ліцензіара) на використання об'єкта інтелектуальної власності третьою особою.</w:t>
      </w:r>
    </w:p>
    <w:p w14:paraId="4431C416"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lastRenderedPageBreak/>
        <w:t>Суміжні права </w:t>
      </w:r>
      <w:r w:rsidRPr="00FD68A3">
        <w:rPr>
          <w:rFonts w:ascii="Times New Roman" w:eastAsia="Times New Roman" w:hAnsi="Times New Roman" w:cs="Times New Roman"/>
          <w:color w:val="000000"/>
          <w:sz w:val="28"/>
          <w:szCs w:val="28"/>
          <w:lang w:val="ru-RU" w:eastAsia="ru-RU"/>
        </w:rPr>
        <w:t>- права виконавців, виробників фонограм, виробників відеограм і організацій мовлення (суміжні права). Охорона об'єктів суміжних прав здійснюється без шкоди охорони творів авторським правом.</w:t>
      </w:r>
    </w:p>
    <w:p w14:paraId="443C569C"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Суспільне надбання </w:t>
      </w:r>
      <w:r w:rsidRPr="00FD68A3">
        <w:rPr>
          <w:rFonts w:ascii="Times New Roman" w:eastAsia="Times New Roman" w:hAnsi="Times New Roman" w:cs="Times New Roman"/>
          <w:color w:val="000000"/>
          <w:sz w:val="28"/>
          <w:szCs w:val="28"/>
          <w:lang w:val="ru-RU" w:eastAsia="ru-RU"/>
        </w:rPr>
        <w:t>- об'єкти інтелектуальної власності, строк дії прав на які закінчився.</w:t>
      </w:r>
    </w:p>
    <w:p w14:paraId="59D3779C"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Технічні засоби захисту </w:t>
      </w:r>
      <w:r w:rsidRPr="00FD68A3">
        <w:rPr>
          <w:rFonts w:ascii="Times New Roman" w:eastAsia="Times New Roman" w:hAnsi="Times New Roman" w:cs="Times New Roman"/>
          <w:color w:val="000000"/>
          <w:sz w:val="28"/>
          <w:szCs w:val="28"/>
          <w:lang w:val="ru-RU" w:eastAsia="ru-RU"/>
        </w:rPr>
        <w:t xml:space="preserve">- технічні пристрої і технологічні розробки, призначені для створення технологічної перешкоди порушенню авторського права і суміжних прав при сприйнятті і(або) копіюванні захищених (закодованих) записів у фонограмах (відеограмах) і передачах організацій мовлення чи </w:t>
      </w:r>
      <w:proofErr w:type="gramStart"/>
      <w:r w:rsidRPr="00FD68A3">
        <w:rPr>
          <w:rFonts w:ascii="Times New Roman" w:eastAsia="Times New Roman" w:hAnsi="Times New Roman" w:cs="Times New Roman"/>
          <w:color w:val="000000"/>
          <w:sz w:val="28"/>
          <w:szCs w:val="28"/>
          <w:lang w:val="ru-RU" w:eastAsia="ru-RU"/>
        </w:rPr>
        <w:t>для контролю</w:t>
      </w:r>
      <w:proofErr w:type="gramEnd"/>
      <w:r w:rsidRPr="00FD68A3">
        <w:rPr>
          <w:rFonts w:ascii="Times New Roman" w:eastAsia="Times New Roman" w:hAnsi="Times New Roman" w:cs="Times New Roman"/>
          <w:color w:val="000000"/>
          <w:sz w:val="28"/>
          <w:szCs w:val="28"/>
          <w:lang w:val="ru-RU" w:eastAsia="ru-RU"/>
        </w:rPr>
        <w:t xml:space="preserve"> доступу до використання об'єктів авторського права і суміжних прав.</w:t>
      </w:r>
    </w:p>
    <w:p w14:paraId="20A08CD1"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Топографія інтегральної мікросхеми </w:t>
      </w:r>
      <w:r w:rsidRPr="00FD68A3">
        <w:rPr>
          <w:rFonts w:ascii="Times New Roman" w:eastAsia="Times New Roman" w:hAnsi="Times New Roman" w:cs="Times New Roman"/>
          <w:color w:val="000000"/>
          <w:sz w:val="28"/>
          <w:szCs w:val="28"/>
          <w:lang w:val="ru-RU" w:eastAsia="ru-RU"/>
        </w:rPr>
        <w:t>- зафіксоване на матеріальному носієві просторо-геометричне розміщення сукупності елементів інтегральної мікросхеми та з' єднань між ними.</w:t>
      </w:r>
    </w:p>
    <w:p w14:paraId="4A46EC0B"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Торговельна марка </w:t>
      </w:r>
      <w:r w:rsidRPr="00FD68A3">
        <w:rPr>
          <w:rFonts w:ascii="Times New Roman" w:eastAsia="Times New Roman" w:hAnsi="Times New Roman" w:cs="Times New Roman"/>
          <w:color w:val="000000"/>
          <w:sz w:val="28"/>
          <w:szCs w:val="28"/>
          <w:lang w:val="ru-RU" w:eastAsia="ru-RU"/>
        </w:rPr>
        <w:t>- позначення, у тому числі комбінація позначень, призначене та придатне для вирізнення товарів і послуг однієї особи від товарів і послуг інших осіб.</w:t>
      </w:r>
    </w:p>
    <w:p w14:paraId="1DDA2BBA"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Трансфер технологій </w:t>
      </w:r>
      <w:r w:rsidRPr="00FD68A3">
        <w:rPr>
          <w:rFonts w:ascii="Times New Roman" w:eastAsia="Times New Roman" w:hAnsi="Times New Roman" w:cs="Times New Roman"/>
          <w:color w:val="000000"/>
          <w:sz w:val="28"/>
          <w:szCs w:val="28"/>
          <w:lang w:val="ru-RU" w:eastAsia="ru-RU"/>
        </w:rPr>
        <w:t>- розповсюдження науково-технологічних знань прикладного характеру відносно процесів, методів виробництва та інноваційних продуктів всередині галузі, між галузями та між країнами, яке включає в себе комерціалізацію наукових розробок, тобто передачу нової технології (інновації) в комерційне використання, а також розповсюдження вже існуючих технологій.</w:t>
      </w:r>
    </w:p>
    <w:p w14:paraId="55CC4E38"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Умови патентоздатності </w:t>
      </w:r>
      <w:r w:rsidRPr="00FD68A3">
        <w:rPr>
          <w:rFonts w:ascii="Times New Roman" w:eastAsia="Times New Roman" w:hAnsi="Times New Roman" w:cs="Times New Roman"/>
          <w:color w:val="000000"/>
          <w:sz w:val="28"/>
          <w:szCs w:val="28"/>
          <w:lang w:val="ru-RU" w:eastAsia="ru-RU"/>
        </w:rPr>
        <w:t>- умови, за яких об'єкт промислової власності може набути правової охорони. Для винаходу - якщо він є новим, має винахідницький рівень і є промисл</w:t>
      </w:r>
      <w:bookmarkStart w:id="8" w:name="_GoBack"/>
      <w:bookmarkEnd w:id="8"/>
      <w:r w:rsidRPr="00FD68A3">
        <w:rPr>
          <w:rFonts w:ascii="Times New Roman" w:eastAsia="Times New Roman" w:hAnsi="Times New Roman" w:cs="Times New Roman"/>
          <w:color w:val="000000"/>
          <w:sz w:val="28"/>
          <w:szCs w:val="28"/>
          <w:lang w:val="ru-RU" w:eastAsia="ru-RU"/>
        </w:rPr>
        <w:t xml:space="preserve">ово придатним. Для корисної моделі - якщо вона є новою і промислово придатною. Для промислового зразка - якщо він є новим. </w:t>
      </w:r>
      <w:proofErr w:type="gramStart"/>
      <w:r w:rsidRPr="00FD68A3">
        <w:rPr>
          <w:rFonts w:ascii="Times New Roman" w:eastAsia="Times New Roman" w:hAnsi="Times New Roman" w:cs="Times New Roman"/>
          <w:color w:val="000000"/>
          <w:sz w:val="28"/>
          <w:szCs w:val="28"/>
          <w:lang w:val="ru-RU" w:eastAsia="ru-RU"/>
        </w:rPr>
        <w:t>Для сорту</w:t>
      </w:r>
      <w:proofErr w:type="gramEnd"/>
      <w:r w:rsidRPr="00FD68A3">
        <w:rPr>
          <w:rFonts w:ascii="Times New Roman" w:eastAsia="Times New Roman" w:hAnsi="Times New Roman" w:cs="Times New Roman"/>
          <w:color w:val="000000"/>
          <w:sz w:val="28"/>
          <w:szCs w:val="28"/>
          <w:lang w:val="ru-RU" w:eastAsia="ru-RU"/>
        </w:rPr>
        <w:t xml:space="preserve"> рослин - якщо за проявом ознак, породжених певним генотипом чи певною комбінацією генотипів, він є новим, вирізняльним, однорідним та стабільним.</w:t>
      </w:r>
    </w:p>
    <w:p w14:paraId="19E19768"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Фірмове найменування </w:t>
      </w:r>
      <w:r w:rsidRPr="00FD68A3">
        <w:rPr>
          <w:rFonts w:ascii="Times New Roman" w:eastAsia="Times New Roman" w:hAnsi="Times New Roman" w:cs="Times New Roman"/>
          <w:color w:val="000000"/>
          <w:sz w:val="28"/>
          <w:szCs w:val="28"/>
          <w:lang w:val="ru-RU" w:eastAsia="ru-RU"/>
        </w:rPr>
        <w:t>- це позначення, що належить до розрізняльних знаків, слугує для розпізнання підприємства, виділення його серед інших.</w:t>
      </w:r>
    </w:p>
    <w:p w14:paraId="7E7A3B2E"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Фонограма </w:t>
      </w:r>
      <w:r w:rsidRPr="00FD68A3">
        <w:rPr>
          <w:rFonts w:ascii="Times New Roman" w:eastAsia="Times New Roman" w:hAnsi="Times New Roman" w:cs="Times New Roman"/>
          <w:color w:val="000000"/>
          <w:sz w:val="28"/>
          <w:szCs w:val="28"/>
          <w:lang w:val="ru-RU" w:eastAsia="ru-RU"/>
        </w:rPr>
        <w:t>- звукозапис на відповідному носії (магнітній стрічці чи магнітному диску, грамофонній платівці, компакт-диску тощо) виконання або будь-яких звуків, крім звуків у формі запису, що входить до аудіовізуального твору.</w:t>
      </w:r>
    </w:p>
    <w:p w14:paraId="323D6213"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Форма вираження твору </w:t>
      </w:r>
      <w:r w:rsidRPr="00FD68A3">
        <w:rPr>
          <w:rFonts w:ascii="Times New Roman" w:eastAsia="Times New Roman" w:hAnsi="Times New Roman" w:cs="Times New Roman"/>
          <w:color w:val="000000"/>
          <w:sz w:val="28"/>
          <w:szCs w:val="28"/>
          <w:lang w:val="ru-RU" w:eastAsia="ru-RU"/>
        </w:rPr>
        <w:t>- метод, за допомогою якого можливе сприйняття твору.</w:t>
      </w:r>
    </w:p>
    <w:p w14:paraId="77E8513C"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Формула в заявці на патент або патенті </w:t>
      </w:r>
      <w:r w:rsidRPr="00FD68A3">
        <w:rPr>
          <w:rFonts w:ascii="Times New Roman" w:eastAsia="Times New Roman" w:hAnsi="Times New Roman" w:cs="Times New Roman"/>
          <w:color w:val="000000"/>
          <w:sz w:val="28"/>
          <w:szCs w:val="28"/>
          <w:lang w:val="ru-RU" w:eastAsia="ru-RU"/>
        </w:rPr>
        <w:t>- стисла характеристика, що містить сукупність істотних ознак винаходу (корисної моделі), достатню для досягнення зазначеного заявником технічного результату. Формула служить для визначення обсягу правової охорони, що надається патентом.</w:t>
      </w:r>
    </w:p>
    <w:p w14:paraId="26815EF0"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lastRenderedPageBreak/>
        <w:t>Франчайзинг </w:t>
      </w:r>
      <w:r w:rsidRPr="00FD68A3">
        <w:rPr>
          <w:rFonts w:ascii="Times New Roman" w:eastAsia="Times New Roman" w:hAnsi="Times New Roman" w:cs="Times New Roman"/>
          <w:color w:val="000000"/>
          <w:sz w:val="28"/>
          <w:szCs w:val="28"/>
          <w:lang w:val="ru-RU" w:eastAsia="ru-RU"/>
        </w:rPr>
        <w:t>- вид бізнесу, система передачі чи продажу ліцензій на технологію і товарний знак.</w:t>
      </w:r>
    </w:p>
    <w:p w14:paraId="4C23E5A5"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Цивілізація - </w:t>
      </w:r>
      <w:r w:rsidRPr="00FD68A3">
        <w:rPr>
          <w:rFonts w:ascii="Times New Roman" w:eastAsia="Times New Roman" w:hAnsi="Times New Roman" w:cs="Times New Roman"/>
          <w:color w:val="000000"/>
          <w:sz w:val="28"/>
          <w:szCs w:val="28"/>
          <w:lang w:val="ru-RU" w:eastAsia="ru-RU"/>
        </w:rPr>
        <w:t>результати матеріальної і духовної діяльності людей, а також спосіб відтворення суспільних відносин. Цивілізація поєднує в собі перетворену людиною природу та засоби цього перетворення, людину, що засвоїла культуру і здатна жити і діяти в окультуреному середовищі, а також сукупність суспільних відносин як форм соціальної організації культури, що забезпечують її існування та розвиток.</w:t>
      </w:r>
    </w:p>
    <w:p w14:paraId="182DB739" w14:textId="77777777" w:rsidR="002E56A8" w:rsidRPr="00FD68A3" w:rsidRDefault="002E56A8" w:rsidP="00FD68A3">
      <w:pPr>
        <w:spacing w:after="0" w:line="240" w:lineRule="auto"/>
        <w:ind w:firstLine="225"/>
        <w:jc w:val="both"/>
        <w:rPr>
          <w:rFonts w:ascii="Times New Roman" w:eastAsia="Times New Roman" w:hAnsi="Times New Roman" w:cs="Times New Roman"/>
          <w:color w:val="000000"/>
          <w:sz w:val="28"/>
          <w:szCs w:val="28"/>
          <w:lang w:val="ru-RU" w:eastAsia="ru-RU"/>
        </w:rPr>
      </w:pPr>
      <w:r w:rsidRPr="00FD68A3">
        <w:rPr>
          <w:rFonts w:ascii="Times New Roman" w:eastAsia="Times New Roman" w:hAnsi="Times New Roman" w:cs="Times New Roman"/>
          <w:b/>
          <w:bCs/>
          <w:i/>
          <w:iCs/>
          <w:color w:val="000000"/>
          <w:sz w:val="28"/>
          <w:szCs w:val="28"/>
          <w:lang w:val="ru-RU" w:eastAsia="ru-RU"/>
        </w:rPr>
        <w:t>Цитата - </w:t>
      </w:r>
      <w:r w:rsidRPr="00FD68A3">
        <w:rPr>
          <w:rFonts w:ascii="Times New Roman" w:eastAsia="Times New Roman" w:hAnsi="Times New Roman" w:cs="Times New Roman"/>
          <w:color w:val="000000"/>
          <w:sz w:val="28"/>
          <w:szCs w:val="28"/>
          <w:lang w:val="ru-RU" w:eastAsia="ru-RU"/>
        </w:rPr>
        <w:t>дослівно наведений уривок з літературного, наукового чи будь-якого іншого опублікованого твору для підтвердження або ілюстрації тієї чи іншої думки. Цитата обов'язково береться в лапки.</w:t>
      </w:r>
    </w:p>
    <w:p w14:paraId="2CDAB5BD" w14:textId="77777777" w:rsidR="00CE0B81" w:rsidRPr="00FD68A3" w:rsidRDefault="00CE0B81" w:rsidP="00FD68A3">
      <w:pPr>
        <w:pStyle w:val="1"/>
        <w:spacing w:before="0" w:after="240"/>
        <w:jc w:val="center"/>
        <w:rPr>
          <w:rFonts w:ascii="Times New Roman" w:hAnsi="Times New Roman"/>
          <w:sz w:val="28"/>
          <w:szCs w:val="28"/>
        </w:rPr>
      </w:pPr>
    </w:p>
    <w:p w14:paraId="5D7AD7B2" w14:textId="77777777" w:rsidR="00314970" w:rsidRPr="00FD68A3" w:rsidRDefault="00314970" w:rsidP="00FD68A3">
      <w:pPr>
        <w:pStyle w:val="1"/>
        <w:spacing w:before="0" w:after="240"/>
        <w:jc w:val="center"/>
        <w:rPr>
          <w:rFonts w:ascii="Times New Roman" w:hAnsi="Times New Roman"/>
          <w:sz w:val="28"/>
          <w:szCs w:val="28"/>
        </w:rPr>
      </w:pPr>
      <w:r w:rsidRPr="00FD68A3">
        <w:rPr>
          <w:rFonts w:ascii="Times New Roman" w:hAnsi="Times New Roman"/>
          <w:sz w:val="28"/>
          <w:szCs w:val="28"/>
        </w:rPr>
        <w:t>7.2 Рекомендована література</w:t>
      </w:r>
      <w:bookmarkEnd w:id="7"/>
    </w:p>
    <w:p w14:paraId="4CB19ECE" w14:textId="77777777" w:rsidR="00314970" w:rsidRPr="00FD68A3" w:rsidRDefault="00314970" w:rsidP="00FD68A3">
      <w:pPr>
        <w:jc w:val="center"/>
        <w:rPr>
          <w:b/>
          <w:bCs/>
          <w:sz w:val="28"/>
          <w:szCs w:val="28"/>
        </w:rPr>
      </w:pPr>
      <w:bookmarkStart w:id="9" w:name="_Hlk65816750"/>
      <w:r w:rsidRPr="00FD68A3">
        <w:rPr>
          <w:rFonts w:ascii="Times New Roman" w:hAnsi="Times New Roman" w:cs="Times New Roman"/>
          <w:b/>
          <w:bCs/>
          <w:sz w:val="28"/>
          <w:szCs w:val="28"/>
        </w:rPr>
        <w:t>Основна</w:t>
      </w:r>
      <w:r w:rsidRPr="00FD68A3">
        <w:rPr>
          <w:b/>
          <w:bCs/>
          <w:sz w:val="28"/>
          <w:szCs w:val="28"/>
        </w:rPr>
        <w:t xml:space="preserve"> </w:t>
      </w:r>
    </w:p>
    <w:p w14:paraId="55262831" w14:textId="77777777" w:rsidR="00314970" w:rsidRPr="00FD68A3" w:rsidRDefault="00314970" w:rsidP="00FD68A3">
      <w:pPr>
        <w:rPr>
          <w:rFonts w:ascii="Times New Roman" w:hAnsi="Times New Roman" w:cs="Times New Roman"/>
          <w:b/>
          <w:bCs/>
          <w:sz w:val="28"/>
          <w:szCs w:val="28"/>
        </w:rPr>
      </w:pPr>
      <w:r w:rsidRPr="00FD68A3">
        <w:rPr>
          <w:rFonts w:ascii="Times New Roman" w:hAnsi="Times New Roman" w:cs="Times New Roman"/>
          <w:b/>
          <w:bCs/>
          <w:sz w:val="28"/>
          <w:szCs w:val="28"/>
        </w:rPr>
        <w:t>І. Підручники та навчальні посібники (основна література):</w:t>
      </w:r>
    </w:p>
    <w:p w14:paraId="33E0B419" w14:textId="77777777" w:rsidR="002F4047" w:rsidRPr="00FD68A3" w:rsidRDefault="002F4047" w:rsidP="00FD68A3">
      <w:pPr>
        <w:pStyle w:val="13"/>
        <w:numPr>
          <w:ilvl w:val="0"/>
          <w:numId w:val="39"/>
        </w:numPr>
        <w:spacing w:before="0"/>
        <w:ind w:left="0" w:firstLine="0"/>
        <w:rPr>
          <w:bCs/>
          <w:sz w:val="28"/>
          <w:szCs w:val="28"/>
        </w:rPr>
      </w:pPr>
      <w:r w:rsidRPr="00FD68A3">
        <w:rPr>
          <w:bCs/>
          <w:sz w:val="28"/>
          <w:szCs w:val="28"/>
        </w:rPr>
        <w:t>Цивільне право України: Підручник: У 2-х кн. /  Дзера О.В. (керівник авт. кол.),  Боброва Д.В., Довгерт А.С. та ін.; За ред. Дзери О.В., Кузнєцової Н.С. - К.: Юрінком Інтер, 2002.</w:t>
      </w:r>
    </w:p>
    <w:p w14:paraId="4E69E3D2" w14:textId="77777777" w:rsidR="002F4047" w:rsidRPr="00FD68A3" w:rsidRDefault="002F4047" w:rsidP="00FD68A3">
      <w:pPr>
        <w:pStyle w:val="13"/>
        <w:numPr>
          <w:ilvl w:val="0"/>
          <w:numId w:val="39"/>
        </w:numPr>
        <w:spacing w:before="0"/>
        <w:ind w:left="0" w:firstLine="0"/>
        <w:rPr>
          <w:bCs/>
          <w:sz w:val="28"/>
          <w:szCs w:val="28"/>
        </w:rPr>
      </w:pPr>
      <w:r w:rsidRPr="00FD68A3">
        <w:rPr>
          <w:bCs/>
          <w:sz w:val="28"/>
          <w:szCs w:val="28"/>
        </w:rPr>
        <w:t>Науково-практичний коментар Цивільного кодексу України: У 2-х т. За відповід. ред.. О.В. Дзери (кер. авт. кол.), Н.С. Кузнєцової, В.В. Луця. – К.: Юрінком  Інтер, 2005.</w:t>
      </w:r>
    </w:p>
    <w:p w14:paraId="4F55C6BB" w14:textId="77777777" w:rsidR="002F4047" w:rsidRPr="00FD68A3" w:rsidRDefault="002F4047" w:rsidP="00FD68A3">
      <w:pPr>
        <w:pStyle w:val="13"/>
        <w:numPr>
          <w:ilvl w:val="0"/>
          <w:numId w:val="39"/>
        </w:numPr>
        <w:spacing w:before="0"/>
        <w:ind w:left="0" w:firstLine="0"/>
        <w:rPr>
          <w:bCs/>
          <w:sz w:val="28"/>
          <w:szCs w:val="28"/>
        </w:rPr>
      </w:pPr>
      <w:r w:rsidRPr="00FD68A3">
        <w:rPr>
          <w:bCs/>
          <w:sz w:val="28"/>
          <w:szCs w:val="28"/>
        </w:rPr>
        <w:t>Право інтелектуальної власності. Науково-практичний коментар Цивільного кодексу України. За заг. Ред.. М.В. Паладія, Н.М. Мироненка, В.О. Жарова. – К.: Парламентське видавництво, 2006. – 432 с.</w:t>
      </w:r>
    </w:p>
    <w:p w14:paraId="28B5CCCD" w14:textId="77777777" w:rsidR="002F4047" w:rsidRPr="00FD68A3" w:rsidRDefault="002F4047" w:rsidP="00FD68A3">
      <w:pPr>
        <w:pStyle w:val="13"/>
        <w:numPr>
          <w:ilvl w:val="0"/>
          <w:numId w:val="39"/>
        </w:numPr>
        <w:spacing w:before="0"/>
        <w:ind w:left="0" w:firstLine="0"/>
        <w:rPr>
          <w:sz w:val="28"/>
          <w:szCs w:val="28"/>
          <w:lang w:val="ru-RU"/>
        </w:rPr>
      </w:pPr>
      <w:r w:rsidRPr="00FD68A3">
        <w:rPr>
          <w:bCs/>
          <w:sz w:val="28"/>
          <w:szCs w:val="28"/>
        </w:rPr>
        <w:t xml:space="preserve"> Право інтелектуальної власності. За ред. Підопригори П.А., Святоцького О.Д. - К.: Видавничий Дім “Ін Юре”, 2004. - 670с. </w:t>
      </w:r>
    </w:p>
    <w:p w14:paraId="617E9848" w14:textId="77777777" w:rsidR="002F4047" w:rsidRPr="00FD68A3" w:rsidRDefault="002F4047" w:rsidP="00FD68A3">
      <w:pPr>
        <w:pStyle w:val="13"/>
        <w:numPr>
          <w:ilvl w:val="0"/>
          <w:numId w:val="39"/>
        </w:numPr>
        <w:spacing w:before="0"/>
        <w:ind w:left="0" w:firstLine="0"/>
        <w:rPr>
          <w:bCs/>
          <w:sz w:val="28"/>
          <w:szCs w:val="28"/>
        </w:rPr>
      </w:pPr>
      <w:r w:rsidRPr="00FD68A3">
        <w:rPr>
          <w:sz w:val="28"/>
          <w:szCs w:val="28"/>
          <w:lang w:val="ru-RU"/>
        </w:rPr>
        <w:t>Право інтелектуальної власності. Академ. курс: Підручник для студентів вищих навч. закладів / За ред. О.П. Орлюк, О.Д.Святоцького</w:t>
      </w:r>
      <w:proofErr w:type="gramStart"/>
      <w:r w:rsidRPr="00FD68A3">
        <w:rPr>
          <w:sz w:val="28"/>
          <w:szCs w:val="28"/>
          <w:lang w:val="ru-RU"/>
        </w:rPr>
        <w:t>. .</w:t>
      </w:r>
      <w:proofErr w:type="gramEnd"/>
      <w:r w:rsidRPr="00FD68A3">
        <w:rPr>
          <w:sz w:val="28"/>
          <w:szCs w:val="28"/>
          <w:lang w:val="ru-RU"/>
        </w:rPr>
        <w:t xml:space="preserve"> – К.: Концерн Видавничий Дім “Ін Юре”, 2007 – 696 с.</w:t>
      </w:r>
    </w:p>
    <w:p w14:paraId="50A4EAC1" w14:textId="77777777" w:rsidR="002F4047" w:rsidRPr="00FD68A3" w:rsidRDefault="002F4047" w:rsidP="00FD68A3">
      <w:pPr>
        <w:pStyle w:val="13"/>
        <w:numPr>
          <w:ilvl w:val="0"/>
          <w:numId w:val="39"/>
        </w:numPr>
        <w:spacing w:before="0"/>
        <w:ind w:left="0" w:firstLine="0"/>
        <w:rPr>
          <w:bCs/>
          <w:sz w:val="28"/>
          <w:szCs w:val="28"/>
        </w:rPr>
      </w:pPr>
      <w:r w:rsidRPr="00FD68A3">
        <w:rPr>
          <w:bCs/>
          <w:sz w:val="28"/>
          <w:szCs w:val="28"/>
        </w:rPr>
        <w:t>Основи інтелектуальної власності. - К.: Видавничий Дім “Ін Юре”, 1999. - 578 с.</w:t>
      </w:r>
    </w:p>
    <w:p w14:paraId="61CEDDD4" w14:textId="77777777" w:rsidR="002F4047" w:rsidRPr="00FD68A3" w:rsidRDefault="002F4047" w:rsidP="00FD68A3">
      <w:pPr>
        <w:pStyle w:val="13"/>
        <w:numPr>
          <w:ilvl w:val="0"/>
          <w:numId w:val="39"/>
        </w:numPr>
        <w:spacing w:before="0"/>
        <w:ind w:left="0" w:firstLine="0"/>
        <w:rPr>
          <w:sz w:val="28"/>
          <w:szCs w:val="28"/>
        </w:rPr>
      </w:pPr>
      <w:r w:rsidRPr="00FD68A3">
        <w:rPr>
          <w:bCs/>
          <w:sz w:val="28"/>
          <w:szCs w:val="28"/>
        </w:rPr>
        <w:t>Інтелектуальна власність в Україні: правові засади та практика. Наук.- практ. вид.: У 4-х т. / За заг. ред. Святоцького О.Д.</w:t>
      </w:r>
    </w:p>
    <w:p w14:paraId="5821078C" w14:textId="77777777" w:rsidR="002F4047" w:rsidRPr="00FD68A3" w:rsidRDefault="002F4047" w:rsidP="00FD68A3">
      <w:pPr>
        <w:pStyle w:val="13"/>
        <w:numPr>
          <w:ilvl w:val="0"/>
          <w:numId w:val="39"/>
        </w:numPr>
        <w:spacing w:before="0"/>
        <w:ind w:left="0" w:firstLine="0"/>
        <w:rPr>
          <w:bCs/>
          <w:sz w:val="28"/>
          <w:szCs w:val="28"/>
        </w:rPr>
      </w:pPr>
      <w:r w:rsidRPr="00FD68A3">
        <w:rPr>
          <w:sz w:val="28"/>
          <w:szCs w:val="28"/>
        </w:rPr>
        <w:t>Право інтелектуальної власності: Навчальний посібник. В. С. Дроб’язко,  Р.В. Дроб’язко – К.: Юрінком Інтер, 2004. – 512 с.</w:t>
      </w:r>
    </w:p>
    <w:p w14:paraId="062B7788" w14:textId="77777777" w:rsidR="002F4047" w:rsidRPr="00FD68A3" w:rsidRDefault="002F4047" w:rsidP="00FD68A3">
      <w:pPr>
        <w:pStyle w:val="13"/>
        <w:numPr>
          <w:ilvl w:val="0"/>
          <w:numId w:val="39"/>
        </w:numPr>
        <w:spacing w:before="0"/>
        <w:ind w:left="0" w:firstLine="0"/>
        <w:rPr>
          <w:sz w:val="28"/>
          <w:szCs w:val="28"/>
        </w:rPr>
      </w:pPr>
      <w:r w:rsidRPr="00FD68A3">
        <w:rPr>
          <w:bCs/>
          <w:sz w:val="28"/>
          <w:szCs w:val="28"/>
        </w:rPr>
        <w:t>Інтелектуальна власність. Словник-довідник. За заг. ред. Святоцького О.Д. У 2-х т. - К.: Видавничий Дім “Ін Юре”, 2000.</w:t>
      </w:r>
    </w:p>
    <w:p w14:paraId="4C953E93" w14:textId="77777777" w:rsidR="002F4047" w:rsidRPr="00FD68A3" w:rsidRDefault="002F4047" w:rsidP="00FD68A3">
      <w:pPr>
        <w:pStyle w:val="13"/>
        <w:numPr>
          <w:ilvl w:val="0"/>
          <w:numId w:val="39"/>
        </w:numPr>
        <w:spacing w:before="0"/>
        <w:ind w:left="0" w:firstLine="0"/>
        <w:rPr>
          <w:sz w:val="28"/>
          <w:szCs w:val="28"/>
        </w:rPr>
      </w:pPr>
      <w:r w:rsidRPr="00FD68A3">
        <w:rPr>
          <w:sz w:val="28"/>
          <w:szCs w:val="28"/>
        </w:rPr>
        <w:t xml:space="preserve"> Охорона інтелектуальної власності в Україні / Довгий С.О., Жаров В.О., Зайчук В.О. та ін. – К.: Форум, 2002. – 319 с.</w:t>
      </w:r>
    </w:p>
    <w:p w14:paraId="148E60A7" w14:textId="77777777" w:rsidR="002F4047" w:rsidRPr="00FD68A3" w:rsidRDefault="002F4047" w:rsidP="00FD68A3">
      <w:pPr>
        <w:pStyle w:val="13"/>
        <w:numPr>
          <w:ilvl w:val="0"/>
          <w:numId w:val="39"/>
        </w:numPr>
        <w:spacing w:before="0"/>
        <w:ind w:left="0" w:firstLine="0"/>
        <w:rPr>
          <w:bCs/>
          <w:sz w:val="28"/>
          <w:szCs w:val="28"/>
        </w:rPr>
      </w:pPr>
      <w:r w:rsidRPr="00FD68A3">
        <w:rPr>
          <w:sz w:val="28"/>
          <w:szCs w:val="28"/>
        </w:rPr>
        <w:lastRenderedPageBreak/>
        <w:t>Авторське право і суміжні права: навчальний посібник. С. В. Бондаренко – К: Ін-т ін- тел. власн. і права, 2008. – 260 с.</w:t>
      </w:r>
    </w:p>
    <w:p w14:paraId="351E9294" w14:textId="77777777" w:rsidR="002F4047" w:rsidRPr="00FD68A3" w:rsidRDefault="002F4047" w:rsidP="00FD68A3">
      <w:pPr>
        <w:pStyle w:val="13"/>
        <w:numPr>
          <w:ilvl w:val="0"/>
          <w:numId w:val="39"/>
        </w:numPr>
        <w:spacing w:before="0"/>
        <w:ind w:left="0" w:firstLine="0"/>
        <w:rPr>
          <w:bCs/>
          <w:sz w:val="28"/>
          <w:szCs w:val="28"/>
        </w:rPr>
      </w:pPr>
      <w:r w:rsidRPr="00FD68A3">
        <w:rPr>
          <w:bCs/>
          <w:sz w:val="28"/>
          <w:szCs w:val="28"/>
        </w:rPr>
        <w:t xml:space="preserve"> Господарське судочинство в Україні: Судова практика. Захист прав інтелектуальної власності. Від. Ред.. В.С. Москаленко. – К.: Праксіс, 2007. – 408 с.</w:t>
      </w:r>
    </w:p>
    <w:p w14:paraId="70E9FC2C" w14:textId="77777777" w:rsidR="002F4047" w:rsidRPr="00FD68A3" w:rsidRDefault="002F4047" w:rsidP="00FD68A3">
      <w:pPr>
        <w:pStyle w:val="13"/>
        <w:numPr>
          <w:ilvl w:val="0"/>
          <w:numId w:val="39"/>
        </w:numPr>
        <w:spacing w:before="0"/>
        <w:ind w:left="0" w:firstLine="0"/>
        <w:rPr>
          <w:bCs/>
          <w:sz w:val="28"/>
          <w:szCs w:val="28"/>
        </w:rPr>
      </w:pPr>
      <w:r w:rsidRPr="00FD68A3">
        <w:rPr>
          <w:bCs/>
          <w:sz w:val="28"/>
          <w:szCs w:val="28"/>
        </w:rPr>
        <w:t>Інтелектуальна власність. Міжнародні договори України. Упоряд. В.О. Жаров, А.М. Горнісевич, М.О. Василенко. – К.:  Державний департамент інтелектуальної власності. Державне підприємство “Український інститут промислової власності”,  2007. – 404 с.</w:t>
      </w:r>
    </w:p>
    <w:p w14:paraId="5B7C1DF7" w14:textId="77777777" w:rsidR="002F4047" w:rsidRPr="00FD68A3" w:rsidRDefault="002F4047" w:rsidP="00FD68A3">
      <w:pPr>
        <w:pStyle w:val="13"/>
        <w:numPr>
          <w:ilvl w:val="0"/>
          <w:numId w:val="39"/>
        </w:numPr>
        <w:spacing w:before="0"/>
        <w:ind w:left="0" w:firstLine="0"/>
        <w:rPr>
          <w:sz w:val="28"/>
          <w:szCs w:val="28"/>
        </w:rPr>
      </w:pPr>
      <w:r w:rsidRPr="00FD68A3">
        <w:rPr>
          <w:bCs/>
          <w:sz w:val="28"/>
          <w:szCs w:val="28"/>
        </w:rPr>
        <w:t>Інтелектуальна власність. Закони України. Упоряд. В.О. Жаров, А.М. Горнісевич, М.О. Василенко. – К.:  Державний департамент інтелектуальної власності. Державне підприємство “Український інститут промислової власності”, 2007. – 410 с.</w:t>
      </w:r>
    </w:p>
    <w:p w14:paraId="439681D8" w14:textId="77777777" w:rsidR="002F4047" w:rsidRPr="00FD68A3" w:rsidRDefault="002F4047" w:rsidP="00FD68A3">
      <w:pPr>
        <w:pStyle w:val="13"/>
        <w:numPr>
          <w:ilvl w:val="0"/>
          <w:numId w:val="39"/>
        </w:numPr>
        <w:spacing w:before="0"/>
        <w:ind w:left="0" w:firstLine="0"/>
        <w:rPr>
          <w:sz w:val="28"/>
          <w:szCs w:val="28"/>
        </w:rPr>
      </w:pPr>
      <w:r w:rsidRPr="00FD68A3">
        <w:rPr>
          <w:sz w:val="28"/>
          <w:szCs w:val="28"/>
        </w:rPr>
        <w:t xml:space="preserve">Захист прав інтелектуальної власності: досвід Сполучених Штатів Америки. – Зб. документів, матеріалів, статей / За заг. ред. Святоцького О.Д. /Упорядники: Дроб’язко В.С., Дроб’язко Р.В. – К.: Видавничий Дім “Ін Юре”, 2003. – 368 с. </w:t>
      </w:r>
    </w:p>
    <w:p w14:paraId="000011A4" w14:textId="77777777" w:rsidR="002F4047" w:rsidRPr="00FD68A3" w:rsidRDefault="002F4047" w:rsidP="00FD68A3">
      <w:pPr>
        <w:pStyle w:val="13"/>
        <w:numPr>
          <w:ilvl w:val="0"/>
          <w:numId w:val="39"/>
        </w:numPr>
        <w:spacing w:before="0"/>
        <w:ind w:left="0" w:firstLine="0"/>
        <w:rPr>
          <w:sz w:val="28"/>
          <w:szCs w:val="28"/>
        </w:rPr>
      </w:pPr>
      <w:r w:rsidRPr="00FD68A3">
        <w:rPr>
          <w:sz w:val="28"/>
          <w:szCs w:val="28"/>
        </w:rPr>
        <w:t>Право інтелектуальної власності Європейського Союзу та законодавство України / За редакцією Ю.М. Капіци: кол. Авторів: Ю.М. Капіца, С.К. Ступак, В.П. Воробйов та ін. – К.: Видавничий Дім “Слово”, 2006. – 1104 с.</w:t>
      </w:r>
    </w:p>
    <w:p w14:paraId="1DB16FB6" w14:textId="77777777" w:rsidR="002F4047" w:rsidRPr="00FD68A3" w:rsidRDefault="002F4047" w:rsidP="00FD68A3">
      <w:pPr>
        <w:pStyle w:val="13"/>
        <w:numPr>
          <w:ilvl w:val="0"/>
          <w:numId w:val="39"/>
        </w:numPr>
        <w:spacing w:before="0"/>
        <w:ind w:left="0" w:firstLine="0"/>
        <w:rPr>
          <w:sz w:val="28"/>
          <w:szCs w:val="28"/>
        </w:rPr>
      </w:pPr>
      <w:r w:rsidRPr="00FD68A3">
        <w:rPr>
          <w:sz w:val="28"/>
          <w:szCs w:val="28"/>
        </w:rPr>
        <w:t>Авторское право и смежные права. Липник Делия.</w:t>
      </w:r>
      <w:r w:rsidRPr="00FD68A3">
        <w:rPr>
          <w:b/>
          <w:bCs/>
          <w:sz w:val="28"/>
          <w:szCs w:val="28"/>
        </w:rPr>
        <w:t xml:space="preserve"> </w:t>
      </w:r>
      <w:r w:rsidRPr="00FD68A3">
        <w:rPr>
          <w:sz w:val="28"/>
          <w:szCs w:val="28"/>
        </w:rPr>
        <w:t>Русское издание / Пер. с фр.; предисловие Федотова М. - М.: Научно-издательский центр “Ладомир”; Издательство ЮНЕСКО, 2002. - 788 с.</w:t>
      </w:r>
    </w:p>
    <w:p w14:paraId="3B175643" w14:textId="77777777" w:rsidR="002F4047" w:rsidRPr="00FD68A3" w:rsidRDefault="002F4047" w:rsidP="00FD68A3">
      <w:pPr>
        <w:pStyle w:val="13"/>
        <w:numPr>
          <w:ilvl w:val="0"/>
          <w:numId w:val="39"/>
        </w:numPr>
        <w:spacing w:before="0"/>
        <w:ind w:left="0" w:firstLine="0"/>
        <w:rPr>
          <w:sz w:val="28"/>
          <w:szCs w:val="28"/>
        </w:rPr>
      </w:pPr>
      <w:r w:rsidRPr="00FD68A3">
        <w:rPr>
          <w:sz w:val="28"/>
          <w:szCs w:val="28"/>
        </w:rPr>
        <w:t>Право интеллектуальной собственности: Авторское право Бентли Л., Шерман Б. / Пер. с англ.. Вольфсона В.Л. – СПб.: Издательство “Юридический центр Пресс”, 2004. – 535 с.</w:t>
      </w:r>
    </w:p>
    <w:p w14:paraId="095511FF" w14:textId="77777777" w:rsidR="002F4047" w:rsidRPr="00FD68A3" w:rsidRDefault="002F4047" w:rsidP="00FD68A3">
      <w:pPr>
        <w:pStyle w:val="13"/>
        <w:numPr>
          <w:ilvl w:val="0"/>
          <w:numId w:val="39"/>
        </w:numPr>
        <w:spacing w:before="0"/>
        <w:ind w:left="0" w:firstLine="0"/>
        <w:rPr>
          <w:sz w:val="28"/>
          <w:szCs w:val="28"/>
        </w:rPr>
      </w:pPr>
      <w:r w:rsidRPr="00FD68A3">
        <w:rPr>
          <w:sz w:val="28"/>
          <w:szCs w:val="28"/>
        </w:rPr>
        <w:t>Право Интелектуальной собственности в Российской Федерации. А.П. Сергеев – М.: ООО «Издательство Проспект», 2004. – 750.</w:t>
      </w:r>
    </w:p>
    <w:p w14:paraId="1FA02C52" w14:textId="77777777" w:rsidR="002F4047" w:rsidRPr="00FD68A3" w:rsidRDefault="002F4047" w:rsidP="00FD68A3">
      <w:pPr>
        <w:pStyle w:val="13"/>
        <w:numPr>
          <w:ilvl w:val="0"/>
          <w:numId w:val="39"/>
        </w:numPr>
        <w:spacing w:before="0"/>
        <w:ind w:left="0" w:firstLine="0"/>
        <w:rPr>
          <w:sz w:val="28"/>
          <w:szCs w:val="28"/>
        </w:rPr>
      </w:pPr>
      <w:r w:rsidRPr="00FD68A3">
        <w:rPr>
          <w:sz w:val="28"/>
          <w:szCs w:val="28"/>
        </w:rPr>
        <w:t>Основы авторского права. С.А. Судариков  – Минск: 2000. – 500 с.</w:t>
      </w:r>
    </w:p>
    <w:p w14:paraId="5ED1009B" w14:textId="77777777" w:rsidR="002F4047" w:rsidRPr="00FD68A3" w:rsidRDefault="002F4047" w:rsidP="00FD68A3">
      <w:pPr>
        <w:pStyle w:val="List1"/>
        <w:numPr>
          <w:ilvl w:val="0"/>
          <w:numId w:val="39"/>
        </w:numPr>
        <w:spacing w:before="0"/>
        <w:ind w:left="0" w:firstLine="0"/>
        <w:rPr>
          <w:b/>
          <w:sz w:val="28"/>
          <w:szCs w:val="28"/>
        </w:rPr>
      </w:pPr>
      <w:r w:rsidRPr="00FD68A3">
        <w:rPr>
          <w:sz w:val="28"/>
          <w:szCs w:val="28"/>
        </w:rPr>
        <w:t>Захист прав інтелектуальної власності: норми міжнародного і національного законодавства та їх правозастосування. Практичний посібник. Доріс Лонг, Патриція Рей, В.О. Жаров та інші. – К.: “К.І.С.”, 2007. – 448 с.</w:t>
      </w:r>
    </w:p>
    <w:p w14:paraId="13112AB4" w14:textId="77777777" w:rsidR="008A0250" w:rsidRPr="00FD68A3" w:rsidRDefault="008A0250" w:rsidP="00FD68A3">
      <w:pPr>
        <w:pStyle w:val="a5"/>
        <w:numPr>
          <w:ilvl w:val="0"/>
          <w:numId w:val="39"/>
        </w:numPr>
        <w:tabs>
          <w:tab w:val="left" w:pos="567"/>
        </w:tabs>
        <w:ind w:left="0" w:firstLine="0"/>
        <w:jc w:val="both"/>
        <w:rPr>
          <w:sz w:val="28"/>
          <w:szCs w:val="28"/>
          <w:lang w:val="uk-UA"/>
        </w:rPr>
      </w:pPr>
      <w:r w:rsidRPr="00FD68A3">
        <w:rPr>
          <w:sz w:val="28"/>
          <w:szCs w:val="28"/>
        </w:rPr>
        <w:t xml:space="preserve">Інтелектуальна </w:t>
      </w:r>
      <w:proofErr w:type="gramStart"/>
      <w:r w:rsidRPr="00FD68A3">
        <w:rPr>
          <w:sz w:val="28"/>
          <w:szCs w:val="28"/>
        </w:rPr>
        <w:t>власність :</w:t>
      </w:r>
      <w:proofErr w:type="gramEnd"/>
      <w:r w:rsidRPr="00FD68A3">
        <w:rPr>
          <w:sz w:val="28"/>
          <w:szCs w:val="28"/>
        </w:rPr>
        <w:t xml:space="preserve"> підручник для студентів неюридичних факультетів / В. О. Семків, Р. С. Шандра. Львів: Галицький друкар, 2015.  280 с.</w:t>
      </w:r>
    </w:p>
    <w:p w14:paraId="14A0008D" w14:textId="77777777" w:rsidR="008A0250" w:rsidRPr="00FD68A3" w:rsidRDefault="008A0250" w:rsidP="00FD68A3">
      <w:pPr>
        <w:pStyle w:val="a5"/>
        <w:numPr>
          <w:ilvl w:val="0"/>
          <w:numId w:val="39"/>
        </w:numPr>
        <w:tabs>
          <w:tab w:val="left" w:pos="567"/>
        </w:tabs>
        <w:ind w:left="0" w:firstLine="0"/>
        <w:jc w:val="both"/>
        <w:rPr>
          <w:sz w:val="28"/>
          <w:szCs w:val="28"/>
          <w:lang w:val="uk-UA"/>
        </w:rPr>
      </w:pPr>
      <w:r w:rsidRPr="00FD68A3">
        <w:rPr>
          <w:sz w:val="28"/>
          <w:szCs w:val="28"/>
          <w:lang w:val="uk-UA"/>
        </w:rPr>
        <w:t>Інтелектуальне право України /за ред. О.С.Яворської О.С. Тернопіль: Підручники і посібники, 2016. 608 с.</w:t>
      </w:r>
    </w:p>
    <w:p w14:paraId="5941EDCC" w14:textId="77777777" w:rsidR="008A0250" w:rsidRPr="00FD68A3" w:rsidRDefault="008A0250" w:rsidP="00FD68A3">
      <w:pPr>
        <w:pStyle w:val="a5"/>
        <w:numPr>
          <w:ilvl w:val="0"/>
          <w:numId w:val="39"/>
        </w:numPr>
        <w:tabs>
          <w:tab w:val="left" w:pos="567"/>
        </w:tabs>
        <w:ind w:left="0" w:firstLine="0"/>
        <w:jc w:val="both"/>
        <w:rPr>
          <w:sz w:val="28"/>
          <w:szCs w:val="28"/>
          <w:lang w:val="uk-UA"/>
        </w:rPr>
      </w:pPr>
      <w:r w:rsidRPr="00FD68A3">
        <w:rPr>
          <w:sz w:val="28"/>
          <w:szCs w:val="28"/>
          <w:lang w:val="uk-UA"/>
        </w:rPr>
        <w:t>Капінос М.М. Інтелектуальна власність: підруч. для студентів ВНЗ / М. М. Капінос, Е. Т. Лерантович, М. М. Солощук ; Нац. техн. ун-т «Харків. політехн. ін-т». Харків : НТУ «ХПІ», 2016.  347 с.</w:t>
      </w:r>
    </w:p>
    <w:p w14:paraId="514C9D60" w14:textId="77777777" w:rsidR="008A0250" w:rsidRPr="00FD68A3" w:rsidRDefault="008A0250" w:rsidP="00FD68A3">
      <w:pPr>
        <w:pStyle w:val="a5"/>
        <w:numPr>
          <w:ilvl w:val="0"/>
          <w:numId w:val="39"/>
        </w:numPr>
        <w:tabs>
          <w:tab w:val="left" w:pos="567"/>
        </w:tabs>
        <w:ind w:left="0" w:firstLine="0"/>
        <w:jc w:val="both"/>
        <w:rPr>
          <w:sz w:val="28"/>
          <w:szCs w:val="28"/>
          <w:lang w:val="uk-UA"/>
        </w:rPr>
      </w:pPr>
      <w:r w:rsidRPr="00FD68A3">
        <w:rPr>
          <w:sz w:val="28"/>
          <w:szCs w:val="28"/>
          <w:lang w:val="uk-UA"/>
        </w:rPr>
        <w:lastRenderedPageBreak/>
        <w:t xml:space="preserve">Орлюк О.П. Право інтелектуальної власності: Акад. курс: підруч. для студ. вищих навч. закладів / За ред. О.П.Орлюк, О.Д. Святоцького. К.: Видавничий Дім «Ін Юре», 2007.  696 с. </w:t>
      </w:r>
    </w:p>
    <w:p w14:paraId="033E45CB" w14:textId="77777777" w:rsidR="008A0250" w:rsidRPr="00FD68A3" w:rsidRDefault="008A0250" w:rsidP="00FD68A3">
      <w:pPr>
        <w:pStyle w:val="a5"/>
        <w:numPr>
          <w:ilvl w:val="0"/>
          <w:numId w:val="39"/>
        </w:numPr>
        <w:tabs>
          <w:tab w:val="left" w:pos="567"/>
        </w:tabs>
        <w:ind w:left="0" w:firstLine="0"/>
        <w:jc w:val="both"/>
        <w:rPr>
          <w:sz w:val="28"/>
          <w:szCs w:val="28"/>
          <w:lang w:val="uk-UA"/>
        </w:rPr>
      </w:pPr>
      <w:r w:rsidRPr="00FD68A3">
        <w:rPr>
          <w:sz w:val="28"/>
          <w:szCs w:val="28"/>
          <w:lang w:val="uk-UA"/>
        </w:rPr>
        <w:t>Світличний О. П.  Право інтелектуальної власності: Підручник. Вид. 2, змін. і доп.  К.: НУБіП України, 2016.  355 с.</w:t>
      </w:r>
    </w:p>
    <w:p w14:paraId="07082F07" w14:textId="77777777" w:rsidR="008A0250" w:rsidRPr="00FD68A3" w:rsidRDefault="008A0250" w:rsidP="00FD68A3">
      <w:pPr>
        <w:pStyle w:val="a5"/>
        <w:numPr>
          <w:ilvl w:val="0"/>
          <w:numId w:val="39"/>
        </w:numPr>
        <w:tabs>
          <w:tab w:val="left" w:pos="567"/>
        </w:tabs>
        <w:ind w:left="0" w:firstLine="0"/>
        <w:jc w:val="both"/>
        <w:rPr>
          <w:sz w:val="28"/>
          <w:szCs w:val="28"/>
          <w:lang w:val="uk-UA"/>
        </w:rPr>
      </w:pPr>
      <w:r w:rsidRPr="00FD68A3">
        <w:rPr>
          <w:sz w:val="28"/>
          <w:szCs w:val="28"/>
          <w:lang w:val="uk-UA"/>
        </w:rPr>
        <w:t>Цивільне право України. Загальна частина / за ред. О.В. Дзери, Н.С. Кузнєцової, Р.А. Майданика. 3-тє вид., перероб. і допов. К. : Юрінком Інтер, 2010. 976 с.</w:t>
      </w:r>
    </w:p>
    <w:p w14:paraId="6000CE73" w14:textId="77777777" w:rsidR="008A0250" w:rsidRPr="00FD68A3" w:rsidRDefault="008A0250" w:rsidP="00FD68A3">
      <w:pPr>
        <w:pStyle w:val="a5"/>
        <w:numPr>
          <w:ilvl w:val="0"/>
          <w:numId w:val="39"/>
        </w:numPr>
        <w:tabs>
          <w:tab w:val="left" w:pos="567"/>
        </w:tabs>
        <w:ind w:left="0" w:firstLine="0"/>
        <w:jc w:val="both"/>
        <w:rPr>
          <w:sz w:val="28"/>
          <w:szCs w:val="28"/>
          <w:lang w:val="uk-UA"/>
        </w:rPr>
      </w:pPr>
      <w:r w:rsidRPr="00FD68A3">
        <w:rPr>
          <w:sz w:val="28"/>
          <w:szCs w:val="28"/>
          <w:lang w:val="uk-UA"/>
        </w:rPr>
        <w:t>Цивільне право : підручник : у 2 т. / В.І. Борисова (кер. авт.кол.), Л.М. Баранова, Т.І. Бєгова та ін.. ; за ред. В.І. Борисової, І.В. Спасибо-Фатєєвої, В.Л. Яроцького. Х. : Право, 2012. Т. 1. 656 с.</w:t>
      </w:r>
    </w:p>
    <w:p w14:paraId="19FCF760" w14:textId="77777777" w:rsidR="00E57E51" w:rsidRPr="00FD68A3" w:rsidRDefault="002F4047" w:rsidP="00FD68A3">
      <w:pPr>
        <w:pStyle w:val="3"/>
        <w:numPr>
          <w:ilvl w:val="2"/>
          <w:numId w:val="0"/>
        </w:numPr>
        <w:tabs>
          <w:tab w:val="num" w:pos="720"/>
        </w:tabs>
        <w:suppressAutoHyphens/>
        <w:spacing w:line="240" w:lineRule="auto"/>
        <w:ind w:left="720" w:hanging="720"/>
        <w:jc w:val="center"/>
        <w:rPr>
          <w:rFonts w:ascii="Times New Roman" w:hAnsi="Times New Roman"/>
          <w:color w:val="00000A"/>
          <w:sz w:val="28"/>
          <w:szCs w:val="28"/>
        </w:rPr>
      </w:pPr>
      <w:r w:rsidRPr="00FD68A3">
        <w:rPr>
          <w:rFonts w:ascii="Times New Roman" w:hAnsi="Times New Roman"/>
          <w:color w:val="00000A"/>
          <w:sz w:val="28"/>
          <w:szCs w:val="28"/>
        </w:rPr>
        <w:t>Міжнародні договори.</w:t>
      </w:r>
    </w:p>
    <w:p w14:paraId="18AACDC2" w14:textId="77777777" w:rsidR="002F4047" w:rsidRPr="00FD68A3" w:rsidRDefault="002F4047" w:rsidP="00FD68A3">
      <w:pPr>
        <w:pStyle w:val="13"/>
        <w:numPr>
          <w:ilvl w:val="0"/>
          <w:numId w:val="38"/>
        </w:numPr>
        <w:spacing w:before="0"/>
        <w:ind w:left="0" w:firstLine="0"/>
        <w:rPr>
          <w:sz w:val="28"/>
          <w:szCs w:val="28"/>
        </w:rPr>
      </w:pPr>
      <w:r w:rsidRPr="00FD68A3">
        <w:rPr>
          <w:sz w:val="28"/>
          <w:szCs w:val="28"/>
        </w:rPr>
        <w:t>Конвенція, що засновує Всесвітню організацію інтелектуальної власності.</w:t>
      </w:r>
    </w:p>
    <w:p w14:paraId="6BA44193" w14:textId="77777777" w:rsidR="002F4047" w:rsidRPr="00FD68A3" w:rsidRDefault="002F4047" w:rsidP="00FD68A3">
      <w:pPr>
        <w:pStyle w:val="13"/>
        <w:numPr>
          <w:ilvl w:val="0"/>
          <w:numId w:val="38"/>
        </w:numPr>
        <w:spacing w:before="0"/>
        <w:ind w:left="0" w:firstLine="0"/>
        <w:rPr>
          <w:sz w:val="28"/>
          <w:szCs w:val="28"/>
        </w:rPr>
      </w:pPr>
      <w:r w:rsidRPr="00FD68A3">
        <w:rPr>
          <w:sz w:val="28"/>
          <w:szCs w:val="28"/>
        </w:rPr>
        <w:t>Бернська конвенція про охорону літературних і художніх творів.</w:t>
      </w:r>
    </w:p>
    <w:p w14:paraId="177483CA" w14:textId="77777777" w:rsidR="002F4047" w:rsidRPr="00FD68A3" w:rsidRDefault="002F4047" w:rsidP="00FD68A3">
      <w:pPr>
        <w:pStyle w:val="13"/>
        <w:numPr>
          <w:ilvl w:val="0"/>
          <w:numId w:val="38"/>
        </w:numPr>
        <w:spacing w:before="0"/>
        <w:ind w:left="0" w:firstLine="0"/>
        <w:rPr>
          <w:sz w:val="28"/>
          <w:szCs w:val="28"/>
        </w:rPr>
      </w:pPr>
      <w:r w:rsidRPr="00FD68A3">
        <w:rPr>
          <w:sz w:val="28"/>
          <w:szCs w:val="28"/>
        </w:rPr>
        <w:t>Всесвітня конвенція про авторське право.</w:t>
      </w:r>
    </w:p>
    <w:p w14:paraId="6BF098B3" w14:textId="77777777" w:rsidR="002F4047" w:rsidRPr="00FD68A3" w:rsidRDefault="002F4047" w:rsidP="00FD68A3">
      <w:pPr>
        <w:pStyle w:val="13"/>
        <w:numPr>
          <w:ilvl w:val="0"/>
          <w:numId w:val="38"/>
        </w:numPr>
        <w:spacing w:before="0"/>
        <w:ind w:left="0" w:firstLine="0"/>
        <w:rPr>
          <w:sz w:val="28"/>
          <w:szCs w:val="28"/>
        </w:rPr>
      </w:pPr>
      <w:r w:rsidRPr="00FD68A3">
        <w:rPr>
          <w:sz w:val="28"/>
          <w:szCs w:val="28"/>
        </w:rPr>
        <w:t>Римська конвенція про охорону інтересів виконавців, виробників фонограм та організацій мовлення.</w:t>
      </w:r>
    </w:p>
    <w:p w14:paraId="081EED56" w14:textId="77777777" w:rsidR="002F4047" w:rsidRPr="00FD68A3" w:rsidRDefault="002F4047" w:rsidP="00FD68A3">
      <w:pPr>
        <w:pStyle w:val="13"/>
        <w:numPr>
          <w:ilvl w:val="0"/>
          <w:numId w:val="38"/>
        </w:numPr>
        <w:spacing w:before="0"/>
        <w:ind w:left="0" w:firstLine="0"/>
        <w:rPr>
          <w:sz w:val="28"/>
          <w:szCs w:val="28"/>
        </w:rPr>
      </w:pPr>
      <w:r w:rsidRPr="00FD68A3">
        <w:rPr>
          <w:sz w:val="28"/>
          <w:szCs w:val="28"/>
        </w:rPr>
        <w:t>Женевська конвенція про охорону інтересів виробників фонограм від незаконного відтворення їхніх фонограм.</w:t>
      </w:r>
    </w:p>
    <w:p w14:paraId="2583BBB5" w14:textId="77777777" w:rsidR="002F4047" w:rsidRPr="00FD68A3" w:rsidRDefault="002F4047" w:rsidP="00FD68A3">
      <w:pPr>
        <w:pStyle w:val="13"/>
        <w:numPr>
          <w:ilvl w:val="0"/>
          <w:numId w:val="38"/>
        </w:numPr>
        <w:spacing w:before="0"/>
        <w:ind w:left="0" w:firstLine="0"/>
        <w:rPr>
          <w:sz w:val="28"/>
          <w:szCs w:val="28"/>
        </w:rPr>
      </w:pPr>
      <w:r w:rsidRPr="00FD68A3">
        <w:rPr>
          <w:sz w:val="28"/>
          <w:szCs w:val="28"/>
        </w:rPr>
        <w:t>Угода про торговельні аспекти прав інтелектуальної власності (Угода ТРІПС).</w:t>
      </w:r>
    </w:p>
    <w:p w14:paraId="49C4E2D3" w14:textId="77777777" w:rsidR="002F4047" w:rsidRPr="00FD68A3" w:rsidRDefault="002F4047" w:rsidP="00FD68A3">
      <w:pPr>
        <w:pStyle w:val="13"/>
        <w:numPr>
          <w:ilvl w:val="0"/>
          <w:numId w:val="38"/>
        </w:numPr>
        <w:spacing w:before="0"/>
        <w:ind w:left="0" w:firstLine="0"/>
        <w:rPr>
          <w:sz w:val="28"/>
          <w:szCs w:val="28"/>
        </w:rPr>
      </w:pPr>
      <w:r w:rsidRPr="00FD68A3">
        <w:rPr>
          <w:sz w:val="28"/>
          <w:szCs w:val="28"/>
        </w:rPr>
        <w:t>Договір ВОІВ про авторське право.</w:t>
      </w:r>
    </w:p>
    <w:p w14:paraId="213E8ADA" w14:textId="77777777" w:rsidR="002F4047" w:rsidRPr="00FD68A3" w:rsidRDefault="002F4047" w:rsidP="00FD68A3">
      <w:pPr>
        <w:pStyle w:val="13"/>
        <w:numPr>
          <w:ilvl w:val="0"/>
          <w:numId w:val="38"/>
        </w:numPr>
        <w:spacing w:before="0"/>
        <w:ind w:left="0" w:firstLine="0"/>
        <w:rPr>
          <w:sz w:val="28"/>
          <w:szCs w:val="28"/>
        </w:rPr>
      </w:pPr>
      <w:r w:rsidRPr="00FD68A3">
        <w:rPr>
          <w:sz w:val="28"/>
          <w:szCs w:val="28"/>
        </w:rPr>
        <w:t>Договір ВОІВ про виконання і фонограми.</w:t>
      </w:r>
    </w:p>
    <w:p w14:paraId="77618AA2"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Паризька конвенція про охорону промислової власності.</w:t>
      </w:r>
    </w:p>
    <w:p w14:paraId="741066F4"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Договір ВОІВ про патентне право.</w:t>
      </w:r>
    </w:p>
    <w:p w14:paraId="344A9374"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Договір про патентну кооперацію (Договір РСТ).</w:t>
      </w:r>
    </w:p>
    <w:p w14:paraId="2C07A9E0"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Будапештський Договір про міжнародне визнання депонування мікроорганізмів з метою патентної процедури.</w:t>
      </w:r>
    </w:p>
    <w:p w14:paraId="3D0CBCF5"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Гаазька угода про міжнародну реєстрацію промислових зразків.</w:t>
      </w:r>
    </w:p>
    <w:p w14:paraId="2CB9E0E4"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Міжнародна конвенція про охорону нових сортів рослин.</w:t>
      </w:r>
    </w:p>
    <w:p w14:paraId="71F55527"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Договір ВОІВ про закони щодо товарних знаків.</w:t>
      </w:r>
    </w:p>
    <w:p w14:paraId="6BD0C090"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Мадридська угода про міжнародну реєстрацію знаків.</w:t>
      </w:r>
    </w:p>
    <w:p w14:paraId="427836D8"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Протокол до Мадридської угоди про міжнародну реєстрацію знаків.</w:t>
      </w:r>
    </w:p>
    <w:p w14:paraId="18DCD0EA"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Ніццька угода про Міжнародну класифікацію товарів і послуг для реєстрації знаків.</w:t>
      </w:r>
    </w:p>
    <w:p w14:paraId="6A476FAE"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Віденська угода про міжнародну класифікацію образотворчих елементів знаків.</w:t>
      </w:r>
    </w:p>
    <w:p w14:paraId="51945BC6"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Сінгапурський договір про право на торговельні марки;</w:t>
      </w:r>
    </w:p>
    <w:p w14:paraId="4391948B" w14:textId="77777777" w:rsidR="002F4047" w:rsidRPr="00FD68A3" w:rsidRDefault="002F4047" w:rsidP="00FD68A3">
      <w:pPr>
        <w:pStyle w:val="List1"/>
        <w:numPr>
          <w:ilvl w:val="0"/>
          <w:numId w:val="38"/>
        </w:numPr>
        <w:spacing w:before="0"/>
        <w:ind w:left="0" w:firstLine="0"/>
        <w:rPr>
          <w:sz w:val="28"/>
          <w:szCs w:val="28"/>
        </w:rPr>
      </w:pPr>
      <w:r w:rsidRPr="00FD68A3">
        <w:rPr>
          <w:sz w:val="28"/>
          <w:szCs w:val="28"/>
        </w:rPr>
        <w:t xml:space="preserve">Лісабонська угода про міжнародну реєстрацію назв місць походження. </w:t>
      </w:r>
    </w:p>
    <w:p w14:paraId="42FC7BA0" w14:textId="77777777" w:rsidR="002F4047" w:rsidRPr="00FD68A3" w:rsidRDefault="002F4047" w:rsidP="00FD68A3">
      <w:pPr>
        <w:pStyle w:val="List1"/>
        <w:numPr>
          <w:ilvl w:val="0"/>
          <w:numId w:val="38"/>
        </w:numPr>
        <w:spacing w:before="0"/>
        <w:ind w:left="0" w:firstLine="0"/>
        <w:rPr>
          <w:b/>
          <w:sz w:val="28"/>
          <w:szCs w:val="28"/>
        </w:rPr>
      </w:pPr>
      <w:r w:rsidRPr="00FD68A3">
        <w:rPr>
          <w:sz w:val="28"/>
          <w:szCs w:val="28"/>
        </w:rPr>
        <w:t>Найробський договір про правову охорону Олімпійського символу.</w:t>
      </w:r>
    </w:p>
    <w:p w14:paraId="6B1F8EE0" w14:textId="77777777" w:rsidR="002F4047" w:rsidRPr="00FD68A3" w:rsidRDefault="002F4047" w:rsidP="00FD68A3">
      <w:pPr>
        <w:tabs>
          <w:tab w:val="num" w:pos="360"/>
          <w:tab w:val="left" w:pos="993"/>
        </w:tabs>
        <w:autoSpaceDE w:val="0"/>
        <w:autoSpaceDN w:val="0"/>
        <w:adjustRightInd w:val="0"/>
        <w:spacing w:after="0" w:line="240" w:lineRule="auto"/>
        <w:jc w:val="center"/>
        <w:rPr>
          <w:rFonts w:ascii="Times New Roman" w:hAnsi="Times New Roman" w:cs="Times New Roman"/>
          <w:b/>
          <w:sz w:val="28"/>
          <w:szCs w:val="28"/>
        </w:rPr>
      </w:pPr>
      <w:r w:rsidRPr="00FD68A3">
        <w:rPr>
          <w:rFonts w:ascii="Times New Roman" w:hAnsi="Times New Roman" w:cs="Times New Roman"/>
          <w:b/>
          <w:sz w:val="28"/>
          <w:szCs w:val="28"/>
        </w:rPr>
        <w:t>Допоміжна література:</w:t>
      </w:r>
    </w:p>
    <w:p w14:paraId="34B91AD7" w14:textId="77777777" w:rsidR="002F4047" w:rsidRPr="00FD68A3" w:rsidRDefault="002F4047" w:rsidP="00FD68A3">
      <w:pPr>
        <w:spacing w:after="0" w:line="240" w:lineRule="auto"/>
        <w:jc w:val="both"/>
        <w:rPr>
          <w:rFonts w:ascii="Times New Roman" w:hAnsi="Times New Roman" w:cs="Times New Roman"/>
          <w:sz w:val="28"/>
          <w:szCs w:val="28"/>
        </w:rPr>
      </w:pPr>
      <w:r w:rsidRPr="00FD68A3">
        <w:rPr>
          <w:rFonts w:ascii="Times New Roman" w:hAnsi="Times New Roman" w:cs="Times New Roman"/>
          <w:sz w:val="28"/>
          <w:szCs w:val="28"/>
        </w:rPr>
        <w:lastRenderedPageBreak/>
        <w:t xml:space="preserve">1. Підопригора О. А. Основи правової охорони інтелектуальної власності в Україні: підруч. [для студ. неюрид. вузів] / О.А. Підопригора, О.Д. Святоцький. – К.: Концерн Видавничий Дім «Ін Юре», 2013. – 236 с.  </w:t>
      </w:r>
    </w:p>
    <w:p w14:paraId="3C478080" w14:textId="77777777" w:rsidR="002F4047" w:rsidRPr="00FD68A3" w:rsidRDefault="002F4047" w:rsidP="00FD68A3">
      <w:pPr>
        <w:spacing w:after="0" w:line="240" w:lineRule="auto"/>
        <w:jc w:val="both"/>
        <w:rPr>
          <w:rFonts w:ascii="Times New Roman" w:hAnsi="Times New Roman" w:cs="Times New Roman"/>
          <w:sz w:val="28"/>
          <w:szCs w:val="28"/>
        </w:rPr>
      </w:pPr>
      <w:r w:rsidRPr="00FD68A3">
        <w:rPr>
          <w:rFonts w:ascii="Times New Roman" w:hAnsi="Times New Roman" w:cs="Times New Roman"/>
          <w:sz w:val="28"/>
          <w:szCs w:val="28"/>
        </w:rPr>
        <w:t xml:space="preserve">2. Цибульов П. М. Основи інтелектуальної власності / Павло Миколайович Цибульов. – К.: Інститут інтелектуальної власності і права, 2015.– 268 с. 6. </w:t>
      </w:r>
    </w:p>
    <w:p w14:paraId="1E19728A" w14:textId="77777777" w:rsidR="002F4047" w:rsidRPr="00FD68A3" w:rsidRDefault="002F4047" w:rsidP="00FD68A3">
      <w:pPr>
        <w:tabs>
          <w:tab w:val="left" w:pos="365"/>
          <w:tab w:val="left" w:pos="993"/>
        </w:tabs>
        <w:spacing w:after="0" w:line="240" w:lineRule="auto"/>
        <w:jc w:val="center"/>
        <w:rPr>
          <w:rFonts w:ascii="Times New Roman" w:hAnsi="Times New Roman" w:cs="Times New Roman"/>
          <w:sz w:val="28"/>
          <w:szCs w:val="28"/>
        </w:rPr>
      </w:pPr>
      <w:r w:rsidRPr="00FD68A3">
        <w:rPr>
          <w:rFonts w:ascii="Times New Roman" w:hAnsi="Times New Roman" w:cs="Times New Roman"/>
          <w:b/>
          <w:sz w:val="28"/>
          <w:szCs w:val="28"/>
        </w:rPr>
        <w:t>7.3. Інформаційні ресурси</w:t>
      </w:r>
    </w:p>
    <w:p w14:paraId="514BC8E9" w14:textId="77777777" w:rsidR="002F4047" w:rsidRPr="00FD68A3" w:rsidRDefault="002F4047" w:rsidP="00FD68A3">
      <w:pPr>
        <w:widowControl w:val="0"/>
        <w:tabs>
          <w:tab w:val="left" w:pos="365"/>
        </w:tabs>
        <w:autoSpaceDE w:val="0"/>
        <w:autoSpaceDN w:val="0"/>
        <w:adjustRightInd w:val="0"/>
        <w:spacing w:after="0" w:line="240" w:lineRule="auto"/>
        <w:ind w:firstLine="900"/>
        <w:jc w:val="both"/>
        <w:rPr>
          <w:rFonts w:ascii="Times New Roman" w:hAnsi="Times New Roman" w:cs="Times New Roman"/>
          <w:sz w:val="28"/>
          <w:szCs w:val="28"/>
        </w:rPr>
      </w:pPr>
      <w:r w:rsidRPr="00FD68A3">
        <w:rPr>
          <w:rFonts w:ascii="Times New Roman" w:hAnsi="Times New Roman" w:cs="Times New Roman"/>
          <w:sz w:val="28"/>
          <w:szCs w:val="28"/>
        </w:rPr>
        <w:t>Вивчення студентами дисципліни «Інтелектуальна власність» передбачає  вміння ними використовувати різні інформаційні ресурси, у тому числі такі Internet джерела:</w:t>
      </w:r>
    </w:p>
    <w:p w14:paraId="636775FF" w14:textId="77777777" w:rsidR="008A0250" w:rsidRPr="00FD68A3" w:rsidRDefault="001F34FE" w:rsidP="00FD68A3">
      <w:pPr>
        <w:pStyle w:val="21"/>
        <w:numPr>
          <w:ilvl w:val="0"/>
          <w:numId w:val="16"/>
        </w:numPr>
        <w:spacing w:after="0" w:line="240" w:lineRule="auto"/>
        <w:jc w:val="both"/>
        <w:rPr>
          <w:rFonts w:ascii="Times New Roman" w:hAnsi="Times New Roman"/>
          <w:sz w:val="28"/>
          <w:szCs w:val="28"/>
        </w:rPr>
      </w:pPr>
      <w:hyperlink r:id="rId8" w:history="1">
        <w:r w:rsidR="008A0250" w:rsidRPr="00FD68A3">
          <w:rPr>
            <w:rStyle w:val="af"/>
            <w:rFonts w:ascii="Times New Roman" w:hAnsi="Times New Roman"/>
            <w:sz w:val="28"/>
            <w:szCs w:val="28"/>
          </w:rPr>
          <w:t>http://www.kmu.gov.ua</w:t>
        </w:r>
      </w:hyperlink>
      <w:r w:rsidR="008A0250" w:rsidRPr="00FD68A3">
        <w:rPr>
          <w:rFonts w:ascii="Times New Roman" w:hAnsi="Times New Roman"/>
          <w:sz w:val="28"/>
          <w:szCs w:val="28"/>
        </w:rPr>
        <w:t xml:space="preserve">  – Кабінет Міністрів України.</w:t>
      </w:r>
    </w:p>
    <w:p w14:paraId="1326B24C" w14:textId="77777777" w:rsidR="008A0250" w:rsidRPr="00FD68A3" w:rsidRDefault="001F34FE" w:rsidP="00FD68A3">
      <w:pPr>
        <w:pStyle w:val="21"/>
        <w:numPr>
          <w:ilvl w:val="0"/>
          <w:numId w:val="16"/>
        </w:numPr>
        <w:spacing w:after="0" w:line="240" w:lineRule="auto"/>
        <w:jc w:val="both"/>
        <w:rPr>
          <w:rFonts w:ascii="Times New Roman" w:hAnsi="Times New Roman"/>
          <w:sz w:val="28"/>
          <w:szCs w:val="28"/>
        </w:rPr>
      </w:pPr>
      <w:hyperlink r:id="rId9" w:history="1">
        <w:r w:rsidR="008A0250" w:rsidRPr="00FD68A3">
          <w:rPr>
            <w:rStyle w:val="af"/>
            <w:rFonts w:ascii="Times New Roman" w:hAnsi="Times New Roman"/>
            <w:sz w:val="28"/>
            <w:szCs w:val="28"/>
          </w:rPr>
          <w:t>http://www.court.gov.ua</w:t>
        </w:r>
      </w:hyperlink>
      <w:r w:rsidR="008A0250" w:rsidRPr="00FD68A3">
        <w:rPr>
          <w:rFonts w:ascii="Times New Roman" w:hAnsi="Times New Roman"/>
          <w:sz w:val="28"/>
          <w:szCs w:val="28"/>
        </w:rPr>
        <w:t xml:space="preserve">  –  Судова влада України (офіційний портал)</w:t>
      </w:r>
    </w:p>
    <w:p w14:paraId="4E92CE59" w14:textId="77777777" w:rsidR="008A0250" w:rsidRPr="00FD68A3" w:rsidRDefault="001F34FE" w:rsidP="00FD68A3">
      <w:pPr>
        <w:pStyle w:val="21"/>
        <w:numPr>
          <w:ilvl w:val="0"/>
          <w:numId w:val="16"/>
        </w:numPr>
        <w:spacing w:after="0" w:line="240" w:lineRule="auto"/>
        <w:jc w:val="both"/>
        <w:rPr>
          <w:rFonts w:ascii="Times New Roman" w:hAnsi="Times New Roman"/>
          <w:sz w:val="28"/>
          <w:szCs w:val="28"/>
        </w:rPr>
      </w:pPr>
      <w:hyperlink r:id="rId10" w:history="1">
        <w:r w:rsidR="008A0250" w:rsidRPr="00FD68A3">
          <w:rPr>
            <w:rStyle w:val="af"/>
            <w:rFonts w:ascii="Times New Roman" w:hAnsi="Times New Roman"/>
            <w:sz w:val="28"/>
            <w:szCs w:val="28"/>
          </w:rPr>
          <w:t>http://www.ccu.gov.ua</w:t>
        </w:r>
      </w:hyperlink>
      <w:r w:rsidR="008A0250" w:rsidRPr="00FD68A3">
        <w:rPr>
          <w:rFonts w:ascii="Times New Roman" w:hAnsi="Times New Roman"/>
          <w:sz w:val="28"/>
          <w:szCs w:val="28"/>
        </w:rPr>
        <w:t xml:space="preserve">  –  Конституційний Суд України</w:t>
      </w:r>
    </w:p>
    <w:p w14:paraId="710303C5" w14:textId="77777777" w:rsidR="008A0250" w:rsidRPr="00FD68A3" w:rsidRDefault="001F34FE" w:rsidP="00FD68A3">
      <w:pPr>
        <w:pStyle w:val="21"/>
        <w:numPr>
          <w:ilvl w:val="0"/>
          <w:numId w:val="16"/>
        </w:numPr>
        <w:spacing w:after="0" w:line="240" w:lineRule="auto"/>
        <w:jc w:val="both"/>
        <w:rPr>
          <w:rFonts w:ascii="Times New Roman" w:hAnsi="Times New Roman"/>
          <w:sz w:val="28"/>
          <w:szCs w:val="28"/>
        </w:rPr>
      </w:pPr>
      <w:hyperlink r:id="rId11" w:history="1">
        <w:r w:rsidR="008A0250" w:rsidRPr="00FD68A3">
          <w:rPr>
            <w:rStyle w:val="af"/>
            <w:rFonts w:ascii="Times New Roman" w:hAnsi="Times New Roman"/>
            <w:sz w:val="28"/>
            <w:szCs w:val="28"/>
          </w:rPr>
          <w:t>http://www.scourt.gov.ua</w:t>
        </w:r>
      </w:hyperlink>
      <w:r w:rsidR="008A0250" w:rsidRPr="00FD68A3">
        <w:rPr>
          <w:rFonts w:ascii="Times New Roman" w:hAnsi="Times New Roman"/>
          <w:sz w:val="28"/>
          <w:szCs w:val="28"/>
        </w:rPr>
        <w:t xml:space="preserve"> – Верховний Суд України </w:t>
      </w:r>
    </w:p>
    <w:p w14:paraId="1BB49BCC" w14:textId="77777777" w:rsidR="008A0250" w:rsidRPr="00FD68A3" w:rsidRDefault="001F34FE" w:rsidP="00FD68A3">
      <w:pPr>
        <w:pStyle w:val="21"/>
        <w:numPr>
          <w:ilvl w:val="0"/>
          <w:numId w:val="16"/>
        </w:numPr>
        <w:spacing w:after="0" w:line="240" w:lineRule="auto"/>
        <w:jc w:val="both"/>
        <w:rPr>
          <w:rFonts w:ascii="Times New Roman" w:hAnsi="Times New Roman"/>
          <w:sz w:val="28"/>
          <w:szCs w:val="28"/>
        </w:rPr>
      </w:pPr>
      <w:hyperlink r:id="rId12" w:history="1">
        <w:r w:rsidR="008A0250" w:rsidRPr="00FD68A3">
          <w:rPr>
            <w:rStyle w:val="af"/>
            <w:rFonts w:ascii="Times New Roman" w:hAnsi="Times New Roman"/>
            <w:sz w:val="28"/>
            <w:szCs w:val="28"/>
          </w:rPr>
          <w:t>http://sc.gov.ua</w:t>
        </w:r>
      </w:hyperlink>
      <w:r w:rsidR="008A0250" w:rsidRPr="00FD68A3">
        <w:rPr>
          <w:rFonts w:ascii="Times New Roman" w:hAnsi="Times New Roman"/>
          <w:sz w:val="28"/>
          <w:szCs w:val="28"/>
        </w:rPr>
        <w:t xml:space="preserve"> – Вищий спеціалізований суд України з розгляду цивільних і кримінальних справ</w:t>
      </w:r>
    </w:p>
    <w:p w14:paraId="7AC9A511" w14:textId="77777777" w:rsidR="008A0250" w:rsidRPr="00FD68A3" w:rsidRDefault="001F34FE" w:rsidP="00FD68A3">
      <w:pPr>
        <w:pStyle w:val="21"/>
        <w:numPr>
          <w:ilvl w:val="0"/>
          <w:numId w:val="16"/>
        </w:numPr>
        <w:spacing w:after="0" w:line="240" w:lineRule="auto"/>
        <w:jc w:val="both"/>
        <w:rPr>
          <w:rFonts w:ascii="Times New Roman" w:hAnsi="Times New Roman"/>
          <w:sz w:val="28"/>
          <w:szCs w:val="28"/>
        </w:rPr>
      </w:pPr>
      <w:hyperlink r:id="rId13" w:history="1">
        <w:r w:rsidR="008A0250" w:rsidRPr="00FD68A3">
          <w:rPr>
            <w:rStyle w:val="af"/>
            <w:rFonts w:ascii="Times New Roman" w:hAnsi="Times New Roman"/>
            <w:sz w:val="28"/>
            <w:szCs w:val="28"/>
          </w:rPr>
          <w:t>http://reyestr.court.gov.ua</w:t>
        </w:r>
      </w:hyperlink>
      <w:r w:rsidR="008A0250" w:rsidRPr="00FD68A3">
        <w:rPr>
          <w:rFonts w:ascii="Times New Roman" w:hAnsi="Times New Roman"/>
          <w:sz w:val="28"/>
          <w:szCs w:val="28"/>
        </w:rPr>
        <w:t xml:space="preserve">  – Єдиний державний реєстр судових рішень</w:t>
      </w:r>
    </w:p>
    <w:p w14:paraId="24CE73B7" w14:textId="77777777" w:rsidR="008A0250" w:rsidRPr="00FD68A3" w:rsidRDefault="001F34FE" w:rsidP="00FD68A3">
      <w:pPr>
        <w:pStyle w:val="21"/>
        <w:numPr>
          <w:ilvl w:val="0"/>
          <w:numId w:val="16"/>
        </w:numPr>
        <w:spacing w:after="0" w:line="240" w:lineRule="auto"/>
        <w:jc w:val="both"/>
        <w:rPr>
          <w:rFonts w:ascii="Times New Roman" w:hAnsi="Times New Roman"/>
          <w:sz w:val="28"/>
          <w:szCs w:val="28"/>
        </w:rPr>
      </w:pPr>
      <w:hyperlink r:id="rId14" w:history="1">
        <w:r w:rsidR="008A0250" w:rsidRPr="00FD68A3">
          <w:rPr>
            <w:rStyle w:val="af"/>
            <w:rFonts w:ascii="Times New Roman" w:hAnsi="Times New Roman"/>
            <w:sz w:val="28"/>
            <w:szCs w:val="28"/>
          </w:rPr>
          <w:t>http://zakon1.rada.gov.ua</w:t>
        </w:r>
      </w:hyperlink>
      <w:r w:rsidR="008A0250" w:rsidRPr="00FD68A3">
        <w:rPr>
          <w:rFonts w:ascii="Times New Roman" w:hAnsi="Times New Roman"/>
          <w:sz w:val="28"/>
          <w:szCs w:val="28"/>
        </w:rPr>
        <w:t xml:space="preserve">  – Законодавство України</w:t>
      </w:r>
    </w:p>
    <w:p w14:paraId="1F39F4BF" w14:textId="77777777" w:rsidR="008A0250" w:rsidRPr="00FD68A3" w:rsidRDefault="001F34FE" w:rsidP="00FD68A3">
      <w:pPr>
        <w:pStyle w:val="21"/>
        <w:numPr>
          <w:ilvl w:val="0"/>
          <w:numId w:val="16"/>
        </w:numPr>
        <w:spacing w:after="0" w:line="240" w:lineRule="auto"/>
        <w:jc w:val="both"/>
        <w:rPr>
          <w:rFonts w:ascii="Times New Roman" w:hAnsi="Times New Roman"/>
          <w:sz w:val="28"/>
          <w:szCs w:val="28"/>
        </w:rPr>
      </w:pPr>
      <w:hyperlink r:id="rId15" w:history="1">
        <w:r w:rsidR="008A0250" w:rsidRPr="00FD68A3">
          <w:rPr>
            <w:rStyle w:val="af"/>
            <w:rFonts w:ascii="Times New Roman" w:hAnsi="Times New Roman"/>
            <w:sz w:val="28"/>
            <w:szCs w:val="28"/>
          </w:rPr>
          <w:t>http://www.nau.kiev.ua</w:t>
        </w:r>
      </w:hyperlink>
      <w:r w:rsidR="008A0250" w:rsidRPr="00FD68A3">
        <w:rPr>
          <w:rFonts w:ascii="Times New Roman" w:hAnsi="Times New Roman"/>
          <w:sz w:val="28"/>
          <w:szCs w:val="28"/>
        </w:rPr>
        <w:t xml:space="preserve">  – Нормативні акти України. </w:t>
      </w:r>
    </w:p>
    <w:p w14:paraId="0D6EFEE2" w14:textId="77777777" w:rsidR="008A0250" w:rsidRPr="00FD68A3" w:rsidRDefault="001F34FE" w:rsidP="00FD68A3">
      <w:pPr>
        <w:pStyle w:val="21"/>
        <w:numPr>
          <w:ilvl w:val="0"/>
          <w:numId w:val="16"/>
        </w:numPr>
        <w:spacing w:after="0" w:line="240" w:lineRule="auto"/>
        <w:jc w:val="both"/>
        <w:rPr>
          <w:rFonts w:ascii="Times New Roman" w:hAnsi="Times New Roman"/>
          <w:sz w:val="28"/>
          <w:szCs w:val="28"/>
        </w:rPr>
      </w:pPr>
      <w:hyperlink r:id="rId16" w:history="1">
        <w:r w:rsidR="008A0250" w:rsidRPr="00FD68A3">
          <w:rPr>
            <w:rStyle w:val="af"/>
            <w:rFonts w:ascii="Times New Roman" w:hAnsi="Times New Roman"/>
            <w:sz w:val="28"/>
            <w:szCs w:val="28"/>
          </w:rPr>
          <w:t>http://www.nbuv.gov.ua</w:t>
        </w:r>
      </w:hyperlink>
      <w:r w:rsidR="008A0250" w:rsidRPr="00FD68A3">
        <w:rPr>
          <w:rFonts w:ascii="Times New Roman" w:hAnsi="Times New Roman"/>
          <w:sz w:val="28"/>
          <w:szCs w:val="28"/>
        </w:rPr>
        <w:t xml:space="preserve">  – Національна бібліотека України імені В. І. Вернадського.</w:t>
      </w:r>
    </w:p>
    <w:p w14:paraId="7634E01E" w14:textId="77777777" w:rsidR="008A0250" w:rsidRPr="00FD68A3" w:rsidRDefault="008A0250" w:rsidP="00FD68A3">
      <w:pPr>
        <w:pStyle w:val="a5"/>
        <w:numPr>
          <w:ilvl w:val="0"/>
          <w:numId w:val="16"/>
        </w:numPr>
        <w:rPr>
          <w:sz w:val="28"/>
          <w:szCs w:val="28"/>
          <w:lang w:val="uk-UA"/>
        </w:rPr>
      </w:pPr>
      <w:r w:rsidRPr="00FD68A3">
        <w:rPr>
          <w:sz w:val="28"/>
          <w:szCs w:val="28"/>
          <w:lang w:val="uk-UA"/>
        </w:rPr>
        <w:t>.</w:t>
      </w:r>
      <w:r w:rsidRPr="00FD68A3">
        <w:rPr>
          <w:sz w:val="28"/>
          <w:szCs w:val="28"/>
        </w:rPr>
        <w:t>http</w:t>
      </w:r>
      <w:r w:rsidRPr="00FD68A3">
        <w:rPr>
          <w:sz w:val="28"/>
          <w:szCs w:val="28"/>
          <w:lang w:val="uk-UA"/>
        </w:rPr>
        <w:t>://</w:t>
      </w:r>
      <w:r w:rsidRPr="00FD68A3">
        <w:rPr>
          <w:sz w:val="28"/>
          <w:szCs w:val="28"/>
        </w:rPr>
        <w:t>www</w:t>
      </w:r>
      <w:r w:rsidRPr="00FD68A3">
        <w:rPr>
          <w:sz w:val="28"/>
          <w:szCs w:val="28"/>
          <w:lang w:val="uk-UA"/>
        </w:rPr>
        <w:t>.</w:t>
      </w:r>
      <w:r w:rsidRPr="00FD68A3">
        <w:rPr>
          <w:sz w:val="28"/>
          <w:szCs w:val="28"/>
        </w:rPr>
        <w:t>dstu</w:t>
      </w:r>
      <w:r w:rsidRPr="00FD68A3">
        <w:rPr>
          <w:sz w:val="28"/>
          <w:szCs w:val="28"/>
          <w:lang w:val="uk-UA"/>
        </w:rPr>
        <w:t>.</w:t>
      </w:r>
      <w:r w:rsidRPr="00FD68A3">
        <w:rPr>
          <w:sz w:val="28"/>
          <w:szCs w:val="28"/>
        </w:rPr>
        <w:t>dp</w:t>
      </w:r>
      <w:r w:rsidRPr="00FD68A3">
        <w:rPr>
          <w:sz w:val="28"/>
          <w:szCs w:val="28"/>
          <w:lang w:val="uk-UA"/>
        </w:rPr>
        <w:t>.</w:t>
      </w:r>
      <w:r w:rsidRPr="00FD68A3">
        <w:rPr>
          <w:sz w:val="28"/>
          <w:szCs w:val="28"/>
        </w:rPr>
        <w:t>ua</w:t>
      </w:r>
      <w:r w:rsidRPr="00FD68A3">
        <w:rPr>
          <w:sz w:val="28"/>
          <w:szCs w:val="28"/>
          <w:lang w:val="uk-UA"/>
        </w:rPr>
        <w:t>/</w:t>
      </w:r>
      <w:r w:rsidRPr="00FD68A3">
        <w:rPr>
          <w:sz w:val="28"/>
          <w:szCs w:val="28"/>
        </w:rPr>
        <w:t>index</w:t>
      </w:r>
      <w:r w:rsidRPr="00FD68A3">
        <w:rPr>
          <w:sz w:val="28"/>
          <w:szCs w:val="28"/>
          <w:lang w:val="uk-UA"/>
        </w:rPr>
        <w:t>.</w:t>
      </w:r>
      <w:r w:rsidRPr="00FD68A3">
        <w:rPr>
          <w:sz w:val="28"/>
          <w:szCs w:val="28"/>
        </w:rPr>
        <w:t>shtml</w:t>
      </w:r>
    </w:p>
    <w:p w14:paraId="6586CBB1" w14:textId="77777777" w:rsidR="008A0250" w:rsidRPr="00FD68A3" w:rsidRDefault="008A0250" w:rsidP="00FD68A3">
      <w:pPr>
        <w:pStyle w:val="a5"/>
        <w:numPr>
          <w:ilvl w:val="0"/>
          <w:numId w:val="16"/>
        </w:numPr>
        <w:rPr>
          <w:sz w:val="28"/>
          <w:szCs w:val="28"/>
        </w:rPr>
      </w:pPr>
      <w:r w:rsidRPr="00FD68A3">
        <w:rPr>
          <w:sz w:val="28"/>
          <w:szCs w:val="28"/>
        </w:rPr>
        <w:t xml:space="preserve">. </w:t>
      </w:r>
      <w:hyperlink r:id="rId17" w:history="1">
        <w:r w:rsidRPr="00FD68A3">
          <w:rPr>
            <w:rStyle w:val="af"/>
            <w:sz w:val="28"/>
            <w:szCs w:val="28"/>
          </w:rPr>
          <w:t>http://sips.gov.ua/</w:t>
        </w:r>
      </w:hyperlink>
    </w:p>
    <w:bookmarkEnd w:id="9"/>
    <w:p w14:paraId="7F413B9C" w14:textId="77777777" w:rsidR="008A0250" w:rsidRDefault="008A0250" w:rsidP="00FD68A3"/>
    <w:sectPr w:rsidR="008A0250" w:rsidSect="00CC1EE1">
      <w:footerReference w:type="even" r:id="rId18"/>
      <w:footerReference w:type="default" r:id="rId1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84E6A" w14:textId="77777777" w:rsidR="001F34FE" w:rsidRDefault="001F34FE">
      <w:pPr>
        <w:spacing w:after="0" w:line="240" w:lineRule="auto"/>
      </w:pPr>
      <w:r>
        <w:separator/>
      </w:r>
    </w:p>
  </w:endnote>
  <w:endnote w:type="continuationSeparator" w:id="0">
    <w:p w14:paraId="165C06F5" w14:textId="77777777" w:rsidR="001F34FE" w:rsidRDefault="001F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
    <w:altName w:val="Times New Roman"/>
    <w:charset w:val="CC"/>
    <w:family w:val="auto"/>
    <w:pitch w:val="variable"/>
  </w:font>
  <w:font w:name="Times New Roman Полужирный">
    <w:altName w:val="Times New Roman"/>
    <w:panose1 w:val="00000000000000000000"/>
    <w:charset w:val="00"/>
    <w:family w:val="roman"/>
    <w:notTrueType/>
    <w:pitch w:val="default"/>
  </w:font>
  <w:font w:name="Adobe Myungjo Std M">
    <w:panose1 w:val="00000000000000000000"/>
    <w:charset w:val="80"/>
    <w:family w:val="roman"/>
    <w:notTrueType/>
    <w:pitch w:val="variable"/>
    <w:sig w:usb0="800002A7" w:usb1="29D7FCFB" w:usb2="00000010" w:usb3="00000000" w:csb0="002A0005" w:csb1="00000000"/>
  </w:font>
  <w:font w:name="TimesNewRomanPSMT">
    <w:altName w:val="Arial Unicode MS"/>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7745" w14:textId="77777777" w:rsidR="006D5891" w:rsidRDefault="006D5891">
    <w:pPr>
      <w:pStyle w:val="aa"/>
      <w:jc w:val="right"/>
    </w:pPr>
    <w:r>
      <w:fldChar w:fldCharType="begin"/>
    </w:r>
    <w:r>
      <w:instrText>PAGE   \* MERGEFORMAT</w:instrText>
    </w:r>
    <w:r>
      <w:fldChar w:fldCharType="separate"/>
    </w:r>
    <w:r w:rsidR="00FD68A3">
      <w:rPr>
        <w:noProof/>
      </w:rPr>
      <w:t>1</w:t>
    </w:r>
    <w:r>
      <w:rPr>
        <w:noProof/>
      </w:rPr>
      <w:fldChar w:fldCharType="end"/>
    </w:r>
  </w:p>
  <w:p w14:paraId="5E9D70D9" w14:textId="77777777" w:rsidR="006D5891" w:rsidRDefault="006D589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DAD0" w14:textId="77777777" w:rsidR="006D5891" w:rsidRDefault="006D5891" w:rsidP="00CC1EE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41</w:t>
    </w:r>
    <w:r>
      <w:rPr>
        <w:rStyle w:val="ac"/>
      </w:rPr>
      <w:fldChar w:fldCharType="end"/>
    </w:r>
  </w:p>
  <w:p w14:paraId="55724483" w14:textId="77777777" w:rsidR="006D5891" w:rsidRDefault="006D5891" w:rsidP="00CC1EE1">
    <w:pPr>
      <w:pStyle w:val="aa"/>
      <w:ind w:right="360"/>
    </w:pPr>
  </w:p>
  <w:p w14:paraId="1BBB4576" w14:textId="77777777" w:rsidR="006D5891" w:rsidRDefault="006D5891"/>
  <w:p w14:paraId="7A647A9C" w14:textId="77777777" w:rsidR="006D5891" w:rsidRDefault="006D5891"/>
  <w:p w14:paraId="7BC09C18" w14:textId="77777777" w:rsidR="006D5891" w:rsidRDefault="006D5891"/>
  <w:p w14:paraId="27313470" w14:textId="77777777" w:rsidR="006D5891" w:rsidRDefault="006D58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C619" w14:textId="77777777" w:rsidR="006D5891" w:rsidRDefault="006D5891">
    <w:pPr>
      <w:pStyle w:val="aa"/>
      <w:jc w:val="right"/>
    </w:pPr>
    <w:r>
      <w:fldChar w:fldCharType="begin"/>
    </w:r>
    <w:r>
      <w:instrText>PAGE   \* MERGEFORMAT</w:instrText>
    </w:r>
    <w:r>
      <w:fldChar w:fldCharType="separate"/>
    </w:r>
    <w:r w:rsidR="00FD68A3">
      <w:rPr>
        <w:noProof/>
      </w:rPr>
      <w:t>20</w:t>
    </w:r>
    <w:r>
      <w:rPr>
        <w:noProof/>
      </w:rPr>
      <w:fldChar w:fldCharType="end"/>
    </w:r>
  </w:p>
  <w:p w14:paraId="0F31717F" w14:textId="77777777" w:rsidR="006D5891" w:rsidRDefault="006D5891" w:rsidP="00CC1EE1">
    <w:pPr>
      <w:tabs>
        <w:tab w:val="left" w:pos="4153"/>
      </w:tabs>
    </w:pPr>
    <w:r>
      <w:tab/>
    </w:r>
  </w:p>
  <w:p w14:paraId="76DBC264" w14:textId="77777777" w:rsidR="006D5891" w:rsidRDefault="006D5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D7F2D" w14:textId="77777777" w:rsidR="001F34FE" w:rsidRDefault="001F34FE">
      <w:pPr>
        <w:spacing w:after="0" w:line="240" w:lineRule="auto"/>
      </w:pPr>
      <w:r>
        <w:separator/>
      </w:r>
    </w:p>
  </w:footnote>
  <w:footnote w:type="continuationSeparator" w:id="0">
    <w:p w14:paraId="1FCCD3FF" w14:textId="77777777" w:rsidR="001F34FE" w:rsidRDefault="001F3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decimal"/>
      <w:lvlText w:val="%1."/>
      <w:lvlJc w:val="left"/>
      <w:pPr>
        <w:tabs>
          <w:tab w:val="num" w:pos="0"/>
        </w:tabs>
        <w:ind w:left="1808" w:hanging="110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 w15:restartNumberingAfterBreak="0">
    <w:nsid w:val="00000003"/>
    <w:multiLevelType w:val="multilevel"/>
    <w:tmpl w:val="190054AC"/>
    <w:name w:val="WWNum3"/>
    <w:lvl w:ilvl="0">
      <w:start w:val="1"/>
      <w:numFmt w:val="decimal"/>
      <w:lvlText w:val="%1."/>
      <w:lvlJc w:val="left"/>
      <w:pPr>
        <w:tabs>
          <w:tab w:val="num" w:pos="0"/>
        </w:tabs>
        <w:ind w:left="1768" w:hanging="1060"/>
      </w:p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1768" w:hanging="10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4" w15:restartNumberingAfterBreak="0">
    <w:nsid w:val="01CC15B4"/>
    <w:multiLevelType w:val="hybridMultilevel"/>
    <w:tmpl w:val="95FA391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B3346"/>
    <w:multiLevelType w:val="hybridMultilevel"/>
    <w:tmpl w:val="49769EF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F19651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FD92EDF"/>
    <w:multiLevelType w:val="hybridMultilevel"/>
    <w:tmpl w:val="BA36359E"/>
    <w:lvl w:ilvl="0" w:tplc="43F8E19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671FCA"/>
    <w:multiLevelType w:val="hybridMultilevel"/>
    <w:tmpl w:val="73E81A54"/>
    <w:lvl w:ilvl="0" w:tplc="D506CA74">
      <w:start w:val="1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CC085D"/>
    <w:multiLevelType w:val="hybridMultilevel"/>
    <w:tmpl w:val="B8C87A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051B6B"/>
    <w:multiLevelType w:val="hybridMultilevel"/>
    <w:tmpl w:val="46A8F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5A679F5"/>
    <w:multiLevelType w:val="hybridMultilevel"/>
    <w:tmpl w:val="7522FB7A"/>
    <w:lvl w:ilvl="0" w:tplc="1A3016F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271E5EAB"/>
    <w:multiLevelType w:val="hybridMultilevel"/>
    <w:tmpl w:val="46CA1DA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E7128B"/>
    <w:multiLevelType w:val="hybridMultilevel"/>
    <w:tmpl w:val="6C208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2C12CB"/>
    <w:multiLevelType w:val="hybridMultilevel"/>
    <w:tmpl w:val="667049B6"/>
    <w:lvl w:ilvl="0" w:tplc="31C0D8EE">
      <w:start w:val="1"/>
      <w:numFmt w:val="decimal"/>
      <w:lvlText w:val="%1."/>
      <w:lvlJc w:val="left"/>
      <w:pPr>
        <w:ind w:left="786"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A3574B"/>
    <w:multiLevelType w:val="hybridMultilevel"/>
    <w:tmpl w:val="C40CA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4634F8"/>
    <w:multiLevelType w:val="hybridMultilevel"/>
    <w:tmpl w:val="F1888472"/>
    <w:lvl w:ilvl="0" w:tplc="0422000F">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BF132C"/>
    <w:multiLevelType w:val="hybridMultilevel"/>
    <w:tmpl w:val="CF58039E"/>
    <w:lvl w:ilvl="0" w:tplc="405215A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E73FE0"/>
    <w:multiLevelType w:val="hybridMultilevel"/>
    <w:tmpl w:val="7220943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F4E185D"/>
    <w:multiLevelType w:val="hybridMultilevel"/>
    <w:tmpl w:val="B1882832"/>
    <w:lvl w:ilvl="0" w:tplc="7A2EDD64">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2B35562"/>
    <w:multiLevelType w:val="hybridMultilevel"/>
    <w:tmpl w:val="1F3A6DE2"/>
    <w:lvl w:ilvl="0" w:tplc="D59C808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533B4E08"/>
    <w:multiLevelType w:val="singleLevel"/>
    <w:tmpl w:val="0419000F"/>
    <w:lvl w:ilvl="0">
      <w:start w:val="1"/>
      <w:numFmt w:val="decimal"/>
      <w:lvlText w:val="%1."/>
      <w:lvlJc w:val="left"/>
      <w:pPr>
        <w:tabs>
          <w:tab w:val="num" w:pos="786"/>
        </w:tabs>
        <w:ind w:left="786" w:hanging="360"/>
      </w:pPr>
    </w:lvl>
  </w:abstractNum>
  <w:abstractNum w:abstractNumId="26" w15:restartNumberingAfterBreak="0">
    <w:nsid w:val="5355369F"/>
    <w:multiLevelType w:val="hybridMultilevel"/>
    <w:tmpl w:val="4E0C8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FE5B60"/>
    <w:multiLevelType w:val="hybridMultilevel"/>
    <w:tmpl w:val="A51215EA"/>
    <w:lvl w:ilvl="0" w:tplc="37041048">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8" w15:restartNumberingAfterBreak="0">
    <w:nsid w:val="575C3078"/>
    <w:multiLevelType w:val="hybridMultilevel"/>
    <w:tmpl w:val="14C63D1A"/>
    <w:lvl w:ilvl="0" w:tplc="405215A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267792"/>
    <w:multiLevelType w:val="hybridMultilevel"/>
    <w:tmpl w:val="23CC8C22"/>
    <w:lvl w:ilvl="0" w:tplc="E2BA98DE">
      <w:start w:val="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5FA636BE"/>
    <w:multiLevelType w:val="hybridMultilevel"/>
    <w:tmpl w:val="A78C3A44"/>
    <w:lvl w:ilvl="0" w:tplc="0422000F">
      <w:start w:val="1"/>
      <w:numFmt w:val="decimal"/>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7E19B2"/>
    <w:multiLevelType w:val="multilevel"/>
    <w:tmpl w:val="F120D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DC7DC7"/>
    <w:multiLevelType w:val="hybridMultilevel"/>
    <w:tmpl w:val="7522FB7A"/>
    <w:lvl w:ilvl="0" w:tplc="1A3016F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63EA4D82"/>
    <w:multiLevelType w:val="hybridMultilevel"/>
    <w:tmpl w:val="ED4870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5139AF"/>
    <w:multiLevelType w:val="hybridMultilevel"/>
    <w:tmpl w:val="6EA08FBE"/>
    <w:lvl w:ilvl="0" w:tplc="036231C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695E7615"/>
    <w:multiLevelType w:val="hybridMultilevel"/>
    <w:tmpl w:val="ED4870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B851052"/>
    <w:multiLevelType w:val="hybridMultilevel"/>
    <w:tmpl w:val="F1BA2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C453B4"/>
    <w:multiLevelType w:val="hybridMultilevel"/>
    <w:tmpl w:val="BE7AC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771767"/>
    <w:multiLevelType w:val="hybridMultilevel"/>
    <w:tmpl w:val="DBC812BE"/>
    <w:lvl w:ilvl="0" w:tplc="978E8CC4">
      <w:start w:val="1"/>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9"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0" w15:restartNumberingAfterBreak="0">
    <w:nsid w:val="7FA95754"/>
    <w:multiLevelType w:val="hybridMultilevel"/>
    <w:tmpl w:val="37CCE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15"/>
  </w:num>
  <w:num w:numId="5">
    <w:abstractNumId w:val="32"/>
  </w:num>
  <w:num w:numId="6">
    <w:abstractNumId w:val="34"/>
  </w:num>
  <w:num w:numId="7">
    <w:abstractNumId w:val="31"/>
  </w:num>
  <w:num w:numId="8">
    <w:abstractNumId w:val="10"/>
  </w:num>
  <w:num w:numId="9">
    <w:abstractNumId w:val="33"/>
  </w:num>
  <w:num w:numId="10">
    <w:abstractNumId w:val="35"/>
  </w:num>
  <w:num w:numId="11">
    <w:abstractNumId w:val="6"/>
  </w:num>
  <w:num w:numId="12">
    <w:abstractNumId w:val="17"/>
  </w:num>
  <w:num w:numId="13">
    <w:abstractNumId w:val="8"/>
  </w:num>
  <w:num w:numId="14">
    <w:abstractNumId w:val="5"/>
  </w:num>
  <w:num w:numId="15">
    <w:abstractNumId w:val="24"/>
  </w:num>
  <w:num w:numId="16">
    <w:abstractNumId w:val="13"/>
  </w:num>
  <w:num w:numId="17">
    <w:abstractNumId w:val="40"/>
  </w:num>
  <w:num w:numId="18">
    <w:abstractNumId w:val="19"/>
  </w:num>
  <w:num w:numId="19">
    <w:abstractNumId w:val="30"/>
  </w:num>
  <w:num w:numId="20">
    <w:abstractNumId w:val="20"/>
  </w:num>
  <w:num w:numId="21">
    <w:abstractNumId w:val="18"/>
  </w:num>
  <w:num w:numId="22">
    <w:abstractNumId w:val="14"/>
  </w:num>
  <w:num w:numId="23">
    <w:abstractNumId w:val="12"/>
  </w:num>
  <w:num w:numId="24">
    <w:abstractNumId w:val="7"/>
  </w:num>
  <w:num w:numId="25">
    <w:abstractNumId w:val="16"/>
  </w:num>
  <w:num w:numId="26">
    <w:abstractNumId w:val="39"/>
  </w:num>
  <w:num w:numId="27">
    <w:abstractNumId w:val="25"/>
  </w:num>
  <w:num w:numId="28">
    <w:abstractNumId w:val="11"/>
  </w:num>
  <w:num w:numId="29">
    <w:abstractNumId w:val="36"/>
  </w:num>
  <w:num w:numId="30">
    <w:abstractNumId w:val="21"/>
  </w:num>
  <w:num w:numId="31">
    <w:abstractNumId w:val="28"/>
  </w:num>
  <w:num w:numId="32">
    <w:abstractNumId w:val="29"/>
  </w:num>
  <w:num w:numId="33">
    <w:abstractNumId w:val="27"/>
  </w:num>
  <w:num w:numId="34">
    <w:abstractNumId w:val="3"/>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0"/>
  </w:num>
  <w:num w:numId="39">
    <w:abstractNumId w:val="1"/>
  </w:num>
  <w:num w:numId="40">
    <w:abstractNumId w:val="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9C"/>
    <w:rsid w:val="00010C2E"/>
    <w:rsid w:val="00012B17"/>
    <w:rsid w:val="000E1FCB"/>
    <w:rsid w:val="001F34FE"/>
    <w:rsid w:val="00214A9B"/>
    <w:rsid w:val="002E56A8"/>
    <w:rsid w:val="002F0DE3"/>
    <w:rsid w:val="002F4047"/>
    <w:rsid w:val="00314970"/>
    <w:rsid w:val="0032669C"/>
    <w:rsid w:val="00390B83"/>
    <w:rsid w:val="003F24DD"/>
    <w:rsid w:val="00602C18"/>
    <w:rsid w:val="00623305"/>
    <w:rsid w:val="00653F2D"/>
    <w:rsid w:val="00654D38"/>
    <w:rsid w:val="006755D5"/>
    <w:rsid w:val="00696390"/>
    <w:rsid w:val="006D5891"/>
    <w:rsid w:val="007A21D0"/>
    <w:rsid w:val="00813A65"/>
    <w:rsid w:val="008A0250"/>
    <w:rsid w:val="008D408C"/>
    <w:rsid w:val="008F3DCA"/>
    <w:rsid w:val="00915F8C"/>
    <w:rsid w:val="009421D1"/>
    <w:rsid w:val="009D0AC1"/>
    <w:rsid w:val="00AC771E"/>
    <w:rsid w:val="00AF073D"/>
    <w:rsid w:val="00B25B44"/>
    <w:rsid w:val="00BA7F2D"/>
    <w:rsid w:val="00C9632F"/>
    <w:rsid w:val="00CB6C2B"/>
    <w:rsid w:val="00CC1EE1"/>
    <w:rsid w:val="00CE0B81"/>
    <w:rsid w:val="00E20530"/>
    <w:rsid w:val="00E57E51"/>
    <w:rsid w:val="00EB3893"/>
    <w:rsid w:val="00EE124F"/>
    <w:rsid w:val="00F33809"/>
    <w:rsid w:val="00FD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D822"/>
  <w15:docId w15:val="{22B7D48A-DB96-40E4-B565-5FB9B3BC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970"/>
    <w:rPr>
      <w:rFonts w:ascii="Calibri" w:eastAsia="Calibri" w:hAnsi="Calibri" w:cs="Calibri"/>
      <w:lang w:val="uk-UA"/>
    </w:rPr>
  </w:style>
  <w:style w:type="paragraph" w:styleId="1">
    <w:name w:val="heading 1"/>
    <w:basedOn w:val="a"/>
    <w:next w:val="a"/>
    <w:link w:val="10"/>
    <w:uiPriority w:val="9"/>
    <w:qFormat/>
    <w:rsid w:val="00314970"/>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qFormat/>
    <w:rsid w:val="00314970"/>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390B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14970"/>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uiPriority w:val="9"/>
    <w:qFormat/>
    <w:rsid w:val="00314970"/>
    <w:pPr>
      <w:spacing w:before="240" w:after="60"/>
      <w:outlineLvl w:val="6"/>
    </w:pPr>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970"/>
    <w:rPr>
      <w:rFonts w:ascii="Calibri Light" w:eastAsia="Times New Roman" w:hAnsi="Calibri Light" w:cs="Times New Roman"/>
      <w:b/>
      <w:bCs/>
      <w:kern w:val="32"/>
      <w:sz w:val="32"/>
      <w:szCs w:val="32"/>
      <w:lang w:val="uk-UA"/>
    </w:rPr>
  </w:style>
  <w:style w:type="character" w:customStyle="1" w:styleId="20">
    <w:name w:val="Заголовок 2 Знак"/>
    <w:basedOn w:val="a0"/>
    <w:link w:val="2"/>
    <w:uiPriority w:val="9"/>
    <w:rsid w:val="00314970"/>
    <w:rPr>
      <w:rFonts w:ascii="Calibri Light" w:eastAsia="Times New Roman" w:hAnsi="Calibri Light" w:cs="Times New Roman"/>
      <w:b/>
      <w:bCs/>
      <w:i/>
      <w:iCs/>
      <w:sz w:val="28"/>
      <w:szCs w:val="28"/>
      <w:lang w:val="uk-UA"/>
    </w:rPr>
  </w:style>
  <w:style w:type="character" w:customStyle="1" w:styleId="40">
    <w:name w:val="Заголовок 4 Знак"/>
    <w:basedOn w:val="a0"/>
    <w:link w:val="4"/>
    <w:rsid w:val="0031497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
    <w:rsid w:val="00314970"/>
    <w:rPr>
      <w:rFonts w:ascii="Calibri" w:eastAsia="Times New Roman" w:hAnsi="Calibri" w:cs="Times New Roman"/>
      <w:sz w:val="24"/>
      <w:szCs w:val="24"/>
      <w:lang w:val="uk-UA"/>
    </w:rPr>
  </w:style>
  <w:style w:type="paragraph" w:styleId="a3">
    <w:name w:val="Title"/>
    <w:basedOn w:val="a"/>
    <w:link w:val="a4"/>
    <w:qFormat/>
    <w:rsid w:val="00314970"/>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 Знак"/>
    <w:basedOn w:val="a0"/>
    <w:link w:val="a3"/>
    <w:rsid w:val="00314970"/>
    <w:rPr>
      <w:rFonts w:ascii="Times New Roman" w:eastAsia="Times New Roman" w:hAnsi="Times New Roman" w:cs="Times New Roman"/>
      <w:b/>
      <w:bCs/>
      <w:sz w:val="24"/>
      <w:szCs w:val="24"/>
      <w:lang w:val="uk-UA" w:eastAsia="ru-RU"/>
    </w:rPr>
  </w:style>
  <w:style w:type="paragraph" w:customStyle="1" w:styleId="Default">
    <w:name w:val="Default"/>
    <w:rsid w:val="003149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99"/>
    <w:qFormat/>
    <w:rsid w:val="00314970"/>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a6">
    <w:name w:val="Body Text"/>
    <w:basedOn w:val="a"/>
    <w:link w:val="a7"/>
    <w:rsid w:val="00314970"/>
    <w:pPr>
      <w:spacing w:after="120" w:line="240" w:lineRule="auto"/>
    </w:pPr>
    <w:rPr>
      <w:rFonts w:ascii="Times New Roman" w:eastAsia="Times New Roman" w:hAnsi="Times New Roman" w:cs="Times New Roman"/>
      <w:sz w:val="28"/>
      <w:szCs w:val="24"/>
      <w:lang w:val="ru-RU" w:eastAsia="ru-RU"/>
    </w:rPr>
  </w:style>
  <w:style w:type="character" w:customStyle="1" w:styleId="a7">
    <w:name w:val="Основний текст Знак"/>
    <w:basedOn w:val="a0"/>
    <w:link w:val="a6"/>
    <w:rsid w:val="00314970"/>
    <w:rPr>
      <w:rFonts w:ascii="Times New Roman" w:eastAsia="Times New Roman" w:hAnsi="Times New Roman" w:cs="Times New Roman"/>
      <w:sz w:val="28"/>
      <w:szCs w:val="24"/>
      <w:lang w:eastAsia="ru-RU"/>
    </w:rPr>
  </w:style>
  <w:style w:type="paragraph" w:customStyle="1" w:styleId="a8">
    <w:name w:val="Знак Знак Знак Знак Знак Знак"/>
    <w:basedOn w:val="a"/>
    <w:rsid w:val="00314970"/>
    <w:pPr>
      <w:spacing w:after="0" w:line="240" w:lineRule="auto"/>
    </w:pPr>
    <w:rPr>
      <w:rFonts w:ascii="Verdana" w:eastAsia="Times New Roman" w:hAnsi="Verdana" w:cs="Verdana"/>
      <w:sz w:val="20"/>
      <w:szCs w:val="20"/>
      <w:lang w:val="en-US"/>
    </w:rPr>
  </w:style>
  <w:style w:type="character" w:customStyle="1" w:styleId="a9">
    <w:name w:val="Основной текст_"/>
    <w:link w:val="41"/>
    <w:rsid w:val="00314970"/>
    <w:rPr>
      <w:rFonts w:ascii="Times New Roman" w:eastAsia="Times New Roman" w:hAnsi="Times New Roman"/>
      <w:sz w:val="19"/>
      <w:szCs w:val="19"/>
      <w:shd w:val="clear" w:color="auto" w:fill="FFFFFF"/>
    </w:rPr>
  </w:style>
  <w:style w:type="paragraph" w:customStyle="1" w:styleId="41">
    <w:name w:val="Основной текст4"/>
    <w:basedOn w:val="a"/>
    <w:link w:val="a9"/>
    <w:rsid w:val="00314970"/>
    <w:pPr>
      <w:widowControl w:val="0"/>
      <w:shd w:val="clear" w:color="auto" w:fill="FFFFFF"/>
      <w:spacing w:after="0" w:line="0" w:lineRule="atLeast"/>
      <w:ind w:hanging="460"/>
    </w:pPr>
    <w:rPr>
      <w:rFonts w:ascii="Times New Roman" w:eastAsia="Times New Roman" w:hAnsi="Times New Roman" w:cstheme="minorBidi"/>
      <w:sz w:val="19"/>
      <w:szCs w:val="19"/>
      <w:lang w:val="ru-RU"/>
    </w:rPr>
  </w:style>
  <w:style w:type="paragraph" w:styleId="21">
    <w:name w:val="Body Text 2"/>
    <w:basedOn w:val="a"/>
    <w:link w:val="22"/>
    <w:uiPriority w:val="99"/>
    <w:unhideWhenUsed/>
    <w:rsid w:val="00314970"/>
    <w:pPr>
      <w:spacing w:after="120" w:line="480" w:lineRule="auto"/>
    </w:pPr>
    <w:rPr>
      <w:rFonts w:cs="Times New Roman"/>
    </w:rPr>
  </w:style>
  <w:style w:type="character" w:customStyle="1" w:styleId="22">
    <w:name w:val="Основний текст 2 Знак"/>
    <w:basedOn w:val="a0"/>
    <w:link w:val="21"/>
    <w:uiPriority w:val="99"/>
    <w:rsid w:val="00314970"/>
    <w:rPr>
      <w:rFonts w:ascii="Calibri" w:eastAsia="Calibri" w:hAnsi="Calibri" w:cs="Times New Roman"/>
      <w:lang w:val="uk-UA"/>
    </w:rPr>
  </w:style>
  <w:style w:type="character" w:customStyle="1" w:styleId="apple-converted-space">
    <w:name w:val="apple-converted-space"/>
    <w:rsid w:val="00314970"/>
  </w:style>
  <w:style w:type="paragraph" w:styleId="aa">
    <w:name w:val="footer"/>
    <w:basedOn w:val="a"/>
    <w:link w:val="ab"/>
    <w:uiPriority w:val="99"/>
    <w:rsid w:val="00314970"/>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b">
    <w:name w:val="Нижній колонтитул Знак"/>
    <w:basedOn w:val="a0"/>
    <w:link w:val="aa"/>
    <w:uiPriority w:val="99"/>
    <w:rsid w:val="00314970"/>
    <w:rPr>
      <w:rFonts w:ascii="Times New Roman" w:eastAsia="Times New Roman" w:hAnsi="Times New Roman" w:cs="Times New Roman"/>
      <w:sz w:val="24"/>
      <w:szCs w:val="24"/>
      <w:lang w:eastAsia="ru-RU"/>
    </w:rPr>
  </w:style>
  <w:style w:type="character" w:styleId="ac">
    <w:name w:val="page number"/>
    <w:rsid w:val="00314970"/>
  </w:style>
  <w:style w:type="paragraph" w:styleId="23">
    <w:name w:val="Body Text Indent 2"/>
    <w:basedOn w:val="a"/>
    <w:link w:val="24"/>
    <w:uiPriority w:val="99"/>
    <w:unhideWhenUsed/>
    <w:rsid w:val="00314970"/>
    <w:pPr>
      <w:spacing w:after="120" w:line="480" w:lineRule="auto"/>
      <w:ind w:left="283"/>
    </w:pPr>
    <w:rPr>
      <w:rFonts w:cs="Times New Roman"/>
    </w:rPr>
  </w:style>
  <w:style w:type="character" w:customStyle="1" w:styleId="24">
    <w:name w:val="Основний текст з відступом 2 Знак"/>
    <w:basedOn w:val="a0"/>
    <w:link w:val="23"/>
    <w:uiPriority w:val="99"/>
    <w:rsid w:val="00314970"/>
    <w:rPr>
      <w:rFonts w:ascii="Calibri" w:eastAsia="Calibri" w:hAnsi="Calibri" w:cs="Times New Roman"/>
      <w:lang w:val="uk-UA"/>
    </w:rPr>
  </w:style>
  <w:style w:type="paragraph" w:styleId="ad">
    <w:name w:val="Body Text Indent"/>
    <w:basedOn w:val="a"/>
    <w:link w:val="ae"/>
    <w:uiPriority w:val="99"/>
    <w:semiHidden/>
    <w:unhideWhenUsed/>
    <w:rsid w:val="00314970"/>
    <w:pPr>
      <w:spacing w:after="120"/>
      <w:ind w:left="283"/>
    </w:pPr>
    <w:rPr>
      <w:rFonts w:cs="Times New Roman"/>
    </w:rPr>
  </w:style>
  <w:style w:type="character" w:customStyle="1" w:styleId="ae">
    <w:name w:val="Основний текст з відступом Знак"/>
    <w:basedOn w:val="a0"/>
    <w:link w:val="ad"/>
    <w:uiPriority w:val="99"/>
    <w:semiHidden/>
    <w:rsid w:val="00314970"/>
    <w:rPr>
      <w:rFonts w:ascii="Calibri" w:eastAsia="Calibri" w:hAnsi="Calibri" w:cs="Times New Roman"/>
      <w:lang w:val="uk-UA"/>
    </w:rPr>
  </w:style>
  <w:style w:type="paragraph" w:customStyle="1" w:styleId="11">
    <w:name w:val="Обычный1"/>
    <w:rsid w:val="00314970"/>
    <w:pPr>
      <w:widowControl w:val="0"/>
      <w:suppressAutoHyphens/>
      <w:spacing w:after="0" w:line="300" w:lineRule="auto"/>
      <w:ind w:firstLine="720"/>
      <w:jc w:val="both"/>
    </w:pPr>
    <w:rPr>
      <w:rFonts w:ascii="Times New Roman" w:eastAsia="Times New Roman" w:hAnsi="Times New Roman" w:cs="Times New Roman"/>
      <w:sz w:val="24"/>
      <w:szCs w:val="20"/>
      <w:lang w:val="uk-UA" w:eastAsia="ar-SA"/>
    </w:rPr>
  </w:style>
  <w:style w:type="paragraph" w:customStyle="1" w:styleId="Style21">
    <w:name w:val="Style21"/>
    <w:basedOn w:val="a"/>
    <w:rsid w:val="00314970"/>
    <w:pPr>
      <w:suppressAutoHyphens/>
      <w:spacing w:after="0" w:line="240" w:lineRule="auto"/>
    </w:pPr>
    <w:rPr>
      <w:rFonts w:ascii="Times New Roman" w:eastAsia="Times New Roman" w:hAnsi="Times New Roman" w:cs="Times New Roman"/>
      <w:sz w:val="20"/>
      <w:szCs w:val="20"/>
      <w:lang w:val="ru-RU" w:eastAsia="ar-SA"/>
    </w:rPr>
  </w:style>
  <w:style w:type="character" w:styleId="af">
    <w:name w:val="Hyperlink"/>
    <w:unhideWhenUsed/>
    <w:rsid w:val="00314970"/>
    <w:rPr>
      <w:color w:val="0000FF"/>
      <w:u w:val="single"/>
    </w:rPr>
  </w:style>
  <w:style w:type="paragraph" w:customStyle="1" w:styleId="rvps6">
    <w:name w:val="rvps6"/>
    <w:basedOn w:val="a"/>
    <w:rsid w:val="003149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314970"/>
  </w:style>
  <w:style w:type="character" w:customStyle="1" w:styleId="rvts44">
    <w:name w:val="rvts44"/>
    <w:rsid w:val="00314970"/>
  </w:style>
  <w:style w:type="paragraph" w:customStyle="1" w:styleId="product-type">
    <w:name w:val="product-type"/>
    <w:basedOn w:val="a"/>
    <w:rsid w:val="003149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a"/>
    <w:rsid w:val="00314970"/>
  </w:style>
  <w:style w:type="character" w:styleId="af1">
    <w:name w:val="Strong"/>
    <w:uiPriority w:val="22"/>
    <w:qFormat/>
    <w:rsid w:val="00314970"/>
    <w:rPr>
      <w:b/>
      <w:bCs/>
    </w:rPr>
  </w:style>
  <w:style w:type="paragraph" w:styleId="af2">
    <w:name w:val="Normal (Web)"/>
    <w:basedOn w:val="a"/>
    <w:uiPriority w:val="99"/>
    <w:unhideWhenUsed/>
    <w:rsid w:val="003149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Emphasis"/>
    <w:uiPriority w:val="20"/>
    <w:qFormat/>
    <w:rsid w:val="00314970"/>
    <w:rPr>
      <w:i/>
      <w:iCs/>
    </w:rPr>
  </w:style>
  <w:style w:type="table" w:styleId="af4">
    <w:name w:val="Table Grid"/>
    <w:basedOn w:val="a1"/>
    <w:rsid w:val="003149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14970"/>
  </w:style>
  <w:style w:type="character" w:customStyle="1" w:styleId="25">
    <w:name w:val="Основной текст (2)_"/>
    <w:link w:val="26"/>
    <w:rsid w:val="00314970"/>
    <w:rPr>
      <w:b/>
      <w:bCs/>
      <w:sz w:val="18"/>
      <w:szCs w:val="18"/>
      <w:shd w:val="clear" w:color="auto" w:fill="FFFFFF"/>
    </w:rPr>
  </w:style>
  <w:style w:type="paragraph" w:customStyle="1" w:styleId="26">
    <w:name w:val="Основной текст (2)"/>
    <w:basedOn w:val="a"/>
    <w:link w:val="25"/>
    <w:rsid w:val="00314970"/>
    <w:pPr>
      <w:widowControl w:val="0"/>
      <w:shd w:val="clear" w:color="auto" w:fill="FFFFFF"/>
      <w:spacing w:after="480" w:line="216" w:lineRule="exact"/>
      <w:ind w:hanging="1600"/>
    </w:pPr>
    <w:rPr>
      <w:rFonts w:asciiTheme="minorHAnsi" w:eastAsiaTheme="minorHAnsi" w:hAnsiTheme="minorHAnsi" w:cstheme="minorBidi"/>
      <w:b/>
      <w:bCs/>
      <w:sz w:val="18"/>
      <w:szCs w:val="18"/>
      <w:shd w:val="clear" w:color="auto" w:fill="FFFFFF"/>
      <w:lang w:val="ru-RU"/>
    </w:rPr>
  </w:style>
  <w:style w:type="character" w:customStyle="1" w:styleId="af5">
    <w:name w:val="Оглавление_"/>
    <w:link w:val="af6"/>
    <w:rsid w:val="00314970"/>
    <w:rPr>
      <w:rFonts w:ascii="Times New Roman" w:eastAsia="Times New Roman" w:hAnsi="Times New Roman"/>
      <w:spacing w:val="11"/>
      <w:sz w:val="23"/>
      <w:szCs w:val="23"/>
      <w:shd w:val="clear" w:color="auto" w:fill="FFFFFF"/>
    </w:rPr>
  </w:style>
  <w:style w:type="character" w:customStyle="1" w:styleId="12">
    <w:name w:val="Оглавление + 12"/>
    <w:aliases w:val="5 pt19,Курсив4,Интервал 0 pt8"/>
    <w:rsid w:val="00314970"/>
    <w:rPr>
      <w:rFonts w:ascii="Times New Roman" w:eastAsia="Times New Roman" w:hAnsi="Times New Roman" w:cs="Times New Roman"/>
      <w:b w:val="0"/>
      <w:bCs w:val="0"/>
      <w:i/>
      <w:iCs/>
      <w:smallCaps w:val="0"/>
      <w:strike w:val="0"/>
      <w:spacing w:val="1"/>
      <w:sz w:val="23"/>
      <w:szCs w:val="23"/>
    </w:rPr>
  </w:style>
  <w:style w:type="character" w:customStyle="1" w:styleId="27">
    <w:name w:val="Оглавление (2)_"/>
    <w:link w:val="28"/>
    <w:rsid w:val="00314970"/>
    <w:rPr>
      <w:rFonts w:ascii="Times New Roman" w:eastAsia="Times New Roman" w:hAnsi="Times New Roman"/>
      <w:spacing w:val="6"/>
      <w:sz w:val="14"/>
      <w:szCs w:val="14"/>
      <w:shd w:val="clear" w:color="auto" w:fill="FFFFFF"/>
    </w:rPr>
  </w:style>
  <w:style w:type="paragraph" w:customStyle="1" w:styleId="af6">
    <w:name w:val="Оглавление"/>
    <w:basedOn w:val="a"/>
    <w:link w:val="af5"/>
    <w:rsid w:val="00314970"/>
    <w:pPr>
      <w:shd w:val="clear" w:color="auto" w:fill="FFFFFF"/>
      <w:spacing w:before="1080" w:after="0" w:line="307" w:lineRule="exact"/>
    </w:pPr>
    <w:rPr>
      <w:rFonts w:ascii="Times New Roman" w:eastAsia="Times New Roman" w:hAnsi="Times New Roman" w:cstheme="minorBidi"/>
      <w:spacing w:val="11"/>
      <w:sz w:val="23"/>
      <w:szCs w:val="23"/>
      <w:lang w:val="ru-RU"/>
    </w:rPr>
  </w:style>
  <w:style w:type="paragraph" w:customStyle="1" w:styleId="28">
    <w:name w:val="Оглавление (2)"/>
    <w:basedOn w:val="a"/>
    <w:link w:val="27"/>
    <w:rsid w:val="00314970"/>
    <w:pPr>
      <w:shd w:val="clear" w:color="auto" w:fill="FFFFFF"/>
      <w:spacing w:after="180" w:line="0" w:lineRule="atLeast"/>
    </w:pPr>
    <w:rPr>
      <w:rFonts w:ascii="Times New Roman" w:eastAsia="Times New Roman" w:hAnsi="Times New Roman" w:cstheme="minorBidi"/>
      <w:spacing w:val="6"/>
      <w:sz w:val="14"/>
      <w:szCs w:val="14"/>
      <w:lang w:val="ru-RU"/>
    </w:rPr>
  </w:style>
  <w:style w:type="paragraph" w:styleId="af7">
    <w:name w:val="header"/>
    <w:basedOn w:val="a"/>
    <w:link w:val="af8"/>
    <w:uiPriority w:val="99"/>
    <w:unhideWhenUsed/>
    <w:rsid w:val="00314970"/>
    <w:pPr>
      <w:tabs>
        <w:tab w:val="center" w:pos="4819"/>
        <w:tab w:val="right" w:pos="9639"/>
      </w:tabs>
    </w:pPr>
    <w:rPr>
      <w:rFonts w:cs="Times New Roman"/>
    </w:rPr>
  </w:style>
  <w:style w:type="character" w:customStyle="1" w:styleId="af8">
    <w:name w:val="Верхній колонтитул Знак"/>
    <w:basedOn w:val="a0"/>
    <w:link w:val="af7"/>
    <w:uiPriority w:val="99"/>
    <w:rsid w:val="00314970"/>
    <w:rPr>
      <w:rFonts w:ascii="Calibri" w:eastAsia="Calibri" w:hAnsi="Calibri" w:cs="Times New Roman"/>
      <w:lang w:val="uk-UA"/>
    </w:rPr>
  </w:style>
  <w:style w:type="paragraph" w:styleId="af9">
    <w:name w:val="Balloon Text"/>
    <w:basedOn w:val="a"/>
    <w:link w:val="afa"/>
    <w:uiPriority w:val="99"/>
    <w:semiHidden/>
    <w:unhideWhenUsed/>
    <w:rsid w:val="00314970"/>
    <w:pPr>
      <w:spacing w:after="0" w:line="240" w:lineRule="auto"/>
    </w:pPr>
    <w:rPr>
      <w:rFonts w:ascii="Tahoma" w:hAnsi="Tahoma" w:cs="Times New Roman"/>
      <w:sz w:val="16"/>
      <w:szCs w:val="16"/>
    </w:rPr>
  </w:style>
  <w:style w:type="character" w:customStyle="1" w:styleId="afa">
    <w:name w:val="Текст у виносці Знак"/>
    <w:basedOn w:val="a0"/>
    <w:link w:val="af9"/>
    <w:uiPriority w:val="99"/>
    <w:semiHidden/>
    <w:rsid w:val="00314970"/>
    <w:rPr>
      <w:rFonts w:ascii="Tahoma" w:eastAsia="Calibri" w:hAnsi="Tahoma" w:cs="Times New Roman"/>
      <w:sz w:val="16"/>
      <w:szCs w:val="16"/>
      <w:lang w:val="uk-UA"/>
    </w:rPr>
  </w:style>
  <w:style w:type="character" w:customStyle="1" w:styleId="docdata">
    <w:name w:val="docdata"/>
    <w:aliases w:val="docy,v5,1845,baiaagaaboqcaaadcgmaaauyawaaaaaaaaaaaaaaaaaaaaaaaaaaaaaaaaaaaaaaaaaaaaaaaaaaaaaaaaaaaaaaaaaaaaaaaaaaaaaaaaaaaaaaaaaaaaaaaaaaaaaaaaaaaaaaaaaaaaaaaaaaaaaaaaaaaaaaaaaaaaaaaaaaaaaaaaaaaaaaaaaaaaaaaaaaaaaaaaaaaaaaaaaaaaaaaaaaaaaaaaaaaaaa"/>
    <w:basedOn w:val="a0"/>
    <w:rsid w:val="00314970"/>
  </w:style>
  <w:style w:type="paragraph" w:customStyle="1" w:styleId="p123">
    <w:name w:val="p123"/>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1">
    <w:name w:val="ft1"/>
    <w:basedOn w:val="a0"/>
    <w:rsid w:val="00314970"/>
  </w:style>
  <w:style w:type="character" w:customStyle="1" w:styleId="ft52">
    <w:name w:val="ft52"/>
    <w:basedOn w:val="a0"/>
    <w:rsid w:val="00314970"/>
  </w:style>
  <w:style w:type="paragraph" w:customStyle="1" w:styleId="p124">
    <w:name w:val="p124"/>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53">
    <w:name w:val="ft53"/>
    <w:basedOn w:val="a0"/>
    <w:rsid w:val="00314970"/>
  </w:style>
  <w:style w:type="paragraph" w:customStyle="1" w:styleId="p125">
    <w:name w:val="p125"/>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54">
    <w:name w:val="ft54"/>
    <w:basedOn w:val="a0"/>
    <w:rsid w:val="00314970"/>
  </w:style>
  <w:style w:type="character" w:customStyle="1" w:styleId="ft55">
    <w:name w:val="ft55"/>
    <w:basedOn w:val="a0"/>
    <w:rsid w:val="00314970"/>
  </w:style>
  <w:style w:type="paragraph" w:customStyle="1" w:styleId="p126">
    <w:name w:val="p126"/>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7">
    <w:name w:val="p127"/>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8">
    <w:name w:val="p128"/>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9">
    <w:name w:val="p129"/>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30">
    <w:name w:val="p130"/>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31">
    <w:name w:val="p131"/>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32">
    <w:name w:val="p132"/>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33">
    <w:name w:val="p133"/>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42">
    <w:name w:val="ft42"/>
    <w:basedOn w:val="a0"/>
    <w:rsid w:val="00314970"/>
  </w:style>
  <w:style w:type="character" w:customStyle="1" w:styleId="ft56">
    <w:name w:val="ft56"/>
    <w:basedOn w:val="a0"/>
    <w:rsid w:val="00314970"/>
  </w:style>
  <w:style w:type="paragraph" w:customStyle="1" w:styleId="p134">
    <w:name w:val="p134"/>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43">
    <w:name w:val="ft43"/>
    <w:basedOn w:val="a0"/>
    <w:rsid w:val="00314970"/>
  </w:style>
  <w:style w:type="paragraph" w:customStyle="1" w:styleId="p135">
    <w:name w:val="p135"/>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57">
    <w:name w:val="ft57"/>
    <w:basedOn w:val="a0"/>
    <w:rsid w:val="00314970"/>
  </w:style>
  <w:style w:type="paragraph" w:customStyle="1" w:styleId="p136">
    <w:name w:val="p136"/>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37">
    <w:name w:val="p137"/>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38">
    <w:name w:val="p138"/>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39">
    <w:name w:val="p139"/>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0">
    <w:name w:val="p140"/>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37">
    <w:name w:val="p337"/>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23">
    <w:name w:val="p723"/>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24">
    <w:name w:val="p724"/>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25">
    <w:name w:val="p725"/>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59">
    <w:name w:val="ft59"/>
    <w:basedOn w:val="a0"/>
    <w:rsid w:val="00314970"/>
  </w:style>
  <w:style w:type="character" w:customStyle="1" w:styleId="ft21">
    <w:name w:val="ft21"/>
    <w:basedOn w:val="a0"/>
    <w:rsid w:val="00314970"/>
  </w:style>
  <w:style w:type="character" w:customStyle="1" w:styleId="ft74">
    <w:name w:val="ft74"/>
    <w:basedOn w:val="a0"/>
    <w:rsid w:val="00314970"/>
  </w:style>
  <w:style w:type="paragraph" w:customStyle="1" w:styleId="p726">
    <w:name w:val="p726"/>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6">
    <w:name w:val="p216"/>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5">
    <w:name w:val="p235"/>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2">
    <w:name w:val="p212"/>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15">
    <w:name w:val="p615"/>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27">
    <w:name w:val="p727"/>
    <w:basedOn w:val="a"/>
    <w:rsid w:val="003149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4">
    <w:name w:val="rvts14"/>
    <w:rsid w:val="00653F2D"/>
    <w:rPr>
      <w:rFonts w:ascii="Times New Roman" w:hAnsi="Times New Roman" w:cs="Times New Roman" w:hint="default"/>
      <w:sz w:val="24"/>
      <w:szCs w:val="24"/>
    </w:rPr>
  </w:style>
  <w:style w:type="character" w:customStyle="1" w:styleId="30">
    <w:name w:val="Заголовок 3 Знак"/>
    <w:basedOn w:val="a0"/>
    <w:link w:val="3"/>
    <w:uiPriority w:val="9"/>
    <w:rsid w:val="00390B83"/>
    <w:rPr>
      <w:rFonts w:asciiTheme="majorHAnsi" w:eastAsiaTheme="majorEastAsia" w:hAnsiTheme="majorHAnsi" w:cstheme="majorBidi"/>
      <w:b/>
      <w:bCs/>
      <w:color w:val="4F81BD" w:themeColor="accent1"/>
      <w:lang w:val="uk-UA"/>
    </w:rPr>
  </w:style>
  <w:style w:type="paragraph" w:customStyle="1" w:styleId="13">
    <w:name w:val="Абзац списка1"/>
    <w:basedOn w:val="a"/>
    <w:rsid w:val="002F4047"/>
    <w:pPr>
      <w:suppressAutoHyphens/>
      <w:spacing w:before="120" w:after="0" w:line="240" w:lineRule="auto"/>
      <w:ind w:left="720" w:firstLine="720"/>
      <w:jc w:val="both"/>
    </w:pPr>
    <w:rPr>
      <w:rFonts w:ascii="Times New Roman" w:eastAsia="MS ??" w:hAnsi="Times New Roman" w:cs="Times New Roman"/>
      <w:kern w:val="1"/>
      <w:sz w:val="20"/>
      <w:szCs w:val="20"/>
      <w:lang w:eastAsia="ar-SA"/>
    </w:rPr>
  </w:style>
  <w:style w:type="paragraph" w:customStyle="1" w:styleId="List1">
    <w:name w:val="List (1)"/>
    <w:rsid w:val="002F4047"/>
    <w:pPr>
      <w:widowControl w:val="0"/>
      <w:suppressAutoHyphens/>
      <w:spacing w:before="144" w:after="0" w:line="240" w:lineRule="auto"/>
      <w:ind w:left="720" w:hanging="357"/>
      <w:jc w:val="both"/>
    </w:pPr>
    <w:rPr>
      <w:rFonts w:ascii="Times New Roman" w:eastAsia="MS ??" w:hAnsi="Times New Roman" w:cs="Times New Roman"/>
      <w:kern w:val="1"/>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6329">
      <w:bodyDiv w:val="1"/>
      <w:marLeft w:val="0"/>
      <w:marRight w:val="0"/>
      <w:marTop w:val="0"/>
      <w:marBottom w:val="0"/>
      <w:divBdr>
        <w:top w:val="none" w:sz="0" w:space="0" w:color="auto"/>
        <w:left w:val="none" w:sz="0" w:space="0" w:color="auto"/>
        <w:bottom w:val="none" w:sz="0" w:space="0" w:color="auto"/>
        <w:right w:val="none" w:sz="0" w:space="0" w:color="auto"/>
      </w:divBdr>
    </w:div>
    <w:div w:id="1268733738">
      <w:bodyDiv w:val="1"/>
      <w:marLeft w:val="0"/>
      <w:marRight w:val="0"/>
      <w:marTop w:val="0"/>
      <w:marBottom w:val="0"/>
      <w:divBdr>
        <w:top w:val="none" w:sz="0" w:space="0" w:color="auto"/>
        <w:left w:val="none" w:sz="0" w:space="0" w:color="auto"/>
        <w:bottom w:val="none" w:sz="0" w:space="0" w:color="auto"/>
        <w:right w:val="none" w:sz="0" w:space="0" w:color="auto"/>
      </w:divBdr>
      <w:divsChild>
        <w:div w:id="742457542">
          <w:marLeft w:val="0"/>
          <w:marRight w:val="300"/>
          <w:marTop w:val="0"/>
          <w:marBottom w:val="300"/>
          <w:divBdr>
            <w:top w:val="none" w:sz="0" w:space="0" w:color="auto"/>
            <w:left w:val="none" w:sz="0" w:space="0" w:color="auto"/>
            <w:bottom w:val="none" w:sz="0" w:space="0" w:color="auto"/>
            <w:right w:val="none" w:sz="0" w:space="0" w:color="auto"/>
          </w:divBdr>
          <w:divsChild>
            <w:div w:id="995065753">
              <w:marLeft w:val="0"/>
              <w:marRight w:val="0"/>
              <w:marTop w:val="0"/>
              <w:marBottom w:val="0"/>
              <w:divBdr>
                <w:top w:val="none" w:sz="0" w:space="0" w:color="auto"/>
                <w:left w:val="none" w:sz="0" w:space="0" w:color="auto"/>
                <w:bottom w:val="none" w:sz="0" w:space="0" w:color="auto"/>
                <w:right w:val="none" w:sz="0" w:space="0" w:color="auto"/>
              </w:divBdr>
              <w:divsChild>
                <w:div w:id="448092328">
                  <w:marLeft w:val="0"/>
                  <w:marRight w:val="0"/>
                  <w:marTop w:val="0"/>
                  <w:marBottom w:val="0"/>
                  <w:divBdr>
                    <w:top w:val="none" w:sz="0" w:space="0" w:color="auto"/>
                    <w:left w:val="none" w:sz="0" w:space="0" w:color="auto"/>
                    <w:bottom w:val="none" w:sz="0" w:space="0" w:color="auto"/>
                    <w:right w:val="none" w:sz="0" w:space="0" w:color="auto"/>
                  </w:divBdr>
                  <w:divsChild>
                    <w:div w:id="1988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6461">
      <w:bodyDiv w:val="1"/>
      <w:marLeft w:val="0"/>
      <w:marRight w:val="0"/>
      <w:marTop w:val="0"/>
      <w:marBottom w:val="0"/>
      <w:divBdr>
        <w:top w:val="none" w:sz="0" w:space="0" w:color="auto"/>
        <w:left w:val="none" w:sz="0" w:space="0" w:color="auto"/>
        <w:bottom w:val="none" w:sz="0" w:space="0" w:color="auto"/>
        <w:right w:val="none" w:sz="0" w:space="0" w:color="auto"/>
      </w:divBdr>
    </w:div>
    <w:div w:id="1735620791">
      <w:bodyDiv w:val="1"/>
      <w:marLeft w:val="0"/>
      <w:marRight w:val="0"/>
      <w:marTop w:val="0"/>
      <w:marBottom w:val="0"/>
      <w:divBdr>
        <w:top w:val="none" w:sz="0" w:space="0" w:color="auto"/>
        <w:left w:val="none" w:sz="0" w:space="0" w:color="auto"/>
        <w:bottom w:val="none" w:sz="0" w:space="0" w:color="auto"/>
        <w:right w:val="none" w:sz="0" w:space="0" w:color="auto"/>
      </w:divBdr>
    </w:div>
    <w:div w:id="19962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reyestr.court.gov.u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c.gov.ua" TargetMode="External"/><Relationship Id="rId17" Type="http://schemas.openxmlformats.org/officeDocument/2006/relationships/hyperlink" Target="http://sips.gov.ua/" TargetMode="External"/><Relationship Id="rId2" Type="http://schemas.openxmlformats.org/officeDocument/2006/relationships/styles" Target="styles.xml"/><Relationship Id="rId16" Type="http://schemas.openxmlformats.org/officeDocument/2006/relationships/hyperlink" Target="http://www.nbuv.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urt.gov.ua" TargetMode="External"/><Relationship Id="rId5" Type="http://schemas.openxmlformats.org/officeDocument/2006/relationships/footnotes" Target="footnotes.xml"/><Relationship Id="rId15" Type="http://schemas.openxmlformats.org/officeDocument/2006/relationships/hyperlink" Target="http://www.nau.kiev.ua" TargetMode="External"/><Relationship Id="rId10" Type="http://schemas.openxmlformats.org/officeDocument/2006/relationships/hyperlink" Target="http://www.ccu.gov.u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urt.gov.ua" TargetMode="External"/><Relationship Id="rId14" Type="http://schemas.openxmlformats.org/officeDocument/2006/relationships/hyperlink" Target="http://zakon1.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52647</Words>
  <Characters>30009</Characters>
  <Application>Microsoft Office Word</Application>
  <DocSecurity>0</DocSecurity>
  <Lines>250</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2021-03-05T04:09:00Z</dcterms:created>
  <dcterms:modified xsi:type="dcterms:W3CDTF">2022-12-23T21:13:00Z</dcterms:modified>
</cp:coreProperties>
</file>