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4D9" w:rsidRPr="005D1EAD" w:rsidRDefault="00E924D9" w:rsidP="00E924D9">
      <w:pPr>
        <w:spacing w:line="360" w:lineRule="auto"/>
        <w:jc w:val="center"/>
        <w:rPr>
          <w:b/>
          <w:caps/>
          <w:sz w:val="28"/>
          <w:szCs w:val="28"/>
        </w:rPr>
      </w:pPr>
      <w:r w:rsidRPr="005D1EAD">
        <w:rPr>
          <w:b/>
          <w:caps/>
          <w:sz w:val="28"/>
          <w:szCs w:val="28"/>
        </w:rPr>
        <w:t>ВІННИЦЬКИЙ соціально-ЕКОНОМІЧНИЙ інститут</w:t>
      </w:r>
    </w:p>
    <w:p w:rsidR="00E924D9" w:rsidRPr="005D1EAD" w:rsidRDefault="00E924D9" w:rsidP="00E924D9">
      <w:pPr>
        <w:spacing w:line="360" w:lineRule="auto"/>
        <w:jc w:val="center"/>
        <w:rPr>
          <w:b/>
          <w:caps/>
          <w:sz w:val="28"/>
          <w:szCs w:val="28"/>
        </w:rPr>
      </w:pPr>
      <w:r w:rsidRPr="005D1EAD">
        <w:rPr>
          <w:b/>
          <w:sz w:val="28"/>
          <w:szCs w:val="28"/>
        </w:rPr>
        <w:t>УНІВЕРСИТЕТУ «УКРАЇНА»</w:t>
      </w:r>
    </w:p>
    <w:p w:rsidR="00E924D9" w:rsidRDefault="00E924D9" w:rsidP="00E924D9">
      <w:pPr>
        <w:spacing w:line="360" w:lineRule="auto"/>
        <w:jc w:val="center"/>
        <w:rPr>
          <w:sz w:val="28"/>
          <w:szCs w:val="28"/>
        </w:rPr>
      </w:pPr>
    </w:p>
    <w:p w:rsidR="00E924D9" w:rsidRPr="006E0545" w:rsidRDefault="00E924D9" w:rsidP="00E924D9">
      <w:pPr>
        <w:spacing w:line="360" w:lineRule="auto"/>
        <w:jc w:val="center"/>
        <w:rPr>
          <w:sz w:val="28"/>
          <w:szCs w:val="28"/>
        </w:rPr>
      </w:pPr>
    </w:p>
    <w:p w:rsidR="00E924D9" w:rsidRPr="006E0545" w:rsidRDefault="00E924D9" w:rsidP="00E924D9">
      <w:pPr>
        <w:jc w:val="right"/>
        <w:rPr>
          <w:sz w:val="28"/>
          <w:szCs w:val="28"/>
        </w:rPr>
      </w:pPr>
    </w:p>
    <w:p w:rsidR="00E924D9" w:rsidRPr="006E0545" w:rsidRDefault="00E924D9" w:rsidP="00E924D9">
      <w:pPr>
        <w:jc w:val="right"/>
        <w:rPr>
          <w:sz w:val="28"/>
          <w:szCs w:val="28"/>
        </w:rPr>
      </w:pPr>
    </w:p>
    <w:p w:rsidR="00E924D9" w:rsidRPr="006E0545" w:rsidRDefault="00E924D9" w:rsidP="00E924D9">
      <w:pPr>
        <w:jc w:val="right"/>
        <w:rPr>
          <w:sz w:val="28"/>
          <w:szCs w:val="28"/>
        </w:rPr>
      </w:pPr>
    </w:p>
    <w:p w:rsidR="00E924D9" w:rsidRDefault="00E924D9" w:rsidP="00E924D9">
      <w:pPr>
        <w:jc w:val="both"/>
        <w:rPr>
          <w:sz w:val="28"/>
        </w:rPr>
      </w:pPr>
    </w:p>
    <w:p w:rsidR="00E924D9" w:rsidRDefault="00E924D9" w:rsidP="00E924D9">
      <w:pPr>
        <w:jc w:val="both"/>
        <w:rPr>
          <w:sz w:val="28"/>
        </w:rPr>
      </w:pPr>
    </w:p>
    <w:p w:rsidR="00E924D9" w:rsidRDefault="00E924D9" w:rsidP="00E924D9">
      <w:pPr>
        <w:jc w:val="both"/>
        <w:rPr>
          <w:sz w:val="28"/>
        </w:rPr>
      </w:pPr>
    </w:p>
    <w:p w:rsidR="00E924D9" w:rsidRDefault="00E924D9" w:rsidP="00E924D9">
      <w:pPr>
        <w:jc w:val="center"/>
        <w:rPr>
          <w:b/>
          <w:sz w:val="32"/>
        </w:rPr>
      </w:pPr>
    </w:p>
    <w:p w:rsidR="00E924D9" w:rsidRDefault="00E924D9" w:rsidP="00E924D9">
      <w:pPr>
        <w:jc w:val="center"/>
        <w:rPr>
          <w:b/>
          <w:sz w:val="32"/>
        </w:rPr>
      </w:pPr>
    </w:p>
    <w:p w:rsidR="00E924D9" w:rsidRDefault="00E924D9" w:rsidP="00E924D9">
      <w:pPr>
        <w:jc w:val="center"/>
        <w:rPr>
          <w:b/>
          <w:sz w:val="32"/>
        </w:rPr>
      </w:pPr>
    </w:p>
    <w:p w:rsidR="00E924D9" w:rsidRDefault="00E924D9" w:rsidP="00E924D9">
      <w:pPr>
        <w:jc w:val="center"/>
        <w:rPr>
          <w:b/>
          <w:sz w:val="32"/>
        </w:rPr>
      </w:pPr>
      <w:r w:rsidRPr="00C24091">
        <w:rPr>
          <w:b/>
          <w:sz w:val="28"/>
          <w:szCs w:val="28"/>
        </w:rPr>
        <w:t>„</w:t>
      </w:r>
      <w:r>
        <w:rPr>
          <w:b/>
          <w:caps/>
          <w:sz w:val="28"/>
          <w:szCs w:val="28"/>
        </w:rPr>
        <w:t>Судова Бухгалтерія</w:t>
      </w:r>
      <w:r w:rsidRPr="00C24091">
        <w:rPr>
          <w:b/>
          <w:sz w:val="28"/>
          <w:szCs w:val="28"/>
        </w:rPr>
        <w:t>”</w:t>
      </w:r>
    </w:p>
    <w:p w:rsidR="00E924D9" w:rsidRDefault="00E924D9" w:rsidP="00E924D9">
      <w:pPr>
        <w:jc w:val="center"/>
        <w:rPr>
          <w:b/>
          <w:sz w:val="32"/>
        </w:rPr>
      </w:pPr>
    </w:p>
    <w:p w:rsidR="00E924D9" w:rsidRPr="00087882" w:rsidRDefault="00E924D9" w:rsidP="00E924D9">
      <w:pPr>
        <w:pStyle w:val="1"/>
        <w:rPr>
          <w:b/>
          <w:caps/>
          <w:szCs w:val="28"/>
        </w:rPr>
      </w:pPr>
      <w:r w:rsidRPr="00087882">
        <w:rPr>
          <w:b/>
          <w:caps/>
          <w:szCs w:val="28"/>
        </w:rPr>
        <w:t>Програма</w:t>
      </w:r>
    </w:p>
    <w:p w:rsidR="00E924D9" w:rsidRDefault="00E924D9" w:rsidP="00E924D9">
      <w:pPr>
        <w:spacing w:line="360" w:lineRule="auto"/>
        <w:jc w:val="center"/>
        <w:rPr>
          <w:i/>
          <w:iCs/>
          <w:sz w:val="28"/>
          <w:szCs w:val="28"/>
        </w:rPr>
      </w:pPr>
      <w:r w:rsidRPr="00087882">
        <w:rPr>
          <w:b/>
          <w:sz w:val="28"/>
          <w:szCs w:val="28"/>
        </w:rPr>
        <w:t>навчальної дисципліни</w:t>
      </w:r>
    </w:p>
    <w:p w:rsidR="00E924D9" w:rsidRPr="00C24091" w:rsidRDefault="00E924D9" w:rsidP="00E924D9">
      <w:pPr>
        <w:spacing w:line="360" w:lineRule="auto"/>
        <w:jc w:val="center"/>
        <w:rPr>
          <w:b/>
          <w:sz w:val="28"/>
          <w:szCs w:val="28"/>
        </w:rPr>
      </w:pPr>
    </w:p>
    <w:p w:rsidR="00E924D9" w:rsidRPr="004638DF" w:rsidRDefault="00E924D9" w:rsidP="00E924D9">
      <w:pPr>
        <w:ind w:firstLine="708"/>
        <w:rPr>
          <w:sz w:val="28"/>
          <w:szCs w:val="28"/>
          <w:u w:val="single"/>
        </w:rPr>
      </w:pPr>
      <w:r w:rsidRPr="004638DF">
        <w:rPr>
          <w:sz w:val="28"/>
          <w:szCs w:val="28"/>
        </w:rPr>
        <w:t xml:space="preserve">напрям підготовки  </w:t>
      </w:r>
      <w:r w:rsidRPr="004638DF">
        <w:rPr>
          <w:sz w:val="28"/>
          <w:szCs w:val="28"/>
          <w:u w:val="single"/>
        </w:rPr>
        <w:t>030</w:t>
      </w:r>
      <w:r>
        <w:rPr>
          <w:sz w:val="28"/>
          <w:szCs w:val="28"/>
          <w:u w:val="single"/>
        </w:rPr>
        <w:t>4</w:t>
      </w:r>
      <w:r w:rsidRPr="004638DF">
        <w:rPr>
          <w:sz w:val="28"/>
          <w:szCs w:val="28"/>
          <w:u w:val="single"/>
        </w:rPr>
        <w:t xml:space="preserve">  «</w:t>
      </w:r>
      <w:r>
        <w:rPr>
          <w:sz w:val="28"/>
          <w:szCs w:val="28"/>
          <w:u w:val="single"/>
        </w:rPr>
        <w:t>ПРАВО</w:t>
      </w:r>
      <w:r w:rsidRPr="004638DF">
        <w:rPr>
          <w:sz w:val="28"/>
          <w:szCs w:val="28"/>
          <w:u w:val="single"/>
        </w:rPr>
        <w:t>»</w:t>
      </w:r>
    </w:p>
    <w:p w:rsidR="00E924D9" w:rsidRPr="004638DF" w:rsidRDefault="00E924D9" w:rsidP="00E924D9">
      <w:pPr>
        <w:ind w:firstLine="708"/>
        <w:rPr>
          <w:sz w:val="28"/>
          <w:szCs w:val="28"/>
        </w:rPr>
      </w:pPr>
    </w:p>
    <w:p w:rsidR="00E924D9" w:rsidRPr="004638DF" w:rsidRDefault="00E924D9" w:rsidP="00E924D9">
      <w:pPr>
        <w:ind w:firstLine="708"/>
        <w:rPr>
          <w:sz w:val="28"/>
          <w:szCs w:val="28"/>
        </w:rPr>
      </w:pPr>
    </w:p>
    <w:p w:rsidR="00E924D9" w:rsidRPr="004638DF" w:rsidRDefault="00E924D9" w:rsidP="00E924D9">
      <w:pPr>
        <w:ind w:firstLine="708"/>
        <w:rPr>
          <w:sz w:val="28"/>
          <w:szCs w:val="28"/>
        </w:rPr>
      </w:pPr>
      <w:r w:rsidRPr="004638DF">
        <w:rPr>
          <w:sz w:val="28"/>
          <w:szCs w:val="28"/>
        </w:rPr>
        <w:t xml:space="preserve">спеціальність </w:t>
      </w:r>
      <w:r w:rsidRPr="000C35F8">
        <w:rPr>
          <w:sz w:val="28"/>
          <w:szCs w:val="28"/>
          <w:u w:val="single"/>
        </w:rPr>
        <w:t>6.030401 «Правознавство»</w:t>
      </w:r>
    </w:p>
    <w:p w:rsidR="00E924D9" w:rsidRPr="004638DF" w:rsidRDefault="00E924D9" w:rsidP="00E924D9">
      <w:pPr>
        <w:rPr>
          <w:sz w:val="28"/>
          <w:szCs w:val="28"/>
        </w:rPr>
      </w:pPr>
    </w:p>
    <w:p w:rsidR="009F45BE" w:rsidRDefault="009F45BE"/>
    <w:p w:rsidR="00E924D9" w:rsidRDefault="00E924D9"/>
    <w:p w:rsidR="00E924D9" w:rsidRDefault="00E924D9"/>
    <w:p w:rsidR="00E924D9" w:rsidRDefault="00E924D9"/>
    <w:p w:rsidR="00E924D9" w:rsidRDefault="00E924D9"/>
    <w:p w:rsidR="00E924D9" w:rsidRDefault="00E924D9"/>
    <w:p w:rsidR="00E924D9" w:rsidRDefault="00E924D9"/>
    <w:p w:rsidR="00E924D9" w:rsidRDefault="00E924D9"/>
    <w:p w:rsidR="00E924D9" w:rsidRDefault="00E924D9"/>
    <w:p w:rsidR="00E924D9" w:rsidRDefault="00E924D9"/>
    <w:p w:rsidR="00E924D9" w:rsidRDefault="00E924D9"/>
    <w:p w:rsidR="00E924D9" w:rsidRDefault="00E924D9"/>
    <w:p w:rsidR="00E924D9" w:rsidRDefault="00E924D9"/>
    <w:p w:rsidR="00E924D9" w:rsidRDefault="00E924D9"/>
    <w:p w:rsidR="00E924D9" w:rsidRDefault="00E924D9"/>
    <w:p w:rsidR="00E924D9" w:rsidRDefault="00E924D9"/>
    <w:p w:rsidR="00E924D9" w:rsidRDefault="00E924D9"/>
    <w:p w:rsidR="00E924D9" w:rsidRDefault="00E924D9"/>
    <w:p w:rsidR="00E924D9" w:rsidRDefault="00E924D9"/>
    <w:p w:rsidR="00E924D9" w:rsidRPr="006E6242" w:rsidRDefault="00E924D9" w:rsidP="00E924D9">
      <w:pPr>
        <w:jc w:val="center"/>
        <w:rPr>
          <w:b/>
          <w:sz w:val="28"/>
        </w:rPr>
      </w:pPr>
      <w:r>
        <w:rPr>
          <w:b/>
          <w:sz w:val="28"/>
        </w:rPr>
        <w:t>Вінниця 20</w:t>
      </w:r>
      <w:r w:rsidRPr="006E6242">
        <w:rPr>
          <w:b/>
          <w:sz w:val="28"/>
        </w:rPr>
        <w:t>1</w:t>
      </w:r>
      <w:r>
        <w:rPr>
          <w:b/>
          <w:sz w:val="28"/>
        </w:rPr>
        <w:t>4</w:t>
      </w:r>
    </w:p>
    <w:p w:rsidR="00E924D9" w:rsidRDefault="00E924D9" w:rsidP="00E924D9">
      <w:pPr>
        <w:jc w:val="center"/>
        <w:rPr>
          <w:b/>
          <w:sz w:val="28"/>
        </w:rPr>
      </w:pPr>
    </w:p>
    <w:p w:rsidR="00E924D9" w:rsidRPr="002F6B53" w:rsidRDefault="00E924D9" w:rsidP="00E924D9">
      <w:pPr>
        <w:pStyle w:val="a3"/>
        <w:jc w:val="both"/>
        <w:rPr>
          <w:caps/>
          <w:szCs w:val="28"/>
          <w:u w:val="single"/>
        </w:rPr>
      </w:pPr>
      <w:r w:rsidRPr="00C24091">
        <w:rPr>
          <w:b/>
          <w:sz w:val="32"/>
        </w:rPr>
        <w:br w:type="page"/>
      </w:r>
      <w:r w:rsidRPr="002F6B53">
        <w:rPr>
          <w:b/>
          <w:szCs w:val="28"/>
        </w:rPr>
        <w:lastRenderedPageBreak/>
        <w:t>РОЗРОБЛЕНО ТА ВНЕСЕНО</w:t>
      </w:r>
      <w:r>
        <w:rPr>
          <w:b/>
          <w:szCs w:val="28"/>
        </w:rPr>
        <w:t xml:space="preserve">: </w:t>
      </w:r>
      <w:r>
        <w:rPr>
          <w:b/>
          <w:caps/>
          <w:szCs w:val="28"/>
        </w:rPr>
        <w:t>Вінницький соціально-економічний інститут університету «Україна»</w:t>
      </w:r>
    </w:p>
    <w:p w:rsidR="00E924D9" w:rsidRPr="002F6B53" w:rsidRDefault="00E924D9" w:rsidP="00E924D9">
      <w:pPr>
        <w:pStyle w:val="a3"/>
        <w:jc w:val="both"/>
        <w:rPr>
          <w:b/>
          <w:szCs w:val="28"/>
          <w:u w:val="single"/>
        </w:rPr>
      </w:pPr>
    </w:p>
    <w:p w:rsidR="00E924D9" w:rsidRPr="00701918" w:rsidRDefault="00E924D9" w:rsidP="00E924D9">
      <w:pPr>
        <w:rPr>
          <w:sz w:val="28"/>
          <w:szCs w:val="28"/>
        </w:rPr>
      </w:pPr>
    </w:p>
    <w:p w:rsidR="00E924D9" w:rsidRPr="00701918" w:rsidRDefault="00E924D9" w:rsidP="00E924D9">
      <w:pPr>
        <w:rPr>
          <w:sz w:val="28"/>
          <w:szCs w:val="28"/>
        </w:rPr>
      </w:pPr>
    </w:p>
    <w:p w:rsidR="00E924D9" w:rsidRPr="00701918" w:rsidRDefault="00E924D9" w:rsidP="00E924D9">
      <w:pPr>
        <w:rPr>
          <w:sz w:val="28"/>
          <w:szCs w:val="28"/>
        </w:rPr>
      </w:pPr>
    </w:p>
    <w:p w:rsidR="00E924D9" w:rsidRPr="00701918" w:rsidRDefault="00E924D9" w:rsidP="00E924D9">
      <w:pPr>
        <w:jc w:val="both"/>
        <w:rPr>
          <w:b/>
          <w:bCs/>
          <w:sz w:val="28"/>
          <w:szCs w:val="28"/>
          <w:u w:val="single"/>
        </w:rPr>
      </w:pPr>
      <w:r w:rsidRPr="00701918">
        <w:rPr>
          <w:sz w:val="28"/>
          <w:szCs w:val="28"/>
        </w:rPr>
        <w:t xml:space="preserve">РОЗРОБНИК ПРОГРАМИ: </w:t>
      </w:r>
      <w:r>
        <w:rPr>
          <w:bCs/>
          <w:sz w:val="28"/>
          <w:szCs w:val="28"/>
          <w:u w:val="single"/>
        </w:rPr>
        <w:t>Жукова О.А.</w:t>
      </w:r>
      <w:r w:rsidRPr="00701918">
        <w:rPr>
          <w:b/>
          <w:bCs/>
          <w:sz w:val="28"/>
          <w:szCs w:val="28"/>
          <w:u w:val="single"/>
        </w:rPr>
        <w:t xml:space="preserve"> </w:t>
      </w:r>
    </w:p>
    <w:p w:rsidR="00E924D9" w:rsidRPr="00701918" w:rsidRDefault="00E924D9" w:rsidP="00E924D9">
      <w:pPr>
        <w:jc w:val="both"/>
        <w:rPr>
          <w:sz w:val="28"/>
          <w:szCs w:val="28"/>
        </w:rPr>
      </w:pPr>
    </w:p>
    <w:p w:rsidR="00E924D9" w:rsidRPr="00701918" w:rsidRDefault="00E924D9" w:rsidP="00E924D9">
      <w:pPr>
        <w:rPr>
          <w:sz w:val="28"/>
          <w:szCs w:val="28"/>
        </w:rPr>
      </w:pPr>
    </w:p>
    <w:p w:rsidR="00E924D9" w:rsidRPr="00701918" w:rsidRDefault="00E924D9" w:rsidP="00E924D9">
      <w:pPr>
        <w:rPr>
          <w:sz w:val="28"/>
          <w:szCs w:val="28"/>
        </w:rPr>
      </w:pPr>
    </w:p>
    <w:p w:rsidR="00E924D9" w:rsidRPr="00701918" w:rsidRDefault="00E924D9" w:rsidP="00E924D9">
      <w:pPr>
        <w:rPr>
          <w:sz w:val="28"/>
          <w:szCs w:val="28"/>
        </w:rPr>
      </w:pPr>
    </w:p>
    <w:p w:rsidR="00E924D9" w:rsidRPr="00701918" w:rsidRDefault="00E924D9" w:rsidP="00E924D9">
      <w:pPr>
        <w:rPr>
          <w:sz w:val="28"/>
          <w:szCs w:val="28"/>
        </w:rPr>
      </w:pPr>
    </w:p>
    <w:p w:rsidR="00E924D9" w:rsidRPr="00F230FF" w:rsidRDefault="00E924D9" w:rsidP="00E924D9">
      <w:pPr>
        <w:jc w:val="both"/>
        <w:rPr>
          <w:sz w:val="28"/>
          <w:szCs w:val="28"/>
        </w:rPr>
      </w:pPr>
      <w:r w:rsidRPr="00F230FF">
        <w:rPr>
          <w:sz w:val="28"/>
          <w:szCs w:val="28"/>
        </w:rPr>
        <w:t xml:space="preserve">Робоча програма затверджена на засіданні кафедри </w:t>
      </w:r>
      <w:r>
        <w:rPr>
          <w:sz w:val="28"/>
          <w:szCs w:val="28"/>
        </w:rPr>
        <w:t>економіки та менеджменту</w:t>
      </w:r>
    </w:p>
    <w:p w:rsidR="00E924D9" w:rsidRPr="00F230FF" w:rsidRDefault="00E924D9" w:rsidP="00E924D9">
      <w:pPr>
        <w:jc w:val="both"/>
        <w:rPr>
          <w:sz w:val="28"/>
          <w:szCs w:val="28"/>
        </w:rPr>
      </w:pPr>
      <w:r w:rsidRPr="00F230FF">
        <w:rPr>
          <w:sz w:val="28"/>
          <w:szCs w:val="28"/>
        </w:rPr>
        <w:t xml:space="preserve">Протокол № 1  від </w:t>
      </w:r>
      <w:r>
        <w:rPr>
          <w:sz w:val="28"/>
          <w:szCs w:val="28"/>
        </w:rPr>
        <w:t>01</w:t>
      </w:r>
      <w:r w:rsidRPr="00F230FF">
        <w:rPr>
          <w:sz w:val="28"/>
          <w:szCs w:val="28"/>
        </w:rPr>
        <w:t xml:space="preserve"> </w:t>
      </w:r>
      <w:r>
        <w:rPr>
          <w:sz w:val="28"/>
          <w:szCs w:val="28"/>
        </w:rPr>
        <w:t>верес</w:t>
      </w:r>
      <w:r w:rsidRPr="00F230FF">
        <w:rPr>
          <w:sz w:val="28"/>
          <w:szCs w:val="28"/>
        </w:rPr>
        <w:t>ня 201</w:t>
      </w:r>
      <w:r>
        <w:rPr>
          <w:sz w:val="28"/>
          <w:szCs w:val="28"/>
        </w:rPr>
        <w:t>4</w:t>
      </w:r>
      <w:r w:rsidRPr="00F230FF">
        <w:rPr>
          <w:sz w:val="28"/>
          <w:szCs w:val="28"/>
        </w:rPr>
        <w:t xml:space="preserve"> року </w:t>
      </w:r>
    </w:p>
    <w:p w:rsidR="00E924D9" w:rsidRDefault="00E924D9" w:rsidP="00E924D9">
      <w:pPr>
        <w:jc w:val="both"/>
        <w:rPr>
          <w:sz w:val="28"/>
          <w:szCs w:val="28"/>
        </w:rPr>
      </w:pPr>
      <w:r w:rsidRPr="00F230FF">
        <w:rPr>
          <w:sz w:val="28"/>
          <w:szCs w:val="28"/>
        </w:rPr>
        <w:t xml:space="preserve">Завідувач кафедри </w:t>
      </w:r>
      <w:r>
        <w:rPr>
          <w:sz w:val="28"/>
          <w:szCs w:val="28"/>
        </w:rPr>
        <w:t>економіки</w:t>
      </w:r>
      <w:r w:rsidRPr="00F230FF">
        <w:rPr>
          <w:sz w:val="28"/>
          <w:szCs w:val="28"/>
        </w:rPr>
        <w:t xml:space="preserve"> та </w:t>
      </w:r>
      <w:r>
        <w:rPr>
          <w:sz w:val="28"/>
          <w:szCs w:val="28"/>
        </w:rPr>
        <w:t>менеджменту</w:t>
      </w:r>
      <w:r w:rsidRPr="00F230FF">
        <w:rPr>
          <w:sz w:val="28"/>
          <w:szCs w:val="28"/>
        </w:rPr>
        <w:t xml:space="preserve"> </w:t>
      </w:r>
    </w:p>
    <w:p w:rsidR="00E924D9" w:rsidRPr="00F230FF" w:rsidRDefault="00E924D9" w:rsidP="00E924D9">
      <w:pPr>
        <w:jc w:val="both"/>
        <w:rPr>
          <w:sz w:val="28"/>
          <w:szCs w:val="28"/>
        </w:rPr>
      </w:pPr>
      <w:proofErr w:type="spellStart"/>
      <w:r w:rsidRPr="00F230FF">
        <w:rPr>
          <w:sz w:val="28"/>
          <w:szCs w:val="28"/>
        </w:rPr>
        <w:t>к.е.н</w:t>
      </w:r>
      <w:proofErr w:type="spellEnd"/>
      <w:r w:rsidRPr="00F230FF">
        <w:rPr>
          <w:sz w:val="28"/>
          <w:szCs w:val="28"/>
        </w:rPr>
        <w:t xml:space="preserve">. доц. </w:t>
      </w:r>
      <w:proofErr w:type="spellStart"/>
      <w:r>
        <w:rPr>
          <w:sz w:val="28"/>
          <w:szCs w:val="28"/>
        </w:rPr>
        <w:t>Балахонова</w:t>
      </w:r>
      <w:proofErr w:type="spellEnd"/>
      <w:r>
        <w:rPr>
          <w:sz w:val="28"/>
          <w:szCs w:val="28"/>
        </w:rPr>
        <w:t xml:space="preserve"> О</w:t>
      </w:r>
      <w:r w:rsidRPr="00F230FF">
        <w:rPr>
          <w:sz w:val="28"/>
          <w:szCs w:val="28"/>
        </w:rPr>
        <w:t>.В.</w:t>
      </w:r>
      <w:r>
        <w:rPr>
          <w:sz w:val="28"/>
          <w:szCs w:val="28"/>
        </w:rPr>
        <w:t xml:space="preserve"> ____________________</w:t>
      </w:r>
      <w:r w:rsidRPr="00F230FF">
        <w:rPr>
          <w:sz w:val="28"/>
          <w:szCs w:val="28"/>
        </w:rPr>
        <w:t>(</w:t>
      </w:r>
      <w:r w:rsidRPr="004049EF">
        <w:rPr>
          <w:sz w:val="28"/>
          <w:szCs w:val="28"/>
        </w:rPr>
        <w:t xml:space="preserve"> </w:t>
      </w:r>
      <w:proofErr w:type="spellStart"/>
      <w:r>
        <w:rPr>
          <w:sz w:val="28"/>
          <w:szCs w:val="28"/>
        </w:rPr>
        <w:t>Балахонова</w:t>
      </w:r>
      <w:proofErr w:type="spellEnd"/>
      <w:r>
        <w:rPr>
          <w:sz w:val="28"/>
          <w:szCs w:val="28"/>
        </w:rPr>
        <w:t xml:space="preserve"> О</w:t>
      </w:r>
      <w:r w:rsidRPr="00F230FF">
        <w:rPr>
          <w:sz w:val="28"/>
          <w:szCs w:val="28"/>
        </w:rPr>
        <w:t>.В.)</w:t>
      </w:r>
    </w:p>
    <w:p w:rsidR="00E924D9" w:rsidRPr="00F230FF" w:rsidRDefault="00E924D9" w:rsidP="00E924D9">
      <w:pPr>
        <w:jc w:val="both"/>
        <w:rPr>
          <w:sz w:val="28"/>
          <w:szCs w:val="28"/>
        </w:rPr>
      </w:pPr>
      <w:r>
        <w:rPr>
          <w:sz w:val="28"/>
          <w:szCs w:val="28"/>
        </w:rPr>
        <w:t xml:space="preserve">                                                        </w:t>
      </w:r>
      <w:r w:rsidRPr="00F230FF">
        <w:rPr>
          <w:sz w:val="28"/>
          <w:szCs w:val="28"/>
        </w:rPr>
        <w:t>(підпис)</w:t>
      </w:r>
    </w:p>
    <w:p w:rsidR="00E924D9" w:rsidRDefault="00E924D9" w:rsidP="00E924D9">
      <w:pPr>
        <w:jc w:val="both"/>
        <w:rPr>
          <w:sz w:val="28"/>
          <w:szCs w:val="28"/>
        </w:rPr>
      </w:pPr>
    </w:p>
    <w:p w:rsidR="00E924D9" w:rsidRPr="00F230FF" w:rsidRDefault="00E924D9" w:rsidP="00E924D9">
      <w:pPr>
        <w:jc w:val="both"/>
        <w:rPr>
          <w:sz w:val="28"/>
          <w:szCs w:val="28"/>
        </w:rPr>
      </w:pPr>
      <w:r>
        <w:rPr>
          <w:sz w:val="28"/>
          <w:szCs w:val="28"/>
        </w:rPr>
        <w:t>01</w:t>
      </w:r>
      <w:r w:rsidRPr="00F230FF">
        <w:rPr>
          <w:sz w:val="28"/>
          <w:szCs w:val="28"/>
        </w:rPr>
        <w:t xml:space="preserve"> </w:t>
      </w:r>
      <w:r>
        <w:rPr>
          <w:sz w:val="28"/>
          <w:szCs w:val="28"/>
        </w:rPr>
        <w:t>верес</w:t>
      </w:r>
      <w:r w:rsidRPr="00F230FF">
        <w:rPr>
          <w:sz w:val="28"/>
          <w:szCs w:val="28"/>
        </w:rPr>
        <w:t>ня 201</w:t>
      </w:r>
      <w:r>
        <w:rPr>
          <w:sz w:val="28"/>
          <w:szCs w:val="28"/>
        </w:rPr>
        <w:t xml:space="preserve">4 </w:t>
      </w:r>
      <w:r w:rsidRPr="00F230FF">
        <w:rPr>
          <w:sz w:val="28"/>
          <w:szCs w:val="28"/>
        </w:rPr>
        <w:t>року</w:t>
      </w:r>
    </w:p>
    <w:p w:rsidR="00E924D9" w:rsidRDefault="00E924D9" w:rsidP="00E924D9">
      <w:pPr>
        <w:jc w:val="both"/>
        <w:rPr>
          <w:sz w:val="28"/>
          <w:szCs w:val="28"/>
        </w:rPr>
      </w:pPr>
    </w:p>
    <w:p w:rsidR="00E924D9" w:rsidRDefault="00E924D9" w:rsidP="00E924D9">
      <w:pPr>
        <w:jc w:val="both"/>
        <w:rPr>
          <w:sz w:val="28"/>
          <w:szCs w:val="28"/>
        </w:rPr>
      </w:pPr>
    </w:p>
    <w:p w:rsidR="00E924D9" w:rsidRDefault="00E924D9" w:rsidP="00E924D9">
      <w:pPr>
        <w:jc w:val="both"/>
        <w:rPr>
          <w:sz w:val="28"/>
          <w:szCs w:val="28"/>
        </w:rPr>
      </w:pPr>
    </w:p>
    <w:p w:rsidR="00E924D9" w:rsidRPr="00F230FF" w:rsidRDefault="00E924D9" w:rsidP="00E924D9">
      <w:pPr>
        <w:jc w:val="both"/>
        <w:rPr>
          <w:sz w:val="28"/>
          <w:szCs w:val="28"/>
          <w:lang w:val="ru-RU"/>
        </w:rPr>
      </w:pPr>
      <w:r w:rsidRPr="00F230FF">
        <w:rPr>
          <w:sz w:val="28"/>
          <w:szCs w:val="28"/>
        </w:rPr>
        <w:t xml:space="preserve">Схвалено методичною </w:t>
      </w:r>
      <w:r>
        <w:rPr>
          <w:sz w:val="28"/>
          <w:szCs w:val="28"/>
        </w:rPr>
        <w:t>радою факультету бізнесу і права</w:t>
      </w:r>
      <w:r w:rsidRPr="00F230FF">
        <w:rPr>
          <w:sz w:val="28"/>
          <w:szCs w:val="28"/>
        </w:rPr>
        <w:t xml:space="preserve"> за напрямом підготовки</w:t>
      </w:r>
      <w:r>
        <w:rPr>
          <w:sz w:val="28"/>
          <w:szCs w:val="28"/>
        </w:rPr>
        <w:t xml:space="preserve"> </w:t>
      </w:r>
      <w:r w:rsidRPr="004638DF">
        <w:rPr>
          <w:sz w:val="28"/>
          <w:szCs w:val="28"/>
          <w:u w:val="single"/>
        </w:rPr>
        <w:t>030</w:t>
      </w:r>
      <w:r>
        <w:rPr>
          <w:sz w:val="28"/>
          <w:szCs w:val="28"/>
          <w:u w:val="single"/>
        </w:rPr>
        <w:t>4</w:t>
      </w:r>
      <w:r w:rsidRPr="004638DF">
        <w:rPr>
          <w:sz w:val="28"/>
          <w:szCs w:val="28"/>
          <w:u w:val="single"/>
        </w:rPr>
        <w:t xml:space="preserve">  «</w:t>
      </w:r>
      <w:r>
        <w:rPr>
          <w:sz w:val="28"/>
          <w:szCs w:val="28"/>
          <w:u w:val="single"/>
        </w:rPr>
        <w:t>ПРАВО</w:t>
      </w:r>
      <w:r w:rsidRPr="004638DF">
        <w:rPr>
          <w:sz w:val="28"/>
          <w:szCs w:val="28"/>
          <w:u w:val="single"/>
        </w:rPr>
        <w:t>»</w:t>
      </w:r>
      <w:r w:rsidRPr="00F230FF">
        <w:rPr>
          <w:sz w:val="28"/>
          <w:szCs w:val="28"/>
        </w:rPr>
        <w:t>________________________</w:t>
      </w:r>
    </w:p>
    <w:p w:rsidR="00E924D9" w:rsidRDefault="00E924D9" w:rsidP="00E924D9">
      <w:pPr>
        <w:jc w:val="both"/>
        <w:rPr>
          <w:sz w:val="28"/>
          <w:szCs w:val="28"/>
        </w:rPr>
      </w:pPr>
    </w:p>
    <w:p w:rsidR="00E924D9" w:rsidRDefault="00E924D9" w:rsidP="00E924D9">
      <w:pPr>
        <w:jc w:val="both"/>
        <w:rPr>
          <w:sz w:val="28"/>
          <w:szCs w:val="28"/>
        </w:rPr>
      </w:pPr>
    </w:p>
    <w:p w:rsidR="00E924D9" w:rsidRPr="00F230FF" w:rsidRDefault="00E924D9" w:rsidP="00E924D9">
      <w:pPr>
        <w:jc w:val="both"/>
        <w:rPr>
          <w:sz w:val="28"/>
          <w:szCs w:val="28"/>
        </w:rPr>
      </w:pPr>
      <w:r w:rsidRPr="00F230FF">
        <w:rPr>
          <w:sz w:val="28"/>
          <w:szCs w:val="28"/>
        </w:rPr>
        <w:t>Протокол від «____»_________________201</w:t>
      </w:r>
      <w:r>
        <w:rPr>
          <w:sz w:val="28"/>
          <w:szCs w:val="28"/>
        </w:rPr>
        <w:t>4</w:t>
      </w:r>
      <w:r w:rsidRPr="00F230FF">
        <w:rPr>
          <w:sz w:val="28"/>
          <w:szCs w:val="28"/>
        </w:rPr>
        <w:t xml:space="preserve">  року №_____</w:t>
      </w:r>
    </w:p>
    <w:p w:rsidR="00E924D9" w:rsidRPr="00F230FF" w:rsidRDefault="00E924D9" w:rsidP="00E924D9">
      <w:pPr>
        <w:jc w:val="both"/>
        <w:rPr>
          <w:sz w:val="28"/>
          <w:szCs w:val="28"/>
          <w:lang w:val="ru-RU"/>
        </w:rPr>
      </w:pPr>
      <w:r w:rsidRPr="00F230FF">
        <w:rPr>
          <w:sz w:val="28"/>
          <w:szCs w:val="28"/>
        </w:rPr>
        <w:t>«______»____________________201</w:t>
      </w:r>
      <w:r>
        <w:rPr>
          <w:sz w:val="28"/>
          <w:szCs w:val="28"/>
        </w:rPr>
        <w:t>4</w:t>
      </w:r>
      <w:r w:rsidRPr="00F230FF">
        <w:rPr>
          <w:sz w:val="28"/>
          <w:szCs w:val="28"/>
        </w:rPr>
        <w:t xml:space="preserve">  року </w:t>
      </w:r>
    </w:p>
    <w:p w:rsidR="00E924D9" w:rsidRPr="00F230FF" w:rsidRDefault="00E924D9" w:rsidP="00E924D9">
      <w:pPr>
        <w:jc w:val="both"/>
        <w:rPr>
          <w:sz w:val="28"/>
          <w:szCs w:val="28"/>
          <w:lang w:val="ru-RU"/>
        </w:rPr>
      </w:pPr>
    </w:p>
    <w:p w:rsidR="00E924D9" w:rsidRPr="00F230FF" w:rsidRDefault="00E924D9" w:rsidP="00E924D9">
      <w:pPr>
        <w:jc w:val="both"/>
        <w:rPr>
          <w:sz w:val="28"/>
          <w:szCs w:val="28"/>
        </w:rPr>
      </w:pPr>
      <w:r w:rsidRPr="00F230FF">
        <w:rPr>
          <w:sz w:val="28"/>
          <w:szCs w:val="28"/>
        </w:rPr>
        <w:t>Голова ………………(______________)</w:t>
      </w:r>
    </w:p>
    <w:p w:rsidR="00E924D9" w:rsidRPr="00F230FF" w:rsidRDefault="00E924D9" w:rsidP="00E924D9">
      <w:pPr>
        <w:jc w:val="both"/>
        <w:rPr>
          <w:sz w:val="28"/>
          <w:szCs w:val="28"/>
        </w:rPr>
      </w:pPr>
      <w:r w:rsidRPr="00F230FF">
        <w:rPr>
          <w:sz w:val="28"/>
          <w:szCs w:val="28"/>
          <w:lang w:val="ru-RU"/>
        </w:rPr>
        <w:t xml:space="preserve">                   </w:t>
      </w:r>
      <w:r w:rsidRPr="00F230FF">
        <w:rPr>
          <w:sz w:val="28"/>
          <w:szCs w:val="28"/>
        </w:rPr>
        <w:t>(підпис)</w:t>
      </w:r>
    </w:p>
    <w:p w:rsidR="00E924D9" w:rsidRPr="00F230FF" w:rsidRDefault="00E924D9" w:rsidP="00E924D9">
      <w:pPr>
        <w:jc w:val="both"/>
        <w:rPr>
          <w:sz w:val="28"/>
          <w:szCs w:val="28"/>
        </w:rPr>
      </w:pPr>
    </w:p>
    <w:p w:rsidR="00E924D9" w:rsidRPr="00F230FF" w:rsidRDefault="00E924D9" w:rsidP="00E924D9">
      <w:pPr>
        <w:jc w:val="center"/>
        <w:rPr>
          <w:sz w:val="28"/>
          <w:szCs w:val="28"/>
          <w:lang w:val="ru-RU"/>
        </w:rPr>
      </w:pPr>
    </w:p>
    <w:p w:rsidR="00E924D9" w:rsidRDefault="00E924D9" w:rsidP="00E924D9">
      <w:pPr>
        <w:jc w:val="right"/>
        <w:rPr>
          <w:sz w:val="28"/>
          <w:szCs w:val="28"/>
        </w:rPr>
      </w:pPr>
    </w:p>
    <w:p w:rsidR="00E924D9" w:rsidRDefault="00E924D9" w:rsidP="00E924D9">
      <w:pPr>
        <w:jc w:val="right"/>
        <w:rPr>
          <w:sz w:val="28"/>
          <w:szCs w:val="28"/>
        </w:rPr>
      </w:pPr>
    </w:p>
    <w:p w:rsidR="00E924D9" w:rsidRDefault="00E924D9" w:rsidP="00E924D9">
      <w:pPr>
        <w:jc w:val="right"/>
        <w:rPr>
          <w:sz w:val="28"/>
          <w:szCs w:val="28"/>
        </w:rPr>
      </w:pPr>
    </w:p>
    <w:p w:rsidR="00E924D9" w:rsidRPr="00F230FF" w:rsidRDefault="00E924D9" w:rsidP="00E924D9">
      <w:pPr>
        <w:jc w:val="right"/>
        <w:rPr>
          <w:sz w:val="28"/>
          <w:szCs w:val="28"/>
        </w:rPr>
      </w:pPr>
      <w:r w:rsidRPr="00F230FF">
        <w:rPr>
          <w:sz w:val="28"/>
          <w:szCs w:val="28"/>
        </w:rPr>
        <w:t>________________ 201</w:t>
      </w:r>
      <w:r>
        <w:rPr>
          <w:sz w:val="28"/>
          <w:szCs w:val="28"/>
        </w:rPr>
        <w:t>4</w:t>
      </w:r>
      <w:r w:rsidRPr="00F230FF">
        <w:rPr>
          <w:sz w:val="28"/>
          <w:szCs w:val="28"/>
        </w:rPr>
        <w:t xml:space="preserve"> р.</w:t>
      </w:r>
    </w:p>
    <w:p w:rsidR="00E924D9" w:rsidRPr="00F230FF" w:rsidRDefault="00E924D9" w:rsidP="00E924D9">
      <w:pPr>
        <w:jc w:val="right"/>
        <w:rPr>
          <w:sz w:val="28"/>
          <w:szCs w:val="28"/>
        </w:rPr>
      </w:pPr>
    </w:p>
    <w:p w:rsidR="00E924D9" w:rsidRPr="00F230FF" w:rsidRDefault="00E924D9" w:rsidP="00E924D9">
      <w:pPr>
        <w:jc w:val="right"/>
        <w:rPr>
          <w:sz w:val="28"/>
          <w:szCs w:val="28"/>
        </w:rPr>
      </w:pPr>
      <w:r w:rsidRPr="00F230FF">
        <w:rPr>
          <w:sz w:val="28"/>
          <w:szCs w:val="28"/>
        </w:rPr>
        <w:t>________________ 201</w:t>
      </w:r>
      <w:r>
        <w:rPr>
          <w:sz w:val="28"/>
          <w:szCs w:val="28"/>
        </w:rPr>
        <w:t>4</w:t>
      </w:r>
      <w:r w:rsidRPr="00F230FF">
        <w:rPr>
          <w:sz w:val="28"/>
          <w:szCs w:val="28"/>
        </w:rPr>
        <w:t xml:space="preserve"> р.</w:t>
      </w:r>
    </w:p>
    <w:p w:rsidR="00E924D9" w:rsidRPr="00F230FF" w:rsidRDefault="00E924D9" w:rsidP="00E924D9">
      <w:pPr>
        <w:jc w:val="right"/>
        <w:rPr>
          <w:sz w:val="28"/>
          <w:szCs w:val="28"/>
        </w:rPr>
      </w:pPr>
    </w:p>
    <w:p w:rsidR="00E924D9" w:rsidRDefault="00E924D9" w:rsidP="00E924D9">
      <w:pPr>
        <w:ind w:firstLine="709"/>
        <w:jc w:val="center"/>
        <w:rPr>
          <w:sz w:val="28"/>
          <w:szCs w:val="28"/>
          <w:lang w:val="ru-RU"/>
        </w:rPr>
      </w:pPr>
    </w:p>
    <w:p w:rsidR="00E924D9" w:rsidRPr="004638DF" w:rsidRDefault="00E924D9" w:rsidP="00E924D9">
      <w:pPr>
        <w:jc w:val="center"/>
        <w:rPr>
          <w:sz w:val="28"/>
          <w:szCs w:val="28"/>
        </w:rPr>
      </w:pPr>
      <w:r w:rsidRPr="004638DF">
        <w:rPr>
          <w:sz w:val="28"/>
          <w:szCs w:val="28"/>
        </w:rPr>
        <w:t xml:space="preserve">                                                                        </w:t>
      </w:r>
      <w:r w:rsidRPr="004638DF">
        <w:rPr>
          <w:sz w:val="28"/>
          <w:szCs w:val="28"/>
        </w:rPr>
        <w:sym w:font="Symbol" w:char="F0D3"/>
      </w:r>
      <w:r w:rsidRPr="004638DF">
        <w:rPr>
          <w:sz w:val="28"/>
          <w:szCs w:val="28"/>
        </w:rPr>
        <w:t xml:space="preserve"> ВСЕІ, 2014 рік</w:t>
      </w:r>
    </w:p>
    <w:p w:rsidR="00E924D9" w:rsidRPr="004638DF" w:rsidRDefault="00E924D9" w:rsidP="00E924D9">
      <w:pPr>
        <w:ind w:left="5664"/>
        <w:rPr>
          <w:sz w:val="28"/>
          <w:szCs w:val="28"/>
        </w:rPr>
      </w:pPr>
      <w:r w:rsidRPr="004638DF">
        <w:rPr>
          <w:sz w:val="28"/>
          <w:szCs w:val="28"/>
        </w:rPr>
        <w:t xml:space="preserve">         </w:t>
      </w:r>
      <w:r w:rsidRPr="004638DF">
        <w:rPr>
          <w:sz w:val="28"/>
          <w:szCs w:val="28"/>
        </w:rPr>
        <w:sym w:font="Symbol" w:char="F0D3"/>
      </w:r>
      <w:r w:rsidRPr="004638DF">
        <w:rPr>
          <w:sz w:val="28"/>
          <w:szCs w:val="28"/>
        </w:rPr>
        <w:t xml:space="preserve"> Жукова О.А., 2014 рік               </w:t>
      </w:r>
    </w:p>
    <w:p w:rsidR="00E924D9" w:rsidRPr="00D02F1C" w:rsidRDefault="00E924D9" w:rsidP="00E924D9">
      <w:pPr>
        <w:ind w:firstLine="709"/>
        <w:jc w:val="center"/>
        <w:rPr>
          <w:sz w:val="28"/>
          <w:szCs w:val="28"/>
        </w:rPr>
      </w:pPr>
    </w:p>
    <w:p w:rsidR="00E924D9" w:rsidRPr="00E75889" w:rsidRDefault="00E924D9" w:rsidP="00E924D9">
      <w:pPr>
        <w:spacing w:after="200" w:line="276" w:lineRule="auto"/>
        <w:jc w:val="center"/>
        <w:rPr>
          <w:b/>
          <w:bCs/>
          <w:caps/>
          <w:sz w:val="28"/>
          <w:szCs w:val="28"/>
        </w:rPr>
      </w:pPr>
      <w:r>
        <w:rPr>
          <w:b/>
          <w:bCs/>
          <w:spacing w:val="-2"/>
          <w:sz w:val="36"/>
          <w:szCs w:val="36"/>
        </w:rPr>
        <w:br w:type="page"/>
      </w:r>
      <w:r w:rsidRPr="00E75889">
        <w:rPr>
          <w:b/>
          <w:bCs/>
          <w:caps/>
          <w:sz w:val="28"/>
          <w:szCs w:val="28"/>
        </w:rPr>
        <w:lastRenderedPageBreak/>
        <w:t>Вступ</w:t>
      </w:r>
    </w:p>
    <w:p w:rsidR="00E924D9" w:rsidRPr="00E924D9" w:rsidRDefault="00E924D9" w:rsidP="00E924D9">
      <w:pPr>
        <w:shd w:val="clear" w:color="auto" w:fill="FFFFFF"/>
        <w:ind w:firstLine="709"/>
        <w:jc w:val="both"/>
        <w:rPr>
          <w:sz w:val="28"/>
          <w:szCs w:val="28"/>
        </w:rPr>
      </w:pPr>
      <w:r w:rsidRPr="00E924D9">
        <w:rPr>
          <w:sz w:val="28"/>
          <w:szCs w:val="28"/>
        </w:rPr>
        <w:t>Судова бухгалтерія як навчальна дисципліна являє собою комплексну економіко-правову дисципліну, в якій в результаті інтеграції і диференціації економічних і правових знань формується нове коло знань необхідні для підвищення професійної компетенції юриста. Вона вивчає закономірності відображення в економічній інфор</w:t>
      </w:r>
      <w:r w:rsidRPr="00E924D9">
        <w:rPr>
          <w:sz w:val="28"/>
          <w:szCs w:val="28"/>
        </w:rPr>
        <w:softHyphen/>
        <w:t>мації порушень чинного законодавства та інших нормативно-правових актів в господарській діяльності підприємств та організа</w:t>
      </w:r>
      <w:r w:rsidRPr="00E924D9">
        <w:rPr>
          <w:sz w:val="28"/>
          <w:szCs w:val="28"/>
        </w:rPr>
        <w:softHyphen/>
        <w:t>цій, розробляє прийоми та методи виявлення цих порушень, науково обґрунтовує методику спеціальних економічних та бухгалтерських знань у слідчій та юридичній практиці, а також для захисту законних прав підприємств у суді. В судовій бухгалтерії вивчаються питання теорії і практики бухга</w:t>
      </w:r>
      <w:r w:rsidRPr="00E924D9">
        <w:rPr>
          <w:sz w:val="28"/>
          <w:szCs w:val="28"/>
        </w:rPr>
        <w:softHyphen/>
        <w:t>лтерського обліку, контролю, фінансово-економічного аналізу та су</w:t>
      </w:r>
      <w:r w:rsidRPr="00E924D9">
        <w:rPr>
          <w:sz w:val="28"/>
          <w:szCs w:val="28"/>
        </w:rPr>
        <w:softHyphen/>
        <w:t>дово-економічної (бухгалтерської) експертизи, і не тільки з економіч</w:t>
      </w:r>
      <w:r w:rsidRPr="00E924D9">
        <w:rPr>
          <w:sz w:val="28"/>
          <w:szCs w:val="28"/>
        </w:rPr>
        <w:softHyphen/>
        <w:t>ної, але й з правової (криміналістичної) точки зору.</w:t>
      </w:r>
    </w:p>
    <w:p w:rsidR="00E924D9" w:rsidRDefault="00A63619" w:rsidP="00A63619">
      <w:pPr>
        <w:ind w:firstLine="709"/>
        <w:jc w:val="both"/>
        <w:rPr>
          <w:sz w:val="28"/>
          <w:szCs w:val="28"/>
        </w:rPr>
      </w:pPr>
      <w:r w:rsidRPr="00D02F1C">
        <w:rPr>
          <w:b/>
          <w:bCs/>
          <w:sz w:val="28"/>
          <w:szCs w:val="28"/>
        </w:rPr>
        <w:t>Предметом</w:t>
      </w:r>
      <w:r w:rsidRPr="00D02F1C">
        <w:rPr>
          <w:sz w:val="28"/>
          <w:szCs w:val="28"/>
        </w:rPr>
        <w:t xml:space="preserve"> вивчення  навчальної дисципліни є</w:t>
      </w:r>
      <w:r>
        <w:rPr>
          <w:sz w:val="28"/>
          <w:szCs w:val="28"/>
        </w:rPr>
        <w:t xml:space="preserve"> </w:t>
      </w:r>
      <w:r>
        <w:rPr>
          <w:sz w:val="28"/>
          <w:szCs w:val="28"/>
        </w:rPr>
        <w:t>негативні зміни в господарській діяльності та бухгалтерському обліку підприємств і організацій, що викликані будь-якими деструктивними чинниками. Дисципліна розробляє спеціальні прийоми виявлення негативних явищ, методику використання економічних і бухгалтерських знань у слідчій та судовій практиці.</w:t>
      </w:r>
    </w:p>
    <w:p w:rsidR="00A63619" w:rsidRDefault="00A63619" w:rsidP="00A63619">
      <w:pPr>
        <w:spacing w:line="360" w:lineRule="auto"/>
        <w:ind w:firstLine="540"/>
        <w:jc w:val="both"/>
        <w:rPr>
          <w:b/>
          <w:bCs/>
          <w:sz w:val="28"/>
          <w:szCs w:val="28"/>
        </w:rPr>
      </w:pPr>
    </w:p>
    <w:p w:rsidR="00A63619" w:rsidRPr="00E75889" w:rsidRDefault="00A63619" w:rsidP="00A63619">
      <w:pPr>
        <w:spacing w:line="360" w:lineRule="auto"/>
        <w:ind w:firstLine="540"/>
        <w:jc w:val="both"/>
        <w:rPr>
          <w:sz w:val="28"/>
          <w:szCs w:val="28"/>
        </w:rPr>
      </w:pPr>
      <w:r w:rsidRPr="00E75889">
        <w:rPr>
          <w:b/>
          <w:bCs/>
          <w:sz w:val="28"/>
          <w:szCs w:val="28"/>
        </w:rPr>
        <w:t>Міждисциплінарні зв’язки</w:t>
      </w:r>
      <w:r w:rsidRPr="00E75889">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A63619" w:rsidRPr="00014769" w:rsidTr="008B182E">
        <w:tc>
          <w:tcPr>
            <w:tcW w:w="4785" w:type="dxa"/>
            <w:shd w:val="clear" w:color="auto" w:fill="auto"/>
          </w:tcPr>
          <w:p w:rsidR="00A63619" w:rsidRPr="00014769" w:rsidRDefault="00A63619" w:rsidP="008B182E">
            <w:pPr>
              <w:spacing w:line="360" w:lineRule="auto"/>
              <w:rPr>
                <w:sz w:val="28"/>
                <w:szCs w:val="28"/>
              </w:rPr>
            </w:pPr>
            <w:r w:rsidRPr="00014769">
              <w:rPr>
                <w:sz w:val="28"/>
                <w:szCs w:val="28"/>
              </w:rPr>
              <w:t>Дисципліни, що передують вивченню</w:t>
            </w:r>
          </w:p>
          <w:p w:rsidR="00A63619" w:rsidRPr="00014769" w:rsidRDefault="00A63619" w:rsidP="008B182E">
            <w:pPr>
              <w:spacing w:line="360" w:lineRule="auto"/>
              <w:rPr>
                <w:sz w:val="28"/>
                <w:szCs w:val="28"/>
              </w:rPr>
            </w:pPr>
            <w:r w:rsidRPr="00014769">
              <w:rPr>
                <w:sz w:val="28"/>
                <w:szCs w:val="28"/>
              </w:rPr>
              <w:t>даної дисципліни</w:t>
            </w:r>
          </w:p>
        </w:tc>
        <w:tc>
          <w:tcPr>
            <w:tcW w:w="4786" w:type="dxa"/>
            <w:shd w:val="clear" w:color="auto" w:fill="auto"/>
          </w:tcPr>
          <w:p w:rsidR="00A63619" w:rsidRPr="00014769" w:rsidRDefault="00A63619" w:rsidP="008B182E">
            <w:pPr>
              <w:spacing w:line="360" w:lineRule="auto"/>
              <w:rPr>
                <w:sz w:val="28"/>
                <w:szCs w:val="28"/>
              </w:rPr>
            </w:pPr>
            <w:r w:rsidRPr="00014769">
              <w:rPr>
                <w:sz w:val="28"/>
                <w:szCs w:val="28"/>
              </w:rPr>
              <w:t>Дисципліни, вивчення яких</w:t>
            </w:r>
          </w:p>
          <w:p w:rsidR="00A63619" w:rsidRPr="00014769" w:rsidRDefault="00A63619" w:rsidP="008B182E">
            <w:pPr>
              <w:spacing w:line="360" w:lineRule="auto"/>
              <w:rPr>
                <w:sz w:val="28"/>
                <w:szCs w:val="28"/>
              </w:rPr>
            </w:pPr>
            <w:r w:rsidRPr="00014769">
              <w:rPr>
                <w:sz w:val="28"/>
                <w:szCs w:val="28"/>
              </w:rPr>
              <w:t>спирається на дану дисципліну</w:t>
            </w:r>
          </w:p>
        </w:tc>
      </w:tr>
      <w:tr w:rsidR="00A63619" w:rsidRPr="00014769" w:rsidTr="008B182E">
        <w:tc>
          <w:tcPr>
            <w:tcW w:w="4785" w:type="dxa"/>
            <w:shd w:val="clear" w:color="auto" w:fill="auto"/>
          </w:tcPr>
          <w:p w:rsidR="00A63619" w:rsidRPr="00014769" w:rsidRDefault="00A63619" w:rsidP="008B182E">
            <w:pPr>
              <w:spacing w:line="360" w:lineRule="auto"/>
              <w:rPr>
                <w:sz w:val="28"/>
                <w:szCs w:val="28"/>
              </w:rPr>
            </w:pPr>
            <w:r w:rsidRPr="00014769">
              <w:rPr>
                <w:sz w:val="28"/>
                <w:szCs w:val="28"/>
              </w:rPr>
              <w:t xml:space="preserve">1) </w:t>
            </w:r>
            <w:r>
              <w:rPr>
                <w:sz w:val="28"/>
                <w:szCs w:val="28"/>
              </w:rPr>
              <w:t>Теорія держави та права</w:t>
            </w:r>
            <w:r w:rsidRPr="00014769">
              <w:rPr>
                <w:sz w:val="28"/>
                <w:szCs w:val="28"/>
              </w:rPr>
              <w:t>;</w:t>
            </w:r>
          </w:p>
          <w:p w:rsidR="00A63619" w:rsidRPr="00014769" w:rsidRDefault="00A63619" w:rsidP="008B182E">
            <w:pPr>
              <w:spacing w:line="360" w:lineRule="auto"/>
              <w:rPr>
                <w:sz w:val="28"/>
                <w:szCs w:val="28"/>
              </w:rPr>
            </w:pPr>
            <w:r w:rsidRPr="00014769">
              <w:rPr>
                <w:sz w:val="28"/>
                <w:szCs w:val="28"/>
              </w:rPr>
              <w:t xml:space="preserve">2) </w:t>
            </w:r>
            <w:r>
              <w:rPr>
                <w:sz w:val="28"/>
                <w:szCs w:val="28"/>
              </w:rPr>
              <w:t>Фінансове право</w:t>
            </w:r>
            <w:r w:rsidRPr="00014769">
              <w:rPr>
                <w:sz w:val="28"/>
                <w:szCs w:val="28"/>
              </w:rPr>
              <w:t>;</w:t>
            </w:r>
          </w:p>
          <w:p w:rsidR="00A63619" w:rsidRPr="00014769" w:rsidRDefault="00A63619" w:rsidP="008B182E">
            <w:pPr>
              <w:spacing w:line="360" w:lineRule="auto"/>
              <w:rPr>
                <w:sz w:val="28"/>
                <w:szCs w:val="28"/>
              </w:rPr>
            </w:pPr>
            <w:r w:rsidRPr="00014769">
              <w:rPr>
                <w:sz w:val="28"/>
                <w:szCs w:val="28"/>
              </w:rPr>
              <w:t xml:space="preserve">3) </w:t>
            </w:r>
            <w:r>
              <w:rPr>
                <w:sz w:val="28"/>
                <w:szCs w:val="28"/>
              </w:rPr>
              <w:t>Цивільне право</w:t>
            </w:r>
            <w:r w:rsidRPr="00014769">
              <w:rPr>
                <w:sz w:val="28"/>
                <w:szCs w:val="28"/>
              </w:rPr>
              <w:t>;</w:t>
            </w:r>
          </w:p>
          <w:p w:rsidR="00A63619" w:rsidRPr="00014769" w:rsidRDefault="00A63619" w:rsidP="00A63619">
            <w:pPr>
              <w:spacing w:line="360" w:lineRule="auto"/>
              <w:rPr>
                <w:sz w:val="28"/>
                <w:szCs w:val="28"/>
              </w:rPr>
            </w:pPr>
            <w:r w:rsidRPr="00014769">
              <w:rPr>
                <w:sz w:val="28"/>
                <w:szCs w:val="28"/>
              </w:rPr>
              <w:t>4)</w:t>
            </w:r>
            <w:r>
              <w:rPr>
                <w:sz w:val="28"/>
                <w:szCs w:val="28"/>
              </w:rPr>
              <w:t xml:space="preserve"> </w:t>
            </w:r>
            <w:r>
              <w:rPr>
                <w:sz w:val="28"/>
                <w:szCs w:val="28"/>
              </w:rPr>
              <w:t>Адміністративне право</w:t>
            </w:r>
            <w:r w:rsidRPr="00014769">
              <w:rPr>
                <w:sz w:val="28"/>
                <w:szCs w:val="28"/>
              </w:rPr>
              <w:t>.</w:t>
            </w:r>
          </w:p>
        </w:tc>
        <w:tc>
          <w:tcPr>
            <w:tcW w:w="4786" w:type="dxa"/>
            <w:shd w:val="clear" w:color="auto" w:fill="auto"/>
          </w:tcPr>
          <w:p w:rsidR="00A63619" w:rsidRPr="00014769" w:rsidRDefault="00A63619" w:rsidP="008B182E">
            <w:pPr>
              <w:spacing w:line="360" w:lineRule="auto"/>
              <w:rPr>
                <w:sz w:val="28"/>
                <w:szCs w:val="28"/>
              </w:rPr>
            </w:pPr>
            <w:r w:rsidRPr="00014769">
              <w:rPr>
                <w:sz w:val="28"/>
                <w:szCs w:val="28"/>
              </w:rPr>
              <w:t xml:space="preserve">1) </w:t>
            </w:r>
            <w:r>
              <w:rPr>
                <w:sz w:val="28"/>
                <w:szCs w:val="28"/>
              </w:rPr>
              <w:t>Адміністративна діяльність</w:t>
            </w:r>
            <w:r w:rsidRPr="00014769">
              <w:rPr>
                <w:sz w:val="28"/>
                <w:szCs w:val="28"/>
              </w:rPr>
              <w:t>;</w:t>
            </w:r>
          </w:p>
          <w:p w:rsidR="00A63619" w:rsidRPr="00014769" w:rsidRDefault="00A63619" w:rsidP="008B182E">
            <w:pPr>
              <w:spacing w:line="360" w:lineRule="auto"/>
              <w:rPr>
                <w:sz w:val="28"/>
                <w:szCs w:val="28"/>
              </w:rPr>
            </w:pPr>
            <w:r w:rsidRPr="00014769">
              <w:rPr>
                <w:sz w:val="28"/>
                <w:szCs w:val="28"/>
              </w:rPr>
              <w:t xml:space="preserve">2) </w:t>
            </w:r>
            <w:r>
              <w:rPr>
                <w:sz w:val="28"/>
                <w:szCs w:val="28"/>
              </w:rPr>
              <w:t>Митне право</w:t>
            </w:r>
            <w:r w:rsidRPr="00014769">
              <w:rPr>
                <w:sz w:val="28"/>
                <w:szCs w:val="28"/>
              </w:rPr>
              <w:t>;</w:t>
            </w:r>
          </w:p>
          <w:p w:rsidR="00A63619" w:rsidRPr="00014769" w:rsidRDefault="00A63619" w:rsidP="008B182E">
            <w:pPr>
              <w:spacing w:line="360" w:lineRule="auto"/>
              <w:rPr>
                <w:sz w:val="28"/>
                <w:szCs w:val="28"/>
              </w:rPr>
            </w:pPr>
            <w:r w:rsidRPr="00014769">
              <w:rPr>
                <w:sz w:val="28"/>
                <w:szCs w:val="28"/>
              </w:rPr>
              <w:t xml:space="preserve">3) </w:t>
            </w:r>
            <w:r>
              <w:rPr>
                <w:sz w:val="28"/>
                <w:szCs w:val="28"/>
              </w:rPr>
              <w:t>Трудове право</w:t>
            </w:r>
          </w:p>
          <w:p w:rsidR="00A63619" w:rsidRPr="00014769" w:rsidRDefault="00A63619" w:rsidP="00A63619">
            <w:pPr>
              <w:spacing w:line="360" w:lineRule="auto"/>
              <w:rPr>
                <w:sz w:val="28"/>
                <w:szCs w:val="28"/>
              </w:rPr>
            </w:pPr>
            <w:r w:rsidRPr="00014769">
              <w:rPr>
                <w:sz w:val="28"/>
                <w:szCs w:val="28"/>
              </w:rPr>
              <w:t xml:space="preserve">4) </w:t>
            </w:r>
            <w:r>
              <w:rPr>
                <w:sz w:val="28"/>
                <w:szCs w:val="28"/>
              </w:rPr>
              <w:t>Господарське право</w:t>
            </w:r>
            <w:r w:rsidRPr="00014769">
              <w:rPr>
                <w:sz w:val="28"/>
                <w:szCs w:val="28"/>
              </w:rPr>
              <w:t>.</w:t>
            </w:r>
          </w:p>
        </w:tc>
      </w:tr>
    </w:tbl>
    <w:p w:rsidR="00A63619" w:rsidRPr="00E32355" w:rsidRDefault="00A63619" w:rsidP="00A63619">
      <w:pPr>
        <w:spacing w:line="360" w:lineRule="auto"/>
        <w:rPr>
          <w:sz w:val="28"/>
          <w:szCs w:val="28"/>
        </w:rPr>
      </w:pPr>
    </w:p>
    <w:p w:rsidR="00A63619" w:rsidRPr="00E32355" w:rsidRDefault="00A63619" w:rsidP="00A63619">
      <w:pPr>
        <w:spacing w:line="360" w:lineRule="auto"/>
        <w:ind w:firstLine="540"/>
        <w:jc w:val="both"/>
        <w:rPr>
          <w:b/>
          <w:sz w:val="28"/>
          <w:szCs w:val="28"/>
        </w:rPr>
      </w:pPr>
      <w:r w:rsidRPr="00E32355">
        <w:rPr>
          <w:b/>
          <w:sz w:val="28"/>
          <w:szCs w:val="28"/>
        </w:rPr>
        <w:t>Програма навчальної дисципліни складається з таких змістових модулів:</w:t>
      </w:r>
    </w:p>
    <w:p w:rsidR="00A63619" w:rsidRDefault="00A63619" w:rsidP="00A63619">
      <w:pPr>
        <w:pStyle w:val="Default"/>
        <w:rPr>
          <w:sz w:val="28"/>
          <w:szCs w:val="28"/>
        </w:rPr>
      </w:pPr>
      <w:proofErr w:type="spellStart"/>
      <w:r>
        <w:rPr>
          <w:b/>
          <w:bCs/>
          <w:sz w:val="28"/>
          <w:szCs w:val="28"/>
        </w:rPr>
        <w:t>Змістовний</w:t>
      </w:r>
      <w:proofErr w:type="spellEnd"/>
      <w:r>
        <w:rPr>
          <w:b/>
          <w:bCs/>
          <w:sz w:val="28"/>
          <w:szCs w:val="28"/>
        </w:rPr>
        <w:t xml:space="preserve"> модуль І. </w:t>
      </w:r>
      <w:proofErr w:type="spellStart"/>
      <w:r>
        <w:rPr>
          <w:sz w:val="28"/>
          <w:szCs w:val="28"/>
        </w:rPr>
        <w:t>Бухгалтерські</w:t>
      </w:r>
      <w:proofErr w:type="spellEnd"/>
      <w:r>
        <w:rPr>
          <w:sz w:val="28"/>
          <w:szCs w:val="28"/>
        </w:rPr>
        <w:t xml:space="preserve"> </w:t>
      </w:r>
      <w:proofErr w:type="spellStart"/>
      <w:r>
        <w:rPr>
          <w:sz w:val="28"/>
          <w:szCs w:val="28"/>
        </w:rPr>
        <w:t>документи</w:t>
      </w:r>
      <w:proofErr w:type="spellEnd"/>
      <w:r>
        <w:rPr>
          <w:sz w:val="28"/>
          <w:szCs w:val="28"/>
        </w:rPr>
        <w:t xml:space="preserve"> і </w:t>
      </w:r>
      <w:proofErr w:type="spellStart"/>
      <w:proofErr w:type="gramStart"/>
      <w:r>
        <w:rPr>
          <w:sz w:val="28"/>
          <w:szCs w:val="28"/>
        </w:rPr>
        <w:t>обл</w:t>
      </w:r>
      <w:proofErr w:type="gramEnd"/>
      <w:r>
        <w:rPr>
          <w:sz w:val="28"/>
          <w:szCs w:val="28"/>
        </w:rPr>
        <w:t>іковий</w:t>
      </w:r>
      <w:proofErr w:type="spellEnd"/>
      <w:r>
        <w:rPr>
          <w:sz w:val="28"/>
          <w:szCs w:val="28"/>
        </w:rPr>
        <w:t xml:space="preserve"> </w:t>
      </w:r>
      <w:proofErr w:type="spellStart"/>
      <w:r>
        <w:rPr>
          <w:sz w:val="28"/>
          <w:szCs w:val="28"/>
        </w:rPr>
        <w:t>процес</w:t>
      </w:r>
      <w:proofErr w:type="spellEnd"/>
      <w:r>
        <w:rPr>
          <w:sz w:val="28"/>
          <w:szCs w:val="28"/>
        </w:rPr>
        <w:t xml:space="preserve">. </w:t>
      </w:r>
    </w:p>
    <w:p w:rsidR="00A63619" w:rsidRDefault="00A63619" w:rsidP="00A63619">
      <w:pPr>
        <w:spacing w:after="200" w:line="276" w:lineRule="auto"/>
        <w:rPr>
          <w:sz w:val="28"/>
          <w:szCs w:val="28"/>
        </w:rPr>
      </w:pPr>
      <w:r>
        <w:rPr>
          <w:b/>
          <w:bCs/>
          <w:sz w:val="28"/>
          <w:szCs w:val="28"/>
        </w:rPr>
        <w:t xml:space="preserve">Змістовний модуль ІІ. </w:t>
      </w:r>
      <w:r>
        <w:rPr>
          <w:sz w:val="28"/>
          <w:szCs w:val="28"/>
        </w:rPr>
        <w:t xml:space="preserve">Спеціальна частина </w:t>
      </w:r>
      <w:r>
        <w:rPr>
          <w:sz w:val="28"/>
          <w:szCs w:val="28"/>
        </w:rPr>
        <w:br w:type="page"/>
      </w:r>
    </w:p>
    <w:p w:rsidR="00A63619" w:rsidRPr="00CD71B2" w:rsidRDefault="00A63619" w:rsidP="00A63619">
      <w:pPr>
        <w:spacing w:line="360" w:lineRule="auto"/>
        <w:jc w:val="center"/>
        <w:rPr>
          <w:b/>
          <w:sz w:val="28"/>
          <w:szCs w:val="28"/>
        </w:rPr>
      </w:pPr>
      <w:r w:rsidRPr="00CD71B2">
        <w:rPr>
          <w:b/>
          <w:sz w:val="28"/>
          <w:szCs w:val="28"/>
        </w:rPr>
        <w:lastRenderedPageBreak/>
        <w:t>1.</w:t>
      </w:r>
      <w:r>
        <w:rPr>
          <w:b/>
          <w:sz w:val="28"/>
          <w:szCs w:val="28"/>
        </w:rPr>
        <w:t xml:space="preserve"> </w:t>
      </w:r>
      <w:r w:rsidRPr="00CD71B2">
        <w:rPr>
          <w:b/>
          <w:sz w:val="28"/>
          <w:szCs w:val="28"/>
        </w:rPr>
        <w:t>Мета та завдання навчальної дисципліни</w:t>
      </w:r>
    </w:p>
    <w:p w:rsidR="00A63619" w:rsidRDefault="00A63619" w:rsidP="00E924D9">
      <w:pPr>
        <w:ind w:firstLine="709"/>
        <w:rPr>
          <w:sz w:val="28"/>
          <w:szCs w:val="28"/>
        </w:rPr>
      </w:pPr>
    </w:p>
    <w:p w:rsidR="008E57C8" w:rsidRDefault="008E57C8" w:rsidP="008E57C8">
      <w:pPr>
        <w:shd w:val="clear" w:color="auto" w:fill="FFFFFF"/>
        <w:tabs>
          <w:tab w:val="left" w:pos="1603"/>
          <w:tab w:val="left" w:pos="2702"/>
          <w:tab w:val="left" w:pos="4651"/>
          <w:tab w:val="left" w:pos="6394"/>
          <w:tab w:val="left" w:pos="8194"/>
        </w:tabs>
        <w:ind w:firstLine="720"/>
        <w:jc w:val="both"/>
        <w:rPr>
          <w:b/>
          <w:bCs/>
          <w:sz w:val="28"/>
          <w:szCs w:val="28"/>
        </w:rPr>
      </w:pPr>
      <w:r>
        <w:rPr>
          <w:sz w:val="28"/>
          <w:szCs w:val="28"/>
        </w:rPr>
        <w:t>Навчальну дисципліну "Бюджетна система" віднесено до групи</w:t>
      </w:r>
      <w:r>
        <w:rPr>
          <w:sz w:val="28"/>
          <w:szCs w:val="28"/>
        </w:rPr>
        <w:br/>
        <w:t>нормативних дисциплін циклу професійної підготовки бакалаврів за</w:t>
      </w:r>
      <w:r>
        <w:rPr>
          <w:sz w:val="28"/>
          <w:szCs w:val="28"/>
        </w:rPr>
        <w:br/>
        <w:t>напряму підготовки 6.030</w:t>
      </w:r>
      <w:r>
        <w:rPr>
          <w:sz w:val="28"/>
          <w:szCs w:val="28"/>
        </w:rPr>
        <w:t>4</w:t>
      </w:r>
      <w:r>
        <w:rPr>
          <w:sz w:val="28"/>
          <w:szCs w:val="28"/>
        </w:rPr>
        <w:t>01 "</w:t>
      </w:r>
      <w:r>
        <w:rPr>
          <w:sz w:val="28"/>
          <w:szCs w:val="28"/>
        </w:rPr>
        <w:t>Правознавство</w:t>
      </w:r>
      <w:r>
        <w:rPr>
          <w:sz w:val="28"/>
          <w:szCs w:val="28"/>
        </w:rPr>
        <w:t>". Вона є невід'ємною</w:t>
      </w:r>
      <w:r>
        <w:rPr>
          <w:sz w:val="28"/>
          <w:szCs w:val="28"/>
        </w:rPr>
        <w:br/>
      </w:r>
      <w:r>
        <w:rPr>
          <w:spacing w:val="-2"/>
          <w:sz w:val="28"/>
          <w:szCs w:val="28"/>
        </w:rPr>
        <w:t>частиною</w:t>
      </w:r>
      <w:r>
        <w:rPr>
          <w:sz w:val="28"/>
          <w:szCs w:val="28"/>
        </w:rPr>
        <w:tab/>
      </w:r>
      <w:r>
        <w:rPr>
          <w:spacing w:val="-2"/>
          <w:sz w:val="28"/>
          <w:szCs w:val="28"/>
        </w:rPr>
        <w:t>циклу</w:t>
      </w:r>
      <w:r>
        <w:rPr>
          <w:sz w:val="28"/>
          <w:szCs w:val="28"/>
        </w:rPr>
        <w:tab/>
      </w:r>
      <w:r>
        <w:rPr>
          <w:spacing w:val="-2"/>
          <w:sz w:val="28"/>
          <w:szCs w:val="28"/>
        </w:rPr>
        <w:t xml:space="preserve">економіко-правових </w:t>
      </w:r>
      <w:r>
        <w:rPr>
          <w:spacing w:val="-1"/>
          <w:sz w:val="28"/>
          <w:szCs w:val="28"/>
        </w:rPr>
        <w:t>дисциплін.</w:t>
      </w:r>
      <w:r>
        <w:rPr>
          <w:spacing w:val="-1"/>
          <w:sz w:val="28"/>
          <w:szCs w:val="28"/>
        </w:rPr>
        <w:t xml:space="preserve"> </w:t>
      </w:r>
      <w:bookmarkStart w:id="0" w:name="_GoBack"/>
      <w:bookmarkEnd w:id="0"/>
      <w:r>
        <w:rPr>
          <w:sz w:val="28"/>
          <w:szCs w:val="28"/>
        </w:rPr>
        <w:t>Програму навчальної дисципліни розроблено відповідно до вимог Галузевого стандарту вищої освіти</w:t>
      </w:r>
      <w:r>
        <w:rPr>
          <w:spacing w:val="-1"/>
          <w:sz w:val="28"/>
          <w:szCs w:val="28"/>
        </w:rPr>
        <w:t>.</w:t>
      </w:r>
    </w:p>
    <w:p w:rsidR="008E57C8" w:rsidRPr="008E57C8" w:rsidRDefault="008E57C8" w:rsidP="008E57C8">
      <w:pPr>
        <w:ind w:firstLine="720"/>
        <w:jc w:val="both"/>
        <w:rPr>
          <w:noProof/>
          <w:sz w:val="28"/>
          <w:szCs w:val="28"/>
        </w:rPr>
      </w:pPr>
      <w:r w:rsidRPr="008E57C8">
        <w:rPr>
          <w:i/>
          <w:noProof/>
          <w:sz w:val="28"/>
          <w:szCs w:val="28"/>
        </w:rPr>
        <w:t>Метою</w:t>
      </w:r>
      <w:r w:rsidRPr="008E57C8">
        <w:rPr>
          <w:noProof/>
          <w:sz w:val="28"/>
          <w:szCs w:val="28"/>
        </w:rPr>
        <w:t xml:space="preserve"> вивчення даної дисципліни є освоєння закономірностей відображення у системі економічної інформації негативних змін в господарській діяльності підприємств і організацій, що спричиняються різними деструктивними факторами.</w:t>
      </w:r>
    </w:p>
    <w:p w:rsidR="008E57C8" w:rsidRPr="008E57C8" w:rsidRDefault="008E57C8" w:rsidP="008E57C8">
      <w:pPr>
        <w:ind w:firstLine="720"/>
        <w:jc w:val="both"/>
        <w:rPr>
          <w:noProof/>
          <w:sz w:val="28"/>
          <w:szCs w:val="28"/>
        </w:rPr>
      </w:pPr>
      <w:r w:rsidRPr="008E57C8">
        <w:rPr>
          <w:i/>
          <w:noProof/>
          <w:sz w:val="28"/>
          <w:szCs w:val="28"/>
        </w:rPr>
        <w:t xml:space="preserve">Завданнями </w:t>
      </w:r>
      <w:r w:rsidRPr="008E57C8">
        <w:rPr>
          <w:noProof/>
          <w:sz w:val="28"/>
          <w:szCs w:val="28"/>
        </w:rPr>
        <w:t>дисципліни є вивчення спеціальних прийомів і методів виявлення негативних змін у фінансово-господарській діяльності, а також методики застосування спеціальних, економічних і бухгалтерських знань в правовому забезпеченні господарської діяльності.</w:t>
      </w:r>
    </w:p>
    <w:p w:rsidR="008E57C8" w:rsidRPr="008E57C8" w:rsidRDefault="008E57C8" w:rsidP="008E57C8">
      <w:pPr>
        <w:shd w:val="clear" w:color="auto" w:fill="FFFFFF"/>
        <w:ind w:right="19" w:firstLine="709"/>
        <w:jc w:val="both"/>
        <w:rPr>
          <w:color w:val="000000"/>
          <w:spacing w:val="3"/>
          <w:sz w:val="28"/>
          <w:szCs w:val="28"/>
        </w:rPr>
      </w:pPr>
      <w:r w:rsidRPr="008E57C8">
        <w:rPr>
          <w:color w:val="000000"/>
          <w:spacing w:val="4"/>
          <w:sz w:val="28"/>
          <w:szCs w:val="28"/>
        </w:rPr>
        <w:t>В результаті вивчення дисципліни «Судова бухгалтерія» студен</w:t>
      </w:r>
      <w:r w:rsidRPr="008E57C8">
        <w:rPr>
          <w:color w:val="000000"/>
          <w:spacing w:val="3"/>
          <w:sz w:val="28"/>
          <w:szCs w:val="28"/>
        </w:rPr>
        <w:t xml:space="preserve">ти повинні </w:t>
      </w:r>
    </w:p>
    <w:p w:rsidR="008E57C8" w:rsidRPr="008E57C8" w:rsidRDefault="008E57C8" w:rsidP="008E57C8">
      <w:pPr>
        <w:shd w:val="clear" w:color="auto" w:fill="FFFFFF"/>
        <w:ind w:right="19" w:firstLine="709"/>
        <w:jc w:val="both"/>
        <w:rPr>
          <w:b/>
          <w:bCs/>
          <w:color w:val="000000"/>
          <w:spacing w:val="3"/>
          <w:sz w:val="28"/>
          <w:szCs w:val="28"/>
        </w:rPr>
      </w:pPr>
      <w:r w:rsidRPr="008E57C8">
        <w:rPr>
          <w:b/>
          <w:bCs/>
          <w:color w:val="000000"/>
          <w:spacing w:val="3"/>
          <w:sz w:val="28"/>
          <w:szCs w:val="28"/>
        </w:rPr>
        <w:t>знати:</w:t>
      </w:r>
    </w:p>
    <w:p w:rsidR="008E57C8" w:rsidRPr="008E57C8" w:rsidRDefault="008E57C8" w:rsidP="008E57C8">
      <w:pPr>
        <w:widowControl w:val="0"/>
        <w:numPr>
          <w:ilvl w:val="0"/>
          <w:numId w:val="1"/>
        </w:numPr>
        <w:suppressLineNumbers/>
        <w:tabs>
          <w:tab w:val="clear" w:pos="1440"/>
        </w:tabs>
        <w:suppressAutoHyphens/>
        <w:ind w:left="0" w:firstLine="720"/>
        <w:jc w:val="both"/>
        <w:rPr>
          <w:sz w:val="28"/>
          <w:szCs w:val="28"/>
        </w:rPr>
      </w:pPr>
      <w:r w:rsidRPr="008E57C8">
        <w:rPr>
          <w:sz w:val="28"/>
          <w:szCs w:val="28"/>
        </w:rPr>
        <w:t>галузеві особливості бу</w:t>
      </w:r>
      <w:r w:rsidRPr="008E57C8">
        <w:rPr>
          <w:sz w:val="28"/>
          <w:szCs w:val="28"/>
        </w:rPr>
        <w:t>х</w:t>
      </w:r>
      <w:r w:rsidRPr="008E57C8">
        <w:rPr>
          <w:sz w:val="28"/>
          <w:szCs w:val="28"/>
        </w:rPr>
        <w:t>галтерського обліку;</w:t>
      </w:r>
    </w:p>
    <w:p w:rsidR="008E57C8" w:rsidRPr="008E57C8" w:rsidRDefault="008E57C8" w:rsidP="008E57C8">
      <w:pPr>
        <w:widowControl w:val="0"/>
        <w:numPr>
          <w:ilvl w:val="0"/>
          <w:numId w:val="1"/>
        </w:numPr>
        <w:suppressLineNumbers/>
        <w:tabs>
          <w:tab w:val="clear" w:pos="1440"/>
        </w:tabs>
        <w:suppressAutoHyphens/>
        <w:ind w:left="0" w:firstLine="720"/>
        <w:jc w:val="both"/>
        <w:rPr>
          <w:sz w:val="28"/>
          <w:szCs w:val="28"/>
        </w:rPr>
      </w:pPr>
      <w:r w:rsidRPr="008E57C8">
        <w:rPr>
          <w:sz w:val="28"/>
          <w:szCs w:val="28"/>
        </w:rPr>
        <w:t>методичні аспекти використання облікових документів при виявленні та розслідуванні корисливих злочинів;</w:t>
      </w:r>
    </w:p>
    <w:p w:rsidR="008E57C8" w:rsidRPr="008E57C8" w:rsidRDefault="008E57C8" w:rsidP="008E57C8">
      <w:pPr>
        <w:widowControl w:val="0"/>
        <w:numPr>
          <w:ilvl w:val="0"/>
          <w:numId w:val="1"/>
        </w:numPr>
        <w:suppressLineNumbers/>
        <w:tabs>
          <w:tab w:val="clear" w:pos="1440"/>
        </w:tabs>
        <w:suppressAutoHyphens/>
        <w:ind w:left="0" w:firstLine="720"/>
        <w:jc w:val="both"/>
        <w:rPr>
          <w:sz w:val="28"/>
          <w:szCs w:val="28"/>
        </w:rPr>
      </w:pPr>
      <w:r w:rsidRPr="008E57C8">
        <w:rPr>
          <w:sz w:val="28"/>
          <w:szCs w:val="28"/>
        </w:rPr>
        <w:t>методи дослідження документ</w:t>
      </w:r>
      <w:r w:rsidRPr="008E57C8">
        <w:rPr>
          <w:sz w:val="28"/>
          <w:szCs w:val="28"/>
        </w:rPr>
        <w:t>а</w:t>
      </w:r>
      <w:r w:rsidRPr="008E57C8">
        <w:rPr>
          <w:sz w:val="28"/>
          <w:szCs w:val="28"/>
        </w:rPr>
        <w:t>льних даних.</w:t>
      </w:r>
    </w:p>
    <w:p w:rsidR="008E57C8" w:rsidRPr="008E57C8" w:rsidRDefault="008E57C8" w:rsidP="008E57C8">
      <w:pPr>
        <w:shd w:val="clear" w:color="auto" w:fill="FFFFFF"/>
        <w:ind w:left="720"/>
        <w:rPr>
          <w:b/>
          <w:sz w:val="28"/>
          <w:szCs w:val="28"/>
        </w:rPr>
      </w:pPr>
      <w:r w:rsidRPr="008E57C8">
        <w:rPr>
          <w:b/>
          <w:bCs/>
          <w:color w:val="000000"/>
          <w:spacing w:val="-4"/>
          <w:sz w:val="28"/>
          <w:szCs w:val="28"/>
        </w:rPr>
        <w:t>вміти:</w:t>
      </w:r>
    </w:p>
    <w:p w:rsidR="008E57C8" w:rsidRPr="008E57C8" w:rsidRDefault="008E57C8" w:rsidP="008E57C8">
      <w:pPr>
        <w:pStyle w:val="2"/>
        <w:widowControl w:val="0"/>
        <w:numPr>
          <w:ilvl w:val="0"/>
          <w:numId w:val="2"/>
        </w:numPr>
        <w:suppressLineNumbers/>
        <w:tabs>
          <w:tab w:val="clear" w:pos="1440"/>
        </w:tabs>
        <w:suppressAutoHyphens/>
        <w:spacing w:after="0" w:line="240" w:lineRule="auto"/>
        <w:ind w:left="0" w:firstLine="720"/>
        <w:jc w:val="both"/>
        <w:rPr>
          <w:sz w:val="28"/>
          <w:szCs w:val="28"/>
        </w:rPr>
      </w:pPr>
      <w:r w:rsidRPr="008E57C8">
        <w:rPr>
          <w:sz w:val="28"/>
          <w:szCs w:val="28"/>
        </w:rPr>
        <w:t>виявляти та усувати умови, що сприяють екон</w:t>
      </w:r>
      <w:r w:rsidRPr="008E57C8">
        <w:rPr>
          <w:sz w:val="28"/>
          <w:szCs w:val="28"/>
        </w:rPr>
        <w:t>о</w:t>
      </w:r>
      <w:r w:rsidRPr="008E57C8">
        <w:rPr>
          <w:sz w:val="28"/>
          <w:szCs w:val="28"/>
        </w:rPr>
        <w:t>мічній злочинності;</w:t>
      </w:r>
    </w:p>
    <w:p w:rsidR="008E57C8" w:rsidRPr="008E57C8" w:rsidRDefault="008E57C8" w:rsidP="008E57C8">
      <w:pPr>
        <w:pStyle w:val="2"/>
        <w:widowControl w:val="0"/>
        <w:numPr>
          <w:ilvl w:val="0"/>
          <w:numId w:val="2"/>
        </w:numPr>
        <w:suppressLineNumbers/>
        <w:tabs>
          <w:tab w:val="clear" w:pos="1440"/>
        </w:tabs>
        <w:suppressAutoHyphens/>
        <w:spacing w:after="0" w:line="240" w:lineRule="auto"/>
        <w:ind w:left="0" w:firstLine="720"/>
        <w:jc w:val="both"/>
        <w:rPr>
          <w:sz w:val="28"/>
          <w:szCs w:val="28"/>
        </w:rPr>
      </w:pPr>
      <w:r w:rsidRPr="008E57C8">
        <w:rPr>
          <w:sz w:val="28"/>
          <w:szCs w:val="28"/>
        </w:rPr>
        <w:t>встановлювати та доводити факти розкрадань;</w:t>
      </w:r>
    </w:p>
    <w:p w:rsidR="008E57C8" w:rsidRPr="008E57C8" w:rsidRDefault="008E57C8" w:rsidP="008E57C8">
      <w:pPr>
        <w:pStyle w:val="2"/>
        <w:widowControl w:val="0"/>
        <w:numPr>
          <w:ilvl w:val="0"/>
          <w:numId w:val="2"/>
        </w:numPr>
        <w:suppressLineNumbers/>
        <w:tabs>
          <w:tab w:val="clear" w:pos="1440"/>
        </w:tabs>
        <w:suppressAutoHyphens/>
        <w:spacing w:after="0" w:line="240" w:lineRule="auto"/>
        <w:ind w:left="0" w:firstLine="720"/>
        <w:jc w:val="both"/>
        <w:rPr>
          <w:sz w:val="28"/>
          <w:szCs w:val="28"/>
        </w:rPr>
      </w:pPr>
      <w:r w:rsidRPr="008E57C8">
        <w:rPr>
          <w:sz w:val="28"/>
          <w:szCs w:val="28"/>
        </w:rPr>
        <w:t>самостійно працювати із законодавчими актами у сфері бухгалтерського обліку, додатковою літературою, документами, що відображають господарську діяльність підприємств.</w:t>
      </w:r>
    </w:p>
    <w:p w:rsidR="00A63619" w:rsidRPr="008E57C8" w:rsidRDefault="00A63619" w:rsidP="00E924D9">
      <w:pPr>
        <w:ind w:firstLine="709"/>
        <w:rPr>
          <w:sz w:val="28"/>
          <w:szCs w:val="28"/>
        </w:rPr>
      </w:pPr>
    </w:p>
    <w:p w:rsidR="00A63619" w:rsidRPr="008E57C8" w:rsidRDefault="00A63619">
      <w:pPr>
        <w:spacing w:after="200" w:line="276" w:lineRule="auto"/>
        <w:rPr>
          <w:sz w:val="28"/>
          <w:szCs w:val="28"/>
        </w:rPr>
      </w:pPr>
      <w:r w:rsidRPr="008E57C8">
        <w:rPr>
          <w:sz w:val="28"/>
          <w:szCs w:val="28"/>
        </w:rPr>
        <w:br w:type="page"/>
      </w:r>
    </w:p>
    <w:p w:rsidR="00A63619" w:rsidRPr="0070240C" w:rsidRDefault="00A63619" w:rsidP="00A63619">
      <w:pPr>
        <w:spacing w:line="360" w:lineRule="auto"/>
        <w:ind w:firstLine="540"/>
        <w:jc w:val="center"/>
        <w:rPr>
          <w:sz w:val="28"/>
          <w:szCs w:val="28"/>
        </w:rPr>
      </w:pPr>
      <w:r w:rsidRPr="0070240C">
        <w:rPr>
          <w:b/>
          <w:bCs/>
          <w:sz w:val="28"/>
          <w:szCs w:val="28"/>
        </w:rPr>
        <w:lastRenderedPageBreak/>
        <w:t>2. Інформаційний обсяг</w:t>
      </w:r>
      <w:r w:rsidRPr="0070240C">
        <w:rPr>
          <w:sz w:val="28"/>
          <w:szCs w:val="28"/>
        </w:rPr>
        <w:t xml:space="preserve"> </w:t>
      </w:r>
      <w:r w:rsidRPr="0070240C">
        <w:rPr>
          <w:b/>
          <w:sz w:val="28"/>
          <w:szCs w:val="28"/>
        </w:rPr>
        <w:t>навчальної</w:t>
      </w:r>
      <w:r w:rsidRPr="0070240C">
        <w:rPr>
          <w:b/>
          <w:bCs/>
          <w:sz w:val="28"/>
          <w:szCs w:val="28"/>
        </w:rPr>
        <w:t xml:space="preserve"> дисципліни</w:t>
      </w:r>
    </w:p>
    <w:p w:rsidR="00A63619" w:rsidRPr="00A63619" w:rsidRDefault="00A63619" w:rsidP="00A63619">
      <w:pPr>
        <w:ind w:firstLine="540"/>
        <w:jc w:val="center"/>
        <w:rPr>
          <w:i/>
          <w:sz w:val="28"/>
          <w:szCs w:val="28"/>
        </w:rPr>
      </w:pPr>
      <w:r w:rsidRPr="00A63619">
        <w:rPr>
          <w:b/>
          <w:i/>
          <w:sz w:val="28"/>
          <w:szCs w:val="28"/>
        </w:rPr>
        <w:t>Змістовний модуль 1. Бухгалтерські документи і обліковий процес</w:t>
      </w:r>
    </w:p>
    <w:p w:rsidR="00A63619" w:rsidRPr="00A63619" w:rsidRDefault="00A63619" w:rsidP="00A63619">
      <w:pPr>
        <w:rPr>
          <w:sz w:val="28"/>
          <w:szCs w:val="28"/>
        </w:rPr>
      </w:pPr>
    </w:p>
    <w:p w:rsidR="00A63619" w:rsidRPr="00A63619" w:rsidRDefault="00A63619" w:rsidP="00A63619">
      <w:pPr>
        <w:widowControl w:val="0"/>
        <w:ind w:firstLine="397"/>
        <w:jc w:val="center"/>
        <w:rPr>
          <w:sz w:val="28"/>
          <w:szCs w:val="28"/>
        </w:rPr>
      </w:pPr>
      <w:r w:rsidRPr="00A63619">
        <w:rPr>
          <w:b/>
          <w:sz w:val="28"/>
          <w:szCs w:val="28"/>
        </w:rPr>
        <w:t>ТЕМА № 1</w:t>
      </w:r>
    </w:p>
    <w:p w:rsidR="00A63619" w:rsidRPr="00A63619" w:rsidRDefault="00A63619" w:rsidP="00A63619">
      <w:pPr>
        <w:jc w:val="center"/>
        <w:rPr>
          <w:b/>
          <w:sz w:val="28"/>
          <w:szCs w:val="28"/>
        </w:rPr>
      </w:pPr>
      <w:r w:rsidRPr="00A63619">
        <w:rPr>
          <w:b/>
          <w:sz w:val="28"/>
          <w:szCs w:val="28"/>
        </w:rPr>
        <w:t>ПРЕДМЕТ, ОБЇЄКТИ, МЕТОД, ЗАВДАННЯ СУДОВОЇ БУХГАЛТЕРІЇ і БУХГАЛТЕРСЬКОГО ОБЛІКУ.</w:t>
      </w:r>
    </w:p>
    <w:p w:rsidR="00A63619" w:rsidRPr="00A63619" w:rsidRDefault="00A63619" w:rsidP="00A63619">
      <w:pPr>
        <w:ind w:firstLine="720"/>
        <w:jc w:val="both"/>
        <w:rPr>
          <w:sz w:val="28"/>
          <w:szCs w:val="28"/>
        </w:rPr>
      </w:pPr>
      <w:r w:rsidRPr="00A63619">
        <w:rPr>
          <w:sz w:val="28"/>
          <w:szCs w:val="28"/>
        </w:rPr>
        <w:t>Поняття судової бухгалтерії, її предмет. Основні завдання судової бухгалтерії. Загальнонаукові і специфічні методи. Використання судової бухгалтерії в юридичній практиці.</w:t>
      </w:r>
    </w:p>
    <w:p w:rsidR="00A63619" w:rsidRPr="00A63619" w:rsidRDefault="00A63619" w:rsidP="00A63619">
      <w:pPr>
        <w:jc w:val="both"/>
        <w:rPr>
          <w:sz w:val="28"/>
          <w:szCs w:val="28"/>
        </w:rPr>
      </w:pPr>
      <w:r w:rsidRPr="00A63619">
        <w:rPr>
          <w:sz w:val="28"/>
          <w:szCs w:val="28"/>
        </w:rPr>
        <w:t xml:space="preserve">Виникнення судової бухгалтерії в юридичній практиці. </w:t>
      </w:r>
    </w:p>
    <w:p w:rsidR="00A63619" w:rsidRPr="00A63619" w:rsidRDefault="00A63619" w:rsidP="00A63619">
      <w:pPr>
        <w:ind w:firstLine="720"/>
        <w:jc w:val="both"/>
        <w:rPr>
          <w:sz w:val="28"/>
          <w:szCs w:val="28"/>
        </w:rPr>
      </w:pPr>
      <w:r w:rsidRPr="00A63619">
        <w:rPr>
          <w:sz w:val="28"/>
          <w:szCs w:val="28"/>
        </w:rPr>
        <w:t xml:space="preserve">Виникнення та історія розвитку бухгалтерського обліку в Україні. Підручники з бухгалтерського обліку, його основні види, їх зміст і завдання. Економічні показники і вимірники обліку. Правове регулювання організації бухгалтерського обліку в Україні. Предмет бухгалтерського обліку і його об’єкти. Класифікація об’єктів обліку. Елементи методу бухгалтерського обліку. </w:t>
      </w:r>
    </w:p>
    <w:p w:rsidR="00A63619" w:rsidRPr="00A63619" w:rsidRDefault="00A63619" w:rsidP="00A63619">
      <w:pPr>
        <w:jc w:val="both"/>
        <w:rPr>
          <w:sz w:val="28"/>
          <w:szCs w:val="28"/>
        </w:rPr>
      </w:pPr>
    </w:p>
    <w:p w:rsidR="00A63619" w:rsidRPr="00A63619" w:rsidRDefault="00A63619" w:rsidP="00A63619">
      <w:pPr>
        <w:jc w:val="center"/>
        <w:rPr>
          <w:b/>
          <w:sz w:val="28"/>
          <w:szCs w:val="28"/>
        </w:rPr>
      </w:pPr>
      <w:r w:rsidRPr="00A63619">
        <w:rPr>
          <w:b/>
          <w:sz w:val="28"/>
          <w:szCs w:val="28"/>
        </w:rPr>
        <w:t>ТЕМА № 2</w:t>
      </w:r>
    </w:p>
    <w:p w:rsidR="00A63619" w:rsidRPr="00A63619" w:rsidRDefault="00A63619" w:rsidP="00A63619">
      <w:pPr>
        <w:jc w:val="center"/>
        <w:rPr>
          <w:b/>
          <w:sz w:val="28"/>
          <w:szCs w:val="28"/>
        </w:rPr>
      </w:pPr>
      <w:r w:rsidRPr="00A63619">
        <w:rPr>
          <w:b/>
          <w:sz w:val="28"/>
          <w:szCs w:val="28"/>
        </w:rPr>
        <w:t>БУХГАЛТЕРСЬКИЙ БАЛАНС. РАХУНКИ І ПОДВІЙНИЙ ЗАПИС.</w:t>
      </w:r>
    </w:p>
    <w:p w:rsidR="00A63619" w:rsidRPr="00A63619" w:rsidRDefault="00A63619" w:rsidP="00A63619">
      <w:pPr>
        <w:jc w:val="both"/>
        <w:rPr>
          <w:sz w:val="28"/>
          <w:szCs w:val="28"/>
        </w:rPr>
      </w:pPr>
      <w:r w:rsidRPr="00A63619">
        <w:rPr>
          <w:sz w:val="28"/>
          <w:szCs w:val="28"/>
        </w:rPr>
        <w:t xml:space="preserve">  Зміст балансу та його форма. Актив і пасив балансу: зміст розділів і статей. Основні види господарських операцій.</w:t>
      </w:r>
    </w:p>
    <w:p w:rsidR="00A63619" w:rsidRPr="00A63619" w:rsidRDefault="00A63619" w:rsidP="00A63619">
      <w:pPr>
        <w:jc w:val="both"/>
        <w:rPr>
          <w:sz w:val="28"/>
          <w:szCs w:val="28"/>
        </w:rPr>
      </w:pPr>
      <w:r w:rsidRPr="00A63619">
        <w:rPr>
          <w:sz w:val="28"/>
          <w:szCs w:val="28"/>
        </w:rPr>
        <w:t xml:space="preserve">  Рахунки в бухгалтерському обліку: їхній зміст і будова. Класифікація рахунків бухгалтерського обліку. Характеристика рахунків за економічним змістом, за призначенням і  структурою. Синтетичні і аналітичні рахунки в обліку. План рахунків бухгалтерського обліку. Сутність подвійного запису в бухгалтерському обліку. Узагальнення даних обліку в оборотних відомостях  за синтетичними рахунками.</w:t>
      </w:r>
    </w:p>
    <w:p w:rsidR="00A63619" w:rsidRPr="00A63619" w:rsidRDefault="00A63619" w:rsidP="00A63619">
      <w:pPr>
        <w:jc w:val="both"/>
        <w:rPr>
          <w:b/>
          <w:sz w:val="28"/>
          <w:szCs w:val="28"/>
        </w:rPr>
      </w:pPr>
    </w:p>
    <w:p w:rsidR="00A63619" w:rsidRPr="00A63619" w:rsidRDefault="00A63619" w:rsidP="00A63619">
      <w:pPr>
        <w:jc w:val="center"/>
        <w:rPr>
          <w:sz w:val="28"/>
          <w:szCs w:val="28"/>
        </w:rPr>
      </w:pPr>
      <w:r w:rsidRPr="00A63619">
        <w:rPr>
          <w:b/>
          <w:sz w:val="28"/>
          <w:szCs w:val="28"/>
        </w:rPr>
        <w:t>ТЕМА № 3</w:t>
      </w:r>
    </w:p>
    <w:p w:rsidR="00A63619" w:rsidRPr="00A63619" w:rsidRDefault="00A63619" w:rsidP="00A63619">
      <w:pPr>
        <w:jc w:val="center"/>
        <w:rPr>
          <w:sz w:val="28"/>
          <w:szCs w:val="28"/>
        </w:rPr>
      </w:pPr>
      <w:r w:rsidRPr="00A63619">
        <w:rPr>
          <w:b/>
          <w:sz w:val="28"/>
          <w:szCs w:val="28"/>
        </w:rPr>
        <w:t>ДОКУМЕНТУВАННЯ Й ІНВЕНТАРИЗАЦІЯ.</w:t>
      </w:r>
    </w:p>
    <w:p w:rsidR="00A63619" w:rsidRPr="00A63619" w:rsidRDefault="00A63619" w:rsidP="00A63619">
      <w:pPr>
        <w:jc w:val="both"/>
        <w:rPr>
          <w:sz w:val="28"/>
          <w:szCs w:val="28"/>
        </w:rPr>
      </w:pPr>
      <w:r w:rsidRPr="00A63619">
        <w:rPr>
          <w:sz w:val="28"/>
          <w:szCs w:val="28"/>
        </w:rPr>
        <w:t xml:space="preserve"> Бухгалтерські документи, їхній зміст і класифікація. Порядок опрацювання документів, їх перевірка. Таксування, групування й користування документів. </w:t>
      </w:r>
      <w:proofErr w:type="spellStart"/>
      <w:r w:rsidRPr="00A63619">
        <w:rPr>
          <w:sz w:val="28"/>
          <w:szCs w:val="28"/>
        </w:rPr>
        <w:t>Документооборот</w:t>
      </w:r>
      <w:proofErr w:type="spellEnd"/>
      <w:r w:rsidRPr="00A63619">
        <w:rPr>
          <w:sz w:val="28"/>
          <w:szCs w:val="28"/>
        </w:rPr>
        <w:t>.  Терміни зберігання документів. Інвентаризація та її види. Порядок проведення інвентаризацій. Документальне забезпечення інвентаризацій. Тактика проведення інвентаризацій за завданням.</w:t>
      </w:r>
    </w:p>
    <w:p w:rsidR="00A63619" w:rsidRPr="00A63619" w:rsidRDefault="00A63619" w:rsidP="00A63619">
      <w:pPr>
        <w:jc w:val="both"/>
        <w:rPr>
          <w:b/>
          <w:sz w:val="28"/>
          <w:szCs w:val="28"/>
        </w:rPr>
      </w:pPr>
    </w:p>
    <w:p w:rsidR="00A63619" w:rsidRPr="00A63619" w:rsidRDefault="00A63619" w:rsidP="00A63619">
      <w:pPr>
        <w:jc w:val="center"/>
        <w:rPr>
          <w:b/>
          <w:sz w:val="28"/>
          <w:szCs w:val="28"/>
        </w:rPr>
      </w:pPr>
      <w:r w:rsidRPr="00A63619">
        <w:rPr>
          <w:b/>
          <w:sz w:val="28"/>
          <w:szCs w:val="28"/>
        </w:rPr>
        <w:t>ТЕМА № 4</w:t>
      </w:r>
    </w:p>
    <w:p w:rsidR="00A63619" w:rsidRPr="00A63619" w:rsidRDefault="00A63619" w:rsidP="00A63619">
      <w:pPr>
        <w:jc w:val="center"/>
        <w:rPr>
          <w:sz w:val="28"/>
          <w:szCs w:val="28"/>
        </w:rPr>
      </w:pPr>
      <w:r w:rsidRPr="00A63619">
        <w:rPr>
          <w:b/>
          <w:sz w:val="28"/>
          <w:szCs w:val="28"/>
        </w:rPr>
        <w:t>ОБЛІКОВІ РЕГІСТРИ. ФОРМИ ОРГАНІЗАЦІЇ БУХГАЛТЕРСЬКОГО ОБЛІКУ І ФІНАНСОВА ЗВІТНІСТЬ.</w:t>
      </w:r>
    </w:p>
    <w:p w:rsidR="00A63619" w:rsidRPr="00A63619" w:rsidRDefault="00A63619" w:rsidP="00A63619">
      <w:pPr>
        <w:jc w:val="both"/>
        <w:rPr>
          <w:sz w:val="28"/>
          <w:szCs w:val="28"/>
        </w:rPr>
      </w:pPr>
      <w:r w:rsidRPr="00A63619">
        <w:rPr>
          <w:sz w:val="28"/>
          <w:szCs w:val="28"/>
        </w:rPr>
        <w:t xml:space="preserve">  Регістри в бухгалтерському обліку та їхній зміст. Класифікація реєстрів обліку. Види реєстрів та їх призначення. Порядок відображення господарських операцій в облікових регістрах. Основні види прийомів </w:t>
      </w:r>
      <w:r w:rsidRPr="00A63619">
        <w:rPr>
          <w:sz w:val="28"/>
          <w:szCs w:val="28"/>
        </w:rPr>
        <w:lastRenderedPageBreak/>
        <w:t>виправлення помилок в облікових реєстрах. Оформлення виправлених помилок.</w:t>
      </w:r>
    </w:p>
    <w:p w:rsidR="00A63619" w:rsidRPr="00A63619" w:rsidRDefault="00A63619" w:rsidP="00A63619">
      <w:pPr>
        <w:jc w:val="both"/>
        <w:rPr>
          <w:sz w:val="28"/>
          <w:szCs w:val="28"/>
        </w:rPr>
      </w:pPr>
      <w:r w:rsidRPr="00A63619">
        <w:rPr>
          <w:sz w:val="28"/>
          <w:szCs w:val="28"/>
        </w:rPr>
        <w:t xml:space="preserve">  Форми бухгалтерського обліку та її види.  </w:t>
      </w:r>
      <w:proofErr w:type="spellStart"/>
      <w:r w:rsidRPr="00A63619">
        <w:rPr>
          <w:sz w:val="28"/>
          <w:szCs w:val="28"/>
        </w:rPr>
        <w:t>Упрощені</w:t>
      </w:r>
      <w:proofErr w:type="spellEnd"/>
      <w:r w:rsidRPr="00A63619">
        <w:rPr>
          <w:sz w:val="28"/>
          <w:szCs w:val="28"/>
        </w:rPr>
        <w:t xml:space="preserve"> форми бухгалтерського обліку. Комп’ютерні форми бухгалтерського  обліку. Комп’ютерні  форми бухгалтерського обліку в Україні.</w:t>
      </w:r>
    </w:p>
    <w:p w:rsidR="00A63619" w:rsidRPr="00A63619" w:rsidRDefault="00A63619" w:rsidP="00A63619">
      <w:pPr>
        <w:jc w:val="both"/>
        <w:rPr>
          <w:sz w:val="28"/>
          <w:szCs w:val="28"/>
        </w:rPr>
      </w:pPr>
      <w:r w:rsidRPr="00A63619">
        <w:rPr>
          <w:sz w:val="28"/>
          <w:szCs w:val="28"/>
        </w:rPr>
        <w:t xml:space="preserve">  Поняття та класифікація звітності. Види фінансової звітності та основний їх зміст.  </w:t>
      </w:r>
    </w:p>
    <w:p w:rsidR="00A63619" w:rsidRPr="00A63619" w:rsidRDefault="00A63619" w:rsidP="00A63619">
      <w:pPr>
        <w:jc w:val="both"/>
        <w:rPr>
          <w:b/>
          <w:sz w:val="28"/>
          <w:szCs w:val="28"/>
        </w:rPr>
      </w:pPr>
    </w:p>
    <w:p w:rsidR="00A63619" w:rsidRPr="00A63619" w:rsidRDefault="00A63619" w:rsidP="00A63619">
      <w:pPr>
        <w:jc w:val="center"/>
        <w:rPr>
          <w:b/>
          <w:i/>
          <w:sz w:val="28"/>
          <w:szCs w:val="28"/>
        </w:rPr>
      </w:pPr>
      <w:r w:rsidRPr="00A63619">
        <w:rPr>
          <w:b/>
          <w:i/>
          <w:sz w:val="28"/>
          <w:szCs w:val="28"/>
        </w:rPr>
        <w:t>Змістовний модуль 2.  Спеціальна частина</w:t>
      </w:r>
    </w:p>
    <w:p w:rsidR="00A63619" w:rsidRPr="00A63619" w:rsidRDefault="00A63619" w:rsidP="00A63619">
      <w:pPr>
        <w:jc w:val="center"/>
        <w:rPr>
          <w:b/>
          <w:sz w:val="28"/>
          <w:szCs w:val="28"/>
        </w:rPr>
      </w:pPr>
    </w:p>
    <w:p w:rsidR="00A63619" w:rsidRPr="00A63619" w:rsidRDefault="00A63619" w:rsidP="00A63619">
      <w:pPr>
        <w:jc w:val="center"/>
        <w:rPr>
          <w:b/>
          <w:sz w:val="28"/>
          <w:szCs w:val="28"/>
        </w:rPr>
      </w:pPr>
      <w:r w:rsidRPr="00A63619">
        <w:rPr>
          <w:b/>
          <w:sz w:val="28"/>
          <w:szCs w:val="28"/>
        </w:rPr>
        <w:t>ТЕМА № 5</w:t>
      </w:r>
    </w:p>
    <w:p w:rsidR="00A63619" w:rsidRPr="00A63619" w:rsidRDefault="00A63619" w:rsidP="00A63619">
      <w:pPr>
        <w:jc w:val="center"/>
        <w:rPr>
          <w:sz w:val="28"/>
          <w:szCs w:val="28"/>
        </w:rPr>
      </w:pPr>
      <w:r w:rsidRPr="00A63619">
        <w:rPr>
          <w:b/>
          <w:sz w:val="28"/>
          <w:szCs w:val="28"/>
        </w:rPr>
        <w:t>АУДИТ ЯК ФОРМА НЕЗАЛЕЖНОГО ФІНАНСОВОГО КОНТРОЛЮ.</w:t>
      </w:r>
    </w:p>
    <w:p w:rsidR="00A63619" w:rsidRPr="00A63619" w:rsidRDefault="00A63619" w:rsidP="00A63619">
      <w:pPr>
        <w:jc w:val="both"/>
        <w:rPr>
          <w:sz w:val="28"/>
          <w:szCs w:val="28"/>
        </w:rPr>
      </w:pPr>
      <w:r w:rsidRPr="00A63619">
        <w:rPr>
          <w:sz w:val="28"/>
          <w:szCs w:val="28"/>
        </w:rPr>
        <w:t xml:space="preserve">Сутність аудиту його форми. Основні  завдання  аудиту. Відмінність аудиту від комплексних ревізій. Нормативно – правове забезпечення  аудиторської діяльності  в Україні.  Права і обов’язки аудитора. Процедури при проведенні аудита.  Аудиторський висновок та інші офіційні документи. Відповідальність аудиторів та аудиторських фірм. Взаємодія аудитора ( аудиторської фірми) із слідчими організаціями.  </w:t>
      </w:r>
    </w:p>
    <w:p w:rsidR="00A63619" w:rsidRPr="00A63619" w:rsidRDefault="00A63619" w:rsidP="00A63619">
      <w:pPr>
        <w:jc w:val="center"/>
        <w:rPr>
          <w:b/>
          <w:sz w:val="28"/>
          <w:szCs w:val="28"/>
        </w:rPr>
      </w:pPr>
    </w:p>
    <w:p w:rsidR="00A63619" w:rsidRPr="00A63619" w:rsidRDefault="00A63619" w:rsidP="00A63619">
      <w:pPr>
        <w:jc w:val="center"/>
        <w:rPr>
          <w:b/>
          <w:sz w:val="28"/>
          <w:szCs w:val="28"/>
        </w:rPr>
      </w:pPr>
      <w:r w:rsidRPr="00A63619">
        <w:rPr>
          <w:b/>
          <w:sz w:val="28"/>
          <w:szCs w:val="28"/>
        </w:rPr>
        <w:t>ТЕМА № 6</w:t>
      </w:r>
    </w:p>
    <w:p w:rsidR="00A63619" w:rsidRPr="00A63619" w:rsidRDefault="00A63619" w:rsidP="00A63619">
      <w:pPr>
        <w:jc w:val="center"/>
        <w:rPr>
          <w:sz w:val="28"/>
          <w:szCs w:val="28"/>
        </w:rPr>
      </w:pPr>
      <w:r w:rsidRPr="00A63619">
        <w:rPr>
          <w:b/>
          <w:sz w:val="28"/>
          <w:szCs w:val="28"/>
        </w:rPr>
        <w:t>ПОДАТКОВИЙ КОНТРОЛЬ ЗА ГОСПОДАРСЬКОЮ ДІЯЛЬНІСТЮ.</w:t>
      </w:r>
    </w:p>
    <w:p w:rsidR="00A63619" w:rsidRPr="00A63619" w:rsidRDefault="00A63619" w:rsidP="00A63619">
      <w:pPr>
        <w:jc w:val="both"/>
        <w:rPr>
          <w:sz w:val="28"/>
          <w:szCs w:val="28"/>
        </w:rPr>
      </w:pPr>
      <w:r w:rsidRPr="00A63619">
        <w:rPr>
          <w:sz w:val="28"/>
          <w:szCs w:val="28"/>
        </w:rPr>
        <w:t xml:space="preserve">Поняття та зміст податкового контролю. Податкові перевірки в системі податкового контролю. Класифікація податкових перевірок. Повноваження права та обов’язки працівників податкових органів. Класифікація податкових правопорушень: адміністративна, фінансова і кримінальна відповідальність. </w:t>
      </w:r>
    </w:p>
    <w:p w:rsidR="00A63619" w:rsidRPr="00A63619" w:rsidRDefault="00A63619" w:rsidP="00A63619">
      <w:pPr>
        <w:jc w:val="both"/>
        <w:rPr>
          <w:sz w:val="28"/>
          <w:szCs w:val="28"/>
        </w:rPr>
      </w:pPr>
      <w:r w:rsidRPr="00A63619">
        <w:rPr>
          <w:sz w:val="28"/>
          <w:szCs w:val="28"/>
        </w:rPr>
        <w:t xml:space="preserve">  За порушення податкового законодавства.</w:t>
      </w:r>
    </w:p>
    <w:p w:rsidR="00A63619" w:rsidRPr="00A63619" w:rsidRDefault="00A63619" w:rsidP="00A63619">
      <w:pPr>
        <w:jc w:val="both"/>
        <w:rPr>
          <w:sz w:val="28"/>
          <w:szCs w:val="28"/>
        </w:rPr>
      </w:pPr>
      <w:r w:rsidRPr="00A63619">
        <w:rPr>
          <w:sz w:val="28"/>
          <w:szCs w:val="28"/>
        </w:rPr>
        <w:t xml:space="preserve">  Заходи відповідальності за податкові правопорушення.</w:t>
      </w:r>
    </w:p>
    <w:p w:rsidR="00A63619" w:rsidRPr="00A63619" w:rsidRDefault="00A63619" w:rsidP="00A63619">
      <w:pPr>
        <w:jc w:val="center"/>
        <w:rPr>
          <w:b/>
          <w:sz w:val="28"/>
          <w:szCs w:val="28"/>
        </w:rPr>
      </w:pPr>
    </w:p>
    <w:p w:rsidR="00A63619" w:rsidRPr="00A63619" w:rsidRDefault="00A63619" w:rsidP="00A63619">
      <w:pPr>
        <w:jc w:val="center"/>
        <w:rPr>
          <w:b/>
          <w:sz w:val="28"/>
          <w:szCs w:val="28"/>
        </w:rPr>
      </w:pPr>
      <w:r w:rsidRPr="00A63619">
        <w:rPr>
          <w:b/>
          <w:sz w:val="28"/>
          <w:szCs w:val="28"/>
        </w:rPr>
        <w:t>ТЕМА № 7</w:t>
      </w:r>
    </w:p>
    <w:p w:rsidR="00A63619" w:rsidRPr="00A63619" w:rsidRDefault="00A63619" w:rsidP="00A63619">
      <w:pPr>
        <w:jc w:val="center"/>
        <w:rPr>
          <w:b/>
          <w:sz w:val="28"/>
          <w:szCs w:val="28"/>
        </w:rPr>
      </w:pPr>
      <w:r w:rsidRPr="00A63619">
        <w:rPr>
          <w:b/>
          <w:sz w:val="28"/>
          <w:szCs w:val="28"/>
        </w:rPr>
        <w:t>ФІНАНСОВА ІНСПЕКЦІЯ ТА ФІНАНСОВИЙ МОНІТОРИНГ.</w:t>
      </w:r>
    </w:p>
    <w:p w:rsidR="00A63619" w:rsidRPr="00A63619" w:rsidRDefault="00A63619" w:rsidP="00A63619">
      <w:pPr>
        <w:jc w:val="both"/>
        <w:rPr>
          <w:sz w:val="28"/>
          <w:szCs w:val="28"/>
        </w:rPr>
      </w:pPr>
      <w:r w:rsidRPr="00A63619">
        <w:rPr>
          <w:sz w:val="28"/>
          <w:szCs w:val="28"/>
        </w:rPr>
        <w:t xml:space="preserve">  Сутність фінансового моніторингу. Система та суб’єкти фінансового моніторингу. Повноваження та права суб’єктів фінансового моніторингу. Фінансові операції, що підлягають фінансовому моніторингу. Обов’язки та відповідальність суб’єктів фінансового моніторингу. Фінансова інспекція. Організація роботи фінансової інспекції.</w:t>
      </w:r>
    </w:p>
    <w:p w:rsidR="00A63619" w:rsidRPr="00A63619" w:rsidRDefault="00A63619" w:rsidP="00A63619">
      <w:pPr>
        <w:jc w:val="center"/>
        <w:rPr>
          <w:b/>
          <w:sz w:val="28"/>
          <w:szCs w:val="28"/>
        </w:rPr>
      </w:pPr>
    </w:p>
    <w:p w:rsidR="00A63619" w:rsidRPr="00A63619" w:rsidRDefault="00A63619" w:rsidP="00A63619">
      <w:pPr>
        <w:jc w:val="center"/>
        <w:rPr>
          <w:sz w:val="28"/>
          <w:szCs w:val="28"/>
        </w:rPr>
      </w:pPr>
      <w:r w:rsidRPr="00A63619">
        <w:rPr>
          <w:b/>
          <w:sz w:val="28"/>
          <w:szCs w:val="28"/>
        </w:rPr>
        <w:t>ТЕМА № 8</w:t>
      </w:r>
    </w:p>
    <w:p w:rsidR="00A63619" w:rsidRPr="00A63619" w:rsidRDefault="00A63619" w:rsidP="00A63619">
      <w:pPr>
        <w:jc w:val="center"/>
        <w:rPr>
          <w:b/>
          <w:sz w:val="28"/>
          <w:szCs w:val="28"/>
        </w:rPr>
      </w:pPr>
      <w:r w:rsidRPr="00A63619">
        <w:rPr>
          <w:b/>
          <w:sz w:val="28"/>
          <w:szCs w:val="28"/>
        </w:rPr>
        <w:t>ОРГАНІЗАЦІЯ СУДОВО-БУХГАЛТЕРСЬКОЇ ЕКСПЕРТИЗИ.</w:t>
      </w:r>
    </w:p>
    <w:p w:rsidR="00A63619" w:rsidRPr="00A63619" w:rsidRDefault="00A63619" w:rsidP="00A63619">
      <w:pPr>
        <w:jc w:val="both"/>
        <w:rPr>
          <w:sz w:val="28"/>
          <w:szCs w:val="28"/>
        </w:rPr>
      </w:pPr>
      <w:r w:rsidRPr="00A63619">
        <w:rPr>
          <w:sz w:val="28"/>
          <w:szCs w:val="28"/>
        </w:rPr>
        <w:t xml:space="preserve">  Організація </w:t>
      </w:r>
      <w:proofErr w:type="spellStart"/>
      <w:r w:rsidRPr="00A63619">
        <w:rPr>
          <w:sz w:val="28"/>
          <w:szCs w:val="28"/>
        </w:rPr>
        <w:t>судово</w:t>
      </w:r>
      <w:proofErr w:type="spellEnd"/>
      <w:r w:rsidRPr="00A63619">
        <w:rPr>
          <w:sz w:val="28"/>
          <w:szCs w:val="28"/>
        </w:rPr>
        <w:t xml:space="preserve"> – бухгалтерської експертизи. Суб’єкти </w:t>
      </w:r>
      <w:proofErr w:type="spellStart"/>
      <w:r w:rsidRPr="00A63619">
        <w:rPr>
          <w:sz w:val="28"/>
          <w:szCs w:val="28"/>
        </w:rPr>
        <w:t>судово</w:t>
      </w:r>
      <w:proofErr w:type="spellEnd"/>
      <w:r w:rsidRPr="00A63619">
        <w:rPr>
          <w:sz w:val="28"/>
          <w:szCs w:val="28"/>
        </w:rPr>
        <w:t xml:space="preserve"> – бухгалтерської експертизи. Предмет і об’єкт і методи </w:t>
      </w:r>
      <w:proofErr w:type="spellStart"/>
      <w:r w:rsidRPr="00A63619">
        <w:rPr>
          <w:sz w:val="28"/>
          <w:szCs w:val="28"/>
        </w:rPr>
        <w:t>судово</w:t>
      </w:r>
      <w:proofErr w:type="spellEnd"/>
      <w:r w:rsidRPr="00A63619">
        <w:rPr>
          <w:sz w:val="28"/>
          <w:szCs w:val="28"/>
        </w:rPr>
        <w:t xml:space="preserve"> – бухгалтерської експертизи. Вимоги, права, обов’язки й відповідальність судових експертів. Порядок призначення </w:t>
      </w:r>
      <w:proofErr w:type="spellStart"/>
      <w:r w:rsidRPr="00A63619">
        <w:rPr>
          <w:sz w:val="28"/>
          <w:szCs w:val="28"/>
        </w:rPr>
        <w:t>судово</w:t>
      </w:r>
      <w:proofErr w:type="spellEnd"/>
      <w:r w:rsidRPr="00A63619">
        <w:rPr>
          <w:sz w:val="28"/>
          <w:szCs w:val="28"/>
        </w:rPr>
        <w:t xml:space="preserve"> – бухгалтерських експертиз на стадії досудового слідства. Проведення бухгалтерської експертизи при розгляді кримінальних справ у суді. Особливості призначення </w:t>
      </w:r>
      <w:proofErr w:type="spellStart"/>
      <w:r w:rsidRPr="00A63619">
        <w:rPr>
          <w:sz w:val="28"/>
          <w:szCs w:val="28"/>
        </w:rPr>
        <w:t>судово</w:t>
      </w:r>
      <w:proofErr w:type="spellEnd"/>
      <w:r w:rsidRPr="00A63619">
        <w:rPr>
          <w:sz w:val="28"/>
          <w:szCs w:val="28"/>
        </w:rPr>
        <w:t xml:space="preserve"> – бухгалтерської експертизи в справах про адміністративні порушення, а також </w:t>
      </w:r>
      <w:r w:rsidRPr="00A63619">
        <w:rPr>
          <w:sz w:val="28"/>
          <w:szCs w:val="28"/>
        </w:rPr>
        <w:lastRenderedPageBreak/>
        <w:t xml:space="preserve">при проведенні виконавчих дій. Планування роботи </w:t>
      </w:r>
      <w:proofErr w:type="spellStart"/>
      <w:r w:rsidRPr="00A63619">
        <w:rPr>
          <w:sz w:val="28"/>
          <w:szCs w:val="28"/>
        </w:rPr>
        <w:t>судово</w:t>
      </w:r>
      <w:proofErr w:type="spellEnd"/>
      <w:r w:rsidRPr="00A63619">
        <w:rPr>
          <w:sz w:val="28"/>
          <w:szCs w:val="28"/>
        </w:rPr>
        <w:t xml:space="preserve"> - бухгалтерських експертів, її інформаційне забезпечення.</w:t>
      </w:r>
    </w:p>
    <w:p w:rsidR="00A63619" w:rsidRPr="00A63619" w:rsidRDefault="00A63619" w:rsidP="00A63619">
      <w:pPr>
        <w:jc w:val="center"/>
        <w:rPr>
          <w:b/>
          <w:sz w:val="28"/>
          <w:szCs w:val="28"/>
        </w:rPr>
      </w:pPr>
    </w:p>
    <w:p w:rsidR="00A63619" w:rsidRPr="00A63619" w:rsidRDefault="00A63619" w:rsidP="00A63619">
      <w:pPr>
        <w:jc w:val="center"/>
        <w:rPr>
          <w:b/>
          <w:sz w:val="28"/>
          <w:szCs w:val="28"/>
        </w:rPr>
      </w:pPr>
      <w:r w:rsidRPr="00A63619">
        <w:rPr>
          <w:b/>
          <w:sz w:val="28"/>
          <w:szCs w:val="28"/>
        </w:rPr>
        <w:t>ТЕМА № 9</w:t>
      </w:r>
    </w:p>
    <w:p w:rsidR="00A63619" w:rsidRPr="00A63619" w:rsidRDefault="00A63619" w:rsidP="00A63619">
      <w:pPr>
        <w:jc w:val="center"/>
        <w:rPr>
          <w:b/>
          <w:sz w:val="28"/>
          <w:szCs w:val="28"/>
        </w:rPr>
      </w:pPr>
      <w:r w:rsidRPr="00A63619">
        <w:rPr>
          <w:b/>
          <w:sz w:val="28"/>
          <w:szCs w:val="28"/>
        </w:rPr>
        <w:t>МЕТОДИКА ПРОВЕДЕННЯ СУДОВО-БУХГАЛТЕРСЬКОЇ ЕКСПЕРТИЗИ.</w:t>
      </w:r>
    </w:p>
    <w:p w:rsidR="00A63619" w:rsidRPr="00A63619" w:rsidRDefault="00A63619" w:rsidP="00A63619">
      <w:pPr>
        <w:jc w:val="both"/>
        <w:rPr>
          <w:sz w:val="28"/>
          <w:szCs w:val="28"/>
        </w:rPr>
      </w:pPr>
      <w:r w:rsidRPr="00A63619">
        <w:rPr>
          <w:sz w:val="28"/>
          <w:szCs w:val="28"/>
        </w:rPr>
        <w:t xml:space="preserve">  Експертиза організаційно – правових основ підприємницької діяльності. Експертне дослідження операцій із грошовими коштами. Методика проведення </w:t>
      </w:r>
      <w:proofErr w:type="spellStart"/>
      <w:r w:rsidRPr="00A63619">
        <w:rPr>
          <w:sz w:val="28"/>
          <w:szCs w:val="28"/>
        </w:rPr>
        <w:t>судово</w:t>
      </w:r>
      <w:proofErr w:type="spellEnd"/>
      <w:r w:rsidRPr="00A63619">
        <w:rPr>
          <w:sz w:val="28"/>
          <w:szCs w:val="28"/>
        </w:rPr>
        <w:t xml:space="preserve"> – бухгалтерської експертизи матеріалів інвентаризації. Експертиза операцій пов’язаних із використанням основних засобів і нематеріальних активів. Бухгалтерська експертиза операцій із нарахуванням заробітної плати.  Проведення експертизи при виявленні та розслідуванні правопорушень, пов’язаних з ухиленням від сплати податків.</w:t>
      </w:r>
    </w:p>
    <w:p w:rsidR="00A63619" w:rsidRPr="00A63619" w:rsidRDefault="00A63619" w:rsidP="00A63619">
      <w:pPr>
        <w:jc w:val="center"/>
        <w:rPr>
          <w:b/>
          <w:sz w:val="28"/>
          <w:szCs w:val="28"/>
        </w:rPr>
      </w:pPr>
    </w:p>
    <w:p w:rsidR="00A63619" w:rsidRPr="00A63619" w:rsidRDefault="00A63619" w:rsidP="00A63619">
      <w:pPr>
        <w:jc w:val="center"/>
        <w:rPr>
          <w:b/>
          <w:sz w:val="28"/>
          <w:szCs w:val="28"/>
        </w:rPr>
      </w:pPr>
      <w:r w:rsidRPr="00A63619">
        <w:rPr>
          <w:b/>
          <w:sz w:val="28"/>
          <w:szCs w:val="28"/>
        </w:rPr>
        <w:t>ТЕМА № 10</w:t>
      </w:r>
    </w:p>
    <w:p w:rsidR="00A63619" w:rsidRPr="00A63619" w:rsidRDefault="00A63619" w:rsidP="00A63619">
      <w:pPr>
        <w:jc w:val="center"/>
        <w:rPr>
          <w:b/>
          <w:sz w:val="28"/>
          <w:szCs w:val="28"/>
        </w:rPr>
      </w:pPr>
      <w:r w:rsidRPr="00A63619">
        <w:rPr>
          <w:b/>
          <w:sz w:val="28"/>
          <w:szCs w:val="28"/>
        </w:rPr>
        <w:t>УЗАГАЛЬНЕННЯ РЕЗУЛЬТАТІВ СУДОВО-БУХГАЛТЕРСЬКОЇ ЕКСПЕРТИЗИ.</w:t>
      </w:r>
    </w:p>
    <w:p w:rsidR="00A63619" w:rsidRPr="00A63619" w:rsidRDefault="00A63619" w:rsidP="00A63619">
      <w:pPr>
        <w:jc w:val="both"/>
        <w:rPr>
          <w:sz w:val="28"/>
          <w:szCs w:val="28"/>
        </w:rPr>
      </w:pPr>
      <w:r w:rsidRPr="00A63619">
        <w:rPr>
          <w:sz w:val="28"/>
          <w:szCs w:val="28"/>
        </w:rPr>
        <w:t xml:space="preserve">Висновок  </w:t>
      </w:r>
      <w:proofErr w:type="spellStart"/>
      <w:r w:rsidRPr="00A63619">
        <w:rPr>
          <w:sz w:val="28"/>
          <w:szCs w:val="28"/>
        </w:rPr>
        <w:t>судово</w:t>
      </w:r>
      <w:proofErr w:type="spellEnd"/>
      <w:r w:rsidRPr="00A63619">
        <w:rPr>
          <w:sz w:val="28"/>
          <w:szCs w:val="28"/>
        </w:rPr>
        <w:t xml:space="preserve"> – бухгалтерської експертизи, його структура, зміст і методика  складання.</w:t>
      </w:r>
    </w:p>
    <w:p w:rsidR="00A63619" w:rsidRPr="00A63619" w:rsidRDefault="00A63619" w:rsidP="00A63619">
      <w:pPr>
        <w:jc w:val="both"/>
        <w:rPr>
          <w:sz w:val="28"/>
          <w:szCs w:val="28"/>
        </w:rPr>
      </w:pPr>
      <w:r w:rsidRPr="00A63619">
        <w:rPr>
          <w:sz w:val="28"/>
          <w:szCs w:val="28"/>
        </w:rPr>
        <w:t>Вимоги до висновку експерта бухгалтера. Оцінка висновку експерта – бухгалтера слідчими й судовими органами. Виявлення обставин, які сприяли скоєнню правопорушень.</w:t>
      </w:r>
    </w:p>
    <w:p w:rsidR="00A63619" w:rsidRPr="00A63619" w:rsidRDefault="00A63619" w:rsidP="00A63619">
      <w:pPr>
        <w:widowControl w:val="0"/>
        <w:ind w:firstLine="397"/>
        <w:jc w:val="center"/>
        <w:rPr>
          <w:b/>
          <w:sz w:val="28"/>
          <w:szCs w:val="28"/>
        </w:rPr>
      </w:pPr>
    </w:p>
    <w:p w:rsidR="00A63619" w:rsidRDefault="00A63619">
      <w:pPr>
        <w:spacing w:after="200" w:line="276" w:lineRule="auto"/>
        <w:rPr>
          <w:sz w:val="28"/>
          <w:szCs w:val="28"/>
        </w:rPr>
      </w:pPr>
      <w:r>
        <w:rPr>
          <w:sz w:val="28"/>
          <w:szCs w:val="28"/>
        </w:rPr>
        <w:br w:type="page"/>
      </w:r>
    </w:p>
    <w:p w:rsidR="00A63619" w:rsidRPr="00A12F09" w:rsidRDefault="00A63619" w:rsidP="00A63619">
      <w:pPr>
        <w:spacing w:line="360" w:lineRule="auto"/>
        <w:jc w:val="center"/>
        <w:rPr>
          <w:b/>
          <w:sz w:val="28"/>
          <w:szCs w:val="28"/>
        </w:rPr>
      </w:pPr>
      <w:r>
        <w:rPr>
          <w:b/>
          <w:bCs/>
          <w:sz w:val="28"/>
          <w:szCs w:val="28"/>
        </w:rPr>
        <w:lastRenderedPageBreak/>
        <w:t xml:space="preserve">3. </w:t>
      </w:r>
      <w:r w:rsidRPr="00A12F09">
        <w:rPr>
          <w:b/>
          <w:sz w:val="28"/>
          <w:szCs w:val="28"/>
        </w:rPr>
        <w:t xml:space="preserve">Форма підсумкового контролю успішності навчання </w:t>
      </w:r>
      <w:r>
        <w:rPr>
          <w:sz w:val="28"/>
          <w:szCs w:val="28"/>
        </w:rPr>
        <w:t>–</w:t>
      </w:r>
      <w:r w:rsidRPr="00F563FD">
        <w:rPr>
          <w:sz w:val="28"/>
          <w:szCs w:val="28"/>
        </w:rPr>
        <w:t xml:space="preserve"> іспит</w:t>
      </w:r>
    </w:p>
    <w:p w:rsidR="00A63619" w:rsidRPr="00A31FB5" w:rsidRDefault="00A63619" w:rsidP="00A63619">
      <w:pPr>
        <w:spacing w:line="360" w:lineRule="auto"/>
        <w:jc w:val="both"/>
        <w:rPr>
          <w:b/>
          <w:bCs/>
          <w:sz w:val="28"/>
          <w:szCs w:val="28"/>
        </w:rPr>
      </w:pPr>
      <w:r w:rsidRPr="00A12F09">
        <w:rPr>
          <w:b/>
          <w:sz w:val="28"/>
          <w:szCs w:val="28"/>
        </w:rPr>
        <w:t xml:space="preserve"> </w:t>
      </w:r>
      <w:r w:rsidRPr="00A31FB5">
        <w:rPr>
          <w:b/>
          <w:bCs/>
          <w:sz w:val="28"/>
          <w:szCs w:val="28"/>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A63619" w:rsidRPr="00A31FB5" w:rsidTr="008B182E">
        <w:trPr>
          <w:trHeight w:val="450"/>
        </w:trPr>
        <w:tc>
          <w:tcPr>
            <w:tcW w:w="2137" w:type="dxa"/>
            <w:vMerge w:val="restart"/>
            <w:vAlign w:val="center"/>
          </w:tcPr>
          <w:p w:rsidR="00A63619" w:rsidRPr="00A31FB5" w:rsidRDefault="00A63619" w:rsidP="008B182E">
            <w:pPr>
              <w:jc w:val="center"/>
              <w:rPr>
                <w:sz w:val="28"/>
                <w:szCs w:val="28"/>
              </w:rPr>
            </w:pPr>
            <w:r w:rsidRPr="00A31FB5">
              <w:rPr>
                <w:sz w:val="28"/>
                <w:szCs w:val="28"/>
              </w:rPr>
              <w:t>Сума балів за всі види навчальної діяльності</w:t>
            </w:r>
          </w:p>
        </w:tc>
        <w:tc>
          <w:tcPr>
            <w:tcW w:w="1357" w:type="dxa"/>
            <w:vMerge w:val="restart"/>
            <w:vAlign w:val="center"/>
          </w:tcPr>
          <w:p w:rsidR="00A63619" w:rsidRPr="00A31FB5" w:rsidRDefault="00A63619" w:rsidP="008B182E">
            <w:pPr>
              <w:jc w:val="center"/>
              <w:rPr>
                <w:sz w:val="28"/>
                <w:szCs w:val="28"/>
              </w:rPr>
            </w:pPr>
            <w:r w:rsidRPr="00A31FB5">
              <w:rPr>
                <w:sz w:val="28"/>
                <w:szCs w:val="28"/>
              </w:rPr>
              <w:t>Оцінка</w:t>
            </w:r>
            <w:r w:rsidRPr="00A31FB5">
              <w:rPr>
                <w:b/>
                <w:sz w:val="28"/>
                <w:szCs w:val="28"/>
              </w:rPr>
              <w:t xml:space="preserve"> </w:t>
            </w:r>
            <w:r w:rsidRPr="00A31FB5">
              <w:rPr>
                <w:sz w:val="28"/>
                <w:szCs w:val="28"/>
              </w:rPr>
              <w:t>ECTS</w:t>
            </w:r>
          </w:p>
        </w:tc>
        <w:tc>
          <w:tcPr>
            <w:tcW w:w="5862" w:type="dxa"/>
            <w:gridSpan w:val="2"/>
            <w:vAlign w:val="center"/>
          </w:tcPr>
          <w:p w:rsidR="00A63619" w:rsidRPr="00A31FB5" w:rsidRDefault="00A63619" w:rsidP="008B182E">
            <w:pPr>
              <w:jc w:val="center"/>
              <w:rPr>
                <w:sz w:val="28"/>
                <w:szCs w:val="28"/>
              </w:rPr>
            </w:pPr>
            <w:r w:rsidRPr="00A31FB5">
              <w:rPr>
                <w:sz w:val="28"/>
                <w:szCs w:val="28"/>
              </w:rPr>
              <w:t>Оцінка за національною шкалою</w:t>
            </w:r>
          </w:p>
        </w:tc>
      </w:tr>
      <w:tr w:rsidR="00A63619" w:rsidRPr="00A31FB5" w:rsidTr="008B182E">
        <w:trPr>
          <w:trHeight w:val="450"/>
        </w:trPr>
        <w:tc>
          <w:tcPr>
            <w:tcW w:w="2137" w:type="dxa"/>
            <w:vMerge/>
            <w:vAlign w:val="center"/>
          </w:tcPr>
          <w:p w:rsidR="00A63619" w:rsidRPr="00A31FB5" w:rsidRDefault="00A63619" w:rsidP="008B182E">
            <w:pPr>
              <w:jc w:val="center"/>
              <w:rPr>
                <w:sz w:val="28"/>
                <w:szCs w:val="28"/>
              </w:rPr>
            </w:pPr>
          </w:p>
        </w:tc>
        <w:tc>
          <w:tcPr>
            <w:tcW w:w="1357" w:type="dxa"/>
            <w:vMerge/>
            <w:vAlign w:val="center"/>
          </w:tcPr>
          <w:p w:rsidR="00A63619" w:rsidRPr="00A31FB5" w:rsidRDefault="00A63619" w:rsidP="008B182E">
            <w:pPr>
              <w:jc w:val="center"/>
              <w:rPr>
                <w:sz w:val="28"/>
                <w:szCs w:val="28"/>
              </w:rPr>
            </w:pPr>
          </w:p>
        </w:tc>
        <w:tc>
          <w:tcPr>
            <w:tcW w:w="3168" w:type="dxa"/>
            <w:vAlign w:val="center"/>
          </w:tcPr>
          <w:p w:rsidR="00A63619" w:rsidRPr="00A31FB5" w:rsidRDefault="00A63619" w:rsidP="008B182E">
            <w:pPr>
              <w:ind w:right="-144"/>
              <w:jc w:val="center"/>
              <w:rPr>
                <w:sz w:val="28"/>
                <w:szCs w:val="28"/>
              </w:rPr>
            </w:pPr>
            <w:r w:rsidRPr="00A31FB5">
              <w:rPr>
                <w:sz w:val="28"/>
                <w:szCs w:val="28"/>
              </w:rPr>
              <w:t>для екзамену, курсового проекту (роботи), практики</w:t>
            </w:r>
          </w:p>
        </w:tc>
        <w:tc>
          <w:tcPr>
            <w:tcW w:w="2694" w:type="dxa"/>
            <w:shd w:val="clear" w:color="auto" w:fill="auto"/>
          </w:tcPr>
          <w:p w:rsidR="00A63619" w:rsidRPr="00A31FB5" w:rsidRDefault="00A63619" w:rsidP="008B182E">
            <w:pPr>
              <w:jc w:val="center"/>
              <w:rPr>
                <w:sz w:val="28"/>
                <w:szCs w:val="28"/>
              </w:rPr>
            </w:pPr>
            <w:r w:rsidRPr="00A31FB5">
              <w:rPr>
                <w:sz w:val="28"/>
                <w:szCs w:val="28"/>
              </w:rPr>
              <w:t>для заліку</w:t>
            </w:r>
          </w:p>
        </w:tc>
      </w:tr>
      <w:tr w:rsidR="00A63619" w:rsidRPr="00A31FB5" w:rsidTr="008B182E">
        <w:tc>
          <w:tcPr>
            <w:tcW w:w="2137" w:type="dxa"/>
            <w:vAlign w:val="center"/>
          </w:tcPr>
          <w:p w:rsidR="00A63619" w:rsidRPr="00A31FB5" w:rsidRDefault="00A63619" w:rsidP="008B182E">
            <w:pPr>
              <w:ind w:left="180"/>
              <w:jc w:val="center"/>
              <w:rPr>
                <w:b/>
                <w:sz w:val="28"/>
                <w:szCs w:val="28"/>
              </w:rPr>
            </w:pPr>
            <w:r w:rsidRPr="00A31FB5">
              <w:rPr>
                <w:sz w:val="28"/>
                <w:szCs w:val="28"/>
              </w:rPr>
              <w:t>90 – 100</w:t>
            </w:r>
          </w:p>
        </w:tc>
        <w:tc>
          <w:tcPr>
            <w:tcW w:w="1357" w:type="dxa"/>
            <w:vAlign w:val="center"/>
          </w:tcPr>
          <w:p w:rsidR="00A63619" w:rsidRPr="00A31FB5" w:rsidRDefault="00A63619" w:rsidP="008B182E">
            <w:pPr>
              <w:jc w:val="center"/>
              <w:rPr>
                <w:b/>
                <w:sz w:val="28"/>
                <w:szCs w:val="28"/>
              </w:rPr>
            </w:pPr>
            <w:r w:rsidRPr="00A31FB5">
              <w:rPr>
                <w:b/>
                <w:sz w:val="28"/>
                <w:szCs w:val="28"/>
              </w:rPr>
              <w:t>А</w:t>
            </w:r>
          </w:p>
        </w:tc>
        <w:tc>
          <w:tcPr>
            <w:tcW w:w="3168" w:type="dxa"/>
            <w:vAlign w:val="center"/>
          </w:tcPr>
          <w:p w:rsidR="00A63619" w:rsidRPr="00A31FB5" w:rsidRDefault="00A63619" w:rsidP="008B182E">
            <w:pPr>
              <w:jc w:val="center"/>
              <w:rPr>
                <w:sz w:val="28"/>
                <w:szCs w:val="28"/>
              </w:rPr>
            </w:pPr>
            <w:r w:rsidRPr="00A31FB5">
              <w:rPr>
                <w:sz w:val="28"/>
                <w:szCs w:val="28"/>
              </w:rPr>
              <w:t xml:space="preserve">відмінно  </w:t>
            </w:r>
          </w:p>
        </w:tc>
        <w:tc>
          <w:tcPr>
            <w:tcW w:w="2694" w:type="dxa"/>
            <w:vMerge w:val="restart"/>
          </w:tcPr>
          <w:p w:rsidR="00A63619" w:rsidRPr="00A31FB5" w:rsidRDefault="00A63619" w:rsidP="008B182E">
            <w:pPr>
              <w:jc w:val="center"/>
              <w:rPr>
                <w:sz w:val="28"/>
                <w:szCs w:val="28"/>
              </w:rPr>
            </w:pPr>
          </w:p>
          <w:p w:rsidR="00A63619" w:rsidRPr="00A31FB5" w:rsidRDefault="00A63619" w:rsidP="008B182E">
            <w:pPr>
              <w:jc w:val="center"/>
              <w:rPr>
                <w:sz w:val="28"/>
                <w:szCs w:val="28"/>
              </w:rPr>
            </w:pPr>
          </w:p>
          <w:p w:rsidR="00A63619" w:rsidRPr="00A31FB5" w:rsidRDefault="00A63619" w:rsidP="008B182E">
            <w:pPr>
              <w:jc w:val="center"/>
              <w:rPr>
                <w:sz w:val="28"/>
                <w:szCs w:val="28"/>
              </w:rPr>
            </w:pPr>
            <w:r w:rsidRPr="00A31FB5">
              <w:rPr>
                <w:sz w:val="28"/>
                <w:szCs w:val="28"/>
              </w:rPr>
              <w:t>зараховано</w:t>
            </w:r>
          </w:p>
        </w:tc>
      </w:tr>
      <w:tr w:rsidR="00A63619" w:rsidRPr="00A31FB5" w:rsidTr="008B182E">
        <w:trPr>
          <w:trHeight w:val="194"/>
        </w:trPr>
        <w:tc>
          <w:tcPr>
            <w:tcW w:w="2137" w:type="dxa"/>
            <w:vAlign w:val="center"/>
          </w:tcPr>
          <w:p w:rsidR="00A63619" w:rsidRPr="00A31FB5" w:rsidRDefault="00A63619" w:rsidP="008B182E">
            <w:pPr>
              <w:ind w:left="180"/>
              <w:jc w:val="center"/>
              <w:rPr>
                <w:sz w:val="28"/>
                <w:szCs w:val="28"/>
              </w:rPr>
            </w:pPr>
            <w:r w:rsidRPr="00A31FB5">
              <w:rPr>
                <w:sz w:val="28"/>
                <w:szCs w:val="28"/>
              </w:rPr>
              <w:t>82-89</w:t>
            </w:r>
          </w:p>
        </w:tc>
        <w:tc>
          <w:tcPr>
            <w:tcW w:w="1357" w:type="dxa"/>
            <w:vAlign w:val="center"/>
          </w:tcPr>
          <w:p w:rsidR="00A63619" w:rsidRPr="00A31FB5" w:rsidRDefault="00A63619" w:rsidP="008B182E">
            <w:pPr>
              <w:jc w:val="center"/>
              <w:rPr>
                <w:b/>
                <w:sz w:val="28"/>
                <w:szCs w:val="28"/>
              </w:rPr>
            </w:pPr>
            <w:r w:rsidRPr="00A31FB5">
              <w:rPr>
                <w:b/>
                <w:sz w:val="28"/>
                <w:szCs w:val="28"/>
              </w:rPr>
              <w:t>В</w:t>
            </w:r>
          </w:p>
        </w:tc>
        <w:tc>
          <w:tcPr>
            <w:tcW w:w="3168" w:type="dxa"/>
            <w:vMerge w:val="restart"/>
            <w:vAlign w:val="center"/>
          </w:tcPr>
          <w:p w:rsidR="00A63619" w:rsidRPr="00A31FB5" w:rsidRDefault="00A63619" w:rsidP="008B182E">
            <w:pPr>
              <w:jc w:val="center"/>
              <w:rPr>
                <w:sz w:val="28"/>
                <w:szCs w:val="28"/>
              </w:rPr>
            </w:pPr>
            <w:r w:rsidRPr="00A31FB5">
              <w:rPr>
                <w:sz w:val="28"/>
                <w:szCs w:val="28"/>
              </w:rPr>
              <w:t xml:space="preserve">добре </w:t>
            </w:r>
          </w:p>
        </w:tc>
        <w:tc>
          <w:tcPr>
            <w:tcW w:w="2694" w:type="dxa"/>
            <w:vMerge/>
          </w:tcPr>
          <w:p w:rsidR="00A63619" w:rsidRPr="00A31FB5" w:rsidRDefault="00A63619" w:rsidP="008B182E">
            <w:pPr>
              <w:jc w:val="center"/>
              <w:rPr>
                <w:sz w:val="28"/>
                <w:szCs w:val="28"/>
              </w:rPr>
            </w:pPr>
          </w:p>
        </w:tc>
      </w:tr>
      <w:tr w:rsidR="00A63619" w:rsidRPr="00A31FB5" w:rsidTr="008B182E">
        <w:tc>
          <w:tcPr>
            <w:tcW w:w="2137" w:type="dxa"/>
            <w:vAlign w:val="center"/>
          </w:tcPr>
          <w:p w:rsidR="00A63619" w:rsidRPr="00A31FB5" w:rsidRDefault="00A63619" w:rsidP="008B182E">
            <w:pPr>
              <w:ind w:left="180"/>
              <w:jc w:val="center"/>
              <w:rPr>
                <w:sz w:val="28"/>
                <w:szCs w:val="28"/>
              </w:rPr>
            </w:pPr>
            <w:r w:rsidRPr="00A31FB5">
              <w:rPr>
                <w:sz w:val="28"/>
                <w:szCs w:val="28"/>
              </w:rPr>
              <w:t>74-81</w:t>
            </w:r>
          </w:p>
        </w:tc>
        <w:tc>
          <w:tcPr>
            <w:tcW w:w="1357" w:type="dxa"/>
            <w:vAlign w:val="center"/>
          </w:tcPr>
          <w:p w:rsidR="00A63619" w:rsidRPr="00A31FB5" w:rsidRDefault="00A63619" w:rsidP="008B182E">
            <w:pPr>
              <w:jc w:val="center"/>
              <w:rPr>
                <w:b/>
                <w:sz w:val="28"/>
                <w:szCs w:val="28"/>
              </w:rPr>
            </w:pPr>
            <w:r w:rsidRPr="00A31FB5">
              <w:rPr>
                <w:b/>
                <w:sz w:val="28"/>
                <w:szCs w:val="28"/>
              </w:rPr>
              <w:t>С</w:t>
            </w:r>
          </w:p>
        </w:tc>
        <w:tc>
          <w:tcPr>
            <w:tcW w:w="3168" w:type="dxa"/>
            <w:vMerge/>
            <w:vAlign w:val="center"/>
          </w:tcPr>
          <w:p w:rsidR="00A63619" w:rsidRPr="00A31FB5" w:rsidRDefault="00A63619" w:rsidP="008B182E">
            <w:pPr>
              <w:jc w:val="center"/>
              <w:rPr>
                <w:sz w:val="28"/>
                <w:szCs w:val="28"/>
              </w:rPr>
            </w:pPr>
          </w:p>
        </w:tc>
        <w:tc>
          <w:tcPr>
            <w:tcW w:w="2694" w:type="dxa"/>
            <w:vMerge/>
          </w:tcPr>
          <w:p w:rsidR="00A63619" w:rsidRPr="00A31FB5" w:rsidRDefault="00A63619" w:rsidP="008B182E">
            <w:pPr>
              <w:jc w:val="center"/>
              <w:rPr>
                <w:sz w:val="28"/>
                <w:szCs w:val="28"/>
              </w:rPr>
            </w:pPr>
          </w:p>
        </w:tc>
      </w:tr>
      <w:tr w:rsidR="00A63619" w:rsidRPr="00A31FB5" w:rsidTr="008B182E">
        <w:tc>
          <w:tcPr>
            <w:tcW w:w="2137" w:type="dxa"/>
            <w:vAlign w:val="center"/>
          </w:tcPr>
          <w:p w:rsidR="00A63619" w:rsidRPr="00A31FB5" w:rsidRDefault="00A63619" w:rsidP="008B182E">
            <w:pPr>
              <w:ind w:left="180"/>
              <w:jc w:val="center"/>
              <w:rPr>
                <w:sz w:val="28"/>
                <w:szCs w:val="28"/>
              </w:rPr>
            </w:pPr>
            <w:r w:rsidRPr="00A31FB5">
              <w:rPr>
                <w:sz w:val="28"/>
                <w:szCs w:val="28"/>
              </w:rPr>
              <w:t>64-73</w:t>
            </w:r>
          </w:p>
        </w:tc>
        <w:tc>
          <w:tcPr>
            <w:tcW w:w="1357" w:type="dxa"/>
            <w:vAlign w:val="center"/>
          </w:tcPr>
          <w:p w:rsidR="00A63619" w:rsidRPr="00A31FB5" w:rsidRDefault="00A63619" w:rsidP="008B182E">
            <w:pPr>
              <w:jc w:val="center"/>
              <w:rPr>
                <w:b/>
                <w:sz w:val="28"/>
                <w:szCs w:val="28"/>
              </w:rPr>
            </w:pPr>
            <w:r w:rsidRPr="00A31FB5">
              <w:rPr>
                <w:b/>
                <w:sz w:val="28"/>
                <w:szCs w:val="28"/>
              </w:rPr>
              <w:t>D</w:t>
            </w:r>
          </w:p>
        </w:tc>
        <w:tc>
          <w:tcPr>
            <w:tcW w:w="3168" w:type="dxa"/>
            <w:vMerge w:val="restart"/>
            <w:vAlign w:val="center"/>
          </w:tcPr>
          <w:p w:rsidR="00A63619" w:rsidRPr="00A31FB5" w:rsidRDefault="00A63619" w:rsidP="008B182E">
            <w:pPr>
              <w:jc w:val="center"/>
              <w:rPr>
                <w:sz w:val="28"/>
                <w:szCs w:val="28"/>
              </w:rPr>
            </w:pPr>
            <w:r w:rsidRPr="00A31FB5">
              <w:rPr>
                <w:sz w:val="28"/>
                <w:szCs w:val="28"/>
              </w:rPr>
              <w:t xml:space="preserve">задовільно </w:t>
            </w:r>
          </w:p>
        </w:tc>
        <w:tc>
          <w:tcPr>
            <w:tcW w:w="2694" w:type="dxa"/>
            <w:vMerge/>
          </w:tcPr>
          <w:p w:rsidR="00A63619" w:rsidRPr="00A31FB5" w:rsidRDefault="00A63619" w:rsidP="008B182E">
            <w:pPr>
              <w:jc w:val="center"/>
              <w:rPr>
                <w:sz w:val="28"/>
                <w:szCs w:val="28"/>
              </w:rPr>
            </w:pPr>
          </w:p>
        </w:tc>
      </w:tr>
      <w:tr w:rsidR="00A63619" w:rsidRPr="00A31FB5" w:rsidTr="008B182E">
        <w:tc>
          <w:tcPr>
            <w:tcW w:w="2137" w:type="dxa"/>
            <w:vAlign w:val="center"/>
          </w:tcPr>
          <w:p w:rsidR="00A63619" w:rsidRPr="00A31FB5" w:rsidRDefault="00A63619" w:rsidP="008B182E">
            <w:pPr>
              <w:ind w:left="180"/>
              <w:jc w:val="center"/>
              <w:rPr>
                <w:sz w:val="28"/>
                <w:szCs w:val="28"/>
              </w:rPr>
            </w:pPr>
            <w:r w:rsidRPr="00A31FB5">
              <w:rPr>
                <w:sz w:val="28"/>
                <w:szCs w:val="28"/>
              </w:rPr>
              <w:t>60-63</w:t>
            </w:r>
          </w:p>
        </w:tc>
        <w:tc>
          <w:tcPr>
            <w:tcW w:w="1357" w:type="dxa"/>
            <w:vAlign w:val="center"/>
          </w:tcPr>
          <w:p w:rsidR="00A63619" w:rsidRPr="00A31FB5" w:rsidRDefault="00A63619" w:rsidP="008B182E">
            <w:pPr>
              <w:jc w:val="center"/>
              <w:rPr>
                <w:b/>
                <w:sz w:val="28"/>
                <w:szCs w:val="28"/>
              </w:rPr>
            </w:pPr>
            <w:r w:rsidRPr="00A31FB5">
              <w:rPr>
                <w:b/>
                <w:sz w:val="28"/>
                <w:szCs w:val="28"/>
              </w:rPr>
              <w:t xml:space="preserve">Е </w:t>
            </w:r>
          </w:p>
        </w:tc>
        <w:tc>
          <w:tcPr>
            <w:tcW w:w="3168" w:type="dxa"/>
            <w:vMerge/>
            <w:vAlign w:val="center"/>
          </w:tcPr>
          <w:p w:rsidR="00A63619" w:rsidRPr="00A31FB5" w:rsidRDefault="00A63619" w:rsidP="008B182E">
            <w:pPr>
              <w:jc w:val="center"/>
              <w:rPr>
                <w:sz w:val="28"/>
                <w:szCs w:val="28"/>
              </w:rPr>
            </w:pPr>
          </w:p>
        </w:tc>
        <w:tc>
          <w:tcPr>
            <w:tcW w:w="2694" w:type="dxa"/>
            <w:vMerge/>
          </w:tcPr>
          <w:p w:rsidR="00A63619" w:rsidRPr="00A31FB5" w:rsidRDefault="00A63619" w:rsidP="008B182E">
            <w:pPr>
              <w:jc w:val="center"/>
              <w:rPr>
                <w:sz w:val="28"/>
                <w:szCs w:val="28"/>
              </w:rPr>
            </w:pPr>
          </w:p>
        </w:tc>
      </w:tr>
      <w:tr w:rsidR="00A63619" w:rsidRPr="00A31FB5" w:rsidTr="008B182E">
        <w:tc>
          <w:tcPr>
            <w:tcW w:w="2137" w:type="dxa"/>
            <w:vAlign w:val="center"/>
          </w:tcPr>
          <w:p w:rsidR="00A63619" w:rsidRPr="00A31FB5" w:rsidRDefault="00A63619" w:rsidP="008B182E">
            <w:pPr>
              <w:ind w:left="180"/>
              <w:jc w:val="center"/>
              <w:rPr>
                <w:sz w:val="28"/>
                <w:szCs w:val="28"/>
              </w:rPr>
            </w:pPr>
            <w:r w:rsidRPr="00A31FB5">
              <w:rPr>
                <w:sz w:val="28"/>
                <w:szCs w:val="28"/>
              </w:rPr>
              <w:t>35-59</w:t>
            </w:r>
          </w:p>
        </w:tc>
        <w:tc>
          <w:tcPr>
            <w:tcW w:w="1357" w:type="dxa"/>
            <w:vAlign w:val="center"/>
          </w:tcPr>
          <w:p w:rsidR="00A63619" w:rsidRPr="00A31FB5" w:rsidRDefault="00A63619" w:rsidP="008B182E">
            <w:pPr>
              <w:jc w:val="center"/>
              <w:rPr>
                <w:b/>
                <w:sz w:val="28"/>
                <w:szCs w:val="28"/>
              </w:rPr>
            </w:pPr>
            <w:r w:rsidRPr="00A31FB5">
              <w:rPr>
                <w:b/>
                <w:sz w:val="28"/>
                <w:szCs w:val="28"/>
              </w:rPr>
              <w:t>FX</w:t>
            </w:r>
          </w:p>
        </w:tc>
        <w:tc>
          <w:tcPr>
            <w:tcW w:w="3168" w:type="dxa"/>
            <w:vAlign w:val="center"/>
          </w:tcPr>
          <w:p w:rsidR="00A63619" w:rsidRPr="00A31FB5" w:rsidRDefault="00A63619" w:rsidP="008B182E">
            <w:pPr>
              <w:jc w:val="center"/>
              <w:rPr>
                <w:sz w:val="28"/>
                <w:szCs w:val="28"/>
              </w:rPr>
            </w:pPr>
            <w:r w:rsidRPr="00A31FB5">
              <w:rPr>
                <w:sz w:val="28"/>
                <w:szCs w:val="28"/>
              </w:rPr>
              <w:t>незадовільно з можливістю повторного складання</w:t>
            </w:r>
          </w:p>
        </w:tc>
        <w:tc>
          <w:tcPr>
            <w:tcW w:w="2694" w:type="dxa"/>
          </w:tcPr>
          <w:p w:rsidR="00A63619" w:rsidRPr="00A31FB5" w:rsidRDefault="00A63619" w:rsidP="008B182E">
            <w:pPr>
              <w:jc w:val="center"/>
              <w:rPr>
                <w:sz w:val="28"/>
                <w:szCs w:val="28"/>
              </w:rPr>
            </w:pPr>
            <w:r w:rsidRPr="00A31FB5">
              <w:rPr>
                <w:sz w:val="28"/>
                <w:szCs w:val="28"/>
              </w:rPr>
              <w:t>не зараховано з можливістю повторного складання</w:t>
            </w:r>
          </w:p>
        </w:tc>
      </w:tr>
      <w:tr w:rsidR="00A63619" w:rsidRPr="00A31FB5" w:rsidTr="008B182E">
        <w:trPr>
          <w:trHeight w:val="708"/>
        </w:trPr>
        <w:tc>
          <w:tcPr>
            <w:tcW w:w="2137" w:type="dxa"/>
            <w:vAlign w:val="center"/>
          </w:tcPr>
          <w:p w:rsidR="00A63619" w:rsidRPr="00A31FB5" w:rsidRDefault="00A63619" w:rsidP="008B182E">
            <w:pPr>
              <w:ind w:left="180"/>
              <w:jc w:val="center"/>
              <w:rPr>
                <w:sz w:val="28"/>
                <w:szCs w:val="28"/>
              </w:rPr>
            </w:pPr>
            <w:r w:rsidRPr="00A31FB5">
              <w:rPr>
                <w:sz w:val="28"/>
                <w:szCs w:val="28"/>
              </w:rPr>
              <w:t>0-34</w:t>
            </w:r>
          </w:p>
        </w:tc>
        <w:tc>
          <w:tcPr>
            <w:tcW w:w="1357" w:type="dxa"/>
            <w:vAlign w:val="center"/>
          </w:tcPr>
          <w:p w:rsidR="00A63619" w:rsidRPr="00A31FB5" w:rsidRDefault="00A63619" w:rsidP="008B182E">
            <w:pPr>
              <w:jc w:val="center"/>
              <w:rPr>
                <w:b/>
                <w:sz w:val="28"/>
                <w:szCs w:val="28"/>
              </w:rPr>
            </w:pPr>
            <w:r w:rsidRPr="00A31FB5">
              <w:rPr>
                <w:b/>
                <w:sz w:val="28"/>
                <w:szCs w:val="28"/>
              </w:rPr>
              <w:t>F</w:t>
            </w:r>
          </w:p>
        </w:tc>
        <w:tc>
          <w:tcPr>
            <w:tcW w:w="3168" w:type="dxa"/>
            <w:vAlign w:val="center"/>
          </w:tcPr>
          <w:p w:rsidR="00A63619" w:rsidRPr="00A31FB5" w:rsidRDefault="00A63619" w:rsidP="008B182E">
            <w:pPr>
              <w:jc w:val="center"/>
              <w:rPr>
                <w:sz w:val="28"/>
                <w:szCs w:val="28"/>
              </w:rPr>
            </w:pPr>
            <w:r w:rsidRPr="00A31FB5">
              <w:rPr>
                <w:sz w:val="28"/>
                <w:szCs w:val="28"/>
              </w:rPr>
              <w:t>незадовільно з обов’язковим повторним вивченням дисципліни</w:t>
            </w:r>
          </w:p>
        </w:tc>
        <w:tc>
          <w:tcPr>
            <w:tcW w:w="2694" w:type="dxa"/>
          </w:tcPr>
          <w:p w:rsidR="00A63619" w:rsidRPr="00A31FB5" w:rsidRDefault="00A63619" w:rsidP="008B182E">
            <w:pPr>
              <w:jc w:val="center"/>
              <w:rPr>
                <w:sz w:val="28"/>
                <w:szCs w:val="28"/>
              </w:rPr>
            </w:pPr>
            <w:r w:rsidRPr="00A31FB5">
              <w:rPr>
                <w:sz w:val="28"/>
                <w:szCs w:val="28"/>
              </w:rPr>
              <w:t>не зараховано з обов’язковим повторним вивченням дисципліни</w:t>
            </w:r>
          </w:p>
        </w:tc>
      </w:tr>
    </w:tbl>
    <w:p w:rsidR="00A63619" w:rsidRDefault="00A63619" w:rsidP="00A63619">
      <w:pPr>
        <w:jc w:val="both"/>
        <w:rPr>
          <w:b/>
          <w:sz w:val="28"/>
          <w:szCs w:val="28"/>
        </w:rPr>
      </w:pPr>
    </w:p>
    <w:p w:rsidR="00A63619" w:rsidRDefault="00A63619" w:rsidP="00A63619">
      <w:pPr>
        <w:jc w:val="both"/>
        <w:rPr>
          <w:b/>
          <w:sz w:val="28"/>
          <w:szCs w:val="28"/>
        </w:rPr>
      </w:pPr>
    </w:p>
    <w:p w:rsidR="00A63619" w:rsidRDefault="00A63619" w:rsidP="00A63619">
      <w:pPr>
        <w:jc w:val="both"/>
        <w:rPr>
          <w:b/>
          <w:sz w:val="28"/>
          <w:szCs w:val="28"/>
        </w:rPr>
      </w:pPr>
    </w:p>
    <w:p w:rsidR="00A63619" w:rsidRPr="00A12F09" w:rsidRDefault="00A63619" w:rsidP="00A63619">
      <w:pPr>
        <w:spacing w:line="360" w:lineRule="auto"/>
        <w:jc w:val="center"/>
        <w:rPr>
          <w:b/>
          <w:sz w:val="28"/>
          <w:szCs w:val="28"/>
        </w:rPr>
      </w:pPr>
      <w:r>
        <w:rPr>
          <w:b/>
          <w:sz w:val="28"/>
          <w:szCs w:val="28"/>
        </w:rPr>
        <w:t xml:space="preserve">4. </w:t>
      </w:r>
      <w:r w:rsidRPr="00A12F09">
        <w:rPr>
          <w:b/>
          <w:sz w:val="28"/>
          <w:szCs w:val="28"/>
        </w:rPr>
        <w:t>Засоби діагностики успішності навчання</w:t>
      </w:r>
    </w:p>
    <w:p w:rsidR="00A63619" w:rsidRDefault="00A63619" w:rsidP="00A63619">
      <w:pPr>
        <w:spacing w:line="360" w:lineRule="auto"/>
        <w:jc w:val="both"/>
        <w:rPr>
          <w:sz w:val="28"/>
          <w:szCs w:val="28"/>
        </w:rPr>
      </w:pPr>
      <w:r w:rsidRPr="00F563FD">
        <w:rPr>
          <w:sz w:val="28"/>
          <w:szCs w:val="28"/>
        </w:rPr>
        <w:t>Оцінку знань студентів з дисципліни здійснюють відповідно до вимог</w:t>
      </w:r>
      <w:r>
        <w:rPr>
          <w:sz w:val="28"/>
          <w:szCs w:val="28"/>
        </w:rPr>
        <w:t xml:space="preserve"> </w:t>
      </w:r>
      <w:r w:rsidRPr="00F563FD">
        <w:rPr>
          <w:sz w:val="28"/>
          <w:szCs w:val="28"/>
        </w:rPr>
        <w:t>кредитно-модульної системи організації навчального процесу (КМСОНП), що є</w:t>
      </w:r>
      <w:r>
        <w:rPr>
          <w:sz w:val="28"/>
          <w:szCs w:val="28"/>
        </w:rPr>
        <w:t xml:space="preserve"> </w:t>
      </w:r>
      <w:r w:rsidRPr="00F563FD">
        <w:rPr>
          <w:sz w:val="28"/>
          <w:szCs w:val="28"/>
        </w:rPr>
        <w:t>українським варіантом ECTS. Ця система базується на здійсненні наскрізного</w:t>
      </w:r>
      <w:r>
        <w:rPr>
          <w:sz w:val="28"/>
          <w:szCs w:val="28"/>
        </w:rPr>
        <w:t xml:space="preserve"> </w:t>
      </w:r>
      <w:r w:rsidRPr="00F563FD">
        <w:rPr>
          <w:sz w:val="28"/>
          <w:szCs w:val="28"/>
        </w:rPr>
        <w:t>поточного контролю на аудиторному занятті у відповідності до його форми</w:t>
      </w:r>
      <w:r>
        <w:rPr>
          <w:sz w:val="28"/>
          <w:szCs w:val="28"/>
        </w:rPr>
        <w:t xml:space="preserve"> </w:t>
      </w:r>
      <w:r w:rsidRPr="00F563FD">
        <w:rPr>
          <w:sz w:val="28"/>
          <w:szCs w:val="28"/>
        </w:rPr>
        <w:t>(лекційної, практичної). Підсумковою оцінкою поточного контролю є оцінка за</w:t>
      </w:r>
      <w:r>
        <w:rPr>
          <w:sz w:val="28"/>
          <w:szCs w:val="28"/>
        </w:rPr>
        <w:t xml:space="preserve"> </w:t>
      </w:r>
      <w:r w:rsidRPr="00F563FD">
        <w:rPr>
          <w:sz w:val="28"/>
          <w:szCs w:val="28"/>
        </w:rPr>
        <w:t>модуль, тобто реалізується принцип модульного обліку знань студентів.</w:t>
      </w:r>
    </w:p>
    <w:p w:rsidR="00A63619" w:rsidRPr="00F563FD" w:rsidRDefault="00A63619" w:rsidP="00A63619">
      <w:pPr>
        <w:spacing w:line="360" w:lineRule="auto"/>
        <w:jc w:val="both"/>
        <w:rPr>
          <w:sz w:val="28"/>
          <w:szCs w:val="28"/>
        </w:rPr>
      </w:pPr>
      <w:r w:rsidRPr="00F563FD">
        <w:rPr>
          <w:sz w:val="28"/>
          <w:szCs w:val="28"/>
        </w:rPr>
        <w:t>Для визначення рівня засвоєння студентами навчального матеріалу</w:t>
      </w:r>
      <w:r>
        <w:rPr>
          <w:sz w:val="28"/>
          <w:szCs w:val="28"/>
        </w:rPr>
        <w:t xml:space="preserve"> </w:t>
      </w:r>
      <w:r w:rsidRPr="00F563FD">
        <w:rPr>
          <w:sz w:val="28"/>
          <w:szCs w:val="28"/>
        </w:rPr>
        <w:t xml:space="preserve">використовують такі форми та методи контролю </w:t>
      </w:r>
      <w:r>
        <w:rPr>
          <w:sz w:val="28"/>
          <w:szCs w:val="28"/>
        </w:rPr>
        <w:t>як</w:t>
      </w:r>
      <w:r w:rsidRPr="00F563FD">
        <w:rPr>
          <w:sz w:val="28"/>
          <w:szCs w:val="28"/>
        </w:rPr>
        <w:t>:</w:t>
      </w:r>
    </w:p>
    <w:p w:rsidR="00A63619" w:rsidRPr="00F563FD" w:rsidRDefault="00A63619" w:rsidP="00A63619">
      <w:pPr>
        <w:spacing w:line="360" w:lineRule="auto"/>
        <w:ind w:firstLine="567"/>
        <w:jc w:val="both"/>
        <w:rPr>
          <w:sz w:val="28"/>
          <w:szCs w:val="28"/>
        </w:rPr>
      </w:pPr>
      <w:r>
        <w:rPr>
          <w:sz w:val="28"/>
          <w:szCs w:val="28"/>
        </w:rPr>
        <w:t xml:space="preserve">1. </w:t>
      </w:r>
      <w:r w:rsidRPr="00F563FD">
        <w:rPr>
          <w:sz w:val="28"/>
          <w:szCs w:val="28"/>
        </w:rPr>
        <w:t>Модульна контрольна робота</w:t>
      </w:r>
    </w:p>
    <w:p w:rsidR="00A63619" w:rsidRPr="00F563FD" w:rsidRDefault="00A63619" w:rsidP="00A63619">
      <w:pPr>
        <w:spacing w:line="360" w:lineRule="auto"/>
        <w:ind w:firstLine="567"/>
        <w:jc w:val="both"/>
        <w:rPr>
          <w:sz w:val="28"/>
          <w:szCs w:val="28"/>
        </w:rPr>
      </w:pPr>
      <w:r>
        <w:rPr>
          <w:sz w:val="28"/>
          <w:szCs w:val="28"/>
        </w:rPr>
        <w:t xml:space="preserve">2. </w:t>
      </w:r>
      <w:r w:rsidRPr="00F563FD">
        <w:rPr>
          <w:sz w:val="28"/>
          <w:szCs w:val="28"/>
        </w:rPr>
        <w:t>Тестування</w:t>
      </w:r>
    </w:p>
    <w:p w:rsidR="00A63619" w:rsidRPr="004A3CB6" w:rsidRDefault="00A63619" w:rsidP="00A63619">
      <w:pPr>
        <w:ind w:firstLine="709"/>
        <w:rPr>
          <w:sz w:val="28"/>
          <w:szCs w:val="28"/>
        </w:rPr>
      </w:pPr>
    </w:p>
    <w:p w:rsidR="00A63619" w:rsidRPr="00A63619" w:rsidRDefault="00A63619" w:rsidP="00E924D9">
      <w:pPr>
        <w:ind w:firstLine="709"/>
        <w:rPr>
          <w:sz w:val="28"/>
          <w:szCs w:val="28"/>
        </w:rPr>
      </w:pPr>
    </w:p>
    <w:sectPr w:rsidR="00A63619" w:rsidRPr="00A636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725C"/>
    <w:multiLevelType w:val="hybridMultilevel"/>
    <w:tmpl w:val="273216CC"/>
    <w:lvl w:ilvl="0" w:tplc="0B505FF8">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727A7F19"/>
    <w:multiLevelType w:val="hybridMultilevel"/>
    <w:tmpl w:val="908CBF42"/>
    <w:lvl w:ilvl="0" w:tplc="0B505FF8">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4D9"/>
    <w:rsid w:val="008E57C8"/>
    <w:rsid w:val="009F45BE"/>
    <w:rsid w:val="00A63619"/>
    <w:rsid w:val="00E92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4D9"/>
    <w:pPr>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next w:val="a"/>
    <w:link w:val="10"/>
    <w:qFormat/>
    <w:rsid w:val="00E924D9"/>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24D9"/>
    <w:rPr>
      <w:rFonts w:ascii="Times New Roman" w:eastAsia="Times New Roman" w:hAnsi="Times New Roman" w:cs="Times New Roman"/>
      <w:sz w:val="28"/>
      <w:szCs w:val="20"/>
      <w:lang w:val="uk-UA" w:eastAsia="uk-UA"/>
    </w:rPr>
  </w:style>
  <w:style w:type="paragraph" w:styleId="a3">
    <w:name w:val="Body Text"/>
    <w:basedOn w:val="a"/>
    <w:link w:val="a4"/>
    <w:uiPriority w:val="99"/>
    <w:semiHidden/>
    <w:unhideWhenUsed/>
    <w:rsid w:val="00E924D9"/>
    <w:pPr>
      <w:spacing w:after="120"/>
    </w:pPr>
  </w:style>
  <w:style w:type="character" w:customStyle="1" w:styleId="a4">
    <w:name w:val="Основной текст Знак"/>
    <w:basedOn w:val="a0"/>
    <w:link w:val="a3"/>
    <w:uiPriority w:val="99"/>
    <w:semiHidden/>
    <w:rsid w:val="00E924D9"/>
    <w:rPr>
      <w:rFonts w:ascii="Times New Roman" w:eastAsia="Times New Roman" w:hAnsi="Times New Roman" w:cs="Times New Roman"/>
      <w:sz w:val="20"/>
      <w:szCs w:val="20"/>
      <w:lang w:val="uk-UA" w:eastAsia="uk-UA"/>
    </w:rPr>
  </w:style>
  <w:style w:type="paragraph" w:customStyle="1" w:styleId="Default">
    <w:name w:val="Default"/>
    <w:rsid w:val="00A63619"/>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Indent 2"/>
    <w:basedOn w:val="a"/>
    <w:link w:val="20"/>
    <w:uiPriority w:val="99"/>
    <w:semiHidden/>
    <w:unhideWhenUsed/>
    <w:rsid w:val="008E57C8"/>
    <w:pPr>
      <w:spacing w:after="120" w:line="480" w:lineRule="auto"/>
      <w:ind w:left="283"/>
    </w:pPr>
  </w:style>
  <w:style w:type="character" w:customStyle="1" w:styleId="20">
    <w:name w:val="Основной текст с отступом 2 Знак"/>
    <w:basedOn w:val="a0"/>
    <w:link w:val="2"/>
    <w:uiPriority w:val="99"/>
    <w:semiHidden/>
    <w:rsid w:val="008E57C8"/>
    <w:rPr>
      <w:rFonts w:ascii="Times New Roman" w:eastAsia="Times New Roman" w:hAnsi="Times New Roman" w:cs="Times New Roman"/>
      <w:sz w:val="20"/>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4D9"/>
    <w:pPr>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next w:val="a"/>
    <w:link w:val="10"/>
    <w:qFormat/>
    <w:rsid w:val="00E924D9"/>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24D9"/>
    <w:rPr>
      <w:rFonts w:ascii="Times New Roman" w:eastAsia="Times New Roman" w:hAnsi="Times New Roman" w:cs="Times New Roman"/>
      <w:sz w:val="28"/>
      <w:szCs w:val="20"/>
      <w:lang w:val="uk-UA" w:eastAsia="uk-UA"/>
    </w:rPr>
  </w:style>
  <w:style w:type="paragraph" w:styleId="a3">
    <w:name w:val="Body Text"/>
    <w:basedOn w:val="a"/>
    <w:link w:val="a4"/>
    <w:uiPriority w:val="99"/>
    <w:semiHidden/>
    <w:unhideWhenUsed/>
    <w:rsid w:val="00E924D9"/>
    <w:pPr>
      <w:spacing w:after="120"/>
    </w:pPr>
  </w:style>
  <w:style w:type="character" w:customStyle="1" w:styleId="a4">
    <w:name w:val="Основной текст Знак"/>
    <w:basedOn w:val="a0"/>
    <w:link w:val="a3"/>
    <w:uiPriority w:val="99"/>
    <w:semiHidden/>
    <w:rsid w:val="00E924D9"/>
    <w:rPr>
      <w:rFonts w:ascii="Times New Roman" w:eastAsia="Times New Roman" w:hAnsi="Times New Roman" w:cs="Times New Roman"/>
      <w:sz w:val="20"/>
      <w:szCs w:val="20"/>
      <w:lang w:val="uk-UA" w:eastAsia="uk-UA"/>
    </w:rPr>
  </w:style>
  <w:style w:type="paragraph" w:customStyle="1" w:styleId="Default">
    <w:name w:val="Default"/>
    <w:rsid w:val="00A63619"/>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Indent 2"/>
    <w:basedOn w:val="a"/>
    <w:link w:val="20"/>
    <w:uiPriority w:val="99"/>
    <w:semiHidden/>
    <w:unhideWhenUsed/>
    <w:rsid w:val="008E57C8"/>
    <w:pPr>
      <w:spacing w:after="120" w:line="480" w:lineRule="auto"/>
      <w:ind w:left="283"/>
    </w:pPr>
  </w:style>
  <w:style w:type="character" w:customStyle="1" w:styleId="20">
    <w:name w:val="Основной текст с отступом 2 Знак"/>
    <w:basedOn w:val="a0"/>
    <w:link w:val="2"/>
    <w:uiPriority w:val="99"/>
    <w:semiHidden/>
    <w:rsid w:val="008E57C8"/>
    <w:rPr>
      <w:rFonts w:ascii="Times New Roman" w:eastAsia="Times New Roman" w:hAnsi="Times New Roman" w:cs="Times New Roman"/>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1610</Words>
  <Characters>9181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2015-01-25T18:25:00Z</dcterms:created>
  <dcterms:modified xsi:type="dcterms:W3CDTF">2015-01-25T18:53:00Z</dcterms:modified>
</cp:coreProperties>
</file>