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41" w:rsidRPr="00FB585A" w:rsidRDefault="006A6D41" w:rsidP="006A6D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Семінарське заняття № 2</w:t>
      </w:r>
    </w:p>
    <w:p w:rsidR="006A6D41" w:rsidRPr="00FB585A" w:rsidRDefault="006A6D41" w:rsidP="006A6D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D41" w:rsidRPr="006A6D41" w:rsidRDefault="006A6D41" w:rsidP="006A6D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41">
        <w:rPr>
          <w:rFonts w:ascii="Times New Roman" w:hAnsi="Times New Roman" w:cs="Times New Roman"/>
          <w:sz w:val="28"/>
          <w:szCs w:val="28"/>
        </w:rPr>
        <w:t>Загальна характеристика во</w:t>
      </w:r>
      <w:r>
        <w:rPr>
          <w:rFonts w:ascii="Times New Roman" w:hAnsi="Times New Roman" w:cs="Times New Roman"/>
          <w:sz w:val="28"/>
          <w:szCs w:val="28"/>
        </w:rPr>
        <w:t xml:space="preserve">доростей, значення у природі. </w:t>
      </w:r>
    </w:p>
    <w:p w:rsidR="006A6D41" w:rsidRDefault="006A6D41" w:rsidP="006A6D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41">
        <w:rPr>
          <w:rFonts w:ascii="Times New Roman" w:hAnsi="Times New Roman" w:cs="Times New Roman"/>
          <w:sz w:val="28"/>
          <w:szCs w:val="28"/>
        </w:rPr>
        <w:t xml:space="preserve">Обмін речовин та енергії </w:t>
      </w:r>
      <w:proofErr w:type="spellStart"/>
      <w:r w:rsidRPr="006A6D41">
        <w:rPr>
          <w:rFonts w:ascii="Times New Roman" w:hAnsi="Times New Roman" w:cs="Times New Roman"/>
          <w:sz w:val="28"/>
          <w:szCs w:val="28"/>
        </w:rPr>
        <w:t>–ос</w:t>
      </w:r>
      <w:r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життєдіяльності клітин. </w:t>
      </w:r>
    </w:p>
    <w:p w:rsidR="006A6D41" w:rsidRDefault="006A6D41" w:rsidP="006A6D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4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етоди генетичних досліджень. </w:t>
      </w:r>
    </w:p>
    <w:p w:rsidR="006A6D41" w:rsidRDefault="006A6D41" w:rsidP="006A6D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41">
        <w:rPr>
          <w:rFonts w:ascii="Times New Roman" w:hAnsi="Times New Roman" w:cs="Times New Roman"/>
          <w:sz w:val="28"/>
          <w:szCs w:val="28"/>
        </w:rPr>
        <w:t>Особливості будови і розви</w:t>
      </w:r>
      <w:r>
        <w:rPr>
          <w:rFonts w:ascii="Times New Roman" w:hAnsi="Times New Roman" w:cs="Times New Roman"/>
          <w:sz w:val="28"/>
          <w:szCs w:val="28"/>
        </w:rPr>
        <w:t xml:space="preserve">тку покритонасінних рослин. </w:t>
      </w:r>
    </w:p>
    <w:p w:rsidR="006A6D41" w:rsidRPr="006A6D41" w:rsidRDefault="006A6D41" w:rsidP="006A6D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41">
        <w:rPr>
          <w:rFonts w:ascii="Times New Roman" w:hAnsi="Times New Roman" w:cs="Times New Roman"/>
          <w:sz w:val="28"/>
          <w:szCs w:val="28"/>
        </w:rPr>
        <w:t>Будова АТФ і її роль в обміні речовин в клітині.</w:t>
      </w:r>
    </w:p>
    <w:p w:rsidR="006A6D41" w:rsidRDefault="006A6D41" w:rsidP="006A6D4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6D41" w:rsidRPr="00FB585A" w:rsidRDefault="006A6D41" w:rsidP="006A6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D41" w:rsidRPr="00FB585A" w:rsidRDefault="006A6D41" w:rsidP="006A6D41">
      <w:pPr>
        <w:jc w:val="both"/>
        <w:rPr>
          <w:rFonts w:ascii="Times New Roman" w:hAnsi="Times New Roman" w:cs="Times New Roman"/>
          <w:sz w:val="28"/>
          <w:szCs w:val="28"/>
        </w:rPr>
      </w:pPr>
      <w:r w:rsidRPr="00FB585A">
        <w:rPr>
          <w:rFonts w:ascii="Times New Roman" w:hAnsi="Times New Roman" w:cs="Times New Roman"/>
          <w:sz w:val="28"/>
          <w:szCs w:val="28"/>
        </w:rPr>
        <w:t>Література:</w:t>
      </w:r>
    </w:p>
    <w:p w:rsidR="006A6D41" w:rsidRDefault="006A6D41" w:rsidP="006A6D41">
      <w:pPr>
        <w:jc w:val="both"/>
        <w:rPr>
          <w:rFonts w:ascii="Times New Roman" w:hAnsi="Times New Roman" w:cs="Times New Roman"/>
          <w:sz w:val="28"/>
          <w:szCs w:val="28"/>
        </w:rPr>
      </w:pPr>
      <w:r w:rsidRPr="00FB585A">
        <w:rPr>
          <w:rFonts w:ascii="Times New Roman" w:hAnsi="Times New Roman" w:cs="Times New Roman"/>
          <w:sz w:val="28"/>
          <w:szCs w:val="28"/>
        </w:rPr>
        <w:t xml:space="preserve">1.Проскурина И.К.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Биохимия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заведений.-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Изд-во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 ВЛАДОС-ПРЕСС, 2001. - 240с. </w:t>
      </w:r>
    </w:p>
    <w:p w:rsidR="006A6D41" w:rsidRDefault="006A6D41" w:rsidP="006A6D41">
      <w:pPr>
        <w:jc w:val="both"/>
        <w:rPr>
          <w:rFonts w:ascii="Times New Roman" w:hAnsi="Times New Roman" w:cs="Times New Roman"/>
          <w:sz w:val="28"/>
          <w:szCs w:val="28"/>
        </w:rPr>
      </w:pPr>
      <w:r w:rsidRPr="00FB585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Явоненко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 А.Ф., Яковенко Б.Ф.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Биохимия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. пособ. для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студ.-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Сумы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Издво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Университетская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 книга», 2001.- 374с. </w:t>
      </w:r>
    </w:p>
    <w:p w:rsidR="006A6D41" w:rsidRDefault="006A6D41" w:rsidP="006A6D41">
      <w:pPr>
        <w:jc w:val="both"/>
        <w:rPr>
          <w:rFonts w:ascii="Times New Roman" w:hAnsi="Times New Roman" w:cs="Times New Roman"/>
          <w:sz w:val="28"/>
          <w:szCs w:val="28"/>
        </w:rPr>
      </w:pPr>
      <w:r w:rsidRPr="00FB585A">
        <w:rPr>
          <w:rFonts w:ascii="Times New Roman" w:hAnsi="Times New Roman" w:cs="Times New Roman"/>
          <w:sz w:val="28"/>
          <w:szCs w:val="28"/>
        </w:rPr>
        <w:t>3 Практикум з біологічної хімії. За редакцією проф. О.Я.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Склярова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. вищих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. закладів. – К.: Здоров’я, 2002. – 298с. </w:t>
      </w:r>
    </w:p>
    <w:p w:rsidR="006A6D41" w:rsidRDefault="006A6D41" w:rsidP="006A6D41">
      <w:pPr>
        <w:jc w:val="both"/>
        <w:rPr>
          <w:rFonts w:ascii="Times New Roman" w:hAnsi="Times New Roman" w:cs="Times New Roman"/>
          <w:sz w:val="28"/>
          <w:szCs w:val="28"/>
        </w:rPr>
      </w:pPr>
      <w:r w:rsidRPr="00FB585A">
        <w:rPr>
          <w:rFonts w:ascii="Times New Roman" w:hAnsi="Times New Roman" w:cs="Times New Roman"/>
          <w:sz w:val="28"/>
          <w:szCs w:val="28"/>
        </w:rPr>
        <w:t xml:space="preserve">4. Ю.Б.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Филиппович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биохимии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хим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биол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. спец.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ун-тов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изд-во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 «Агар», 1999. – 512 с. </w:t>
      </w:r>
    </w:p>
    <w:p w:rsidR="006A6D41" w:rsidRDefault="006A6D41" w:rsidP="006A6D41">
      <w:pPr>
        <w:jc w:val="both"/>
        <w:rPr>
          <w:rFonts w:ascii="Times New Roman" w:hAnsi="Times New Roman" w:cs="Times New Roman"/>
          <w:sz w:val="28"/>
          <w:szCs w:val="28"/>
        </w:rPr>
      </w:pPr>
      <w:r w:rsidRPr="00FB585A">
        <w:rPr>
          <w:rFonts w:ascii="Times New Roman" w:hAnsi="Times New Roman" w:cs="Times New Roman"/>
          <w:sz w:val="28"/>
          <w:szCs w:val="28"/>
        </w:rPr>
        <w:t xml:space="preserve">5.Біохімія. Практикум./М.Є.Кучеренко та ін. – К.:Либідь, 1995 г.- 152с. </w:t>
      </w:r>
    </w:p>
    <w:p w:rsidR="006A6D41" w:rsidRDefault="006A6D41" w:rsidP="006A6D41">
      <w:pPr>
        <w:jc w:val="both"/>
        <w:rPr>
          <w:rFonts w:ascii="Times New Roman" w:hAnsi="Times New Roman" w:cs="Times New Roman"/>
          <w:sz w:val="28"/>
          <w:szCs w:val="28"/>
        </w:rPr>
      </w:pPr>
      <w:r w:rsidRPr="00FB585A">
        <w:rPr>
          <w:rFonts w:ascii="Times New Roman" w:hAnsi="Times New Roman" w:cs="Times New Roman"/>
          <w:sz w:val="28"/>
          <w:szCs w:val="28"/>
        </w:rPr>
        <w:t xml:space="preserve">6.Биохимия.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Краткий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 курс с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упражнениями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 и задачами.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 ред. Проф. Е.С.Северина. М.:ГЭОТАР-МЕД, 2002.-448с. </w:t>
      </w:r>
    </w:p>
    <w:p w:rsidR="006A6D41" w:rsidRDefault="006A6D41" w:rsidP="006A6D41">
      <w:pPr>
        <w:jc w:val="both"/>
        <w:rPr>
          <w:rFonts w:ascii="Times New Roman" w:hAnsi="Times New Roman" w:cs="Times New Roman"/>
          <w:sz w:val="28"/>
          <w:szCs w:val="28"/>
        </w:rPr>
      </w:pPr>
      <w:r w:rsidRPr="00FB585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Кнорре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 Д.Г.,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Мызина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 С.Д.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Биологическая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химия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вузов.-М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Высшая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 школа,-2000.-479с. </w:t>
      </w:r>
    </w:p>
    <w:p w:rsidR="006A6D41" w:rsidRDefault="006A6D41" w:rsidP="006A6D41">
      <w:pPr>
        <w:jc w:val="both"/>
        <w:rPr>
          <w:rFonts w:ascii="Times New Roman" w:hAnsi="Times New Roman" w:cs="Times New Roman"/>
          <w:sz w:val="28"/>
          <w:szCs w:val="28"/>
        </w:rPr>
      </w:pPr>
      <w:r w:rsidRPr="00FB585A">
        <w:rPr>
          <w:rFonts w:ascii="Times New Roman" w:hAnsi="Times New Roman" w:cs="Times New Roman"/>
          <w:sz w:val="28"/>
          <w:szCs w:val="28"/>
        </w:rPr>
        <w:t xml:space="preserve">8.Комов В.П.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Биохимия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вузов.-М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Дрофа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, 2004-640с. </w:t>
      </w:r>
    </w:p>
    <w:p w:rsidR="006A6D41" w:rsidRPr="00FB585A" w:rsidRDefault="006A6D41" w:rsidP="006A6D41">
      <w:pPr>
        <w:jc w:val="both"/>
        <w:rPr>
          <w:rFonts w:ascii="Times New Roman" w:hAnsi="Times New Roman" w:cs="Times New Roman"/>
          <w:sz w:val="28"/>
          <w:szCs w:val="28"/>
        </w:rPr>
      </w:pPr>
      <w:r w:rsidRPr="00FB585A">
        <w:rPr>
          <w:rFonts w:ascii="Times New Roman" w:hAnsi="Times New Roman" w:cs="Times New Roman"/>
          <w:sz w:val="28"/>
          <w:szCs w:val="28"/>
        </w:rPr>
        <w:t xml:space="preserve">9.Практикум по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биохимии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 /А.А.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Чиркин.-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Новое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знание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>, 2002.-512с.</w:t>
      </w:r>
    </w:p>
    <w:p w:rsidR="00493B5A" w:rsidRDefault="00493B5A"/>
    <w:sectPr w:rsidR="00493B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31567"/>
    <w:multiLevelType w:val="hybridMultilevel"/>
    <w:tmpl w:val="EBE66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D9"/>
    <w:rsid w:val="001659D9"/>
    <w:rsid w:val="00493B5A"/>
    <w:rsid w:val="006A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436</Characters>
  <Application>Microsoft Office Word</Application>
  <DocSecurity>0</DocSecurity>
  <Lines>3</Lines>
  <Paragraphs>2</Paragraphs>
  <ScaleCrop>false</ScaleCrop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Koledg</dc:creator>
  <cp:keywords/>
  <dc:description/>
  <cp:lastModifiedBy>D Koledg</cp:lastModifiedBy>
  <cp:revision>2</cp:revision>
  <dcterms:created xsi:type="dcterms:W3CDTF">2021-04-04T20:50:00Z</dcterms:created>
  <dcterms:modified xsi:type="dcterms:W3CDTF">2021-04-04T20:52:00Z</dcterms:modified>
</cp:coreProperties>
</file>