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AE" w:rsidRDefault="002F616B" w:rsidP="002F61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16B">
        <w:rPr>
          <w:rFonts w:ascii="Times New Roman" w:hAnsi="Times New Roman" w:cs="Times New Roman"/>
          <w:b/>
          <w:bCs/>
          <w:sz w:val="28"/>
          <w:szCs w:val="28"/>
        </w:rPr>
        <w:t>Подієвий</w:t>
      </w:r>
      <w:proofErr w:type="spellEnd"/>
      <w:r w:rsidRPr="002F616B">
        <w:rPr>
          <w:rFonts w:ascii="Times New Roman" w:hAnsi="Times New Roman" w:cs="Times New Roman"/>
          <w:b/>
          <w:bCs/>
          <w:sz w:val="28"/>
          <w:szCs w:val="28"/>
        </w:rPr>
        <w:t xml:space="preserve"> туризм</w:t>
      </w:r>
      <w:r w:rsidRPr="002F616B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молода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приурочена до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тури,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традиційний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та участь в самих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завойовують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Подієвий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туризм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неперевершена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атмосфера свята,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незабутні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4AE" w:rsidRDefault="002F616B" w:rsidP="002F616B">
      <w:pPr>
        <w:rPr>
          <w:rFonts w:ascii="Times New Roman" w:hAnsi="Times New Roman" w:cs="Times New Roman"/>
          <w:b/>
          <w:sz w:val="28"/>
          <w:szCs w:val="28"/>
        </w:rPr>
      </w:pPr>
      <w:r w:rsidRPr="00DB14AE">
        <w:rPr>
          <w:rFonts w:ascii="Times New Roman" w:hAnsi="Times New Roman" w:cs="Times New Roman"/>
          <w:b/>
          <w:sz w:val="28"/>
          <w:szCs w:val="28"/>
        </w:rPr>
        <w:t xml:space="preserve">Головна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особливість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подієвого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туризму -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безліч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яскравих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неповторних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моментів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1750" w:rsidRDefault="002F616B" w:rsidP="002F61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перспективний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динамічно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розвивається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вид туризму.</w:t>
      </w:r>
      <w:r w:rsidRPr="00DB14AE">
        <w:rPr>
          <w:rFonts w:ascii="Times New Roman" w:hAnsi="Times New Roman" w:cs="Times New Roman"/>
          <w:b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Цільова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аудиторія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подієвого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Pr="002F61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доходом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пар.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Подієвий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класифікувати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за масштабом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 та за тематикою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На наш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подієвому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виділити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кілька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тематичних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>:</w:t>
      </w:r>
      <w:r w:rsidRPr="00DB14AE">
        <w:rPr>
          <w:rFonts w:ascii="Times New Roman" w:hAnsi="Times New Roman" w:cs="Times New Roman"/>
          <w:b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DB14AE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національні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4AE">
        <w:rPr>
          <w:rFonts w:ascii="Times New Roman" w:hAnsi="Times New Roman" w:cs="Times New Roman"/>
          <w:b/>
          <w:sz w:val="28"/>
          <w:szCs w:val="28"/>
        </w:rPr>
        <w:t>фестивалі</w:t>
      </w:r>
      <w:proofErr w:type="spellEnd"/>
      <w:r w:rsidRPr="00DB14AE">
        <w:rPr>
          <w:rFonts w:ascii="Times New Roman" w:hAnsi="Times New Roman" w:cs="Times New Roman"/>
          <w:b/>
          <w:sz w:val="28"/>
          <w:szCs w:val="28"/>
        </w:rPr>
        <w:t xml:space="preserve"> і свята:</w:t>
      </w:r>
      <w:r w:rsidRPr="00DB14AE">
        <w:rPr>
          <w:rFonts w:ascii="Times New Roman" w:hAnsi="Times New Roman" w:cs="Times New Roman"/>
          <w:b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t xml:space="preserve">- фестиваль Св.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Патріка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Лондоні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Св.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Патріка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Дубліні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Ірландія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культур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Берліні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парад </w:t>
      </w:r>
      <w:r w:rsidR="00DB14AE">
        <w:rPr>
          <w:rFonts w:ascii="Times New Roman" w:hAnsi="Times New Roman" w:cs="Times New Roman"/>
          <w:sz w:val="28"/>
          <w:szCs w:val="28"/>
          <w:lang w:val="uk-UA"/>
        </w:rPr>
        <w:t>ЛГБТ</w:t>
      </w:r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Pride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Лондоні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парад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Parade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Берліні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парад </w:t>
      </w:r>
      <w:r w:rsidR="0041598B">
        <w:rPr>
          <w:rFonts w:ascii="Times New Roman" w:hAnsi="Times New Roman" w:cs="Times New Roman"/>
          <w:sz w:val="28"/>
          <w:szCs w:val="28"/>
          <w:lang w:val="uk-UA"/>
        </w:rPr>
        <w:t xml:space="preserve">ЛГБТ </w:t>
      </w:r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Pride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Amsterdam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Амстердамі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парад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татуювань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Единбурзі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Шотландія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Наполеона Бонапарта, Аяччо (Корсика);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C17974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театралізовані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шоу: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свято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шоу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Romanza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шоу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Lord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свято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шоу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Mystery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"Цирк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", Париж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свято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шоу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Romanza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Відень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C17974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фестивалі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кіно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і театру: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короткометражних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Оберхаузені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Каннський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фестиваль,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Канни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театралізований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фестиваль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Spierlart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Мюнхен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lastRenderedPageBreak/>
        <w:t>- фестиваль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Вишневий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", Москва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оперного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Верона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C17974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гастрономічні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фестивалі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>: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фестиваль пива,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Берлін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великий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британський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фестиваль, Лондон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Октоберфест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Мюнхен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морепродуктів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Гров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свято молодого вина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Божоле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Нуво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паризький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салон шоколаду, Париж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C17974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фестивалі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виставки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квітів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>: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Челсі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Лондон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палаці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Хемптон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Корт, Лондон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>- фестиваль хризантем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Японія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тюльпанів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Нара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Японія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C17974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модні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покази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>: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Париж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Париж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Milano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Moda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Bouna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Мілан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C17974">
        <w:rPr>
          <w:rFonts w:ascii="Times New Roman" w:hAnsi="Times New Roman" w:cs="Times New Roman"/>
          <w:b/>
          <w:sz w:val="28"/>
          <w:szCs w:val="28"/>
        </w:rPr>
        <w:t xml:space="preserve">7)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аукціони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>: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аукціони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Сотбі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аукціони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Крісті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аукціони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Дрюо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Париж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C17974">
        <w:rPr>
          <w:rFonts w:ascii="Times New Roman" w:hAnsi="Times New Roman" w:cs="Times New Roman"/>
          <w:b/>
          <w:sz w:val="28"/>
          <w:szCs w:val="28"/>
        </w:rPr>
        <w:t xml:space="preserve">8)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фестивалі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музики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музичні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конкурси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>: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Capricies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Кранс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Монтана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Швейцарія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Musica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Брюссель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Бельгія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>- фестиваль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Симфонія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", Санкт-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Моріц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Швейцарія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TDK TIME WARP,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Маннхайм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поп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Pop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Ландграаф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джазу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Монтре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Швейцарія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Хенлі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фестиваль джазу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Стокгольмі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Швеція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П.І.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Чайковського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Москва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конкурс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Євробачення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";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C17974">
        <w:rPr>
          <w:rFonts w:ascii="Times New Roman" w:hAnsi="Times New Roman" w:cs="Times New Roman"/>
          <w:b/>
          <w:sz w:val="28"/>
          <w:szCs w:val="28"/>
        </w:rPr>
        <w:t xml:space="preserve">9)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спортивні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>: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автоперегони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Формула 1;</w:t>
      </w:r>
      <w:r w:rsidRPr="002F616B">
        <w:rPr>
          <w:rFonts w:ascii="Times New Roman" w:hAnsi="Times New Roman" w:cs="Times New Roman"/>
          <w:sz w:val="28"/>
          <w:szCs w:val="28"/>
        </w:rPr>
        <w:br/>
        <w:t>- автогонки NASCAR, США;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ралі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;</w:t>
      </w:r>
      <w:r w:rsidRPr="002F616B">
        <w:rPr>
          <w:rFonts w:ascii="Times New Roman" w:hAnsi="Times New Roman" w:cs="Times New Roman"/>
          <w:sz w:val="28"/>
          <w:szCs w:val="28"/>
        </w:rPr>
        <w:br/>
        <w:t>- мотогонки;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C17974">
        <w:rPr>
          <w:rFonts w:ascii="Times New Roman" w:hAnsi="Times New Roman" w:cs="Times New Roman"/>
          <w:b/>
          <w:sz w:val="28"/>
          <w:szCs w:val="28"/>
        </w:rPr>
        <w:t xml:space="preserve">10)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міжнародні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салони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>: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авіасалон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Бурже, Париж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авіакосмічний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салон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Жуковському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авіасалон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Чжухаї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(КНР);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авіасалон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острові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Лангкаві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Малайзія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автосалон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Женеві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Швейцарія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автосалон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Москві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"Салон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годинників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", Женева,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Цюріх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Швейцарія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).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подієвих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турів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пред'являють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підвищені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засобів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розміщення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, особливо до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974">
        <w:rPr>
          <w:rFonts w:ascii="Times New Roman" w:hAnsi="Times New Roman" w:cs="Times New Roman"/>
          <w:b/>
          <w:sz w:val="28"/>
          <w:szCs w:val="28"/>
        </w:rPr>
        <w:t>класичного</w:t>
      </w:r>
      <w:proofErr w:type="spellEnd"/>
      <w:r w:rsidRPr="00C17974">
        <w:rPr>
          <w:rFonts w:ascii="Times New Roman" w:hAnsi="Times New Roman" w:cs="Times New Roman"/>
          <w:b/>
          <w:sz w:val="28"/>
          <w:szCs w:val="28"/>
        </w:rPr>
        <w:t xml:space="preserve"> типу</w:t>
      </w:r>
      <w:r w:rsidRPr="002F61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, транспорту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доставки до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гідів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750" w:rsidRDefault="002F616B" w:rsidP="002F61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Особливість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подієвого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Pr="002F616B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поповнюється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подієвими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турами,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750" w:rsidRDefault="002F616B" w:rsidP="002F61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Міцне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подієвому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туризмі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зайняла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Олімпіада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E80" w:rsidRDefault="002F616B" w:rsidP="002F616B">
      <w:pPr>
        <w:rPr>
          <w:rFonts w:ascii="Times New Roman" w:hAnsi="Times New Roman" w:cs="Times New Roman"/>
          <w:sz w:val="28"/>
          <w:szCs w:val="28"/>
        </w:rPr>
      </w:pPr>
      <w:r w:rsidRPr="00E9175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даний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час великим і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стабільним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сегментом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подієвого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туризму є "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карнавальні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>" тури.</w:t>
      </w:r>
      <w:r w:rsidRPr="00E91750">
        <w:rPr>
          <w:rFonts w:ascii="Times New Roman" w:hAnsi="Times New Roman" w:cs="Times New Roman"/>
          <w:b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E9175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карнавальних</w:t>
      </w:r>
      <w:proofErr w:type="spellEnd"/>
      <w:r w:rsidRPr="00E91750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E91750">
        <w:rPr>
          <w:rFonts w:ascii="Times New Roman" w:hAnsi="Times New Roman" w:cs="Times New Roman"/>
          <w:b/>
          <w:sz w:val="28"/>
          <w:szCs w:val="28"/>
        </w:rPr>
        <w:t>турів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: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карнавальні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заходи;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ресторанів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архітектура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старовинний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стиль;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інтер'єр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колірна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гамма;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персоналу;</w:t>
      </w:r>
      <w:r w:rsidRPr="002F616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прокату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карнавальних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костюмів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91750">
        <w:rPr>
          <w:rFonts w:ascii="Times New Roman" w:hAnsi="Times New Roman" w:cs="Times New Roman"/>
          <w:sz w:val="28"/>
          <w:szCs w:val="28"/>
        </w:rPr>
        <w:t>Репутацією</w:t>
      </w:r>
      <w:proofErr w:type="spellEnd"/>
      <w:r w:rsidR="00E91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75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"</w:t>
      </w:r>
      <w:proofErr w:type="spellStart"/>
      <w:r w:rsidRPr="002D3E80">
        <w:rPr>
          <w:rFonts w:ascii="Times New Roman" w:hAnsi="Times New Roman" w:cs="Times New Roman"/>
          <w:b/>
          <w:sz w:val="28"/>
          <w:szCs w:val="28"/>
        </w:rPr>
        <w:t>святкових</w:t>
      </w:r>
      <w:proofErr w:type="spellEnd"/>
      <w:r w:rsidRPr="002D3E80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2D3E80">
        <w:rPr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r w:rsidRPr="002D3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E80">
        <w:rPr>
          <w:rFonts w:ascii="Times New Roman" w:hAnsi="Times New Roman" w:cs="Times New Roman"/>
          <w:b/>
          <w:sz w:val="28"/>
          <w:szCs w:val="28"/>
        </w:rPr>
        <w:t>користується</w:t>
      </w:r>
      <w:proofErr w:type="spellEnd"/>
      <w:r w:rsidRPr="002D3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E80">
        <w:rPr>
          <w:rFonts w:ascii="Times New Roman" w:hAnsi="Times New Roman" w:cs="Times New Roman"/>
          <w:b/>
          <w:sz w:val="28"/>
          <w:szCs w:val="28"/>
        </w:rPr>
        <w:t>Італія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Самим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популярним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є карнавал 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Венеції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проходить в лютому.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відтворюється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святкова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атмосфера XVIII ст.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lastRenderedPageBreak/>
        <w:t>кавалькади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паради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маскаради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невтомно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один одного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галасливих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строкатих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69E" w:rsidRDefault="002F616B" w:rsidP="002F61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на карнавал </w:t>
      </w:r>
      <w:r w:rsidR="002D3E80">
        <w:rPr>
          <w:rFonts w:ascii="Times New Roman" w:hAnsi="Times New Roman" w:cs="Times New Roman"/>
          <w:b/>
          <w:sz w:val="28"/>
          <w:szCs w:val="28"/>
        </w:rPr>
        <w:t>до</w:t>
      </w:r>
      <w:r w:rsidRPr="002D3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E80">
        <w:rPr>
          <w:rFonts w:ascii="Times New Roman" w:hAnsi="Times New Roman" w:cs="Times New Roman"/>
          <w:b/>
          <w:sz w:val="28"/>
          <w:szCs w:val="28"/>
        </w:rPr>
        <w:t>Венеції</w:t>
      </w:r>
      <w:proofErr w:type="spellEnd"/>
      <w:r w:rsidRPr="002D3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E80">
        <w:rPr>
          <w:rFonts w:ascii="Times New Roman" w:hAnsi="Times New Roman" w:cs="Times New Roman"/>
          <w:b/>
          <w:sz w:val="28"/>
          <w:szCs w:val="28"/>
        </w:rPr>
        <w:t>приїжджають</w:t>
      </w:r>
      <w:proofErr w:type="spellEnd"/>
      <w:r w:rsidRPr="002D3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E80"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 w:rsidRPr="002D3E80">
        <w:rPr>
          <w:rFonts w:ascii="Times New Roman" w:hAnsi="Times New Roman" w:cs="Times New Roman"/>
          <w:b/>
          <w:sz w:val="28"/>
          <w:szCs w:val="28"/>
        </w:rPr>
        <w:t xml:space="preserve"> 500 тис</w:t>
      </w:r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Карнавал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відкривається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святом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Festa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Marie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присвячений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звільненню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венеціанських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дівчат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викрадених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піратами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Істрії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Святкова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хода</w:t>
      </w:r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палацу Св. Петра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Св. Марка, де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спалюється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символічне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опудало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Свято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танцями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та салютом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конфетті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104" w:rsidRDefault="002F616B" w:rsidP="002F616B">
      <w:pPr>
        <w:rPr>
          <w:rFonts w:ascii="Times New Roman" w:hAnsi="Times New Roman" w:cs="Times New Roman"/>
          <w:b/>
          <w:sz w:val="28"/>
          <w:szCs w:val="28"/>
        </w:rPr>
      </w:pPr>
      <w:r w:rsidRPr="002F616B">
        <w:rPr>
          <w:rFonts w:ascii="Times New Roman" w:hAnsi="Times New Roman" w:cs="Times New Roman"/>
          <w:sz w:val="28"/>
          <w:szCs w:val="28"/>
        </w:rPr>
        <w:t xml:space="preserve">У лютому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проходить карнавал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Віареджо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Пьяцца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Мацини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ходи, маскарад,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оркестри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Цей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знаменитий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карнавал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участю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величезних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69E">
        <w:rPr>
          <w:rFonts w:ascii="Times New Roman" w:hAnsi="Times New Roman" w:cs="Times New Roman"/>
          <w:b/>
          <w:sz w:val="28"/>
          <w:szCs w:val="28"/>
        </w:rPr>
        <w:t>ляльок</w:t>
      </w:r>
      <w:proofErr w:type="spellEnd"/>
      <w:r w:rsidRPr="00CF0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двійників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пародіює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знаменитих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парад,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безлічі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возів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ляльками. Парад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феєрверком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Ченто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(область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Емілія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Романья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 - побратим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Ріо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де Жанейро, тому тут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гуляннях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танцюють</w:t>
      </w:r>
      <w:proofErr w:type="spellEnd"/>
      <w:r w:rsidR="00CF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9E">
        <w:rPr>
          <w:rFonts w:ascii="Times New Roman" w:hAnsi="Times New Roman" w:cs="Times New Roman"/>
          <w:sz w:val="28"/>
          <w:szCs w:val="28"/>
        </w:rPr>
        <w:t>бразильські</w:t>
      </w:r>
      <w:proofErr w:type="spellEnd"/>
      <w:r w:rsidR="00CF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9E">
        <w:rPr>
          <w:rFonts w:ascii="Times New Roman" w:hAnsi="Times New Roman" w:cs="Times New Roman"/>
          <w:sz w:val="28"/>
          <w:szCs w:val="28"/>
        </w:rPr>
        <w:t>балерини</w:t>
      </w:r>
      <w:proofErr w:type="spellEnd"/>
      <w:r w:rsidR="00CF069E">
        <w:rPr>
          <w:rFonts w:ascii="Times New Roman" w:hAnsi="Times New Roman" w:cs="Times New Roman"/>
          <w:sz w:val="28"/>
          <w:szCs w:val="28"/>
        </w:rPr>
        <w:t xml:space="preserve">. </w:t>
      </w:r>
      <w:r w:rsidR="00CF069E" w:rsidRPr="00774D2F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CF069E" w:rsidRPr="00774D2F">
        <w:rPr>
          <w:rFonts w:ascii="Times New Roman" w:hAnsi="Times New Roman" w:cs="Times New Roman"/>
          <w:b/>
          <w:sz w:val="28"/>
          <w:szCs w:val="28"/>
        </w:rPr>
        <w:t>місті</w:t>
      </w:r>
      <w:proofErr w:type="spellEnd"/>
      <w:r w:rsidR="00CF069E" w:rsidRPr="00774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69E" w:rsidRPr="00774D2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врея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карнавал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закінчується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апельсиновим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боєм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>.</w:t>
      </w:r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традиція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початок в 1195 р., коли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мешканка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Віолетта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виступила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дворянського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шлюбної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"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відрубала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панові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кинула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балкона. Народ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підтримав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закидав дворян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квасолею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плином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замінили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апельсини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774D2F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Німеччині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11 листопада в 11 годин 11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починаються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карнавали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Кельні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Бонні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Дюссельдорфі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Майнці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популярний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карнавал проходить,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Кельні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Весь листопад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карнавальних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вибирається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принц карнавалу.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бургомістр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вручає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ратуші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Через 3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лютого ("Бабин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"),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одягнені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карнавальні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захоплюють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ратушу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оголошують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початок карнавалу.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дозволено все. Одна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найвідоміших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зрізання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краватки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кульмінації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Рожевий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".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1,5 млн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святковій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везуть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величезних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пап'є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маше. У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Фіалковий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спалюють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солом'яне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опудало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карнавал у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Попільну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середу", коли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лобі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попелясті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хрести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рибні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страви.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774D2F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Франції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знаменитий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карнавал з 1294 р. проходить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Ніцці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лютого - </w:t>
      </w:r>
      <w:proofErr w:type="gramStart"/>
      <w:r w:rsidRPr="002F616B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1 млн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короля і королеву.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квіткові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" і "Парад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голів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макети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голів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вагою до 2 т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до 12 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місту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proofErr w:type="gramStart"/>
      <w:r w:rsidRPr="002F616B">
        <w:rPr>
          <w:rFonts w:ascii="Times New Roman" w:hAnsi="Times New Roman" w:cs="Times New Roman"/>
          <w:sz w:val="28"/>
          <w:szCs w:val="28"/>
        </w:rPr>
        <w:t>).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74D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Іспанії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центром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карнавалів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Канарські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острови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(Санта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Круз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острова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Тенеріфе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).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XVIII ст. тут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маскарадні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ходи.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популярні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яєчні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бої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наповнювалися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борошном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пудрою). 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конфетті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та серпантину.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Центральне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битва на верблюдах, 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знаменита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церемонія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"похорон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сардини</w:t>
      </w:r>
      <w:proofErr w:type="spellEnd"/>
      <w:proofErr w:type="gramStart"/>
      <w:r w:rsidRPr="002F616B">
        <w:rPr>
          <w:rFonts w:ascii="Times New Roman" w:hAnsi="Times New Roman" w:cs="Times New Roman"/>
          <w:sz w:val="28"/>
          <w:szCs w:val="28"/>
        </w:rPr>
        <w:t>".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774D2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Бразилії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карнавал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проходить на початку лютого.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"Парадом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чемпіонів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". 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параді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танцювальних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самби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У 1984 р.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побудований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самбодром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алеєю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700 м і шириною 13 м.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часто участь 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карнавалі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круїзом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Буенос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Айрес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Монтевідео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(Уругвай) - Порто Бело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Бразилія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Бузгос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Бразилія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Ріо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де Жанейро.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774D2F">
        <w:rPr>
          <w:rFonts w:ascii="Times New Roman" w:hAnsi="Times New Roman" w:cs="Times New Roman"/>
          <w:b/>
          <w:sz w:val="28"/>
          <w:szCs w:val="28"/>
        </w:rPr>
        <w:t xml:space="preserve">Одним з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найважливіших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сегментів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подієвого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туризму є тури на </w:t>
      </w:r>
      <w:proofErr w:type="spellStart"/>
      <w:r w:rsidRPr="00774D2F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774D2F">
        <w:rPr>
          <w:rFonts w:ascii="Times New Roman" w:hAnsi="Times New Roman" w:cs="Times New Roman"/>
          <w:b/>
          <w:sz w:val="28"/>
          <w:szCs w:val="28"/>
        </w:rPr>
        <w:t xml:space="preserve"> "Формула 1".</w:t>
      </w:r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турам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74D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тури на </w:t>
        </w:r>
        <w:proofErr w:type="spellStart"/>
        <w:r w:rsidRPr="00774D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Олімпійські</w:t>
        </w:r>
        <w:proofErr w:type="spellEnd"/>
        <w:r w:rsidRPr="00774D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774D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ігри</w:t>
        </w:r>
        <w:proofErr w:type="spellEnd"/>
      </w:hyperlink>
      <w:r w:rsidRPr="00774D2F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з футболу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перевершують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"Формулу 1". Але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раз у два роки,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з футболу - раз в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роки, а "Формула 1"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D2F">
        <w:rPr>
          <w:rFonts w:ascii="Times New Roman" w:hAnsi="Times New Roman" w:cs="Times New Roman"/>
          <w:sz w:val="28"/>
          <w:szCs w:val="28"/>
        </w:rPr>
        <w:t>гран при</w:t>
      </w:r>
      <w:proofErr w:type="gram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розігрує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18 - 19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перегони,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"Формула 1",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в 1927 р. в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. З тих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траси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20-ти.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fldChar w:fldCharType="begin"/>
      </w:r>
      <w:r w:rsidRPr="00774D2F">
        <w:rPr>
          <w:rFonts w:ascii="Times New Roman" w:hAnsi="Times New Roman" w:cs="Times New Roman"/>
          <w:sz w:val="28"/>
          <w:szCs w:val="28"/>
        </w:rPr>
        <w:instrText xml:space="preserve"> HYPERLINK "javascript:if(confirm('http://www.footrussia.ru/formula1/%20%20\\n\\nThis%20file%20was%20not%20retrieved%20by%20Teleport%20Pro,%20because%20it%20is%20addressed%20on%20a%20domain%20or%20path%20outside%20the%20boundaries%20set%20for%20its%20Starting%20Address.%20%20\\n\\nDo%20you%20want%20to%20open%20it%20from%20the%20server?'))window.location='http://www.footrussia.ru/formula1/'" \t "_blank" </w:instrText>
      </w:r>
      <w:r w:rsidRPr="00774D2F">
        <w:rPr>
          <w:rFonts w:ascii="Times New Roman" w:hAnsi="Times New Roman" w:cs="Times New Roman"/>
          <w:sz w:val="28"/>
          <w:szCs w:val="28"/>
        </w:rPr>
        <w:fldChar w:fldCharType="separate"/>
      </w:r>
      <w:r w:rsidRPr="00774D2F">
        <w:rPr>
          <w:rStyle w:val="a3"/>
          <w:rFonts w:ascii="Times New Roman" w:hAnsi="Times New Roman" w:cs="Times New Roman"/>
          <w:color w:val="auto"/>
          <w:sz w:val="28"/>
          <w:szCs w:val="28"/>
        </w:rPr>
        <w:t>турів</w:t>
      </w:r>
      <w:proofErr w:type="spellEnd"/>
      <w:r w:rsidRPr="00774D2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на гонки "Формула 1"</w:t>
      </w:r>
      <w:r w:rsidRPr="00774D2F">
        <w:rPr>
          <w:rFonts w:ascii="Times New Roman" w:hAnsi="Times New Roman" w:cs="Times New Roman"/>
          <w:sz w:val="28"/>
          <w:szCs w:val="28"/>
        </w:rPr>
        <w:fldChar w:fldCharType="end"/>
      </w:r>
      <w:r w:rsidRPr="0077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7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2F">
        <w:rPr>
          <w:rFonts w:ascii="Times New Roman" w:hAnsi="Times New Roman" w:cs="Times New Roman"/>
          <w:sz w:val="28"/>
          <w:szCs w:val="28"/>
        </w:rPr>
        <w:t>здій</w:t>
      </w:r>
      <w:r w:rsidRPr="002F616B">
        <w:rPr>
          <w:rFonts w:ascii="Times New Roman" w:hAnsi="Times New Roman" w:cs="Times New Roman"/>
          <w:sz w:val="28"/>
          <w:szCs w:val="28"/>
        </w:rPr>
        <w:t>снювати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кругосвітні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переміщаючись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спортсменами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розіграш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гран при.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один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туру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чином: Бахрейн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Малайзія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Австралія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Сан Марино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- Монако -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участь у такому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турі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люди з доходом,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Останнім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часом в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подієвий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міцно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увійшли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тури на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авіаційні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гонки</w:t>
      </w:r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Bull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слалом - один з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захоплюючих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своєрідний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аналог Формули-1.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Bull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Race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2003 р.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Цельтвене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обернулися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тріумфом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2004 р.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Кембле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 і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Будапешті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), де за один день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рекордну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1,3 млн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40 % становили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приїхали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. З 2005 р.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Bull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Race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перегонів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за формулою "Ред Булл". З 2006 р.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перегонів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проводиться в 9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6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F616B">
        <w:rPr>
          <w:rFonts w:ascii="Times New Roman" w:hAnsi="Times New Roman" w:cs="Times New Roman"/>
          <w:sz w:val="28"/>
          <w:szCs w:val="28"/>
        </w:rPr>
        <w:t>.</w:t>
      </w:r>
      <w:r w:rsidRPr="002F616B">
        <w:rPr>
          <w:rFonts w:ascii="Times New Roman" w:hAnsi="Times New Roman" w:cs="Times New Roman"/>
          <w:sz w:val="28"/>
          <w:szCs w:val="28"/>
        </w:rPr>
        <w:br/>
      </w:r>
      <w:r w:rsidRPr="002F616B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зазначити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подієвий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туризм є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унікальним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видом туризму, так як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він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невичерпний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. Ряд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експертів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вважає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в недалекому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майбутньому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подієвих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турів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перевищить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число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екскурсійних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8B1">
        <w:rPr>
          <w:rFonts w:ascii="Times New Roman" w:hAnsi="Times New Roman" w:cs="Times New Roman"/>
          <w:b/>
          <w:sz w:val="28"/>
          <w:szCs w:val="28"/>
        </w:rPr>
        <w:t>турів</w:t>
      </w:r>
      <w:proofErr w:type="spellEnd"/>
      <w:r w:rsidRPr="001C28B1">
        <w:rPr>
          <w:rFonts w:ascii="Times New Roman" w:hAnsi="Times New Roman" w:cs="Times New Roman"/>
          <w:b/>
          <w:sz w:val="28"/>
          <w:szCs w:val="28"/>
        </w:rPr>
        <w:t>.</w:t>
      </w:r>
    </w:p>
    <w:p w:rsidR="001C28B1" w:rsidRDefault="001C28B1" w:rsidP="002F616B">
      <w:pPr>
        <w:rPr>
          <w:rFonts w:ascii="Times New Roman" w:hAnsi="Times New Roman" w:cs="Times New Roman"/>
          <w:b/>
          <w:sz w:val="28"/>
          <w:szCs w:val="28"/>
        </w:rPr>
      </w:pPr>
    </w:p>
    <w:p w:rsidR="00FA4244" w:rsidRDefault="001C28B1" w:rsidP="002F61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ДЗ завдання: </w:t>
      </w:r>
    </w:p>
    <w:p w:rsidR="00FA4244" w:rsidRPr="00FA4244" w:rsidRDefault="00E95FC1" w:rsidP="00FA424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кожного з</w:t>
      </w:r>
      <w:r w:rsidRPr="00E95F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FC1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E95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FC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95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FC1">
        <w:rPr>
          <w:rFonts w:ascii="Times New Roman" w:hAnsi="Times New Roman" w:cs="Times New Roman"/>
          <w:sz w:val="28"/>
          <w:szCs w:val="28"/>
        </w:rPr>
        <w:t>подієвого</w:t>
      </w:r>
      <w:proofErr w:type="spellEnd"/>
      <w:r w:rsidRPr="00E95FC1">
        <w:rPr>
          <w:rFonts w:ascii="Times New Roman" w:hAnsi="Times New Roman" w:cs="Times New Roman"/>
          <w:sz w:val="28"/>
          <w:szCs w:val="28"/>
        </w:rPr>
        <w:t xml:space="preserve"> туризму </w:t>
      </w:r>
      <w:bookmarkStart w:id="0" w:name="_GoBack"/>
      <w:bookmarkEnd w:id="0"/>
      <w:r w:rsidR="001C28B1" w:rsidRPr="00FA4244">
        <w:rPr>
          <w:rFonts w:ascii="Times New Roman" w:hAnsi="Times New Roman" w:cs="Times New Roman"/>
          <w:sz w:val="28"/>
          <w:szCs w:val="28"/>
          <w:lang w:val="uk-UA"/>
        </w:rPr>
        <w:t>вказати подію в Україні</w:t>
      </w:r>
      <w:r w:rsidR="001C28B1" w:rsidRPr="00FA4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</w:p>
    <w:p w:rsidR="001C28B1" w:rsidRPr="00FA4244" w:rsidRDefault="001C28B1" w:rsidP="00FA424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244">
        <w:rPr>
          <w:rFonts w:ascii="Times New Roman" w:hAnsi="Times New Roman" w:cs="Times New Roman"/>
          <w:sz w:val="28"/>
          <w:szCs w:val="28"/>
          <w:lang w:val="uk-UA"/>
        </w:rPr>
        <w:t>про одну</w:t>
      </w:r>
      <w:r w:rsidR="00326D9F">
        <w:rPr>
          <w:rFonts w:ascii="Times New Roman" w:hAnsi="Times New Roman" w:cs="Times New Roman"/>
          <w:sz w:val="28"/>
          <w:szCs w:val="28"/>
          <w:lang w:val="uk-UA"/>
        </w:rPr>
        <w:t xml:space="preserve"> із подій створити презентацію (існуючу або заплановану)</w:t>
      </w:r>
      <w:r w:rsidR="00326D9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C28B1" w:rsidRPr="00FA42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7A" w:rsidRDefault="00B3327A" w:rsidP="002F616B">
      <w:pPr>
        <w:spacing w:after="0" w:line="240" w:lineRule="auto"/>
      </w:pPr>
      <w:r>
        <w:separator/>
      </w:r>
    </w:p>
  </w:endnote>
  <w:endnote w:type="continuationSeparator" w:id="0">
    <w:p w:rsidR="00B3327A" w:rsidRDefault="00B3327A" w:rsidP="002F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498342"/>
      <w:docPartObj>
        <w:docPartGallery w:val="Page Numbers (Bottom of Page)"/>
        <w:docPartUnique/>
      </w:docPartObj>
    </w:sdtPr>
    <w:sdtEndPr/>
    <w:sdtContent>
      <w:p w:rsidR="002F616B" w:rsidRDefault="002F61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C1" w:rsidRPr="00E95FC1">
          <w:rPr>
            <w:noProof/>
            <w:lang w:val="uk-UA"/>
          </w:rPr>
          <w:t>5</w:t>
        </w:r>
        <w:r>
          <w:fldChar w:fldCharType="end"/>
        </w:r>
      </w:p>
    </w:sdtContent>
  </w:sdt>
  <w:p w:rsidR="002F616B" w:rsidRDefault="002F61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7A" w:rsidRDefault="00B3327A" w:rsidP="002F616B">
      <w:pPr>
        <w:spacing w:after="0" w:line="240" w:lineRule="auto"/>
      </w:pPr>
      <w:r>
        <w:separator/>
      </w:r>
    </w:p>
  </w:footnote>
  <w:footnote w:type="continuationSeparator" w:id="0">
    <w:p w:rsidR="00B3327A" w:rsidRDefault="00B3327A" w:rsidP="002F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744"/>
    <w:multiLevelType w:val="hybridMultilevel"/>
    <w:tmpl w:val="379A9ADC"/>
    <w:lvl w:ilvl="0" w:tplc="F0440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4E"/>
    <w:rsid w:val="001C28B1"/>
    <w:rsid w:val="002D0BAE"/>
    <w:rsid w:val="002D3E80"/>
    <w:rsid w:val="002F616B"/>
    <w:rsid w:val="00326D9F"/>
    <w:rsid w:val="0041598B"/>
    <w:rsid w:val="00774D2F"/>
    <w:rsid w:val="007F1B4E"/>
    <w:rsid w:val="00A80CFA"/>
    <w:rsid w:val="00B3327A"/>
    <w:rsid w:val="00B951A7"/>
    <w:rsid w:val="00C17974"/>
    <w:rsid w:val="00CF069E"/>
    <w:rsid w:val="00DB14AE"/>
    <w:rsid w:val="00E91750"/>
    <w:rsid w:val="00E95FC1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88B6-6311-46E4-8D24-988B094D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16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F616B"/>
  </w:style>
  <w:style w:type="paragraph" w:styleId="a6">
    <w:name w:val="footer"/>
    <w:basedOn w:val="a"/>
    <w:link w:val="a7"/>
    <w:uiPriority w:val="99"/>
    <w:unhideWhenUsed/>
    <w:rsid w:val="002F6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F616B"/>
  </w:style>
  <w:style w:type="paragraph" w:styleId="a8">
    <w:name w:val="List Paragraph"/>
    <w:basedOn w:val="a"/>
    <w:uiPriority w:val="34"/>
    <w:qFormat/>
    <w:rsid w:val="00FA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if(confirm('http://www.footrussia.ru/olimpiada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footrussia.ru/olimpiada/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2021-03-07T09:50:00Z</dcterms:created>
  <dcterms:modified xsi:type="dcterms:W3CDTF">2021-04-13T08:57:00Z</dcterms:modified>
</cp:coreProperties>
</file>