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EE8" w:rsidRDefault="00CD38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D3830">
        <w:rPr>
          <w:rFonts w:ascii="Times New Roman" w:hAnsi="Times New Roman" w:cs="Times New Roman"/>
          <w:b/>
          <w:sz w:val="28"/>
          <w:szCs w:val="28"/>
        </w:rPr>
        <w:t>Організаційними</w:t>
      </w:r>
      <w:proofErr w:type="spellEnd"/>
      <w:r w:rsidRPr="00CD3830">
        <w:rPr>
          <w:rFonts w:ascii="Times New Roman" w:hAnsi="Times New Roman" w:cs="Times New Roman"/>
          <w:b/>
          <w:sz w:val="28"/>
          <w:szCs w:val="28"/>
        </w:rPr>
        <w:t xml:space="preserve"> формами спортивного туризму</w:t>
      </w:r>
      <w:r w:rsidRPr="00CD3830">
        <w:rPr>
          <w:rFonts w:ascii="Times New Roman" w:hAnsi="Times New Roman" w:cs="Times New Roman"/>
          <w:sz w:val="28"/>
          <w:szCs w:val="28"/>
        </w:rPr>
        <w:t xml:space="preserve"> є: походи,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експедиції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, характеристику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розглянуто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наступному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активного туризму,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включенні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спортивну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класифікацію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гірськолижний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>, водо-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моторний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кінний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з'являються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розвиваються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туризму. При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з них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відокремлюється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туризму в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спорту, таких, як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альпінізм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скелелазіння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спортивне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орієнтування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водний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слалом та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5EE8" w:rsidRDefault="00CD3830">
      <w:pPr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 xml:space="preserve">У той же час і туризм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вбирає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в себе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спорту,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удосконалюючи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техніку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походів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подорожей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104" w:rsidRDefault="00CD38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туризму </w:t>
      </w:r>
      <w:proofErr w:type="spellStart"/>
      <w:r w:rsidRPr="00515EE8">
        <w:rPr>
          <w:rFonts w:ascii="Times New Roman" w:hAnsi="Times New Roman" w:cs="Times New Roman"/>
          <w:b/>
          <w:sz w:val="28"/>
          <w:szCs w:val="28"/>
        </w:rPr>
        <w:t>мають</w:t>
      </w:r>
      <w:proofErr w:type="spellEnd"/>
      <w:r w:rsidRPr="00515E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b/>
          <w:sz w:val="28"/>
          <w:szCs w:val="28"/>
        </w:rPr>
        <w:t>характерні</w:t>
      </w:r>
      <w:proofErr w:type="spellEnd"/>
      <w:r w:rsidRPr="00515E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b/>
          <w:sz w:val="28"/>
          <w:szCs w:val="28"/>
        </w:rPr>
        <w:t>ознаки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. До таких </w:t>
      </w:r>
      <w:proofErr w:type="spellStart"/>
      <w:r w:rsidRPr="00515EE8">
        <w:rPr>
          <w:rFonts w:ascii="Times New Roman" w:hAnsi="Times New Roman" w:cs="Times New Roman"/>
          <w:b/>
          <w:sz w:val="28"/>
          <w:szCs w:val="28"/>
        </w:rPr>
        <w:t>ознак</w:t>
      </w:r>
      <w:proofErr w:type="spellEnd"/>
      <w:r w:rsidRPr="00515E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b/>
          <w:sz w:val="28"/>
          <w:szCs w:val="28"/>
        </w:rPr>
        <w:t>відносяться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доступності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значимості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туризму,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занять туризмом,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організаційні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туризму,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туристична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туристичному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маршруті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сезонність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маршрутів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, склад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Наведені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класифікації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розроблені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b/>
          <w:sz w:val="28"/>
          <w:szCs w:val="28"/>
        </w:rPr>
        <w:t>певних</w:t>
      </w:r>
      <w:proofErr w:type="spellEnd"/>
      <w:r w:rsidRPr="00515E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b/>
          <w:sz w:val="28"/>
          <w:szCs w:val="28"/>
        </w:rPr>
        <w:t>завдань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суб'єктів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CD3830">
        <w:rPr>
          <w:rFonts w:ascii="Times New Roman" w:hAnsi="Times New Roman" w:cs="Times New Roman"/>
          <w:sz w:val="28"/>
          <w:szCs w:val="28"/>
        </w:rPr>
        <w:t>.</w:t>
      </w:r>
    </w:p>
    <w:p w:rsidR="00221BE3" w:rsidRDefault="00515EE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тих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та форм туризму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221BE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21BE3" w:rsidRDefault="00515E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1BE3">
        <w:rPr>
          <w:rFonts w:ascii="Times New Roman" w:hAnsi="Times New Roman" w:cs="Times New Roman"/>
          <w:b/>
          <w:sz w:val="28"/>
          <w:szCs w:val="28"/>
        </w:rPr>
        <w:t>Основними</w:t>
      </w:r>
      <w:proofErr w:type="spellEnd"/>
      <w:r w:rsidRPr="00221BE3">
        <w:rPr>
          <w:rFonts w:ascii="Times New Roman" w:hAnsi="Times New Roman" w:cs="Times New Roman"/>
          <w:b/>
          <w:sz w:val="28"/>
          <w:szCs w:val="28"/>
        </w:rPr>
        <w:t xml:space="preserve"> формами </w:t>
      </w:r>
      <w:proofErr w:type="spellStart"/>
      <w:r w:rsidRPr="00221BE3">
        <w:rPr>
          <w:rFonts w:ascii="Times New Roman" w:hAnsi="Times New Roman" w:cs="Times New Roman"/>
          <w:b/>
          <w:sz w:val="28"/>
          <w:szCs w:val="28"/>
        </w:rPr>
        <w:t>туристичної</w:t>
      </w:r>
      <w:proofErr w:type="spellEnd"/>
      <w:r w:rsidRPr="00221B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1BE3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221BE3">
        <w:rPr>
          <w:rFonts w:ascii="Times New Roman" w:hAnsi="Times New Roman" w:cs="Times New Roman"/>
          <w:b/>
          <w:sz w:val="28"/>
          <w:szCs w:val="28"/>
        </w:rPr>
        <w:t xml:space="preserve"> є</w:t>
      </w:r>
      <w:r w:rsidRPr="00515E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туристичні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прогулянки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експедиції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походи,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1BE3" w:rsidRDefault="00515E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1BE3">
        <w:rPr>
          <w:rFonts w:ascii="Times New Roman" w:hAnsi="Times New Roman" w:cs="Times New Roman"/>
          <w:b/>
          <w:sz w:val="28"/>
          <w:szCs w:val="28"/>
        </w:rPr>
        <w:t>Туристична</w:t>
      </w:r>
      <w:proofErr w:type="spellEnd"/>
      <w:r w:rsidRPr="00221B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1BE3">
        <w:rPr>
          <w:rFonts w:ascii="Times New Roman" w:hAnsi="Times New Roman" w:cs="Times New Roman"/>
          <w:b/>
          <w:sz w:val="28"/>
          <w:szCs w:val="28"/>
        </w:rPr>
        <w:t>прогулянка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найпростіша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короткочасна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яка доступна для широких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пересування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пішки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лижах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на велосипедах,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човнах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) з метою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загартування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туризму (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нескладних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перешкод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орієнтування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побуту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Туристичні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прогулянки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BE3">
        <w:rPr>
          <w:rFonts w:ascii="Times New Roman" w:hAnsi="Times New Roman" w:cs="Times New Roman"/>
          <w:b/>
          <w:sz w:val="28"/>
          <w:szCs w:val="28"/>
        </w:rPr>
        <w:t>спрямовані</w:t>
      </w:r>
      <w:proofErr w:type="spellEnd"/>
      <w:r w:rsidRPr="00221BE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221BE3"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 w:rsidRPr="00221B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1BE3">
        <w:rPr>
          <w:rFonts w:ascii="Times New Roman" w:hAnsi="Times New Roman" w:cs="Times New Roman"/>
          <w:b/>
          <w:sz w:val="28"/>
          <w:szCs w:val="28"/>
        </w:rPr>
        <w:t>туристичних</w:t>
      </w:r>
      <w:proofErr w:type="spellEnd"/>
      <w:r w:rsidRPr="00221B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1BE3">
        <w:rPr>
          <w:rFonts w:ascii="Times New Roman" w:hAnsi="Times New Roman" w:cs="Times New Roman"/>
          <w:b/>
          <w:sz w:val="28"/>
          <w:szCs w:val="28"/>
        </w:rPr>
        <w:t>навичок</w:t>
      </w:r>
      <w:proofErr w:type="spellEnd"/>
      <w:r w:rsidRPr="00221BE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21BE3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221B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1BE3">
        <w:rPr>
          <w:rFonts w:ascii="Times New Roman" w:hAnsi="Times New Roman" w:cs="Times New Roman"/>
          <w:b/>
          <w:sz w:val="28"/>
          <w:szCs w:val="28"/>
        </w:rPr>
        <w:t>необхідно</w:t>
      </w:r>
      <w:proofErr w:type="spellEnd"/>
      <w:r w:rsidRPr="00221BE3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proofErr w:type="spellStart"/>
      <w:r w:rsidRPr="00221BE3">
        <w:rPr>
          <w:rFonts w:ascii="Times New Roman" w:hAnsi="Times New Roman" w:cs="Times New Roman"/>
          <w:b/>
          <w:sz w:val="28"/>
          <w:szCs w:val="28"/>
        </w:rPr>
        <w:t>підготовці</w:t>
      </w:r>
      <w:proofErr w:type="spellEnd"/>
      <w:r w:rsidRPr="00221B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1BE3">
        <w:rPr>
          <w:rFonts w:ascii="Times New Roman" w:hAnsi="Times New Roman" w:cs="Times New Roman"/>
          <w:b/>
          <w:sz w:val="28"/>
          <w:szCs w:val="28"/>
        </w:rPr>
        <w:t>спортивних</w:t>
      </w:r>
      <w:proofErr w:type="spellEnd"/>
      <w:r w:rsidRPr="00221B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1BE3">
        <w:rPr>
          <w:rFonts w:ascii="Times New Roman" w:hAnsi="Times New Roman" w:cs="Times New Roman"/>
          <w:b/>
          <w:sz w:val="28"/>
          <w:szCs w:val="28"/>
        </w:rPr>
        <w:t>походів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Туристичні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прогулянки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організовують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річку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15EE8">
        <w:rPr>
          <w:rFonts w:ascii="Times New Roman" w:hAnsi="Times New Roman" w:cs="Times New Roman"/>
          <w:sz w:val="28"/>
          <w:szCs w:val="28"/>
        </w:rPr>
        <w:t>в гори</w:t>
      </w:r>
      <w:proofErr w:type="gramEnd"/>
      <w:r w:rsidRPr="00515EE8">
        <w:rPr>
          <w:rFonts w:ascii="Times New Roman" w:hAnsi="Times New Roman" w:cs="Times New Roman"/>
          <w:sz w:val="28"/>
          <w:szCs w:val="28"/>
        </w:rPr>
        <w:t xml:space="preserve"> і т. д. Вони не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особливих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спорядження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Туристичні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прогулянки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4D0" w:rsidRDefault="00515E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1BE3">
        <w:rPr>
          <w:rFonts w:ascii="Times New Roman" w:hAnsi="Times New Roman" w:cs="Times New Roman"/>
          <w:b/>
          <w:sz w:val="28"/>
          <w:szCs w:val="28"/>
        </w:rPr>
        <w:t>Екскурсії</w:t>
      </w:r>
      <w:proofErr w:type="spellEnd"/>
      <w:r w:rsidRPr="0022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E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колективні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будьякого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об'єкту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науковою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навчальною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метою, для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культурного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є одним з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краю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час одно- і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багатоденних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подорожей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походів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виходом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на маршрут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завершенню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Інколи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днювань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lastRenderedPageBreak/>
        <w:t>проводяться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r w:rsidRPr="005D64D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5D64D0">
        <w:rPr>
          <w:rFonts w:ascii="Times New Roman" w:hAnsi="Times New Roman" w:cs="Times New Roman"/>
          <w:b/>
          <w:sz w:val="28"/>
          <w:szCs w:val="28"/>
        </w:rPr>
        <w:t>школярів</w:t>
      </w:r>
      <w:proofErr w:type="spellEnd"/>
      <w:r w:rsidRPr="005D64D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64D0">
        <w:rPr>
          <w:rFonts w:ascii="Times New Roman" w:hAnsi="Times New Roman" w:cs="Times New Roman"/>
          <w:b/>
          <w:sz w:val="28"/>
          <w:szCs w:val="28"/>
        </w:rPr>
        <w:t>вимагають</w:t>
      </w:r>
      <w:proofErr w:type="spellEnd"/>
      <w:r w:rsidRPr="005D64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екскурсоводів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ретельної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4D0">
        <w:rPr>
          <w:rFonts w:ascii="Times New Roman" w:hAnsi="Times New Roman" w:cs="Times New Roman"/>
          <w:b/>
          <w:sz w:val="28"/>
          <w:szCs w:val="28"/>
        </w:rPr>
        <w:t>попередньої</w:t>
      </w:r>
      <w:proofErr w:type="spellEnd"/>
      <w:r w:rsidRPr="005D64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4D0">
        <w:rPr>
          <w:rFonts w:ascii="Times New Roman" w:hAnsi="Times New Roman" w:cs="Times New Roman"/>
          <w:b/>
          <w:sz w:val="28"/>
          <w:szCs w:val="28"/>
        </w:rPr>
        <w:t>підготовки</w:t>
      </w:r>
      <w:proofErr w:type="spellEnd"/>
      <w:r w:rsidRPr="005D64D0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5D64D0">
        <w:rPr>
          <w:rFonts w:ascii="Times New Roman" w:hAnsi="Times New Roman" w:cs="Times New Roman"/>
          <w:b/>
          <w:sz w:val="28"/>
          <w:szCs w:val="28"/>
        </w:rPr>
        <w:t>вмілого</w:t>
      </w:r>
      <w:proofErr w:type="spellEnd"/>
      <w:r w:rsidRPr="005D64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4D0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дидактичні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класними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заняттями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відзначаються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високою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педагогічною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ефективністю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Багаторічний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засвідчує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4D0">
        <w:rPr>
          <w:rFonts w:ascii="Times New Roman" w:hAnsi="Times New Roman" w:cs="Times New Roman"/>
          <w:b/>
          <w:sz w:val="28"/>
          <w:szCs w:val="28"/>
        </w:rPr>
        <w:t>величезну</w:t>
      </w:r>
      <w:proofErr w:type="spellEnd"/>
      <w:r w:rsidRPr="005D64D0">
        <w:rPr>
          <w:rFonts w:ascii="Times New Roman" w:hAnsi="Times New Roman" w:cs="Times New Roman"/>
          <w:b/>
          <w:sz w:val="28"/>
          <w:szCs w:val="28"/>
        </w:rPr>
        <w:t xml:space="preserve"> роль у </w:t>
      </w:r>
      <w:proofErr w:type="spellStart"/>
      <w:r w:rsidRPr="005D64D0">
        <w:rPr>
          <w:rFonts w:ascii="Times New Roman" w:hAnsi="Times New Roman" w:cs="Times New Roman"/>
          <w:b/>
          <w:sz w:val="28"/>
          <w:szCs w:val="28"/>
        </w:rPr>
        <w:t>навчальному</w:t>
      </w:r>
      <w:proofErr w:type="spellEnd"/>
      <w:r w:rsidRPr="005D64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4D0">
        <w:rPr>
          <w:rFonts w:ascii="Times New Roman" w:hAnsi="Times New Roman" w:cs="Times New Roman"/>
          <w:b/>
          <w:sz w:val="28"/>
          <w:szCs w:val="28"/>
        </w:rPr>
        <w:t>процесі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екскурсіях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учителі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вихованцями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справу з такими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об'єктами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явищами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процесами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наочно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EE8">
        <w:rPr>
          <w:rFonts w:ascii="Times New Roman" w:hAnsi="Times New Roman" w:cs="Times New Roman"/>
          <w:sz w:val="28"/>
          <w:szCs w:val="28"/>
        </w:rPr>
        <w:t>у природу</w:t>
      </w:r>
      <w:proofErr w:type="gramEnd"/>
      <w:r w:rsidRPr="00515EE8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: тут у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всій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повноті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розкривається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чарівність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різноманіття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формою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патріотичної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шкільної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набули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першорядного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роль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EE8">
        <w:rPr>
          <w:rFonts w:ascii="Times New Roman" w:hAnsi="Times New Roman" w:cs="Times New Roman"/>
          <w:sz w:val="28"/>
          <w:szCs w:val="28"/>
        </w:rPr>
        <w:t>у природу</w:t>
      </w:r>
      <w:proofErr w:type="gram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32F0">
        <w:rPr>
          <w:rFonts w:ascii="Times New Roman" w:hAnsi="Times New Roman" w:cs="Times New Roman"/>
          <w:b/>
          <w:sz w:val="28"/>
          <w:szCs w:val="28"/>
        </w:rPr>
        <w:t>Екскурсія</w:t>
      </w:r>
      <w:proofErr w:type="spellEnd"/>
      <w:r w:rsidRPr="00C532F0">
        <w:rPr>
          <w:rFonts w:ascii="Times New Roman" w:hAnsi="Times New Roman" w:cs="Times New Roman"/>
          <w:b/>
          <w:sz w:val="28"/>
          <w:szCs w:val="28"/>
        </w:rPr>
        <w:t xml:space="preserve">, як і урок, </w:t>
      </w:r>
      <w:proofErr w:type="spellStart"/>
      <w:r w:rsidRPr="00C532F0">
        <w:rPr>
          <w:rFonts w:ascii="Times New Roman" w:hAnsi="Times New Roman" w:cs="Times New Roman"/>
          <w:b/>
          <w:sz w:val="28"/>
          <w:szCs w:val="28"/>
        </w:rPr>
        <w:t>має</w:t>
      </w:r>
      <w:proofErr w:type="spellEnd"/>
      <w:r w:rsidRPr="00C532F0">
        <w:rPr>
          <w:rFonts w:ascii="Times New Roman" w:hAnsi="Times New Roman" w:cs="Times New Roman"/>
          <w:b/>
          <w:sz w:val="28"/>
          <w:szCs w:val="28"/>
        </w:rPr>
        <w:t xml:space="preserve"> свою мету, тему, план і </w:t>
      </w:r>
      <w:proofErr w:type="spellStart"/>
      <w:r w:rsidRPr="00C532F0">
        <w:rPr>
          <w:rFonts w:ascii="Times New Roman" w:hAnsi="Times New Roman" w:cs="Times New Roman"/>
          <w:b/>
          <w:sz w:val="28"/>
          <w:szCs w:val="28"/>
        </w:rPr>
        <w:t>свої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2F0">
        <w:rPr>
          <w:rFonts w:ascii="Times New Roman" w:hAnsi="Times New Roman" w:cs="Times New Roman"/>
          <w:b/>
          <w:sz w:val="28"/>
          <w:szCs w:val="28"/>
        </w:rPr>
        <w:t>методи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2F0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Мета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вивчається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попереднє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уявлень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ілюстративного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вироблення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методами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екскурсіях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групові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поєднують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самостійною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4D0" w:rsidRDefault="00515E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D64D0">
        <w:rPr>
          <w:rFonts w:ascii="Times New Roman" w:hAnsi="Times New Roman" w:cs="Times New Roman"/>
          <w:b/>
          <w:sz w:val="28"/>
          <w:szCs w:val="28"/>
        </w:rPr>
        <w:t>Експедиції</w:t>
      </w:r>
      <w:proofErr w:type="spellEnd"/>
      <w:r w:rsidRPr="005D64D0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5D64D0">
        <w:rPr>
          <w:rFonts w:ascii="Times New Roman" w:hAnsi="Times New Roman" w:cs="Times New Roman"/>
          <w:b/>
          <w:sz w:val="28"/>
          <w:szCs w:val="28"/>
        </w:rPr>
        <w:t>учнівською</w:t>
      </w:r>
      <w:proofErr w:type="spellEnd"/>
      <w:r w:rsidRPr="005D64D0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5D64D0">
        <w:rPr>
          <w:rFonts w:ascii="Times New Roman" w:hAnsi="Times New Roman" w:cs="Times New Roman"/>
          <w:b/>
          <w:sz w:val="28"/>
          <w:szCs w:val="28"/>
        </w:rPr>
        <w:t>студентською</w:t>
      </w:r>
      <w:proofErr w:type="spellEnd"/>
      <w:r w:rsidRPr="005D64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4D0">
        <w:rPr>
          <w:rFonts w:ascii="Times New Roman" w:hAnsi="Times New Roman" w:cs="Times New Roman"/>
          <w:b/>
          <w:sz w:val="28"/>
          <w:szCs w:val="28"/>
        </w:rPr>
        <w:t>молодцю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пошукового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дослідницького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характеру)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маршруту,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одного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декількох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пересування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ж без них.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мети та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проводитись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туристично-спортивні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краєзнавчі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експедиції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маршрутів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експедицій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походів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виду туризму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долаються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локальні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перешкоди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походів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15EE8">
        <w:rPr>
          <w:rFonts w:ascii="Times New Roman" w:hAnsi="Times New Roman" w:cs="Times New Roman"/>
          <w:sz w:val="28"/>
          <w:szCs w:val="28"/>
        </w:rPr>
        <w:t>розглядаються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15EE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маршрути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активними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способами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пересування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складності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для таких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маршрутів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установлюється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як і для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походів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Туристичний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заступників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експедицій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висуваються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походів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64D0">
        <w:rPr>
          <w:rFonts w:ascii="Times New Roman" w:hAnsi="Times New Roman" w:cs="Times New Roman"/>
          <w:b/>
          <w:sz w:val="28"/>
          <w:szCs w:val="28"/>
        </w:rPr>
        <w:t>Оформлення</w:t>
      </w:r>
      <w:proofErr w:type="spellEnd"/>
      <w:r w:rsidRPr="005D64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4D0">
        <w:rPr>
          <w:rFonts w:ascii="Times New Roman" w:hAnsi="Times New Roman" w:cs="Times New Roman"/>
          <w:b/>
          <w:sz w:val="28"/>
          <w:szCs w:val="28"/>
        </w:rPr>
        <w:t>документів</w:t>
      </w:r>
      <w:proofErr w:type="spellEnd"/>
      <w:r w:rsidRPr="005D64D0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5D64D0">
        <w:rPr>
          <w:rFonts w:ascii="Times New Roman" w:hAnsi="Times New Roman" w:cs="Times New Roman"/>
          <w:b/>
          <w:sz w:val="28"/>
          <w:szCs w:val="28"/>
        </w:rPr>
        <w:t>випуск</w:t>
      </w:r>
      <w:proofErr w:type="spellEnd"/>
      <w:r w:rsidRPr="005D64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4D0">
        <w:rPr>
          <w:rFonts w:ascii="Times New Roman" w:hAnsi="Times New Roman" w:cs="Times New Roman"/>
          <w:b/>
          <w:sz w:val="28"/>
          <w:szCs w:val="28"/>
        </w:rPr>
        <w:t>групи</w:t>
      </w:r>
      <w:proofErr w:type="spellEnd"/>
      <w:r w:rsidRPr="005D64D0">
        <w:rPr>
          <w:rFonts w:ascii="Times New Roman" w:hAnsi="Times New Roman" w:cs="Times New Roman"/>
          <w:b/>
          <w:sz w:val="28"/>
          <w:szCs w:val="28"/>
        </w:rPr>
        <w:t xml:space="preserve"> на маршрут</w:t>
      </w:r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за тих самих умов,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й у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похід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складності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BD1" w:rsidRDefault="00515EE8">
      <w:pPr>
        <w:rPr>
          <w:rFonts w:ascii="Times New Roman" w:hAnsi="Times New Roman" w:cs="Times New Roman"/>
          <w:sz w:val="28"/>
          <w:szCs w:val="28"/>
        </w:rPr>
      </w:pPr>
      <w:r w:rsidRPr="005D64D0">
        <w:rPr>
          <w:rFonts w:ascii="Times New Roman" w:hAnsi="Times New Roman" w:cs="Times New Roman"/>
          <w:b/>
          <w:sz w:val="28"/>
          <w:szCs w:val="28"/>
        </w:rPr>
        <w:t>ПОХОДИ</w:t>
      </w:r>
      <w:r w:rsidRPr="00515EE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організовані</w:t>
      </w:r>
      <w:proofErr w:type="spellEnd"/>
      <w:r w:rsidR="00D36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DAC">
        <w:rPr>
          <w:rFonts w:ascii="Times New Roman" w:hAnsi="Times New Roman" w:cs="Times New Roman"/>
          <w:sz w:val="28"/>
          <w:szCs w:val="28"/>
        </w:rPr>
        <w:t>групові</w:t>
      </w:r>
      <w:proofErr w:type="spellEnd"/>
      <w:r w:rsidR="00D36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DAC">
        <w:rPr>
          <w:rFonts w:ascii="Times New Roman" w:hAnsi="Times New Roman" w:cs="Times New Roman"/>
          <w:sz w:val="28"/>
          <w:szCs w:val="28"/>
        </w:rPr>
        <w:t>пересування</w:t>
      </w:r>
      <w:proofErr w:type="spellEnd"/>
      <w:r w:rsidR="00D36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DAC">
        <w:rPr>
          <w:rFonts w:ascii="Times New Roman" w:hAnsi="Times New Roman" w:cs="Times New Roman"/>
          <w:sz w:val="28"/>
          <w:szCs w:val="28"/>
        </w:rPr>
        <w:t>пішки</w:t>
      </w:r>
      <w:proofErr w:type="spellEnd"/>
      <w:r w:rsidR="00D36DAC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D36DAC">
        <w:rPr>
          <w:rFonts w:ascii="Times New Roman" w:hAnsi="Times New Roman" w:cs="Times New Roman"/>
          <w:sz w:val="28"/>
          <w:szCs w:val="28"/>
        </w:rPr>
        <w:t>л</w:t>
      </w:r>
      <w:r w:rsidRPr="00515EE8">
        <w:rPr>
          <w:rFonts w:ascii="Times New Roman" w:hAnsi="Times New Roman" w:cs="Times New Roman"/>
          <w:sz w:val="28"/>
          <w:szCs w:val="28"/>
        </w:rPr>
        <w:t>ижах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велосипедах,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човнах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з метою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краю,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суспільно-корисної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BD1">
        <w:rPr>
          <w:rFonts w:ascii="Times New Roman" w:hAnsi="Times New Roman" w:cs="Times New Roman"/>
          <w:b/>
          <w:sz w:val="28"/>
          <w:szCs w:val="28"/>
        </w:rPr>
        <w:t>різновидів</w:t>
      </w:r>
      <w:proofErr w:type="spellEnd"/>
      <w:r w:rsidRPr="007A7B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7BD1">
        <w:rPr>
          <w:rFonts w:ascii="Times New Roman" w:hAnsi="Times New Roman" w:cs="Times New Roman"/>
          <w:b/>
          <w:sz w:val="28"/>
          <w:szCs w:val="28"/>
        </w:rPr>
        <w:t>туристичних</w:t>
      </w:r>
      <w:proofErr w:type="spellEnd"/>
      <w:r w:rsidRPr="007A7B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7BD1">
        <w:rPr>
          <w:rFonts w:ascii="Times New Roman" w:hAnsi="Times New Roman" w:cs="Times New Roman"/>
          <w:b/>
          <w:sz w:val="28"/>
          <w:szCs w:val="28"/>
        </w:rPr>
        <w:t>походів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розрізняти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BD1">
        <w:rPr>
          <w:rFonts w:ascii="Times New Roman" w:hAnsi="Times New Roman" w:cs="Times New Roman"/>
          <w:b/>
          <w:sz w:val="28"/>
          <w:szCs w:val="28"/>
        </w:rPr>
        <w:t>агітаційно-масові</w:t>
      </w:r>
      <w:proofErr w:type="spellEnd"/>
      <w:r w:rsidRPr="007A7BD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A7BD1">
        <w:rPr>
          <w:rFonts w:ascii="Times New Roman" w:hAnsi="Times New Roman" w:cs="Times New Roman"/>
          <w:b/>
          <w:sz w:val="28"/>
          <w:szCs w:val="28"/>
        </w:rPr>
        <w:t>підготовчі</w:t>
      </w:r>
      <w:proofErr w:type="spellEnd"/>
      <w:r w:rsidRPr="007A7BD1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7A7BD1">
        <w:rPr>
          <w:rFonts w:ascii="Times New Roman" w:hAnsi="Times New Roman" w:cs="Times New Roman"/>
          <w:b/>
          <w:sz w:val="28"/>
          <w:szCs w:val="28"/>
        </w:rPr>
        <w:t>спортивні</w:t>
      </w:r>
      <w:proofErr w:type="spellEnd"/>
      <w:r w:rsidRPr="007A7BD1">
        <w:rPr>
          <w:rFonts w:ascii="Times New Roman" w:hAnsi="Times New Roman" w:cs="Times New Roman"/>
          <w:b/>
          <w:sz w:val="28"/>
          <w:szCs w:val="28"/>
        </w:rPr>
        <w:t xml:space="preserve"> походи.</w:t>
      </w:r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BD1" w:rsidRDefault="00515E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7BD1">
        <w:rPr>
          <w:rFonts w:ascii="Times New Roman" w:hAnsi="Times New Roman" w:cs="Times New Roman"/>
          <w:b/>
          <w:sz w:val="28"/>
          <w:szCs w:val="28"/>
        </w:rPr>
        <w:lastRenderedPageBreak/>
        <w:t>Агітаційно-масові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походи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на честь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визначних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суспільно-політичних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за мету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широких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кіл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Прикладом таких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походів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щорічні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підйоми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на г. Говерла</w:t>
      </w:r>
      <w:r w:rsidR="007A7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5EE8">
        <w:rPr>
          <w:rFonts w:ascii="Times New Roman" w:hAnsi="Times New Roman" w:cs="Times New Roman"/>
          <w:sz w:val="28"/>
          <w:szCs w:val="28"/>
        </w:rPr>
        <w:t xml:space="preserve">на честь Дня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прощі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с.Зарваниця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Тернопільщині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BD1" w:rsidRDefault="00515E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7BD1">
        <w:rPr>
          <w:rFonts w:ascii="Times New Roman" w:hAnsi="Times New Roman" w:cs="Times New Roman"/>
          <w:b/>
          <w:sz w:val="28"/>
          <w:szCs w:val="28"/>
        </w:rPr>
        <w:t>Підготовчі</w:t>
      </w:r>
      <w:proofErr w:type="spellEnd"/>
      <w:r w:rsidRPr="007A7BD1">
        <w:rPr>
          <w:rFonts w:ascii="Times New Roman" w:hAnsi="Times New Roman" w:cs="Times New Roman"/>
          <w:b/>
          <w:sz w:val="28"/>
          <w:szCs w:val="28"/>
        </w:rPr>
        <w:t xml:space="preserve"> походи</w:t>
      </w:r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EE8">
        <w:rPr>
          <w:rFonts w:ascii="Times New Roman" w:hAnsi="Times New Roman" w:cs="Times New Roman"/>
          <w:sz w:val="28"/>
          <w:szCs w:val="28"/>
        </w:rPr>
        <w:t>у походах</w:t>
      </w:r>
      <w:proofErr w:type="gramEnd"/>
      <w:r w:rsidRPr="00515EE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поступової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до великих і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тривалих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навантажень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походах.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BD1">
        <w:rPr>
          <w:rFonts w:ascii="Times New Roman" w:hAnsi="Times New Roman" w:cs="Times New Roman"/>
          <w:b/>
          <w:sz w:val="28"/>
          <w:szCs w:val="28"/>
        </w:rPr>
        <w:t>змістом</w:t>
      </w:r>
      <w:proofErr w:type="spellEnd"/>
      <w:r w:rsidRPr="007A7B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7BD1">
        <w:rPr>
          <w:rFonts w:ascii="Times New Roman" w:hAnsi="Times New Roman" w:cs="Times New Roman"/>
          <w:b/>
          <w:sz w:val="28"/>
          <w:szCs w:val="28"/>
        </w:rPr>
        <w:t>підготовчих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походів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туристичним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екіпіруванням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режимом дня у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поході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техніці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пересування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спеціальним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діям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пов'язаним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розвідкою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шляху,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підготовкою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табору,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нічлігу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розведенням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багаття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витривалості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тривалих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походах. За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тривалістю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підготовчі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походи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класифікуються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як походи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вихідного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дня. </w:t>
      </w:r>
    </w:p>
    <w:p w:rsidR="00515EE8" w:rsidRDefault="00515EE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A7BD1">
        <w:rPr>
          <w:rFonts w:ascii="Times New Roman" w:hAnsi="Times New Roman" w:cs="Times New Roman"/>
          <w:b/>
          <w:sz w:val="28"/>
          <w:szCs w:val="28"/>
        </w:rPr>
        <w:t>Спортивні</w:t>
      </w:r>
      <w:proofErr w:type="spellEnd"/>
      <w:r w:rsidRPr="007A7B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7BD1">
        <w:rPr>
          <w:rFonts w:ascii="Times New Roman" w:hAnsi="Times New Roman" w:cs="Times New Roman"/>
          <w:b/>
          <w:sz w:val="28"/>
          <w:szCs w:val="28"/>
        </w:rPr>
        <w:t>туристичні</w:t>
      </w:r>
      <w:proofErr w:type="spellEnd"/>
      <w:r w:rsidRPr="007A7BD1">
        <w:rPr>
          <w:rFonts w:ascii="Times New Roman" w:hAnsi="Times New Roman" w:cs="Times New Roman"/>
          <w:b/>
          <w:sz w:val="28"/>
          <w:szCs w:val="28"/>
        </w:rPr>
        <w:t xml:space="preserve"> походи</w:t>
      </w:r>
      <w:r w:rsidRPr="00515EE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групове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командне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спортивного маршруту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протяжності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подоланням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перешкод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перевалів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порогів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печер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різної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складності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нормативний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час. Походи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організовані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r w:rsidRPr="00AE4EF2">
        <w:rPr>
          <w:rFonts w:ascii="Times New Roman" w:hAnsi="Times New Roman" w:cs="Times New Roman"/>
          <w:b/>
          <w:sz w:val="28"/>
          <w:szCs w:val="28"/>
        </w:rPr>
        <w:t xml:space="preserve">з таких </w:t>
      </w:r>
      <w:proofErr w:type="spellStart"/>
      <w:r w:rsidRPr="00AE4EF2">
        <w:rPr>
          <w:rFonts w:ascii="Times New Roman" w:hAnsi="Times New Roman" w:cs="Times New Roman"/>
          <w:b/>
          <w:sz w:val="28"/>
          <w:szCs w:val="28"/>
        </w:rPr>
        <w:t>видів</w:t>
      </w:r>
      <w:proofErr w:type="spellEnd"/>
      <w:r w:rsidRPr="00AE4EF2">
        <w:rPr>
          <w:rFonts w:ascii="Times New Roman" w:hAnsi="Times New Roman" w:cs="Times New Roman"/>
          <w:b/>
          <w:sz w:val="28"/>
          <w:szCs w:val="28"/>
        </w:rPr>
        <w:t xml:space="preserve"> туризму</w:t>
      </w:r>
      <w:r w:rsidRPr="00515E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пішохідного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лижного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гірського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водного, велосипедного,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спелео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вітрильного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автомобільного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мотоциклетного.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EF2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AE4E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4EF2">
        <w:rPr>
          <w:rFonts w:ascii="Times New Roman" w:hAnsi="Times New Roman" w:cs="Times New Roman"/>
          <w:b/>
          <w:sz w:val="28"/>
          <w:szCs w:val="28"/>
        </w:rPr>
        <w:t>комбінованих</w:t>
      </w:r>
      <w:proofErr w:type="spellEnd"/>
      <w:r w:rsidRPr="00AE4E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4EF2">
        <w:rPr>
          <w:rFonts w:ascii="Times New Roman" w:hAnsi="Times New Roman" w:cs="Times New Roman"/>
          <w:b/>
          <w:sz w:val="28"/>
          <w:szCs w:val="28"/>
        </w:rPr>
        <w:t>походів</w:t>
      </w:r>
      <w:proofErr w:type="spellEnd"/>
      <w:r w:rsidRPr="00AE4EF2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AE4EF2">
        <w:rPr>
          <w:rFonts w:ascii="Times New Roman" w:hAnsi="Times New Roman" w:cs="Times New Roman"/>
          <w:b/>
          <w:sz w:val="28"/>
          <w:szCs w:val="28"/>
        </w:rPr>
        <w:t>елементами</w:t>
      </w:r>
      <w:proofErr w:type="spellEnd"/>
      <w:r w:rsidRPr="00AE4E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4EF2">
        <w:rPr>
          <w:rFonts w:ascii="Times New Roman" w:hAnsi="Times New Roman" w:cs="Times New Roman"/>
          <w:b/>
          <w:sz w:val="28"/>
          <w:szCs w:val="28"/>
        </w:rPr>
        <w:t>різних</w:t>
      </w:r>
      <w:proofErr w:type="spellEnd"/>
      <w:r w:rsidRPr="00AE4E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4EF2">
        <w:rPr>
          <w:rFonts w:ascii="Times New Roman" w:hAnsi="Times New Roman" w:cs="Times New Roman"/>
          <w:b/>
          <w:sz w:val="28"/>
          <w:szCs w:val="28"/>
        </w:rPr>
        <w:t>видів</w:t>
      </w:r>
      <w:proofErr w:type="spellEnd"/>
      <w:r w:rsidRPr="00AE4EF2">
        <w:rPr>
          <w:rFonts w:ascii="Times New Roman" w:hAnsi="Times New Roman" w:cs="Times New Roman"/>
          <w:b/>
          <w:sz w:val="28"/>
          <w:szCs w:val="28"/>
        </w:rPr>
        <w:t xml:space="preserve"> туризму</w:t>
      </w:r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пішохідна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доповнюється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водним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сплавом.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складності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перешкод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протяжності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тривалості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походи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категорійні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- з І до VI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складності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некатегорійні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некатегорійних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походів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належать походи,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складність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протяжність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меншу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установленої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маршрутів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складності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- 1-3-денні походи (походи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вихідного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дня) та походи 1,2, 3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складност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:rsidR="00515EE8" w:rsidRDefault="00515E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702A8">
        <w:rPr>
          <w:rFonts w:ascii="Times New Roman" w:hAnsi="Times New Roman" w:cs="Times New Roman"/>
          <w:b/>
          <w:sz w:val="28"/>
          <w:szCs w:val="28"/>
        </w:rPr>
        <w:t>Змагання</w:t>
      </w:r>
      <w:proofErr w:type="spellEnd"/>
      <w:r w:rsidRPr="001702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02A8">
        <w:rPr>
          <w:rFonts w:ascii="Times New Roman" w:hAnsi="Times New Roman" w:cs="Times New Roman"/>
          <w:b/>
          <w:sz w:val="28"/>
          <w:szCs w:val="28"/>
        </w:rPr>
        <w:t>зі</w:t>
      </w:r>
      <w:proofErr w:type="spellEnd"/>
      <w:r w:rsidRPr="001702A8">
        <w:rPr>
          <w:rFonts w:ascii="Times New Roman" w:hAnsi="Times New Roman" w:cs="Times New Roman"/>
          <w:b/>
          <w:sz w:val="28"/>
          <w:szCs w:val="28"/>
        </w:rPr>
        <w:t xml:space="preserve"> спортивного туризму</w:t>
      </w:r>
      <w:r w:rsidRPr="00515EE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уніфіковане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спортивного туризму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походів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з "</w:t>
      </w:r>
      <w:proofErr w:type="spellStart"/>
      <w:r w:rsidRPr="001702A8">
        <w:rPr>
          <w:rFonts w:ascii="Times New Roman" w:hAnsi="Times New Roman" w:cs="Times New Roman"/>
          <w:b/>
          <w:sz w:val="28"/>
          <w:szCs w:val="28"/>
        </w:rPr>
        <w:t>Єдиною</w:t>
      </w:r>
      <w:proofErr w:type="spellEnd"/>
      <w:r w:rsidRPr="001702A8">
        <w:rPr>
          <w:rFonts w:ascii="Times New Roman" w:hAnsi="Times New Roman" w:cs="Times New Roman"/>
          <w:b/>
          <w:sz w:val="28"/>
          <w:szCs w:val="28"/>
        </w:rPr>
        <w:t xml:space="preserve"> спортивною </w:t>
      </w:r>
      <w:proofErr w:type="spellStart"/>
      <w:r w:rsidRPr="001702A8">
        <w:rPr>
          <w:rFonts w:ascii="Times New Roman" w:hAnsi="Times New Roman" w:cs="Times New Roman"/>
          <w:b/>
          <w:sz w:val="28"/>
          <w:szCs w:val="28"/>
        </w:rPr>
        <w:t>класифікацією</w:t>
      </w:r>
      <w:proofErr w:type="spellEnd"/>
      <w:r w:rsidRPr="001702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02A8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1702A8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1702A8">
        <w:rPr>
          <w:rFonts w:ascii="Times New Roman" w:hAnsi="Times New Roman" w:cs="Times New Roman"/>
          <w:b/>
          <w:sz w:val="28"/>
          <w:szCs w:val="28"/>
        </w:rPr>
        <w:t>видів</w:t>
      </w:r>
      <w:proofErr w:type="spellEnd"/>
      <w:r w:rsidRPr="001702A8">
        <w:rPr>
          <w:rFonts w:ascii="Times New Roman" w:hAnsi="Times New Roman" w:cs="Times New Roman"/>
          <w:b/>
          <w:sz w:val="28"/>
          <w:szCs w:val="28"/>
        </w:rPr>
        <w:t xml:space="preserve"> спорту, </w:t>
      </w:r>
      <w:proofErr w:type="spellStart"/>
      <w:r w:rsidRPr="001702A8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1702A8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1702A8">
        <w:rPr>
          <w:rFonts w:ascii="Times New Roman" w:hAnsi="Times New Roman" w:cs="Times New Roman"/>
          <w:b/>
          <w:sz w:val="28"/>
          <w:szCs w:val="28"/>
        </w:rPr>
        <w:t>входять</w:t>
      </w:r>
      <w:proofErr w:type="spellEnd"/>
      <w:r w:rsidRPr="001702A8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1702A8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1702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02A8">
        <w:rPr>
          <w:rFonts w:ascii="Times New Roman" w:hAnsi="Times New Roman" w:cs="Times New Roman"/>
          <w:b/>
          <w:sz w:val="28"/>
          <w:szCs w:val="28"/>
        </w:rPr>
        <w:t>Олімпійських</w:t>
      </w:r>
      <w:proofErr w:type="spellEnd"/>
      <w:r w:rsidRPr="001702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02A8">
        <w:rPr>
          <w:rFonts w:ascii="Times New Roman" w:hAnsi="Times New Roman" w:cs="Times New Roman"/>
          <w:b/>
          <w:sz w:val="28"/>
          <w:szCs w:val="28"/>
        </w:rPr>
        <w:t>ігор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заочної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першості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походів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спортивного туризму. </w:t>
      </w:r>
      <w:proofErr w:type="spellStart"/>
      <w:r w:rsidRPr="001702A8">
        <w:rPr>
          <w:rFonts w:ascii="Times New Roman" w:hAnsi="Times New Roman" w:cs="Times New Roman"/>
          <w:b/>
          <w:sz w:val="28"/>
          <w:szCs w:val="28"/>
        </w:rPr>
        <w:t>Заочна</w:t>
      </w:r>
      <w:proofErr w:type="spellEnd"/>
      <w:r w:rsidRPr="001702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02A8">
        <w:rPr>
          <w:rFonts w:ascii="Times New Roman" w:hAnsi="Times New Roman" w:cs="Times New Roman"/>
          <w:b/>
          <w:sz w:val="28"/>
          <w:szCs w:val="28"/>
        </w:rPr>
        <w:t>першість</w:t>
      </w:r>
      <w:proofErr w:type="spellEnd"/>
      <w:r w:rsidRPr="001702A8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1702A8">
        <w:rPr>
          <w:rFonts w:ascii="Times New Roman" w:hAnsi="Times New Roman" w:cs="Times New Roman"/>
          <w:b/>
          <w:sz w:val="28"/>
          <w:szCs w:val="28"/>
        </w:rPr>
        <w:t>змагання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з кожного виду туризму.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Заочна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першість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походів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плануванні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туристичними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групами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походу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складності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похід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оцінює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суддівська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lastRenderedPageBreak/>
        <w:t>колегія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02A8">
        <w:rPr>
          <w:rFonts w:ascii="Times New Roman" w:hAnsi="Times New Roman" w:cs="Times New Roman"/>
          <w:b/>
          <w:sz w:val="28"/>
          <w:szCs w:val="28"/>
        </w:rPr>
        <w:t>Змагання</w:t>
      </w:r>
      <w:proofErr w:type="spellEnd"/>
      <w:r w:rsidRPr="001702A8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1702A8">
        <w:rPr>
          <w:rFonts w:ascii="Times New Roman" w:hAnsi="Times New Roman" w:cs="Times New Roman"/>
          <w:b/>
          <w:sz w:val="28"/>
          <w:szCs w:val="28"/>
        </w:rPr>
        <w:t>техніки</w:t>
      </w:r>
      <w:proofErr w:type="spellEnd"/>
      <w:r w:rsidRPr="001702A8">
        <w:rPr>
          <w:rFonts w:ascii="Times New Roman" w:hAnsi="Times New Roman" w:cs="Times New Roman"/>
          <w:b/>
          <w:sz w:val="28"/>
          <w:szCs w:val="28"/>
        </w:rPr>
        <w:t xml:space="preserve"> спортивного туризму </w:t>
      </w:r>
      <w:proofErr w:type="spellStart"/>
      <w:r w:rsidRPr="001702A8">
        <w:rPr>
          <w:rFonts w:ascii="Times New Roman" w:hAnsi="Times New Roman" w:cs="Times New Roman"/>
          <w:b/>
          <w:sz w:val="28"/>
          <w:szCs w:val="28"/>
        </w:rPr>
        <w:t>полягають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проходженні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штучні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перешкоди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спорядження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полегшує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прискорює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пересування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тактичних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характеристиками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є масштаб,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дистанцій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і ранг. За масштабом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всеукраїнські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зональні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обласні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міські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клубні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дистанцій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складністю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додатковими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для кожного виду туризму.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складності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І - II - III - IV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дистанцій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Ранг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кваліфікацією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команд (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посіли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шість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підраховується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EE8">
        <w:rPr>
          <w:rFonts w:ascii="Times New Roman" w:hAnsi="Times New Roman" w:cs="Times New Roman"/>
          <w:sz w:val="28"/>
          <w:szCs w:val="28"/>
        </w:rPr>
        <w:t>у балах</w:t>
      </w:r>
      <w:proofErr w:type="gramEnd"/>
      <w:r w:rsidRPr="00515EE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оцінкою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розрядів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звань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спортивного туризму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особисто-командні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EE8">
        <w:rPr>
          <w:rFonts w:ascii="Times New Roman" w:hAnsi="Times New Roman" w:cs="Times New Roman"/>
          <w:sz w:val="28"/>
          <w:szCs w:val="28"/>
        </w:rPr>
        <w:t>командні</w:t>
      </w:r>
      <w:proofErr w:type="spellEnd"/>
      <w:r w:rsidRPr="00515EE8">
        <w:rPr>
          <w:rFonts w:ascii="Times New Roman" w:hAnsi="Times New Roman" w:cs="Times New Roman"/>
          <w:sz w:val="28"/>
          <w:szCs w:val="28"/>
        </w:rPr>
        <w:t>.</w:t>
      </w:r>
    </w:p>
    <w:p w:rsidR="001446D3" w:rsidRDefault="001446D3">
      <w:pPr>
        <w:rPr>
          <w:rFonts w:ascii="Times New Roman" w:hAnsi="Times New Roman" w:cs="Times New Roman"/>
          <w:b/>
          <w:sz w:val="28"/>
          <w:szCs w:val="28"/>
        </w:rPr>
      </w:pPr>
    </w:p>
    <w:p w:rsidR="001446D3" w:rsidRDefault="001446D3">
      <w:pPr>
        <w:rPr>
          <w:rFonts w:ascii="Times New Roman" w:hAnsi="Times New Roman" w:cs="Times New Roman"/>
          <w:sz w:val="28"/>
          <w:szCs w:val="28"/>
        </w:rPr>
      </w:pPr>
      <w:r w:rsidRPr="001446D3">
        <w:rPr>
          <w:rFonts w:ascii="Times New Roman" w:hAnsi="Times New Roman" w:cs="Times New Roman"/>
          <w:b/>
          <w:sz w:val="28"/>
          <w:szCs w:val="28"/>
        </w:rPr>
        <w:t xml:space="preserve">Основною формою </w:t>
      </w:r>
      <w:proofErr w:type="spellStart"/>
      <w:r w:rsidRPr="001446D3">
        <w:rPr>
          <w:rFonts w:ascii="Times New Roman" w:hAnsi="Times New Roman" w:cs="Times New Roman"/>
          <w:b/>
          <w:sz w:val="28"/>
          <w:szCs w:val="28"/>
        </w:rPr>
        <w:t>туристської</w:t>
      </w:r>
      <w:proofErr w:type="spellEnd"/>
      <w:r w:rsidRPr="001446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навчальнотренувальної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секції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туризму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клубі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секція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клуб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об’єднує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захоплюється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туризмом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долучитися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Уся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туристських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будується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планом,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ведеться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проведеної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з туризму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перевіряється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правильність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раціональність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інвентарю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спорядження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туристського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клубу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передусім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підготовлений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фізкультурний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матеріально</w:t>
      </w:r>
      <w:r w:rsidRPr="001446D3">
        <w:rPr>
          <w:rFonts w:ascii="Times New Roman" w:hAnsi="Times New Roman" w:cs="Times New Roman"/>
          <w:sz w:val="28"/>
          <w:szCs w:val="28"/>
        </w:rPr>
        <w:t>спортивну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базу,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спеціальну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навчально-методичну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навчально-популярну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літературу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з туризму.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Безпосереднє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клубом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обране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зборах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відкритим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голосуванням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вибирається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голова,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заступник,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. Клуб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поточним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квартальним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річним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перспективним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планами,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затверджуються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клубу й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погоджуються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6D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446D3">
        <w:rPr>
          <w:rFonts w:ascii="Times New Roman" w:hAnsi="Times New Roman" w:cs="Times New Roman"/>
          <w:sz w:val="28"/>
          <w:szCs w:val="28"/>
        </w:rPr>
        <w:t>.</w:t>
      </w:r>
    </w:p>
    <w:p w:rsidR="00FA1074" w:rsidRDefault="00FA1074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FA1074" w:rsidRDefault="00FA1074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FA1074" w:rsidRDefault="00FA1074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FA1074" w:rsidRDefault="00FA1074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FA1074" w:rsidRDefault="00FA1074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FA1074" w:rsidRDefault="00FA1074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FA1074" w:rsidRDefault="00FA1074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8635FC" w:rsidRDefault="008635F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35F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lastRenderedPageBreak/>
        <w:t xml:space="preserve">ДЗ  - описати </w:t>
      </w:r>
      <w:proofErr w:type="spellStart"/>
      <w:r w:rsidRPr="008635FC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основні</w:t>
      </w:r>
      <w:proofErr w:type="spellEnd"/>
      <w:r w:rsidRPr="008635F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заходи для </w:t>
      </w:r>
      <w:r w:rsidR="00416DDD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планування діяльності </w:t>
      </w:r>
      <w:bookmarkStart w:id="0" w:name="_GoBack"/>
      <w:bookmarkEnd w:id="0"/>
      <w:proofErr w:type="spellStart"/>
      <w:r w:rsidRPr="008635FC">
        <w:rPr>
          <w:rFonts w:ascii="Times New Roman" w:hAnsi="Times New Roman" w:cs="Times New Roman"/>
          <w:b/>
          <w:i/>
          <w:sz w:val="28"/>
          <w:szCs w:val="28"/>
          <w:u w:val="single"/>
        </w:rPr>
        <w:t>клубів</w:t>
      </w:r>
      <w:proofErr w:type="spellEnd"/>
      <w:r w:rsidRPr="008635F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976226" w:rsidRDefault="00976226">
      <w:pPr>
        <w:rPr>
          <w:rFonts w:ascii="Times New Roman" w:hAnsi="Times New Roman" w:cs="Times New Roman"/>
          <w:i/>
          <w:sz w:val="28"/>
          <w:szCs w:val="28"/>
        </w:rPr>
      </w:pPr>
      <w:r w:rsidRPr="00976226">
        <w:rPr>
          <w:rFonts w:ascii="Times New Roman" w:hAnsi="Times New Roman" w:cs="Times New Roman"/>
          <w:b/>
          <w:i/>
          <w:sz w:val="28"/>
          <w:szCs w:val="28"/>
        </w:rPr>
        <w:t xml:space="preserve">Перший </w:t>
      </w:r>
      <w:proofErr w:type="spellStart"/>
      <w:r w:rsidRPr="00976226">
        <w:rPr>
          <w:rFonts w:ascii="Times New Roman" w:hAnsi="Times New Roman" w:cs="Times New Roman"/>
          <w:b/>
          <w:i/>
          <w:sz w:val="28"/>
          <w:szCs w:val="28"/>
        </w:rPr>
        <w:t>розділ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рекомендованого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плану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присвячується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питанням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організаційно-масової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містить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заходи з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проведення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засідань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правління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клубу,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зборів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активу,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звіти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туристських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організаторів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інші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питання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. У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цьому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розділі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містяться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також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питання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підготовки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й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перепідготовки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туристських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кадрів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громадських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засадах,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розробка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маршрутів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інші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організаційні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питання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76226">
        <w:rPr>
          <w:rFonts w:ascii="Times New Roman" w:hAnsi="Times New Roman" w:cs="Times New Roman"/>
          <w:b/>
          <w:i/>
          <w:sz w:val="28"/>
          <w:szCs w:val="28"/>
        </w:rPr>
        <w:t xml:space="preserve">У другому </w:t>
      </w:r>
      <w:proofErr w:type="spellStart"/>
      <w:r w:rsidRPr="00976226">
        <w:rPr>
          <w:rFonts w:ascii="Times New Roman" w:hAnsi="Times New Roman" w:cs="Times New Roman"/>
          <w:b/>
          <w:i/>
          <w:sz w:val="28"/>
          <w:szCs w:val="28"/>
        </w:rPr>
        <w:t>розділі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річного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плану клубу – «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Навчально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-спортивна робота»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повинні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бути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чітко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визначені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строки й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місця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проведення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походів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подорожей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екскурсій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інших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масових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заходів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і участь у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районних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міських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відомчих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туристських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заходах. У </w:t>
      </w:r>
      <w:proofErr w:type="spellStart"/>
      <w:r w:rsidRPr="00976226">
        <w:rPr>
          <w:rFonts w:ascii="Times New Roman" w:hAnsi="Times New Roman" w:cs="Times New Roman"/>
          <w:b/>
          <w:i/>
          <w:sz w:val="28"/>
          <w:szCs w:val="28"/>
        </w:rPr>
        <w:t>третьому</w:t>
      </w:r>
      <w:proofErr w:type="spellEnd"/>
      <w:r w:rsidRPr="009762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b/>
          <w:i/>
          <w:sz w:val="28"/>
          <w:szCs w:val="28"/>
        </w:rPr>
        <w:t>розділі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Агітаційно-пропагандистські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заходи»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відображають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такі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напрямки: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підготовка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матеріалів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про туризм на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спеціальних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стендах,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проведення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спеціальних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вечорів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організація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фотовиставок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присвячених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самодіяльному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туризмові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тощо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. У </w:t>
      </w:r>
      <w:proofErr w:type="spellStart"/>
      <w:r w:rsidRPr="00976226">
        <w:rPr>
          <w:rFonts w:ascii="Times New Roman" w:hAnsi="Times New Roman" w:cs="Times New Roman"/>
          <w:b/>
          <w:i/>
          <w:sz w:val="28"/>
          <w:szCs w:val="28"/>
        </w:rPr>
        <w:t>розділі</w:t>
      </w:r>
      <w:proofErr w:type="spellEnd"/>
      <w:r w:rsidRPr="0097622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976226">
        <w:rPr>
          <w:rFonts w:ascii="Times New Roman" w:hAnsi="Times New Roman" w:cs="Times New Roman"/>
          <w:b/>
          <w:i/>
          <w:sz w:val="28"/>
          <w:szCs w:val="28"/>
        </w:rPr>
        <w:t>Лікарсько-медичний</w:t>
      </w:r>
      <w:proofErr w:type="spellEnd"/>
      <w:r w:rsidRPr="00976226">
        <w:rPr>
          <w:rFonts w:ascii="Times New Roman" w:hAnsi="Times New Roman" w:cs="Times New Roman"/>
          <w:b/>
          <w:i/>
          <w:sz w:val="28"/>
          <w:szCs w:val="28"/>
        </w:rPr>
        <w:t xml:space="preserve"> контроль</w:t>
      </w:r>
      <w:r w:rsidRPr="00976226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передбачено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заходи з регулярного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проведення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медичних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оглядів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забезпечення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медикаментами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туристських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груп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, аптечками й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супровід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цих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груп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76226">
        <w:rPr>
          <w:rFonts w:ascii="Times New Roman" w:hAnsi="Times New Roman" w:cs="Times New Roman"/>
          <w:i/>
          <w:sz w:val="28"/>
          <w:szCs w:val="28"/>
        </w:rPr>
        <w:t>у походах</w:t>
      </w:r>
      <w:proofErr w:type="gram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масова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роз’яснювальна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робота з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безпеки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першій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допомозі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потерпілим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туристських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заходах,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пропаганді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гігієнічних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основ туризму. </w:t>
      </w:r>
      <w:proofErr w:type="spellStart"/>
      <w:r w:rsidRPr="00976226">
        <w:rPr>
          <w:rFonts w:ascii="Times New Roman" w:hAnsi="Times New Roman" w:cs="Times New Roman"/>
          <w:b/>
          <w:i/>
          <w:sz w:val="28"/>
          <w:szCs w:val="28"/>
        </w:rPr>
        <w:t>Заключний</w:t>
      </w:r>
      <w:proofErr w:type="spellEnd"/>
      <w:r w:rsidRPr="009762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b/>
          <w:i/>
          <w:sz w:val="28"/>
          <w:szCs w:val="28"/>
        </w:rPr>
        <w:t>розділ</w:t>
      </w:r>
      <w:proofErr w:type="spellEnd"/>
      <w:r w:rsidRPr="009762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76226">
        <w:rPr>
          <w:rFonts w:ascii="Times New Roman" w:hAnsi="Times New Roman" w:cs="Times New Roman"/>
          <w:i/>
          <w:sz w:val="28"/>
          <w:szCs w:val="28"/>
        </w:rPr>
        <w:t xml:space="preserve">плану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присвячено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питанням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господарськофінансової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. У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ньому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основним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є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придбання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і контроль за правильною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експлуатацією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туристського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інвентарю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спорядження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їх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ремонт;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придбання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призів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харчування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походів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подорожей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забезпечення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транспортними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засобами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й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інші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господарськофінансові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питання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передбачені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річним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перспективним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планами. В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організаторській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діяльності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клубу </w:t>
      </w:r>
      <w:proofErr w:type="spellStart"/>
      <w:r w:rsidRPr="00976226">
        <w:rPr>
          <w:rFonts w:ascii="Times New Roman" w:hAnsi="Times New Roman" w:cs="Times New Roman"/>
          <w:b/>
          <w:i/>
          <w:sz w:val="28"/>
          <w:szCs w:val="28"/>
        </w:rPr>
        <w:t>важливо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започаткувати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й регулярно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проводити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облік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за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всіма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напрямками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туристської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своєчасно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й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чітко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заповнювати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та правильно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зберігати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6226">
        <w:rPr>
          <w:rFonts w:ascii="Times New Roman" w:hAnsi="Times New Roman" w:cs="Times New Roman"/>
          <w:i/>
          <w:sz w:val="28"/>
          <w:szCs w:val="28"/>
        </w:rPr>
        <w:t>документи</w:t>
      </w:r>
      <w:proofErr w:type="spellEnd"/>
      <w:r w:rsidRPr="00976226">
        <w:rPr>
          <w:rFonts w:ascii="Times New Roman" w:hAnsi="Times New Roman" w:cs="Times New Roman"/>
          <w:i/>
          <w:sz w:val="28"/>
          <w:szCs w:val="28"/>
        </w:rPr>
        <w:t>.</w:t>
      </w:r>
    </w:p>
    <w:p w:rsidR="00976226" w:rsidRPr="00976226" w:rsidRDefault="0097622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76226" w:rsidRPr="0097622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A6A" w:rsidRDefault="00EA4A6A" w:rsidP="00221BE3">
      <w:pPr>
        <w:spacing w:after="0" w:line="240" w:lineRule="auto"/>
      </w:pPr>
      <w:r>
        <w:separator/>
      </w:r>
    </w:p>
  </w:endnote>
  <w:endnote w:type="continuationSeparator" w:id="0">
    <w:p w:rsidR="00EA4A6A" w:rsidRDefault="00EA4A6A" w:rsidP="0022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1713238"/>
      <w:docPartObj>
        <w:docPartGallery w:val="Page Numbers (Bottom of Page)"/>
        <w:docPartUnique/>
      </w:docPartObj>
    </w:sdtPr>
    <w:sdtEndPr/>
    <w:sdtContent>
      <w:p w:rsidR="00221BE3" w:rsidRDefault="00221B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DDD" w:rsidRPr="00416DDD">
          <w:rPr>
            <w:noProof/>
            <w:lang w:val="uk-UA"/>
          </w:rPr>
          <w:t>5</w:t>
        </w:r>
        <w:r>
          <w:fldChar w:fldCharType="end"/>
        </w:r>
      </w:p>
    </w:sdtContent>
  </w:sdt>
  <w:p w:rsidR="00221BE3" w:rsidRDefault="00221B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A6A" w:rsidRDefault="00EA4A6A" w:rsidP="00221BE3">
      <w:pPr>
        <w:spacing w:after="0" w:line="240" w:lineRule="auto"/>
      </w:pPr>
      <w:r>
        <w:separator/>
      </w:r>
    </w:p>
  </w:footnote>
  <w:footnote w:type="continuationSeparator" w:id="0">
    <w:p w:rsidR="00EA4A6A" w:rsidRDefault="00EA4A6A" w:rsidP="00221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B7"/>
    <w:rsid w:val="000C26B7"/>
    <w:rsid w:val="001446D3"/>
    <w:rsid w:val="001702A8"/>
    <w:rsid w:val="00221BE3"/>
    <w:rsid w:val="002D0BAE"/>
    <w:rsid w:val="003432DD"/>
    <w:rsid w:val="00416DDD"/>
    <w:rsid w:val="00515EE8"/>
    <w:rsid w:val="005D64D0"/>
    <w:rsid w:val="007A7BD1"/>
    <w:rsid w:val="008635FC"/>
    <w:rsid w:val="008F1EAE"/>
    <w:rsid w:val="00976226"/>
    <w:rsid w:val="00AE4EF2"/>
    <w:rsid w:val="00B951A7"/>
    <w:rsid w:val="00C532F0"/>
    <w:rsid w:val="00CD3830"/>
    <w:rsid w:val="00D36DAC"/>
    <w:rsid w:val="00EA4A6A"/>
    <w:rsid w:val="00EE1792"/>
    <w:rsid w:val="00FA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716DF-8759-4CDD-9108-EB23D123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21BE3"/>
  </w:style>
  <w:style w:type="paragraph" w:styleId="a5">
    <w:name w:val="footer"/>
    <w:basedOn w:val="a"/>
    <w:link w:val="a6"/>
    <w:uiPriority w:val="99"/>
    <w:unhideWhenUsed/>
    <w:rsid w:val="00221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21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72288-6DC6-468D-9314-775C8A65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2021-02-10T14:25:00Z</dcterms:created>
  <dcterms:modified xsi:type="dcterms:W3CDTF">2021-03-10T09:41:00Z</dcterms:modified>
</cp:coreProperties>
</file>