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A0EEA0" w14:textId="77777777" w:rsidR="00B27DE7" w:rsidRPr="00703915" w:rsidRDefault="00B27DE7">
      <w:pPr>
        <w:shd w:val="clear" w:color="auto" w:fill="FFFFFF"/>
        <w:ind w:left="144"/>
        <w:rPr>
          <w:lang w:val="uk-UA"/>
        </w:rPr>
      </w:pPr>
      <w:r w:rsidRPr="00703915">
        <w:rPr>
          <w:rFonts w:eastAsia="Times New Roman"/>
          <w:b/>
          <w:bCs/>
          <w:color w:val="000000"/>
          <w:spacing w:val="-1"/>
          <w:sz w:val="28"/>
          <w:szCs w:val="28"/>
          <w:lang w:val="uk-UA"/>
        </w:rPr>
        <w:t>ВІДКРИТИЙ МІЖНАРОДНИЙ УНІВЕРСИТЕТ РОЗВИТКУ ЛЮДИНИ</w:t>
      </w:r>
    </w:p>
    <w:p w14:paraId="65EF1D9B" w14:textId="77777777" w:rsidR="00B27DE7" w:rsidRPr="00703915" w:rsidRDefault="00B27DE7">
      <w:pPr>
        <w:shd w:val="clear" w:color="auto" w:fill="FFFFFF"/>
        <w:ind w:left="5"/>
        <w:jc w:val="center"/>
        <w:rPr>
          <w:lang w:val="uk-UA"/>
        </w:rPr>
      </w:pPr>
      <w:r w:rsidRPr="00703915">
        <w:rPr>
          <w:rFonts w:eastAsia="Times New Roman"/>
          <w:b/>
          <w:bCs/>
          <w:color w:val="000000"/>
          <w:sz w:val="28"/>
          <w:szCs w:val="28"/>
          <w:lang w:val="uk-UA"/>
        </w:rPr>
        <w:t>«УКРАЇНА»</w:t>
      </w:r>
    </w:p>
    <w:p w14:paraId="214FA6F7" w14:textId="77777777" w:rsidR="00B27DE7" w:rsidRPr="00703915" w:rsidRDefault="00B27DE7">
      <w:pPr>
        <w:shd w:val="clear" w:color="auto" w:fill="FFFFFF"/>
        <w:spacing w:before="317"/>
        <w:ind w:left="1426"/>
        <w:rPr>
          <w:lang w:val="uk-UA"/>
        </w:rPr>
      </w:pPr>
      <w:r w:rsidRPr="00703915">
        <w:rPr>
          <w:rFonts w:eastAsia="Times New Roman"/>
          <w:b/>
          <w:bCs/>
          <w:color w:val="000000"/>
          <w:sz w:val="28"/>
          <w:szCs w:val="28"/>
          <w:lang w:val="uk-UA"/>
        </w:rPr>
        <w:t>ІНСТИТУТ ПРАВА ТА СУСПІЛЬНИХ ВІДНОСИН</w:t>
      </w:r>
    </w:p>
    <w:p w14:paraId="07C51B8A" w14:textId="4EB2D5CA" w:rsidR="00B27DE7" w:rsidRPr="00703915" w:rsidRDefault="00FE2F63">
      <w:pPr>
        <w:ind w:left="3701" w:right="3701"/>
        <w:rPr>
          <w:sz w:val="24"/>
          <w:szCs w:val="24"/>
          <w:lang w:val="uk-UA"/>
        </w:rPr>
      </w:pPr>
      <w:r w:rsidRPr="00703915">
        <w:rPr>
          <w:noProof/>
          <w:sz w:val="24"/>
          <w:szCs w:val="24"/>
          <w:lang w:val="uk-UA" w:eastAsia="uk-UA"/>
        </w:rPr>
        <w:drawing>
          <wp:inline distT="0" distB="0" distL="0" distR="0" wp14:anchorId="1BC55D26" wp14:editId="1B457A30">
            <wp:extent cx="1362075" cy="809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09625"/>
                    </a:xfrm>
                    <a:prstGeom prst="rect">
                      <a:avLst/>
                    </a:prstGeom>
                    <a:noFill/>
                    <a:ln>
                      <a:noFill/>
                    </a:ln>
                  </pic:spPr>
                </pic:pic>
              </a:graphicData>
            </a:graphic>
          </wp:inline>
        </w:drawing>
      </w:r>
    </w:p>
    <w:p w14:paraId="3DC08039" w14:textId="77777777" w:rsidR="00703915" w:rsidRPr="00703915" w:rsidRDefault="00703915">
      <w:pPr>
        <w:ind w:left="3701" w:right="3701"/>
        <w:rPr>
          <w:sz w:val="24"/>
          <w:szCs w:val="24"/>
          <w:lang w:val="uk-UA"/>
        </w:rPr>
      </w:pPr>
    </w:p>
    <w:p w14:paraId="2FBE2D63" w14:textId="39357641" w:rsidR="00B27DE7" w:rsidRPr="00703915" w:rsidRDefault="00B27DE7" w:rsidP="00703915">
      <w:pPr>
        <w:shd w:val="clear" w:color="auto" w:fill="FFFFFF"/>
        <w:spacing w:line="322" w:lineRule="exact"/>
        <w:jc w:val="center"/>
        <w:rPr>
          <w:lang w:val="uk-UA"/>
        </w:rPr>
      </w:pPr>
      <w:r w:rsidRPr="00703915">
        <w:rPr>
          <w:rFonts w:eastAsia="Times New Roman"/>
          <w:b/>
          <w:bCs/>
          <w:color w:val="000000"/>
          <w:sz w:val="28"/>
          <w:szCs w:val="28"/>
          <w:lang w:val="uk-UA"/>
        </w:rPr>
        <w:t xml:space="preserve">КАФЕДРА </w:t>
      </w:r>
      <w:r w:rsidR="00703915" w:rsidRPr="00703915">
        <w:rPr>
          <w:rFonts w:eastAsia="Times New Roman"/>
          <w:b/>
          <w:bCs/>
          <w:color w:val="000000"/>
          <w:sz w:val="28"/>
          <w:szCs w:val="28"/>
          <w:lang w:val="uk-UA"/>
        </w:rPr>
        <w:t>ГАЛУЗЕВОГО ПРАВА ТА ЗАГАЛЬНОПРАВОВИХ ДИСЦИПЛІН</w:t>
      </w:r>
    </w:p>
    <w:p w14:paraId="2DE007E8" w14:textId="77777777" w:rsidR="00B27DE7" w:rsidRPr="00703915" w:rsidRDefault="00B27DE7">
      <w:pPr>
        <w:shd w:val="clear" w:color="auto" w:fill="FFFFFF"/>
        <w:spacing w:before="754" w:line="322" w:lineRule="exact"/>
        <w:ind w:left="5486"/>
        <w:rPr>
          <w:lang w:val="uk-UA"/>
        </w:rPr>
      </w:pPr>
      <w:r w:rsidRPr="00703915">
        <w:rPr>
          <w:rFonts w:eastAsia="Times New Roman"/>
          <w:b/>
          <w:bCs/>
          <w:color w:val="000000"/>
          <w:sz w:val="28"/>
          <w:szCs w:val="28"/>
          <w:lang w:val="uk-UA"/>
        </w:rPr>
        <w:t>«ЗАТВЕРДЖУЮ»</w:t>
      </w:r>
    </w:p>
    <w:p w14:paraId="1EFD745C" w14:textId="0E555812" w:rsidR="00843BB0" w:rsidRPr="00843BB0" w:rsidRDefault="00843BB0" w:rsidP="00843BB0">
      <w:pPr>
        <w:ind w:left="5041"/>
        <w:rPr>
          <w:rFonts w:eastAsia="Times New Roman"/>
          <w:b/>
          <w:sz w:val="28"/>
          <w:szCs w:val="28"/>
          <w:lang w:val="uk-UA"/>
        </w:rPr>
      </w:pPr>
      <w:r w:rsidRPr="00843BB0">
        <w:rPr>
          <w:rFonts w:eastAsia="Times New Roman"/>
          <w:b/>
          <w:sz w:val="28"/>
          <w:szCs w:val="28"/>
          <w:lang w:val="uk-UA"/>
        </w:rPr>
        <w:t>Проректор з освітньої діяльності</w:t>
      </w:r>
    </w:p>
    <w:p w14:paraId="7C65B49A" w14:textId="77777777" w:rsidR="00843BB0" w:rsidRPr="00843BB0" w:rsidRDefault="00843BB0" w:rsidP="00843BB0">
      <w:pPr>
        <w:widowControl/>
        <w:autoSpaceDE/>
        <w:autoSpaceDN/>
        <w:adjustRightInd/>
        <w:ind w:left="5041"/>
        <w:rPr>
          <w:rFonts w:eastAsia="Times New Roman"/>
          <w:b/>
          <w:sz w:val="28"/>
          <w:szCs w:val="28"/>
          <w:lang w:val="uk-UA"/>
        </w:rPr>
      </w:pPr>
      <w:r w:rsidRPr="00843BB0">
        <w:rPr>
          <w:rFonts w:eastAsia="Times New Roman"/>
          <w:b/>
          <w:sz w:val="28"/>
          <w:szCs w:val="28"/>
          <w:lang w:val="uk-UA"/>
        </w:rPr>
        <w:t>__________________ Коляда О.П.</w:t>
      </w:r>
    </w:p>
    <w:p w14:paraId="04A49532" w14:textId="72653A45" w:rsidR="00B27DE7" w:rsidRPr="00703915" w:rsidRDefault="00B27DE7">
      <w:pPr>
        <w:shd w:val="clear" w:color="auto" w:fill="FFFFFF"/>
        <w:tabs>
          <w:tab w:val="left" w:leader="underscore" w:pos="7867"/>
        </w:tabs>
        <w:spacing w:before="312"/>
        <w:ind w:left="4997"/>
        <w:rPr>
          <w:lang w:val="uk-UA"/>
        </w:rPr>
      </w:pPr>
      <w:r w:rsidRPr="00703915">
        <w:rPr>
          <w:rFonts w:eastAsia="Times New Roman"/>
          <w:color w:val="000000"/>
          <w:sz w:val="28"/>
          <w:szCs w:val="28"/>
          <w:lang w:val="uk-UA"/>
        </w:rPr>
        <w:tab/>
        <w:t xml:space="preserve"> 202</w:t>
      </w:r>
      <w:r w:rsidR="00B750CC">
        <w:rPr>
          <w:rFonts w:eastAsia="Times New Roman"/>
          <w:color w:val="000000"/>
          <w:sz w:val="28"/>
          <w:szCs w:val="28"/>
          <w:lang w:val="uk-UA"/>
        </w:rPr>
        <w:t>3</w:t>
      </w:r>
      <w:r w:rsidRPr="00703915">
        <w:rPr>
          <w:rFonts w:eastAsia="Times New Roman"/>
          <w:color w:val="000000"/>
          <w:sz w:val="28"/>
          <w:szCs w:val="28"/>
          <w:lang w:val="uk-UA"/>
        </w:rPr>
        <w:t xml:space="preserve"> року</w:t>
      </w:r>
    </w:p>
    <w:p w14:paraId="38FC4873" w14:textId="77777777" w:rsidR="00B27DE7" w:rsidRPr="00703915" w:rsidRDefault="00B27DE7">
      <w:pPr>
        <w:shd w:val="clear" w:color="auto" w:fill="FFFFFF"/>
        <w:spacing w:before="1128"/>
        <w:jc w:val="center"/>
        <w:rPr>
          <w:i/>
          <w:iCs/>
          <w:lang w:val="uk-UA"/>
        </w:rPr>
      </w:pPr>
      <w:r w:rsidRPr="00703915">
        <w:rPr>
          <w:rFonts w:eastAsia="Times New Roman"/>
          <w:b/>
          <w:bCs/>
          <w:i/>
          <w:iCs/>
          <w:color w:val="000000"/>
          <w:sz w:val="48"/>
          <w:szCs w:val="48"/>
          <w:lang w:val="uk-UA"/>
        </w:rPr>
        <w:t>СИЛАБУС</w:t>
      </w:r>
    </w:p>
    <w:p w14:paraId="417440D7" w14:textId="0A846415" w:rsidR="00B27DE7" w:rsidRPr="00703915" w:rsidRDefault="00B27DE7">
      <w:pPr>
        <w:shd w:val="clear" w:color="auto" w:fill="FFFFFF"/>
        <w:spacing w:line="763" w:lineRule="exact"/>
        <w:ind w:left="2170" w:right="2165"/>
        <w:jc w:val="center"/>
        <w:rPr>
          <w:lang w:val="uk-UA"/>
        </w:rPr>
      </w:pPr>
      <w:r w:rsidRPr="00703915">
        <w:rPr>
          <w:rFonts w:eastAsia="Times New Roman"/>
          <w:b/>
          <w:bCs/>
          <w:i/>
          <w:iCs/>
          <w:color w:val="000000"/>
          <w:sz w:val="32"/>
          <w:szCs w:val="32"/>
          <w:lang w:val="uk-UA"/>
        </w:rPr>
        <w:t xml:space="preserve">навчальної дисципліни </w:t>
      </w:r>
      <w:r w:rsidRPr="00703915">
        <w:rPr>
          <w:rFonts w:eastAsia="Times New Roman"/>
          <w:b/>
          <w:bCs/>
          <w:i/>
          <w:iCs/>
          <w:color w:val="000000"/>
          <w:spacing w:val="-3"/>
          <w:sz w:val="40"/>
          <w:szCs w:val="40"/>
          <w:lang w:val="uk-UA"/>
        </w:rPr>
        <w:t>ОК 2.</w:t>
      </w:r>
      <w:r w:rsidR="00910CB9" w:rsidRPr="00703915">
        <w:rPr>
          <w:rFonts w:eastAsia="Times New Roman"/>
          <w:b/>
          <w:bCs/>
          <w:i/>
          <w:iCs/>
          <w:color w:val="000000"/>
          <w:spacing w:val="-3"/>
          <w:sz w:val="40"/>
          <w:szCs w:val="40"/>
          <w:lang w:val="uk-UA"/>
        </w:rPr>
        <w:t>1</w:t>
      </w:r>
      <w:r w:rsidRPr="00703915">
        <w:rPr>
          <w:rFonts w:eastAsia="Times New Roman"/>
          <w:b/>
          <w:bCs/>
          <w:i/>
          <w:iCs/>
          <w:color w:val="000000"/>
          <w:spacing w:val="-3"/>
          <w:sz w:val="40"/>
          <w:szCs w:val="40"/>
          <w:lang w:val="uk-UA"/>
        </w:rPr>
        <w:t>2</w:t>
      </w:r>
      <w:r w:rsidRPr="00703915">
        <w:rPr>
          <w:rFonts w:eastAsia="Times New Roman"/>
          <w:b/>
          <w:bCs/>
          <w:color w:val="000000"/>
          <w:spacing w:val="-3"/>
          <w:sz w:val="40"/>
          <w:szCs w:val="40"/>
          <w:lang w:val="uk-UA"/>
        </w:rPr>
        <w:t xml:space="preserve"> </w:t>
      </w:r>
      <w:r w:rsidR="00C53FA9" w:rsidRPr="00703915">
        <w:rPr>
          <w:rFonts w:eastAsia="Times New Roman"/>
          <w:b/>
          <w:bCs/>
          <w:color w:val="000000"/>
          <w:spacing w:val="-3"/>
          <w:sz w:val="40"/>
          <w:szCs w:val="40"/>
          <w:lang w:val="uk-UA"/>
        </w:rPr>
        <w:t>КРИМІНАЛ</w:t>
      </w:r>
      <w:r w:rsidRPr="00703915">
        <w:rPr>
          <w:rFonts w:eastAsia="Times New Roman"/>
          <w:b/>
          <w:bCs/>
          <w:color w:val="000000"/>
          <w:spacing w:val="-3"/>
          <w:sz w:val="40"/>
          <w:szCs w:val="40"/>
          <w:lang w:val="uk-UA"/>
        </w:rPr>
        <w:t>ЬНЕ ПРАВО</w:t>
      </w:r>
    </w:p>
    <w:p w14:paraId="204C5D3B" w14:textId="77777777" w:rsidR="00B27DE7" w:rsidRPr="00703915" w:rsidRDefault="00B27DE7">
      <w:pPr>
        <w:shd w:val="clear" w:color="auto" w:fill="FFFFFF"/>
        <w:ind w:left="5"/>
        <w:jc w:val="center"/>
        <w:rPr>
          <w:lang w:val="uk-UA"/>
        </w:rPr>
      </w:pPr>
      <w:r w:rsidRPr="00703915">
        <w:rPr>
          <w:rFonts w:eastAsia="Times New Roman"/>
          <w:color w:val="000000"/>
          <w:sz w:val="28"/>
          <w:szCs w:val="28"/>
          <w:lang w:val="uk-UA"/>
        </w:rPr>
        <w:t>освітня програма «ПРАВО»</w:t>
      </w:r>
    </w:p>
    <w:p w14:paraId="2CA15868" w14:textId="77777777" w:rsidR="00B27DE7" w:rsidRPr="00703915" w:rsidRDefault="00B27DE7">
      <w:pPr>
        <w:shd w:val="clear" w:color="auto" w:fill="FFFFFF"/>
        <w:ind w:left="4440"/>
        <w:rPr>
          <w:lang w:val="uk-UA"/>
        </w:rPr>
      </w:pPr>
      <w:r w:rsidRPr="00703915">
        <w:rPr>
          <w:color w:val="000000"/>
          <w:sz w:val="16"/>
          <w:szCs w:val="16"/>
          <w:lang w:val="uk-UA"/>
        </w:rPr>
        <w:t>(</w:t>
      </w:r>
      <w:r w:rsidRPr="00703915">
        <w:rPr>
          <w:rFonts w:eastAsia="Times New Roman"/>
          <w:color w:val="000000"/>
          <w:sz w:val="16"/>
          <w:szCs w:val="16"/>
          <w:lang w:val="uk-UA"/>
        </w:rPr>
        <w:t>назва освітньої програми)</w:t>
      </w:r>
    </w:p>
    <w:p w14:paraId="44C95B8F" w14:textId="77777777" w:rsidR="00B27DE7" w:rsidRPr="00703915" w:rsidRDefault="00B27DE7">
      <w:pPr>
        <w:shd w:val="clear" w:color="auto" w:fill="FFFFFF"/>
        <w:ind w:left="10"/>
        <w:jc w:val="center"/>
        <w:rPr>
          <w:lang w:val="uk-UA"/>
        </w:rPr>
      </w:pPr>
      <w:r w:rsidRPr="00703915">
        <w:rPr>
          <w:rFonts w:eastAsia="Times New Roman"/>
          <w:color w:val="000000"/>
          <w:sz w:val="28"/>
          <w:szCs w:val="28"/>
          <w:lang w:val="uk-UA"/>
        </w:rPr>
        <w:t>перший (бакалаврський)</w:t>
      </w:r>
    </w:p>
    <w:p w14:paraId="7BCA4540" w14:textId="77777777" w:rsidR="00B27DE7" w:rsidRPr="00703915" w:rsidRDefault="00B27DE7">
      <w:pPr>
        <w:shd w:val="clear" w:color="auto" w:fill="FFFFFF"/>
        <w:ind w:left="4459"/>
        <w:rPr>
          <w:lang w:val="uk-UA"/>
        </w:rPr>
      </w:pPr>
      <w:r w:rsidRPr="00703915">
        <w:rPr>
          <w:color w:val="000000"/>
          <w:sz w:val="16"/>
          <w:szCs w:val="16"/>
          <w:lang w:val="uk-UA"/>
        </w:rPr>
        <w:t>(</w:t>
      </w:r>
      <w:r w:rsidRPr="00703915">
        <w:rPr>
          <w:rFonts w:eastAsia="Times New Roman"/>
          <w:color w:val="000000"/>
          <w:sz w:val="16"/>
          <w:szCs w:val="16"/>
          <w:lang w:val="uk-UA"/>
        </w:rPr>
        <w:t>назва рівня вищої освіти)</w:t>
      </w:r>
    </w:p>
    <w:p w14:paraId="19CFB352" w14:textId="77777777" w:rsidR="00B27DE7" w:rsidRPr="00703915" w:rsidRDefault="00B27DE7">
      <w:pPr>
        <w:shd w:val="clear" w:color="auto" w:fill="FFFFFF"/>
        <w:ind w:left="5"/>
        <w:jc w:val="center"/>
        <w:rPr>
          <w:lang w:val="uk-UA"/>
        </w:rPr>
      </w:pPr>
      <w:r w:rsidRPr="00703915">
        <w:rPr>
          <w:rFonts w:eastAsia="Times New Roman"/>
          <w:color w:val="000000"/>
          <w:sz w:val="28"/>
          <w:szCs w:val="28"/>
          <w:lang w:val="uk-UA"/>
        </w:rPr>
        <w:t>галузь знань 08 ПРАВО</w:t>
      </w:r>
    </w:p>
    <w:p w14:paraId="501F090F" w14:textId="77777777" w:rsidR="00B27DE7" w:rsidRPr="00703915" w:rsidRDefault="00B27DE7">
      <w:pPr>
        <w:shd w:val="clear" w:color="auto" w:fill="FFFFFF"/>
        <w:ind w:left="4430"/>
        <w:rPr>
          <w:lang w:val="uk-UA"/>
        </w:rPr>
      </w:pPr>
      <w:r w:rsidRPr="00703915">
        <w:rPr>
          <w:color w:val="000000"/>
          <w:sz w:val="16"/>
          <w:szCs w:val="16"/>
          <w:lang w:val="uk-UA"/>
        </w:rPr>
        <w:t>(</w:t>
      </w:r>
      <w:r w:rsidRPr="00703915">
        <w:rPr>
          <w:rFonts w:eastAsia="Times New Roman"/>
          <w:color w:val="000000"/>
          <w:sz w:val="16"/>
          <w:szCs w:val="16"/>
          <w:lang w:val="uk-UA"/>
        </w:rPr>
        <w:t>шифр і назва галузі знань)</w:t>
      </w:r>
    </w:p>
    <w:p w14:paraId="51AB6E19" w14:textId="77777777" w:rsidR="00B27DE7" w:rsidRPr="00703915" w:rsidRDefault="00B27DE7">
      <w:pPr>
        <w:shd w:val="clear" w:color="auto" w:fill="FFFFFF"/>
        <w:jc w:val="center"/>
        <w:rPr>
          <w:lang w:val="uk-UA"/>
        </w:rPr>
      </w:pPr>
      <w:r w:rsidRPr="00703915">
        <w:rPr>
          <w:rFonts w:eastAsia="Times New Roman"/>
          <w:color w:val="000000"/>
          <w:sz w:val="28"/>
          <w:szCs w:val="28"/>
          <w:lang w:val="uk-UA"/>
        </w:rPr>
        <w:t>спеціальність 081 ПРАВО</w:t>
      </w:r>
    </w:p>
    <w:p w14:paraId="38AB9345" w14:textId="77777777" w:rsidR="00B27DE7" w:rsidRPr="00703915" w:rsidRDefault="00B27DE7">
      <w:pPr>
        <w:shd w:val="clear" w:color="auto" w:fill="FFFFFF"/>
        <w:ind w:left="4392"/>
        <w:rPr>
          <w:lang w:val="uk-UA"/>
        </w:rPr>
      </w:pPr>
      <w:r w:rsidRPr="00703915">
        <w:rPr>
          <w:color w:val="000000"/>
          <w:sz w:val="16"/>
          <w:szCs w:val="16"/>
          <w:lang w:val="uk-UA"/>
        </w:rPr>
        <w:t>(</w:t>
      </w:r>
      <w:r w:rsidRPr="00703915">
        <w:rPr>
          <w:rFonts w:eastAsia="Times New Roman"/>
          <w:color w:val="000000"/>
          <w:sz w:val="16"/>
          <w:szCs w:val="16"/>
          <w:lang w:val="uk-UA"/>
        </w:rPr>
        <w:t>шифр і назва спеціальності)</w:t>
      </w:r>
    </w:p>
    <w:p w14:paraId="293D7DE8" w14:textId="54399FA6" w:rsidR="00B27DE7" w:rsidRPr="00703915" w:rsidRDefault="00B27DE7">
      <w:pPr>
        <w:shd w:val="clear" w:color="auto" w:fill="FFFFFF"/>
        <w:spacing w:before="638" w:line="322" w:lineRule="exact"/>
        <w:ind w:left="662"/>
        <w:rPr>
          <w:lang w:val="uk-UA"/>
        </w:rPr>
      </w:pPr>
      <w:r w:rsidRPr="00703915">
        <w:rPr>
          <w:rFonts w:eastAsia="Times New Roman"/>
          <w:color w:val="000000"/>
          <w:sz w:val="28"/>
          <w:szCs w:val="28"/>
          <w:lang w:val="uk-UA"/>
        </w:rPr>
        <w:t xml:space="preserve">Рік навчання: </w:t>
      </w:r>
      <w:r w:rsidRPr="00703915">
        <w:rPr>
          <w:rFonts w:eastAsia="Times New Roman"/>
          <w:i/>
          <w:iCs/>
          <w:color w:val="000000"/>
          <w:sz w:val="28"/>
          <w:szCs w:val="28"/>
          <w:lang w:val="uk-UA"/>
        </w:rPr>
        <w:t>ІІ</w:t>
      </w:r>
      <w:r w:rsidR="005E442E" w:rsidRPr="00703915">
        <w:rPr>
          <w:rFonts w:eastAsia="Times New Roman"/>
          <w:i/>
          <w:iCs/>
          <w:color w:val="000000"/>
          <w:sz w:val="28"/>
          <w:szCs w:val="28"/>
          <w:lang w:val="uk-UA"/>
        </w:rPr>
        <w:t>- ІІІ</w:t>
      </w:r>
      <w:r w:rsidRPr="00703915">
        <w:rPr>
          <w:rFonts w:eastAsia="Times New Roman"/>
          <w:i/>
          <w:iCs/>
          <w:color w:val="000000"/>
          <w:sz w:val="28"/>
          <w:szCs w:val="28"/>
          <w:lang w:val="uk-UA"/>
        </w:rPr>
        <w:t>, семестр: 3, 4</w:t>
      </w:r>
      <w:r w:rsidR="005E442E" w:rsidRPr="00703915">
        <w:rPr>
          <w:rFonts w:eastAsia="Times New Roman"/>
          <w:i/>
          <w:iCs/>
          <w:color w:val="000000"/>
          <w:sz w:val="28"/>
          <w:szCs w:val="28"/>
          <w:lang w:val="uk-UA"/>
        </w:rPr>
        <w:t>,5,6.</w:t>
      </w:r>
    </w:p>
    <w:p w14:paraId="3713FDD4" w14:textId="72AD0064" w:rsidR="00B27DE7" w:rsidRPr="00703915" w:rsidRDefault="00B27DE7">
      <w:pPr>
        <w:shd w:val="clear" w:color="auto" w:fill="FFFFFF"/>
        <w:spacing w:line="322" w:lineRule="exact"/>
        <w:ind w:left="662"/>
        <w:rPr>
          <w:lang w:val="uk-UA"/>
        </w:rPr>
      </w:pPr>
      <w:r w:rsidRPr="00703915">
        <w:rPr>
          <w:rFonts w:eastAsia="Times New Roman"/>
          <w:color w:val="000000"/>
          <w:sz w:val="28"/>
          <w:szCs w:val="28"/>
          <w:lang w:val="uk-UA"/>
        </w:rPr>
        <w:t xml:space="preserve">Кількість кредитів: </w:t>
      </w:r>
      <w:r w:rsidR="00CD1BE0" w:rsidRPr="00703915">
        <w:rPr>
          <w:rFonts w:eastAsia="Times New Roman"/>
          <w:color w:val="000000"/>
          <w:sz w:val="28"/>
          <w:szCs w:val="28"/>
          <w:lang w:val="uk-UA"/>
        </w:rPr>
        <w:t>14</w:t>
      </w:r>
      <w:r w:rsidRPr="00703915">
        <w:rPr>
          <w:rFonts w:eastAsia="Times New Roman"/>
          <w:i/>
          <w:iCs/>
          <w:color w:val="000000"/>
          <w:sz w:val="28"/>
          <w:szCs w:val="28"/>
          <w:lang w:val="uk-UA"/>
        </w:rPr>
        <w:t xml:space="preserve"> (</w:t>
      </w:r>
      <w:r w:rsidR="00CD1BE0" w:rsidRPr="00703915">
        <w:rPr>
          <w:rFonts w:eastAsia="Times New Roman"/>
          <w:i/>
          <w:iCs/>
          <w:color w:val="000000"/>
          <w:sz w:val="28"/>
          <w:szCs w:val="28"/>
          <w:lang w:val="uk-UA"/>
        </w:rPr>
        <w:t>4</w:t>
      </w:r>
      <w:r w:rsidR="008845F2" w:rsidRPr="00703915">
        <w:rPr>
          <w:rFonts w:eastAsia="Times New Roman"/>
          <w:i/>
          <w:iCs/>
          <w:color w:val="000000"/>
          <w:sz w:val="28"/>
          <w:szCs w:val="28"/>
          <w:lang w:val="uk-UA"/>
        </w:rPr>
        <w:t>2</w:t>
      </w:r>
      <w:r w:rsidRPr="00703915">
        <w:rPr>
          <w:rFonts w:eastAsia="Times New Roman"/>
          <w:i/>
          <w:iCs/>
          <w:color w:val="000000"/>
          <w:sz w:val="28"/>
          <w:szCs w:val="28"/>
          <w:lang w:val="uk-UA"/>
        </w:rPr>
        <w:t>0)</w:t>
      </w:r>
    </w:p>
    <w:p w14:paraId="14FD91F9" w14:textId="77777777" w:rsidR="00B27DE7" w:rsidRPr="00703915" w:rsidRDefault="00B27DE7">
      <w:pPr>
        <w:shd w:val="clear" w:color="auto" w:fill="FFFFFF"/>
        <w:spacing w:line="322" w:lineRule="exact"/>
        <w:ind w:left="662"/>
        <w:rPr>
          <w:lang w:val="uk-UA"/>
        </w:rPr>
      </w:pPr>
      <w:r w:rsidRPr="00703915">
        <w:rPr>
          <w:rFonts w:eastAsia="Times New Roman"/>
          <w:color w:val="000000"/>
          <w:spacing w:val="-1"/>
          <w:sz w:val="28"/>
          <w:szCs w:val="28"/>
          <w:lang w:val="uk-UA"/>
        </w:rPr>
        <w:t xml:space="preserve">Форма підсумкового контролю: </w:t>
      </w:r>
      <w:r w:rsidRPr="00703915">
        <w:rPr>
          <w:rFonts w:eastAsia="Times New Roman"/>
          <w:i/>
          <w:iCs/>
          <w:color w:val="000000"/>
          <w:spacing w:val="-1"/>
          <w:sz w:val="28"/>
          <w:szCs w:val="28"/>
          <w:lang w:val="uk-UA"/>
        </w:rPr>
        <w:t>залік, іспит</w:t>
      </w:r>
    </w:p>
    <w:p w14:paraId="398C11E0" w14:textId="77777777" w:rsidR="005E442E" w:rsidRPr="00703915" w:rsidRDefault="00B27DE7" w:rsidP="005E442E">
      <w:pPr>
        <w:shd w:val="clear" w:color="auto" w:fill="FFFFFF"/>
        <w:spacing w:line="322" w:lineRule="exact"/>
        <w:ind w:left="662"/>
        <w:rPr>
          <w:rFonts w:eastAsia="Times New Roman"/>
          <w:i/>
          <w:iCs/>
          <w:color w:val="000000"/>
          <w:sz w:val="28"/>
          <w:szCs w:val="28"/>
          <w:lang w:val="uk-UA"/>
        </w:rPr>
      </w:pPr>
      <w:r w:rsidRPr="00703915">
        <w:rPr>
          <w:rFonts w:eastAsia="Times New Roman"/>
          <w:color w:val="000000"/>
          <w:sz w:val="28"/>
          <w:szCs w:val="28"/>
          <w:lang w:val="uk-UA"/>
        </w:rPr>
        <w:t xml:space="preserve">Мова викладання: </w:t>
      </w:r>
      <w:r w:rsidRPr="00703915">
        <w:rPr>
          <w:rFonts w:eastAsia="Times New Roman"/>
          <w:i/>
          <w:iCs/>
          <w:color w:val="000000"/>
          <w:sz w:val="28"/>
          <w:szCs w:val="28"/>
          <w:lang w:val="uk-UA"/>
        </w:rPr>
        <w:t>українська</w:t>
      </w:r>
    </w:p>
    <w:p w14:paraId="25E72151" w14:textId="77777777" w:rsidR="005E442E" w:rsidRPr="00703915" w:rsidRDefault="005E442E" w:rsidP="005E442E">
      <w:pPr>
        <w:shd w:val="clear" w:color="auto" w:fill="FFFFFF"/>
        <w:spacing w:line="322" w:lineRule="exact"/>
        <w:ind w:left="662"/>
        <w:rPr>
          <w:rFonts w:eastAsia="Times New Roman"/>
          <w:i/>
          <w:iCs/>
          <w:color w:val="000000"/>
          <w:sz w:val="28"/>
          <w:szCs w:val="28"/>
          <w:lang w:val="uk-UA"/>
        </w:rPr>
      </w:pPr>
    </w:p>
    <w:p w14:paraId="4C034640" w14:textId="11044545" w:rsidR="00B27DE7" w:rsidRPr="00703915" w:rsidRDefault="00B27DE7" w:rsidP="00703915">
      <w:pPr>
        <w:shd w:val="clear" w:color="auto" w:fill="FFFFFF"/>
        <w:spacing w:line="322" w:lineRule="exact"/>
        <w:ind w:left="662"/>
        <w:jc w:val="center"/>
        <w:rPr>
          <w:lang w:val="uk-UA"/>
        </w:rPr>
        <w:sectPr w:rsidR="00B27DE7" w:rsidRPr="00703915" w:rsidSect="005E442E">
          <w:type w:val="continuous"/>
          <w:pgSz w:w="11909" w:h="16838"/>
          <w:pgMar w:top="1134" w:right="567" w:bottom="964" w:left="1701" w:header="720" w:footer="720" w:gutter="0"/>
          <w:cols w:space="60"/>
          <w:noEndnote/>
        </w:sectPr>
      </w:pPr>
      <w:r w:rsidRPr="00703915">
        <w:rPr>
          <w:rFonts w:eastAsia="Times New Roman"/>
          <w:b/>
          <w:bCs/>
          <w:color w:val="000000"/>
          <w:spacing w:val="-2"/>
          <w:sz w:val="28"/>
          <w:szCs w:val="28"/>
          <w:lang w:val="uk-UA"/>
        </w:rPr>
        <w:t>Київ – 202</w:t>
      </w:r>
      <w:r w:rsidR="00B750CC">
        <w:rPr>
          <w:rFonts w:eastAsia="Times New Roman"/>
          <w:b/>
          <w:bCs/>
          <w:color w:val="000000"/>
          <w:spacing w:val="-2"/>
          <w:sz w:val="28"/>
          <w:szCs w:val="28"/>
          <w:lang w:val="uk-UA"/>
        </w:rPr>
        <w:t>3</w:t>
      </w:r>
      <w:bookmarkStart w:id="0" w:name="_GoBack"/>
      <w:bookmarkEnd w:id="0"/>
    </w:p>
    <w:tbl>
      <w:tblPr>
        <w:tblW w:w="0" w:type="auto"/>
        <w:tblInd w:w="40" w:type="dxa"/>
        <w:tblLayout w:type="fixed"/>
        <w:tblCellMar>
          <w:left w:w="40" w:type="dxa"/>
          <w:right w:w="40" w:type="dxa"/>
        </w:tblCellMar>
        <w:tblLook w:val="0000" w:firstRow="0" w:lastRow="0" w:firstColumn="0" w:lastColumn="0" w:noHBand="0" w:noVBand="0"/>
      </w:tblPr>
      <w:tblGrid>
        <w:gridCol w:w="2664"/>
        <w:gridCol w:w="6974"/>
      </w:tblGrid>
      <w:tr w:rsidR="00B27DE7" w:rsidRPr="00703915" w14:paraId="1B9ED71F" w14:textId="77777777">
        <w:trPr>
          <w:trHeight w:hRule="exact" w:val="931"/>
        </w:trPr>
        <w:tc>
          <w:tcPr>
            <w:tcW w:w="9638" w:type="dxa"/>
            <w:gridSpan w:val="2"/>
            <w:tcBorders>
              <w:top w:val="single" w:sz="6" w:space="0" w:color="auto"/>
              <w:left w:val="single" w:sz="6" w:space="0" w:color="auto"/>
              <w:bottom w:val="single" w:sz="6" w:space="0" w:color="auto"/>
              <w:right w:val="single" w:sz="6" w:space="0" w:color="auto"/>
            </w:tcBorders>
            <w:shd w:val="clear" w:color="auto" w:fill="FFFFFF"/>
          </w:tcPr>
          <w:p w14:paraId="34AAE84E" w14:textId="77777777" w:rsidR="00B27DE7" w:rsidRPr="00703915" w:rsidRDefault="00B27DE7">
            <w:pPr>
              <w:shd w:val="clear" w:color="auto" w:fill="FFFFFF"/>
              <w:jc w:val="center"/>
              <w:rPr>
                <w:lang w:val="uk-UA"/>
              </w:rPr>
            </w:pPr>
            <w:r w:rsidRPr="00703915">
              <w:rPr>
                <w:rFonts w:eastAsia="Times New Roman"/>
                <w:b/>
                <w:bCs/>
                <w:color w:val="0070C0"/>
                <w:sz w:val="28"/>
                <w:szCs w:val="28"/>
                <w:lang w:val="uk-UA"/>
              </w:rPr>
              <w:lastRenderedPageBreak/>
              <w:t>ІНФОРМАЦІЯ ПРО ВИКЛАДАЧА</w:t>
            </w:r>
          </w:p>
        </w:tc>
      </w:tr>
      <w:tr w:rsidR="00B27DE7" w:rsidRPr="00703915" w14:paraId="253E2BDD" w14:textId="77777777">
        <w:trPr>
          <w:trHeight w:hRule="exact" w:val="1214"/>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37AF917C" w14:textId="77777777" w:rsidR="00B27DE7" w:rsidRPr="00703915" w:rsidRDefault="00B27DE7">
            <w:pPr>
              <w:shd w:val="clear" w:color="auto" w:fill="FFFFFF"/>
              <w:ind w:left="19"/>
              <w:rPr>
                <w:lang w:val="uk-UA"/>
              </w:rPr>
            </w:pPr>
            <w:r w:rsidRPr="00703915">
              <w:rPr>
                <w:rFonts w:eastAsia="Times New Roman"/>
                <w:b/>
                <w:bCs/>
                <w:color w:val="000000"/>
                <w:sz w:val="28"/>
                <w:szCs w:val="28"/>
                <w:lang w:val="uk-UA"/>
              </w:rPr>
              <w:t>Кафедра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656D17FD" w14:textId="71992A8D" w:rsidR="00B27DE7" w:rsidRPr="00703915" w:rsidRDefault="00B27DE7" w:rsidP="00223B1D">
            <w:pPr>
              <w:shd w:val="clear" w:color="auto" w:fill="FFFFFF"/>
              <w:spacing w:line="341" w:lineRule="exact"/>
              <w:rPr>
                <w:lang w:val="uk-UA"/>
              </w:rPr>
            </w:pPr>
            <w:r w:rsidRPr="00703915">
              <w:rPr>
                <w:rFonts w:eastAsia="Times New Roman"/>
                <w:i/>
                <w:iCs/>
                <w:color w:val="000000"/>
                <w:sz w:val="28"/>
                <w:szCs w:val="28"/>
                <w:lang w:val="uk-UA"/>
              </w:rPr>
              <w:t>Кафедра</w:t>
            </w:r>
            <w:r w:rsidR="00703915" w:rsidRPr="00703915">
              <w:rPr>
                <w:rFonts w:eastAsia="Times New Roman"/>
                <w:i/>
                <w:iCs/>
                <w:color w:val="000000"/>
                <w:sz w:val="28"/>
                <w:szCs w:val="28"/>
                <w:lang w:val="uk-UA"/>
              </w:rPr>
              <w:t xml:space="preserve"> галузевого права та загальноправових дисциплін </w:t>
            </w:r>
            <w:r w:rsidRPr="00703915">
              <w:rPr>
                <w:rFonts w:eastAsia="Times New Roman"/>
                <w:i/>
                <w:iCs/>
                <w:color w:val="000000"/>
                <w:sz w:val="28"/>
                <w:szCs w:val="28"/>
                <w:lang w:val="uk-UA"/>
              </w:rPr>
              <w:t>ІПСВ - кабінет № 502</w:t>
            </w:r>
          </w:p>
        </w:tc>
      </w:tr>
      <w:tr w:rsidR="00B27DE7" w:rsidRPr="00703915" w14:paraId="31D4A8D6" w14:textId="77777777">
        <w:trPr>
          <w:trHeight w:hRule="exact" w:val="207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D2586CA" w14:textId="77777777" w:rsidR="00B27DE7" w:rsidRPr="00703915" w:rsidRDefault="00B27DE7">
            <w:pPr>
              <w:shd w:val="clear" w:color="auto" w:fill="FFFFFF"/>
              <w:spacing w:line="341" w:lineRule="exact"/>
              <w:ind w:left="19" w:right="29"/>
              <w:rPr>
                <w:lang w:val="uk-UA"/>
              </w:rPr>
            </w:pPr>
            <w:r w:rsidRPr="00703915">
              <w:rPr>
                <w:rFonts w:eastAsia="Times New Roman"/>
                <w:b/>
                <w:bCs/>
                <w:color w:val="000000"/>
                <w:sz w:val="28"/>
                <w:szCs w:val="28"/>
                <w:lang w:val="uk-UA"/>
              </w:rPr>
              <w:t xml:space="preserve">Прізвище, ім’я та по батькові викладача, </w:t>
            </w:r>
            <w:r w:rsidRPr="00703915">
              <w:rPr>
                <w:rFonts w:eastAsia="Times New Roman"/>
                <w:b/>
                <w:bCs/>
                <w:color w:val="000000"/>
                <w:spacing w:val="-2"/>
                <w:sz w:val="28"/>
                <w:szCs w:val="28"/>
                <w:lang w:val="uk-UA"/>
              </w:rPr>
              <w:t xml:space="preserve">науковий ступінь і </w:t>
            </w:r>
            <w:r w:rsidRPr="00703915">
              <w:rPr>
                <w:rFonts w:eastAsia="Times New Roman"/>
                <w:b/>
                <w:bCs/>
                <w:color w:val="000000"/>
                <w:sz w:val="28"/>
                <w:szCs w:val="28"/>
                <w:lang w:val="uk-UA"/>
              </w:rPr>
              <w:t>вчене звання, посада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03B0D47E" w14:textId="5CC2DB8D" w:rsidR="00B27DE7" w:rsidRPr="00703915" w:rsidRDefault="008845F2">
            <w:pPr>
              <w:shd w:val="clear" w:color="auto" w:fill="FFFFFF"/>
              <w:spacing w:line="341" w:lineRule="exact"/>
              <w:ind w:left="5" w:right="29"/>
              <w:rPr>
                <w:lang w:val="uk-UA"/>
              </w:rPr>
            </w:pPr>
            <w:r w:rsidRPr="00703915">
              <w:rPr>
                <w:rFonts w:eastAsia="Times New Roman"/>
                <w:b/>
                <w:bCs/>
                <w:i/>
                <w:iCs/>
                <w:color w:val="000000"/>
                <w:spacing w:val="-1"/>
                <w:sz w:val="28"/>
                <w:szCs w:val="28"/>
                <w:lang w:val="uk-UA"/>
              </w:rPr>
              <w:t>Петров Володимир Васильович</w:t>
            </w:r>
            <w:r w:rsidR="00B27DE7" w:rsidRPr="00703915">
              <w:rPr>
                <w:rFonts w:eastAsia="Times New Roman"/>
                <w:b/>
                <w:bCs/>
                <w:i/>
                <w:iCs/>
                <w:color w:val="000000"/>
                <w:spacing w:val="-1"/>
                <w:sz w:val="28"/>
                <w:szCs w:val="28"/>
                <w:lang w:val="uk-UA"/>
              </w:rPr>
              <w:t xml:space="preserve">, </w:t>
            </w:r>
            <w:r w:rsidR="00B27DE7" w:rsidRPr="00703915">
              <w:rPr>
                <w:rFonts w:eastAsia="Times New Roman"/>
                <w:i/>
                <w:iCs/>
                <w:color w:val="000000"/>
                <w:spacing w:val="-1"/>
                <w:sz w:val="28"/>
                <w:szCs w:val="28"/>
                <w:lang w:val="uk-UA"/>
              </w:rPr>
              <w:t xml:space="preserve">к.ю.н., доцент, доцент </w:t>
            </w:r>
            <w:r w:rsidR="00B27DE7" w:rsidRPr="00703915">
              <w:rPr>
                <w:rFonts w:eastAsia="Times New Roman"/>
                <w:i/>
                <w:iCs/>
                <w:color w:val="000000"/>
                <w:sz w:val="28"/>
                <w:szCs w:val="28"/>
                <w:lang w:val="uk-UA"/>
              </w:rPr>
              <w:t xml:space="preserve">кафедри </w:t>
            </w:r>
            <w:r w:rsidR="00703915" w:rsidRPr="00703915">
              <w:rPr>
                <w:rFonts w:eastAsia="Times New Roman"/>
                <w:i/>
                <w:iCs/>
                <w:color w:val="000000"/>
                <w:sz w:val="28"/>
                <w:szCs w:val="28"/>
                <w:lang w:val="uk-UA"/>
              </w:rPr>
              <w:t xml:space="preserve">галузевого права та загальноправових дисциплін </w:t>
            </w:r>
          </w:p>
        </w:tc>
      </w:tr>
      <w:tr w:rsidR="00B27DE7" w:rsidRPr="00703915" w14:paraId="64CF6406"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465DE306" w14:textId="77777777" w:rsidR="00B27DE7" w:rsidRPr="00703915" w:rsidRDefault="00B27DE7">
            <w:pPr>
              <w:shd w:val="clear" w:color="auto" w:fill="FFFFFF"/>
              <w:spacing w:line="346" w:lineRule="exact"/>
              <w:ind w:left="19" w:right="1070"/>
              <w:rPr>
                <w:lang w:val="uk-UA"/>
              </w:rPr>
            </w:pPr>
            <w:r w:rsidRPr="00703915">
              <w:rPr>
                <w:rFonts w:eastAsia="Times New Roman"/>
                <w:b/>
                <w:bCs/>
                <w:color w:val="000000"/>
                <w:sz w:val="28"/>
                <w:szCs w:val="28"/>
                <w:lang w:val="uk-UA"/>
              </w:rPr>
              <w:t>Асистент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1ADB2962" w14:textId="77777777" w:rsidR="00B27DE7" w:rsidRPr="00703915" w:rsidRDefault="00B27DE7">
            <w:pPr>
              <w:shd w:val="clear" w:color="auto" w:fill="FFFFFF"/>
              <w:rPr>
                <w:lang w:val="uk-UA"/>
              </w:rPr>
            </w:pPr>
          </w:p>
        </w:tc>
      </w:tr>
      <w:tr w:rsidR="00B27DE7" w:rsidRPr="00703915" w14:paraId="65361F9F" w14:textId="77777777">
        <w:trPr>
          <w:trHeight w:hRule="exact" w:val="888"/>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033D28B4" w14:textId="77777777" w:rsidR="00B27DE7" w:rsidRPr="00703915" w:rsidRDefault="00B27DE7">
            <w:pPr>
              <w:shd w:val="clear" w:color="auto" w:fill="FFFFFF"/>
              <w:spacing w:line="341" w:lineRule="exact"/>
              <w:ind w:left="19" w:right="1066"/>
              <w:rPr>
                <w:lang w:val="uk-UA"/>
              </w:rPr>
            </w:pPr>
            <w:proofErr w:type="spellStart"/>
            <w:r w:rsidRPr="00703915">
              <w:rPr>
                <w:rFonts w:eastAsia="Times New Roman"/>
                <w:b/>
                <w:bCs/>
                <w:color w:val="000000"/>
                <w:sz w:val="28"/>
                <w:szCs w:val="28"/>
                <w:lang w:val="uk-UA"/>
              </w:rPr>
              <w:t>Профайл</w:t>
            </w:r>
            <w:proofErr w:type="spellEnd"/>
            <w:r w:rsidRPr="00703915">
              <w:rPr>
                <w:rFonts w:eastAsia="Times New Roman"/>
                <w:b/>
                <w:bCs/>
                <w:color w:val="000000"/>
                <w:sz w:val="28"/>
                <w:szCs w:val="28"/>
                <w:lang w:val="uk-UA"/>
              </w:rPr>
              <w:t xml:space="preserve"> викладача</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C4F31CB" w14:textId="5535DE87" w:rsidR="00B27DE7" w:rsidRPr="00703915" w:rsidRDefault="00B27DE7">
            <w:pPr>
              <w:shd w:val="clear" w:color="auto" w:fill="FFFFFF"/>
              <w:spacing w:line="341" w:lineRule="exact"/>
              <w:ind w:left="10" w:right="67" w:firstLine="5"/>
              <w:rPr>
                <w:lang w:val="uk-UA"/>
              </w:rPr>
            </w:pPr>
          </w:p>
        </w:tc>
      </w:tr>
      <w:tr w:rsidR="00B27DE7" w:rsidRPr="00703915" w14:paraId="64B2483E" w14:textId="77777777">
        <w:trPr>
          <w:trHeight w:hRule="exact" w:val="1637"/>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686816AA" w14:textId="77777777" w:rsidR="00B27DE7" w:rsidRPr="00703915" w:rsidRDefault="00B27DE7">
            <w:pPr>
              <w:shd w:val="clear" w:color="auto" w:fill="FFFFFF"/>
              <w:spacing w:line="341" w:lineRule="exact"/>
              <w:ind w:left="19" w:right="485"/>
              <w:rPr>
                <w:lang w:val="uk-UA"/>
              </w:rPr>
            </w:pPr>
            <w:r w:rsidRPr="00703915">
              <w:rPr>
                <w:rFonts w:eastAsia="Times New Roman"/>
                <w:b/>
                <w:bCs/>
                <w:color w:val="000000"/>
                <w:sz w:val="28"/>
                <w:szCs w:val="28"/>
                <w:lang w:val="uk-UA"/>
              </w:rPr>
              <w:t xml:space="preserve">Контактна інформація </w:t>
            </w:r>
            <w:r w:rsidRPr="00703915">
              <w:rPr>
                <w:rFonts w:eastAsia="Times New Roman"/>
                <w:b/>
                <w:bCs/>
                <w:color w:val="000000"/>
                <w:spacing w:val="-2"/>
                <w:sz w:val="28"/>
                <w:szCs w:val="28"/>
                <w:lang w:val="uk-UA"/>
              </w:rPr>
              <w:t>викладача (-</w:t>
            </w:r>
            <w:proofErr w:type="spellStart"/>
            <w:r w:rsidRPr="00703915">
              <w:rPr>
                <w:rFonts w:eastAsia="Times New Roman"/>
                <w:b/>
                <w:bCs/>
                <w:color w:val="000000"/>
                <w:spacing w:val="-2"/>
                <w:sz w:val="28"/>
                <w:szCs w:val="28"/>
                <w:lang w:val="uk-UA"/>
              </w:rPr>
              <w:t>ів</w:t>
            </w:r>
            <w:proofErr w:type="spellEnd"/>
            <w:r w:rsidRPr="00703915">
              <w:rPr>
                <w:rFonts w:eastAsia="Times New Roman"/>
                <w:b/>
                <w:bCs/>
                <w:color w:val="000000"/>
                <w:spacing w:val="-2"/>
                <w:sz w:val="28"/>
                <w:szCs w:val="28"/>
                <w:lang w:val="uk-UA"/>
              </w:rPr>
              <w:t>)</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84F8847" w14:textId="77777777" w:rsidR="008845F2" w:rsidRPr="00703915" w:rsidRDefault="00B27DE7">
            <w:pPr>
              <w:shd w:val="clear" w:color="auto" w:fill="FFFFFF"/>
              <w:spacing w:line="322" w:lineRule="exact"/>
              <w:ind w:left="5" w:right="2592"/>
              <w:rPr>
                <w:rFonts w:eastAsia="Times New Roman"/>
                <w:i/>
                <w:iCs/>
                <w:color w:val="000000"/>
                <w:sz w:val="28"/>
                <w:szCs w:val="28"/>
                <w:lang w:val="uk-UA"/>
              </w:rPr>
            </w:pPr>
            <w:r w:rsidRPr="00703915">
              <w:rPr>
                <w:rFonts w:eastAsia="Times New Roman"/>
                <w:i/>
                <w:iCs/>
                <w:color w:val="000000"/>
                <w:sz w:val="28"/>
                <w:szCs w:val="28"/>
                <w:lang w:val="uk-UA"/>
              </w:rPr>
              <w:t xml:space="preserve">Телефон викладача: 067 </w:t>
            </w:r>
            <w:r w:rsidR="008845F2" w:rsidRPr="00703915">
              <w:rPr>
                <w:rFonts w:eastAsia="Times New Roman"/>
                <w:i/>
                <w:iCs/>
                <w:color w:val="000000"/>
                <w:sz w:val="28"/>
                <w:szCs w:val="28"/>
                <w:lang w:val="uk-UA"/>
              </w:rPr>
              <w:t>5068355</w:t>
            </w:r>
            <w:r w:rsidRPr="00703915">
              <w:rPr>
                <w:rFonts w:eastAsia="Times New Roman"/>
                <w:i/>
                <w:iCs/>
                <w:color w:val="000000"/>
                <w:sz w:val="28"/>
                <w:szCs w:val="28"/>
                <w:lang w:val="uk-UA"/>
              </w:rPr>
              <w:t xml:space="preserve"> Електронна пошта:</w:t>
            </w:r>
            <w:hyperlink r:id="rId6" w:history="1">
              <w:r w:rsidR="008845F2" w:rsidRPr="00703915">
                <w:rPr>
                  <w:rStyle w:val="a3"/>
                  <w:rFonts w:eastAsia="Times New Roman"/>
                  <w:i/>
                  <w:iCs/>
                  <w:sz w:val="28"/>
                  <w:szCs w:val="28"/>
                  <w:lang w:val="uk-UA"/>
                </w:rPr>
                <w:t xml:space="preserve"> vvpp@i.ua </w:t>
              </w:r>
            </w:hyperlink>
            <w:proofErr w:type="spellStart"/>
            <w:r w:rsidRPr="00703915">
              <w:rPr>
                <w:rFonts w:eastAsia="Times New Roman"/>
                <w:i/>
                <w:iCs/>
                <w:color w:val="000000"/>
                <w:sz w:val="28"/>
                <w:szCs w:val="28"/>
                <w:lang w:val="uk-UA"/>
              </w:rPr>
              <w:t>Вайбер</w:t>
            </w:r>
            <w:proofErr w:type="spellEnd"/>
            <w:r w:rsidRPr="00703915">
              <w:rPr>
                <w:rFonts w:eastAsia="Times New Roman"/>
                <w:i/>
                <w:iCs/>
                <w:color w:val="000000"/>
                <w:sz w:val="28"/>
                <w:szCs w:val="28"/>
                <w:lang w:val="uk-UA"/>
              </w:rPr>
              <w:t xml:space="preserve">: 067 </w:t>
            </w:r>
            <w:r w:rsidR="008845F2" w:rsidRPr="00703915">
              <w:rPr>
                <w:rFonts w:eastAsia="Times New Roman"/>
                <w:i/>
                <w:iCs/>
                <w:color w:val="000000"/>
                <w:sz w:val="28"/>
                <w:szCs w:val="28"/>
                <w:lang w:val="uk-UA"/>
              </w:rPr>
              <w:t>506</w:t>
            </w:r>
            <w:r w:rsidRPr="00703915">
              <w:rPr>
                <w:rFonts w:eastAsia="Times New Roman"/>
                <w:i/>
                <w:iCs/>
                <w:color w:val="000000"/>
                <w:sz w:val="28"/>
                <w:szCs w:val="28"/>
                <w:lang w:val="uk-UA"/>
              </w:rPr>
              <w:t>-</w:t>
            </w:r>
            <w:r w:rsidR="008845F2" w:rsidRPr="00703915">
              <w:rPr>
                <w:rFonts w:eastAsia="Times New Roman"/>
                <w:i/>
                <w:iCs/>
                <w:color w:val="000000"/>
                <w:sz w:val="28"/>
                <w:szCs w:val="28"/>
                <w:lang w:val="uk-UA"/>
              </w:rPr>
              <w:t>8</w:t>
            </w:r>
            <w:r w:rsidRPr="00703915">
              <w:rPr>
                <w:rFonts w:eastAsia="Times New Roman"/>
                <w:i/>
                <w:iCs/>
                <w:color w:val="000000"/>
                <w:sz w:val="28"/>
                <w:szCs w:val="28"/>
                <w:lang w:val="uk-UA"/>
              </w:rPr>
              <w:t>3-</w:t>
            </w:r>
            <w:r w:rsidR="008845F2" w:rsidRPr="00703915">
              <w:rPr>
                <w:rFonts w:eastAsia="Times New Roman"/>
                <w:i/>
                <w:iCs/>
                <w:color w:val="000000"/>
                <w:sz w:val="28"/>
                <w:szCs w:val="28"/>
                <w:lang w:val="uk-UA"/>
              </w:rPr>
              <w:t>55</w:t>
            </w:r>
            <w:r w:rsidRPr="00703915">
              <w:rPr>
                <w:rFonts w:eastAsia="Times New Roman"/>
                <w:i/>
                <w:iCs/>
                <w:color w:val="000000"/>
                <w:sz w:val="28"/>
                <w:szCs w:val="28"/>
                <w:lang w:val="uk-UA"/>
              </w:rPr>
              <w:t xml:space="preserve"> </w:t>
            </w:r>
          </w:p>
          <w:p w14:paraId="7C3A53EB" w14:textId="40CB3AED" w:rsidR="00B27DE7" w:rsidRPr="00703915" w:rsidRDefault="00B27DE7">
            <w:pPr>
              <w:shd w:val="clear" w:color="auto" w:fill="FFFFFF"/>
              <w:spacing w:line="322" w:lineRule="exact"/>
              <w:ind w:left="5" w:right="2592"/>
              <w:rPr>
                <w:lang w:val="uk-UA"/>
              </w:rPr>
            </w:pPr>
            <w:r w:rsidRPr="00703915">
              <w:rPr>
                <w:rFonts w:eastAsia="Times New Roman"/>
                <w:i/>
                <w:iCs/>
                <w:color w:val="000000"/>
                <w:sz w:val="28"/>
                <w:szCs w:val="28"/>
                <w:lang w:val="uk-UA"/>
              </w:rPr>
              <w:t>Кабінет: 50</w:t>
            </w:r>
            <w:r w:rsidR="008845F2" w:rsidRPr="00703915">
              <w:rPr>
                <w:rFonts w:eastAsia="Times New Roman"/>
                <w:i/>
                <w:iCs/>
                <w:color w:val="000000"/>
                <w:sz w:val="28"/>
                <w:szCs w:val="28"/>
                <w:lang w:val="uk-UA"/>
              </w:rPr>
              <w:t>2</w:t>
            </w:r>
            <w:r w:rsidRPr="00703915">
              <w:rPr>
                <w:rFonts w:eastAsia="Times New Roman"/>
                <w:i/>
                <w:iCs/>
                <w:color w:val="000000"/>
                <w:sz w:val="28"/>
                <w:szCs w:val="28"/>
                <w:lang w:val="uk-UA"/>
              </w:rPr>
              <w:t xml:space="preserve"> (ІІІ корпус)</w:t>
            </w:r>
          </w:p>
        </w:tc>
      </w:tr>
      <w:tr w:rsidR="00B27DE7" w:rsidRPr="00B750CC" w14:paraId="1625F9F1" w14:textId="77777777">
        <w:trPr>
          <w:trHeight w:hRule="exact" w:val="643"/>
        </w:trPr>
        <w:tc>
          <w:tcPr>
            <w:tcW w:w="2664" w:type="dxa"/>
            <w:vMerge w:val="restart"/>
            <w:tcBorders>
              <w:top w:val="single" w:sz="6" w:space="0" w:color="auto"/>
              <w:left w:val="single" w:sz="6" w:space="0" w:color="auto"/>
              <w:bottom w:val="nil"/>
              <w:right w:val="single" w:sz="6" w:space="0" w:color="auto"/>
            </w:tcBorders>
            <w:shd w:val="clear" w:color="auto" w:fill="FFFFFF"/>
          </w:tcPr>
          <w:p w14:paraId="268A65B1" w14:textId="77777777" w:rsidR="00B27DE7" w:rsidRPr="00703915" w:rsidRDefault="00B27DE7">
            <w:pPr>
              <w:shd w:val="clear" w:color="auto" w:fill="FFFFFF"/>
              <w:spacing w:line="341" w:lineRule="exact"/>
              <w:ind w:left="19" w:right="226"/>
              <w:rPr>
                <w:lang w:val="uk-UA"/>
              </w:rPr>
            </w:pPr>
            <w:r w:rsidRPr="00703915">
              <w:rPr>
                <w:rFonts w:eastAsia="Times New Roman"/>
                <w:b/>
                <w:bCs/>
                <w:color w:val="000000"/>
                <w:spacing w:val="-2"/>
                <w:sz w:val="28"/>
                <w:szCs w:val="28"/>
                <w:lang w:val="uk-UA"/>
              </w:rPr>
              <w:t xml:space="preserve">Сторінка курсу в </w:t>
            </w:r>
            <w:proofErr w:type="spellStart"/>
            <w:r w:rsidRPr="00703915">
              <w:rPr>
                <w:rFonts w:eastAsia="Times New Roman"/>
                <w:b/>
                <w:bCs/>
                <w:color w:val="000000"/>
                <w:sz w:val="28"/>
                <w:szCs w:val="28"/>
                <w:lang w:val="uk-UA"/>
              </w:rPr>
              <w:t>Moodle</w:t>
            </w:r>
            <w:proofErr w:type="spellEnd"/>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266BF1BF" w14:textId="517F5D1F" w:rsidR="00B27DE7" w:rsidRPr="00703915" w:rsidRDefault="008845F2">
            <w:pPr>
              <w:shd w:val="clear" w:color="auto" w:fill="FFFFFF"/>
              <w:ind w:left="5"/>
              <w:rPr>
                <w:lang w:val="uk-UA"/>
              </w:rPr>
            </w:pPr>
            <w:r w:rsidRPr="00703915">
              <w:rPr>
                <w:i/>
                <w:iCs/>
                <w:color w:val="0066CC"/>
                <w:spacing w:val="-1"/>
                <w:sz w:val="28"/>
                <w:szCs w:val="28"/>
                <w:u w:val="single"/>
                <w:lang w:val="uk-UA"/>
              </w:rPr>
              <w:t>https://vo.uu.edu.ua/course/view.php?id=839</w:t>
            </w:r>
          </w:p>
        </w:tc>
      </w:tr>
      <w:tr w:rsidR="00B27DE7" w:rsidRPr="00B750CC" w14:paraId="1716C189" w14:textId="77777777">
        <w:trPr>
          <w:trHeight w:hRule="exact" w:val="403"/>
        </w:trPr>
        <w:tc>
          <w:tcPr>
            <w:tcW w:w="2664" w:type="dxa"/>
            <w:vMerge/>
            <w:tcBorders>
              <w:top w:val="nil"/>
              <w:left w:val="single" w:sz="6" w:space="0" w:color="auto"/>
              <w:bottom w:val="single" w:sz="6" w:space="0" w:color="auto"/>
              <w:right w:val="single" w:sz="6" w:space="0" w:color="auto"/>
            </w:tcBorders>
            <w:shd w:val="clear" w:color="auto" w:fill="FFFFFF"/>
          </w:tcPr>
          <w:p w14:paraId="49F245F4" w14:textId="77777777" w:rsidR="00B27DE7" w:rsidRPr="00703915" w:rsidRDefault="00B27DE7">
            <w:pPr>
              <w:rPr>
                <w:lang w:val="uk-UA"/>
              </w:rPr>
            </w:pPr>
          </w:p>
          <w:p w14:paraId="6E726C57" w14:textId="77777777" w:rsidR="00B27DE7" w:rsidRPr="00703915" w:rsidRDefault="00B27DE7">
            <w:pPr>
              <w:rPr>
                <w:lang w:val="uk-UA"/>
              </w:rPr>
            </w:pP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6B3497B" w14:textId="77777777" w:rsidR="00B27DE7" w:rsidRPr="00703915" w:rsidRDefault="00B27DE7">
            <w:pPr>
              <w:shd w:val="clear" w:color="auto" w:fill="FFFFFF"/>
              <w:rPr>
                <w:lang w:val="uk-UA"/>
              </w:rPr>
            </w:pPr>
          </w:p>
        </w:tc>
      </w:tr>
      <w:tr w:rsidR="00B27DE7" w:rsidRPr="00703915" w14:paraId="37EFCEC7"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5F0B740B" w14:textId="77777777" w:rsidR="00B27DE7" w:rsidRPr="00703915" w:rsidRDefault="00B27DE7">
            <w:pPr>
              <w:shd w:val="clear" w:color="auto" w:fill="FFFFFF"/>
              <w:ind w:left="19"/>
              <w:rPr>
                <w:lang w:val="uk-UA"/>
              </w:rPr>
            </w:pPr>
            <w:r w:rsidRPr="00703915">
              <w:rPr>
                <w:rFonts w:eastAsia="Times New Roman"/>
                <w:b/>
                <w:bCs/>
                <w:color w:val="000000"/>
                <w:sz w:val="28"/>
                <w:szCs w:val="28"/>
                <w:lang w:val="uk-UA"/>
              </w:rPr>
              <w:t>Дні занять</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556FAA94" w14:textId="58DA993F" w:rsidR="00B27DE7" w:rsidRPr="00703915" w:rsidRDefault="008845F2">
            <w:pPr>
              <w:shd w:val="clear" w:color="auto" w:fill="FFFFFF"/>
              <w:spacing w:line="341" w:lineRule="exact"/>
              <w:ind w:left="5" w:right="149"/>
              <w:rPr>
                <w:lang w:val="uk-UA"/>
              </w:rPr>
            </w:pPr>
            <w:r w:rsidRPr="00703915">
              <w:rPr>
                <w:rFonts w:eastAsia="Times New Roman"/>
                <w:i/>
                <w:iCs/>
                <w:color w:val="000000"/>
                <w:spacing w:val="-1"/>
                <w:sz w:val="28"/>
                <w:szCs w:val="28"/>
                <w:lang w:val="uk-UA"/>
              </w:rPr>
              <w:t>Четвер</w:t>
            </w:r>
            <w:r w:rsidR="00B27DE7" w:rsidRPr="00703915">
              <w:rPr>
                <w:rFonts w:eastAsia="Times New Roman"/>
                <w:i/>
                <w:iCs/>
                <w:color w:val="000000"/>
                <w:spacing w:val="-1"/>
                <w:sz w:val="28"/>
                <w:szCs w:val="28"/>
                <w:lang w:val="uk-UA"/>
              </w:rPr>
              <w:t xml:space="preserve"> </w:t>
            </w:r>
            <w:r w:rsidR="00BA426A" w:rsidRPr="00703915">
              <w:rPr>
                <w:rFonts w:eastAsia="Times New Roman"/>
                <w:i/>
                <w:iCs/>
                <w:color w:val="000000"/>
                <w:spacing w:val="-1"/>
                <w:sz w:val="28"/>
                <w:szCs w:val="28"/>
                <w:lang w:val="uk-UA"/>
              </w:rPr>
              <w:t>2</w:t>
            </w:r>
            <w:r w:rsidR="00B27DE7" w:rsidRPr="00703915">
              <w:rPr>
                <w:rFonts w:eastAsia="Times New Roman"/>
                <w:i/>
                <w:iCs/>
                <w:color w:val="000000"/>
                <w:spacing w:val="-1"/>
                <w:sz w:val="28"/>
                <w:szCs w:val="28"/>
                <w:lang w:val="uk-UA"/>
              </w:rPr>
              <w:t xml:space="preserve"> пара (через тиждень) </w:t>
            </w:r>
            <w:r w:rsidR="00BA426A" w:rsidRPr="00703915">
              <w:rPr>
                <w:rFonts w:eastAsia="Times New Roman"/>
                <w:i/>
                <w:iCs/>
                <w:color w:val="000000"/>
                <w:spacing w:val="-1"/>
                <w:sz w:val="28"/>
                <w:szCs w:val="28"/>
                <w:lang w:val="uk-UA"/>
              </w:rPr>
              <w:t>Л</w:t>
            </w:r>
            <w:r w:rsidR="00B27DE7" w:rsidRPr="00703915">
              <w:rPr>
                <w:rFonts w:eastAsia="Times New Roman"/>
                <w:i/>
                <w:iCs/>
                <w:color w:val="000000"/>
                <w:spacing w:val="-1"/>
                <w:sz w:val="28"/>
                <w:szCs w:val="28"/>
                <w:lang w:val="uk-UA"/>
              </w:rPr>
              <w:t xml:space="preserve">, </w:t>
            </w:r>
            <w:r w:rsidR="00BA426A" w:rsidRPr="00703915">
              <w:rPr>
                <w:rFonts w:eastAsia="Times New Roman"/>
                <w:i/>
                <w:iCs/>
                <w:color w:val="000000"/>
                <w:spacing w:val="-1"/>
                <w:sz w:val="28"/>
                <w:szCs w:val="28"/>
                <w:lang w:val="uk-UA"/>
              </w:rPr>
              <w:t>3</w:t>
            </w:r>
            <w:r w:rsidR="00B27DE7" w:rsidRPr="00703915">
              <w:rPr>
                <w:rFonts w:eastAsia="Times New Roman"/>
                <w:i/>
                <w:iCs/>
                <w:color w:val="000000"/>
                <w:spacing w:val="-1"/>
                <w:sz w:val="28"/>
                <w:szCs w:val="28"/>
                <w:lang w:val="uk-UA"/>
              </w:rPr>
              <w:t xml:space="preserve"> пара (</w:t>
            </w:r>
            <w:r w:rsidR="00BA426A" w:rsidRPr="00703915">
              <w:rPr>
                <w:rFonts w:eastAsia="Times New Roman"/>
                <w:i/>
                <w:iCs/>
                <w:color w:val="000000"/>
                <w:spacing w:val="-1"/>
                <w:sz w:val="28"/>
                <w:szCs w:val="28"/>
                <w:lang w:val="uk-UA"/>
              </w:rPr>
              <w:t>через тиждень</w:t>
            </w:r>
            <w:r w:rsidR="00B27DE7" w:rsidRPr="00703915">
              <w:rPr>
                <w:rFonts w:eastAsia="Times New Roman"/>
                <w:i/>
                <w:iCs/>
                <w:color w:val="000000"/>
                <w:spacing w:val="-1"/>
                <w:sz w:val="28"/>
                <w:szCs w:val="28"/>
                <w:lang w:val="uk-UA"/>
              </w:rPr>
              <w:t xml:space="preserve">) </w:t>
            </w:r>
            <w:r w:rsidR="00BA426A" w:rsidRPr="00703915">
              <w:rPr>
                <w:rFonts w:eastAsia="Times New Roman"/>
                <w:i/>
                <w:iCs/>
                <w:color w:val="000000"/>
                <w:spacing w:val="-1"/>
                <w:sz w:val="28"/>
                <w:szCs w:val="28"/>
                <w:lang w:val="uk-UA"/>
              </w:rPr>
              <w:t>С</w:t>
            </w:r>
            <w:r w:rsidR="00B27DE7" w:rsidRPr="00703915">
              <w:rPr>
                <w:rFonts w:eastAsia="Times New Roman"/>
                <w:i/>
                <w:iCs/>
                <w:color w:val="000000"/>
                <w:sz w:val="28"/>
                <w:szCs w:val="28"/>
                <w:lang w:val="uk-UA"/>
              </w:rPr>
              <w:t xml:space="preserve"> (3-</w:t>
            </w:r>
            <w:r w:rsidR="00BA426A" w:rsidRPr="00703915">
              <w:rPr>
                <w:rFonts w:eastAsia="Times New Roman"/>
                <w:i/>
                <w:iCs/>
                <w:color w:val="000000"/>
                <w:sz w:val="28"/>
                <w:szCs w:val="28"/>
                <w:lang w:val="uk-UA"/>
              </w:rPr>
              <w:t>604</w:t>
            </w:r>
            <w:r w:rsidR="00B27DE7" w:rsidRPr="00703915">
              <w:rPr>
                <w:rFonts w:eastAsia="Times New Roman"/>
                <w:i/>
                <w:iCs/>
                <w:color w:val="000000"/>
                <w:sz w:val="28"/>
                <w:szCs w:val="28"/>
                <w:lang w:val="uk-UA"/>
              </w:rPr>
              <w:t xml:space="preserve"> </w:t>
            </w:r>
            <w:proofErr w:type="spellStart"/>
            <w:r w:rsidR="00B27DE7" w:rsidRPr="00703915">
              <w:rPr>
                <w:rFonts w:eastAsia="Times New Roman"/>
                <w:i/>
                <w:iCs/>
                <w:color w:val="000000"/>
                <w:sz w:val="28"/>
                <w:szCs w:val="28"/>
                <w:lang w:val="uk-UA"/>
              </w:rPr>
              <w:t>ауд</w:t>
            </w:r>
            <w:proofErr w:type="spellEnd"/>
            <w:r w:rsidR="00B27DE7" w:rsidRPr="00703915">
              <w:rPr>
                <w:rFonts w:eastAsia="Times New Roman"/>
                <w:i/>
                <w:iCs/>
                <w:color w:val="000000"/>
                <w:sz w:val="28"/>
                <w:szCs w:val="28"/>
                <w:lang w:val="uk-UA"/>
              </w:rPr>
              <w:t>.)</w:t>
            </w:r>
          </w:p>
        </w:tc>
      </w:tr>
      <w:tr w:rsidR="00BA426A" w:rsidRPr="00703915" w14:paraId="5EF1EAB4" w14:textId="77777777">
        <w:trPr>
          <w:trHeight w:hRule="exact" w:val="710"/>
        </w:trPr>
        <w:tc>
          <w:tcPr>
            <w:tcW w:w="2664" w:type="dxa"/>
            <w:tcBorders>
              <w:top w:val="single" w:sz="6" w:space="0" w:color="auto"/>
              <w:left w:val="single" w:sz="6" w:space="0" w:color="auto"/>
              <w:bottom w:val="single" w:sz="6" w:space="0" w:color="auto"/>
              <w:right w:val="single" w:sz="6" w:space="0" w:color="auto"/>
            </w:tcBorders>
            <w:shd w:val="clear" w:color="auto" w:fill="FFFFFF"/>
          </w:tcPr>
          <w:p w14:paraId="20D8F1EB" w14:textId="5A7CF4ED" w:rsidR="00BA426A" w:rsidRPr="00703915" w:rsidRDefault="00BA426A" w:rsidP="00BA426A">
            <w:pPr>
              <w:shd w:val="clear" w:color="auto" w:fill="FFFFFF"/>
              <w:ind w:left="19"/>
              <w:rPr>
                <w:rFonts w:eastAsia="Times New Roman"/>
                <w:b/>
                <w:bCs/>
                <w:color w:val="000000"/>
                <w:sz w:val="28"/>
                <w:szCs w:val="28"/>
                <w:lang w:val="uk-UA"/>
              </w:rPr>
            </w:pPr>
            <w:r w:rsidRPr="00703915">
              <w:rPr>
                <w:rFonts w:eastAsia="Times New Roman"/>
                <w:b/>
                <w:bCs/>
                <w:color w:val="000000"/>
                <w:sz w:val="28"/>
                <w:szCs w:val="28"/>
                <w:lang w:val="uk-UA"/>
              </w:rPr>
              <w:t>Консультації</w:t>
            </w:r>
          </w:p>
        </w:tc>
        <w:tc>
          <w:tcPr>
            <w:tcW w:w="6974" w:type="dxa"/>
            <w:tcBorders>
              <w:top w:val="single" w:sz="6" w:space="0" w:color="auto"/>
              <w:left w:val="single" w:sz="6" w:space="0" w:color="auto"/>
              <w:bottom w:val="single" w:sz="6" w:space="0" w:color="auto"/>
              <w:right w:val="single" w:sz="6" w:space="0" w:color="auto"/>
            </w:tcBorders>
            <w:shd w:val="clear" w:color="auto" w:fill="FFFFFF"/>
          </w:tcPr>
          <w:p w14:paraId="3DC58E53" w14:textId="06CCFB7F" w:rsidR="00BA426A" w:rsidRPr="00703915" w:rsidRDefault="00BA426A" w:rsidP="00BA426A">
            <w:pPr>
              <w:shd w:val="clear" w:color="auto" w:fill="FFFFFF"/>
              <w:spacing w:line="341" w:lineRule="exact"/>
              <w:ind w:left="5" w:right="149"/>
              <w:rPr>
                <w:rFonts w:eastAsia="Times New Roman"/>
                <w:i/>
                <w:iCs/>
                <w:color w:val="000000"/>
                <w:spacing w:val="-1"/>
                <w:sz w:val="28"/>
                <w:szCs w:val="28"/>
                <w:lang w:val="uk-UA"/>
              </w:rPr>
            </w:pPr>
            <w:r w:rsidRPr="00703915">
              <w:rPr>
                <w:rFonts w:eastAsia="Times New Roman"/>
                <w:i/>
                <w:iCs/>
                <w:color w:val="000000"/>
                <w:spacing w:val="-1"/>
                <w:sz w:val="28"/>
                <w:szCs w:val="28"/>
                <w:lang w:val="uk-UA"/>
              </w:rPr>
              <w:t>Періодично згідно графіку консультацій на протязі вивчення курсу навчальної дисципліни</w:t>
            </w:r>
          </w:p>
        </w:tc>
      </w:tr>
    </w:tbl>
    <w:p w14:paraId="176F4FC7" w14:textId="77777777" w:rsidR="00B27DE7" w:rsidRPr="00703915" w:rsidRDefault="00B27DE7">
      <w:pPr>
        <w:rPr>
          <w:lang w:val="uk-UA"/>
        </w:rPr>
        <w:sectPr w:rsidR="00B27DE7" w:rsidRPr="00703915" w:rsidSect="005E442E">
          <w:pgSz w:w="11909" w:h="16838"/>
          <w:pgMar w:top="1134" w:right="567" w:bottom="964" w:left="1701" w:header="720" w:footer="720" w:gutter="0"/>
          <w:cols w:space="60"/>
          <w:noEndnote/>
        </w:sectPr>
      </w:pPr>
    </w:p>
    <w:p w14:paraId="7AFB3234" w14:textId="77777777" w:rsidR="001E3F82" w:rsidRPr="00703915" w:rsidRDefault="001E3F82">
      <w:pPr>
        <w:shd w:val="clear" w:color="auto" w:fill="FFFFFF"/>
        <w:spacing w:line="370" w:lineRule="exact"/>
        <w:ind w:left="1920" w:right="2016" w:firstLine="278"/>
        <w:rPr>
          <w:lang w:val="uk-UA"/>
        </w:rPr>
      </w:pPr>
    </w:p>
    <w:p w14:paraId="763D3013" w14:textId="77777777" w:rsidR="007155D0" w:rsidRPr="00703915" w:rsidRDefault="007155D0" w:rsidP="007155D0">
      <w:pPr>
        <w:shd w:val="clear" w:color="auto" w:fill="FFFFFF"/>
        <w:ind w:firstLine="720"/>
        <w:jc w:val="both"/>
        <w:rPr>
          <w:lang w:val="uk-UA"/>
        </w:rPr>
      </w:pPr>
      <w:r w:rsidRPr="00703915">
        <w:rPr>
          <w:rFonts w:eastAsia="Times New Roman"/>
          <w:b/>
          <w:bCs/>
          <w:color w:val="000000"/>
          <w:spacing w:val="-2"/>
          <w:sz w:val="28"/>
          <w:szCs w:val="28"/>
          <w:lang w:val="uk-UA"/>
        </w:rPr>
        <w:t>ПЕРЕДРЕКВІЗИТИ:</w:t>
      </w:r>
    </w:p>
    <w:p w14:paraId="31752D12" w14:textId="00802C89" w:rsidR="00B27DE7" w:rsidRPr="00703915" w:rsidRDefault="00B27DE7" w:rsidP="007155D0">
      <w:pPr>
        <w:ind w:firstLine="720"/>
        <w:jc w:val="both"/>
        <w:rPr>
          <w:sz w:val="2"/>
          <w:szCs w:val="2"/>
          <w:lang w:val="uk-UA"/>
        </w:rPr>
      </w:pPr>
    </w:p>
    <w:p w14:paraId="774ED9FC" w14:textId="6A393B59" w:rsidR="00B27DE7" w:rsidRPr="00703915" w:rsidRDefault="00B27DE7" w:rsidP="007155D0">
      <w:pPr>
        <w:ind w:firstLine="720"/>
        <w:jc w:val="both"/>
        <w:rPr>
          <w:sz w:val="2"/>
          <w:szCs w:val="2"/>
          <w:lang w:val="uk-UA"/>
        </w:rPr>
      </w:pPr>
    </w:p>
    <w:p w14:paraId="126F989F" w14:textId="4E69AB44" w:rsidR="00B27DE7" w:rsidRPr="00703915" w:rsidRDefault="00B27DE7" w:rsidP="007155D0">
      <w:pPr>
        <w:shd w:val="clear" w:color="auto" w:fill="FFFFFF"/>
        <w:ind w:firstLine="720"/>
        <w:jc w:val="both"/>
        <w:rPr>
          <w:lang w:val="uk-UA"/>
        </w:rPr>
      </w:pPr>
      <w:r w:rsidRPr="00703915">
        <w:rPr>
          <w:rFonts w:eastAsia="Times New Roman"/>
          <w:color w:val="000000"/>
          <w:sz w:val="28"/>
          <w:szCs w:val="28"/>
          <w:lang w:val="uk-UA"/>
        </w:rPr>
        <w:t>Попередньо вивчені дисципліни – Теорія держави та права</w:t>
      </w:r>
      <w:r w:rsidR="00703915">
        <w:rPr>
          <w:rFonts w:eastAsia="Times New Roman"/>
          <w:color w:val="000000"/>
          <w:sz w:val="28"/>
          <w:szCs w:val="28"/>
          <w:lang w:val="uk-UA"/>
        </w:rPr>
        <w:t>, Адміністративне право</w:t>
      </w:r>
      <w:r w:rsidRPr="00703915">
        <w:rPr>
          <w:rFonts w:eastAsia="Times New Roman"/>
          <w:color w:val="000000"/>
          <w:sz w:val="28"/>
          <w:szCs w:val="28"/>
          <w:lang w:val="uk-UA"/>
        </w:rPr>
        <w:t xml:space="preserve">. </w:t>
      </w:r>
    </w:p>
    <w:p w14:paraId="5E3EB7E5" w14:textId="77777777" w:rsidR="00B27DE7" w:rsidRPr="00703915" w:rsidRDefault="00B27DE7" w:rsidP="007155D0">
      <w:pPr>
        <w:shd w:val="clear" w:color="auto" w:fill="FFFFFF"/>
        <w:ind w:firstLine="720"/>
        <w:jc w:val="both"/>
        <w:rPr>
          <w:lang w:val="uk-UA"/>
        </w:rPr>
      </w:pPr>
      <w:r w:rsidRPr="00703915">
        <w:rPr>
          <w:rFonts w:eastAsia="Times New Roman"/>
          <w:b/>
          <w:bCs/>
          <w:color w:val="000000"/>
          <w:spacing w:val="-2"/>
          <w:sz w:val="28"/>
          <w:szCs w:val="28"/>
          <w:lang w:val="uk-UA"/>
        </w:rPr>
        <w:t>ПОСТРЕКВІЗИТИ:</w:t>
      </w:r>
    </w:p>
    <w:p w14:paraId="50D7337C" w14:textId="6B9E9FD5" w:rsidR="00B27DE7" w:rsidRPr="00703915" w:rsidRDefault="00B27DE7" w:rsidP="007155D0">
      <w:pPr>
        <w:shd w:val="clear" w:color="auto" w:fill="FFFFFF"/>
        <w:tabs>
          <w:tab w:val="left" w:pos="2179"/>
          <w:tab w:val="left" w:pos="3734"/>
          <w:tab w:val="left" w:pos="5088"/>
          <w:tab w:val="left" w:pos="7003"/>
          <w:tab w:val="left" w:pos="8429"/>
        </w:tabs>
        <w:ind w:firstLine="720"/>
        <w:jc w:val="both"/>
        <w:rPr>
          <w:rFonts w:eastAsia="Times New Roman"/>
          <w:color w:val="000000"/>
          <w:spacing w:val="-13"/>
          <w:sz w:val="28"/>
          <w:szCs w:val="28"/>
          <w:lang w:val="uk-UA"/>
        </w:rPr>
      </w:pPr>
      <w:r w:rsidRPr="00703915">
        <w:rPr>
          <w:rFonts w:eastAsia="Times New Roman"/>
          <w:color w:val="000000"/>
          <w:spacing w:val="-13"/>
          <w:sz w:val="28"/>
          <w:szCs w:val="28"/>
          <w:lang w:val="uk-UA"/>
        </w:rPr>
        <w:t xml:space="preserve">Кримінальний процес, Кримінологія, Кримінально-виконавче право, Криміналістика </w:t>
      </w:r>
    </w:p>
    <w:p w14:paraId="73820FC4" w14:textId="77777777" w:rsidR="009207B3" w:rsidRPr="00703915" w:rsidRDefault="009207B3" w:rsidP="007155D0">
      <w:pPr>
        <w:shd w:val="clear" w:color="auto" w:fill="FFFFFF"/>
        <w:ind w:firstLine="720"/>
        <w:jc w:val="both"/>
        <w:rPr>
          <w:rFonts w:eastAsia="Times New Roman"/>
          <w:b/>
          <w:bCs/>
          <w:color w:val="000000"/>
          <w:sz w:val="28"/>
          <w:szCs w:val="28"/>
          <w:lang w:val="uk-UA"/>
        </w:rPr>
      </w:pPr>
    </w:p>
    <w:p w14:paraId="22FF9F62" w14:textId="249466CF" w:rsidR="00977DB9" w:rsidRPr="00703915" w:rsidRDefault="00977DB9" w:rsidP="005E442E">
      <w:pPr>
        <w:shd w:val="clear" w:color="auto" w:fill="FFFFFF"/>
        <w:ind w:firstLine="720"/>
        <w:contextualSpacing/>
        <w:jc w:val="both"/>
        <w:rPr>
          <w:rFonts w:eastAsia="Times New Roman"/>
          <w:color w:val="000000"/>
          <w:sz w:val="28"/>
          <w:szCs w:val="28"/>
          <w:lang w:val="uk-UA"/>
        </w:rPr>
      </w:pPr>
      <w:r w:rsidRPr="00703915">
        <w:rPr>
          <w:rFonts w:eastAsia="Times New Roman"/>
          <w:b/>
          <w:bCs/>
          <w:i/>
          <w:iCs/>
          <w:color w:val="000000"/>
          <w:sz w:val="28"/>
          <w:szCs w:val="28"/>
          <w:lang w:val="uk-UA"/>
        </w:rPr>
        <w:t>Анотація дисципліни:</w:t>
      </w:r>
      <w:r w:rsidRPr="00703915">
        <w:rPr>
          <w:rFonts w:eastAsia="Times New Roman"/>
          <w:color w:val="000000"/>
          <w:sz w:val="28"/>
          <w:szCs w:val="28"/>
          <w:lang w:val="uk-UA"/>
        </w:rPr>
        <w:t xml:space="preserve"> Кримінальне право є дисципліною обов’язкової складової навчального плану, циклу дисциплін, які формують професійні компетентності. Кримінальне право – це одна з галузей права України, яка є сукупністю юридичних норм, встановлених державою і санкціонованих її примусовою силою, що виникають із факту вчинення злочину. Навчальна дисципліна вивчає основні теоретичні положення сучасної науки кримінального права та практику їх застосування. Дисципліна належить до фундаментальних і профілюючих. Нею передбачається вивчення комплексу кримінально-правових</w:t>
      </w:r>
      <w:r w:rsidR="007155D0" w:rsidRPr="00703915">
        <w:rPr>
          <w:rFonts w:eastAsia="Times New Roman"/>
          <w:color w:val="000000"/>
          <w:sz w:val="28"/>
          <w:szCs w:val="28"/>
          <w:lang w:val="uk-UA"/>
        </w:rPr>
        <w:t xml:space="preserve"> </w:t>
      </w:r>
      <w:r w:rsidRPr="00703915">
        <w:rPr>
          <w:rFonts w:eastAsia="Times New Roman"/>
          <w:color w:val="000000"/>
          <w:sz w:val="28"/>
          <w:szCs w:val="28"/>
          <w:lang w:val="uk-UA"/>
        </w:rPr>
        <w:t>інститутів кримінального права та основних положень Закону про кримінальну відповідальність, постанов Пленуму Верховного Суду, рішень Конституційного Суду України та рішень Європейського суду з прав людини.</w:t>
      </w:r>
    </w:p>
    <w:p w14:paraId="5C66E66E" w14:textId="56E4B3DC" w:rsidR="00AE216D" w:rsidRPr="00703915" w:rsidRDefault="00AE216D" w:rsidP="005E442E">
      <w:pPr>
        <w:shd w:val="clear" w:color="auto" w:fill="FFFFFF"/>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Досконале знання кримінального законодавства є необхідною умовою успішної роботи в правоохоронних органах чи при зайнятті юридичною практикою. Спираючись на раніше отриманні знання про основні правові інститути, категорії та поняття кримінального права, студенти повинні розуміти, та аналізувати проблемні питання з курсу “Кримінальне право України. Загальна частина”, а також пропонувати свої обґрунтовані пропозиції в кримінальне законодавство. Кримінальне право структурно поділяється на дві тісно взаємопов’язані частини – Загальну та Особливу. До Загальної частини входять норми, що визначають завдання, принципи та основні інститути кримінального права. Особлива частина складається з сукупності норм, в яких містяться основні ознаки конкретних діянь, що визнаються злочином, та встановлені певні види й міра покарань за їх вчинення.</w:t>
      </w:r>
    </w:p>
    <w:p w14:paraId="36A1A934" w14:textId="0F2555F9"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b/>
          <w:bCs/>
          <w:color w:val="000000"/>
          <w:sz w:val="28"/>
          <w:szCs w:val="28"/>
          <w:lang w:val="uk-UA"/>
        </w:rPr>
        <w:t>Метою курсу</w:t>
      </w:r>
      <w:r w:rsidRPr="00703915">
        <w:rPr>
          <w:rFonts w:eastAsia="Times New Roman"/>
          <w:color w:val="000000"/>
          <w:sz w:val="28"/>
          <w:szCs w:val="28"/>
          <w:lang w:val="uk-UA"/>
        </w:rPr>
        <w:t xml:space="preserve"> є не лише детальне вивчення студентами конспектів лекцій та діючого законодавства, керівних роз’яснень Пленуму Верховного Суду, підручників і учбових посібників, а й необхідність вивчення додаткової літератури, що буде сприяти правильному вмінню аналізувати та тлумачити кримінально-правові норми діючого законодавства, положення постанов Пленуму Верховного Суду і застосовувати їх до конкретних обставин; засвоєнню основних проблем науки кримінального права; знанню сучасних тенденцій кримінально-правової політики в Україні.   </w:t>
      </w:r>
    </w:p>
    <w:p w14:paraId="72E4F98B"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Основними завданнями курсу «Кримінальне право» є: </w:t>
      </w:r>
    </w:p>
    <w:p w14:paraId="5546388A"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1. навчити студентів самостійно аналізувати норми кримінального права та ситуації, які регулюються його нормами;  </w:t>
      </w:r>
    </w:p>
    <w:p w14:paraId="01F3E778"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2. навчити студентів виявляти проблеми та тенденції розвитку кримінального права України;  </w:t>
      </w:r>
    </w:p>
    <w:p w14:paraId="05039833"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lastRenderedPageBreak/>
        <w:t xml:space="preserve">3. навчити студентів самостійно досліджувати, аналізувати, систематизувати та узагальнювати здобуті знання щодо кримінального права України;  </w:t>
      </w:r>
    </w:p>
    <w:p w14:paraId="75F29972"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4. розширювати правничий світогляд студентів.  </w:t>
      </w:r>
    </w:p>
    <w:p w14:paraId="76F58EBB"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 </w:t>
      </w:r>
    </w:p>
    <w:p w14:paraId="4571953E"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Згідно з вимогами освітньо-професійної програми студенти повинні оволодіти такими предметними компетенціями:  </w:t>
      </w:r>
    </w:p>
    <w:p w14:paraId="3177485C"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знати основоположні засади побудови сучасного українського кримінального права;  </w:t>
      </w:r>
    </w:p>
    <w:p w14:paraId="481FCD49" w14:textId="08467EC2"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знати, вміти пояснювати, </w:t>
      </w:r>
      <w:r w:rsidR="00703915" w:rsidRPr="00703915">
        <w:rPr>
          <w:rFonts w:eastAsia="Times New Roman"/>
          <w:color w:val="000000"/>
          <w:sz w:val="28"/>
          <w:szCs w:val="28"/>
          <w:lang w:val="uk-UA"/>
        </w:rPr>
        <w:t>грамотне</w:t>
      </w:r>
      <w:r w:rsidRPr="00703915">
        <w:rPr>
          <w:rFonts w:eastAsia="Times New Roman"/>
          <w:color w:val="000000"/>
          <w:sz w:val="28"/>
          <w:szCs w:val="28"/>
          <w:lang w:val="uk-UA"/>
        </w:rPr>
        <w:t xml:space="preserve"> використовувати основну юридичну термінологію в галузі кримінального права;  </w:t>
      </w:r>
    </w:p>
    <w:p w14:paraId="07133786"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знати, називати, аналізувати нормативно-правові акти, що регулюють норми сучасного кримінального права,  бути здатними юридично правильно кваліфікувати факти і обставини, що виникли в кримінальних правовідносинах, визначати обтяжуючі та пом’якшуючі обставини;  </w:t>
      </w:r>
    </w:p>
    <w:p w14:paraId="0745C688"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бути готовими до здійснення попередження правопорушень, виявлення та усування причин та умов, що сприяють їх вчиненню;  </w:t>
      </w:r>
    </w:p>
    <w:p w14:paraId="1ADE0163"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знати та  вміти пояснювати основні інститути кримінального права;</w:t>
      </w:r>
    </w:p>
    <w:p w14:paraId="51E7EC5C"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 xml:space="preserve">вміти системно тлумачити положення особливої частини КК України, виявляти структуру і зміст ознак юридичного складу відповідних злочинів; </w:t>
      </w:r>
    </w:p>
    <w:p w14:paraId="49636481" w14:textId="77777777" w:rsidR="005F09D5" w:rsidRPr="00703915" w:rsidRDefault="005F09D5" w:rsidP="005E442E">
      <w:pPr>
        <w:widowControl/>
        <w:numPr>
          <w:ilvl w:val="0"/>
          <w:numId w:val="19"/>
        </w:numPr>
        <w:tabs>
          <w:tab w:val="left" w:pos="540"/>
        </w:tabs>
        <w:autoSpaceDE/>
        <w:autoSpaceDN/>
        <w:adjustRightInd/>
        <w:ind w:left="0" w:firstLine="720"/>
        <w:contextualSpacing/>
        <w:jc w:val="both"/>
        <w:rPr>
          <w:rFonts w:eastAsia="Times New Roman"/>
          <w:color w:val="000000"/>
          <w:sz w:val="28"/>
          <w:szCs w:val="28"/>
          <w:lang w:val="uk-UA"/>
        </w:rPr>
      </w:pPr>
      <w:r w:rsidRPr="00703915">
        <w:rPr>
          <w:rFonts w:eastAsia="Times New Roman"/>
          <w:color w:val="000000"/>
          <w:sz w:val="28"/>
          <w:szCs w:val="28"/>
          <w:lang w:val="uk-UA"/>
        </w:rPr>
        <w:t>знати та застосувати положення особливої частини КК України для здійснення правильної кваліфікації відповідних злочинів.</w:t>
      </w:r>
    </w:p>
    <w:p w14:paraId="051395F6"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Міждисциплінарні зв’язки: навчальна дисципліна «Кримінальне право» складається з двох органічно пов'язаних частин: «Кримінальне право (Загальна частина)» та «Кримінальне право (Особлива частина)». Навчальна дисципліна «Кримінальне право» як складова юридичної освіти займає самостійне місце в системі навчальних дисциплін, що викладаються на юридичних факультетах вищих навчальних закладів.</w:t>
      </w:r>
    </w:p>
    <w:p w14:paraId="5B6CC3D3"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Базою для вивчення навчальної дисципліни «Кримінальне право» є знання, отримані студентами після вивчення навчальних дисциплін «Теорія держави і права», «Історія держави і права України», «Конституційне право».</w:t>
      </w:r>
    </w:p>
    <w:p w14:paraId="76A15E19"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Дисципліна «Кримінальне право (Загальна частина)» є основою для вивчення дисципліни «Кримінальне право (Особлива частина)» та викладається перед останньою за часом. Курс кримінального права (Загальна і Особлива частини) як складова правової науки займає самостійне місце в системі наукових дисциплін, Разом з тим, він знаходиться у тісному зв'язку з іншими дисциплінами кримінально-правового циклу (кримінальне процесуальне право, кримінально-виконавче право, кримінологія, криміналістика) і містить систему знань, що є базою для їх вивчення. Дисципліна «</w:t>
      </w:r>
      <w:bookmarkStart w:id="1" w:name="_Hlk26656744"/>
      <w:r w:rsidRPr="00703915">
        <w:rPr>
          <w:rFonts w:eastAsia="Times New Roman"/>
          <w:color w:val="000000"/>
          <w:sz w:val="28"/>
          <w:szCs w:val="28"/>
          <w:lang w:val="uk-UA"/>
        </w:rPr>
        <w:t>Кримінальне право (Загальна частина)</w:t>
      </w:r>
      <w:bookmarkEnd w:id="1"/>
      <w:r w:rsidRPr="00703915">
        <w:rPr>
          <w:rFonts w:eastAsia="Times New Roman"/>
          <w:color w:val="000000"/>
          <w:sz w:val="28"/>
          <w:szCs w:val="28"/>
          <w:lang w:val="uk-UA"/>
        </w:rPr>
        <w:t xml:space="preserve">» як складова циклу фундаментальної та професійно-орієнтованої підготовки перебуває у тісному зв'язку з іншими дисциплінами цього циклу, зокрема, «Цивільним правом», «Адміністративним процесуальним правом», «Господарським правом» та іншими. Дисципліна «Кримінальне право (Загальна частина)» як складова курсу кримінального права перебуває у певному зв'язку з </w:t>
      </w:r>
      <w:r w:rsidRPr="00703915">
        <w:rPr>
          <w:rFonts w:eastAsia="Times New Roman"/>
          <w:color w:val="000000"/>
          <w:sz w:val="28"/>
          <w:szCs w:val="28"/>
          <w:lang w:val="uk-UA"/>
        </w:rPr>
        <w:lastRenderedPageBreak/>
        <w:t>дисциплінами циклу гуманітарної та соціально-економічної підготовки студентів- правників. Такими дисциплінами, зокрема, є: історія, філософія, логіка, економічна теорія, психологія, соціологія та ін. Ці дисципліни створюють загальну світоглядну і методологічну основу для сприйняття студентами змісту курсу кримінального права.</w:t>
      </w:r>
    </w:p>
    <w:p w14:paraId="27A3ED3B"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Вивчення модулю «Кримінальне право (особлива частина)» має велике теоретичне і практичне значення у підготовці юристів. Підвищуючи рівень фундаментальних правових знань студентів як майбутніх високоосвічених юристів, а також формуючи у студентів відповідні навички правозастосування, викладання кредитного модулю «Кримінальне право (особлива частина)» сприятиме реалізації кримінально-правової політики в Україні на основі принципу верховенства права і, відповідно, розбудові правової держави в Україні. Засвоєння матеріалу модулю студентами-правниками є не лише необхідною умовою якісного здійснення ними в майбутньому функцій судді, прокурора, слідчого, адвоката, але й дозволить значно підвищити свій професійний рівень, використовуючи відповідні знання і навички на посадах юрисконсульта, нотаріуса тощо.</w:t>
      </w:r>
    </w:p>
    <w:p w14:paraId="56D0A58F" w14:textId="77777777" w:rsidR="005F09D5" w:rsidRPr="00703915" w:rsidRDefault="005F09D5" w:rsidP="005E442E">
      <w:pPr>
        <w:widowControl/>
        <w:tabs>
          <w:tab w:val="left" w:pos="540"/>
        </w:tabs>
        <w:autoSpaceDE/>
        <w:autoSpaceDN/>
        <w:adjustRightInd/>
        <w:ind w:firstLine="720"/>
        <w:contextualSpacing/>
        <w:jc w:val="both"/>
        <w:rPr>
          <w:rFonts w:eastAsia="Times New Roman"/>
          <w:color w:val="000000"/>
          <w:sz w:val="28"/>
          <w:szCs w:val="28"/>
          <w:lang w:val="uk-UA"/>
        </w:rPr>
      </w:pPr>
      <w:r w:rsidRPr="00703915">
        <w:rPr>
          <w:rFonts w:eastAsia="Times New Roman"/>
          <w:color w:val="000000"/>
          <w:sz w:val="28"/>
          <w:szCs w:val="28"/>
          <w:lang w:val="uk-UA"/>
        </w:rPr>
        <w:t>При вивченні дисципліни студенти мають опрацьовувати лекційний матеріал, самостійно досліджувати основну і додаткову літературу, використовувати емпіричний, статистичний матеріал, виступати з доповідями, брати участь у дискусії на семінарських заняттях. Поточний і підсумковий контроль здійснюється шляхом: опитування на практичних (семінарських) заняттях; написання студентами модульних контрольних робіт; приймання заборгованості з пропущених занять; проведення підсумкового комплексного контролю при складанні студентами заліку та екзамену.</w:t>
      </w:r>
    </w:p>
    <w:p w14:paraId="7B7F0AE9" w14:textId="77777777" w:rsidR="005F09D5" w:rsidRPr="00703915" w:rsidRDefault="005F09D5" w:rsidP="005E442E">
      <w:pPr>
        <w:shd w:val="clear" w:color="auto" w:fill="FFFFFF"/>
        <w:ind w:firstLine="720"/>
        <w:contextualSpacing/>
        <w:jc w:val="both"/>
        <w:rPr>
          <w:rFonts w:eastAsia="Times New Roman"/>
          <w:b/>
          <w:bCs/>
          <w:color w:val="000000"/>
          <w:sz w:val="28"/>
          <w:szCs w:val="28"/>
          <w:lang w:val="uk-UA"/>
        </w:rPr>
      </w:pPr>
    </w:p>
    <w:p w14:paraId="4C16B92C" w14:textId="77777777" w:rsidR="005F09D5" w:rsidRPr="00703915" w:rsidRDefault="005F09D5" w:rsidP="005E442E">
      <w:pPr>
        <w:shd w:val="clear" w:color="auto" w:fill="FFFFFF"/>
        <w:ind w:firstLine="720"/>
        <w:contextualSpacing/>
        <w:jc w:val="both"/>
        <w:rPr>
          <w:rFonts w:eastAsia="Times New Roman"/>
          <w:b/>
          <w:bCs/>
          <w:color w:val="000000"/>
          <w:sz w:val="28"/>
          <w:szCs w:val="28"/>
          <w:lang w:val="uk-UA"/>
        </w:rPr>
      </w:pPr>
    </w:p>
    <w:p w14:paraId="600CD736" w14:textId="77777777" w:rsidR="005F09D5" w:rsidRPr="00703915" w:rsidRDefault="005F09D5" w:rsidP="005E442E">
      <w:pPr>
        <w:shd w:val="clear" w:color="auto" w:fill="FFFFFF"/>
        <w:ind w:firstLine="720"/>
        <w:contextualSpacing/>
        <w:jc w:val="both"/>
        <w:rPr>
          <w:rFonts w:eastAsia="Times New Roman"/>
          <w:b/>
          <w:bCs/>
          <w:color w:val="000000"/>
          <w:sz w:val="28"/>
          <w:szCs w:val="28"/>
          <w:lang w:val="uk-UA"/>
        </w:rPr>
      </w:pPr>
    </w:p>
    <w:p w14:paraId="5BC590DF" w14:textId="77777777" w:rsidR="005F09D5" w:rsidRPr="00703915" w:rsidRDefault="005F09D5" w:rsidP="005E442E">
      <w:pPr>
        <w:shd w:val="clear" w:color="auto" w:fill="FFFFFF"/>
        <w:ind w:firstLine="720"/>
        <w:contextualSpacing/>
        <w:jc w:val="both"/>
        <w:rPr>
          <w:rFonts w:eastAsia="Times New Roman"/>
          <w:b/>
          <w:bCs/>
          <w:color w:val="000000"/>
          <w:sz w:val="28"/>
          <w:szCs w:val="28"/>
          <w:lang w:val="uk-UA"/>
        </w:rPr>
      </w:pPr>
    </w:p>
    <w:p w14:paraId="641B1FB7" w14:textId="77777777" w:rsidR="00B27DE7" w:rsidRPr="00703915" w:rsidRDefault="00B27DE7">
      <w:pPr>
        <w:shd w:val="clear" w:color="auto" w:fill="FFFFFF"/>
        <w:spacing w:before="10" w:line="322" w:lineRule="exact"/>
        <w:ind w:firstLine="706"/>
        <w:jc w:val="both"/>
        <w:rPr>
          <w:lang w:val="uk-UA"/>
        </w:rPr>
        <w:sectPr w:rsidR="00B27DE7" w:rsidRPr="00703915" w:rsidSect="005E442E">
          <w:pgSz w:w="11909" w:h="16838"/>
          <w:pgMar w:top="1134" w:right="567" w:bottom="964" w:left="1701" w:header="720" w:footer="720" w:gutter="0"/>
          <w:cols w:space="60"/>
          <w:noEndnote/>
        </w:sectPr>
      </w:pPr>
    </w:p>
    <w:p w14:paraId="7F9C88A4" w14:textId="77777777" w:rsidR="00B27DE7" w:rsidRPr="00703915" w:rsidRDefault="00B27DE7">
      <w:pPr>
        <w:shd w:val="clear" w:color="auto" w:fill="FFFFFF"/>
        <w:ind w:left="1334"/>
        <w:rPr>
          <w:lang w:val="uk-UA"/>
        </w:rPr>
      </w:pPr>
      <w:r w:rsidRPr="00703915">
        <w:rPr>
          <w:rFonts w:eastAsia="Times New Roman"/>
          <w:b/>
          <w:bCs/>
          <w:color w:val="000000"/>
          <w:spacing w:val="-1"/>
          <w:sz w:val="28"/>
          <w:szCs w:val="28"/>
          <w:lang w:val="uk-UA"/>
        </w:rPr>
        <w:lastRenderedPageBreak/>
        <w:t>СТРУКТУРА ВИВЧЕННЯ НАВЧАЛЬНОЇ ДИСЦИПЛІНИ</w:t>
      </w:r>
    </w:p>
    <w:p w14:paraId="333301A0" w14:textId="13797F84" w:rsidR="00B27DE7" w:rsidRDefault="00B27DE7">
      <w:pPr>
        <w:shd w:val="clear" w:color="auto" w:fill="FFFFFF"/>
        <w:spacing w:before="317"/>
        <w:ind w:left="144"/>
        <w:jc w:val="center"/>
        <w:rPr>
          <w:rFonts w:eastAsia="Times New Roman"/>
          <w:b/>
          <w:bCs/>
          <w:color w:val="000000"/>
          <w:spacing w:val="-2"/>
          <w:sz w:val="28"/>
          <w:szCs w:val="28"/>
          <w:lang w:val="uk-UA"/>
        </w:rPr>
      </w:pPr>
      <w:r w:rsidRPr="00703915">
        <w:rPr>
          <w:rFonts w:eastAsia="Times New Roman"/>
          <w:b/>
          <w:bCs/>
          <w:color w:val="000000"/>
          <w:spacing w:val="-2"/>
          <w:sz w:val="28"/>
          <w:szCs w:val="28"/>
          <w:lang w:val="uk-UA"/>
        </w:rPr>
        <w:t>Тематичний план</w:t>
      </w:r>
    </w:p>
    <w:p w14:paraId="371DB6C8" w14:textId="09F9E99B" w:rsidR="00703915" w:rsidRDefault="00703915">
      <w:pPr>
        <w:shd w:val="clear" w:color="auto" w:fill="FFFFFF"/>
        <w:spacing w:before="317"/>
        <w:ind w:left="144"/>
        <w:jc w:val="center"/>
        <w:rPr>
          <w:rFonts w:eastAsia="Times New Roman"/>
          <w:b/>
          <w:bCs/>
          <w:color w:val="000000"/>
          <w:spacing w:val="-2"/>
          <w:sz w:val="28"/>
          <w:szCs w:val="28"/>
          <w:lang w:val="uk-UA"/>
        </w:rPr>
      </w:pPr>
    </w:p>
    <w:p w14:paraId="538395B5" w14:textId="77777777" w:rsidR="00703915" w:rsidRPr="00703915" w:rsidRDefault="00703915">
      <w:pPr>
        <w:shd w:val="clear" w:color="auto" w:fill="FFFFFF"/>
        <w:spacing w:before="317"/>
        <w:ind w:left="144"/>
        <w:jc w:val="center"/>
        <w:rPr>
          <w:rFonts w:eastAsia="Times New Roman"/>
          <w:b/>
          <w:bCs/>
          <w:color w:val="000000"/>
          <w:spacing w:val="-2"/>
          <w:sz w:val="28"/>
          <w:szCs w:val="28"/>
          <w:lang w:val="uk-UA"/>
        </w:rPr>
      </w:pPr>
    </w:p>
    <w:p w14:paraId="07CC0AE6" w14:textId="77777777" w:rsidR="005A767F" w:rsidRPr="00703915" w:rsidRDefault="005A767F">
      <w:pPr>
        <w:shd w:val="clear" w:color="auto" w:fill="FFFFFF"/>
        <w:spacing w:before="317"/>
        <w:ind w:left="144"/>
        <w:jc w:val="center"/>
        <w:rPr>
          <w:rFonts w:eastAsia="Times New Roman"/>
          <w:b/>
          <w:bCs/>
          <w:color w:val="000000"/>
          <w:spacing w:val="-2"/>
          <w:sz w:val="28"/>
          <w:szCs w:val="28"/>
          <w:lang w:val="uk-UA"/>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6375"/>
        <w:gridCol w:w="709"/>
        <w:gridCol w:w="572"/>
        <w:gridCol w:w="567"/>
        <w:gridCol w:w="714"/>
      </w:tblGrid>
      <w:tr w:rsidR="00B8597D" w:rsidRPr="00703915" w14:paraId="4D607F28" w14:textId="77777777" w:rsidTr="001A1442">
        <w:trPr>
          <w:cantSplit/>
          <w:trHeight w:val="417"/>
          <w:jc w:val="center"/>
        </w:trPr>
        <w:tc>
          <w:tcPr>
            <w:tcW w:w="9498" w:type="dxa"/>
            <w:gridSpan w:val="6"/>
          </w:tcPr>
          <w:p w14:paraId="407E6E76" w14:textId="77777777" w:rsidR="00B8597D" w:rsidRPr="00703915" w:rsidRDefault="00B8597D" w:rsidP="001A1442">
            <w:pPr>
              <w:tabs>
                <w:tab w:val="left" w:pos="1134"/>
              </w:tabs>
              <w:rPr>
                <w:b/>
                <w:bCs/>
                <w:sz w:val="28"/>
                <w:szCs w:val="28"/>
                <w:lang w:val="uk-UA"/>
              </w:rPr>
            </w:pPr>
            <w:r w:rsidRPr="00703915">
              <w:rPr>
                <w:b/>
                <w:bCs/>
                <w:sz w:val="28"/>
                <w:szCs w:val="28"/>
                <w:lang w:val="uk-UA"/>
              </w:rPr>
              <w:t>Кримінальне право.  Загальна частина</w:t>
            </w:r>
          </w:p>
        </w:tc>
      </w:tr>
      <w:tr w:rsidR="005E442E" w:rsidRPr="00703915" w14:paraId="768C11B6" w14:textId="77777777" w:rsidTr="001A1442">
        <w:trPr>
          <w:cantSplit/>
          <w:trHeight w:val="2263"/>
          <w:jc w:val="center"/>
        </w:trPr>
        <w:tc>
          <w:tcPr>
            <w:tcW w:w="561" w:type="dxa"/>
            <w:textDirection w:val="btLr"/>
          </w:tcPr>
          <w:p w14:paraId="09FAF6A7" w14:textId="77777777" w:rsidR="00B8597D" w:rsidRPr="00703915" w:rsidRDefault="00B8597D" w:rsidP="001A1442">
            <w:pPr>
              <w:tabs>
                <w:tab w:val="left" w:pos="1134"/>
              </w:tabs>
              <w:ind w:left="113" w:right="113"/>
              <w:rPr>
                <w:lang w:val="uk-UA"/>
              </w:rPr>
            </w:pPr>
            <w:r w:rsidRPr="00703915">
              <w:rPr>
                <w:lang w:val="uk-UA"/>
              </w:rPr>
              <w:t>№ теми</w:t>
            </w:r>
          </w:p>
        </w:tc>
        <w:tc>
          <w:tcPr>
            <w:tcW w:w="6375" w:type="dxa"/>
            <w:vAlign w:val="center"/>
          </w:tcPr>
          <w:p w14:paraId="7BD52554" w14:textId="77777777" w:rsidR="00B8597D" w:rsidRPr="00703915" w:rsidRDefault="00B8597D" w:rsidP="001A1442">
            <w:pPr>
              <w:pStyle w:val="a4"/>
              <w:widowControl w:val="0"/>
              <w:autoSpaceDE w:val="0"/>
              <w:autoSpaceDN w:val="0"/>
              <w:adjustRightInd w:val="0"/>
              <w:ind w:firstLine="0"/>
              <w:jc w:val="center"/>
              <w:rPr>
                <w:sz w:val="24"/>
                <w:szCs w:val="28"/>
              </w:rPr>
            </w:pPr>
            <w:r w:rsidRPr="00703915">
              <w:rPr>
                <w:sz w:val="24"/>
                <w:szCs w:val="28"/>
              </w:rPr>
              <w:t xml:space="preserve">Назва теми </w:t>
            </w:r>
          </w:p>
          <w:p w14:paraId="3B05FE5A" w14:textId="77777777" w:rsidR="00B8597D" w:rsidRPr="00703915" w:rsidRDefault="00B8597D" w:rsidP="001A1442">
            <w:pPr>
              <w:tabs>
                <w:tab w:val="left" w:pos="1134"/>
              </w:tabs>
              <w:rPr>
                <w:lang w:val="uk-UA"/>
              </w:rPr>
            </w:pPr>
          </w:p>
        </w:tc>
        <w:tc>
          <w:tcPr>
            <w:tcW w:w="709" w:type="dxa"/>
            <w:textDirection w:val="btLr"/>
          </w:tcPr>
          <w:p w14:paraId="6FFB9FD4" w14:textId="77777777" w:rsidR="00B8597D" w:rsidRPr="00703915" w:rsidRDefault="00B8597D" w:rsidP="001A1442">
            <w:pPr>
              <w:tabs>
                <w:tab w:val="left" w:pos="1134"/>
              </w:tabs>
              <w:rPr>
                <w:lang w:val="uk-UA"/>
              </w:rPr>
            </w:pPr>
            <w:r w:rsidRPr="00703915">
              <w:rPr>
                <w:lang w:val="uk-UA"/>
              </w:rPr>
              <w:t>Загальний обсяг годин</w:t>
            </w:r>
          </w:p>
        </w:tc>
        <w:tc>
          <w:tcPr>
            <w:tcW w:w="572" w:type="dxa"/>
            <w:textDirection w:val="btLr"/>
          </w:tcPr>
          <w:p w14:paraId="232F7FC1" w14:textId="77777777" w:rsidR="00B8597D" w:rsidRPr="00703915" w:rsidRDefault="00B8597D" w:rsidP="001A1442">
            <w:pPr>
              <w:tabs>
                <w:tab w:val="left" w:pos="1134"/>
              </w:tabs>
              <w:rPr>
                <w:lang w:val="uk-UA"/>
              </w:rPr>
            </w:pPr>
            <w:r w:rsidRPr="00703915">
              <w:rPr>
                <w:sz w:val="24"/>
                <w:szCs w:val="28"/>
                <w:lang w:val="uk-UA"/>
              </w:rPr>
              <w:t>Лекції</w:t>
            </w:r>
          </w:p>
        </w:tc>
        <w:tc>
          <w:tcPr>
            <w:tcW w:w="567" w:type="dxa"/>
            <w:textDirection w:val="btLr"/>
          </w:tcPr>
          <w:p w14:paraId="7044CCC7" w14:textId="77777777" w:rsidR="00B8597D" w:rsidRPr="00703915" w:rsidRDefault="00B8597D" w:rsidP="001A1442">
            <w:pPr>
              <w:tabs>
                <w:tab w:val="left" w:pos="1134"/>
              </w:tabs>
              <w:rPr>
                <w:lang w:val="uk-UA"/>
              </w:rPr>
            </w:pPr>
            <w:r w:rsidRPr="00703915">
              <w:rPr>
                <w:sz w:val="24"/>
                <w:szCs w:val="28"/>
                <w:lang w:val="uk-UA"/>
              </w:rPr>
              <w:t>Семінари</w:t>
            </w:r>
          </w:p>
        </w:tc>
        <w:tc>
          <w:tcPr>
            <w:tcW w:w="714" w:type="dxa"/>
            <w:textDirection w:val="btLr"/>
          </w:tcPr>
          <w:p w14:paraId="1A70DAF1" w14:textId="77777777" w:rsidR="00B8597D" w:rsidRPr="00703915" w:rsidRDefault="00B8597D" w:rsidP="001A1442">
            <w:pPr>
              <w:tabs>
                <w:tab w:val="left" w:pos="1134"/>
              </w:tabs>
              <w:rPr>
                <w:szCs w:val="28"/>
                <w:lang w:val="uk-UA"/>
              </w:rPr>
            </w:pPr>
            <w:r w:rsidRPr="00703915">
              <w:rPr>
                <w:sz w:val="24"/>
                <w:szCs w:val="28"/>
                <w:lang w:val="uk-UA"/>
              </w:rPr>
              <w:t>Самостійна та індивідуальна робота</w:t>
            </w:r>
          </w:p>
        </w:tc>
      </w:tr>
      <w:tr w:rsidR="005E442E" w:rsidRPr="00703915" w14:paraId="7A495816" w14:textId="77777777" w:rsidTr="001A1442">
        <w:trPr>
          <w:cantSplit/>
          <w:trHeight w:val="417"/>
          <w:jc w:val="center"/>
        </w:trPr>
        <w:tc>
          <w:tcPr>
            <w:tcW w:w="561" w:type="dxa"/>
          </w:tcPr>
          <w:p w14:paraId="76905BDD"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1B212B18" w14:textId="77777777" w:rsidR="00B8597D" w:rsidRPr="00703915" w:rsidRDefault="00B8597D" w:rsidP="001A1442">
            <w:pPr>
              <w:tabs>
                <w:tab w:val="left" w:pos="1134"/>
              </w:tabs>
              <w:rPr>
                <w:lang w:val="uk-UA"/>
              </w:rPr>
            </w:pPr>
            <w:r w:rsidRPr="00703915">
              <w:rPr>
                <w:lang w:val="uk-UA"/>
              </w:rPr>
              <w:t>Поняття та система кримінального права України.</w:t>
            </w:r>
          </w:p>
        </w:tc>
        <w:tc>
          <w:tcPr>
            <w:tcW w:w="709" w:type="dxa"/>
          </w:tcPr>
          <w:p w14:paraId="627EEA4B" w14:textId="77777777" w:rsidR="00B8597D" w:rsidRPr="00703915" w:rsidRDefault="00B8597D" w:rsidP="001A1442">
            <w:pPr>
              <w:tabs>
                <w:tab w:val="left" w:pos="1134"/>
              </w:tabs>
              <w:rPr>
                <w:lang w:val="uk-UA"/>
              </w:rPr>
            </w:pPr>
            <w:r w:rsidRPr="00703915">
              <w:rPr>
                <w:lang w:val="uk-UA"/>
              </w:rPr>
              <w:t>10</w:t>
            </w:r>
          </w:p>
        </w:tc>
        <w:tc>
          <w:tcPr>
            <w:tcW w:w="572" w:type="dxa"/>
          </w:tcPr>
          <w:p w14:paraId="39EF3063" w14:textId="77777777" w:rsidR="00B8597D" w:rsidRPr="00703915" w:rsidRDefault="00B8597D" w:rsidP="001A1442">
            <w:pPr>
              <w:tabs>
                <w:tab w:val="left" w:pos="1134"/>
              </w:tabs>
              <w:rPr>
                <w:lang w:val="uk-UA"/>
              </w:rPr>
            </w:pPr>
            <w:r w:rsidRPr="00703915">
              <w:rPr>
                <w:lang w:val="uk-UA"/>
              </w:rPr>
              <w:t>2</w:t>
            </w:r>
          </w:p>
        </w:tc>
        <w:tc>
          <w:tcPr>
            <w:tcW w:w="567" w:type="dxa"/>
          </w:tcPr>
          <w:p w14:paraId="28202A72" w14:textId="77777777" w:rsidR="00B8597D" w:rsidRPr="00703915" w:rsidRDefault="00B8597D" w:rsidP="001A1442">
            <w:pPr>
              <w:tabs>
                <w:tab w:val="left" w:pos="1134"/>
              </w:tabs>
              <w:rPr>
                <w:lang w:val="uk-UA"/>
              </w:rPr>
            </w:pPr>
            <w:r w:rsidRPr="00703915">
              <w:rPr>
                <w:lang w:val="uk-UA"/>
              </w:rPr>
              <w:t>2</w:t>
            </w:r>
          </w:p>
        </w:tc>
        <w:tc>
          <w:tcPr>
            <w:tcW w:w="714" w:type="dxa"/>
          </w:tcPr>
          <w:p w14:paraId="75092124" w14:textId="77777777" w:rsidR="00B8597D" w:rsidRPr="00703915" w:rsidRDefault="00B8597D" w:rsidP="001A1442">
            <w:pPr>
              <w:tabs>
                <w:tab w:val="left" w:pos="1134"/>
              </w:tabs>
              <w:rPr>
                <w:lang w:val="uk-UA"/>
              </w:rPr>
            </w:pPr>
            <w:r w:rsidRPr="00703915">
              <w:rPr>
                <w:lang w:val="uk-UA"/>
              </w:rPr>
              <w:t>6</w:t>
            </w:r>
          </w:p>
        </w:tc>
      </w:tr>
      <w:tr w:rsidR="005E442E" w:rsidRPr="00703915" w14:paraId="1D117234" w14:textId="77777777" w:rsidTr="001A1442">
        <w:trPr>
          <w:cantSplit/>
          <w:trHeight w:val="417"/>
          <w:jc w:val="center"/>
        </w:trPr>
        <w:tc>
          <w:tcPr>
            <w:tcW w:w="561" w:type="dxa"/>
          </w:tcPr>
          <w:p w14:paraId="6AC5477D"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2D547E39" w14:textId="77777777" w:rsidR="00B8597D" w:rsidRPr="00703915" w:rsidRDefault="00B8597D" w:rsidP="001A1442">
            <w:pPr>
              <w:tabs>
                <w:tab w:val="left" w:pos="1134"/>
              </w:tabs>
              <w:rPr>
                <w:lang w:val="uk-UA"/>
              </w:rPr>
            </w:pPr>
            <w:r w:rsidRPr="00703915">
              <w:rPr>
                <w:lang w:val="uk-UA"/>
              </w:rPr>
              <w:t>Закон про кримінальну відповідальність. Кримінальна відповідальність.</w:t>
            </w:r>
          </w:p>
        </w:tc>
        <w:tc>
          <w:tcPr>
            <w:tcW w:w="709" w:type="dxa"/>
          </w:tcPr>
          <w:p w14:paraId="1D7B1545" w14:textId="77777777" w:rsidR="00B8597D" w:rsidRPr="00703915" w:rsidRDefault="00B8597D" w:rsidP="001A1442">
            <w:pPr>
              <w:tabs>
                <w:tab w:val="left" w:pos="1134"/>
              </w:tabs>
              <w:rPr>
                <w:lang w:val="uk-UA"/>
              </w:rPr>
            </w:pPr>
            <w:r w:rsidRPr="00703915">
              <w:rPr>
                <w:lang w:val="uk-UA"/>
              </w:rPr>
              <w:t>11</w:t>
            </w:r>
          </w:p>
        </w:tc>
        <w:tc>
          <w:tcPr>
            <w:tcW w:w="572" w:type="dxa"/>
          </w:tcPr>
          <w:p w14:paraId="15EBB343" w14:textId="77777777" w:rsidR="00B8597D" w:rsidRPr="00703915" w:rsidRDefault="00B8597D" w:rsidP="001A1442">
            <w:pPr>
              <w:tabs>
                <w:tab w:val="left" w:pos="1134"/>
              </w:tabs>
              <w:rPr>
                <w:lang w:val="uk-UA"/>
              </w:rPr>
            </w:pPr>
            <w:r w:rsidRPr="00703915">
              <w:rPr>
                <w:lang w:val="uk-UA"/>
              </w:rPr>
              <w:t>3</w:t>
            </w:r>
          </w:p>
        </w:tc>
        <w:tc>
          <w:tcPr>
            <w:tcW w:w="567" w:type="dxa"/>
          </w:tcPr>
          <w:p w14:paraId="0E48D7DA" w14:textId="77777777" w:rsidR="00B8597D" w:rsidRPr="00703915" w:rsidRDefault="00B8597D" w:rsidP="001A1442">
            <w:pPr>
              <w:tabs>
                <w:tab w:val="left" w:pos="1134"/>
              </w:tabs>
              <w:rPr>
                <w:lang w:val="uk-UA"/>
              </w:rPr>
            </w:pPr>
            <w:r w:rsidRPr="00703915">
              <w:rPr>
                <w:lang w:val="uk-UA"/>
              </w:rPr>
              <w:t>2</w:t>
            </w:r>
          </w:p>
        </w:tc>
        <w:tc>
          <w:tcPr>
            <w:tcW w:w="714" w:type="dxa"/>
          </w:tcPr>
          <w:p w14:paraId="1B8D76C0" w14:textId="77777777" w:rsidR="00B8597D" w:rsidRPr="00703915" w:rsidRDefault="00B8597D" w:rsidP="001A1442">
            <w:pPr>
              <w:tabs>
                <w:tab w:val="left" w:pos="1134"/>
              </w:tabs>
              <w:rPr>
                <w:lang w:val="uk-UA"/>
              </w:rPr>
            </w:pPr>
            <w:r w:rsidRPr="00703915">
              <w:rPr>
                <w:lang w:val="uk-UA"/>
              </w:rPr>
              <w:t>6</w:t>
            </w:r>
          </w:p>
        </w:tc>
      </w:tr>
      <w:tr w:rsidR="005E442E" w:rsidRPr="00703915" w14:paraId="0B52677C" w14:textId="77777777" w:rsidTr="001A1442">
        <w:trPr>
          <w:cantSplit/>
          <w:trHeight w:val="417"/>
          <w:jc w:val="center"/>
        </w:trPr>
        <w:tc>
          <w:tcPr>
            <w:tcW w:w="561" w:type="dxa"/>
          </w:tcPr>
          <w:p w14:paraId="4156EF2F"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3F22C40D" w14:textId="77777777" w:rsidR="00B8597D" w:rsidRPr="00703915" w:rsidRDefault="00B8597D" w:rsidP="001A1442">
            <w:pPr>
              <w:tabs>
                <w:tab w:val="left" w:pos="1134"/>
              </w:tabs>
              <w:rPr>
                <w:lang w:val="uk-UA"/>
              </w:rPr>
            </w:pPr>
            <w:r w:rsidRPr="00703915">
              <w:rPr>
                <w:lang w:val="uk-UA"/>
              </w:rPr>
              <w:t>Кримінальне правопорушення та склад кримінального правопорушення.</w:t>
            </w:r>
          </w:p>
        </w:tc>
        <w:tc>
          <w:tcPr>
            <w:tcW w:w="709" w:type="dxa"/>
          </w:tcPr>
          <w:p w14:paraId="33C808BB" w14:textId="77777777" w:rsidR="00B8597D" w:rsidRPr="00703915" w:rsidRDefault="00B8597D" w:rsidP="001A1442">
            <w:pPr>
              <w:tabs>
                <w:tab w:val="left" w:pos="1134"/>
              </w:tabs>
              <w:rPr>
                <w:lang w:val="uk-UA"/>
              </w:rPr>
            </w:pPr>
            <w:r w:rsidRPr="00703915">
              <w:rPr>
                <w:lang w:val="uk-UA"/>
              </w:rPr>
              <w:t>10</w:t>
            </w:r>
          </w:p>
        </w:tc>
        <w:tc>
          <w:tcPr>
            <w:tcW w:w="572" w:type="dxa"/>
          </w:tcPr>
          <w:p w14:paraId="1C03B7E4" w14:textId="77777777" w:rsidR="00B8597D" w:rsidRPr="00703915" w:rsidRDefault="00B8597D" w:rsidP="001A1442">
            <w:pPr>
              <w:tabs>
                <w:tab w:val="left" w:pos="1134"/>
              </w:tabs>
              <w:rPr>
                <w:lang w:val="uk-UA"/>
              </w:rPr>
            </w:pPr>
            <w:r w:rsidRPr="00703915">
              <w:rPr>
                <w:lang w:val="uk-UA"/>
              </w:rPr>
              <w:t>2</w:t>
            </w:r>
          </w:p>
        </w:tc>
        <w:tc>
          <w:tcPr>
            <w:tcW w:w="567" w:type="dxa"/>
          </w:tcPr>
          <w:p w14:paraId="55B26405" w14:textId="77777777" w:rsidR="00B8597D" w:rsidRPr="00703915" w:rsidRDefault="00B8597D" w:rsidP="001A1442">
            <w:pPr>
              <w:tabs>
                <w:tab w:val="left" w:pos="1134"/>
              </w:tabs>
              <w:rPr>
                <w:lang w:val="uk-UA"/>
              </w:rPr>
            </w:pPr>
            <w:r w:rsidRPr="00703915">
              <w:rPr>
                <w:lang w:val="uk-UA"/>
              </w:rPr>
              <w:t>2</w:t>
            </w:r>
          </w:p>
        </w:tc>
        <w:tc>
          <w:tcPr>
            <w:tcW w:w="714" w:type="dxa"/>
          </w:tcPr>
          <w:p w14:paraId="37B3E484" w14:textId="77777777" w:rsidR="00B8597D" w:rsidRPr="00703915" w:rsidRDefault="00B8597D" w:rsidP="001A1442">
            <w:pPr>
              <w:tabs>
                <w:tab w:val="left" w:pos="1134"/>
              </w:tabs>
              <w:rPr>
                <w:lang w:val="uk-UA"/>
              </w:rPr>
            </w:pPr>
            <w:r w:rsidRPr="00703915">
              <w:rPr>
                <w:lang w:val="uk-UA"/>
              </w:rPr>
              <w:t>6</w:t>
            </w:r>
          </w:p>
        </w:tc>
      </w:tr>
      <w:tr w:rsidR="005E442E" w:rsidRPr="00703915" w14:paraId="2F1D267C" w14:textId="77777777" w:rsidTr="001A1442">
        <w:trPr>
          <w:cantSplit/>
          <w:trHeight w:val="417"/>
          <w:jc w:val="center"/>
        </w:trPr>
        <w:tc>
          <w:tcPr>
            <w:tcW w:w="561" w:type="dxa"/>
          </w:tcPr>
          <w:p w14:paraId="7358B71E"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2D75E725" w14:textId="77777777" w:rsidR="00B8597D" w:rsidRPr="00703915" w:rsidRDefault="00B8597D" w:rsidP="001A1442">
            <w:pPr>
              <w:tabs>
                <w:tab w:val="left" w:pos="1134"/>
              </w:tabs>
              <w:rPr>
                <w:lang w:val="uk-UA"/>
              </w:rPr>
            </w:pPr>
            <w:r w:rsidRPr="00703915">
              <w:rPr>
                <w:lang w:val="uk-UA"/>
              </w:rPr>
              <w:t>Об’єкт кримінального правопорушення. Об’єктивна сторона кримінального правопорушення.</w:t>
            </w:r>
          </w:p>
        </w:tc>
        <w:tc>
          <w:tcPr>
            <w:tcW w:w="709" w:type="dxa"/>
          </w:tcPr>
          <w:p w14:paraId="1F3149FD" w14:textId="77777777" w:rsidR="00B8597D" w:rsidRPr="00703915" w:rsidRDefault="00B8597D" w:rsidP="001A1442">
            <w:pPr>
              <w:tabs>
                <w:tab w:val="left" w:pos="1134"/>
              </w:tabs>
              <w:rPr>
                <w:lang w:val="uk-UA"/>
              </w:rPr>
            </w:pPr>
            <w:r w:rsidRPr="00703915">
              <w:rPr>
                <w:lang w:val="uk-UA"/>
              </w:rPr>
              <w:t>16</w:t>
            </w:r>
          </w:p>
        </w:tc>
        <w:tc>
          <w:tcPr>
            <w:tcW w:w="572" w:type="dxa"/>
          </w:tcPr>
          <w:p w14:paraId="40F036B1" w14:textId="77777777" w:rsidR="00B8597D" w:rsidRPr="00703915" w:rsidRDefault="00B8597D" w:rsidP="001A1442">
            <w:pPr>
              <w:tabs>
                <w:tab w:val="left" w:pos="1134"/>
              </w:tabs>
              <w:rPr>
                <w:lang w:val="uk-UA"/>
              </w:rPr>
            </w:pPr>
            <w:r w:rsidRPr="00703915">
              <w:rPr>
                <w:lang w:val="uk-UA"/>
              </w:rPr>
              <w:t>4</w:t>
            </w:r>
          </w:p>
        </w:tc>
        <w:tc>
          <w:tcPr>
            <w:tcW w:w="567" w:type="dxa"/>
          </w:tcPr>
          <w:p w14:paraId="5A6EFE97" w14:textId="77777777" w:rsidR="00B8597D" w:rsidRPr="00703915" w:rsidRDefault="00B8597D" w:rsidP="001A1442">
            <w:pPr>
              <w:tabs>
                <w:tab w:val="left" w:pos="1134"/>
              </w:tabs>
              <w:rPr>
                <w:lang w:val="uk-UA"/>
              </w:rPr>
            </w:pPr>
            <w:r w:rsidRPr="00703915">
              <w:rPr>
                <w:lang w:val="uk-UA"/>
              </w:rPr>
              <w:t>2</w:t>
            </w:r>
          </w:p>
        </w:tc>
        <w:tc>
          <w:tcPr>
            <w:tcW w:w="714" w:type="dxa"/>
          </w:tcPr>
          <w:p w14:paraId="6F29BBF9" w14:textId="77777777" w:rsidR="00B8597D" w:rsidRPr="00703915" w:rsidRDefault="00B8597D" w:rsidP="001A1442">
            <w:pPr>
              <w:tabs>
                <w:tab w:val="left" w:pos="1134"/>
              </w:tabs>
              <w:rPr>
                <w:lang w:val="uk-UA"/>
              </w:rPr>
            </w:pPr>
            <w:r w:rsidRPr="00703915">
              <w:rPr>
                <w:lang w:val="uk-UA"/>
              </w:rPr>
              <w:t>10</w:t>
            </w:r>
          </w:p>
        </w:tc>
      </w:tr>
      <w:tr w:rsidR="005E442E" w:rsidRPr="00703915" w14:paraId="1D49A777" w14:textId="77777777" w:rsidTr="001A1442">
        <w:trPr>
          <w:cantSplit/>
          <w:trHeight w:val="417"/>
          <w:jc w:val="center"/>
        </w:trPr>
        <w:tc>
          <w:tcPr>
            <w:tcW w:w="561" w:type="dxa"/>
          </w:tcPr>
          <w:p w14:paraId="0C5A3399"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7B7A322B" w14:textId="77777777" w:rsidR="00B8597D" w:rsidRPr="00703915" w:rsidRDefault="00B8597D" w:rsidP="001A1442">
            <w:pPr>
              <w:tabs>
                <w:tab w:val="left" w:pos="1134"/>
              </w:tabs>
              <w:rPr>
                <w:lang w:val="uk-UA"/>
              </w:rPr>
            </w:pPr>
            <w:r w:rsidRPr="00703915">
              <w:rPr>
                <w:lang w:val="uk-UA"/>
              </w:rPr>
              <w:t>Особа, яка підлягає кримінальній відповідальності (суб’єкт кримінального правопорушення).</w:t>
            </w:r>
          </w:p>
        </w:tc>
        <w:tc>
          <w:tcPr>
            <w:tcW w:w="709" w:type="dxa"/>
          </w:tcPr>
          <w:p w14:paraId="19E3A7AA" w14:textId="77777777" w:rsidR="00B8597D" w:rsidRPr="00703915" w:rsidRDefault="00B8597D" w:rsidP="001A1442">
            <w:pPr>
              <w:tabs>
                <w:tab w:val="left" w:pos="1134"/>
              </w:tabs>
              <w:rPr>
                <w:lang w:val="uk-UA"/>
              </w:rPr>
            </w:pPr>
            <w:r w:rsidRPr="00703915">
              <w:rPr>
                <w:lang w:val="uk-UA"/>
              </w:rPr>
              <w:t>9</w:t>
            </w:r>
          </w:p>
        </w:tc>
        <w:tc>
          <w:tcPr>
            <w:tcW w:w="572" w:type="dxa"/>
          </w:tcPr>
          <w:p w14:paraId="4DA3EAF7" w14:textId="77777777" w:rsidR="00B8597D" w:rsidRPr="00703915" w:rsidRDefault="00B8597D" w:rsidP="001A1442">
            <w:pPr>
              <w:tabs>
                <w:tab w:val="left" w:pos="1134"/>
              </w:tabs>
              <w:rPr>
                <w:lang w:val="uk-UA"/>
              </w:rPr>
            </w:pPr>
            <w:r w:rsidRPr="00703915">
              <w:rPr>
                <w:lang w:val="uk-UA"/>
              </w:rPr>
              <w:t>2</w:t>
            </w:r>
          </w:p>
        </w:tc>
        <w:tc>
          <w:tcPr>
            <w:tcW w:w="567" w:type="dxa"/>
          </w:tcPr>
          <w:p w14:paraId="2479E724" w14:textId="77777777" w:rsidR="00B8597D" w:rsidRPr="00703915" w:rsidRDefault="00B8597D" w:rsidP="001A1442">
            <w:pPr>
              <w:tabs>
                <w:tab w:val="left" w:pos="1134"/>
              </w:tabs>
              <w:rPr>
                <w:lang w:val="uk-UA"/>
              </w:rPr>
            </w:pPr>
            <w:r w:rsidRPr="00703915">
              <w:rPr>
                <w:lang w:val="uk-UA"/>
              </w:rPr>
              <w:t>1</w:t>
            </w:r>
          </w:p>
        </w:tc>
        <w:tc>
          <w:tcPr>
            <w:tcW w:w="714" w:type="dxa"/>
          </w:tcPr>
          <w:p w14:paraId="73A508A5" w14:textId="77777777" w:rsidR="00B8597D" w:rsidRPr="00703915" w:rsidRDefault="00B8597D" w:rsidP="001A1442">
            <w:pPr>
              <w:tabs>
                <w:tab w:val="left" w:pos="1134"/>
              </w:tabs>
              <w:rPr>
                <w:lang w:val="uk-UA"/>
              </w:rPr>
            </w:pPr>
            <w:r w:rsidRPr="00703915">
              <w:rPr>
                <w:lang w:val="uk-UA"/>
              </w:rPr>
              <w:t>6</w:t>
            </w:r>
          </w:p>
        </w:tc>
      </w:tr>
      <w:tr w:rsidR="005E442E" w:rsidRPr="00703915" w14:paraId="4452AB7E" w14:textId="77777777" w:rsidTr="001A1442">
        <w:trPr>
          <w:cantSplit/>
          <w:trHeight w:val="417"/>
          <w:jc w:val="center"/>
        </w:trPr>
        <w:tc>
          <w:tcPr>
            <w:tcW w:w="561" w:type="dxa"/>
          </w:tcPr>
          <w:p w14:paraId="2DAA4E15"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79824AE6" w14:textId="77777777" w:rsidR="00B8597D" w:rsidRPr="00703915" w:rsidRDefault="00B8597D" w:rsidP="001A1442">
            <w:pPr>
              <w:tabs>
                <w:tab w:val="left" w:pos="1134"/>
              </w:tabs>
              <w:rPr>
                <w:lang w:val="uk-UA"/>
              </w:rPr>
            </w:pPr>
            <w:r w:rsidRPr="00703915">
              <w:rPr>
                <w:lang w:val="uk-UA"/>
              </w:rPr>
              <w:t>Суб'єктивна сторона кримінального правопорушення.</w:t>
            </w:r>
          </w:p>
        </w:tc>
        <w:tc>
          <w:tcPr>
            <w:tcW w:w="709" w:type="dxa"/>
          </w:tcPr>
          <w:p w14:paraId="16806081" w14:textId="77777777" w:rsidR="00B8597D" w:rsidRPr="00703915" w:rsidRDefault="00B8597D" w:rsidP="001A1442">
            <w:pPr>
              <w:tabs>
                <w:tab w:val="left" w:pos="1134"/>
              </w:tabs>
              <w:rPr>
                <w:lang w:val="uk-UA"/>
              </w:rPr>
            </w:pPr>
            <w:r w:rsidRPr="00703915">
              <w:rPr>
                <w:lang w:val="uk-UA"/>
              </w:rPr>
              <w:t>11</w:t>
            </w:r>
          </w:p>
        </w:tc>
        <w:tc>
          <w:tcPr>
            <w:tcW w:w="572" w:type="dxa"/>
          </w:tcPr>
          <w:p w14:paraId="5602ED95" w14:textId="77777777" w:rsidR="00B8597D" w:rsidRPr="00703915" w:rsidRDefault="00B8597D" w:rsidP="001A1442">
            <w:pPr>
              <w:tabs>
                <w:tab w:val="left" w:pos="1134"/>
              </w:tabs>
              <w:rPr>
                <w:lang w:val="uk-UA"/>
              </w:rPr>
            </w:pPr>
            <w:r w:rsidRPr="00703915">
              <w:rPr>
                <w:lang w:val="uk-UA"/>
              </w:rPr>
              <w:t>2</w:t>
            </w:r>
          </w:p>
        </w:tc>
        <w:tc>
          <w:tcPr>
            <w:tcW w:w="567" w:type="dxa"/>
          </w:tcPr>
          <w:p w14:paraId="49615A39" w14:textId="77777777" w:rsidR="00B8597D" w:rsidRPr="00703915" w:rsidRDefault="00B8597D" w:rsidP="001A1442">
            <w:pPr>
              <w:tabs>
                <w:tab w:val="left" w:pos="1134"/>
              </w:tabs>
              <w:rPr>
                <w:lang w:val="uk-UA"/>
              </w:rPr>
            </w:pPr>
            <w:r w:rsidRPr="00703915">
              <w:rPr>
                <w:lang w:val="uk-UA"/>
              </w:rPr>
              <w:t>1</w:t>
            </w:r>
          </w:p>
        </w:tc>
        <w:tc>
          <w:tcPr>
            <w:tcW w:w="714" w:type="dxa"/>
          </w:tcPr>
          <w:p w14:paraId="36CF2888" w14:textId="77777777" w:rsidR="00B8597D" w:rsidRPr="00703915" w:rsidRDefault="00B8597D" w:rsidP="001A1442">
            <w:pPr>
              <w:tabs>
                <w:tab w:val="left" w:pos="1134"/>
              </w:tabs>
              <w:rPr>
                <w:lang w:val="uk-UA"/>
              </w:rPr>
            </w:pPr>
            <w:r w:rsidRPr="00703915">
              <w:rPr>
                <w:lang w:val="uk-UA"/>
              </w:rPr>
              <w:t>8</w:t>
            </w:r>
          </w:p>
        </w:tc>
      </w:tr>
      <w:tr w:rsidR="005E442E" w:rsidRPr="00703915" w14:paraId="466391F8" w14:textId="77777777" w:rsidTr="001A1442">
        <w:trPr>
          <w:cantSplit/>
          <w:trHeight w:val="417"/>
          <w:jc w:val="center"/>
        </w:trPr>
        <w:tc>
          <w:tcPr>
            <w:tcW w:w="561" w:type="dxa"/>
          </w:tcPr>
          <w:p w14:paraId="3289E28E" w14:textId="77777777" w:rsidR="00B8597D" w:rsidRPr="00703915" w:rsidRDefault="00B8597D" w:rsidP="00B8597D">
            <w:pPr>
              <w:pStyle w:val="a6"/>
              <w:numPr>
                <w:ilvl w:val="0"/>
                <w:numId w:val="20"/>
              </w:numPr>
              <w:tabs>
                <w:tab w:val="left" w:pos="1134"/>
              </w:tabs>
              <w:ind w:left="0" w:firstLine="0"/>
              <w:jc w:val="left"/>
            </w:pPr>
          </w:p>
        </w:tc>
        <w:tc>
          <w:tcPr>
            <w:tcW w:w="6375" w:type="dxa"/>
            <w:vAlign w:val="center"/>
          </w:tcPr>
          <w:p w14:paraId="6EC53CFF" w14:textId="77777777" w:rsidR="00B8597D" w:rsidRPr="00703915" w:rsidRDefault="00B8597D" w:rsidP="001A1442">
            <w:pPr>
              <w:tabs>
                <w:tab w:val="left" w:pos="1134"/>
              </w:tabs>
              <w:rPr>
                <w:lang w:val="uk-UA"/>
              </w:rPr>
            </w:pPr>
            <w:r w:rsidRPr="00703915">
              <w:rPr>
                <w:lang w:val="uk-UA"/>
              </w:rPr>
              <w:t>Стадії вчинення кримінального правопорушення.</w:t>
            </w:r>
          </w:p>
        </w:tc>
        <w:tc>
          <w:tcPr>
            <w:tcW w:w="709" w:type="dxa"/>
          </w:tcPr>
          <w:p w14:paraId="1FC1F38E" w14:textId="77777777" w:rsidR="00B8597D" w:rsidRPr="00703915" w:rsidRDefault="00B8597D" w:rsidP="001A1442">
            <w:pPr>
              <w:tabs>
                <w:tab w:val="left" w:pos="1134"/>
              </w:tabs>
              <w:rPr>
                <w:lang w:val="uk-UA"/>
              </w:rPr>
            </w:pPr>
            <w:r w:rsidRPr="00703915">
              <w:rPr>
                <w:lang w:val="uk-UA"/>
              </w:rPr>
              <w:t>10</w:t>
            </w:r>
          </w:p>
        </w:tc>
        <w:tc>
          <w:tcPr>
            <w:tcW w:w="572" w:type="dxa"/>
          </w:tcPr>
          <w:p w14:paraId="6EA95E3B" w14:textId="77777777" w:rsidR="00B8597D" w:rsidRPr="00703915" w:rsidRDefault="00B8597D" w:rsidP="001A1442">
            <w:pPr>
              <w:tabs>
                <w:tab w:val="left" w:pos="1134"/>
              </w:tabs>
              <w:rPr>
                <w:lang w:val="uk-UA"/>
              </w:rPr>
            </w:pPr>
            <w:r w:rsidRPr="00703915">
              <w:rPr>
                <w:lang w:val="uk-UA"/>
              </w:rPr>
              <w:t>2</w:t>
            </w:r>
          </w:p>
        </w:tc>
        <w:tc>
          <w:tcPr>
            <w:tcW w:w="567" w:type="dxa"/>
          </w:tcPr>
          <w:p w14:paraId="729100DB" w14:textId="77777777" w:rsidR="00B8597D" w:rsidRPr="00703915" w:rsidRDefault="00B8597D" w:rsidP="001A1442">
            <w:pPr>
              <w:tabs>
                <w:tab w:val="left" w:pos="1134"/>
              </w:tabs>
              <w:rPr>
                <w:lang w:val="uk-UA"/>
              </w:rPr>
            </w:pPr>
            <w:r w:rsidRPr="00703915">
              <w:rPr>
                <w:lang w:val="uk-UA"/>
              </w:rPr>
              <w:t>2</w:t>
            </w:r>
          </w:p>
        </w:tc>
        <w:tc>
          <w:tcPr>
            <w:tcW w:w="714" w:type="dxa"/>
          </w:tcPr>
          <w:p w14:paraId="3FDAC27A" w14:textId="77777777" w:rsidR="00B8597D" w:rsidRPr="00703915" w:rsidRDefault="00B8597D" w:rsidP="001A1442">
            <w:pPr>
              <w:tabs>
                <w:tab w:val="left" w:pos="1134"/>
              </w:tabs>
              <w:rPr>
                <w:lang w:val="uk-UA"/>
              </w:rPr>
            </w:pPr>
            <w:r w:rsidRPr="00703915">
              <w:rPr>
                <w:lang w:val="uk-UA"/>
              </w:rPr>
              <w:t>6</w:t>
            </w:r>
          </w:p>
        </w:tc>
      </w:tr>
      <w:tr w:rsidR="005E442E" w:rsidRPr="00703915" w14:paraId="29199D99" w14:textId="77777777" w:rsidTr="001A1442">
        <w:trPr>
          <w:cantSplit/>
          <w:trHeight w:val="417"/>
          <w:jc w:val="center"/>
        </w:trPr>
        <w:tc>
          <w:tcPr>
            <w:tcW w:w="561" w:type="dxa"/>
          </w:tcPr>
          <w:p w14:paraId="74E3B427" w14:textId="77777777" w:rsidR="00B8597D" w:rsidRPr="00703915" w:rsidRDefault="00B8597D" w:rsidP="00B8597D">
            <w:pPr>
              <w:pStyle w:val="a6"/>
              <w:numPr>
                <w:ilvl w:val="0"/>
                <w:numId w:val="20"/>
              </w:numPr>
              <w:ind w:left="0" w:firstLine="0"/>
              <w:jc w:val="left"/>
            </w:pPr>
          </w:p>
        </w:tc>
        <w:tc>
          <w:tcPr>
            <w:tcW w:w="6375" w:type="dxa"/>
            <w:vAlign w:val="center"/>
          </w:tcPr>
          <w:p w14:paraId="5E832CEF" w14:textId="77777777" w:rsidR="00B8597D" w:rsidRPr="00703915" w:rsidRDefault="00B8597D" w:rsidP="001A1442">
            <w:pPr>
              <w:rPr>
                <w:lang w:val="uk-UA"/>
              </w:rPr>
            </w:pPr>
            <w:r w:rsidRPr="00703915">
              <w:rPr>
                <w:lang w:val="uk-UA"/>
              </w:rPr>
              <w:t>Множинність кримінальних правопорушень.</w:t>
            </w:r>
          </w:p>
        </w:tc>
        <w:tc>
          <w:tcPr>
            <w:tcW w:w="709" w:type="dxa"/>
          </w:tcPr>
          <w:p w14:paraId="695FB4E6" w14:textId="77777777" w:rsidR="00B8597D" w:rsidRPr="00703915" w:rsidRDefault="00B8597D" w:rsidP="001A1442">
            <w:pPr>
              <w:rPr>
                <w:lang w:val="uk-UA"/>
              </w:rPr>
            </w:pPr>
            <w:r w:rsidRPr="00703915">
              <w:rPr>
                <w:lang w:val="uk-UA"/>
              </w:rPr>
              <w:t>10</w:t>
            </w:r>
          </w:p>
        </w:tc>
        <w:tc>
          <w:tcPr>
            <w:tcW w:w="572" w:type="dxa"/>
          </w:tcPr>
          <w:p w14:paraId="17ABC0DC" w14:textId="77777777" w:rsidR="00B8597D" w:rsidRPr="00703915" w:rsidRDefault="00B8597D" w:rsidP="001A1442">
            <w:pPr>
              <w:rPr>
                <w:lang w:val="uk-UA"/>
              </w:rPr>
            </w:pPr>
            <w:r w:rsidRPr="00703915">
              <w:rPr>
                <w:lang w:val="uk-UA"/>
              </w:rPr>
              <w:t>2</w:t>
            </w:r>
          </w:p>
        </w:tc>
        <w:tc>
          <w:tcPr>
            <w:tcW w:w="567" w:type="dxa"/>
          </w:tcPr>
          <w:p w14:paraId="33128194" w14:textId="77777777" w:rsidR="00B8597D" w:rsidRPr="00703915" w:rsidRDefault="00B8597D" w:rsidP="001A1442">
            <w:pPr>
              <w:rPr>
                <w:lang w:val="uk-UA"/>
              </w:rPr>
            </w:pPr>
            <w:r w:rsidRPr="00703915">
              <w:rPr>
                <w:lang w:val="uk-UA"/>
              </w:rPr>
              <w:t>2</w:t>
            </w:r>
          </w:p>
        </w:tc>
        <w:tc>
          <w:tcPr>
            <w:tcW w:w="714" w:type="dxa"/>
          </w:tcPr>
          <w:p w14:paraId="6801D372" w14:textId="77777777" w:rsidR="00B8597D" w:rsidRPr="00703915" w:rsidRDefault="00B8597D" w:rsidP="001A1442">
            <w:pPr>
              <w:rPr>
                <w:lang w:val="uk-UA"/>
              </w:rPr>
            </w:pPr>
            <w:r w:rsidRPr="00703915">
              <w:rPr>
                <w:lang w:val="uk-UA"/>
              </w:rPr>
              <w:t>6</w:t>
            </w:r>
          </w:p>
        </w:tc>
      </w:tr>
      <w:tr w:rsidR="005E442E" w:rsidRPr="00703915" w14:paraId="63E7C233" w14:textId="77777777" w:rsidTr="001A1442">
        <w:trPr>
          <w:cantSplit/>
          <w:trHeight w:val="417"/>
          <w:jc w:val="center"/>
        </w:trPr>
        <w:tc>
          <w:tcPr>
            <w:tcW w:w="561" w:type="dxa"/>
          </w:tcPr>
          <w:p w14:paraId="56BFC09C" w14:textId="77777777" w:rsidR="00B8597D" w:rsidRPr="00703915" w:rsidRDefault="00B8597D" w:rsidP="00B8597D">
            <w:pPr>
              <w:pStyle w:val="a6"/>
              <w:numPr>
                <w:ilvl w:val="0"/>
                <w:numId w:val="20"/>
              </w:numPr>
              <w:ind w:left="0" w:firstLine="0"/>
              <w:jc w:val="left"/>
            </w:pPr>
          </w:p>
        </w:tc>
        <w:tc>
          <w:tcPr>
            <w:tcW w:w="6375" w:type="dxa"/>
            <w:vAlign w:val="center"/>
          </w:tcPr>
          <w:p w14:paraId="154D0C32" w14:textId="77777777" w:rsidR="00B8597D" w:rsidRPr="00703915" w:rsidRDefault="00B8597D" w:rsidP="001A1442">
            <w:pPr>
              <w:rPr>
                <w:lang w:val="uk-UA"/>
              </w:rPr>
            </w:pPr>
            <w:r w:rsidRPr="00703915">
              <w:rPr>
                <w:lang w:val="uk-UA"/>
              </w:rPr>
              <w:t>Співучасть у кримінальному правопорушенні.</w:t>
            </w:r>
          </w:p>
        </w:tc>
        <w:tc>
          <w:tcPr>
            <w:tcW w:w="709" w:type="dxa"/>
          </w:tcPr>
          <w:p w14:paraId="47D9A6BE" w14:textId="77777777" w:rsidR="00B8597D" w:rsidRPr="00703915" w:rsidRDefault="00B8597D" w:rsidP="001A1442">
            <w:pPr>
              <w:rPr>
                <w:lang w:val="uk-UA"/>
              </w:rPr>
            </w:pPr>
            <w:r w:rsidRPr="00703915">
              <w:rPr>
                <w:lang w:val="uk-UA"/>
              </w:rPr>
              <w:t>12</w:t>
            </w:r>
          </w:p>
        </w:tc>
        <w:tc>
          <w:tcPr>
            <w:tcW w:w="572" w:type="dxa"/>
          </w:tcPr>
          <w:p w14:paraId="03DE92EE" w14:textId="77777777" w:rsidR="00B8597D" w:rsidRPr="00703915" w:rsidRDefault="00B8597D" w:rsidP="001A1442">
            <w:pPr>
              <w:rPr>
                <w:lang w:val="uk-UA"/>
              </w:rPr>
            </w:pPr>
            <w:r w:rsidRPr="00703915">
              <w:rPr>
                <w:lang w:val="uk-UA"/>
              </w:rPr>
              <w:t>4</w:t>
            </w:r>
          </w:p>
        </w:tc>
        <w:tc>
          <w:tcPr>
            <w:tcW w:w="567" w:type="dxa"/>
          </w:tcPr>
          <w:p w14:paraId="0CB76804" w14:textId="77777777" w:rsidR="00B8597D" w:rsidRPr="00703915" w:rsidRDefault="00B8597D" w:rsidP="001A1442">
            <w:pPr>
              <w:rPr>
                <w:lang w:val="uk-UA"/>
              </w:rPr>
            </w:pPr>
            <w:r w:rsidRPr="00703915">
              <w:rPr>
                <w:lang w:val="uk-UA"/>
              </w:rPr>
              <w:t>2</w:t>
            </w:r>
          </w:p>
        </w:tc>
        <w:tc>
          <w:tcPr>
            <w:tcW w:w="714" w:type="dxa"/>
          </w:tcPr>
          <w:p w14:paraId="731E13BA" w14:textId="77777777" w:rsidR="00B8597D" w:rsidRPr="00703915" w:rsidRDefault="00B8597D" w:rsidP="001A1442">
            <w:pPr>
              <w:rPr>
                <w:lang w:val="uk-UA"/>
              </w:rPr>
            </w:pPr>
            <w:r w:rsidRPr="00703915">
              <w:rPr>
                <w:lang w:val="uk-UA"/>
              </w:rPr>
              <w:t>6</w:t>
            </w:r>
          </w:p>
        </w:tc>
      </w:tr>
      <w:tr w:rsidR="005E442E" w:rsidRPr="00703915" w14:paraId="3EB7E1A6" w14:textId="77777777" w:rsidTr="001A1442">
        <w:trPr>
          <w:cantSplit/>
          <w:trHeight w:val="417"/>
          <w:jc w:val="center"/>
        </w:trPr>
        <w:tc>
          <w:tcPr>
            <w:tcW w:w="561" w:type="dxa"/>
          </w:tcPr>
          <w:p w14:paraId="4D1213A4" w14:textId="77777777" w:rsidR="00B8597D" w:rsidRPr="00703915" w:rsidRDefault="00B8597D" w:rsidP="00B8597D">
            <w:pPr>
              <w:pStyle w:val="a6"/>
              <w:numPr>
                <w:ilvl w:val="0"/>
                <w:numId w:val="20"/>
              </w:numPr>
              <w:ind w:left="0" w:firstLine="0"/>
              <w:jc w:val="left"/>
            </w:pPr>
          </w:p>
        </w:tc>
        <w:tc>
          <w:tcPr>
            <w:tcW w:w="6375" w:type="dxa"/>
            <w:vAlign w:val="center"/>
          </w:tcPr>
          <w:p w14:paraId="498850BF" w14:textId="77777777" w:rsidR="00B8597D" w:rsidRPr="00703915" w:rsidRDefault="00B8597D" w:rsidP="001A1442">
            <w:pPr>
              <w:rPr>
                <w:lang w:val="uk-UA"/>
              </w:rPr>
            </w:pPr>
            <w:r w:rsidRPr="00703915">
              <w:rPr>
                <w:lang w:val="uk-UA"/>
              </w:rPr>
              <w:t>Обставини, що виключають кримінальну протиправність діяння.</w:t>
            </w:r>
          </w:p>
        </w:tc>
        <w:tc>
          <w:tcPr>
            <w:tcW w:w="709" w:type="dxa"/>
          </w:tcPr>
          <w:p w14:paraId="0D8E84E2" w14:textId="77777777" w:rsidR="00B8597D" w:rsidRPr="00703915" w:rsidRDefault="00B8597D" w:rsidP="001A1442">
            <w:pPr>
              <w:rPr>
                <w:lang w:val="uk-UA"/>
              </w:rPr>
            </w:pPr>
            <w:r w:rsidRPr="00703915">
              <w:rPr>
                <w:lang w:val="uk-UA"/>
              </w:rPr>
              <w:t>14</w:t>
            </w:r>
          </w:p>
        </w:tc>
        <w:tc>
          <w:tcPr>
            <w:tcW w:w="572" w:type="dxa"/>
          </w:tcPr>
          <w:p w14:paraId="2F8C8F3F" w14:textId="77777777" w:rsidR="00B8597D" w:rsidRPr="00703915" w:rsidRDefault="00B8597D" w:rsidP="001A1442">
            <w:pPr>
              <w:rPr>
                <w:lang w:val="uk-UA"/>
              </w:rPr>
            </w:pPr>
            <w:r w:rsidRPr="00703915">
              <w:rPr>
                <w:lang w:val="uk-UA"/>
              </w:rPr>
              <w:t>4</w:t>
            </w:r>
          </w:p>
        </w:tc>
        <w:tc>
          <w:tcPr>
            <w:tcW w:w="567" w:type="dxa"/>
          </w:tcPr>
          <w:p w14:paraId="3E601FC1" w14:textId="77777777" w:rsidR="00B8597D" w:rsidRPr="00703915" w:rsidRDefault="00B8597D" w:rsidP="001A1442">
            <w:pPr>
              <w:rPr>
                <w:lang w:val="uk-UA"/>
              </w:rPr>
            </w:pPr>
            <w:r w:rsidRPr="00703915">
              <w:rPr>
                <w:lang w:val="uk-UA"/>
              </w:rPr>
              <w:t>2</w:t>
            </w:r>
          </w:p>
        </w:tc>
        <w:tc>
          <w:tcPr>
            <w:tcW w:w="714" w:type="dxa"/>
          </w:tcPr>
          <w:p w14:paraId="08AF0DFA" w14:textId="77777777" w:rsidR="00B8597D" w:rsidRPr="00703915" w:rsidRDefault="00B8597D" w:rsidP="001A1442">
            <w:pPr>
              <w:rPr>
                <w:lang w:val="uk-UA"/>
              </w:rPr>
            </w:pPr>
            <w:r w:rsidRPr="00703915">
              <w:rPr>
                <w:lang w:val="uk-UA"/>
              </w:rPr>
              <w:t>8</w:t>
            </w:r>
          </w:p>
        </w:tc>
      </w:tr>
      <w:tr w:rsidR="005E442E" w:rsidRPr="00703915" w14:paraId="236FCA7B" w14:textId="77777777" w:rsidTr="001A1442">
        <w:trPr>
          <w:cantSplit/>
          <w:trHeight w:val="417"/>
          <w:jc w:val="center"/>
        </w:trPr>
        <w:tc>
          <w:tcPr>
            <w:tcW w:w="561" w:type="dxa"/>
          </w:tcPr>
          <w:p w14:paraId="2F586F21" w14:textId="77777777" w:rsidR="00B8597D" w:rsidRPr="00703915" w:rsidRDefault="00B8597D" w:rsidP="00B8597D">
            <w:pPr>
              <w:pStyle w:val="a6"/>
              <w:numPr>
                <w:ilvl w:val="0"/>
                <w:numId w:val="20"/>
              </w:numPr>
              <w:ind w:left="0" w:firstLine="0"/>
              <w:jc w:val="left"/>
            </w:pPr>
          </w:p>
        </w:tc>
        <w:tc>
          <w:tcPr>
            <w:tcW w:w="6375" w:type="dxa"/>
            <w:vAlign w:val="center"/>
          </w:tcPr>
          <w:p w14:paraId="6EAC05F3" w14:textId="77777777" w:rsidR="00B8597D" w:rsidRPr="00703915" w:rsidRDefault="00B8597D" w:rsidP="001A1442">
            <w:pPr>
              <w:rPr>
                <w:lang w:val="uk-UA"/>
              </w:rPr>
            </w:pPr>
            <w:r w:rsidRPr="00703915">
              <w:rPr>
                <w:lang w:val="uk-UA"/>
              </w:rPr>
              <w:t>Звільнення від кримінальної відповідальності.</w:t>
            </w:r>
          </w:p>
        </w:tc>
        <w:tc>
          <w:tcPr>
            <w:tcW w:w="709" w:type="dxa"/>
          </w:tcPr>
          <w:p w14:paraId="586D279F" w14:textId="77777777" w:rsidR="00B8597D" w:rsidRPr="00703915" w:rsidRDefault="00B8597D" w:rsidP="001A1442">
            <w:pPr>
              <w:rPr>
                <w:lang w:val="uk-UA"/>
              </w:rPr>
            </w:pPr>
            <w:r w:rsidRPr="00703915">
              <w:rPr>
                <w:lang w:val="uk-UA"/>
              </w:rPr>
              <w:t>10</w:t>
            </w:r>
          </w:p>
        </w:tc>
        <w:tc>
          <w:tcPr>
            <w:tcW w:w="572" w:type="dxa"/>
          </w:tcPr>
          <w:p w14:paraId="6E95F1C6" w14:textId="77777777" w:rsidR="00B8597D" w:rsidRPr="00703915" w:rsidRDefault="00B8597D" w:rsidP="001A1442">
            <w:pPr>
              <w:rPr>
                <w:lang w:val="uk-UA"/>
              </w:rPr>
            </w:pPr>
            <w:r w:rsidRPr="00703915">
              <w:rPr>
                <w:lang w:val="uk-UA"/>
              </w:rPr>
              <w:t>2</w:t>
            </w:r>
          </w:p>
        </w:tc>
        <w:tc>
          <w:tcPr>
            <w:tcW w:w="567" w:type="dxa"/>
          </w:tcPr>
          <w:p w14:paraId="0969322B" w14:textId="77777777" w:rsidR="00B8597D" w:rsidRPr="00703915" w:rsidRDefault="00B8597D" w:rsidP="001A1442">
            <w:pPr>
              <w:rPr>
                <w:lang w:val="uk-UA"/>
              </w:rPr>
            </w:pPr>
            <w:r w:rsidRPr="00703915">
              <w:rPr>
                <w:lang w:val="uk-UA"/>
              </w:rPr>
              <w:t>2</w:t>
            </w:r>
          </w:p>
        </w:tc>
        <w:tc>
          <w:tcPr>
            <w:tcW w:w="714" w:type="dxa"/>
          </w:tcPr>
          <w:p w14:paraId="23B64B34" w14:textId="77777777" w:rsidR="00B8597D" w:rsidRPr="00703915" w:rsidRDefault="00B8597D" w:rsidP="001A1442">
            <w:pPr>
              <w:rPr>
                <w:lang w:val="uk-UA"/>
              </w:rPr>
            </w:pPr>
            <w:r w:rsidRPr="00703915">
              <w:rPr>
                <w:lang w:val="uk-UA"/>
              </w:rPr>
              <w:t>6</w:t>
            </w:r>
          </w:p>
        </w:tc>
      </w:tr>
      <w:tr w:rsidR="005E442E" w:rsidRPr="00703915" w14:paraId="4A41EDA9" w14:textId="77777777" w:rsidTr="001A1442">
        <w:trPr>
          <w:cantSplit/>
          <w:trHeight w:val="417"/>
          <w:jc w:val="center"/>
        </w:trPr>
        <w:tc>
          <w:tcPr>
            <w:tcW w:w="561" w:type="dxa"/>
          </w:tcPr>
          <w:p w14:paraId="12B79A31" w14:textId="77777777" w:rsidR="00B8597D" w:rsidRPr="00703915" w:rsidRDefault="00B8597D" w:rsidP="00B8597D">
            <w:pPr>
              <w:pStyle w:val="a6"/>
              <w:numPr>
                <w:ilvl w:val="0"/>
                <w:numId w:val="20"/>
              </w:numPr>
              <w:ind w:left="0" w:firstLine="0"/>
              <w:jc w:val="left"/>
            </w:pPr>
          </w:p>
        </w:tc>
        <w:tc>
          <w:tcPr>
            <w:tcW w:w="6375" w:type="dxa"/>
            <w:vAlign w:val="center"/>
          </w:tcPr>
          <w:p w14:paraId="28A3048C" w14:textId="40E91893" w:rsidR="00B8597D" w:rsidRPr="00703915" w:rsidRDefault="00B8597D" w:rsidP="001A1442">
            <w:pPr>
              <w:rPr>
                <w:lang w:val="uk-UA"/>
              </w:rPr>
            </w:pPr>
            <w:r w:rsidRPr="00703915">
              <w:rPr>
                <w:lang w:val="uk-UA"/>
              </w:rPr>
              <w:t xml:space="preserve">Покарання та </w:t>
            </w:r>
            <w:r w:rsidR="00D03C25">
              <w:rPr>
                <w:lang w:val="uk-UA"/>
              </w:rPr>
              <w:t>й</w:t>
            </w:r>
            <w:r w:rsidR="005A767F" w:rsidRPr="00703915">
              <w:rPr>
                <w:lang w:val="uk-UA"/>
              </w:rPr>
              <w:t>ого</w:t>
            </w:r>
            <w:r w:rsidR="00D03C25">
              <w:rPr>
                <w:lang w:val="uk-UA"/>
              </w:rPr>
              <w:t xml:space="preserve"> </w:t>
            </w:r>
            <w:r w:rsidR="005A767F" w:rsidRPr="00703915">
              <w:rPr>
                <w:lang w:val="uk-UA"/>
              </w:rPr>
              <w:t>види</w:t>
            </w:r>
            <w:r w:rsidRPr="00703915">
              <w:rPr>
                <w:lang w:val="uk-UA"/>
              </w:rPr>
              <w:t>.</w:t>
            </w:r>
          </w:p>
        </w:tc>
        <w:tc>
          <w:tcPr>
            <w:tcW w:w="709" w:type="dxa"/>
          </w:tcPr>
          <w:p w14:paraId="10F231EC" w14:textId="77777777" w:rsidR="00B8597D" w:rsidRPr="00703915" w:rsidRDefault="00B8597D" w:rsidP="001A1442">
            <w:pPr>
              <w:rPr>
                <w:lang w:val="uk-UA"/>
              </w:rPr>
            </w:pPr>
            <w:r w:rsidRPr="00703915">
              <w:rPr>
                <w:lang w:val="uk-UA"/>
              </w:rPr>
              <w:t>13</w:t>
            </w:r>
          </w:p>
        </w:tc>
        <w:tc>
          <w:tcPr>
            <w:tcW w:w="572" w:type="dxa"/>
          </w:tcPr>
          <w:p w14:paraId="3671F404" w14:textId="77777777" w:rsidR="00B8597D" w:rsidRPr="00703915" w:rsidRDefault="00B8597D" w:rsidP="001A1442">
            <w:pPr>
              <w:rPr>
                <w:lang w:val="uk-UA"/>
              </w:rPr>
            </w:pPr>
            <w:r w:rsidRPr="00703915">
              <w:rPr>
                <w:lang w:val="uk-UA"/>
              </w:rPr>
              <w:t>4</w:t>
            </w:r>
          </w:p>
        </w:tc>
        <w:tc>
          <w:tcPr>
            <w:tcW w:w="567" w:type="dxa"/>
          </w:tcPr>
          <w:p w14:paraId="4CAB09A8" w14:textId="77777777" w:rsidR="00B8597D" w:rsidRPr="00703915" w:rsidRDefault="00B8597D" w:rsidP="001A1442">
            <w:pPr>
              <w:rPr>
                <w:lang w:val="uk-UA"/>
              </w:rPr>
            </w:pPr>
            <w:r w:rsidRPr="00703915">
              <w:rPr>
                <w:lang w:val="uk-UA"/>
              </w:rPr>
              <w:t>1</w:t>
            </w:r>
          </w:p>
        </w:tc>
        <w:tc>
          <w:tcPr>
            <w:tcW w:w="714" w:type="dxa"/>
          </w:tcPr>
          <w:p w14:paraId="589E4174" w14:textId="77777777" w:rsidR="00B8597D" w:rsidRPr="00703915" w:rsidRDefault="00B8597D" w:rsidP="001A1442">
            <w:pPr>
              <w:rPr>
                <w:lang w:val="uk-UA"/>
              </w:rPr>
            </w:pPr>
            <w:r w:rsidRPr="00703915">
              <w:rPr>
                <w:lang w:val="uk-UA"/>
              </w:rPr>
              <w:t>8</w:t>
            </w:r>
          </w:p>
        </w:tc>
      </w:tr>
      <w:tr w:rsidR="005E442E" w:rsidRPr="00703915" w14:paraId="60B2DDC5" w14:textId="77777777" w:rsidTr="001A1442">
        <w:trPr>
          <w:cantSplit/>
          <w:trHeight w:val="417"/>
          <w:jc w:val="center"/>
        </w:trPr>
        <w:tc>
          <w:tcPr>
            <w:tcW w:w="561" w:type="dxa"/>
          </w:tcPr>
          <w:p w14:paraId="5E474329" w14:textId="77777777" w:rsidR="00B8597D" w:rsidRPr="00703915" w:rsidRDefault="00B8597D" w:rsidP="00B8597D">
            <w:pPr>
              <w:pStyle w:val="a6"/>
              <w:numPr>
                <w:ilvl w:val="0"/>
                <w:numId w:val="20"/>
              </w:numPr>
              <w:ind w:left="0" w:firstLine="0"/>
              <w:jc w:val="left"/>
            </w:pPr>
          </w:p>
        </w:tc>
        <w:tc>
          <w:tcPr>
            <w:tcW w:w="6375" w:type="dxa"/>
            <w:vAlign w:val="center"/>
          </w:tcPr>
          <w:p w14:paraId="6EE862C5" w14:textId="77777777" w:rsidR="00B8597D" w:rsidRPr="00703915" w:rsidRDefault="00B8597D" w:rsidP="001A1442">
            <w:pPr>
              <w:rPr>
                <w:lang w:val="uk-UA"/>
              </w:rPr>
            </w:pPr>
            <w:r w:rsidRPr="00703915">
              <w:rPr>
                <w:lang w:val="uk-UA"/>
              </w:rPr>
              <w:t>Призначення покарання.</w:t>
            </w:r>
          </w:p>
        </w:tc>
        <w:tc>
          <w:tcPr>
            <w:tcW w:w="709" w:type="dxa"/>
          </w:tcPr>
          <w:p w14:paraId="64220877" w14:textId="77777777" w:rsidR="00B8597D" w:rsidRPr="00703915" w:rsidRDefault="00B8597D" w:rsidP="001A1442">
            <w:pPr>
              <w:rPr>
                <w:lang w:val="uk-UA"/>
              </w:rPr>
            </w:pPr>
            <w:r w:rsidRPr="00703915">
              <w:rPr>
                <w:lang w:val="uk-UA"/>
              </w:rPr>
              <w:t>11</w:t>
            </w:r>
          </w:p>
        </w:tc>
        <w:tc>
          <w:tcPr>
            <w:tcW w:w="572" w:type="dxa"/>
          </w:tcPr>
          <w:p w14:paraId="08ABA276" w14:textId="77777777" w:rsidR="00B8597D" w:rsidRPr="00703915" w:rsidRDefault="00B8597D" w:rsidP="001A1442">
            <w:pPr>
              <w:rPr>
                <w:lang w:val="uk-UA"/>
              </w:rPr>
            </w:pPr>
            <w:r w:rsidRPr="00703915">
              <w:rPr>
                <w:lang w:val="uk-UA"/>
              </w:rPr>
              <w:t>2</w:t>
            </w:r>
          </w:p>
        </w:tc>
        <w:tc>
          <w:tcPr>
            <w:tcW w:w="567" w:type="dxa"/>
          </w:tcPr>
          <w:p w14:paraId="3B844B8E" w14:textId="77777777" w:rsidR="00B8597D" w:rsidRPr="00703915" w:rsidRDefault="00B8597D" w:rsidP="001A1442">
            <w:pPr>
              <w:rPr>
                <w:lang w:val="uk-UA"/>
              </w:rPr>
            </w:pPr>
            <w:r w:rsidRPr="00703915">
              <w:rPr>
                <w:lang w:val="uk-UA"/>
              </w:rPr>
              <w:t>1</w:t>
            </w:r>
          </w:p>
        </w:tc>
        <w:tc>
          <w:tcPr>
            <w:tcW w:w="714" w:type="dxa"/>
          </w:tcPr>
          <w:p w14:paraId="5D535363" w14:textId="77777777" w:rsidR="00B8597D" w:rsidRPr="00703915" w:rsidRDefault="00B8597D" w:rsidP="001A1442">
            <w:pPr>
              <w:rPr>
                <w:lang w:val="uk-UA"/>
              </w:rPr>
            </w:pPr>
            <w:r w:rsidRPr="00703915">
              <w:rPr>
                <w:lang w:val="uk-UA"/>
              </w:rPr>
              <w:t>8</w:t>
            </w:r>
          </w:p>
        </w:tc>
      </w:tr>
      <w:tr w:rsidR="005E442E" w:rsidRPr="00703915" w14:paraId="229A1007" w14:textId="77777777" w:rsidTr="001A1442">
        <w:trPr>
          <w:cantSplit/>
          <w:trHeight w:val="417"/>
          <w:jc w:val="center"/>
        </w:trPr>
        <w:tc>
          <w:tcPr>
            <w:tcW w:w="561" w:type="dxa"/>
          </w:tcPr>
          <w:p w14:paraId="48F2C27B" w14:textId="77777777" w:rsidR="00B8597D" w:rsidRPr="00703915" w:rsidRDefault="00B8597D" w:rsidP="00B8597D">
            <w:pPr>
              <w:pStyle w:val="a6"/>
              <w:numPr>
                <w:ilvl w:val="0"/>
                <w:numId w:val="20"/>
              </w:numPr>
              <w:ind w:left="0" w:firstLine="0"/>
              <w:jc w:val="left"/>
            </w:pPr>
          </w:p>
        </w:tc>
        <w:tc>
          <w:tcPr>
            <w:tcW w:w="6375" w:type="dxa"/>
            <w:vAlign w:val="center"/>
          </w:tcPr>
          <w:p w14:paraId="241BC273" w14:textId="77777777" w:rsidR="00B8597D" w:rsidRPr="00703915" w:rsidRDefault="00B8597D" w:rsidP="001A1442">
            <w:pPr>
              <w:rPr>
                <w:lang w:val="uk-UA"/>
              </w:rPr>
            </w:pPr>
            <w:r w:rsidRPr="00703915">
              <w:rPr>
                <w:lang w:val="uk-UA"/>
              </w:rPr>
              <w:t>Звільнення від покарання.</w:t>
            </w:r>
          </w:p>
        </w:tc>
        <w:tc>
          <w:tcPr>
            <w:tcW w:w="709" w:type="dxa"/>
          </w:tcPr>
          <w:p w14:paraId="57FF807B" w14:textId="77777777" w:rsidR="00B8597D" w:rsidRPr="00703915" w:rsidRDefault="00B8597D" w:rsidP="001A1442">
            <w:pPr>
              <w:rPr>
                <w:lang w:val="uk-UA"/>
              </w:rPr>
            </w:pPr>
            <w:r w:rsidRPr="00703915">
              <w:rPr>
                <w:lang w:val="uk-UA"/>
              </w:rPr>
              <w:t>12</w:t>
            </w:r>
          </w:p>
        </w:tc>
        <w:tc>
          <w:tcPr>
            <w:tcW w:w="572" w:type="dxa"/>
          </w:tcPr>
          <w:p w14:paraId="7FF0CC31" w14:textId="77777777" w:rsidR="00B8597D" w:rsidRPr="00703915" w:rsidRDefault="00B8597D" w:rsidP="001A1442">
            <w:pPr>
              <w:rPr>
                <w:lang w:val="uk-UA"/>
              </w:rPr>
            </w:pPr>
            <w:r w:rsidRPr="00703915">
              <w:rPr>
                <w:lang w:val="uk-UA"/>
              </w:rPr>
              <w:t>2</w:t>
            </w:r>
          </w:p>
        </w:tc>
        <w:tc>
          <w:tcPr>
            <w:tcW w:w="567" w:type="dxa"/>
          </w:tcPr>
          <w:p w14:paraId="53D66804" w14:textId="77777777" w:rsidR="00B8597D" w:rsidRPr="00703915" w:rsidRDefault="00B8597D" w:rsidP="001A1442">
            <w:pPr>
              <w:rPr>
                <w:lang w:val="uk-UA"/>
              </w:rPr>
            </w:pPr>
            <w:r w:rsidRPr="00703915">
              <w:rPr>
                <w:lang w:val="uk-UA"/>
              </w:rPr>
              <w:t>2</w:t>
            </w:r>
          </w:p>
        </w:tc>
        <w:tc>
          <w:tcPr>
            <w:tcW w:w="714" w:type="dxa"/>
          </w:tcPr>
          <w:p w14:paraId="636130CD" w14:textId="77777777" w:rsidR="00B8597D" w:rsidRPr="00703915" w:rsidRDefault="00B8597D" w:rsidP="001A1442">
            <w:pPr>
              <w:rPr>
                <w:lang w:val="uk-UA"/>
              </w:rPr>
            </w:pPr>
            <w:r w:rsidRPr="00703915">
              <w:rPr>
                <w:lang w:val="uk-UA"/>
              </w:rPr>
              <w:t>8</w:t>
            </w:r>
          </w:p>
        </w:tc>
      </w:tr>
      <w:tr w:rsidR="005E442E" w:rsidRPr="00703915" w14:paraId="577DAAE5" w14:textId="77777777" w:rsidTr="001A1442">
        <w:trPr>
          <w:cantSplit/>
          <w:trHeight w:val="417"/>
          <w:jc w:val="center"/>
        </w:trPr>
        <w:tc>
          <w:tcPr>
            <w:tcW w:w="561" w:type="dxa"/>
          </w:tcPr>
          <w:p w14:paraId="0B659112" w14:textId="77777777" w:rsidR="00B8597D" w:rsidRPr="00703915" w:rsidRDefault="00B8597D" w:rsidP="00B8597D">
            <w:pPr>
              <w:pStyle w:val="a6"/>
              <w:numPr>
                <w:ilvl w:val="0"/>
                <w:numId w:val="20"/>
              </w:numPr>
              <w:ind w:left="0" w:firstLine="0"/>
              <w:jc w:val="left"/>
            </w:pPr>
          </w:p>
        </w:tc>
        <w:tc>
          <w:tcPr>
            <w:tcW w:w="6375" w:type="dxa"/>
            <w:vAlign w:val="center"/>
          </w:tcPr>
          <w:p w14:paraId="527B1FAD" w14:textId="77777777" w:rsidR="00B8597D" w:rsidRPr="00703915" w:rsidRDefault="00B8597D" w:rsidP="001A1442">
            <w:pPr>
              <w:rPr>
                <w:lang w:val="uk-UA"/>
              </w:rPr>
            </w:pPr>
            <w:r w:rsidRPr="00703915">
              <w:rPr>
                <w:lang w:val="uk-UA"/>
              </w:rPr>
              <w:t>Судимість.</w:t>
            </w:r>
          </w:p>
        </w:tc>
        <w:tc>
          <w:tcPr>
            <w:tcW w:w="709" w:type="dxa"/>
          </w:tcPr>
          <w:p w14:paraId="587B1C45" w14:textId="77777777" w:rsidR="00B8597D" w:rsidRPr="00703915" w:rsidRDefault="00B8597D" w:rsidP="001A1442">
            <w:pPr>
              <w:rPr>
                <w:lang w:val="uk-UA"/>
              </w:rPr>
            </w:pPr>
            <w:r w:rsidRPr="00703915">
              <w:rPr>
                <w:lang w:val="uk-UA"/>
              </w:rPr>
              <w:t>10</w:t>
            </w:r>
          </w:p>
        </w:tc>
        <w:tc>
          <w:tcPr>
            <w:tcW w:w="572" w:type="dxa"/>
          </w:tcPr>
          <w:p w14:paraId="05F8568A" w14:textId="77777777" w:rsidR="00B8597D" w:rsidRPr="00703915" w:rsidRDefault="00B8597D" w:rsidP="001A1442">
            <w:pPr>
              <w:rPr>
                <w:lang w:val="uk-UA"/>
              </w:rPr>
            </w:pPr>
            <w:r w:rsidRPr="00703915">
              <w:rPr>
                <w:lang w:val="uk-UA"/>
              </w:rPr>
              <w:t>2</w:t>
            </w:r>
          </w:p>
        </w:tc>
        <w:tc>
          <w:tcPr>
            <w:tcW w:w="567" w:type="dxa"/>
          </w:tcPr>
          <w:p w14:paraId="231CACF3" w14:textId="77777777" w:rsidR="00B8597D" w:rsidRPr="00703915" w:rsidRDefault="00B8597D" w:rsidP="001A1442">
            <w:pPr>
              <w:rPr>
                <w:lang w:val="uk-UA"/>
              </w:rPr>
            </w:pPr>
            <w:r w:rsidRPr="00703915">
              <w:rPr>
                <w:lang w:val="uk-UA"/>
              </w:rPr>
              <w:t>2</w:t>
            </w:r>
          </w:p>
        </w:tc>
        <w:tc>
          <w:tcPr>
            <w:tcW w:w="714" w:type="dxa"/>
          </w:tcPr>
          <w:p w14:paraId="1E239E53" w14:textId="77777777" w:rsidR="00B8597D" w:rsidRPr="00703915" w:rsidRDefault="00B8597D" w:rsidP="001A1442">
            <w:pPr>
              <w:rPr>
                <w:lang w:val="uk-UA"/>
              </w:rPr>
            </w:pPr>
            <w:r w:rsidRPr="00703915">
              <w:rPr>
                <w:lang w:val="uk-UA"/>
              </w:rPr>
              <w:t>6</w:t>
            </w:r>
          </w:p>
        </w:tc>
      </w:tr>
      <w:tr w:rsidR="005E442E" w:rsidRPr="00703915" w14:paraId="0D651079" w14:textId="77777777" w:rsidTr="001A1442">
        <w:trPr>
          <w:cantSplit/>
          <w:trHeight w:val="417"/>
          <w:jc w:val="center"/>
        </w:trPr>
        <w:tc>
          <w:tcPr>
            <w:tcW w:w="561" w:type="dxa"/>
          </w:tcPr>
          <w:p w14:paraId="0B11FDBE" w14:textId="77777777" w:rsidR="00B8597D" w:rsidRPr="00703915" w:rsidRDefault="00B8597D" w:rsidP="00B8597D">
            <w:pPr>
              <w:pStyle w:val="a6"/>
              <w:numPr>
                <w:ilvl w:val="0"/>
                <w:numId w:val="20"/>
              </w:numPr>
              <w:ind w:left="0" w:firstLine="0"/>
              <w:jc w:val="left"/>
            </w:pPr>
          </w:p>
        </w:tc>
        <w:tc>
          <w:tcPr>
            <w:tcW w:w="6375" w:type="dxa"/>
            <w:vAlign w:val="center"/>
          </w:tcPr>
          <w:p w14:paraId="4C4020BD" w14:textId="77777777" w:rsidR="00B8597D" w:rsidRPr="00703915" w:rsidRDefault="00B8597D" w:rsidP="001A1442">
            <w:pPr>
              <w:rPr>
                <w:lang w:val="uk-UA"/>
              </w:rPr>
            </w:pPr>
            <w:r w:rsidRPr="00703915">
              <w:rPr>
                <w:lang w:val="uk-UA"/>
              </w:rPr>
              <w:t>Обмежувальні заходи. Заходи кримінально-правового характеру щодо юридичних осіб. Інші заходи кримінально-правового характеру.</w:t>
            </w:r>
          </w:p>
        </w:tc>
        <w:tc>
          <w:tcPr>
            <w:tcW w:w="709" w:type="dxa"/>
          </w:tcPr>
          <w:p w14:paraId="5334CDC6" w14:textId="77777777" w:rsidR="00B8597D" w:rsidRPr="00703915" w:rsidRDefault="00B8597D" w:rsidP="001A1442">
            <w:pPr>
              <w:rPr>
                <w:lang w:val="uk-UA"/>
              </w:rPr>
            </w:pPr>
            <w:r w:rsidRPr="00703915">
              <w:rPr>
                <w:lang w:val="uk-UA"/>
              </w:rPr>
              <w:t>10</w:t>
            </w:r>
          </w:p>
        </w:tc>
        <w:tc>
          <w:tcPr>
            <w:tcW w:w="572" w:type="dxa"/>
          </w:tcPr>
          <w:p w14:paraId="2BC6F9FA" w14:textId="77777777" w:rsidR="00B8597D" w:rsidRPr="00703915" w:rsidRDefault="00B8597D" w:rsidP="001A1442">
            <w:pPr>
              <w:rPr>
                <w:lang w:val="uk-UA"/>
              </w:rPr>
            </w:pPr>
            <w:r w:rsidRPr="00703915">
              <w:rPr>
                <w:lang w:val="uk-UA"/>
              </w:rPr>
              <w:t>2</w:t>
            </w:r>
          </w:p>
        </w:tc>
        <w:tc>
          <w:tcPr>
            <w:tcW w:w="567" w:type="dxa"/>
          </w:tcPr>
          <w:p w14:paraId="0B70A585" w14:textId="77777777" w:rsidR="00B8597D" w:rsidRPr="00703915" w:rsidRDefault="00B8597D" w:rsidP="001A1442">
            <w:pPr>
              <w:rPr>
                <w:lang w:val="uk-UA"/>
              </w:rPr>
            </w:pPr>
            <w:r w:rsidRPr="00703915">
              <w:rPr>
                <w:lang w:val="uk-UA"/>
              </w:rPr>
              <w:t>2</w:t>
            </w:r>
          </w:p>
        </w:tc>
        <w:tc>
          <w:tcPr>
            <w:tcW w:w="714" w:type="dxa"/>
          </w:tcPr>
          <w:p w14:paraId="7B8A8D8B" w14:textId="77777777" w:rsidR="00B8597D" w:rsidRPr="00703915" w:rsidRDefault="00B8597D" w:rsidP="001A1442">
            <w:pPr>
              <w:rPr>
                <w:lang w:val="uk-UA"/>
              </w:rPr>
            </w:pPr>
            <w:r w:rsidRPr="00703915">
              <w:rPr>
                <w:lang w:val="uk-UA"/>
              </w:rPr>
              <w:t>6</w:t>
            </w:r>
          </w:p>
        </w:tc>
      </w:tr>
      <w:tr w:rsidR="005E442E" w:rsidRPr="00703915" w14:paraId="0D7A36FC" w14:textId="77777777" w:rsidTr="001A1442">
        <w:trPr>
          <w:cantSplit/>
          <w:trHeight w:val="417"/>
          <w:jc w:val="center"/>
        </w:trPr>
        <w:tc>
          <w:tcPr>
            <w:tcW w:w="561" w:type="dxa"/>
          </w:tcPr>
          <w:p w14:paraId="7935B8E9" w14:textId="77777777" w:rsidR="00B8597D" w:rsidRPr="00703915" w:rsidRDefault="00B8597D" w:rsidP="00B8597D">
            <w:pPr>
              <w:pStyle w:val="a6"/>
              <w:numPr>
                <w:ilvl w:val="0"/>
                <w:numId w:val="20"/>
              </w:numPr>
              <w:ind w:left="0" w:firstLine="0"/>
              <w:jc w:val="left"/>
            </w:pPr>
          </w:p>
        </w:tc>
        <w:tc>
          <w:tcPr>
            <w:tcW w:w="6375" w:type="dxa"/>
            <w:vAlign w:val="center"/>
          </w:tcPr>
          <w:p w14:paraId="1D03C360" w14:textId="77777777" w:rsidR="00B8597D" w:rsidRPr="00703915" w:rsidRDefault="00B8597D" w:rsidP="001A1442">
            <w:pPr>
              <w:rPr>
                <w:lang w:val="uk-UA"/>
              </w:rPr>
            </w:pPr>
            <w:r w:rsidRPr="00703915">
              <w:rPr>
                <w:lang w:val="uk-UA"/>
              </w:rPr>
              <w:t>Особливості кримінальної відповідальності та покарання неповнолітніх.</w:t>
            </w:r>
          </w:p>
        </w:tc>
        <w:tc>
          <w:tcPr>
            <w:tcW w:w="709" w:type="dxa"/>
          </w:tcPr>
          <w:p w14:paraId="346AEFC0" w14:textId="77777777" w:rsidR="00B8597D" w:rsidRPr="00703915" w:rsidRDefault="00B8597D" w:rsidP="001A1442">
            <w:pPr>
              <w:rPr>
                <w:lang w:val="uk-UA"/>
              </w:rPr>
            </w:pPr>
            <w:r w:rsidRPr="00703915">
              <w:rPr>
                <w:lang w:val="uk-UA"/>
              </w:rPr>
              <w:t>12</w:t>
            </w:r>
          </w:p>
        </w:tc>
        <w:tc>
          <w:tcPr>
            <w:tcW w:w="572" w:type="dxa"/>
          </w:tcPr>
          <w:p w14:paraId="057C633C" w14:textId="77777777" w:rsidR="00B8597D" w:rsidRPr="00703915" w:rsidRDefault="00B8597D" w:rsidP="001A1442">
            <w:pPr>
              <w:rPr>
                <w:lang w:val="uk-UA"/>
              </w:rPr>
            </w:pPr>
            <w:r w:rsidRPr="00703915">
              <w:rPr>
                <w:lang w:val="uk-UA"/>
              </w:rPr>
              <w:t>2</w:t>
            </w:r>
          </w:p>
        </w:tc>
        <w:tc>
          <w:tcPr>
            <w:tcW w:w="567" w:type="dxa"/>
          </w:tcPr>
          <w:p w14:paraId="0FF7970B" w14:textId="77777777" w:rsidR="00B8597D" w:rsidRPr="00703915" w:rsidRDefault="00B8597D" w:rsidP="001A1442">
            <w:pPr>
              <w:rPr>
                <w:lang w:val="uk-UA"/>
              </w:rPr>
            </w:pPr>
            <w:r w:rsidRPr="00703915">
              <w:rPr>
                <w:lang w:val="uk-UA"/>
              </w:rPr>
              <w:t>2</w:t>
            </w:r>
          </w:p>
        </w:tc>
        <w:tc>
          <w:tcPr>
            <w:tcW w:w="714" w:type="dxa"/>
          </w:tcPr>
          <w:p w14:paraId="286A34D9" w14:textId="77777777" w:rsidR="00B8597D" w:rsidRPr="00703915" w:rsidRDefault="00B8597D" w:rsidP="001A1442">
            <w:pPr>
              <w:rPr>
                <w:lang w:val="uk-UA"/>
              </w:rPr>
            </w:pPr>
            <w:r w:rsidRPr="00703915">
              <w:rPr>
                <w:lang w:val="uk-UA"/>
              </w:rPr>
              <w:t>8</w:t>
            </w:r>
          </w:p>
        </w:tc>
      </w:tr>
      <w:tr w:rsidR="005E442E" w:rsidRPr="00703915" w14:paraId="53FD5996" w14:textId="77777777" w:rsidTr="001A1442">
        <w:trPr>
          <w:cantSplit/>
          <w:trHeight w:val="417"/>
          <w:jc w:val="center"/>
        </w:trPr>
        <w:tc>
          <w:tcPr>
            <w:tcW w:w="561" w:type="dxa"/>
          </w:tcPr>
          <w:p w14:paraId="249C2655" w14:textId="77777777" w:rsidR="00B8597D" w:rsidRPr="00703915" w:rsidRDefault="00B8597D" w:rsidP="00B8597D">
            <w:pPr>
              <w:pStyle w:val="a6"/>
              <w:numPr>
                <w:ilvl w:val="0"/>
                <w:numId w:val="20"/>
              </w:numPr>
              <w:ind w:left="0" w:firstLine="0"/>
              <w:jc w:val="left"/>
            </w:pPr>
          </w:p>
        </w:tc>
        <w:tc>
          <w:tcPr>
            <w:tcW w:w="6375" w:type="dxa"/>
            <w:vAlign w:val="center"/>
          </w:tcPr>
          <w:p w14:paraId="15775AFB" w14:textId="77777777" w:rsidR="00B8597D" w:rsidRPr="00703915" w:rsidRDefault="00B8597D" w:rsidP="001A1442">
            <w:pPr>
              <w:rPr>
                <w:lang w:val="uk-UA"/>
              </w:rPr>
            </w:pPr>
            <w:r w:rsidRPr="00703915">
              <w:rPr>
                <w:lang w:val="uk-UA"/>
              </w:rPr>
              <w:t>Загальна частина кримінального права зарубіжних країн.</w:t>
            </w:r>
          </w:p>
        </w:tc>
        <w:tc>
          <w:tcPr>
            <w:tcW w:w="709" w:type="dxa"/>
          </w:tcPr>
          <w:p w14:paraId="1EEA0955" w14:textId="77777777" w:rsidR="00B8597D" w:rsidRPr="00703915" w:rsidRDefault="00B8597D" w:rsidP="001A1442">
            <w:pPr>
              <w:rPr>
                <w:lang w:val="uk-UA"/>
              </w:rPr>
            </w:pPr>
            <w:r w:rsidRPr="00703915">
              <w:rPr>
                <w:lang w:val="uk-UA"/>
              </w:rPr>
              <w:t>9</w:t>
            </w:r>
          </w:p>
        </w:tc>
        <w:tc>
          <w:tcPr>
            <w:tcW w:w="572" w:type="dxa"/>
          </w:tcPr>
          <w:p w14:paraId="1374B38F" w14:textId="77777777" w:rsidR="00B8597D" w:rsidRPr="00703915" w:rsidRDefault="00B8597D" w:rsidP="001A1442">
            <w:pPr>
              <w:rPr>
                <w:lang w:val="uk-UA"/>
              </w:rPr>
            </w:pPr>
            <w:r w:rsidRPr="00703915">
              <w:rPr>
                <w:lang w:val="uk-UA"/>
              </w:rPr>
              <w:t>2</w:t>
            </w:r>
          </w:p>
        </w:tc>
        <w:tc>
          <w:tcPr>
            <w:tcW w:w="567" w:type="dxa"/>
          </w:tcPr>
          <w:p w14:paraId="7F1938D5" w14:textId="77777777" w:rsidR="00B8597D" w:rsidRPr="00703915" w:rsidRDefault="00B8597D" w:rsidP="001A1442">
            <w:pPr>
              <w:rPr>
                <w:lang w:val="uk-UA"/>
              </w:rPr>
            </w:pPr>
          </w:p>
        </w:tc>
        <w:tc>
          <w:tcPr>
            <w:tcW w:w="714" w:type="dxa"/>
          </w:tcPr>
          <w:p w14:paraId="05A632F3" w14:textId="77777777" w:rsidR="00B8597D" w:rsidRPr="00703915" w:rsidRDefault="00B8597D" w:rsidP="001A1442">
            <w:pPr>
              <w:rPr>
                <w:lang w:val="uk-UA"/>
              </w:rPr>
            </w:pPr>
            <w:r w:rsidRPr="00703915">
              <w:rPr>
                <w:lang w:val="uk-UA"/>
              </w:rPr>
              <w:t>7</w:t>
            </w:r>
          </w:p>
        </w:tc>
      </w:tr>
      <w:tr w:rsidR="00B8597D" w:rsidRPr="00703915" w14:paraId="78EE62EF" w14:textId="77777777" w:rsidTr="001A1442">
        <w:trPr>
          <w:cantSplit/>
          <w:trHeight w:val="417"/>
          <w:jc w:val="center"/>
        </w:trPr>
        <w:tc>
          <w:tcPr>
            <w:tcW w:w="561" w:type="dxa"/>
          </w:tcPr>
          <w:p w14:paraId="3962AA02" w14:textId="77777777" w:rsidR="00B8597D" w:rsidRPr="00703915" w:rsidRDefault="00B8597D" w:rsidP="001A1442">
            <w:pPr>
              <w:rPr>
                <w:lang w:val="uk-UA"/>
              </w:rPr>
            </w:pPr>
          </w:p>
        </w:tc>
        <w:tc>
          <w:tcPr>
            <w:tcW w:w="6375" w:type="dxa"/>
            <w:vAlign w:val="center"/>
          </w:tcPr>
          <w:p w14:paraId="1920D264" w14:textId="77777777" w:rsidR="00B8597D" w:rsidRPr="00703915" w:rsidRDefault="00B8597D" w:rsidP="001A1442">
            <w:pPr>
              <w:jc w:val="right"/>
              <w:rPr>
                <w:b/>
                <w:bCs/>
                <w:lang w:val="uk-UA"/>
              </w:rPr>
            </w:pPr>
            <w:r w:rsidRPr="00703915">
              <w:rPr>
                <w:b/>
                <w:bCs/>
                <w:szCs w:val="28"/>
                <w:lang w:val="uk-UA"/>
              </w:rPr>
              <w:t>Разом за навчальний рік</w:t>
            </w:r>
          </w:p>
        </w:tc>
        <w:tc>
          <w:tcPr>
            <w:tcW w:w="709" w:type="dxa"/>
          </w:tcPr>
          <w:p w14:paraId="1B33FAA1" w14:textId="77777777" w:rsidR="00B8597D" w:rsidRPr="00703915" w:rsidRDefault="00B8597D" w:rsidP="001A1442">
            <w:pPr>
              <w:rPr>
                <w:lang w:val="uk-UA"/>
              </w:rPr>
            </w:pPr>
            <w:r w:rsidRPr="00703915">
              <w:rPr>
                <w:lang w:val="uk-UA"/>
              </w:rPr>
              <w:t>210</w:t>
            </w:r>
          </w:p>
        </w:tc>
        <w:tc>
          <w:tcPr>
            <w:tcW w:w="572" w:type="dxa"/>
          </w:tcPr>
          <w:p w14:paraId="3422C416" w14:textId="77777777" w:rsidR="00B8597D" w:rsidRPr="00703915" w:rsidRDefault="00B8597D" w:rsidP="001A1442">
            <w:pPr>
              <w:rPr>
                <w:lang w:val="uk-UA"/>
              </w:rPr>
            </w:pPr>
            <w:r w:rsidRPr="00703915">
              <w:rPr>
                <w:lang w:val="uk-UA"/>
              </w:rPr>
              <w:t>45</w:t>
            </w:r>
          </w:p>
        </w:tc>
        <w:tc>
          <w:tcPr>
            <w:tcW w:w="567" w:type="dxa"/>
          </w:tcPr>
          <w:p w14:paraId="34C9526A" w14:textId="77777777" w:rsidR="00B8597D" w:rsidRPr="00703915" w:rsidRDefault="00B8597D" w:rsidP="001A1442">
            <w:pPr>
              <w:rPr>
                <w:lang w:val="uk-UA"/>
              </w:rPr>
            </w:pPr>
            <w:r w:rsidRPr="00703915">
              <w:rPr>
                <w:lang w:val="uk-UA"/>
              </w:rPr>
              <w:t>30</w:t>
            </w:r>
          </w:p>
        </w:tc>
        <w:tc>
          <w:tcPr>
            <w:tcW w:w="714" w:type="dxa"/>
          </w:tcPr>
          <w:p w14:paraId="2A6B7EDB" w14:textId="77777777" w:rsidR="00B8597D" w:rsidRPr="00703915" w:rsidRDefault="00B8597D" w:rsidP="001A1442">
            <w:pPr>
              <w:rPr>
                <w:lang w:val="uk-UA"/>
              </w:rPr>
            </w:pPr>
            <w:r w:rsidRPr="00703915">
              <w:rPr>
                <w:lang w:val="uk-UA"/>
              </w:rPr>
              <w:t>135</w:t>
            </w:r>
          </w:p>
        </w:tc>
      </w:tr>
      <w:tr w:rsidR="005A767F" w:rsidRPr="00703915" w14:paraId="3E9E7980" w14:textId="77777777" w:rsidTr="005A767F">
        <w:trPr>
          <w:cantSplit/>
          <w:trHeight w:val="368"/>
          <w:jc w:val="center"/>
        </w:trPr>
        <w:tc>
          <w:tcPr>
            <w:tcW w:w="561" w:type="dxa"/>
          </w:tcPr>
          <w:p w14:paraId="287ADB19" w14:textId="77777777" w:rsidR="005A767F" w:rsidRPr="00703915" w:rsidRDefault="005A767F" w:rsidP="001A1442">
            <w:pPr>
              <w:rPr>
                <w:lang w:val="uk-UA"/>
              </w:rPr>
            </w:pPr>
          </w:p>
          <w:p w14:paraId="15EF7167" w14:textId="60A802A8" w:rsidR="005A767F" w:rsidRPr="00703915" w:rsidRDefault="005A767F" w:rsidP="001A1442">
            <w:pPr>
              <w:rPr>
                <w:lang w:val="uk-UA"/>
              </w:rPr>
            </w:pPr>
          </w:p>
        </w:tc>
        <w:tc>
          <w:tcPr>
            <w:tcW w:w="6375" w:type="dxa"/>
            <w:vAlign w:val="center"/>
          </w:tcPr>
          <w:p w14:paraId="1DDE269B" w14:textId="77777777" w:rsidR="005A767F" w:rsidRPr="00703915" w:rsidRDefault="005A767F" w:rsidP="001A1442">
            <w:pPr>
              <w:jc w:val="right"/>
              <w:rPr>
                <w:b/>
                <w:bCs/>
                <w:szCs w:val="28"/>
                <w:lang w:val="uk-UA"/>
              </w:rPr>
            </w:pPr>
          </w:p>
        </w:tc>
        <w:tc>
          <w:tcPr>
            <w:tcW w:w="709" w:type="dxa"/>
          </w:tcPr>
          <w:p w14:paraId="6E7BC5E6" w14:textId="77777777" w:rsidR="005A767F" w:rsidRPr="00703915" w:rsidRDefault="005A767F" w:rsidP="001A1442">
            <w:pPr>
              <w:rPr>
                <w:lang w:val="uk-UA"/>
              </w:rPr>
            </w:pPr>
          </w:p>
        </w:tc>
        <w:tc>
          <w:tcPr>
            <w:tcW w:w="572" w:type="dxa"/>
          </w:tcPr>
          <w:p w14:paraId="1D63EE3C" w14:textId="77777777" w:rsidR="005A767F" w:rsidRPr="00703915" w:rsidRDefault="005A767F" w:rsidP="001A1442">
            <w:pPr>
              <w:rPr>
                <w:lang w:val="uk-UA"/>
              </w:rPr>
            </w:pPr>
          </w:p>
        </w:tc>
        <w:tc>
          <w:tcPr>
            <w:tcW w:w="567" w:type="dxa"/>
          </w:tcPr>
          <w:p w14:paraId="1DB73A02" w14:textId="77777777" w:rsidR="005A767F" w:rsidRPr="00703915" w:rsidRDefault="005A767F" w:rsidP="001A1442">
            <w:pPr>
              <w:rPr>
                <w:lang w:val="uk-UA"/>
              </w:rPr>
            </w:pPr>
          </w:p>
        </w:tc>
        <w:tc>
          <w:tcPr>
            <w:tcW w:w="714" w:type="dxa"/>
          </w:tcPr>
          <w:p w14:paraId="193919C6" w14:textId="77777777" w:rsidR="005A767F" w:rsidRPr="00703915" w:rsidRDefault="005A767F" w:rsidP="001A1442">
            <w:pPr>
              <w:rPr>
                <w:lang w:val="uk-UA"/>
              </w:rPr>
            </w:pPr>
          </w:p>
        </w:tc>
      </w:tr>
      <w:tr w:rsidR="005A767F" w:rsidRPr="00703915" w14:paraId="061046FD" w14:textId="77777777" w:rsidTr="001A1442">
        <w:trPr>
          <w:cantSplit/>
          <w:trHeight w:val="417"/>
          <w:jc w:val="center"/>
        </w:trPr>
        <w:tc>
          <w:tcPr>
            <w:tcW w:w="9498" w:type="dxa"/>
            <w:gridSpan w:val="6"/>
          </w:tcPr>
          <w:p w14:paraId="7A1EAE43" w14:textId="77777777" w:rsidR="005A767F" w:rsidRPr="00703915" w:rsidRDefault="005A767F" w:rsidP="001A1442">
            <w:pPr>
              <w:tabs>
                <w:tab w:val="left" w:pos="1134"/>
              </w:tabs>
              <w:rPr>
                <w:b/>
                <w:bCs/>
                <w:sz w:val="28"/>
                <w:szCs w:val="28"/>
                <w:lang w:val="uk-UA"/>
              </w:rPr>
            </w:pPr>
            <w:r w:rsidRPr="00703915">
              <w:rPr>
                <w:b/>
                <w:bCs/>
                <w:sz w:val="28"/>
                <w:szCs w:val="28"/>
                <w:lang w:val="uk-UA"/>
              </w:rPr>
              <w:lastRenderedPageBreak/>
              <w:t>Кримінальне право. Особлива частина</w:t>
            </w:r>
          </w:p>
        </w:tc>
      </w:tr>
      <w:tr w:rsidR="005A767F" w:rsidRPr="00703915" w14:paraId="28D79180" w14:textId="77777777" w:rsidTr="001A1442">
        <w:trPr>
          <w:cantSplit/>
          <w:trHeight w:val="2263"/>
          <w:jc w:val="center"/>
        </w:trPr>
        <w:tc>
          <w:tcPr>
            <w:tcW w:w="561" w:type="dxa"/>
            <w:textDirection w:val="btLr"/>
          </w:tcPr>
          <w:p w14:paraId="39801B1F" w14:textId="77777777" w:rsidR="005A767F" w:rsidRPr="00703915" w:rsidRDefault="005A767F" w:rsidP="001A1442">
            <w:pPr>
              <w:tabs>
                <w:tab w:val="left" w:pos="1134"/>
              </w:tabs>
              <w:ind w:left="113" w:right="113"/>
              <w:rPr>
                <w:lang w:val="uk-UA"/>
              </w:rPr>
            </w:pPr>
            <w:r w:rsidRPr="00703915">
              <w:rPr>
                <w:lang w:val="uk-UA"/>
              </w:rPr>
              <w:t>№ теми</w:t>
            </w:r>
          </w:p>
        </w:tc>
        <w:tc>
          <w:tcPr>
            <w:tcW w:w="6375" w:type="dxa"/>
            <w:vAlign w:val="center"/>
          </w:tcPr>
          <w:p w14:paraId="029D4B7B" w14:textId="77777777" w:rsidR="005A767F" w:rsidRPr="00703915" w:rsidRDefault="005A767F" w:rsidP="001A1442">
            <w:pPr>
              <w:pStyle w:val="a4"/>
              <w:widowControl w:val="0"/>
              <w:autoSpaceDE w:val="0"/>
              <w:autoSpaceDN w:val="0"/>
              <w:adjustRightInd w:val="0"/>
              <w:ind w:firstLine="0"/>
              <w:jc w:val="center"/>
              <w:rPr>
                <w:sz w:val="24"/>
                <w:szCs w:val="28"/>
              </w:rPr>
            </w:pPr>
            <w:r w:rsidRPr="00703915">
              <w:rPr>
                <w:sz w:val="24"/>
                <w:szCs w:val="28"/>
              </w:rPr>
              <w:t xml:space="preserve">Назва теми </w:t>
            </w:r>
          </w:p>
          <w:p w14:paraId="676571A4" w14:textId="77777777" w:rsidR="005A767F" w:rsidRPr="00703915" w:rsidRDefault="005A767F" w:rsidP="001A1442">
            <w:pPr>
              <w:tabs>
                <w:tab w:val="left" w:pos="1134"/>
              </w:tabs>
              <w:rPr>
                <w:lang w:val="uk-UA"/>
              </w:rPr>
            </w:pPr>
          </w:p>
        </w:tc>
        <w:tc>
          <w:tcPr>
            <w:tcW w:w="709" w:type="dxa"/>
            <w:textDirection w:val="btLr"/>
          </w:tcPr>
          <w:p w14:paraId="39C5971E" w14:textId="77777777" w:rsidR="005A767F" w:rsidRPr="00703915" w:rsidRDefault="005A767F" w:rsidP="001A1442">
            <w:pPr>
              <w:tabs>
                <w:tab w:val="left" w:pos="1134"/>
              </w:tabs>
              <w:rPr>
                <w:lang w:val="uk-UA"/>
              </w:rPr>
            </w:pPr>
            <w:r w:rsidRPr="00703915">
              <w:rPr>
                <w:lang w:val="uk-UA"/>
              </w:rPr>
              <w:t>Загальний обсяг годин</w:t>
            </w:r>
          </w:p>
        </w:tc>
        <w:tc>
          <w:tcPr>
            <w:tcW w:w="572" w:type="dxa"/>
            <w:textDirection w:val="btLr"/>
          </w:tcPr>
          <w:p w14:paraId="6C433203" w14:textId="77777777" w:rsidR="005A767F" w:rsidRPr="00703915" w:rsidRDefault="005A767F" w:rsidP="001A1442">
            <w:pPr>
              <w:tabs>
                <w:tab w:val="left" w:pos="1134"/>
              </w:tabs>
              <w:rPr>
                <w:lang w:val="uk-UA"/>
              </w:rPr>
            </w:pPr>
            <w:r w:rsidRPr="00703915">
              <w:rPr>
                <w:sz w:val="24"/>
                <w:szCs w:val="28"/>
                <w:lang w:val="uk-UA"/>
              </w:rPr>
              <w:t>Лекції</w:t>
            </w:r>
          </w:p>
        </w:tc>
        <w:tc>
          <w:tcPr>
            <w:tcW w:w="567" w:type="dxa"/>
            <w:textDirection w:val="btLr"/>
          </w:tcPr>
          <w:p w14:paraId="68E28E4E" w14:textId="77777777" w:rsidR="005A767F" w:rsidRPr="00703915" w:rsidRDefault="005A767F" w:rsidP="001A1442">
            <w:pPr>
              <w:tabs>
                <w:tab w:val="left" w:pos="1134"/>
              </w:tabs>
              <w:rPr>
                <w:lang w:val="uk-UA"/>
              </w:rPr>
            </w:pPr>
            <w:r w:rsidRPr="00703915">
              <w:rPr>
                <w:sz w:val="24"/>
                <w:szCs w:val="28"/>
                <w:lang w:val="uk-UA"/>
              </w:rPr>
              <w:t>Семінари</w:t>
            </w:r>
          </w:p>
        </w:tc>
        <w:tc>
          <w:tcPr>
            <w:tcW w:w="714" w:type="dxa"/>
            <w:textDirection w:val="btLr"/>
          </w:tcPr>
          <w:p w14:paraId="567A31DB" w14:textId="77777777" w:rsidR="005A767F" w:rsidRPr="00703915" w:rsidRDefault="005A767F" w:rsidP="001A1442">
            <w:pPr>
              <w:tabs>
                <w:tab w:val="left" w:pos="1134"/>
              </w:tabs>
              <w:rPr>
                <w:szCs w:val="28"/>
                <w:lang w:val="uk-UA"/>
              </w:rPr>
            </w:pPr>
            <w:r w:rsidRPr="00703915">
              <w:rPr>
                <w:sz w:val="24"/>
                <w:szCs w:val="28"/>
                <w:lang w:val="uk-UA"/>
              </w:rPr>
              <w:t>Самостійна та індивідуальна робота</w:t>
            </w:r>
          </w:p>
        </w:tc>
      </w:tr>
      <w:tr w:rsidR="005A767F" w:rsidRPr="00703915" w14:paraId="7447D103" w14:textId="77777777" w:rsidTr="001A1442">
        <w:trPr>
          <w:cantSplit/>
          <w:trHeight w:val="417"/>
          <w:jc w:val="center"/>
        </w:trPr>
        <w:tc>
          <w:tcPr>
            <w:tcW w:w="561" w:type="dxa"/>
          </w:tcPr>
          <w:p w14:paraId="70F5A766"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1B23F456" w14:textId="77777777" w:rsidR="005A767F" w:rsidRPr="00703915" w:rsidRDefault="005A767F" w:rsidP="001A1442">
            <w:pPr>
              <w:tabs>
                <w:tab w:val="left" w:pos="1134"/>
              </w:tabs>
              <w:rPr>
                <w:lang w:val="uk-UA"/>
              </w:rPr>
            </w:pPr>
            <w:r w:rsidRPr="00703915">
              <w:rPr>
                <w:lang w:val="uk-UA"/>
              </w:rPr>
              <w:t xml:space="preserve"> Поняття, система та значення Особливої частини кримінального права України.</w:t>
            </w:r>
          </w:p>
        </w:tc>
        <w:tc>
          <w:tcPr>
            <w:tcW w:w="709" w:type="dxa"/>
          </w:tcPr>
          <w:p w14:paraId="4D613985" w14:textId="77777777" w:rsidR="005A767F" w:rsidRPr="00703915" w:rsidRDefault="005A767F" w:rsidP="001A1442">
            <w:pPr>
              <w:tabs>
                <w:tab w:val="left" w:pos="1134"/>
              </w:tabs>
              <w:rPr>
                <w:lang w:val="uk-UA"/>
              </w:rPr>
            </w:pPr>
            <w:r w:rsidRPr="00703915">
              <w:rPr>
                <w:lang w:val="uk-UA"/>
              </w:rPr>
              <w:t>8</w:t>
            </w:r>
          </w:p>
        </w:tc>
        <w:tc>
          <w:tcPr>
            <w:tcW w:w="572" w:type="dxa"/>
          </w:tcPr>
          <w:p w14:paraId="25E87896" w14:textId="77777777" w:rsidR="005A767F" w:rsidRPr="00703915" w:rsidRDefault="005A767F" w:rsidP="001A1442">
            <w:pPr>
              <w:tabs>
                <w:tab w:val="left" w:pos="1134"/>
              </w:tabs>
              <w:rPr>
                <w:lang w:val="uk-UA"/>
              </w:rPr>
            </w:pPr>
            <w:r w:rsidRPr="00703915">
              <w:rPr>
                <w:lang w:val="uk-UA"/>
              </w:rPr>
              <w:t>2</w:t>
            </w:r>
          </w:p>
        </w:tc>
        <w:tc>
          <w:tcPr>
            <w:tcW w:w="567" w:type="dxa"/>
          </w:tcPr>
          <w:p w14:paraId="6266E117" w14:textId="77777777" w:rsidR="005A767F" w:rsidRPr="00703915" w:rsidRDefault="005A767F" w:rsidP="001A1442">
            <w:pPr>
              <w:tabs>
                <w:tab w:val="left" w:pos="1134"/>
              </w:tabs>
              <w:rPr>
                <w:lang w:val="uk-UA"/>
              </w:rPr>
            </w:pPr>
          </w:p>
        </w:tc>
        <w:tc>
          <w:tcPr>
            <w:tcW w:w="714" w:type="dxa"/>
          </w:tcPr>
          <w:p w14:paraId="1FD61DF4" w14:textId="77777777" w:rsidR="005A767F" w:rsidRPr="00703915" w:rsidRDefault="005A767F" w:rsidP="001A1442">
            <w:pPr>
              <w:tabs>
                <w:tab w:val="left" w:pos="1134"/>
              </w:tabs>
              <w:rPr>
                <w:lang w:val="uk-UA"/>
              </w:rPr>
            </w:pPr>
            <w:r w:rsidRPr="00703915">
              <w:rPr>
                <w:lang w:val="uk-UA"/>
              </w:rPr>
              <w:t>6</w:t>
            </w:r>
          </w:p>
        </w:tc>
      </w:tr>
      <w:tr w:rsidR="005A767F" w:rsidRPr="00703915" w14:paraId="2DA016EF" w14:textId="77777777" w:rsidTr="001A1442">
        <w:trPr>
          <w:cantSplit/>
          <w:trHeight w:val="417"/>
          <w:jc w:val="center"/>
        </w:trPr>
        <w:tc>
          <w:tcPr>
            <w:tcW w:w="561" w:type="dxa"/>
          </w:tcPr>
          <w:p w14:paraId="022A42D9"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2A5341E5" w14:textId="77777777" w:rsidR="005A767F" w:rsidRPr="00703915" w:rsidRDefault="005A767F" w:rsidP="001A1442">
            <w:pPr>
              <w:tabs>
                <w:tab w:val="left" w:pos="1134"/>
              </w:tabs>
              <w:rPr>
                <w:lang w:val="uk-UA"/>
              </w:rPr>
            </w:pPr>
            <w:r w:rsidRPr="00703915">
              <w:rPr>
                <w:lang w:val="uk-UA"/>
              </w:rPr>
              <w:t>Наукові основи кваліфікації кримінальних правопорушень</w:t>
            </w:r>
          </w:p>
        </w:tc>
        <w:tc>
          <w:tcPr>
            <w:tcW w:w="709" w:type="dxa"/>
          </w:tcPr>
          <w:p w14:paraId="5713B779" w14:textId="77777777" w:rsidR="005A767F" w:rsidRPr="00703915" w:rsidRDefault="005A767F" w:rsidP="001A1442">
            <w:pPr>
              <w:tabs>
                <w:tab w:val="left" w:pos="1134"/>
              </w:tabs>
              <w:rPr>
                <w:lang w:val="uk-UA"/>
              </w:rPr>
            </w:pPr>
            <w:r w:rsidRPr="00703915">
              <w:rPr>
                <w:lang w:val="uk-UA"/>
              </w:rPr>
              <w:t>11</w:t>
            </w:r>
          </w:p>
        </w:tc>
        <w:tc>
          <w:tcPr>
            <w:tcW w:w="572" w:type="dxa"/>
          </w:tcPr>
          <w:p w14:paraId="2A72802A" w14:textId="77777777" w:rsidR="005A767F" w:rsidRPr="00703915" w:rsidRDefault="005A767F" w:rsidP="001A1442">
            <w:pPr>
              <w:tabs>
                <w:tab w:val="left" w:pos="1134"/>
              </w:tabs>
              <w:rPr>
                <w:lang w:val="uk-UA"/>
              </w:rPr>
            </w:pPr>
            <w:r w:rsidRPr="00703915">
              <w:rPr>
                <w:lang w:val="uk-UA"/>
              </w:rPr>
              <w:t>3</w:t>
            </w:r>
          </w:p>
        </w:tc>
        <w:tc>
          <w:tcPr>
            <w:tcW w:w="567" w:type="dxa"/>
          </w:tcPr>
          <w:p w14:paraId="05AB919F" w14:textId="77777777" w:rsidR="005A767F" w:rsidRPr="00703915" w:rsidRDefault="005A767F" w:rsidP="001A1442">
            <w:pPr>
              <w:tabs>
                <w:tab w:val="left" w:pos="1134"/>
              </w:tabs>
              <w:rPr>
                <w:lang w:val="uk-UA"/>
              </w:rPr>
            </w:pPr>
            <w:r w:rsidRPr="00703915">
              <w:rPr>
                <w:lang w:val="uk-UA"/>
              </w:rPr>
              <w:t>2</w:t>
            </w:r>
          </w:p>
        </w:tc>
        <w:tc>
          <w:tcPr>
            <w:tcW w:w="714" w:type="dxa"/>
          </w:tcPr>
          <w:p w14:paraId="21FE2361" w14:textId="77777777" w:rsidR="005A767F" w:rsidRPr="00703915" w:rsidRDefault="005A767F" w:rsidP="001A1442">
            <w:pPr>
              <w:tabs>
                <w:tab w:val="left" w:pos="1134"/>
              </w:tabs>
              <w:rPr>
                <w:lang w:val="uk-UA"/>
              </w:rPr>
            </w:pPr>
            <w:r w:rsidRPr="00703915">
              <w:rPr>
                <w:lang w:val="uk-UA"/>
              </w:rPr>
              <w:t>6</w:t>
            </w:r>
          </w:p>
        </w:tc>
      </w:tr>
      <w:tr w:rsidR="005A767F" w:rsidRPr="00703915" w14:paraId="742CF5A4" w14:textId="77777777" w:rsidTr="001A1442">
        <w:trPr>
          <w:cantSplit/>
          <w:trHeight w:val="417"/>
          <w:jc w:val="center"/>
        </w:trPr>
        <w:tc>
          <w:tcPr>
            <w:tcW w:w="561" w:type="dxa"/>
          </w:tcPr>
          <w:p w14:paraId="719C885E"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1D286B2C" w14:textId="77777777" w:rsidR="005A767F" w:rsidRPr="00703915" w:rsidRDefault="005A767F" w:rsidP="001A1442">
            <w:pPr>
              <w:tabs>
                <w:tab w:val="left" w:pos="1134"/>
              </w:tabs>
              <w:rPr>
                <w:lang w:val="uk-UA"/>
              </w:rPr>
            </w:pPr>
            <w:r w:rsidRPr="00703915">
              <w:rPr>
                <w:lang w:val="uk-UA"/>
              </w:rPr>
              <w:t>Злочини проти основ національної безпеки України</w:t>
            </w:r>
          </w:p>
        </w:tc>
        <w:tc>
          <w:tcPr>
            <w:tcW w:w="709" w:type="dxa"/>
          </w:tcPr>
          <w:p w14:paraId="32A4358D" w14:textId="77777777" w:rsidR="005A767F" w:rsidRPr="00703915" w:rsidRDefault="005A767F" w:rsidP="001A1442">
            <w:pPr>
              <w:tabs>
                <w:tab w:val="left" w:pos="1134"/>
              </w:tabs>
              <w:rPr>
                <w:lang w:val="uk-UA"/>
              </w:rPr>
            </w:pPr>
            <w:r w:rsidRPr="00703915">
              <w:rPr>
                <w:lang w:val="uk-UA"/>
              </w:rPr>
              <w:t>10</w:t>
            </w:r>
          </w:p>
        </w:tc>
        <w:tc>
          <w:tcPr>
            <w:tcW w:w="572" w:type="dxa"/>
          </w:tcPr>
          <w:p w14:paraId="60A72F66" w14:textId="77777777" w:rsidR="005A767F" w:rsidRPr="00703915" w:rsidRDefault="005A767F" w:rsidP="001A1442">
            <w:pPr>
              <w:tabs>
                <w:tab w:val="left" w:pos="1134"/>
              </w:tabs>
              <w:rPr>
                <w:lang w:val="uk-UA"/>
              </w:rPr>
            </w:pPr>
            <w:r w:rsidRPr="00703915">
              <w:rPr>
                <w:lang w:val="uk-UA"/>
              </w:rPr>
              <w:t>2</w:t>
            </w:r>
          </w:p>
        </w:tc>
        <w:tc>
          <w:tcPr>
            <w:tcW w:w="567" w:type="dxa"/>
          </w:tcPr>
          <w:p w14:paraId="08D23958" w14:textId="77777777" w:rsidR="005A767F" w:rsidRPr="00703915" w:rsidRDefault="005A767F" w:rsidP="001A1442">
            <w:pPr>
              <w:tabs>
                <w:tab w:val="left" w:pos="1134"/>
              </w:tabs>
              <w:rPr>
                <w:lang w:val="uk-UA"/>
              </w:rPr>
            </w:pPr>
            <w:r w:rsidRPr="00703915">
              <w:rPr>
                <w:lang w:val="uk-UA"/>
              </w:rPr>
              <w:t>2</w:t>
            </w:r>
          </w:p>
        </w:tc>
        <w:tc>
          <w:tcPr>
            <w:tcW w:w="714" w:type="dxa"/>
          </w:tcPr>
          <w:p w14:paraId="03EE9DEB" w14:textId="77777777" w:rsidR="005A767F" w:rsidRPr="00703915" w:rsidRDefault="005A767F" w:rsidP="001A1442">
            <w:pPr>
              <w:tabs>
                <w:tab w:val="left" w:pos="1134"/>
              </w:tabs>
              <w:rPr>
                <w:lang w:val="uk-UA"/>
              </w:rPr>
            </w:pPr>
            <w:r w:rsidRPr="00703915">
              <w:rPr>
                <w:lang w:val="uk-UA"/>
              </w:rPr>
              <w:t>6</w:t>
            </w:r>
          </w:p>
        </w:tc>
      </w:tr>
      <w:tr w:rsidR="005A767F" w:rsidRPr="00703915" w14:paraId="0F45B88C" w14:textId="77777777" w:rsidTr="001A1442">
        <w:trPr>
          <w:cantSplit/>
          <w:trHeight w:val="417"/>
          <w:jc w:val="center"/>
        </w:trPr>
        <w:tc>
          <w:tcPr>
            <w:tcW w:w="561" w:type="dxa"/>
          </w:tcPr>
          <w:p w14:paraId="7BD89A66"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3FA824C7" w14:textId="77777777" w:rsidR="005A767F" w:rsidRPr="00703915" w:rsidRDefault="005A767F" w:rsidP="001A1442">
            <w:pPr>
              <w:tabs>
                <w:tab w:val="left" w:pos="1134"/>
              </w:tabs>
              <w:rPr>
                <w:lang w:val="uk-UA"/>
              </w:rPr>
            </w:pPr>
            <w:r w:rsidRPr="00703915">
              <w:rPr>
                <w:lang w:val="uk-UA"/>
              </w:rPr>
              <w:t>Кримінальні правопорушення проти життя та здоров’я особи</w:t>
            </w:r>
          </w:p>
        </w:tc>
        <w:tc>
          <w:tcPr>
            <w:tcW w:w="709" w:type="dxa"/>
          </w:tcPr>
          <w:p w14:paraId="3097CB86" w14:textId="77777777" w:rsidR="005A767F" w:rsidRPr="00703915" w:rsidRDefault="005A767F" w:rsidP="001A1442">
            <w:pPr>
              <w:tabs>
                <w:tab w:val="left" w:pos="1134"/>
              </w:tabs>
              <w:rPr>
                <w:lang w:val="uk-UA"/>
              </w:rPr>
            </w:pPr>
            <w:r w:rsidRPr="00703915">
              <w:rPr>
                <w:lang w:val="uk-UA"/>
              </w:rPr>
              <w:t>10</w:t>
            </w:r>
          </w:p>
        </w:tc>
        <w:tc>
          <w:tcPr>
            <w:tcW w:w="572" w:type="dxa"/>
          </w:tcPr>
          <w:p w14:paraId="4A67965E" w14:textId="77777777" w:rsidR="005A767F" w:rsidRPr="00703915" w:rsidRDefault="005A767F" w:rsidP="001A1442">
            <w:pPr>
              <w:tabs>
                <w:tab w:val="left" w:pos="1134"/>
              </w:tabs>
              <w:rPr>
                <w:lang w:val="uk-UA"/>
              </w:rPr>
            </w:pPr>
            <w:r w:rsidRPr="00703915">
              <w:rPr>
                <w:lang w:val="uk-UA"/>
              </w:rPr>
              <w:t>2</w:t>
            </w:r>
          </w:p>
        </w:tc>
        <w:tc>
          <w:tcPr>
            <w:tcW w:w="567" w:type="dxa"/>
          </w:tcPr>
          <w:p w14:paraId="030060F4" w14:textId="77777777" w:rsidR="005A767F" w:rsidRPr="00703915" w:rsidRDefault="005A767F" w:rsidP="001A1442">
            <w:pPr>
              <w:tabs>
                <w:tab w:val="left" w:pos="1134"/>
              </w:tabs>
              <w:rPr>
                <w:lang w:val="uk-UA"/>
              </w:rPr>
            </w:pPr>
            <w:r w:rsidRPr="00703915">
              <w:rPr>
                <w:lang w:val="uk-UA"/>
              </w:rPr>
              <w:t>2</w:t>
            </w:r>
          </w:p>
        </w:tc>
        <w:tc>
          <w:tcPr>
            <w:tcW w:w="714" w:type="dxa"/>
          </w:tcPr>
          <w:p w14:paraId="40942B16" w14:textId="77777777" w:rsidR="005A767F" w:rsidRPr="00703915" w:rsidRDefault="005A767F" w:rsidP="001A1442">
            <w:pPr>
              <w:tabs>
                <w:tab w:val="left" w:pos="1134"/>
              </w:tabs>
              <w:rPr>
                <w:lang w:val="uk-UA"/>
              </w:rPr>
            </w:pPr>
            <w:r w:rsidRPr="00703915">
              <w:rPr>
                <w:lang w:val="uk-UA"/>
              </w:rPr>
              <w:t>6</w:t>
            </w:r>
          </w:p>
        </w:tc>
      </w:tr>
      <w:tr w:rsidR="005A767F" w:rsidRPr="00703915" w14:paraId="14A10ED3" w14:textId="77777777" w:rsidTr="001A1442">
        <w:trPr>
          <w:cantSplit/>
          <w:trHeight w:val="417"/>
          <w:jc w:val="center"/>
        </w:trPr>
        <w:tc>
          <w:tcPr>
            <w:tcW w:w="561" w:type="dxa"/>
          </w:tcPr>
          <w:p w14:paraId="00C59D44"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382EFB57" w14:textId="77777777" w:rsidR="005A767F" w:rsidRPr="00703915" w:rsidRDefault="005A767F" w:rsidP="001A1442">
            <w:pPr>
              <w:tabs>
                <w:tab w:val="left" w:pos="1134"/>
              </w:tabs>
              <w:rPr>
                <w:lang w:val="uk-UA"/>
              </w:rPr>
            </w:pPr>
            <w:r w:rsidRPr="00703915">
              <w:rPr>
                <w:lang w:val="uk-UA"/>
              </w:rPr>
              <w:t>Кримінальні правопорушення проти волі честі та гідності особи.</w:t>
            </w:r>
          </w:p>
        </w:tc>
        <w:tc>
          <w:tcPr>
            <w:tcW w:w="709" w:type="dxa"/>
          </w:tcPr>
          <w:p w14:paraId="7D6D16F0" w14:textId="77777777" w:rsidR="005A767F" w:rsidRPr="00703915" w:rsidRDefault="005A767F" w:rsidP="001A1442">
            <w:pPr>
              <w:tabs>
                <w:tab w:val="left" w:pos="1134"/>
              </w:tabs>
              <w:rPr>
                <w:lang w:val="uk-UA"/>
              </w:rPr>
            </w:pPr>
            <w:r w:rsidRPr="00703915">
              <w:rPr>
                <w:lang w:val="uk-UA"/>
              </w:rPr>
              <w:t>9</w:t>
            </w:r>
          </w:p>
        </w:tc>
        <w:tc>
          <w:tcPr>
            <w:tcW w:w="572" w:type="dxa"/>
          </w:tcPr>
          <w:p w14:paraId="5D15F4CA" w14:textId="77777777" w:rsidR="005A767F" w:rsidRPr="00703915" w:rsidRDefault="005A767F" w:rsidP="001A1442">
            <w:pPr>
              <w:tabs>
                <w:tab w:val="left" w:pos="1134"/>
              </w:tabs>
              <w:rPr>
                <w:lang w:val="uk-UA"/>
              </w:rPr>
            </w:pPr>
            <w:r w:rsidRPr="00703915">
              <w:rPr>
                <w:lang w:val="uk-UA"/>
              </w:rPr>
              <w:t>2</w:t>
            </w:r>
          </w:p>
        </w:tc>
        <w:tc>
          <w:tcPr>
            <w:tcW w:w="567" w:type="dxa"/>
          </w:tcPr>
          <w:p w14:paraId="2E5CD01C" w14:textId="77777777" w:rsidR="005A767F" w:rsidRPr="00703915" w:rsidRDefault="005A767F" w:rsidP="001A1442">
            <w:pPr>
              <w:tabs>
                <w:tab w:val="left" w:pos="1134"/>
              </w:tabs>
              <w:rPr>
                <w:lang w:val="uk-UA"/>
              </w:rPr>
            </w:pPr>
            <w:r w:rsidRPr="00703915">
              <w:rPr>
                <w:lang w:val="uk-UA"/>
              </w:rPr>
              <w:t>1</w:t>
            </w:r>
          </w:p>
        </w:tc>
        <w:tc>
          <w:tcPr>
            <w:tcW w:w="714" w:type="dxa"/>
          </w:tcPr>
          <w:p w14:paraId="39A89D23" w14:textId="77777777" w:rsidR="005A767F" w:rsidRPr="00703915" w:rsidRDefault="005A767F" w:rsidP="001A1442">
            <w:pPr>
              <w:tabs>
                <w:tab w:val="left" w:pos="1134"/>
              </w:tabs>
              <w:rPr>
                <w:lang w:val="uk-UA"/>
              </w:rPr>
            </w:pPr>
            <w:r w:rsidRPr="00703915">
              <w:rPr>
                <w:lang w:val="uk-UA"/>
              </w:rPr>
              <w:t>6</w:t>
            </w:r>
          </w:p>
        </w:tc>
      </w:tr>
      <w:tr w:rsidR="005A767F" w:rsidRPr="00703915" w14:paraId="70B80FAD" w14:textId="77777777" w:rsidTr="001A1442">
        <w:trPr>
          <w:cantSplit/>
          <w:trHeight w:val="417"/>
          <w:jc w:val="center"/>
        </w:trPr>
        <w:tc>
          <w:tcPr>
            <w:tcW w:w="561" w:type="dxa"/>
          </w:tcPr>
          <w:p w14:paraId="01C27698"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1C4C52B4" w14:textId="77777777" w:rsidR="005A767F" w:rsidRPr="00703915" w:rsidRDefault="005A767F" w:rsidP="001A1442">
            <w:pPr>
              <w:tabs>
                <w:tab w:val="left" w:pos="1134"/>
              </w:tabs>
              <w:rPr>
                <w:lang w:val="uk-UA"/>
              </w:rPr>
            </w:pPr>
            <w:r w:rsidRPr="00703915">
              <w:rPr>
                <w:lang w:val="uk-UA"/>
              </w:rPr>
              <w:t>Кримінальні правопорушення проти  статевої свободи та статевої недоторканості особи.</w:t>
            </w:r>
          </w:p>
        </w:tc>
        <w:tc>
          <w:tcPr>
            <w:tcW w:w="709" w:type="dxa"/>
          </w:tcPr>
          <w:p w14:paraId="370D80AF" w14:textId="77777777" w:rsidR="005A767F" w:rsidRPr="00703915" w:rsidRDefault="005A767F" w:rsidP="001A1442">
            <w:pPr>
              <w:tabs>
                <w:tab w:val="left" w:pos="1134"/>
              </w:tabs>
              <w:rPr>
                <w:lang w:val="uk-UA"/>
              </w:rPr>
            </w:pPr>
            <w:r w:rsidRPr="00703915">
              <w:rPr>
                <w:lang w:val="uk-UA"/>
              </w:rPr>
              <w:t>7</w:t>
            </w:r>
          </w:p>
        </w:tc>
        <w:tc>
          <w:tcPr>
            <w:tcW w:w="572" w:type="dxa"/>
          </w:tcPr>
          <w:p w14:paraId="1C0E9A62" w14:textId="77777777" w:rsidR="005A767F" w:rsidRPr="00703915" w:rsidRDefault="005A767F" w:rsidP="001A1442">
            <w:pPr>
              <w:tabs>
                <w:tab w:val="left" w:pos="1134"/>
              </w:tabs>
              <w:rPr>
                <w:lang w:val="uk-UA"/>
              </w:rPr>
            </w:pPr>
            <w:r w:rsidRPr="00703915">
              <w:rPr>
                <w:lang w:val="uk-UA"/>
              </w:rPr>
              <w:t>2</w:t>
            </w:r>
          </w:p>
        </w:tc>
        <w:tc>
          <w:tcPr>
            <w:tcW w:w="567" w:type="dxa"/>
          </w:tcPr>
          <w:p w14:paraId="77456F26" w14:textId="77777777" w:rsidR="005A767F" w:rsidRPr="00703915" w:rsidRDefault="005A767F" w:rsidP="001A1442">
            <w:pPr>
              <w:tabs>
                <w:tab w:val="left" w:pos="1134"/>
              </w:tabs>
              <w:rPr>
                <w:lang w:val="uk-UA"/>
              </w:rPr>
            </w:pPr>
            <w:r w:rsidRPr="00703915">
              <w:rPr>
                <w:lang w:val="uk-UA"/>
              </w:rPr>
              <w:t>1</w:t>
            </w:r>
          </w:p>
        </w:tc>
        <w:tc>
          <w:tcPr>
            <w:tcW w:w="714" w:type="dxa"/>
          </w:tcPr>
          <w:p w14:paraId="3DC604EF" w14:textId="77777777" w:rsidR="005A767F" w:rsidRPr="00703915" w:rsidRDefault="005A767F" w:rsidP="001A1442">
            <w:pPr>
              <w:tabs>
                <w:tab w:val="left" w:pos="1134"/>
              </w:tabs>
              <w:rPr>
                <w:lang w:val="uk-UA"/>
              </w:rPr>
            </w:pPr>
            <w:r w:rsidRPr="00703915">
              <w:rPr>
                <w:lang w:val="uk-UA"/>
              </w:rPr>
              <w:t>4</w:t>
            </w:r>
          </w:p>
        </w:tc>
      </w:tr>
      <w:tr w:rsidR="005A767F" w:rsidRPr="00703915" w14:paraId="660E948B" w14:textId="77777777" w:rsidTr="001A1442">
        <w:trPr>
          <w:cantSplit/>
          <w:trHeight w:val="417"/>
          <w:jc w:val="center"/>
        </w:trPr>
        <w:tc>
          <w:tcPr>
            <w:tcW w:w="561" w:type="dxa"/>
          </w:tcPr>
          <w:p w14:paraId="603E4B4B" w14:textId="77777777" w:rsidR="005A767F" w:rsidRPr="00703915" w:rsidRDefault="005A767F" w:rsidP="005A767F">
            <w:pPr>
              <w:pStyle w:val="a6"/>
              <w:numPr>
                <w:ilvl w:val="0"/>
                <w:numId w:val="20"/>
              </w:numPr>
              <w:tabs>
                <w:tab w:val="left" w:pos="1134"/>
              </w:tabs>
              <w:ind w:left="0" w:firstLine="0"/>
              <w:jc w:val="left"/>
            </w:pPr>
          </w:p>
        </w:tc>
        <w:tc>
          <w:tcPr>
            <w:tcW w:w="6375" w:type="dxa"/>
            <w:vAlign w:val="center"/>
          </w:tcPr>
          <w:p w14:paraId="50DB685E" w14:textId="77777777" w:rsidR="005A767F" w:rsidRPr="00703915" w:rsidRDefault="005A767F" w:rsidP="001A1442">
            <w:pPr>
              <w:tabs>
                <w:tab w:val="left" w:pos="1134"/>
              </w:tabs>
              <w:rPr>
                <w:lang w:val="uk-UA"/>
              </w:rPr>
            </w:pPr>
            <w:r w:rsidRPr="00703915">
              <w:rPr>
                <w:lang w:val="uk-UA"/>
              </w:rPr>
              <w:t>Кримінальні правопорушення проти власності.</w:t>
            </w:r>
          </w:p>
        </w:tc>
        <w:tc>
          <w:tcPr>
            <w:tcW w:w="709" w:type="dxa"/>
          </w:tcPr>
          <w:p w14:paraId="0C3FBC1D" w14:textId="77777777" w:rsidR="005A767F" w:rsidRPr="00703915" w:rsidRDefault="005A767F" w:rsidP="001A1442">
            <w:pPr>
              <w:tabs>
                <w:tab w:val="left" w:pos="1134"/>
              </w:tabs>
              <w:rPr>
                <w:lang w:val="uk-UA"/>
              </w:rPr>
            </w:pPr>
            <w:r w:rsidRPr="00703915">
              <w:rPr>
                <w:lang w:val="uk-UA"/>
              </w:rPr>
              <w:t>10</w:t>
            </w:r>
          </w:p>
        </w:tc>
        <w:tc>
          <w:tcPr>
            <w:tcW w:w="572" w:type="dxa"/>
          </w:tcPr>
          <w:p w14:paraId="04204F79" w14:textId="77777777" w:rsidR="005A767F" w:rsidRPr="00703915" w:rsidRDefault="005A767F" w:rsidP="001A1442">
            <w:pPr>
              <w:tabs>
                <w:tab w:val="left" w:pos="1134"/>
              </w:tabs>
              <w:rPr>
                <w:lang w:val="uk-UA"/>
              </w:rPr>
            </w:pPr>
            <w:r w:rsidRPr="00703915">
              <w:rPr>
                <w:lang w:val="uk-UA"/>
              </w:rPr>
              <w:t>2</w:t>
            </w:r>
          </w:p>
        </w:tc>
        <w:tc>
          <w:tcPr>
            <w:tcW w:w="567" w:type="dxa"/>
          </w:tcPr>
          <w:p w14:paraId="66958B81" w14:textId="77777777" w:rsidR="005A767F" w:rsidRPr="00703915" w:rsidRDefault="005A767F" w:rsidP="001A1442">
            <w:pPr>
              <w:tabs>
                <w:tab w:val="left" w:pos="1134"/>
              </w:tabs>
              <w:rPr>
                <w:lang w:val="uk-UA"/>
              </w:rPr>
            </w:pPr>
            <w:r w:rsidRPr="00703915">
              <w:rPr>
                <w:lang w:val="uk-UA"/>
              </w:rPr>
              <w:t>2</w:t>
            </w:r>
          </w:p>
        </w:tc>
        <w:tc>
          <w:tcPr>
            <w:tcW w:w="714" w:type="dxa"/>
          </w:tcPr>
          <w:p w14:paraId="1215B6B2" w14:textId="77777777" w:rsidR="005A767F" w:rsidRPr="00703915" w:rsidRDefault="005A767F" w:rsidP="001A1442">
            <w:pPr>
              <w:tabs>
                <w:tab w:val="left" w:pos="1134"/>
              </w:tabs>
              <w:rPr>
                <w:lang w:val="uk-UA"/>
              </w:rPr>
            </w:pPr>
            <w:r w:rsidRPr="00703915">
              <w:rPr>
                <w:lang w:val="uk-UA"/>
              </w:rPr>
              <w:t>6</w:t>
            </w:r>
          </w:p>
        </w:tc>
      </w:tr>
      <w:tr w:rsidR="005A767F" w:rsidRPr="00703915" w14:paraId="335C9A5E" w14:textId="77777777" w:rsidTr="001A1442">
        <w:trPr>
          <w:cantSplit/>
          <w:trHeight w:val="417"/>
          <w:jc w:val="center"/>
        </w:trPr>
        <w:tc>
          <w:tcPr>
            <w:tcW w:w="561" w:type="dxa"/>
          </w:tcPr>
          <w:p w14:paraId="58657615" w14:textId="77777777" w:rsidR="005A767F" w:rsidRPr="00703915" w:rsidRDefault="005A767F" w:rsidP="005A767F">
            <w:pPr>
              <w:pStyle w:val="a6"/>
              <w:numPr>
                <w:ilvl w:val="0"/>
                <w:numId w:val="20"/>
              </w:numPr>
              <w:ind w:left="0" w:firstLine="0"/>
              <w:jc w:val="left"/>
            </w:pPr>
          </w:p>
        </w:tc>
        <w:tc>
          <w:tcPr>
            <w:tcW w:w="6375" w:type="dxa"/>
            <w:vAlign w:val="center"/>
          </w:tcPr>
          <w:p w14:paraId="476FD873" w14:textId="77777777" w:rsidR="005A767F" w:rsidRPr="00703915" w:rsidRDefault="005A767F" w:rsidP="001A1442">
            <w:pPr>
              <w:rPr>
                <w:lang w:val="uk-UA"/>
              </w:rPr>
            </w:pPr>
            <w:r w:rsidRPr="00703915">
              <w:rPr>
                <w:lang w:val="uk-UA"/>
              </w:rPr>
              <w:t>Кримінальні правопорушення проти виборчих, трудових та інших особистих прав і свобод людини і громадянина.</w:t>
            </w:r>
          </w:p>
        </w:tc>
        <w:tc>
          <w:tcPr>
            <w:tcW w:w="709" w:type="dxa"/>
          </w:tcPr>
          <w:p w14:paraId="28CF7EEF" w14:textId="77777777" w:rsidR="005A767F" w:rsidRPr="00703915" w:rsidRDefault="005A767F" w:rsidP="001A1442">
            <w:pPr>
              <w:rPr>
                <w:lang w:val="uk-UA"/>
              </w:rPr>
            </w:pPr>
            <w:r w:rsidRPr="00703915">
              <w:rPr>
                <w:lang w:val="uk-UA"/>
              </w:rPr>
              <w:t>9</w:t>
            </w:r>
          </w:p>
        </w:tc>
        <w:tc>
          <w:tcPr>
            <w:tcW w:w="572" w:type="dxa"/>
          </w:tcPr>
          <w:p w14:paraId="3B45516B" w14:textId="77777777" w:rsidR="005A767F" w:rsidRPr="00703915" w:rsidRDefault="005A767F" w:rsidP="001A1442">
            <w:pPr>
              <w:rPr>
                <w:lang w:val="uk-UA"/>
              </w:rPr>
            </w:pPr>
            <w:r w:rsidRPr="00703915">
              <w:rPr>
                <w:lang w:val="uk-UA"/>
              </w:rPr>
              <w:t>2</w:t>
            </w:r>
          </w:p>
        </w:tc>
        <w:tc>
          <w:tcPr>
            <w:tcW w:w="567" w:type="dxa"/>
          </w:tcPr>
          <w:p w14:paraId="6D51515B" w14:textId="77777777" w:rsidR="005A767F" w:rsidRPr="00703915" w:rsidRDefault="005A767F" w:rsidP="001A1442">
            <w:pPr>
              <w:rPr>
                <w:lang w:val="uk-UA"/>
              </w:rPr>
            </w:pPr>
            <w:r w:rsidRPr="00703915">
              <w:rPr>
                <w:lang w:val="uk-UA"/>
              </w:rPr>
              <w:t>1</w:t>
            </w:r>
          </w:p>
        </w:tc>
        <w:tc>
          <w:tcPr>
            <w:tcW w:w="714" w:type="dxa"/>
          </w:tcPr>
          <w:p w14:paraId="63AB07F1" w14:textId="77777777" w:rsidR="005A767F" w:rsidRPr="00703915" w:rsidRDefault="005A767F" w:rsidP="001A1442">
            <w:pPr>
              <w:rPr>
                <w:lang w:val="uk-UA"/>
              </w:rPr>
            </w:pPr>
            <w:r w:rsidRPr="00703915">
              <w:rPr>
                <w:lang w:val="uk-UA"/>
              </w:rPr>
              <w:t>6</w:t>
            </w:r>
          </w:p>
        </w:tc>
      </w:tr>
      <w:tr w:rsidR="005A767F" w:rsidRPr="00703915" w14:paraId="211EFF64" w14:textId="77777777" w:rsidTr="001A1442">
        <w:trPr>
          <w:cantSplit/>
          <w:trHeight w:val="417"/>
          <w:jc w:val="center"/>
        </w:trPr>
        <w:tc>
          <w:tcPr>
            <w:tcW w:w="561" w:type="dxa"/>
          </w:tcPr>
          <w:p w14:paraId="029ADE9F" w14:textId="77777777" w:rsidR="005A767F" w:rsidRPr="00703915" w:rsidRDefault="005A767F" w:rsidP="005A767F">
            <w:pPr>
              <w:pStyle w:val="a6"/>
              <w:numPr>
                <w:ilvl w:val="0"/>
                <w:numId w:val="20"/>
              </w:numPr>
              <w:ind w:left="0" w:firstLine="0"/>
              <w:jc w:val="left"/>
            </w:pPr>
          </w:p>
        </w:tc>
        <w:tc>
          <w:tcPr>
            <w:tcW w:w="6375" w:type="dxa"/>
            <w:vAlign w:val="center"/>
          </w:tcPr>
          <w:p w14:paraId="0A5B1E68" w14:textId="77777777" w:rsidR="005A767F" w:rsidRPr="00703915" w:rsidRDefault="005A767F" w:rsidP="001A1442">
            <w:pPr>
              <w:rPr>
                <w:lang w:val="uk-UA"/>
              </w:rPr>
            </w:pPr>
            <w:r w:rsidRPr="00703915">
              <w:rPr>
                <w:lang w:val="uk-UA"/>
              </w:rPr>
              <w:t>Кримінальні правопорушення у сфері господарської діяльності.</w:t>
            </w:r>
          </w:p>
        </w:tc>
        <w:tc>
          <w:tcPr>
            <w:tcW w:w="709" w:type="dxa"/>
          </w:tcPr>
          <w:p w14:paraId="64AA2870" w14:textId="77777777" w:rsidR="005A767F" w:rsidRPr="00703915" w:rsidRDefault="005A767F" w:rsidP="001A1442">
            <w:pPr>
              <w:rPr>
                <w:lang w:val="uk-UA"/>
              </w:rPr>
            </w:pPr>
            <w:r w:rsidRPr="00703915">
              <w:rPr>
                <w:lang w:val="uk-UA"/>
              </w:rPr>
              <w:t>10</w:t>
            </w:r>
          </w:p>
        </w:tc>
        <w:tc>
          <w:tcPr>
            <w:tcW w:w="572" w:type="dxa"/>
          </w:tcPr>
          <w:p w14:paraId="6EDE4B68" w14:textId="77777777" w:rsidR="005A767F" w:rsidRPr="00703915" w:rsidRDefault="005A767F" w:rsidP="001A1442">
            <w:pPr>
              <w:rPr>
                <w:lang w:val="uk-UA"/>
              </w:rPr>
            </w:pPr>
            <w:r w:rsidRPr="00703915">
              <w:rPr>
                <w:lang w:val="uk-UA"/>
              </w:rPr>
              <w:t>2</w:t>
            </w:r>
          </w:p>
        </w:tc>
        <w:tc>
          <w:tcPr>
            <w:tcW w:w="567" w:type="dxa"/>
          </w:tcPr>
          <w:p w14:paraId="60FFD9ED" w14:textId="77777777" w:rsidR="005A767F" w:rsidRPr="00703915" w:rsidRDefault="005A767F" w:rsidP="001A1442">
            <w:pPr>
              <w:rPr>
                <w:lang w:val="uk-UA"/>
              </w:rPr>
            </w:pPr>
            <w:r w:rsidRPr="00703915">
              <w:rPr>
                <w:lang w:val="uk-UA"/>
              </w:rPr>
              <w:t>2</w:t>
            </w:r>
          </w:p>
        </w:tc>
        <w:tc>
          <w:tcPr>
            <w:tcW w:w="714" w:type="dxa"/>
          </w:tcPr>
          <w:p w14:paraId="525850C2" w14:textId="77777777" w:rsidR="005A767F" w:rsidRPr="00703915" w:rsidRDefault="005A767F" w:rsidP="001A1442">
            <w:pPr>
              <w:rPr>
                <w:lang w:val="uk-UA"/>
              </w:rPr>
            </w:pPr>
            <w:r w:rsidRPr="00703915">
              <w:rPr>
                <w:lang w:val="uk-UA"/>
              </w:rPr>
              <w:t>6</w:t>
            </w:r>
          </w:p>
        </w:tc>
      </w:tr>
      <w:tr w:rsidR="005A767F" w:rsidRPr="00703915" w14:paraId="485D70D8" w14:textId="77777777" w:rsidTr="001A1442">
        <w:trPr>
          <w:cantSplit/>
          <w:trHeight w:val="417"/>
          <w:jc w:val="center"/>
        </w:trPr>
        <w:tc>
          <w:tcPr>
            <w:tcW w:w="561" w:type="dxa"/>
          </w:tcPr>
          <w:p w14:paraId="3D385BCC" w14:textId="77777777" w:rsidR="005A767F" w:rsidRPr="00703915" w:rsidRDefault="005A767F" w:rsidP="005A767F">
            <w:pPr>
              <w:pStyle w:val="a6"/>
              <w:numPr>
                <w:ilvl w:val="0"/>
                <w:numId w:val="20"/>
              </w:numPr>
              <w:ind w:left="0" w:firstLine="0"/>
              <w:jc w:val="left"/>
            </w:pPr>
          </w:p>
        </w:tc>
        <w:tc>
          <w:tcPr>
            <w:tcW w:w="6375" w:type="dxa"/>
            <w:vAlign w:val="center"/>
          </w:tcPr>
          <w:p w14:paraId="36266AFD" w14:textId="77777777" w:rsidR="005A767F" w:rsidRPr="00703915" w:rsidRDefault="005A767F" w:rsidP="001A1442">
            <w:pPr>
              <w:rPr>
                <w:lang w:val="uk-UA"/>
              </w:rPr>
            </w:pPr>
            <w:r w:rsidRPr="00703915">
              <w:rPr>
                <w:lang w:val="uk-UA"/>
              </w:rPr>
              <w:t>Кримінальні правопорушення проти довкілля.</w:t>
            </w:r>
          </w:p>
        </w:tc>
        <w:tc>
          <w:tcPr>
            <w:tcW w:w="709" w:type="dxa"/>
          </w:tcPr>
          <w:p w14:paraId="7AE3497E" w14:textId="77777777" w:rsidR="005A767F" w:rsidRPr="00703915" w:rsidRDefault="005A767F" w:rsidP="001A1442">
            <w:pPr>
              <w:rPr>
                <w:lang w:val="uk-UA"/>
              </w:rPr>
            </w:pPr>
            <w:r w:rsidRPr="00703915">
              <w:rPr>
                <w:lang w:val="uk-UA"/>
              </w:rPr>
              <w:t>11</w:t>
            </w:r>
          </w:p>
        </w:tc>
        <w:tc>
          <w:tcPr>
            <w:tcW w:w="572" w:type="dxa"/>
          </w:tcPr>
          <w:p w14:paraId="7C8761F4" w14:textId="77777777" w:rsidR="005A767F" w:rsidRPr="00703915" w:rsidRDefault="005A767F" w:rsidP="001A1442">
            <w:pPr>
              <w:rPr>
                <w:lang w:val="uk-UA"/>
              </w:rPr>
            </w:pPr>
            <w:r w:rsidRPr="00703915">
              <w:rPr>
                <w:lang w:val="uk-UA"/>
              </w:rPr>
              <w:t>2</w:t>
            </w:r>
          </w:p>
        </w:tc>
        <w:tc>
          <w:tcPr>
            <w:tcW w:w="567" w:type="dxa"/>
          </w:tcPr>
          <w:p w14:paraId="70C5BF28" w14:textId="77777777" w:rsidR="005A767F" w:rsidRPr="00703915" w:rsidRDefault="005A767F" w:rsidP="001A1442">
            <w:pPr>
              <w:rPr>
                <w:lang w:val="uk-UA"/>
              </w:rPr>
            </w:pPr>
            <w:r w:rsidRPr="00703915">
              <w:rPr>
                <w:lang w:val="uk-UA"/>
              </w:rPr>
              <w:t>1</w:t>
            </w:r>
          </w:p>
        </w:tc>
        <w:tc>
          <w:tcPr>
            <w:tcW w:w="714" w:type="dxa"/>
          </w:tcPr>
          <w:p w14:paraId="6D434290" w14:textId="77777777" w:rsidR="005A767F" w:rsidRPr="00703915" w:rsidRDefault="005A767F" w:rsidP="001A1442">
            <w:pPr>
              <w:rPr>
                <w:lang w:val="uk-UA"/>
              </w:rPr>
            </w:pPr>
            <w:r w:rsidRPr="00703915">
              <w:rPr>
                <w:lang w:val="uk-UA"/>
              </w:rPr>
              <w:t>8</w:t>
            </w:r>
          </w:p>
        </w:tc>
      </w:tr>
      <w:tr w:rsidR="005A767F" w:rsidRPr="00703915" w14:paraId="6D6CDCFD" w14:textId="77777777" w:rsidTr="001A1442">
        <w:trPr>
          <w:cantSplit/>
          <w:trHeight w:val="417"/>
          <w:jc w:val="center"/>
        </w:trPr>
        <w:tc>
          <w:tcPr>
            <w:tcW w:w="561" w:type="dxa"/>
          </w:tcPr>
          <w:p w14:paraId="43BEE2EA" w14:textId="77777777" w:rsidR="005A767F" w:rsidRPr="00703915" w:rsidRDefault="005A767F" w:rsidP="005A767F">
            <w:pPr>
              <w:pStyle w:val="a6"/>
              <w:numPr>
                <w:ilvl w:val="0"/>
                <w:numId w:val="20"/>
              </w:numPr>
              <w:ind w:left="0" w:firstLine="0"/>
              <w:jc w:val="left"/>
            </w:pPr>
          </w:p>
        </w:tc>
        <w:tc>
          <w:tcPr>
            <w:tcW w:w="6375" w:type="dxa"/>
            <w:vAlign w:val="center"/>
          </w:tcPr>
          <w:p w14:paraId="0D13F9B0" w14:textId="77777777" w:rsidR="005A767F" w:rsidRPr="00703915" w:rsidRDefault="005A767F" w:rsidP="001A1442">
            <w:pPr>
              <w:rPr>
                <w:lang w:val="uk-UA"/>
              </w:rPr>
            </w:pPr>
            <w:r w:rsidRPr="00703915">
              <w:rPr>
                <w:lang w:val="uk-UA"/>
              </w:rPr>
              <w:t>Кримінальні правопорушення проти громадського порядку та моральності</w:t>
            </w:r>
          </w:p>
        </w:tc>
        <w:tc>
          <w:tcPr>
            <w:tcW w:w="709" w:type="dxa"/>
          </w:tcPr>
          <w:p w14:paraId="525E7DC6" w14:textId="77777777" w:rsidR="005A767F" w:rsidRPr="00703915" w:rsidRDefault="005A767F" w:rsidP="001A1442">
            <w:pPr>
              <w:rPr>
                <w:lang w:val="uk-UA"/>
              </w:rPr>
            </w:pPr>
            <w:r w:rsidRPr="00703915">
              <w:rPr>
                <w:lang w:val="uk-UA"/>
              </w:rPr>
              <w:t>10</w:t>
            </w:r>
          </w:p>
        </w:tc>
        <w:tc>
          <w:tcPr>
            <w:tcW w:w="572" w:type="dxa"/>
          </w:tcPr>
          <w:p w14:paraId="0E0BEE8C" w14:textId="77777777" w:rsidR="005A767F" w:rsidRPr="00703915" w:rsidRDefault="005A767F" w:rsidP="001A1442">
            <w:pPr>
              <w:rPr>
                <w:lang w:val="uk-UA"/>
              </w:rPr>
            </w:pPr>
            <w:r w:rsidRPr="00703915">
              <w:rPr>
                <w:lang w:val="uk-UA"/>
              </w:rPr>
              <w:t>2</w:t>
            </w:r>
          </w:p>
        </w:tc>
        <w:tc>
          <w:tcPr>
            <w:tcW w:w="567" w:type="dxa"/>
          </w:tcPr>
          <w:p w14:paraId="7ACB2D9F" w14:textId="77777777" w:rsidR="005A767F" w:rsidRPr="00703915" w:rsidRDefault="005A767F" w:rsidP="001A1442">
            <w:pPr>
              <w:rPr>
                <w:lang w:val="uk-UA"/>
              </w:rPr>
            </w:pPr>
            <w:r w:rsidRPr="00703915">
              <w:rPr>
                <w:lang w:val="uk-UA"/>
              </w:rPr>
              <w:t>2</w:t>
            </w:r>
          </w:p>
        </w:tc>
        <w:tc>
          <w:tcPr>
            <w:tcW w:w="714" w:type="dxa"/>
          </w:tcPr>
          <w:p w14:paraId="5FA238E0" w14:textId="77777777" w:rsidR="005A767F" w:rsidRPr="00703915" w:rsidRDefault="005A767F" w:rsidP="001A1442">
            <w:pPr>
              <w:rPr>
                <w:lang w:val="uk-UA"/>
              </w:rPr>
            </w:pPr>
            <w:r w:rsidRPr="00703915">
              <w:rPr>
                <w:lang w:val="uk-UA"/>
              </w:rPr>
              <w:t>6</w:t>
            </w:r>
          </w:p>
        </w:tc>
      </w:tr>
      <w:tr w:rsidR="005A767F" w:rsidRPr="00703915" w14:paraId="430FADAF" w14:textId="77777777" w:rsidTr="001A1442">
        <w:trPr>
          <w:cantSplit/>
          <w:trHeight w:val="417"/>
          <w:jc w:val="center"/>
        </w:trPr>
        <w:tc>
          <w:tcPr>
            <w:tcW w:w="561" w:type="dxa"/>
          </w:tcPr>
          <w:p w14:paraId="0466BA2B" w14:textId="77777777" w:rsidR="005A767F" w:rsidRPr="00703915" w:rsidRDefault="005A767F" w:rsidP="005A767F">
            <w:pPr>
              <w:pStyle w:val="a6"/>
              <w:numPr>
                <w:ilvl w:val="0"/>
                <w:numId w:val="20"/>
              </w:numPr>
              <w:ind w:left="0" w:firstLine="0"/>
              <w:jc w:val="left"/>
            </w:pPr>
          </w:p>
        </w:tc>
        <w:tc>
          <w:tcPr>
            <w:tcW w:w="6375" w:type="dxa"/>
            <w:vAlign w:val="center"/>
          </w:tcPr>
          <w:p w14:paraId="7400B898" w14:textId="77777777" w:rsidR="005A767F" w:rsidRPr="00703915" w:rsidRDefault="005A767F" w:rsidP="001A1442">
            <w:pPr>
              <w:rPr>
                <w:lang w:val="uk-UA"/>
              </w:rPr>
            </w:pPr>
            <w:r w:rsidRPr="00703915">
              <w:rPr>
                <w:lang w:val="uk-UA"/>
              </w:rPr>
              <w:t>Кримінальні правопорушення проти безпеки руху та експлуатації транспорту</w:t>
            </w:r>
          </w:p>
        </w:tc>
        <w:tc>
          <w:tcPr>
            <w:tcW w:w="709" w:type="dxa"/>
          </w:tcPr>
          <w:p w14:paraId="5AB6892B" w14:textId="77777777" w:rsidR="005A767F" w:rsidRPr="00703915" w:rsidRDefault="005A767F" w:rsidP="001A1442">
            <w:pPr>
              <w:rPr>
                <w:lang w:val="uk-UA"/>
              </w:rPr>
            </w:pPr>
            <w:r w:rsidRPr="00703915">
              <w:rPr>
                <w:lang w:val="uk-UA"/>
              </w:rPr>
              <w:t>9</w:t>
            </w:r>
          </w:p>
        </w:tc>
        <w:tc>
          <w:tcPr>
            <w:tcW w:w="572" w:type="dxa"/>
          </w:tcPr>
          <w:p w14:paraId="27B90A78" w14:textId="77777777" w:rsidR="005A767F" w:rsidRPr="00703915" w:rsidRDefault="005A767F" w:rsidP="001A1442">
            <w:pPr>
              <w:rPr>
                <w:lang w:val="uk-UA"/>
              </w:rPr>
            </w:pPr>
            <w:r w:rsidRPr="00703915">
              <w:rPr>
                <w:lang w:val="uk-UA"/>
              </w:rPr>
              <w:t>2</w:t>
            </w:r>
          </w:p>
        </w:tc>
        <w:tc>
          <w:tcPr>
            <w:tcW w:w="567" w:type="dxa"/>
          </w:tcPr>
          <w:p w14:paraId="00D35AE4" w14:textId="77777777" w:rsidR="005A767F" w:rsidRPr="00703915" w:rsidRDefault="005A767F" w:rsidP="001A1442">
            <w:pPr>
              <w:rPr>
                <w:lang w:val="uk-UA"/>
              </w:rPr>
            </w:pPr>
            <w:r w:rsidRPr="00703915">
              <w:rPr>
                <w:lang w:val="uk-UA"/>
              </w:rPr>
              <w:t>1</w:t>
            </w:r>
          </w:p>
        </w:tc>
        <w:tc>
          <w:tcPr>
            <w:tcW w:w="714" w:type="dxa"/>
          </w:tcPr>
          <w:p w14:paraId="47528045" w14:textId="77777777" w:rsidR="005A767F" w:rsidRPr="00703915" w:rsidRDefault="005A767F" w:rsidP="001A1442">
            <w:pPr>
              <w:rPr>
                <w:lang w:val="uk-UA"/>
              </w:rPr>
            </w:pPr>
            <w:r w:rsidRPr="00703915">
              <w:rPr>
                <w:lang w:val="uk-UA"/>
              </w:rPr>
              <w:t>6</w:t>
            </w:r>
          </w:p>
        </w:tc>
      </w:tr>
      <w:tr w:rsidR="005A767F" w:rsidRPr="00703915" w14:paraId="2FDC7E44" w14:textId="77777777" w:rsidTr="001A1442">
        <w:trPr>
          <w:cantSplit/>
          <w:trHeight w:val="417"/>
          <w:jc w:val="center"/>
        </w:trPr>
        <w:tc>
          <w:tcPr>
            <w:tcW w:w="561" w:type="dxa"/>
          </w:tcPr>
          <w:p w14:paraId="4B86F6FA" w14:textId="77777777" w:rsidR="005A767F" w:rsidRPr="00703915" w:rsidRDefault="005A767F" w:rsidP="005A767F">
            <w:pPr>
              <w:pStyle w:val="a6"/>
              <w:numPr>
                <w:ilvl w:val="0"/>
                <w:numId w:val="20"/>
              </w:numPr>
              <w:ind w:left="0" w:firstLine="0"/>
              <w:jc w:val="left"/>
            </w:pPr>
          </w:p>
        </w:tc>
        <w:tc>
          <w:tcPr>
            <w:tcW w:w="6375" w:type="dxa"/>
            <w:vAlign w:val="center"/>
          </w:tcPr>
          <w:p w14:paraId="13BDBDF3" w14:textId="77777777" w:rsidR="005A767F" w:rsidRPr="00703915" w:rsidRDefault="005A767F" w:rsidP="001A1442">
            <w:pPr>
              <w:rPr>
                <w:lang w:val="uk-UA"/>
              </w:rPr>
            </w:pPr>
            <w:r w:rsidRPr="00703915">
              <w:rPr>
                <w:lang w:val="uk-UA"/>
              </w:rPr>
              <w:t>Кримінальні правопорушення проти безпеки виробництва</w:t>
            </w:r>
          </w:p>
        </w:tc>
        <w:tc>
          <w:tcPr>
            <w:tcW w:w="709" w:type="dxa"/>
          </w:tcPr>
          <w:p w14:paraId="712CC0AE" w14:textId="77777777" w:rsidR="005A767F" w:rsidRPr="00703915" w:rsidRDefault="005A767F" w:rsidP="001A1442">
            <w:pPr>
              <w:rPr>
                <w:lang w:val="uk-UA"/>
              </w:rPr>
            </w:pPr>
            <w:r w:rsidRPr="00703915">
              <w:rPr>
                <w:lang w:val="uk-UA"/>
              </w:rPr>
              <w:t>9</w:t>
            </w:r>
          </w:p>
        </w:tc>
        <w:tc>
          <w:tcPr>
            <w:tcW w:w="572" w:type="dxa"/>
          </w:tcPr>
          <w:p w14:paraId="5CE8D642" w14:textId="77777777" w:rsidR="005A767F" w:rsidRPr="00703915" w:rsidRDefault="005A767F" w:rsidP="001A1442">
            <w:pPr>
              <w:rPr>
                <w:lang w:val="uk-UA"/>
              </w:rPr>
            </w:pPr>
            <w:r w:rsidRPr="00703915">
              <w:rPr>
                <w:lang w:val="uk-UA"/>
              </w:rPr>
              <w:t>2</w:t>
            </w:r>
          </w:p>
        </w:tc>
        <w:tc>
          <w:tcPr>
            <w:tcW w:w="567" w:type="dxa"/>
          </w:tcPr>
          <w:p w14:paraId="6B709656" w14:textId="77777777" w:rsidR="005A767F" w:rsidRPr="00703915" w:rsidRDefault="005A767F" w:rsidP="001A1442">
            <w:pPr>
              <w:rPr>
                <w:lang w:val="uk-UA"/>
              </w:rPr>
            </w:pPr>
            <w:r w:rsidRPr="00703915">
              <w:rPr>
                <w:lang w:val="uk-UA"/>
              </w:rPr>
              <w:t>1</w:t>
            </w:r>
          </w:p>
        </w:tc>
        <w:tc>
          <w:tcPr>
            <w:tcW w:w="714" w:type="dxa"/>
          </w:tcPr>
          <w:p w14:paraId="594464D1" w14:textId="77777777" w:rsidR="005A767F" w:rsidRPr="00703915" w:rsidRDefault="005A767F" w:rsidP="001A1442">
            <w:pPr>
              <w:rPr>
                <w:lang w:val="uk-UA"/>
              </w:rPr>
            </w:pPr>
            <w:r w:rsidRPr="00703915">
              <w:rPr>
                <w:lang w:val="uk-UA"/>
              </w:rPr>
              <w:t>6</w:t>
            </w:r>
          </w:p>
        </w:tc>
      </w:tr>
      <w:tr w:rsidR="005A767F" w:rsidRPr="00703915" w14:paraId="3B3AA206" w14:textId="77777777" w:rsidTr="001A1442">
        <w:trPr>
          <w:cantSplit/>
          <w:trHeight w:val="417"/>
          <w:jc w:val="center"/>
        </w:trPr>
        <w:tc>
          <w:tcPr>
            <w:tcW w:w="561" w:type="dxa"/>
          </w:tcPr>
          <w:p w14:paraId="38E4D676" w14:textId="77777777" w:rsidR="005A767F" w:rsidRPr="00703915" w:rsidRDefault="005A767F" w:rsidP="005A767F">
            <w:pPr>
              <w:pStyle w:val="a6"/>
              <w:numPr>
                <w:ilvl w:val="0"/>
                <w:numId w:val="20"/>
              </w:numPr>
              <w:ind w:left="0" w:firstLine="0"/>
              <w:jc w:val="left"/>
            </w:pPr>
          </w:p>
        </w:tc>
        <w:tc>
          <w:tcPr>
            <w:tcW w:w="6375" w:type="dxa"/>
            <w:vAlign w:val="center"/>
          </w:tcPr>
          <w:p w14:paraId="3E044BF4" w14:textId="77777777" w:rsidR="005A767F" w:rsidRPr="00703915" w:rsidRDefault="005A767F" w:rsidP="001A1442">
            <w:pPr>
              <w:rPr>
                <w:lang w:val="uk-UA"/>
              </w:rPr>
            </w:pPr>
            <w:r w:rsidRPr="00703915">
              <w:rPr>
                <w:lang w:val="uk-UA"/>
              </w:rPr>
              <w:t>Кримінальні правопорушення проти громадської безпеки.</w:t>
            </w:r>
          </w:p>
        </w:tc>
        <w:tc>
          <w:tcPr>
            <w:tcW w:w="709" w:type="dxa"/>
          </w:tcPr>
          <w:p w14:paraId="45E2965F" w14:textId="77777777" w:rsidR="005A767F" w:rsidRPr="00703915" w:rsidRDefault="005A767F" w:rsidP="001A1442">
            <w:pPr>
              <w:rPr>
                <w:lang w:val="uk-UA"/>
              </w:rPr>
            </w:pPr>
            <w:r w:rsidRPr="00703915">
              <w:rPr>
                <w:lang w:val="uk-UA"/>
              </w:rPr>
              <w:t>12</w:t>
            </w:r>
          </w:p>
        </w:tc>
        <w:tc>
          <w:tcPr>
            <w:tcW w:w="572" w:type="dxa"/>
          </w:tcPr>
          <w:p w14:paraId="20AFA656" w14:textId="77777777" w:rsidR="005A767F" w:rsidRPr="00703915" w:rsidRDefault="005A767F" w:rsidP="001A1442">
            <w:pPr>
              <w:rPr>
                <w:lang w:val="uk-UA"/>
              </w:rPr>
            </w:pPr>
            <w:r w:rsidRPr="00703915">
              <w:rPr>
                <w:lang w:val="uk-UA"/>
              </w:rPr>
              <w:t>2</w:t>
            </w:r>
          </w:p>
        </w:tc>
        <w:tc>
          <w:tcPr>
            <w:tcW w:w="567" w:type="dxa"/>
          </w:tcPr>
          <w:p w14:paraId="0D8CF355" w14:textId="77777777" w:rsidR="005A767F" w:rsidRPr="00703915" w:rsidRDefault="005A767F" w:rsidP="001A1442">
            <w:pPr>
              <w:rPr>
                <w:lang w:val="uk-UA"/>
              </w:rPr>
            </w:pPr>
            <w:r w:rsidRPr="00703915">
              <w:rPr>
                <w:lang w:val="uk-UA"/>
              </w:rPr>
              <w:t>2</w:t>
            </w:r>
          </w:p>
        </w:tc>
        <w:tc>
          <w:tcPr>
            <w:tcW w:w="714" w:type="dxa"/>
          </w:tcPr>
          <w:p w14:paraId="735FBF4B" w14:textId="77777777" w:rsidR="005A767F" w:rsidRPr="00703915" w:rsidRDefault="005A767F" w:rsidP="001A1442">
            <w:pPr>
              <w:rPr>
                <w:lang w:val="uk-UA"/>
              </w:rPr>
            </w:pPr>
            <w:r w:rsidRPr="00703915">
              <w:rPr>
                <w:lang w:val="uk-UA"/>
              </w:rPr>
              <w:t>8</w:t>
            </w:r>
          </w:p>
        </w:tc>
      </w:tr>
      <w:tr w:rsidR="005A767F" w:rsidRPr="00703915" w14:paraId="1A0C0361" w14:textId="77777777" w:rsidTr="001A1442">
        <w:trPr>
          <w:cantSplit/>
          <w:trHeight w:val="417"/>
          <w:jc w:val="center"/>
        </w:trPr>
        <w:tc>
          <w:tcPr>
            <w:tcW w:w="561" w:type="dxa"/>
          </w:tcPr>
          <w:p w14:paraId="53668ABC" w14:textId="77777777" w:rsidR="005A767F" w:rsidRPr="00703915" w:rsidRDefault="005A767F" w:rsidP="005A767F">
            <w:pPr>
              <w:pStyle w:val="a6"/>
              <w:numPr>
                <w:ilvl w:val="0"/>
                <w:numId w:val="20"/>
              </w:numPr>
              <w:ind w:left="0" w:firstLine="0"/>
              <w:jc w:val="left"/>
            </w:pPr>
          </w:p>
        </w:tc>
        <w:tc>
          <w:tcPr>
            <w:tcW w:w="6375" w:type="dxa"/>
            <w:vAlign w:val="center"/>
          </w:tcPr>
          <w:p w14:paraId="1FE51DDF" w14:textId="77777777" w:rsidR="005A767F" w:rsidRPr="00703915" w:rsidRDefault="005A767F" w:rsidP="001A1442">
            <w:pPr>
              <w:rPr>
                <w:lang w:val="uk-UA"/>
              </w:rPr>
            </w:pPr>
            <w:r w:rsidRPr="00703915">
              <w:rPr>
                <w:lang w:val="uk-UA"/>
              </w:rPr>
              <w:t>Кримінальні правопорушення у сфері обігу наркотичних засобів, психотропних речовин, їх аналогів або прекурсорів та інші кримінальні правопорушення проти здоров’я населення.</w:t>
            </w:r>
          </w:p>
        </w:tc>
        <w:tc>
          <w:tcPr>
            <w:tcW w:w="709" w:type="dxa"/>
          </w:tcPr>
          <w:p w14:paraId="33B7CA1B" w14:textId="77777777" w:rsidR="005A767F" w:rsidRPr="00703915" w:rsidRDefault="005A767F" w:rsidP="001A1442">
            <w:pPr>
              <w:rPr>
                <w:lang w:val="uk-UA"/>
              </w:rPr>
            </w:pPr>
            <w:r w:rsidRPr="00703915">
              <w:rPr>
                <w:lang w:val="uk-UA"/>
              </w:rPr>
              <w:t>10</w:t>
            </w:r>
          </w:p>
        </w:tc>
        <w:tc>
          <w:tcPr>
            <w:tcW w:w="572" w:type="dxa"/>
          </w:tcPr>
          <w:p w14:paraId="2CD13C56" w14:textId="77777777" w:rsidR="005A767F" w:rsidRPr="00703915" w:rsidRDefault="005A767F" w:rsidP="001A1442">
            <w:pPr>
              <w:rPr>
                <w:lang w:val="uk-UA"/>
              </w:rPr>
            </w:pPr>
            <w:r w:rsidRPr="00703915">
              <w:rPr>
                <w:lang w:val="uk-UA"/>
              </w:rPr>
              <w:t>2</w:t>
            </w:r>
          </w:p>
        </w:tc>
        <w:tc>
          <w:tcPr>
            <w:tcW w:w="567" w:type="dxa"/>
          </w:tcPr>
          <w:p w14:paraId="72047081" w14:textId="77777777" w:rsidR="005A767F" w:rsidRPr="00703915" w:rsidRDefault="005A767F" w:rsidP="001A1442">
            <w:pPr>
              <w:rPr>
                <w:lang w:val="uk-UA"/>
              </w:rPr>
            </w:pPr>
            <w:r w:rsidRPr="00703915">
              <w:rPr>
                <w:lang w:val="uk-UA"/>
              </w:rPr>
              <w:t>2</w:t>
            </w:r>
          </w:p>
        </w:tc>
        <w:tc>
          <w:tcPr>
            <w:tcW w:w="714" w:type="dxa"/>
          </w:tcPr>
          <w:p w14:paraId="2F5CE6B9" w14:textId="77777777" w:rsidR="005A767F" w:rsidRPr="00703915" w:rsidRDefault="005A767F" w:rsidP="001A1442">
            <w:pPr>
              <w:rPr>
                <w:lang w:val="uk-UA"/>
              </w:rPr>
            </w:pPr>
            <w:r w:rsidRPr="00703915">
              <w:rPr>
                <w:lang w:val="uk-UA"/>
              </w:rPr>
              <w:t>6</w:t>
            </w:r>
          </w:p>
        </w:tc>
      </w:tr>
      <w:tr w:rsidR="005A767F" w:rsidRPr="00703915" w14:paraId="10E219D8" w14:textId="77777777" w:rsidTr="001A1442">
        <w:trPr>
          <w:cantSplit/>
          <w:trHeight w:val="417"/>
          <w:jc w:val="center"/>
        </w:trPr>
        <w:tc>
          <w:tcPr>
            <w:tcW w:w="561" w:type="dxa"/>
          </w:tcPr>
          <w:p w14:paraId="59EA4E3E" w14:textId="77777777" w:rsidR="005A767F" w:rsidRPr="00703915" w:rsidRDefault="005A767F" w:rsidP="005A767F">
            <w:pPr>
              <w:pStyle w:val="a6"/>
              <w:numPr>
                <w:ilvl w:val="0"/>
                <w:numId w:val="20"/>
              </w:numPr>
              <w:ind w:left="0" w:firstLine="0"/>
              <w:jc w:val="left"/>
            </w:pPr>
          </w:p>
        </w:tc>
        <w:tc>
          <w:tcPr>
            <w:tcW w:w="6375" w:type="dxa"/>
            <w:vAlign w:val="center"/>
          </w:tcPr>
          <w:p w14:paraId="0CC88E99" w14:textId="77777777" w:rsidR="005A767F" w:rsidRPr="00703915" w:rsidRDefault="005A767F" w:rsidP="001A1442">
            <w:pPr>
              <w:rPr>
                <w:lang w:val="uk-UA"/>
              </w:rPr>
            </w:pPr>
            <w:r w:rsidRPr="00703915">
              <w:rPr>
                <w:lang w:val="uk-UA"/>
              </w:rPr>
              <w:t>Кримінальні правопорушення у сфері охорони державної таємниці, недоторканості державних кордонів, забезпечення призову та мобілізації.</w:t>
            </w:r>
          </w:p>
        </w:tc>
        <w:tc>
          <w:tcPr>
            <w:tcW w:w="709" w:type="dxa"/>
          </w:tcPr>
          <w:p w14:paraId="0513308B" w14:textId="77777777" w:rsidR="005A767F" w:rsidRPr="00703915" w:rsidRDefault="005A767F" w:rsidP="001A1442">
            <w:pPr>
              <w:rPr>
                <w:lang w:val="uk-UA"/>
              </w:rPr>
            </w:pPr>
            <w:r w:rsidRPr="00703915">
              <w:rPr>
                <w:lang w:val="uk-UA"/>
              </w:rPr>
              <w:t>10</w:t>
            </w:r>
          </w:p>
        </w:tc>
        <w:tc>
          <w:tcPr>
            <w:tcW w:w="572" w:type="dxa"/>
          </w:tcPr>
          <w:p w14:paraId="4C39F75F" w14:textId="77777777" w:rsidR="005A767F" w:rsidRPr="00703915" w:rsidRDefault="005A767F" w:rsidP="001A1442">
            <w:pPr>
              <w:rPr>
                <w:lang w:val="uk-UA"/>
              </w:rPr>
            </w:pPr>
            <w:r w:rsidRPr="00703915">
              <w:rPr>
                <w:lang w:val="uk-UA"/>
              </w:rPr>
              <w:t>2</w:t>
            </w:r>
          </w:p>
        </w:tc>
        <w:tc>
          <w:tcPr>
            <w:tcW w:w="567" w:type="dxa"/>
          </w:tcPr>
          <w:p w14:paraId="66D3DE29" w14:textId="77777777" w:rsidR="005A767F" w:rsidRPr="00703915" w:rsidRDefault="005A767F" w:rsidP="001A1442">
            <w:pPr>
              <w:rPr>
                <w:lang w:val="uk-UA"/>
              </w:rPr>
            </w:pPr>
            <w:r w:rsidRPr="00703915">
              <w:rPr>
                <w:lang w:val="uk-UA"/>
              </w:rPr>
              <w:t>2</w:t>
            </w:r>
          </w:p>
        </w:tc>
        <w:tc>
          <w:tcPr>
            <w:tcW w:w="714" w:type="dxa"/>
          </w:tcPr>
          <w:p w14:paraId="68FEC540" w14:textId="77777777" w:rsidR="005A767F" w:rsidRPr="00703915" w:rsidRDefault="005A767F" w:rsidP="001A1442">
            <w:pPr>
              <w:rPr>
                <w:lang w:val="uk-UA"/>
              </w:rPr>
            </w:pPr>
            <w:r w:rsidRPr="00703915">
              <w:rPr>
                <w:lang w:val="uk-UA"/>
              </w:rPr>
              <w:t>6</w:t>
            </w:r>
          </w:p>
        </w:tc>
      </w:tr>
      <w:tr w:rsidR="005A767F" w:rsidRPr="00703915" w14:paraId="6679A65A" w14:textId="77777777" w:rsidTr="001A1442">
        <w:trPr>
          <w:cantSplit/>
          <w:trHeight w:val="417"/>
          <w:jc w:val="center"/>
        </w:trPr>
        <w:tc>
          <w:tcPr>
            <w:tcW w:w="561" w:type="dxa"/>
          </w:tcPr>
          <w:p w14:paraId="4D063508" w14:textId="77777777" w:rsidR="005A767F" w:rsidRPr="00703915" w:rsidRDefault="005A767F" w:rsidP="005A767F">
            <w:pPr>
              <w:pStyle w:val="a6"/>
              <w:numPr>
                <w:ilvl w:val="0"/>
                <w:numId w:val="20"/>
              </w:numPr>
              <w:ind w:left="0" w:firstLine="0"/>
              <w:jc w:val="left"/>
            </w:pPr>
          </w:p>
        </w:tc>
        <w:tc>
          <w:tcPr>
            <w:tcW w:w="6375" w:type="dxa"/>
            <w:vAlign w:val="center"/>
          </w:tcPr>
          <w:p w14:paraId="022D4B47" w14:textId="77777777" w:rsidR="005A767F" w:rsidRPr="00703915" w:rsidRDefault="005A767F" w:rsidP="001A1442">
            <w:pPr>
              <w:rPr>
                <w:lang w:val="uk-UA"/>
              </w:rPr>
            </w:pPr>
            <w:r w:rsidRPr="00703915">
              <w:rPr>
                <w:lang w:val="uk-UA"/>
              </w:rPr>
              <w:t>Кримінальні правопорушення проти авторитету органів державної влади, органів місцевого самоврядування, об’єднань громадян та кримінальні правопорушення проти журналістів.</w:t>
            </w:r>
          </w:p>
        </w:tc>
        <w:tc>
          <w:tcPr>
            <w:tcW w:w="709" w:type="dxa"/>
          </w:tcPr>
          <w:p w14:paraId="1EAD8E54" w14:textId="77777777" w:rsidR="005A767F" w:rsidRPr="00703915" w:rsidRDefault="005A767F" w:rsidP="001A1442">
            <w:pPr>
              <w:rPr>
                <w:lang w:val="uk-UA"/>
              </w:rPr>
            </w:pPr>
            <w:r w:rsidRPr="00703915">
              <w:rPr>
                <w:lang w:val="uk-UA"/>
              </w:rPr>
              <w:t>11</w:t>
            </w:r>
          </w:p>
        </w:tc>
        <w:tc>
          <w:tcPr>
            <w:tcW w:w="572" w:type="dxa"/>
          </w:tcPr>
          <w:p w14:paraId="0339F474" w14:textId="77777777" w:rsidR="005A767F" w:rsidRPr="00703915" w:rsidRDefault="005A767F" w:rsidP="001A1442">
            <w:pPr>
              <w:rPr>
                <w:lang w:val="uk-UA"/>
              </w:rPr>
            </w:pPr>
            <w:r w:rsidRPr="00703915">
              <w:rPr>
                <w:lang w:val="uk-UA"/>
              </w:rPr>
              <w:t>2</w:t>
            </w:r>
          </w:p>
        </w:tc>
        <w:tc>
          <w:tcPr>
            <w:tcW w:w="567" w:type="dxa"/>
          </w:tcPr>
          <w:p w14:paraId="6163B8A4" w14:textId="77777777" w:rsidR="005A767F" w:rsidRPr="00703915" w:rsidRDefault="005A767F" w:rsidP="001A1442">
            <w:pPr>
              <w:rPr>
                <w:lang w:val="uk-UA"/>
              </w:rPr>
            </w:pPr>
            <w:r w:rsidRPr="00703915">
              <w:rPr>
                <w:lang w:val="uk-UA"/>
              </w:rPr>
              <w:t>1</w:t>
            </w:r>
          </w:p>
        </w:tc>
        <w:tc>
          <w:tcPr>
            <w:tcW w:w="714" w:type="dxa"/>
          </w:tcPr>
          <w:p w14:paraId="49AF55C1" w14:textId="77777777" w:rsidR="005A767F" w:rsidRPr="00703915" w:rsidRDefault="005A767F" w:rsidP="001A1442">
            <w:pPr>
              <w:rPr>
                <w:lang w:val="uk-UA"/>
              </w:rPr>
            </w:pPr>
            <w:r w:rsidRPr="00703915">
              <w:rPr>
                <w:lang w:val="uk-UA"/>
              </w:rPr>
              <w:t>8</w:t>
            </w:r>
          </w:p>
        </w:tc>
      </w:tr>
      <w:tr w:rsidR="005A767F" w:rsidRPr="00703915" w14:paraId="01F2C40A" w14:textId="77777777" w:rsidTr="001A1442">
        <w:trPr>
          <w:cantSplit/>
          <w:trHeight w:val="417"/>
          <w:jc w:val="center"/>
        </w:trPr>
        <w:tc>
          <w:tcPr>
            <w:tcW w:w="561" w:type="dxa"/>
          </w:tcPr>
          <w:p w14:paraId="63EFB158" w14:textId="77777777" w:rsidR="005A767F" w:rsidRPr="00703915" w:rsidRDefault="005A767F" w:rsidP="005A767F">
            <w:pPr>
              <w:pStyle w:val="a6"/>
              <w:numPr>
                <w:ilvl w:val="0"/>
                <w:numId w:val="20"/>
              </w:numPr>
              <w:ind w:left="0" w:firstLine="0"/>
              <w:jc w:val="left"/>
            </w:pPr>
          </w:p>
        </w:tc>
        <w:tc>
          <w:tcPr>
            <w:tcW w:w="6375" w:type="dxa"/>
            <w:vAlign w:val="center"/>
          </w:tcPr>
          <w:p w14:paraId="7D737753" w14:textId="771A6B5F" w:rsidR="005A767F" w:rsidRPr="00703915" w:rsidRDefault="005A767F" w:rsidP="001A1442">
            <w:pPr>
              <w:rPr>
                <w:lang w:val="uk-UA"/>
              </w:rPr>
            </w:pPr>
            <w:r w:rsidRPr="00703915">
              <w:rPr>
                <w:lang w:val="uk-UA"/>
              </w:rPr>
              <w:t xml:space="preserve">Кримінальні правопорушення у сфері використання електронно-обчислювальних машин (комп’ютерів), систем та комп’ютерних мереж і мереж </w:t>
            </w:r>
            <w:r w:rsidR="006D6ECA" w:rsidRPr="00703915">
              <w:rPr>
                <w:lang w:val="uk-UA"/>
              </w:rPr>
              <w:t>електрозв’язку</w:t>
            </w:r>
            <w:r w:rsidRPr="00703915">
              <w:rPr>
                <w:lang w:val="uk-UA"/>
              </w:rPr>
              <w:t xml:space="preserve"> .</w:t>
            </w:r>
          </w:p>
        </w:tc>
        <w:tc>
          <w:tcPr>
            <w:tcW w:w="709" w:type="dxa"/>
          </w:tcPr>
          <w:p w14:paraId="51B59CBE" w14:textId="77777777" w:rsidR="005A767F" w:rsidRPr="00703915" w:rsidRDefault="005A767F" w:rsidP="001A1442">
            <w:pPr>
              <w:rPr>
                <w:lang w:val="uk-UA"/>
              </w:rPr>
            </w:pPr>
            <w:r w:rsidRPr="00703915">
              <w:rPr>
                <w:lang w:val="uk-UA"/>
              </w:rPr>
              <w:t>9</w:t>
            </w:r>
          </w:p>
        </w:tc>
        <w:tc>
          <w:tcPr>
            <w:tcW w:w="572" w:type="dxa"/>
          </w:tcPr>
          <w:p w14:paraId="3F4B0CF3" w14:textId="77777777" w:rsidR="005A767F" w:rsidRPr="00703915" w:rsidRDefault="005A767F" w:rsidP="001A1442">
            <w:pPr>
              <w:rPr>
                <w:lang w:val="uk-UA"/>
              </w:rPr>
            </w:pPr>
            <w:r w:rsidRPr="00703915">
              <w:rPr>
                <w:lang w:val="uk-UA"/>
              </w:rPr>
              <w:t>2</w:t>
            </w:r>
          </w:p>
        </w:tc>
        <w:tc>
          <w:tcPr>
            <w:tcW w:w="567" w:type="dxa"/>
          </w:tcPr>
          <w:p w14:paraId="3D3C9DA5" w14:textId="77777777" w:rsidR="005A767F" w:rsidRPr="00703915" w:rsidRDefault="005A767F" w:rsidP="001A1442">
            <w:pPr>
              <w:rPr>
                <w:lang w:val="uk-UA"/>
              </w:rPr>
            </w:pPr>
            <w:r w:rsidRPr="00703915">
              <w:rPr>
                <w:lang w:val="uk-UA"/>
              </w:rPr>
              <w:t>1</w:t>
            </w:r>
          </w:p>
        </w:tc>
        <w:tc>
          <w:tcPr>
            <w:tcW w:w="714" w:type="dxa"/>
          </w:tcPr>
          <w:p w14:paraId="597894D6" w14:textId="77777777" w:rsidR="005A767F" w:rsidRPr="00703915" w:rsidRDefault="005A767F" w:rsidP="001A1442">
            <w:pPr>
              <w:rPr>
                <w:lang w:val="uk-UA"/>
              </w:rPr>
            </w:pPr>
            <w:r w:rsidRPr="00703915">
              <w:rPr>
                <w:lang w:val="uk-UA"/>
              </w:rPr>
              <w:t>3</w:t>
            </w:r>
          </w:p>
        </w:tc>
      </w:tr>
      <w:tr w:rsidR="005A767F" w:rsidRPr="00703915" w14:paraId="0D213DEC" w14:textId="77777777" w:rsidTr="001A1442">
        <w:trPr>
          <w:cantSplit/>
          <w:trHeight w:val="417"/>
          <w:jc w:val="center"/>
        </w:trPr>
        <w:tc>
          <w:tcPr>
            <w:tcW w:w="561" w:type="dxa"/>
          </w:tcPr>
          <w:p w14:paraId="5957757E" w14:textId="77777777" w:rsidR="005A767F" w:rsidRPr="00703915" w:rsidRDefault="005A767F" w:rsidP="005A767F">
            <w:pPr>
              <w:pStyle w:val="a6"/>
              <w:numPr>
                <w:ilvl w:val="0"/>
                <w:numId w:val="20"/>
              </w:numPr>
              <w:ind w:left="0" w:firstLine="0"/>
              <w:jc w:val="left"/>
            </w:pPr>
          </w:p>
        </w:tc>
        <w:tc>
          <w:tcPr>
            <w:tcW w:w="6375" w:type="dxa"/>
            <w:vAlign w:val="center"/>
          </w:tcPr>
          <w:p w14:paraId="0B435605" w14:textId="77777777" w:rsidR="005A767F" w:rsidRPr="00703915" w:rsidRDefault="005A767F" w:rsidP="001A1442">
            <w:pPr>
              <w:rPr>
                <w:lang w:val="uk-UA"/>
              </w:rPr>
            </w:pPr>
            <w:r w:rsidRPr="00703915">
              <w:rPr>
                <w:lang w:val="uk-UA"/>
              </w:rPr>
              <w:t>Кримінальні правопорушення у сфері службової діяльності та професійної діяльності, пов’язаної з наданням публічних послуг.</w:t>
            </w:r>
          </w:p>
        </w:tc>
        <w:tc>
          <w:tcPr>
            <w:tcW w:w="709" w:type="dxa"/>
          </w:tcPr>
          <w:p w14:paraId="3147AFDF" w14:textId="77777777" w:rsidR="005A767F" w:rsidRPr="00703915" w:rsidRDefault="005A767F" w:rsidP="001A1442">
            <w:pPr>
              <w:rPr>
                <w:lang w:val="uk-UA"/>
              </w:rPr>
            </w:pPr>
            <w:r w:rsidRPr="00703915">
              <w:rPr>
                <w:lang w:val="uk-UA"/>
              </w:rPr>
              <w:t>8</w:t>
            </w:r>
          </w:p>
        </w:tc>
        <w:tc>
          <w:tcPr>
            <w:tcW w:w="572" w:type="dxa"/>
          </w:tcPr>
          <w:p w14:paraId="2632BE61" w14:textId="77777777" w:rsidR="005A767F" w:rsidRPr="00703915" w:rsidRDefault="005A767F" w:rsidP="001A1442">
            <w:pPr>
              <w:rPr>
                <w:lang w:val="uk-UA"/>
              </w:rPr>
            </w:pPr>
            <w:r w:rsidRPr="00703915">
              <w:rPr>
                <w:lang w:val="uk-UA"/>
              </w:rPr>
              <w:t>2</w:t>
            </w:r>
          </w:p>
        </w:tc>
        <w:tc>
          <w:tcPr>
            <w:tcW w:w="567" w:type="dxa"/>
          </w:tcPr>
          <w:p w14:paraId="03BE43D8" w14:textId="77777777" w:rsidR="005A767F" w:rsidRPr="00703915" w:rsidRDefault="005A767F" w:rsidP="001A1442">
            <w:pPr>
              <w:rPr>
                <w:lang w:val="uk-UA"/>
              </w:rPr>
            </w:pPr>
            <w:r w:rsidRPr="00703915">
              <w:rPr>
                <w:lang w:val="uk-UA"/>
              </w:rPr>
              <w:t>2</w:t>
            </w:r>
          </w:p>
        </w:tc>
        <w:tc>
          <w:tcPr>
            <w:tcW w:w="714" w:type="dxa"/>
          </w:tcPr>
          <w:p w14:paraId="353D5637" w14:textId="77777777" w:rsidR="005A767F" w:rsidRPr="00703915" w:rsidRDefault="005A767F" w:rsidP="001A1442">
            <w:pPr>
              <w:rPr>
                <w:lang w:val="uk-UA"/>
              </w:rPr>
            </w:pPr>
            <w:r w:rsidRPr="00703915">
              <w:rPr>
                <w:lang w:val="uk-UA"/>
              </w:rPr>
              <w:t>4</w:t>
            </w:r>
          </w:p>
        </w:tc>
      </w:tr>
      <w:tr w:rsidR="005A767F" w:rsidRPr="00703915" w14:paraId="3CEBDB71" w14:textId="77777777" w:rsidTr="001A1442">
        <w:trPr>
          <w:cantSplit/>
          <w:trHeight w:val="417"/>
          <w:jc w:val="center"/>
        </w:trPr>
        <w:tc>
          <w:tcPr>
            <w:tcW w:w="561" w:type="dxa"/>
          </w:tcPr>
          <w:p w14:paraId="4F513437" w14:textId="77777777" w:rsidR="005A767F" w:rsidRPr="00703915" w:rsidRDefault="005A767F" w:rsidP="005A767F">
            <w:pPr>
              <w:pStyle w:val="a6"/>
              <w:numPr>
                <w:ilvl w:val="0"/>
                <w:numId w:val="20"/>
              </w:numPr>
              <w:ind w:left="0" w:firstLine="0"/>
              <w:jc w:val="left"/>
            </w:pPr>
          </w:p>
        </w:tc>
        <w:tc>
          <w:tcPr>
            <w:tcW w:w="6375" w:type="dxa"/>
            <w:vAlign w:val="center"/>
          </w:tcPr>
          <w:p w14:paraId="794D05A2" w14:textId="77777777" w:rsidR="005A767F" w:rsidRPr="00703915" w:rsidRDefault="005A767F" w:rsidP="001A1442">
            <w:pPr>
              <w:rPr>
                <w:lang w:val="uk-UA"/>
              </w:rPr>
            </w:pPr>
            <w:r w:rsidRPr="00703915">
              <w:rPr>
                <w:lang w:val="uk-UA"/>
              </w:rPr>
              <w:t>Кримінальні правопорушення проти правосуддя</w:t>
            </w:r>
          </w:p>
        </w:tc>
        <w:tc>
          <w:tcPr>
            <w:tcW w:w="709" w:type="dxa"/>
          </w:tcPr>
          <w:p w14:paraId="1ADE0806" w14:textId="77777777" w:rsidR="005A767F" w:rsidRPr="00703915" w:rsidRDefault="005A767F" w:rsidP="001A1442">
            <w:pPr>
              <w:rPr>
                <w:lang w:val="uk-UA"/>
              </w:rPr>
            </w:pPr>
            <w:r w:rsidRPr="00703915">
              <w:rPr>
                <w:lang w:val="uk-UA"/>
              </w:rPr>
              <w:t>7</w:t>
            </w:r>
          </w:p>
        </w:tc>
        <w:tc>
          <w:tcPr>
            <w:tcW w:w="572" w:type="dxa"/>
          </w:tcPr>
          <w:p w14:paraId="52E67E82" w14:textId="77777777" w:rsidR="005A767F" w:rsidRPr="00703915" w:rsidRDefault="005A767F" w:rsidP="001A1442">
            <w:pPr>
              <w:rPr>
                <w:lang w:val="uk-UA"/>
              </w:rPr>
            </w:pPr>
            <w:r w:rsidRPr="00703915">
              <w:rPr>
                <w:lang w:val="uk-UA"/>
              </w:rPr>
              <w:t>2</w:t>
            </w:r>
          </w:p>
        </w:tc>
        <w:tc>
          <w:tcPr>
            <w:tcW w:w="567" w:type="dxa"/>
          </w:tcPr>
          <w:p w14:paraId="6F902122" w14:textId="77777777" w:rsidR="005A767F" w:rsidRPr="00703915" w:rsidRDefault="005A767F" w:rsidP="001A1442">
            <w:pPr>
              <w:rPr>
                <w:lang w:val="uk-UA"/>
              </w:rPr>
            </w:pPr>
            <w:r w:rsidRPr="00703915">
              <w:rPr>
                <w:lang w:val="uk-UA"/>
              </w:rPr>
              <w:t>1</w:t>
            </w:r>
          </w:p>
        </w:tc>
        <w:tc>
          <w:tcPr>
            <w:tcW w:w="714" w:type="dxa"/>
          </w:tcPr>
          <w:p w14:paraId="07540260" w14:textId="77777777" w:rsidR="005A767F" w:rsidRPr="00703915" w:rsidRDefault="005A767F" w:rsidP="001A1442">
            <w:pPr>
              <w:rPr>
                <w:lang w:val="uk-UA"/>
              </w:rPr>
            </w:pPr>
            <w:r w:rsidRPr="00703915">
              <w:rPr>
                <w:lang w:val="uk-UA"/>
              </w:rPr>
              <w:t>4</w:t>
            </w:r>
          </w:p>
        </w:tc>
      </w:tr>
      <w:tr w:rsidR="005A767F" w:rsidRPr="00703915" w14:paraId="1AA40369" w14:textId="77777777" w:rsidTr="001A1442">
        <w:trPr>
          <w:cantSplit/>
          <w:trHeight w:val="417"/>
          <w:jc w:val="center"/>
        </w:trPr>
        <w:tc>
          <w:tcPr>
            <w:tcW w:w="561" w:type="dxa"/>
          </w:tcPr>
          <w:p w14:paraId="3F4E4B3A" w14:textId="77777777" w:rsidR="005A767F" w:rsidRPr="00703915" w:rsidRDefault="005A767F" w:rsidP="005A767F">
            <w:pPr>
              <w:pStyle w:val="a6"/>
              <w:numPr>
                <w:ilvl w:val="0"/>
                <w:numId w:val="20"/>
              </w:numPr>
              <w:ind w:left="0" w:firstLine="0"/>
              <w:jc w:val="left"/>
            </w:pPr>
          </w:p>
        </w:tc>
        <w:tc>
          <w:tcPr>
            <w:tcW w:w="6375" w:type="dxa"/>
            <w:vAlign w:val="center"/>
          </w:tcPr>
          <w:p w14:paraId="39A8CD5B" w14:textId="77777777" w:rsidR="005A767F" w:rsidRPr="00703915" w:rsidRDefault="005A767F" w:rsidP="001A1442">
            <w:pPr>
              <w:rPr>
                <w:lang w:val="uk-UA"/>
              </w:rPr>
            </w:pPr>
            <w:r w:rsidRPr="00703915">
              <w:rPr>
                <w:lang w:val="uk-UA"/>
              </w:rPr>
              <w:t>Кримінальні правопорушення проти  встановленого порядку несення військової служби (військові кримінальні правопорушення)</w:t>
            </w:r>
          </w:p>
        </w:tc>
        <w:tc>
          <w:tcPr>
            <w:tcW w:w="709" w:type="dxa"/>
          </w:tcPr>
          <w:p w14:paraId="1BDAFB5F" w14:textId="77777777" w:rsidR="005A767F" w:rsidRPr="00703915" w:rsidRDefault="005A767F" w:rsidP="001A1442">
            <w:pPr>
              <w:rPr>
                <w:lang w:val="uk-UA"/>
              </w:rPr>
            </w:pPr>
            <w:r w:rsidRPr="00703915">
              <w:rPr>
                <w:lang w:val="uk-UA"/>
              </w:rPr>
              <w:t>7</w:t>
            </w:r>
          </w:p>
        </w:tc>
        <w:tc>
          <w:tcPr>
            <w:tcW w:w="572" w:type="dxa"/>
          </w:tcPr>
          <w:p w14:paraId="3AEA20C9" w14:textId="77777777" w:rsidR="005A767F" w:rsidRPr="00703915" w:rsidRDefault="005A767F" w:rsidP="001A1442">
            <w:pPr>
              <w:rPr>
                <w:lang w:val="uk-UA"/>
              </w:rPr>
            </w:pPr>
            <w:r w:rsidRPr="00703915">
              <w:rPr>
                <w:lang w:val="uk-UA"/>
              </w:rPr>
              <w:t>2</w:t>
            </w:r>
          </w:p>
        </w:tc>
        <w:tc>
          <w:tcPr>
            <w:tcW w:w="567" w:type="dxa"/>
          </w:tcPr>
          <w:p w14:paraId="42F89E7A" w14:textId="77777777" w:rsidR="005A767F" w:rsidRPr="00703915" w:rsidRDefault="005A767F" w:rsidP="001A1442">
            <w:pPr>
              <w:rPr>
                <w:lang w:val="uk-UA"/>
              </w:rPr>
            </w:pPr>
            <w:r w:rsidRPr="00703915">
              <w:rPr>
                <w:lang w:val="uk-UA"/>
              </w:rPr>
              <w:t>1</w:t>
            </w:r>
          </w:p>
        </w:tc>
        <w:tc>
          <w:tcPr>
            <w:tcW w:w="714" w:type="dxa"/>
          </w:tcPr>
          <w:p w14:paraId="56E497E5" w14:textId="77777777" w:rsidR="005A767F" w:rsidRPr="00703915" w:rsidRDefault="005A767F" w:rsidP="001A1442">
            <w:pPr>
              <w:rPr>
                <w:lang w:val="uk-UA"/>
              </w:rPr>
            </w:pPr>
            <w:r w:rsidRPr="00703915">
              <w:rPr>
                <w:lang w:val="uk-UA"/>
              </w:rPr>
              <w:t>4</w:t>
            </w:r>
          </w:p>
        </w:tc>
      </w:tr>
      <w:tr w:rsidR="005A767F" w:rsidRPr="00703915" w14:paraId="3368CFF5" w14:textId="77777777" w:rsidTr="001A1442">
        <w:trPr>
          <w:cantSplit/>
          <w:trHeight w:val="417"/>
          <w:jc w:val="center"/>
        </w:trPr>
        <w:tc>
          <w:tcPr>
            <w:tcW w:w="561" w:type="dxa"/>
          </w:tcPr>
          <w:p w14:paraId="2123971B" w14:textId="77777777" w:rsidR="005A767F" w:rsidRPr="00703915" w:rsidRDefault="005A767F" w:rsidP="005A767F">
            <w:pPr>
              <w:pStyle w:val="a6"/>
              <w:numPr>
                <w:ilvl w:val="0"/>
                <w:numId w:val="20"/>
              </w:numPr>
              <w:ind w:left="0" w:firstLine="0"/>
              <w:jc w:val="left"/>
            </w:pPr>
          </w:p>
        </w:tc>
        <w:tc>
          <w:tcPr>
            <w:tcW w:w="6375" w:type="dxa"/>
            <w:vAlign w:val="center"/>
          </w:tcPr>
          <w:p w14:paraId="6D68B6FB" w14:textId="77777777" w:rsidR="005A767F" w:rsidRPr="00703915" w:rsidRDefault="005A767F" w:rsidP="001A1442">
            <w:pPr>
              <w:rPr>
                <w:lang w:val="uk-UA"/>
              </w:rPr>
            </w:pPr>
            <w:r w:rsidRPr="00703915">
              <w:rPr>
                <w:lang w:val="uk-UA"/>
              </w:rPr>
              <w:t>Кримінальні правопорушення проти  миру, безпеки людства та міжнародного правопорядку</w:t>
            </w:r>
          </w:p>
        </w:tc>
        <w:tc>
          <w:tcPr>
            <w:tcW w:w="709" w:type="dxa"/>
          </w:tcPr>
          <w:p w14:paraId="6540A2A8" w14:textId="77777777" w:rsidR="005A767F" w:rsidRPr="00703915" w:rsidRDefault="005A767F" w:rsidP="001A1442">
            <w:pPr>
              <w:rPr>
                <w:lang w:val="uk-UA"/>
              </w:rPr>
            </w:pPr>
            <w:r w:rsidRPr="00703915">
              <w:rPr>
                <w:lang w:val="uk-UA"/>
              </w:rPr>
              <w:t>6</w:t>
            </w:r>
          </w:p>
        </w:tc>
        <w:tc>
          <w:tcPr>
            <w:tcW w:w="572" w:type="dxa"/>
          </w:tcPr>
          <w:p w14:paraId="7BAD0163" w14:textId="77777777" w:rsidR="005A767F" w:rsidRPr="00703915" w:rsidRDefault="005A767F" w:rsidP="001A1442">
            <w:pPr>
              <w:rPr>
                <w:lang w:val="uk-UA"/>
              </w:rPr>
            </w:pPr>
            <w:r w:rsidRPr="00703915">
              <w:rPr>
                <w:lang w:val="uk-UA"/>
              </w:rPr>
              <w:t>2</w:t>
            </w:r>
          </w:p>
        </w:tc>
        <w:tc>
          <w:tcPr>
            <w:tcW w:w="567" w:type="dxa"/>
          </w:tcPr>
          <w:p w14:paraId="371B248F" w14:textId="77777777" w:rsidR="005A767F" w:rsidRPr="00703915" w:rsidRDefault="005A767F" w:rsidP="001A1442">
            <w:pPr>
              <w:rPr>
                <w:lang w:val="uk-UA"/>
              </w:rPr>
            </w:pPr>
          </w:p>
        </w:tc>
        <w:tc>
          <w:tcPr>
            <w:tcW w:w="714" w:type="dxa"/>
          </w:tcPr>
          <w:p w14:paraId="27564383" w14:textId="77777777" w:rsidR="005A767F" w:rsidRPr="00703915" w:rsidRDefault="005A767F" w:rsidP="001A1442">
            <w:pPr>
              <w:rPr>
                <w:lang w:val="uk-UA"/>
              </w:rPr>
            </w:pPr>
            <w:r w:rsidRPr="00703915">
              <w:rPr>
                <w:lang w:val="uk-UA"/>
              </w:rPr>
              <w:t>4</w:t>
            </w:r>
          </w:p>
        </w:tc>
      </w:tr>
      <w:tr w:rsidR="005A767F" w:rsidRPr="00703915" w14:paraId="127417F8" w14:textId="77777777" w:rsidTr="001A1442">
        <w:trPr>
          <w:cantSplit/>
          <w:trHeight w:val="417"/>
          <w:jc w:val="center"/>
        </w:trPr>
        <w:tc>
          <w:tcPr>
            <w:tcW w:w="561" w:type="dxa"/>
          </w:tcPr>
          <w:p w14:paraId="56FEBBE6" w14:textId="77777777" w:rsidR="005A767F" w:rsidRPr="00703915" w:rsidRDefault="005A767F" w:rsidP="001A1442">
            <w:pPr>
              <w:rPr>
                <w:lang w:val="uk-UA"/>
              </w:rPr>
            </w:pPr>
          </w:p>
        </w:tc>
        <w:tc>
          <w:tcPr>
            <w:tcW w:w="6375" w:type="dxa"/>
            <w:vAlign w:val="center"/>
          </w:tcPr>
          <w:p w14:paraId="057B54DA" w14:textId="77777777" w:rsidR="005A767F" w:rsidRPr="00703915" w:rsidRDefault="005A767F" w:rsidP="001A1442">
            <w:pPr>
              <w:jc w:val="right"/>
              <w:rPr>
                <w:b/>
                <w:bCs/>
                <w:lang w:val="uk-UA"/>
              </w:rPr>
            </w:pPr>
            <w:r w:rsidRPr="00703915">
              <w:rPr>
                <w:b/>
                <w:bCs/>
                <w:szCs w:val="28"/>
                <w:lang w:val="uk-UA"/>
              </w:rPr>
              <w:t>Разом за навчальний рік</w:t>
            </w:r>
          </w:p>
        </w:tc>
        <w:tc>
          <w:tcPr>
            <w:tcW w:w="709" w:type="dxa"/>
          </w:tcPr>
          <w:p w14:paraId="6772F10E" w14:textId="77777777" w:rsidR="005A767F" w:rsidRPr="00703915" w:rsidRDefault="005A767F" w:rsidP="001A1442">
            <w:pPr>
              <w:rPr>
                <w:lang w:val="uk-UA"/>
              </w:rPr>
            </w:pPr>
            <w:r w:rsidRPr="00703915">
              <w:rPr>
                <w:lang w:val="uk-UA"/>
              </w:rPr>
              <w:t>210</w:t>
            </w:r>
          </w:p>
        </w:tc>
        <w:tc>
          <w:tcPr>
            <w:tcW w:w="572" w:type="dxa"/>
          </w:tcPr>
          <w:p w14:paraId="3F969953" w14:textId="77777777" w:rsidR="005A767F" w:rsidRPr="00703915" w:rsidRDefault="005A767F" w:rsidP="001A1442">
            <w:pPr>
              <w:rPr>
                <w:lang w:val="uk-UA"/>
              </w:rPr>
            </w:pPr>
            <w:r w:rsidRPr="00703915">
              <w:rPr>
                <w:lang w:val="uk-UA"/>
              </w:rPr>
              <w:t>45</w:t>
            </w:r>
          </w:p>
        </w:tc>
        <w:tc>
          <w:tcPr>
            <w:tcW w:w="567" w:type="dxa"/>
          </w:tcPr>
          <w:p w14:paraId="0F84ECEE" w14:textId="77777777" w:rsidR="005A767F" w:rsidRPr="00703915" w:rsidRDefault="005A767F" w:rsidP="001A1442">
            <w:pPr>
              <w:rPr>
                <w:lang w:val="uk-UA"/>
              </w:rPr>
            </w:pPr>
            <w:r w:rsidRPr="00703915">
              <w:rPr>
                <w:lang w:val="uk-UA"/>
              </w:rPr>
              <w:t>30</w:t>
            </w:r>
          </w:p>
        </w:tc>
        <w:tc>
          <w:tcPr>
            <w:tcW w:w="714" w:type="dxa"/>
          </w:tcPr>
          <w:p w14:paraId="79822FE3" w14:textId="77777777" w:rsidR="005A767F" w:rsidRPr="00703915" w:rsidRDefault="005A767F" w:rsidP="001A1442">
            <w:pPr>
              <w:rPr>
                <w:lang w:val="uk-UA"/>
              </w:rPr>
            </w:pPr>
            <w:r w:rsidRPr="00703915">
              <w:rPr>
                <w:lang w:val="uk-UA"/>
              </w:rPr>
              <w:t>135</w:t>
            </w:r>
          </w:p>
        </w:tc>
      </w:tr>
      <w:tr w:rsidR="005A767F" w:rsidRPr="00703915" w14:paraId="480D1720" w14:textId="77777777" w:rsidTr="001A1442">
        <w:trPr>
          <w:cantSplit/>
          <w:trHeight w:val="417"/>
          <w:jc w:val="center"/>
        </w:trPr>
        <w:tc>
          <w:tcPr>
            <w:tcW w:w="561" w:type="dxa"/>
          </w:tcPr>
          <w:p w14:paraId="412A813B" w14:textId="77777777" w:rsidR="005A767F" w:rsidRPr="00703915" w:rsidRDefault="005A767F" w:rsidP="001A1442">
            <w:pPr>
              <w:rPr>
                <w:lang w:val="uk-UA"/>
              </w:rPr>
            </w:pPr>
          </w:p>
        </w:tc>
        <w:tc>
          <w:tcPr>
            <w:tcW w:w="6375" w:type="dxa"/>
            <w:vAlign w:val="center"/>
          </w:tcPr>
          <w:p w14:paraId="16AC82D0" w14:textId="2964AE97" w:rsidR="005A767F" w:rsidRPr="00703915" w:rsidRDefault="005A767F" w:rsidP="001A1442">
            <w:pPr>
              <w:jc w:val="right"/>
              <w:rPr>
                <w:b/>
                <w:bCs/>
                <w:szCs w:val="28"/>
                <w:lang w:val="uk-UA"/>
              </w:rPr>
            </w:pPr>
            <w:r w:rsidRPr="00703915">
              <w:rPr>
                <w:b/>
                <w:bCs/>
                <w:szCs w:val="28"/>
                <w:lang w:val="uk-UA"/>
              </w:rPr>
              <w:t>Разом</w:t>
            </w:r>
          </w:p>
        </w:tc>
        <w:tc>
          <w:tcPr>
            <w:tcW w:w="709" w:type="dxa"/>
          </w:tcPr>
          <w:p w14:paraId="732318E3" w14:textId="6B91E5DF" w:rsidR="005A767F" w:rsidRPr="00703915" w:rsidRDefault="005A767F" w:rsidP="001A1442">
            <w:pPr>
              <w:rPr>
                <w:lang w:val="uk-UA"/>
              </w:rPr>
            </w:pPr>
            <w:r w:rsidRPr="00703915">
              <w:rPr>
                <w:lang w:val="uk-UA"/>
              </w:rPr>
              <w:t>420</w:t>
            </w:r>
          </w:p>
        </w:tc>
        <w:tc>
          <w:tcPr>
            <w:tcW w:w="572" w:type="dxa"/>
          </w:tcPr>
          <w:p w14:paraId="247EA691" w14:textId="65521D13" w:rsidR="005A767F" w:rsidRPr="00703915" w:rsidRDefault="005A767F" w:rsidP="001A1442">
            <w:pPr>
              <w:rPr>
                <w:lang w:val="uk-UA"/>
              </w:rPr>
            </w:pPr>
            <w:r w:rsidRPr="00703915">
              <w:rPr>
                <w:lang w:val="uk-UA"/>
              </w:rPr>
              <w:t>90</w:t>
            </w:r>
          </w:p>
        </w:tc>
        <w:tc>
          <w:tcPr>
            <w:tcW w:w="567" w:type="dxa"/>
          </w:tcPr>
          <w:p w14:paraId="29C8C3F2" w14:textId="1524CE72" w:rsidR="005A767F" w:rsidRPr="00703915" w:rsidRDefault="005A767F" w:rsidP="001A1442">
            <w:pPr>
              <w:rPr>
                <w:lang w:val="uk-UA"/>
              </w:rPr>
            </w:pPr>
            <w:r w:rsidRPr="00703915">
              <w:rPr>
                <w:lang w:val="uk-UA"/>
              </w:rPr>
              <w:t>60</w:t>
            </w:r>
          </w:p>
        </w:tc>
        <w:tc>
          <w:tcPr>
            <w:tcW w:w="714" w:type="dxa"/>
          </w:tcPr>
          <w:p w14:paraId="1611E865" w14:textId="20C9B7EB" w:rsidR="005A767F" w:rsidRPr="00703915" w:rsidRDefault="005A767F" w:rsidP="001A1442">
            <w:pPr>
              <w:rPr>
                <w:lang w:val="uk-UA"/>
              </w:rPr>
            </w:pPr>
            <w:r w:rsidRPr="00703915">
              <w:rPr>
                <w:lang w:val="uk-UA"/>
              </w:rPr>
              <w:t>270</w:t>
            </w:r>
          </w:p>
        </w:tc>
      </w:tr>
    </w:tbl>
    <w:p w14:paraId="6FF333DF" w14:textId="5B165086" w:rsidR="00B8597D" w:rsidRPr="00703915" w:rsidRDefault="00B8597D">
      <w:pPr>
        <w:shd w:val="clear" w:color="auto" w:fill="FFFFFF"/>
        <w:spacing w:before="317"/>
        <w:ind w:left="144"/>
        <w:jc w:val="center"/>
        <w:rPr>
          <w:lang w:val="uk-UA"/>
        </w:rPr>
      </w:pPr>
    </w:p>
    <w:p w14:paraId="4F2D26EA"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ФОРМИI МЕТОДИ НАВЧАННЯ</w:t>
      </w:r>
    </w:p>
    <w:p w14:paraId="123AB6E7" w14:textId="2B17AE82" w:rsidR="00B27DE7" w:rsidRPr="00703915" w:rsidRDefault="00B756EE">
      <w:pPr>
        <w:shd w:val="clear" w:color="auto" w:fill="FFFFFF"/>
        <w:spacing w:before="283" w:line="322" w:lineRule="exact"/>
        <w:ind w:left="523"/>
        <w:rPr>
          <w:lang w:val="uk-UA"/>
        </w:rPr>
      </w:pPr>
      <w:r w:rsidRPr="00703915">
        <w:rPr>
          <w:rFonts w:eastAsia="Times New Roman"/>
          <w:b/>
          <w:bCs/>
          <w:i/>
          <w:iCs/>
          <w:color w:val="000000"/>
          <w:spacing w:val="-2"/>
          <w:sz w:val="28"/>
          <w:szCs w:val="28"/>
          <w:u w:val="single"/>
          <w:lang w:val="uk-UA"/>
        </w:rPr>
        <w:t>Методи</w:t>
      </w:r>
      <w:r w:rsidR="00B27DE7" w:rsidRPr="00703915">
        <w:rPr>
          <w:rFonts w:eastAsia="Times New Roman"/>
          <w:b/>
          <w:bCs/>
          <w:i/>
          <w:iCs/>
          <w:color w:val="000000"/>
          <w:spacing w:val="-2"/>
          <w:sz w:val="28"/>
          <w:szCs w:val="28"/>
          <w:u w:val="single"/>
          <w:lang w:val="uk-UA"/>
        </w:rPr>
        <w:t xml:space="preserve"> та </w:t>
      </w:r>
      <w:r w:rsidRPr="00703915">
        <w:rPr>
          <w:rFonts w:eastAsia="Times New Roman"/>
          <w:b/>
          <w:bCs/>
          <w:i/>
          <w:iCs/>
          <w:color w:val="000000"/>
          <w:spacing w:val="-2"/>
          <w:sz w:val="28"/>
          <w:szCs w:val="28"/>
          <w:u w:val="single"/>
          <w:lang w:val="uk-UA"/>
        </w:rPr>
        <w:t>форми</w:t>
      </w:r>
      <w:r w:rsidR="00B27DE7" w:rsidRPr="00703915">
        <w:rPr>
          <w:rFonts w:eastAsia="Times New Roman"/>
          <w:b/>
          <w:bCs/>
          <w:i/>
          <w:iCs/>
          <w:color w:val="000000"/>
          <w:spacing w:val="-2"/>
          <w:sz w:val="28"/>
          <w:szCs w:val="28"/>
          <w:u w:val="single"/>
          <w:lang w:val="uk-UA"/>
        </w:rPr>
        <w:t xml:space="preserve"> орга</w:t>
      </w:r>
      <w:r>
        <w:rPr>
          <w:rFonts w:eastAsia="Times New Roman"/>
          <w:b/>
          <w:bCs/>
          <w:i/>
          <w:iCs/>
          <w:color w:val="000000"/>
          <w:spacing w:val="-2"/>
          <w:sz w:val="28"/>
          <w:szCs w:val="28"/>
          <w:u w:val="single"/>
          <w:lang w:val="uk-UA"/>
        </w:rPr>
        <w:t>нізації</w:t>
      </w:r>
      <w:r w:rsidR="00B27DE7" w:rsidRPr="00703915">
        <w:rPr>
          <w:rFonts w:eastAsia="Times New Roman"/>
          <w:b/>
          <w:bCs/>
          <w:i/>
          <w:iCs/>
          <w:color w:val="000000"/>
          <w:spacing w:val="-2"/>
          <w:sz w:val="28"/>
          <w:szCs w:val="28"/>
          <w:u w:val="single"/>
          <w:lang w:val="uk-UA"/>
        </w:rPr>
        <w:t xml:space="preserve"> та здійснення на</w:t>
      </w:r>
      <w:r>
        <w:rPr>
          <w:rFonts w:eastAsia="Times New Roman"/>
          <w:b/>
          <w:bCs/>
          <w:i/>
          <w:iCs/>
          <w:color w:val="000000"/>
          <w:spacing w:val="-2"/>
          <w:sz w:val="28"/>
          <w:szCs w:val="28"/>
          <w:u w:val="single"/>
          <w:lang w:val="uk-UA"/>
        </w:rPr>
        <w:t>в</w:t>
      </w:r>
      <w:r w:rsidR="00B27DE7" w:rsidRPr="00703915">
        <w:rPr>
          <w:rFonts w:eastAsia="Times New Roman"/>
          <w:b/>
          <w:bCs/>
          <w:i/>
          <w:iCs/>
          <w:color w:val="000000"/>
          <w:spacing w:val="-2"/>
          <w:sz w:val="28"/>
          <w:szCs w:val="28"/>
          <w:u w:val="single"/>
          <w:lang w:val="uk-UA"/>
        </w:rPr>
        <w:t>чально-пізна</w:t>
      </w:r>
      <w:r>
        <w:rPr>
          <w:rFonts w:eastAsia="Times New Roman"/>
          <w:b/>
          <w:bCs/>
          <w:i/>
          <w:iCs/>
          <w:color w:val="000000"/>
          <w:spacing w:val="-2"/>
          <w:sz w:val="28"/>
          <w:szCs w:val="28"/>
          <w:u w:val="single"/>
          <w:lang w:val="uk-UA"/>
        </w:rPr>
        <w:t>в</w:t>
      </w:r>
      <w:r w:rsidR="00B27DE7" w:rsidRPr="00703915">
        <w:rPr>
          <w:rFonts w:eastAsia="Times New Roman"/>
          <w:b/>
          <w:bCs/>
          <w:i/>
          <w:iCs/>
          <w:color w:val="000000"/>
          <w:spacing w:val="-2"/>
          <w:sz w:val="28"/>
          <w:szCs w:val="28"/>
          <w:u w:val="single"/>
          <w:lang w:val="uk-UA"/>
        </w:rPr>
        <w:t>альної</w:t>
      </w:r>
    </w:p>
    <w:p w14:paraId="718771DD" w14:textId="77777777" w:rsidR="00B27DE7" w:rsidRPr="00703915" w:rsidRDefault="00B27DE7">
      <w:pPr>
        <w:shd w:val="clear" w:color="auto" w:fill="FFFFFF"/>
        <w:spacing w:line="322" w:lineRule="exact"/>
        <w:jc w:val="center"/>
        <w:rPr>
          <w:lang w:val="uk-UA"/>
        </w:rPr>
      </w:pPr>
      <w:r w:rsidRPr="00703915">
        <w:rPr>
          <w:rFonts w:eastAsia="Times New Roman"/>
          <w:b/>
          <w:bCs/>
          <w:i/>
          <w:iCs/>
          <w:color w:val="000000"/>
          <w:sz w:val="28"/>
          <w:szCs w:val="28"/>
          <w:u w:val="single"/>
          <w:lang w:val="uk-UA"/>
        </w:rPr>
        <w:t>діяльності</w:t>
      </w:r>
    </w:p>
    <w:p w14:paraId="74282318" w14:textId="15D3EA1C" w:rsidR="00B27DE7" w:rsidRPr="00703915" w:rsidRDefault="00B27DE7">
      <w:pPr>
        <w:shd w:val="clear" w:color="auto" w:fill="FFFFFF"/>
        <w:spacing w:line="322" w:lineRule="exact"/>
        <w:ind w:left="5" w:right="14" w:firstLine="701"/>
        <w:jc w:val="both"/>
        <w:rPr>
          <w:lang w:val="uk-UA"/>
        </w:rPr>
      </w:pPr>
      <w:r w:rsidRPr="00703915">
        <w:rPr>
          <w:b/>
          <w:bCs/>
          <w:color w:val="000000"/>
          <w:sz w:val="28"/>
          <w:szCs w:val="28"/>
          <w:lang w:val="uk-UA"/>
        </w:rPr>
        <w:t xml:space="preserve">3 </w:t>
      </w:r>
      <w:r w:rsidRPr="00703915">
        <w:rPr>
          <w:rFonts w:eastAsia="Times New Roman"/>
          <w:color w:val="000000"/>
          <w:sz w:val="28"/>
          <w:szCs w:val="28"/>
          <w:lang w:val="uk-UA"/>
        </w:rPr>
        <w:t>метою більш ефективної активізації навчально-пізнавальної діяльності студентів при вивченні навчальної дисципліни «</w:t>
      </w:r>
      <w:r w:rsidR="005A767F" w:rsidRPr="00703915">
        <w:rPr>
          <w:rFonts w:eastAsia="Times New Roman"/>
          <w:color w:val="000000"/>
          <w:sz w:val="28"/>
          <w:szCs w:val="28"/>
          <w:lang w:val="uk-UA"/>
        </w:rPr>
        <w:t>Кримінальне</w:t>
      </w:r>
      <w:r w:rsidRPr="00703915">
        <w:rPr>
          <w:rFonts w:eastAsia="Times New Roman"/>
          <w:color w:val="000000"/>
          <w:sz w:val="28"/>
          <w:szCs w:val="28"/>
          <w:lang w:val="uk-UA"/>
        </w:rPr>
        <w:t xml:space="preserve"> право» можуть </w:t>
      </w:r>
      <w:r w:rsidRPr="00703915">
        <w:rPr>
          <w:rFonts w:eastAsia="Times New Roman"/>
          <w:color w:val="000000"/>
          <w:spacing w:val="-1"/>
          <w:sz w:val="28"/>
          <w:szCs w:val="28"/>
          <w:lang w:val="uk-UA"/>
        </w:rPr>
        <w:t xml:space="preserve">використовуватись: оглядові лекції, лекції з проблемних питань, робота в малих </w:t>
      </w:r>
      <w:r w:rsidRPr="00703915">
        <w:rPr>
          <w:rFonts w:eastAsia="Times New Roman"/>
          <w:color w:val="000000"/>
          <w:sz w:val="28"/>
          <w:szCs w:val="28"/>
          <w:lang w:val="uk-UA"/>
        </w:rPr>
        <w:t>трупах, семінари-дискусії, ділові ігри, презентації, заняття із застосуванням комп'ютерної та телекомунікаційної техніки тощо.</w:t>
      </w:r>
    </w:p>
    <w:p w14:paraId="42D73AA4" w14:textId="77777777" w:rsidR="00B27DE7" w:rsidRPr="00703915" w:rsidRDefault="00B27DE7">
      <w:pPr>
        <w:shd w:val="clear" w:color="auto" w:fill="FFFFFF"/>
        <w:spacing w:line="322" w:lineRule="exact"/>
        <w:ind w:right="14" w:firstLine="566"/>
        <w:jc w:val="both"/>
        <w:rPr>
          <w:lang w:val="uk-UA"/>
        </w:rPr>
      </w:pPr>
      <w:r w:rsidRPr="00703915">
        <w:rPr>
          <w:rFonts w:eastAsia="Times New Roman"/>
          <w:color w:val="000000"/>
          <w:sz w:val="28"/>
          <w:szCs w:val="28"/>
          <w:lang w:val="uk-UA"/>
        </w:rPr>
        <w:t xml:space="preserve">Кожен з видів методики застосовується викладачем на власний розсуд. </w:t>
      </w:r>
      <w:r w:rsidRPr="00703915">
        <w:rPr>
          <w:rFonts w:eastAsia="Times New Roman"/>
          <w:color w:val="000000"/>
          <w:spacing w:val="-1"/>
          <w:sz w:val="28"/>
          <w:szCs w:val="28"/>
          <w:lang w:val="uk-UA"/>
        </w:rPr>
        <w:t>При цьому, слід враховувати рівень підготовленості групи, кількість студентів, бажання студентів приймати участь в тому чи іншому виді методики активізації процесу навчання, а також особливості конкретної дисципліни.</w:t>
      </w:r>
    </w:p>
    <w:p w14:paraId="55F18735" w14:textId="77777777" w:rsidR="00B27DE7" w:rsidRPr="00703915" w:rsidRDefault="00B27DE7">
      <w:pPr>
        <w:shd w:val="clear" w:color="auto" w:fill="FFFFFF"/>
        <w:tabs>
          <w:tab w:val="left" w:pos="835"/>
        </w:tabs>
        <w:spacing w:before="5" w:line="322" w:lineRule="exact"/>
        <w:ind w:left="566"/>
        <w:rPr>
          <w:lang w:val="uk-UA"/>
        </w:rPr>
      </w:pPr>
      <w:r w:rsidRPr="00703915">
        <w:rPr>
          <w:b/>
          <w:bCs/>
          <w:i/>
          <w:iCs/>
          <w:color w:val="000000"/>
          <w:spacing w:val="-21"/>
          <w:sz w:val="28"/>
          <w:szCs w:val="28"/>
          <w:lang w:val="uk-UA"/>
        </w:rPr>
        <w:t>1.</w:t>
      </w:r>
      <w:r w:rsidRPr="00703915">
        <w:rPr>
          <w:b/>
          <w:bCs/>
          <w:i/>
          <w:iCs/>
          <w:color w:val="000000"/>
          <w:sz w:val="28"/>
          <w:szCs w:val="28"/>
          <w:lang w:val="uk-UA"/>
        </w:rPr>
        <w:tab/>
      </w:r>
      <w:r w:rsidRPr="00703915">
        <w:rPr>
          <w:rFonts w:eastAsia="Times New Roman"/>
          <w:b/>
          <w:bCs/>
          <w:i/>
          <w:iCs/>
          <w:color w:val="000000"/>
          <w:spacing w:val="-1"/>
          <w:sz w:val="28"/>
          <w:szCs w:val="28"/>
          <w:lang w:val="uk-UA"/>
        </w:rPr>
        <w:t>За джерелом інформації:</w:t>
      </w:r>
    </w:p>
    <w:p w14:paraId="2DDCF018" w14:textId="6565BDC0" w:rsidR="00B27DE7" w:rsidRPr="00703915" w:rsidRDefault="00B27DE7" w:rsidP="00C53FA9">
      <w:pPr>
        <w:numPr>
          <w:ilvl w:val="0"/>
          <w:numId w:val="2"/>
        </w:numPr>
        <w:shd w:val="clear" w:color="auto" w:fill="FFFFFF"/>
        <w:tabs>
          <w:tab w:val="left" w:pos="998"/>
        </w:tabs>
        <w:spacing w:line="370" w:lineRule="exact"/>
        <w:ind w:left="5" w:right="19" w:firstLine="566"/>
        <w:jc w:val="both"/>
        <w:rPr>
          <w:b/>
          <w:bCs/>
          <w:i/>
          <w:iCs/>
          <w:color w:val="000000"/>
          <w:sz w:val="28"/>
          <w:szCs w:val="28"/>
          <w:lang w:val="uk-UA"/>
        </w:rPr>
      </w:pPr>
      <w:r w:rsidRPr="00703915">
        <w:rPr>
          <w:rFonts w:eastAsia="Times New Roman"/>
          <w:i/>
          <w:iCs/>
          <w:color w:val="000000"/>
          <w:sz w:val="28"/>
          <w:szCs w:val="28"/>
          <w:lang w:val="uk-UA"/>
        </w:rPr>
        <w:t xml:space="preserve">словесні: </w:t>
      </w:r>
      <w:r w:rsidRPr="00703915">
        <w:rPr>
          <w:rFonts w:eastAsia="Times New Roman"/>
          <w:color w:val="000000"/>
          <w:sz w:val="28"/>
          <w:szCs w:val="28"/>
          <w:lang w:val="uk-UA"/>
        </w:rPr>
        <w:t xml:space="preserve">лекція (традиційна, проблемна тощо) із застосуванням комп'ютерних інформаційних технологій (презентація PowerPoint), семінари, </w:t>
      </w:r>
      <w:r w:rsidR="00B756EE" w:rsidRPr="00703915">
        <w:rPr>
          <w:rFonts w:eastAsia="Times New Roman"/>
          <w:color w:val="000000"/>
          <w:sz w:val="28"/>
          <w:szCs w:val="28"/>
          <w:lang w:val="uk-UA"/>
        </w:rPr>
        <w:t>пояснення</w:t>
      </w:r>
      <w:r w:rsidRPr="00703915">
        <w:rPr>
          <w:rFonts w:eastAsia="Times New Roman"/>
          <w:color w:val="000000"/>
          <w:sz w:val="28"/>
          <w:szCs w:val="28"/>
          <w:lang w:val="uk-UA"/>
        </w:rPr>
        <w:t>, розповідь, бесіда;</w:t>
      </w:r>
    </w:p>
    <w:p w14:paraId="0FF39B85" w14:textId="77777777" w:rsidR="00B27DE7" w:rsidRPr="00703915" w:rsidRDefault="00B27DE7" w:rsidP="00C53FA9">
      <w:pPr>
        <w:numPr>
          <w:ilvl w:val="0"/>
          <w:numId w:val="2"/>
        </w:numPr>
        <w:shd w:val="clear" w:color="auto" w:fill="FFFFFF"/>
        <w:tabs>
          <w:tab w:val="left" w:pos="998"/>
        </w:tabs>
        <w:spacing w:before="53"/>
        <w:ind w:left="571"/>
        <w:rPr>
          <w:b/>
          <w:bCs/>
          <w:color w:val="000000"/>
          <w:sz w:val="28"/>
          <w:szCs w:val="28"/>
          <w:lang w:val="uk-UA"/>
        </w:rPr>
      </w:pPr>
      <w:r w:rsidRPr="00703915">
        <w:rPr>
          <w:rFonts w:eastAsia="Times New Roman"/>
          <w:i/>
          <w:iCs/>
          <w:color w:val="000000"/>
          <w:spacing w:val="-1"/>
          <w:sz w:val="28"/>
          <w:szCs w:val="28"/>
          <w:lang w:val="uk-UA"/>
        </w:rPr>
        <w:t xml:space="preserve">наочні: </w:t>
      </w:r>
      <w:r w:rsidRPr="00703915">
        <w:rPr>
          <w:rFonts w:eastAsia="Times New Roman"/>
          <w:color w:val="000000"/>
          <w:spacing w:val="-1"/>
          <w:sz w:val="28"/>
          <w:szCs w:val="28"/>
          <w:lang w:val="uk-UA"/>
        </w:rPr>
        <w:t>спостереження, ілюстрація, демонстрація;</w:t>
      </w:r>
    </w:p>
    <w:p w14:paraId="0FA1E5C8" w14:textId="77777777" w:rsidR="00B27DE7" w:rsidRPr="00703915" w:rsidRDefault="00B27DE7" w:rsidP="00C53FA9">
      <w:pPr>
        <w:numPr>
          <w:ilvl w:val="0"/>
          <w:numId w:val="2"/>
        </w:numPr>
        <w:shd w:val="clear" w:color="auto" w:fill="FFFFFF"/>
        <w:tabs>
          <w:tab w:val="left" w:pos="998"/>
        </w:tabs>
        <w:spacing w:before="67"/>
        <w:ind w:left="571"/>
        <w:rPr>
          <w:b/>
          <w:bCs/>
          <w:color w:val="000000"/>
          <w:sz w:val="28"/>
          <w:szCs w:val="28"/>
          <w:lang w:val="uk-UA"/>
        </w:rPr>
      </w:pPr>
      <w:r w:rsidRPr="00703915">
        <w:rPr>
          <w:rFonts w:eastAsia="Times New Roman"/>
          <w:i/>
          <w:iCs/>
          <w:color w:val="000000"/>
          <w:spacing w:val="-2"/>
          <w:sz w:val="28"/>
          <w:szCs w:val="28"/>
          <w:lang w:val="uk-UA"/>
        </w:rPr>
        <w:t xml:space="preserve">практичні: </w:t>
      </w:r>
      <w:r w:rsidRPr="00703915">
        <w:rPr>
          <w:rFonts w:eastAsia="Times New Roman"/>
          <w:color w:val="000000"/>
          <w:spacing w:val="-2"/>
          <w:sz w:val="28"/>
          <w:szCs w:val="28"/>
          <w:lang w:val="uk-UA"/>
        </w:rPr>
        <w:t>вправи.</w:t>
      </w:r>
    </w:p>
    <w:p w14:paraId="50F8E06E" w14:textId="50654988" w:rsidR="00B27DE7" w:rsidRPr="00703915" w:rsidRDefault="00B27DE7">
      <w:pPr>
        <w:shd w:val="clear" w:color="auto" w:fill="FFFFFF"/>
        <w:spacing w:before="43" w:line="322" w:lineRule="exact"/>
        <w:ind w:right="14" w:firstLine="566"/>
        <w:jc w:val="both"/>
        <w:rPr>
          <w:lang w:val="uk-UA"/>
        </w:rPr>
      </w:pPr>
      <w:r w:rsidRPr="00703915">
        <w:rPr>
          <w:rFonts w:eastAsia="Times New Roman"/>
          <w:color w:val="000000"/>
          <w:sz w:val="28"/>
          <w:szCs w:val="28"/>
          <w:lang w:val="uk-UA"/>
        </w:rPr>
        <w:t xml:space="preserve">Наприклад, лекції з проблемних питань покликані сприяти розвитку логічного мислення студентів і </w:t>
      </w:r>
      <w:r w:rsidR="00B756EE" w:rsidRPr="00703915">
        <w:rPr>
          <w:rFonts w:eastAsia="Times New Roman"/>
          <w:color w:val="000000"/>
          <w:sz w:val="28"/>
          <w:szCs w:val="28"/>
          <w:lang w:val="uk-UA"/>
        </w:rPr>
        <w:t>характеризуються</w:t>
      </w:r>
      <w:r w:rsidRPr="00703915">
        <w:rPr>
          <w:rFonts w:eastAsia="Times New Roman"/>
          <w:color w:val="000000"/>
          <w:sz w:val="28"/>
          <w:szCs w:val="28"/>
          <w:lang w:val="uk-UA"/>
        </w:rPr>
        <w:t xml:space="preserve"> тим, що коло питань теми може обмежуватися двома - трьома ключовими моментами, увага студентів концентрується на матеріалі, що не знайшов відображення в підручниках, використовується досвід закордонних навчальних закладів з </w:t>
      </w:r>
      <w:r w:rsidR="00B756EE" w:rsidRPr="00703915">
        <w:rPr>
          <w:rFonts w:eastAsia="Times New Roman"/>
          <w:color w:val="000000"/>
          <w:sz w:val="28"/>
          <w:szCs w:val="28"/>
          <w:lang w:val="uk-UA"/>
        </w:rPr>
        <w:t>роздачою</w:t>
      </w:r>
      <w:r w:rsidRPr="00703915">
        <w:rPr>
          <w:rFonts w:eastAsia="Times New Roman"/>
          <w:color w:val="000000"/>
          <w:sz w:val="28"/>
          <w:szCs w:val="28"/>
          <w:lang w:val="uk-UA"/>
        </w:rPr>
        <w:t xml:space="preserve"> під час лекцій друкованого матеріалу та виділенням головних висновків з питань, що розглядаються. При читанні лекцій можуть даватись </w:t>
      </w:r>
      <w:r w:rsidR="00B756EE" w:rsidRPr="00703915">
        <w:rPr>
          <w:rFonts w:eastAsia="Times New Roman"/>
          <w:color w:val="000000"/>
          <w:sz w:val="28"/>
          <w:szCs w:val="28"/>
          <w:lang w:val="uk-UA"/>
        </w:rPr>
        <w:t>питання</w:t>
      </w:r>
      <w:r w:rsidRPr="00703915">
        <w:rPr>
          <w:rFonts w:eastAsia="Times New Roman"/>
          <w:color w:val="000000"/>
          <w:sz w:val="28"/>
          <w:szCs w:val="28"/>
          <w:lang w:val="uk-UA"/>
        </w:rPr>
        <w:t xml:space="preserve"> для самостійного їх осмислення.</w:t>
      </w:r>
    </w:p>
    <w:p w14:paraId="76C6AD54" w14:textId="43E4396B" w:rsidR="00B27DE7" w:rsidRPr="00703915" w:rsidRDefault="00B27DE7">
      <w:pPr>
        <w:shd w:val="clear" w:color="auto" w:fill="FFFFFF"/>
        <w:tabs>
          <w:tab w:val="left" w:pos="835"/>
        </w:tabs>
        <w:spacing w:line="322" w:lineRule="exact"/>
        <w:ind w:left="5" w:right="19" w:firstLine="562"/>
        <w:jc w:val="both"/>
        <w:rPr>
          <w:lang w:val="uk-UA"/>
        </w:rPr>
      </w:pPr>
      <w:r w:rsidRPr="00703915">
        <w:rPr>
          <w:b/>
          <w:bCs/>
          <w:i/>
          <w:iCs/>
          <w:color w:val="000000"/>
          <w:spacing w:val="-20"/>
          <w:sz w:val="28"/>
          <w:szCs w:val="28"/>
          <w:lang w:val="uk-UA"/>
        </w:rPr>
        <w:t>2.</w:t>
      </w:r>
      <w:r w:rsidRPr="00703915">
        <w:rPr>
          <w:b/>
          <w:bCs/>
          <w:i/>
          <w:iCs/>
          <w:color w:val="000000"/>
          <w:sz w:val="28"/>
          <w:szCs w:val="28"/>
          <w:lang w:val="uk-UA"/>
        </w:rPr>
        <w:tab/>
      </w:r>
      <w:r w:rsidRPr="00703915">
        <w:rPr>
          <w:rFonts w:eastAsia="Times New Roman"/>
          <w:b/>
          <w:bCs/>
          <w:i/>
          <w:iCs/>
          <w:color w:val="000000"/>
          <w:spacing w:val="-1"/>
          <w:sz w:val="28"/>
          <w:szCs w:val="28"/>
          <w:lang w:val="uk-UA"/>
        </w:rPr>
        <w:t xml:space="preserve">За логікою передачі і </w:t>
      </w:r>
      <w:r w:rsidR="00B756EE" w:rsidRPr="00703915">
        <w:rPr>
          <w:rFonts w:eastAsia="Times New Roman"/>
          <w:b/>
          <w:bCs/>
          <w:i/>
          <w:iCs/>
          <w:color w:val="000000"/>
          <w:spacing w:val="-1"/>
          <w:sz w:val="28"/>
          <w:szCs w:val="28"/>
          <w:lang w:val="uk-UA"/>
        </w:rPr>
        <w:t>сприйняття</w:t>
      </w:r>
      <w:r w:rsidRPr="00703915">
        <w:rPr>
          <w:rFonts w:eastAsia="Times New Roman"/>
          <w:b/>
          <w:bCs/>
          <w:i/>
          <w:iCs/>
          <w:color w:val="000000"/>
          <w:spacing w:val="-1"/>
          <w:sz w:val="28"/>
          <w:szCs w:val="28"/>
          <w:lang w:val="uk-UA"/>
        </w:rPr>
        <w:t xml:space="preserve"> </w:t>
      </w:r>
      <w:r w:rsidR="00B756EE" w:rsidRPr="00703915">
        <w:rPr>
          <w:rFonts w:eastAsia="Times New Roman"/>
          <w:b/>
          <w:bCs/>
          <w:i/>
          <w:iCs/>
          <w:color w:val="000000"/>
          <w:spacing w:val="-1"/>
          <w:sz w:val="28"/>
          <w:szCs w:val="28"/>
          <w:lang w:val="uk-UA"/>
        </w:rPr>
        <w:t>навчальної</w:t>
      </w:r>
      <w:r w:rsidRPr="00703915">
        <w:rPr>
          <w:rFonts w:eastAsia="Times New Roman"/>
          <w:b/>
          <w:bCs/>
          <w:i/>
          <w:iCs/>
          <w:color w:val="000000"/>
          <w:spacing w:val="-1"/>
          <w:sz w:val="28"/>
          <w:szCs w:val="28"/>
          <w:lang w:val="uk-UA"/>
        </w:rPr>
        <w:t xml:space="preserve"> інформації: </w:t>
      </w:r>
      <w:r w:rsidRPr="00703915">
        <w:rPr>
          <w:rFonts w:eastAsia="Times New Roman"/>
          <w:color w:val="000000"/>
          <w:spacing w:val="-1"/>
          <w:sz w:val="28"/>
          <w:szCs w:val="28"/>
          <w:lang w:val="uk-UA"/>
        </w:rPr>
        <w:t>індуктивні,</w:t>
      </w:r>
      <w:r w:rsidRPr="00703915">
        <w:rPr>
          <w:rFonts w:eastAsia="Times New Roman"/>
          <w:color w:val="000000"/>
          <w:spacing w:val="-1"/>
          <w:sz w:val="28"/>
          <w:szCs w:val="28"/>
          <w:lang w:val="uk-UA"/>
        </w:rPr>
        <w:br/>
      </w:r>
      <w:r w:rsidRPr="00703915">
        <w:rPr>
          <w:rFonts w:eastAsia="Times New Roman"/>
          <w:color w:val="000000"/>
          <w:sz w:val="28"/>
          <w:szCs w:val="28"/>
          <w:lang w:val="uk-UA"/>
        </w:rPr>
        <w:t>дедуктивні, аналітичні, синтетичні.</w:t>
      </w:r>
    </w:p>
    <w:p w14:paraId="3EF479C2" w14:textId="36A7BA2F" w:rsidR="00B27DE7" w:rsidRPr="00703915" w:rsidRDefault="00B27DE7">
      <w:pPr>
        <w:shd w:val="clear" w:color="auto" w:fill="FFFFFF"/>
        <w:spacing w:line="322" w:lineRule="exact"/>
        <w:ind w:left="5" w:firstLine="562"/>
        <w:jc w:val="both"/>
        <w:rPr>
          <w:lang w:val="uk-UA"/>
        </w:rPr>
      </w:pPr>
      <w:r w:rsidRPr="00703915">
        <w:rPr>
          <w:rFonts w:eastAsia="Times New Roman"/>
          <w:color w:val="000000"/>
          <w:sz w:val="28"/>
          <w:szCs w:val="28"/>
          <w:lang w:val="uk-UA"/>
        </w:rPr>
        <w:t xml:space="preserve">Наприклад, робота в малих трупах проводиться з метою активізації навчання при проведенні семінарських і практичних занять. Це так звані групи психологічного комфорту, де кожен учасник відіграє особливу роль і певними </w:t>
      </w:r>
      <w:r w:rsidRPr="00703915">
        <w:rPr>
          <w:rFonts w:eastAsia="Times New Roman"/>
          <w:color w:val="000000"/>
          <w:spacing w:val="-1"/>
          <w:sz w:val="28"/>
          <w:szCs w:val="28"/>
          <w:lang w:val="uk-UA"/>
        </w:rPr>
        <w:t xml:space="preserve">своїми індивідуальними якостями та </w:t>
      </w:r>
      <w:r w:rsidR="00B756EE" w:rsidRPr="00703915">
        <w:rPr>
          <w:rFonts w:eastAsia="Times New Roman"/>
          <w:color w:val="000000"/>
          <w:spacing w:val="-1"/>
          <w:sz w:val="28"/>
          <w:szCs w:val="28"/>
          <w:lang w:val="uk-UA"/>
        </w:rPr>
        <w:t>знаннями</w:t>
      </w:r>
      <w:r w:rsidRPr="00703915">
        <w:rPr>
          <w:rFonts w:eastAsia="Times New Roman"/>
          <w:color w:val="000000"/>
          <w:spacing w:val="-1"/>
          <w:sz w:val="28"/>
          <w:szCs w:val="28"/>
          <w:lang w:val="uk-UA"/>
        </w:rPr>
        <w:t xml:space="preserve"> доповнює інших. Використання </w:t>
      </w:r>
      <w:r w:rsidRPr="00703915">
        <w:rPr>
          <w:rFonts w:eastAsia="Times New Roman"/>
          <w:color w:val="000000"/>
          <w:sz w:val="28"/>
          <w:szCs w:val="28"/>
          <w:lang w:val="uk-UA"/>
        </w:rPr>
        <w:t xml:space="preserve">цієї технологи дає змогу структурувати практично-семінарські заняття за </w:t>
      </w:r>
      <w:r w:rsidRPr="00703915">
        <w:rPr>
          <w:rFonts w:eastAsia="Times New Roman"/>
          <w:color w:val="000000"/>
          <w:spacing w:val="-1"/>
          <w:sz w:val="28"/>
          <w:szCs w:val="28"/>
          <w:lang w:val="uk-UA"/>
        </w:rPr>
        <w:t xml:space="preserve">формою і змістом, створює можливість для участі кожного студента в роботі за </w:t>
      </w:r>
      <w:r w:rsidRPr="00703915">
        <w:rPr>
          <w:rFonts w:eastAsia="Times New Roman"/>
          <w:color w:val="000000"/>
          <w:sz w:val="28"/>
          <w:szCs w:val="28"/>
          <w:lang w:val="uk-UA"/>
        </w:rPr>
        <w:t xml:space="preserve">метою заняття, забезпечує формування особистісних якостей та досвіду спілкування. Така форма навчання використовується також з метою більш ґрунтовного засвоєння матеріалу, загострення уваги на особливо важливих </w:t>
      </w:r>
      <w:r w:rsidRPr="00703915">
        <w:rPr>
          <w:rFonts w:eastAsia="Times New Roman"/>
          <w:color w:val="000000"/>
          <w:spacing w:val="-1"/>
          <w:sz w:val="28"/>
          <w:szCs w:val="28"/>
          <w:lang w:val="uk-UA"/>
        </w:rPr>
        <w:t xml:space="preserve">аспектах, що містять в собі винесені на розгляд проблемні </w:t>
      </w:r>
      <w:r w:rsidR="00B756EE" w:rsidRPr="00703915">
        <w:rPr>
          <w:rFonts w:eastAsia="Times New Roman"/>
          <w:color w:val="000000"/>
          <w:spacing w:val="-1"/>
          <w:sz w:val="28"/>
          <w:szCs w:val="28"/>
          <w:lang w:val="uk-UA"/>
        </w:rPr>
        <w:t>питання</w:t>
      </w:r>
      <w:r w:rsidRPr="00703915">
        <w:rPr>
          <w:rFonts w:eastAsia="Times New Roman"/>
          <w:color w:val="000000"/>
          <w:spacing w:val="-1"/>
          <w:sz w:val="28"/>
          <w:szCs w:val="28"/>
          <w:lang w:val="uk-UA"/>
        </w:rPr>
        <w:t>.</w:t>
      </w:r>
    </w:p>
    <w:p w14:paraId="43EFE643" w14:textId="68A987A9" w:rsidR="00B27DE7" w:rsidRPr="00703915" w:rsidRDefault="00B27DE7" w:rsidP="00C53FA9">
      <w:pPr>
        <w:numPr>
          <w:ilvl w:val="0"/>
          <w:numId w:val="3"/>
        </w:numPr>
        <w:shd w:val="clear" w:color="auto" w:fill="FFFFFF"/>
        <w:tabs>
          <w:tab w:val="left" w:pos="926"/>
        </w:tabs>
        <w:spacing w:before="5" w:line="322" w:lineRule="exact"/>
        <w:ind w:left="5" w:right="19" w:firstLine="562"/>
        <w:jc w:val="both"/>
        <w:rPr>
          <w:b/>
          <w:bCs/>
          <w:i/>
          <w:iCs/>
          <w:color w:val="000000"/>
          <w:spacing w:val="-20"/>
          <w:sz w:val="28"/>
          <w:szCs w:val="28"/>
          <w:lang w:val="uk-UA"/>
        </w:rPr>
      </w:pPr>
      <w:r w:rsidRPr="00703915">
        <w:rPr>
          <w:rFonts w:eastAsia="Times New Roman"/>
          <w:b/>
          <w:bCs/>
          <w:i/>
          <w:iCs/>
          <w:color w:val="000000"/>
          <w:spacing w:val="-1"/>
          <w:sz w:val="28"/>
          <w:szCs w:val="28"/>
          <w:lang w:val="uk-UA"/>
        </w:rPr>
        <w:t xml:space="preserve">За ступенем самостійності </w:t>
      </w:r>
      <w:r w:rsidR="00B756EE" w:rsidRPr="00703915">
        <w:rPr>
          <w:rFonts w:eastAsia="Times New Roman"/>
          <w:b/>
          <w:bCs/>
          <w:i/>
          <w:iCs/>
          <w:color w:val="000000"/>
          <w:spacing w:val="-1"/>
          <w:sz w:val="28"/>
          <w:szCs w:val="28"/>
          <w:lang w:val="uk-UA"/>
        </w:rPr>
        <w:t>мислення</w:t>
      </w:r>
      <w:r w:rsidRPr="00703915">
        <w:rPr>
          <w:rFonts w:eastAsia="Times New Roman"/>
          <w:b/>
          <w:bCs/>
          <w:i/>
          <w:iCs/>
          <w:color w:val="000000"/>
          <w:spacing w:val="-1"/>
          <w:sz w:val="28"/>
          <w:szCs w:val="28"/>
          <w:lang w:val="uk-UA"/>
        </w:rPr>
        <w:t xml:space="preserve">: </w:t>
      </w:r>
      <w:r w:rsidRPr="00703915">
        <w:rPr>
          <w:rFonts w:eastAsia="Times New Roman"/>
          <w:color w:val="000000"/>
          <w:spacing w:val="-1"/>
          <w:sz w:val="28"/>
          <w:szCs w:val="28"/>
          <w:lang w:val="uk-UA"/>
        </w:rPr>
        <w:t xml:space="preserve">репродуктивні, пошукові, </w:t>
      </w:r>
      <w:r w:rsidRPr="00703915">
        <w:rPr>
          <w:rFonts w:eastAsia="Times New Roman"/>
          <w:color w:val="000000"/>
          <w:sz w:val="28"/>
          <w:szCs w:val="28"/>
          <w:lang w:val="uk-UA"/>
        </w:rPr>
        <w:t>дослідницькі.</w:t>
      </w:r>
    </w:p>
    <w:p w14:paraId="6561698F" w14:textId="05DDC6B2" w:rsidR="00B27DE7" w:rsidRPr="0070391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pPr>
      <w:r w:rsidRPr="00703915">
        <w:rPr>
          <w:rFonts w:eastAsia="Times New Roman"/>
          <w:b/>
          <w:bCs/>
          <w:i/>
          <w:iCs/>
          <w:color w:val="000000"/>
          <w:sz w:val="28"/>
          <w:szCs w:val="28"/>
          <w:lang w:val="uk-UA"/>
        </w:rPr>
        <w:t xml:space="preserve">За ступенем </w:t>
      </w:r>
      <w:r w:rsidR="00B756EE" w:rsidRPr="00703915">
        <w:rPr>
          <w:rFonts w:eastAsia="Times New Roman"/>
          <w:b/>
          <w:bCs/>
          <w:i/>
          <w:iCs/>
          <w:color w:val="000000"/>
          <w:sz w:val="28"/>
          <w:szCs w:val="28"/>
          <w:lang w:val="uk-UA"/>
        </w:rPr>
        <w:t>керування</w:t>
      </w:r>
      <w:r w:rsidRPr="00703915">
        <w:rPr>
          <w:rFonts w:eastAsia="Times New Roman"/>
          <w:b/>
          <w:bCs/>
          <w:i/>
          <w:iCs/>
          <w:color w:val="000000"/>
          <w:sz w:val="28"/>
          <w:szCs w:val="28"/>
          <w:lang w:val="uk-UA"/>
        </w:rPr>
        <w:t xml:space="preserve"> </w:t>
      </w:r>
      <w:r w:rsidR="00B756EE" w:rsidRPr="00703915">
        <w:rPr>
          <w:rFonts w:eastAsia="Times New Roman"/>
          <w:b/>
          <w:bCs/>
          <w:i/>
          <w:iCs/>
          <w:color w:val="000000"/>
          <w:sz w:val="28"/>
          <w:szCs w:val="28"/>
          <w:lang w:val="uk-UA"/>
        </w:rPr>
        <w:t>навчальною</w:t>
      </w:r>
      <w:r w:rsidRPr="00703915">
        <w:rPr>
          <w:rFonts w:eastAsia="Times New Roman"/>
          <w:b/>
          <w:bCs/>
          <w:i/>
          <w:iCs/>
          <w:color w:val="000000"/>
          <w:sz w:val="28"/>
          <w:szCs w:val="28"/>
          <w:lang w:val="uk-UA"/>
        </w:rPr>
        <w:t xml:space="preserve"> діяльністю: </w:t>
      </w:r>
      <w:r w:rsidRPr="00703915">
        <w:rPr>
          <w:rFonts w:eastAsia="Times New Roman"/>
          <w:color w:val="000000"/>
          <w:sz w:val="28"/>
          <w:szCs w:val="28"/>
          <w:lang w:val="uk-UA"/>
        </w:rPr>
        <w:t>під керівництвом викладача; самостійна робота студентів із книгою; виконання індивідуальних навчальних проектів, презентацій.</w:t>
      </w:r>
    </w:p>
    <w:p w14:paraId="651B8F41" w14:textId="77777777" w:rsidR="00B27DE7" w:rsidRPr="00703915" w:rsidRDefault="00B27DE7" w:rsidP="00C53FA9">
      <w:pPr>
        <w:numPr>
          <w:ilvl w:val="0"/>
          <w:numId w:val="3"/>
        </w:numPr>
        <w:shd w:val="clear" w:color="auto" w:fill="FFFFFF"/>
        <w:tabs>
          <w:tab w:val="left" w:pos="926"/>
        </w:tabs>
        <w:spacing w:line="322" w:lineRule="exact"/>
        <w:ind w:left="5" w:right="10" w:firstLine="562"/>
        <w:jc w:val="both"/>
        <w:rPr>
          <w:b/>
          <w:bCs/>
          <w:i/>
          <w:iCs/>
          <w:color w:val="000000"/>
          <w:spacing w:val="-21"/>
          <w:sz w:val="28"/>
          <w:szCs w:val="28"/>
          <w:lang w:val="uk-UA"/>
        </w:rPr>
        <w:sectPr w:rsidR="00B27DE7" w:rsidRPr="00703915" w:rsidSect="005E442E">
          <w:pgSz w:w="11909" w:h="16838"/>
          <w:pgMar w:top="1134" w:right="567" w:bottom="964" w:left="1701" w:header="720" w:footer="720" w:gutter="0"/>
          <w:cols w:space="60"/>
          <w:noEndnote/>
        </w:sectPr>
      </w:pPr>
    </w:p>
    <w:p w14:paraId="6D539790" w14:textId="77777777" w:rsidR="00B27DE7" w:rsidRPr="00703915" w:rsidRDefault="00B27DE7">
      <w:pPr>
        <w:shd w:val="clear" w:color="auto" w:fill="FFFFFF"/>
        <w:spacing w:line="322" w:lineRule="exact"/>
        <w:ind w:right="5" w:firstLine="566"/>
        <w:jc w:val="both"/>
        <w:rPr>
          <w:lang w:val="uk-UA"/>
        </w:rPr>
      </w:pPr>
      <w:r w:rsidRPr="00703915">
        <w:rPr>
          <w:rFonts w:eastAsia="Times New Roman"/>
          <w:color w:val="000000"/>
          <w:sz w:val="28"/>
          <w:szCs w:val="28"/>
          <w:lang w:val="uk-UA"/>
        </w:rPr>
        <w:lastRenderedPageBreak/>
        <w:t>Наприклад, презентації проводяться у формі виступів за результатами виконання письмових завдань, з науково-навчальними тезами, рефератами, доповідями перед аудиторією тощо, де також доцільно використовувати для представлення певних досягнень, результатів роботи групи, звіту про виконання індивідуальних завдань, демонстрації нових наукових поглядів, оригінальних висновків та пропозицій.</w:t>
      </w:r>
    </w:p>
    <w:p w14:paraId="3AEA5F2E" w14:textId="77777777" w:rsidR="00B27DE7" w:rsidRPr="00703915" w:rsidRDefault="00B27DE7">
      <w:pPr>
        <w:shd w:val="clear" w:color="auto" w:fill="FFFFFF"/>
        <w:spacing w:before="5" w:line="322" w:lineRule="exact"/>
        <w:ind w:left="3288" w:right="288" w:hanging="2798"/>
        <w:rPr>
          <w:lang w:val="uk-UA"/>
        </w:rPr>
      </w:pPr>
      <w:r w:rsidRPr="00703915">
        <w:rPr>
          <w:rFonts w:eastAsia="Times New Roman"/>
          <w:b/>
          <w:bCs/>
          <w:i/>
          <w:iCs/>
          <w:color w:val="000000"/>
          <w:spacing w:val="-1"/>
          <w:sz w:val="28"/>
          <w:szCs w:val="28"/>
          <w:u w:val="single"/>
          <w:lang w:val="uk-UA"/>
        </w:rPr>
        <w:t>Методи стимулювання інтересу до навчання і мотивації навчально-</w:t>
      </w:r>
      <w:r w:rsidRPr="00703915">
        <w:rPr>
          <w:rFonts w:eastAsia="Times New Roman"/>
          <w:b/>
          <w:bCs/>
          <w:i/>
          <w:iCs/>
          <w:color w:val="000000"/>
          <w:sz w:val="28"/>
          <w:szCs w:val="28"/>
          <w:u w:val="single"/>
          <w:lang w:val="uk-UA"/>
        </w:rPr>
        <w:t>пізнавальної діяльності:</w:t>
      </w:r>
    </w:p>
    <w:p w14:paraId="4C5248E4" w14:textId="77777777" w:rsidR="00B27DE7" w:rsidRPr="00703915" w:rsidRDefault="00B27DE7">
      <w:pPr>
        <w:shd w:val="clear" w:color="auto" w:fill="FFFFFF"/>
        <w:spacing w:line="322" w:lineRule="exact"/>
        <w:ind w:right="5" w:firstLine="566"/>
        <w:jc w:val="both"/>
        <w:rPr>
          <w:lang w:val="uk-UA"/>
        </w:rPr>
      </w:pPr>
      <w:r w:rsidRPr="00703915">
        <w:rPr>
          <w:rFonts w:eastAsia="Times New Roman"/>
          <w:b/>
          <w:bCs/>
          <w:i/>
          <w:iCs/>
          <w:color w:val="000000"/>
          <w:sz w:val="28"/>
          <w:szCs w:val="28"/>
          <w:lang w:val="uk-UA"/>
        </w:rPr>
        <w:t xml:space="preserve">Методи стимулювання інтересу до навчання: </w:t>
      </w:r>
      <w:r w:rsidRPr="00703915">
        <w:rPr>
          <w:rFonts w:eastAsia="Times New Roman"/>
          <w:color w:val="000000"/>
          <w:sz w:val="28"/>
          <w:szCs w:val="28"/>
          <w:lang w:val="uk-UA"/>
        </w:rPr>
        <w:t>навчальні дискусії; створення ситуації пізнавальної новизни; створення ситуацій зацікавленості (метод цікавих аналогій тощо).</w:t>
      </w:r>
    </w:p>
    <w:p w14:paraId="0BC34339" w14:textId="77777777" w:rsidR="00B27DE7" w:rsidRPr="00703915" w:rsidRDefault="00B27DE7">
      <w:pPr>
        <w:shd w:val="clear" w:color="auto" w:fill="FFFFFF"/>
        <w:spacing w:line="322" w:lineRule="exact"/>
        <w:ind w:right="5" w:firstLine="566"/>
        <w:jc w:val="both"/>
        <w:rPr>
          <w:lang w:val="uk-UA"/>
        </w:rPr>
      </w:pPr>
      <w:r w:rsidRPr="00703915">
        <w:rPr>
          <w:rFonts w:eastAsia="Times New Roman"/>
          <w:color w:val="000000"/>
          <w:sz w:val="28"/>
          <w:szCs w:val="28"/>
          <w:lang w:val="uk-UA"/>
        </w:rPr>
        <w:t>Наприклад, семінари-дискусії (колоквіуми) проводяться для того, щоб сприяти обміну думками і поглядами учасників з приводу даної теми, а також розвинути мислення, допомагати формуванню поглядів і переконань, виробити вміння формулювати думки й висловлювати їх, вміння прислухатись до точки зору опонентів і «чути їх», навчитись оцінювати пропозиції інших людей, критично підходити до власних поглядів.</w:t>
      </w:r>
    </w:p>
    <w:p w14:paraId="5CF6A6DD" w14:textId="77777777" w:rsidR="00B27DE7" w:rsidRPr="00703915" w:rsidRDefault="00B27DE7">
      <w:pPr>
        <w:shd w:val="clear" w:color="auto" w:fill="FFFFFF"/>
        <w:spacing w:before="5" w:line="322" w:lineRule="exact"/>
        <w:ind w:right="5"/>
        <w:jc w:val="center"/>
        <w:rPr>
          <w:lang w:val="uk-UA"/>
        </w:rPr>
      </w:pPr>
      <w:r w:rsidRPr="00703915">
        <w:rPr>
          <w:rFonts w:eastAsia="Times New Roman"/>
          <w:b/>
          <w:bCs/>
          <w:i/>
          <w:iCs/>
          <w:color w:val="000000"/>
          <w:sz w:val="28"/>
          <w:szCs w:val="28"/>
          <w:u w:val="single"/>
          <w:lang w:val="uk-UA"/>
        </w:rPr>
        <w:t>Інклюзивні методи навчання</w:t>
      </w:r>
    </w:p>
    <w:p w14:paraId="7D6C5F39" w14:textId="77777777" w:rsidR="00B27DE7" w:rsidRPr="00703915" w:rsidRDefault="00B27DE7" w:rsidP="00C53FA9">
      <w:pPr>
        <w:numPr>
          <w:ilvl w:val="0"/>
          <w:numId w:val="4"/>
        </w:numPr>
        <w:shd w:val="clear" w:color="auto" w:fill="FFFFFF"/>
        <w:tabs>
          <w:tab w:val="left" w:pos="1094"/>
        </w:tabs>
        <w:spacing w:line="322" w:lineRule="exact"/>
        <w:ind w:right="10" w:firstLine="706"/>
        <w:jc w:val="both"/>
        <w:rPr>
          <w:color w:val="000000"/>
          <w:spacing w:val="-1"/>
          <w:sz w:val="28"/>
          <w:szCs w:val="28"/>
          <w:lang w:val="uk-UA"/>
        </w:rPr>
      </w:pPr>
      <w:r w:rsidRPr="00703915">
        <w:rPr>
          <w:rFonts w:eastAsia="Times New Roman"/>
          <w:color w:val="000000"/>
          <w:sz w:val="28"/>
          <w:szCs w:val="28"/>
          <w:lang w:val="uk-UA"/>
        </w:rPr>
        <w:t>Методи формування свідомості: бесіда, диспут, лекція, приклад, пояснення, переконання.</w:t>
      </w:r>
    </w:p>
    <w:p w14:paraId="418DFFF9" w14:textId="77777777" w:rsidR="00B27DE7" w:rsidRPr="00703915" w:rsidRDefault="00B27DE7" w:rsidP="00C53FA9">
      <w:pPr>
        <w:numPr>
          <w:ilvl w:val="0"/>
          <w:numId w:val="4"/>
        </w:numPr>
        <w:shd w:val="clear" w:color="auto" w:fill="FFFFFF"/>
        <w:tabs>
          <w:tab w:val="left" w:pos="1094"/>
        </w:tabs>
        <w:spacing w:line="322" w:lineRule="exact"/>
        <w:ind w:firstLine="706"/>
        <w:jc w:val="both"/>
        <w:rPr>
          <w:color w:val="000000"/>
          <w:spacing w:val="-1"/>
          <w:sz w:val="28"/>
          <w:szCs w:val="28"/>
          <w:lang w:val="uk-UA"/>
        </w:rPr>
      </w:pPr>
      <w:r w:rsidRPr="00703915">
        <w:rPr>
          <w:rFonts w:eastAsia="Times New Roman"/>
          <w:color w:val="000000"/>
          <w:sz w:val="28"/>
          <w:szCs w:val="28"/>
          <w:lang w:val="uk-UA"/>
        </w:rPr>
        <w:t>Метод організації діяльності та формування суспільної поведінки особистості: вправи, привчання, виховні ситуації, приклад.</w:t>
      </w:r>
    </w:p>
    <w:p w14:paraId="7FA1CD71" w14:textId="77777777" w:rsidR="00B27DE7" w:rsidRPr="00703915" w:rsidRDefault="00B27DE7">
      <w:pPr>
        <w:shd w:val="clear" w:color="auto" w:fill="FFFFFF"/>
        <w:tabs>
          <w:tab w:val="left" w:pos="1133"/>
        </w:tabs>
        <w:spacing w:line="322" w:lineRule="exact"/>
        <w:ind w:right="10" w:firstLine="706"/>
        <w:jc w:val="both"/>
        <w:rPr>
          <w:lang w:val="uk-UA"/>
        </w:rPr>
      </w:pPr>
      <w:r w:rsidRPr="00703915">
        <w:rPr>
          <w:color w:val="000000"/>
          <w:spacing w:val="-1"/>
          <w:sz w:val="28"/>
          <w:szCs w:val="28"/>
          <w:lang w:val="uk-UA"/>
        </w:rPr>
        <w:t>3.</w:t>
      </w:r>
      <w:r w:rsidRPr="00703915">
        <w:rPr>
          <w:color w:val="000000"/>
          <w:sz w:val="28"/>
          <w:szCs w:val="28"/>
          <w:lang w:val="uk-UA"/>
        </w:rPr>
        <w:tab/>
      </w:r>
      <w:r w:rsidRPr="00703915">
        <w:rPr>
          <w:rFonts w:eastAsia="Times New Roman"/>
          <w:color w:val="000000"/>
          <w:sz w:val="28"/>
          <w:szCs w:val="28"/>
          <w:lang w:val="uk-UA"/>
        </w:rPr>
        <w:t>Методи мотивації та стимулювання: вимога, громадська думка.</w:t>
      </w:r>
      <w:r w:rsidRPr="00703915">
        <w:rPr>
          <w:rFonts w:eastAsia="Times New Roman"/>
          <w:color w:val="000000"/>
          <w:sz w:val="28"/>
          <w:szCs w:val="28"/>
          <w:lang w:val="uk-UA"/>
        </w:rPr>
        <w:br/>
        <w:t>Вважаємо, що неприпустимо застосовувати в інклюзивному вихованні методи</w:t>
      </w:r>
      <w:r w:rsidRPr="00703915">
        <w:rPr>
          <w:rFonts w:eastAsia="Times New Roman"/>
          <w:color w:val="000000"/>
          <w:sz w:val="28"/>
          <w:szCs w:val="28"/>
          <w:lang w:val="uk-UA"/>
        </w:rPr>
        <w:br/>
        <w:t>емоційного стимулювання – змагання, заохочення, переконання.</w:t>
      </w:r>
    </w:p>
    <w:p w14:paraId="7D536E05" w14:textId="77777777" w:rsidR="00B27DE7" w:rsidRPr="00703915" w:rsidRDefault="00B27DE7">
      <w:pPr>
        <w:shd w:val="clear" w:color="auto" w:fill="FFFFFF"/>
        <w:tabs>
          <w:tab w:val="left" w:pos="989"/>
        </w:tabs>
        <w:spacing w:line="322" w:lineRule="exact"/>
        <w:ind w:left="706"/>
        <w:rPr>
          <w:lang w:val="uk-UA"/>
        </w:rPr>
      </w:pPr>
      <w:r w:rsidRPr="00703915">
        <w:rPr>
          <w:color w:val="000000"/>
          <w:spacing w:val="-1"/>
          <w:sz w:val="28"/>
          <w:szCs w:val="28"/>
          <w:lang w:val="uk-UA"/>
        </w:rPr>
        <w:t>4.</w:t>
      </w:r>
      <w:r w:rsidRPr="00703915">
        <w:rPr>
          <w:color w:val="000000"/>
          <w:sz w:val="28"/>
          <w:szCs w:val="28"/>
          <w:lang w:val="uk-UA"/>
        </w:rPr>
        <w:tab/>
      </w:r>
      <w:r w:rsidRPr="00703915">
        <w:rPr>
          <w:rFonts w:eastAsia="Times New Roman"/>
          <w:color w:val="000000"/>
          <w:sz w:val="28"/>
          <w:szCs w:val="28"/>
          <w:lang w:val="uk-UA"/>
        </w:rPr>
        <w:t>Метод самовиховання: самопізнання, самооцінювання, саморегуляція.</w:t>
      </w:r>
    </w:p>
    <w:p w14:paraId="04B0AD55" w14:textId="77777777" w:rsidR="00B27DE7" w:rsidRPr="00703915" w:rsidRDefault="00B27DE7">
      <w:pPr>
        <w:shd w:val="clear" w:color="auto" w:fill="FFFFFF"/>
        <w:tabs>
          <w:tab w:val="left" w:pos="1421"/>
          <w:tab w:val="left" w:pos="2851"/>
          <w:tab w:val="left" w:pos="6307"/>
          <w:tab w:val="left" w:pos="8045"/>
        </w:tabs>
        <w:spacing w:line="322" w:lineRule="exact"/>
        <w:ind w:right="5" w:firstLine="706"/>
        <w:jc w:val="both"/>
        <w:rPr>
          <w:lang w:val="uk-UA"/>
        </w:rPr>
      </w:pPr>
      <w:r w:rsidRPr="00703915">
        <w:rPr>
          <w:color w:val="000000"/>
          <w:spacing w:val="-1"/>
          <w:sz w:val="28"/>
          <w:szCs w:val="28"/>
          <w:lang w:val="uk-UA"/>
        </w:rPr>
        <w:t>5.</w:t>
      </w:r>
      <w:r w:rsidRPr="00703915">
        <w:rPr>
          <w:color w:val="000000"/>
          <w:sz w:val="28"/>
          <w:szCs w:val="28"/>
          <w:lang w:val="uk-UA"/>
        </w:rPr>
        <w:tab/>
      </w:r>
      <w:r w:rsidRPr="00703915">
        <w:rPr>
          <w:rFonts w:eastAsia="Times New Roman"/>
          <w:color w:val="000000"/>
          <w:spacing w:val="-2"/>
          <w:sz w:val="28"/>
          <w:szCs w:val="28"/>
          <w:lang w:val="uk-UA"/>
        </w:rPr>
        <w:t>Методи</w:t>
      </w:r>
      <w:r w:rsidRPr="00703915">
        <w:rPr>
          <w:rFonts w:ascii="Arial" w:eastAsia="Times New Roman" w:hAnsi="Arial" w:cs="Arial"/>
          <w:color w:val="000000"/>
          <w:sz w:val="28"/>
          <w:szCs w:val="28"/>
          <w:lang w:val="uk-UA"/>
        </w:rPr>
        <w:tab/>
      </w:r>
      <w:r w:rsidRPr="00703915">
        <w:rPr>
          <w:rFonts w:eastAsia="Times New Roman"/>
          <w:color w:val="000000"/>
          <w:spacing w:val="-2"/>
          <w:sz w:val="28"/>
          <w:szCs w:val="28"/>
          <w:lang w:val="uk-UA"/>
        </w:rPr>
        <w:t>соціально-психологічної</w:t>
      </w:r>
      <w:r w:rsidRPr="00703915">
        <w:rPr>
          <w:rFonts w:ascii="Arial" w:eastAsia="Times New Roman" w:hAnsi="Arial" w:cs="Arial"/>
          <w:color w:val="000000"/>
          <w:sz w:val="28"/>
          <w:szCs w:val="28"/>
          <w:lang w:val="uk-UA"/>
        </w:rPr>
        <w:tab/>
      </w:r>
      <w:r w:rsidRPr="00703915">
        <w:rPr>
          <w:rFonts w:eastAsia="Times New Roman"/>
          <w:color w:val="000000"/>
          <w:spacing w:val="-2"/>
          <w:sz w:val="28"/>
          <w:szCs w:val="28"/>
          <w:lang w:val="uk-UA"/>
        </w:rPr>
        <w:t>допомоги:</w:t>
      </w:r>
      <w:r w:rsidRPr="00703915">
        <w:rPr>
          <w:rFonts w:ascii="Arial" w:eastAsia="Times New Roman" w:cs="Arial"/>
          <w:color w:val="000000"/>
          <w:sz w:val="28"/>
          <w:szCs w:val="28"/>
          <w:lang w:val="uk-UA"/>
        </w:rPr>
        <w:tab/>
      </w:r>
      <w:r w:rsidRPr="00703915">
        <w:rPr>
          <w:rFonts w:eastAsia="Times New Roman"/>
          <w:color w:val="000000"/>
          <w:spacing w:val="-2"/>
          <w:sz w:val="28"/>
          <w:szCs w:val="28"/>
          <w:lang w:val="uk-UA"/>
        </w:rPr>
        <w:t>психологічне</w:t>
      </w:r>
      <w:r w:rsidRPr="00703915">
        <w:rPr>
          <w:rFonts w:eastAsia="Times New Roman"/>
          <w:color w:val="000000"/>
          <w:spacing w:val="-2"/>
          <w:sz w:val="28"/>
          <w:szCs w:val="28"/>
          <w:lang w:val="uk-UA"/>
        </w:rPr>
        <w:br/>
      </w:r>
      <w:r w:rsidRPr="00703915">
        <w:rPr>
          <w:rFonts w:eastAsia="Times New Roman"/>
          <w:color w:val="000000"/>
          <w:sz w:val="28"/>
          <w:szCs w:val="28"/>
          <w:lang w:val="uk-UA"/>
        </w:rPr>
        <w:t>консультування, аутотренінг, стимуляційні ігри.</w:t>
      </w:r>
    </w:p>
    <w:p w14:paraId="08F63E92" w14:textId="77777777" w:rsidR="00B27DE7" w:rsidRPr="00703915" w:rsidRDefault="00B27DE7">
      <w:pPr>
        <w:shd w:val="clear" w:color="auto" w:fill="FFFFFF"/>
        <w:tabs>
          <w:tab w:val="left" w:pos="989"/>
        </w:tabs>
        <w:spacing w:line="322" w:lineRule="exact"/>
        <w:ind w:left="706"/>
        <w:rPr>
          <w:lang w:val="uk-UA"/>
        </w:rPr>
      </w:pPr>
      <w:r w:rsidRPr="00703915">
        <w:rPr>
          <w:color w:val="000000"/>
          <w:spacing w:val="-1"/>
          <w:sz w:val="28"/>
          <w:szCs w:val="28"/>
          <w:lang w:val="uk-UA"/>
        </w:rPr>
        <w:t>6.</w:t>
      </w:r>
      <w:r w:rsidRPr="00703915">
        <w:rPr>
          <w:color w:val="000000"/>
          <w:sz w:val="28"/>
          <w:szCs w:val="28"/>
          <w:lang w:val="uk-UA"/>
        </w:rPr>
        <w:tab/>
      </w:r>
      <w:r w:rsidRPr="00703915">
        <w:rPr>
          <w:rFonts w:eastAsia="Times New Roman"/>
          <w:color w:val="000000"/>
          <w:sz w:val="28"/>
          <w:szCs w:val="28"/>
          <w:lang w:val="uk-UA"/>
        </w:rPr>
        <w:t>Спеціальні методи: патронат, супровід, тренінг, медіація.</w:t>
      </w:r>
    </w:p>
    <w:p w14:paraId="69CB0C5A" w14:textId="77777777" w:rsidR="00B27DE7" w:rsidRPr="00703915" w:rsidRDefault="00B27DE7">
      <w:pPr>
        <w:shd w:val="clear" w:color="auto" w:fill="FFFFFF"/>
        <w:tabs>
          <w:tab w:val="left" w:pos="1056"/>
        </w:tabs>
        <w:spacing w:line="322" w:lineRule="exact"/>
        <w:ind w:right="5" w:firstLine="706"/>
        <w:jc w:val="both"/>
        <w:rPr>
          <w:lang w:val="uk-UA"/>
        </w:rPr>
      </w:pPr>
      <w:r w:rsidRPr="00703915">
        <w:rPr>
          <w:color w:val="000000"/>
          <w:spacing w:val="-1"/>
          <w:sz w:val="28"/>
          <w:szCs w:val="28"/>
          <w:lang w:val="uk-UA"/>
        </w:rPr>
        <w:t>7.</w:t>
      </w:r>
      <w:r w:rsidRPr="00703915">
        <w:rPr>
          <w:color w:val="000000"/>
          <w:sz w:val="28"/>
          <w:szCs w:val="28"/>
          <w:lang w:val="uk-UA"/>
        </w:rPr>
        <w:tab/>
      </w:r>
      <w:r w:rsidRPr="00703915">
        <w:rPr>
          <w:rFonts w:eastAsia="Times New Roman"/>
          <w:color w:val="000000"/>
          <w:sz w:val="28"/>
          <w:szCs w:val="28"/>
          <w:lang w:val="uk-UA"/>
        </w:rPr>
        <w:t>Спеціальні методи педагогічної корекції, які варто використовувати</w:t>
      </w:r>
      <w:r w:rsidRPr="00703915">
        <w:rPr>
          <w:rFonts w:eastAsia="Times New Roman"/>
          <w:color w:val="000000"/>
          <w:sz w:val="28"/>
          <w:szCs w:val="28"/>
          <w:lang w:val="uk-UA"/>
        </w:rPr>
        <w:br/>
        <w:t>для цілеспрямованого виправлення поведінки або інших порушень, викликаних</w:t>
      </w:r>
      <w:r w:rsidRPr="00703915">
        <w:rPr>
          <w:rFonts w:eastAsia="Times New Roman"/>
          <w:color w:val="000000"/>
          <w:sz w:val="28"/>
          <w:szCs w:val="28"/>
          <w:lang w:val="uk-UA"/>
        </w:rPr>
        <w:br/>
        <w:t>спільною причиною. До спеціальних методів корекційної роботи належать:</w:t>
      </w:r>
      <w:r w:rsidRPr="00703915">
        <w:rPr>
          <w:rFonts w:eastAsia="Times New Roman"/>
          <w:color w:val="000000"/>
          <w:sz w:val="28"/>
          <w:szCs w:val="28"/>
          <w:lang w:val="uk-UA"/>
        </w:rPr>
        <w:br/>
        <w:t>суб'єктивно-прагматичний метод, метод заміщення, метод "вибуху", метод</w:t>
      </w:r>
      <w:r w:rsidRPr="00703915">
        <w:rPr>
          <w:rFonts w:eastAsia="Times New Roman"/>
          <w:color w:val="000000"/>
          <w:sz w:val="28"/>
          <w:szCs w:val="28"/>
          <w:lang w:val="uk-UA"/>
        </w:rPr>
        <w:br/>
        <w:t>природних наслідків і трудовий метод.</w:t>
      </w:r>
    </w:p>
    <w:p w14:paraId="2DA5C412" w14:textId="77777777" w:rsidR="00B27DE7" w:rsidRPr="00703915" w:rsidRDefault="00B27DE7">
      <w:pPr>
        <w:shd w:val="clear" w:color="auto" w:fill="FFFFFF"/>
        <w:tabs>
          <w:tab w:val="left" w:pos="1056"/>
        </w:tabs>
        <w:spacing w:line="322" w:lineRule="exact"/>
        <w:ind w:right="5" w:firstLine="706"/>
        <w:jc w:val="both"/>
        <w:rPr>
          <w:lang w:val="uk-UA"/>
        </w:rPr>
        <w:sectPr w:rsidR="00B27DE7" w:rsidRPr="00703915" w:rsidSect="005E442E">
          <w:pgSz w:w="11909" w:h="16838"/>
          <w:pgMar w:top="1134" w:right="567" w:bottom="964" w:left="1701" w:header="720" w:footer="720" w:gutter="0"/>
          <w:cols w:space="60"/>
          <w:noEndnote/>
        </w:sectPr>
      </w:pPr>
    </w:p>
    <w:p w14:paraId="4B5FA52E" w14:textId="77777777" w:rsidR="00B27DE7" w:rsidRPr="00703915" w:rsidRDefault="00B27DE7">
      <w:pPr>
        <w:shd w:val="clear" w:color="auto" w:fill="FFFFFF"/>
        <w:ind w:left="2606"/>
        <w:rPr>
          <w:lang w:val="uk-UA"/>
        </w:rPr>
      </w:pPr>
      <w:r w:rsidRPr="00703915">
        <w:rPr>
          <w:rFonts w:eastAsia="Times New Roman"/>
          <w:color w:val="000000"/>
          <w:sz w:val="28"/>
          <w:szCs w:val="28"/>
          <w:lang w:val="uk-UA"/>
        </w:rPr>
        <w:lastRenderedPageBreak/>
        <w:t>Р</w:t>
      </w:r>
      <w:r w:rsidRPr="00703915">
        <w:rPr>
          <w:rFonts w:eastAsia="Times New Roman"/>
          <w:b/>
          <w:bCs/>
          <w:color w:val="000000"/>
          <w:sz w:val="28"/>
          <w:szCs w:val="28"/>
          <w:lang w:val="uk-UA"/>
        </w:rPr>
        <w:t>ЕКОМЕНДОВАНА ЛІТЕРАТУРА</w:t>
      </w:r>
    </w:p>
    <w:p w14:paraId="199A1C56" w14:textId="3E0BB161" w:rsidR="00D32363" w:rsidRPr="00703915" w:rsidRDefault="00D32363" w:rsidP="00681B37">
      <w:pPr>
        <w:pStyle w:val="a6"/>
        <w:numPr>
          <w:ilvl w:val="0"/>
          <w:numId w:val="22"/>
        </w:numPr>
        <w:shd w:val="clear" w:color="auto" w:fill="FFFFFF"/>
        <w:tabs>
          <w:tab w:val="left" w:pos="1080"/>
        </w:tabs>
      </w:pPr>
      <w:r w:rsidRPr="00703915">
        <w:t>Конституція України (в редакції Закону від 15.03. 2016 р.) : Закон України від</w:t>
      </w:r>
      <w:r w:rsidR="00681B37" w:rsidRPr="00703915">
        <w:t xml:space="preserve"> </w:t>
      </w:r>
      <w:r w:rsidRPr="00703915">
        <w:t>28.06.1996 № 254к/96-В [Електронний ресурс] // Режим доступу:</w:t>
      </w:r>
      <w:r w:rsidR="00681B37" w:rsidRPr="00703915">
        <w:t xml:space="preserve"> </w:t>
      </w:r>
      <w:hyperlink r:id="rId7" w:history="1">
        <w:r w:rsidR="00681B37" w:rsidRPr="00703915">
          <w:rPr>
            <w:rStyle w:val="a3"/>
          </w:rPr>
          <w:t>http://zakon5.rada.gov.ua/laws/show/254%D0%BA/96-%D0%B2%D1%80</w:t>
        </w:r>
      </w:hyperlink>
      <w:r w:rsidRPr="00703915">
        <w:t>.</w:t>
      </w:r>
    </w:p>
    <w:p w14:paraId="5C12E7D3" w14:textId="77777777" w:rsidR="00681B37" w:rsidRPr="00703915" w:rsidRDefault="00681B37" w:rsidP="00681B37">
      <w:pPr>
        <w:pStyle w:val="a6"/>
        <w:numPr>
          <w:ilvl w:val="0"/>
          <w:numId w:val="22"/>
        </w:numPr>
        <w:shd w:val="clear" w:color="auto" w:fill="FFFFFF"/>
        <w:tabs>
          <w:tab w:val="left" w:pos="1080"/>
        </w:tabs>
      </w:pPr>
      <w:r w:rsidRPr="00703915">
        <w:t xml:space="preserve">Кримінальне право України: Загальна частина : підручник / В. Я. Тацій, В. І. Тютюгін, В. І. Борисов та ін. ; за ред. В. Я. Тація, В. І. </w:t>
      </w:r>
      <w:proofErr w:type="spellStart"/>
      <w:r w:rsidRPr="00703915">
        <w:t>Тютюгіна</w:t>
      </w:r>
      <w:proofErr w:type="spellEnd"/>
      <w:r w:rsidRPr="00703915">
        <w:t xml:space="preserve">, В. І. Борисова. – 6-те вид., перероб. і допов. – Харків : Право, 2020. – 584 с. </w:t>
      </w:r>
    </w:p>
    <w:p w14:paraId="5C547998" w14:textId="77777777" w:rsidR="00681B37" w:rsidRPr="00703915" w:rsidRDefault="00681B37" w:rsidP="00681B37">
      <w:pPr>
        <w:pStyle w:val="a6"/>
        <w:numPr>
          <w:ilvl w:val="0"/>
          <w:numId w:val="22"/>
        </w:numPr>
        <w:shd w:val="clear" w:color="auto" w:fill="FFFFFF"/>
        <w:tabs>
          <w:tab w:val="left" w:pos="1080"/>
        </w:tabs>
      </w:pPr>
      <w:r w:rsidRPr="00703915">
        <w:t xml:space="preserve">Кримінальне право України: Особлива частина : підручник / В. Я. Тацій, В. І. Борисов, В. І. Тютюгін та ін. ; за ред. В. Я. Тація, В. І. Борисова, В. І. </w:t>
      </w:r>
      <w:proofErr w:type="spellStart"/>
      <w:r w:rsidRPr="00703915">
        <w:t>Тютюгіна</w:t>
      </w:r>
      <w:proofErr w:type="spellEnd"/>
      <w:r w:rsidRPr="00703915">
        <w:t xml:space="preserve">. – 6-те вид., перероб. і допов. – Харків : Право, 2020. – 768 с. </w:t>
      </w:r>
    </w:p>
    <w:p w14:paraId="2FC9A44C" w14:textId="77777777" w:rsidR="00681B37" w:rsidRPr="00703915" w:rsidRDefault="00681B37" w:rsidP="00681B37">
      <w:pPr>
        <w:pStyle w:val="a6"/>
        <w:numPr>
          <w:ilvl w:val="0"/>
          <w:numId w:val="22"/>
        </w:numPr>
        <w:shd w:val="clear" w:color="auto" w:fill="FFFFFF"/>
        <w:tabs>
          <w:tab w:val="left" w:pos="1080"/>
        </w:tabs>
      </w:pPr>
      <w:r w:rsidRPr="00703915">
        <w:t xml:space="preserve">Тютюгін В.І. Кримінальне право України. Загальна частина : посіб. для підготовки до заліків та іспитів / В.І. Тютюгін, О.Д. Комаров, М.А. Рубащенко. ‒ Х.: Право, 2019. </w:t>
      </w:r>
    </w:p>
    <w:p w14:paraId="65B0B68C" w14:textId="77777777" w:rsidR="00681B37" w:rsidRPr="00703915" w:rsidRDefault="00681B37" w:rsidP="00681B37">
      <w:pPr>
        <w:pStyle w:val="a6"/>
        <w:numPr>
          <w:ilvl w:val="0"/>
          <w:numId w:val="22"/>
        </w:numPr>
        <w:shd w:val="clear" w:color="auto" w:fill="FFFFFF"/>
        <w:tabs>
          <w:tab w:val="left" w:pos="1080"/>
        </w:tabs>
      </w:pPr>
      <w:r w:rsidRPr="00703915">
        <w:t xml:space="preserve">Тютюгін В.І. Кримінальне право України. Особлива частина : посіб. для підготовки до заліків та іспитів / В.І. Тютюгін, О.Д. Комаров, М.А. Рубащенко. ‒ Х.: Право, 2019. </w:t>
      </w:r>
    </w:p>
    <w:p w14:paraId="475808E1" w14:textId="77777777" w:rsidR="00681B37" w:rsidRPr="00703915" w:rsidRDefault="00681B37" w:rsidP="00681B37">
      <w:pPr>
        <w:pStyle w:val="a6"/>
        <w:numPr>
          <w:ilvl w:val="0"/>
          <w:numId w:val="22"/>
        </w:numPr>
        <w:shd w:val="clear" w:color="auto" w:fill="FFFFFF"/>
        <w:tabs>
          <w:tab w:val="left" w:pos="1080"/>
        </w:tabs>
      </w:pPr>
      <w:r w:rsidRPr="00703915">
        <w:t xml:space="preserve">Кримінальне право України (Загальна та Особлива частини) : посіб. для </w:t>
      </w:r>
      <w:proofErr w:type="spellStart"/>
      <w:r w:rsidRPr="00703915">
        <w:t>підгот</w:t>
      </w:r>
      <w:proofErr w:type="spellEnd"/>
      <w:r w:rsidRPr="00703915">
        <w:t xml:space="preserve">. до зовнішнього незалежного оцінювання / В. І. Тютюгін, М. А. Рубащенко ; відп. ред. В. І. Тютюгін. – Харків : Право, 2020. – 322 с. </w:t>
      </w:r>
    </w:p>
    <w:p w14:paraId="1759686C" w14:textId="77777777" w:rsidR="00681B37" w:rsidRPr="00703915" w:rsidRDefault="00681B37" w:rsidP="00681B37">
      <w:pPr>
        <w:pStyle w:val="a6"/>
        <w:numPr>
          <w:ilvl w:val="0"/>
          <w:numId w:val="22"/>
        </w:numPr>
        <w:shd w:val="clear" w:color="auto" w:fill="FFFFFF"/>
        <w:tabs>
          <w:tab w:val="left" w:pos="1080"/>
        </w:tabs>
      </w:pPr>
      <w:r w:rsidRPr="00703915">
        <w:t xml:space="preserve">Кримінальний кодекс України. Науково-практичний коментар: у 2-х т. / за заг. ред. В.Я. Тація, В. І. Борисова, В. І. </w:t>
      </w:r>
      <w:proofErr w:type="spellStart"/>
      <w:r w:rsidRPr="00703915">
        <w:t>Тютюгіна</w:t>
      </w:r>
      <w:proofErr w:type="spellEnd"/>
      <w:r w:rsidRPr="00703915">
        <w:t xml:space="preserve">. – 5-те вид., доповн. – Т. 1: Загальна частина / Ю. В. Баулін, В. І. Борисов, В. І. Тютюгін та ін. – Х.: Право, 2013. </w:t>
      </w:r>
    </w:p>
    <w:p w14:paraId="5C07B20D" w14:textId="77777777" w:rsidR="00681B37" w:rsidRPr="00703915" w:rsidRDefault="00681B37" w:rsidP="00681B37">
      <w:pPr>
        <w:pStyle w:val="a6"/>
        <w:numPr>
          <w:ilvl w:val="0"/>
          <w:numId w:val="22"/>
        </w:numPr>
        <w:shd w:val="clear" w:color="auto" w:fill="FFFFFF"/>
        <w:tabs>
          <w:tab w:val="left" w:pos="1080"/>
        </w:tabs>
      </w:pPr>
      <w:r w:rsidRPr="00703915">
        <w:t xml:space="preserve">Кримінальний кодекс України. Науково-практичний коментар: у 2-х т. / за заг. ред. В. Я. Тація, В. І. Борисова, В. І. </w:t>
      </w:r>
      <w:proofErr w:type="spellStart"/>
      <w:r w:rsidRPr="00703915">
        <w:t>Тютюгіна</w:t>
      </w:r>
      <w:proofErr w:type="spellEnd"/>
      <w:r w:rsidRPr="00703915">
        <w:t xml:space="preserve">. – 5-те вид., доповн. – Т. 2: Особлива частина / Ю. В. Баулін, В. І. Борисов, В. І. Тютюгін та ін. – Х.: Право, 2013. </w:t>
      </w:r>
    </w:p>
    <w:p w14:paraId="2E468D1E" w14:textId="77777777" w:rsidR="00681B37" w:rsidRPr="00703915" w:rsidRDefault="00681B37" w:rsidP="00681B37">
      <w:pPr>
        <w:pStyle w:val="a6"/>
        <w:numPr>
          <w:ilvl w:val="0"/>
          <w:numId w:val="22"/>
        </w:numPr>
        <w:shd w:val="clear" w:color="auto" w:fill="FFFFFF"/>
        <w:tabs>
          <w:tab w:val="left" w:pos="1080"/>
        </w:tabs>
      </w:pPr>
      <w:r w:rsidRPr="00703915">
        <w:t xml:space="preserve">Питання кримінального права у рішеннях Конституційного Суду України: навч. посібник / </w:t>
      </w:r>
      <w:proofErr w:type="spellStart"/>
      <w:r w:rsidRPr="00703915">
        <w:t>упоряд</w:t>
      </w:r>
      <w:proofErr w:type="spellEnd"/>
      <w:r w:rsidRPr="00703915">
        <w:t xml:space="preserve">.: Л.П. </w:t>
      </w:r>
      <w:proofErr w:type="spellStart"/>
      <w:r w:rsidRPr="00703915">
        <w:t>Брич</w:t>
      </w:r>
      <w:proofErr w:type="spellEnd"/>
      <w:r w:rsidRPr="00703915">
        <w:t xml:space="preserve">, О.І. </w:t>
      </w:r>
      <w:proofErr w:type="spellStart"/>
      <w:r w:rsidRPr="00703915">
        <w:t>Денькович</w:t>
      </w:r>
      <w:proofErr w:type="spellEnd"/>
      <w:r w:rsidRPr="00703915">
        <w:t xml:space="preserve">, Л.В. Курило, В.С. </w:t>
      </w:r>
      <w:proofErr w:type="spellStart"/>
      <w:r w:rsidRPr="00703915">
        <w:t>Ясеницький</w:t>
      </w:r>
      <w:proofErr w:type="spellEnd"/>
      <w:r w:rsidRPr="00703915">
        <w:t xml:space="preserve">; вид. друге, доп. ‒ Львів: </w:t>
      </w:r>
      <w:proofErr w:type="spellStart"/>
      <w:r w:rsidRPr="00703915">
        <w:t>ЛьвДУВС</w:t>
      </w:r>
      <w:proofErr w:type="spellEnd"/>
      <w:r w:rsidRPr="00703915">
        <w:t xml:space="preserve">, 2015. </w:t>
      </w:r>
    </w:p>
    <w:p w14:paraId="483DC21E" w14:textId="4B97BAD1" w:rsidR="00D32363" w:rsidRPr="00703915" w:rsidRDefault="00D32363" w:rsidP="00681B37">
      <w:pPr>
        <w:pStyle w:val="a6"/>
        <w:numPr>
          <w:ilvl w:val="0"/>
          <w:numId w:val="22"/>
        </w:numPr>
        <w:shd w:val="clear" w:color="auto" w:fill="FFFFFF"/>
        <w:tabs>
          <w:tab w:val="left" w:pos="1080"/>
        </w:tabs>
      </w:pPr>
      <w:r w:rsidRPr="00703915">
        <w:t>Кримінальний кодекс України: чинне законодавство із змінами та допов. на 02</w:t>
      </w:r>
    </w:p>
    <w:p w14:paraId="044CDF8E" w14:textId="77777777" w:rsidR="00D32363" w:rsidRPr="00703915" w:rsidRDefault="00D32363" w:rsidP="00681B37">
      <w:pPr>
        <w:pStyle w:val="a6"/>
        <w:numPr>
          <w:ilvl w:val="0"/>
          <w:numId w:val="22"/>
        </w:numPr>
        <w:shd w:val="clear" w:color="auto" w:fill="FFFFFF"/>
        <w:tabs>
          <w:tab w:val="left" w:pos="1080"/>
        </w:tabs>
      </w:pPr>
      <w:r w:rsidRPr="00703915">
        <w:t xml:space="preserve">квітня 2018 року: </w:t>
      </w:r>
      <w:proofErr w:type="spellStart"/>
      <w:r w:rsidRPr="00703915">
        <w:t>Офіц</w:t>
      </w:r>
      <w:proofErr w:type="spellEnd"/>
      <w:r w:rsidRPr="00703915">
        <w:t>. текст. – К. : Правова єдність, 2018. – 208 с.</w:t>
      </w:r>
    </w:p>
    <w:p w14:paraId="321193F7" w14:textId="38C00E28" w:rsidR="00D32363" w:rsidRPr="00703915" w:rsidRDefault="00D32363" w:rsidP="00681B37">
      <w:pPr>
        <w:pStyle w:val="a6"/>
        <w:numPr>
          <w:ilvl w:val="0"/>
          <w:numId w:val="22"/>
        </w:numPr>
        <w:shd w:val="clear" w:color="auto" w:fill="FFFFFF"/>
        <w:tabs>
          <w:tab w:val="left" w:pos="1080"/>
        </w:tabs>
      </w:pPr>
      <w:r w:rsidRPr="00703915">
        <w:t xml:space="preserve">Науково-практичний коментар Кримінального кодексу України / Д. С. Азаров, В.К. Грищук, А. В. Савченко [та ін.]; за заг. ред. О. М. </w:t>
      </w:r>
      <w:proofErr w:type="spellStart"/>
      <w:r w:rsidRPr="00703915">
        <w:t>Джужі</w:t>
      </w:r>
      <w:proofErr w:type="spellEnd"/>
      <w:r w:rsidRPr="00703915">
        <w:t>, А. В. Савченка, В. В.</w:t>
      </w:r>
      <w:r w:rsidR="00681B37" w:rsidRPr="00703915">
        <w:t xml:space="preserve"> </w:t>
      </w:r>
      <w:proofErr w:type="spellStart"/>
      <w:r w:rsidRPr="00703915">
        <w:t>Чернєя</w:t>
      </w:r>
      <w:proofErr w:type="spellEnd"/>
      <w:r w:rsidRPr="00703915">
        <w:t>. – 2-ге вид., перероб. і допов. – Київ: Юрінком Інтер, 2018. – 1104 с.</w:t>
      </w:r>
    </w:p>
    <w:p w14:paraId="550CFF69" w14:textId="3B5E412B" w:rsidR="00D32363" w:rsidRPr="00703915" w:rsidRDefault="00D32363" w:rsidP="00681B37">
      <w:pPr>
        <w:pStyle w:val="a6"/>
        <w:numPr>
          <w:ilvl w:val="0"/>
          <w:numId w:val="22"/>
        </w:numPr>
        <w:shd w:val="clear" w:color="auto" w:fill="FFFFFF"/>
        <w:tabs>
          <w:tab w:val="left" w:pos="1080"/>
        </w:tabs>
      </w:pPr>
      <w:r w:rsidRPr="00703915">
        <w:t>Науково-практичний коментар Кримінального кодексу України / за ред. М. І.</w:t>
      </w:r>
      <w:r w:rsidR="00681B37" w:rsidRPr="00703915">
        <w:t xml:space="preserve"> </w:t>
      </w:r>
      <w:r w:rsidRPr="00703915">
        <w:t xml:space="preserve">Мельника, М. І. Хавронюка. – 10-те вид., </w:t>
      </w:r>
      <w:proofErr w:type="spellStart"/>
      <w:r w:rsidRPr="00703915">
        <w:t>переробл</w:t>
      </w:r>
      <w:proofErr w:type="spellEnd"/>
      <w:r w:rsidRPr="00703915">
        <w:t>. та допов. – Київ : ВД «Дакор»,</w:t>
      </w:r>
      <w:r w:rsidR="00681B37" w:rsidRPr="00703915">
        <w:t xml:space="preserve"> </w:t>
      </w:r>
      <w:r w:rsidRPr="00703915">
        <w:t>2018. – 1360 с.</w:t>
      </w:r>
    </w:p>
    <w:p w14:paraId="557172F7" w14:textId="3707E07E" w:rsidR="00D32363" w:rsidRPr="00703915" w:rsidRDefault="00D32363" w:rsidP="00681B37">
      <w:pPr>
        <w:pStyle w:val="a6"/>
        <w:numPr>
          <w:ilvl w:val="0"/>
          <w:numId w:val="22"/>
        </w:numPr>
        <w:shd w:val="clear" w:color="auto" w:fill="FFFFFF"/>
        <w:tabs>
          <w:tab w:val="left" w:pos="1080"/>
        </w:tabs>
      </w:pPr>
      <w:r w:rsidRPr="00703915">
        <w:t>Науково-практичний коментар Кримінального кодексу України [Текст] / за заг.</w:t>
      </w:r>
      <w:r w:rsidR="00681B37" w:rsidRPr="00703915">
        <w:t xml:space="preserve"> </w:t>
      </w:r>
      <w:r w:rsidRPr="00703915">
        <w:t xml:space="preserve">ред. Литвинова О. М. – К. : Центр учбової літератури, 2016. – 528 с. </w:t>
      </w:r>
    </w:p>
    <w:p w14:paraId="4958B18E" w14:textId="71DFF4DC" w:rsidR="00D32363" w:rsidRPr="00703915" w:rsidRDefault="00D32363" w:rsidP="00681B37">
      <w:pPr>
        <w:pStyle w:val="a6"/>
        <w:numPr>
          <w:ilvl w:val="0"/>
          <w:numId w:val="22"/>
        </w:numPr>
        <w:shd w:val="clear" w:color="auto" w:fill="FFFFFF"/>
        <w:tabs>
          <w:tab w:val="left" w:pos="1080"/>
        </w:tabs>
      </w:pPr>
      <w:r w:rsidRPr="00703915">
        <w:t>Науково-практичний коментар Кримінального кодексу України. Злочини проти</w:t>
      </w:r>
      <w:r w:rsidR="00681B37" w:rsidRPr="00703915">
        <w:t xml:space="preserve"> </w:t>
      </w:r>
      <w:r w:rsidRPr="00703915">
        <w:t>власності / За ред. М. І. Хавронюка. – Київ : Дакор, 2017. – 448 с.</w:t>
      </w:r>
    </w:p>
    <w:p w14:paraId="643D8F94" w14:textId="40B58C47" w:rsidR="00D32363" w:rsidRPr="00703915" w:rsidRDefault="00D32363" w:rsidP="00681B37">
      <w:pPr>
        <w:pStyle w:val="a6"/>
        <w:numPr>
          <w:ilvl w:val="0"/>
          <w:numId w:val="22"/>
        </w:numPr>
        <w:shd w:val="clear" w:color="auto" w:fill="FFFFFF"/>
        <w:tabs>
          <w:tab w:val="left" w:pos="1080"/>
        </w:tabs>
      </w:pPr>
      <w:r w:rsidRPr="00703915">
        <w:t>Науково-практичний коментар Кримінального кодексу України. Станом на 20</w:t>
      </w:r>
      <w:r w:rsidR="00681B37" w:rsidRPr="00703915">
        <w:t xml:space="preserve"> </w:t>
      </w:r>
      <w:r w:rsidRPr="00703915">
        <w:t xml:space="preserve">січня 2018 року / За заг. ред. </w:t>
      </w:r>
      <w:proofErr w:type="spellStart"/>
      <w:r w:rsidRPr="00703915">
        <w:t>Глунька</w:t>
      </w:r>
      <w:proofErr w:type="spellEnd"/>
      <w:r w:rsidRPr="00703915">
        <w:t xml:space="preserve"> В. В. – Київ: Видавничий дім «Професіонал»,</w:t>
      </w:r>
      <w:r w:rsidR="00681B37" w:rsidRPr="00703915">
        <w:t xml:space="preserve"> </w:t>
      </w:r>
      <w:r w:rsidRPr="00703915">
        <w:t>2018. – 784 с.</w:t>
      </w:r>
    </w:p>
    <w:p w14:paraId="49B19927" w14:textId="3D001934" w:rsidR="00D32363" w:rsidRPr="00703915" w:rsidRDefault="00D32363" w:rsidP="00681B37">
      <w:pPr>
        <w:pStyle w:val="a6"/>
        <w:numPr>
          <w:ilvl w:val="0"/>
          <w:numId w:val="22"/>
        </w:numPr>
        <w:shd w:val="clear" w:color="auto" w:fill="FFFFFF"/>
        <w:tabs>
          <w:tab w:val="left" w:pos="1080"/>
        </w:tabs>
      </w:pPr>
      <w:r w:rsidRPr="00703915">
        <w:t>Постанови пленумів Верховного суду України та вищих спеціалізованих судів</w:t>
      </w:r>
      <w:r w:rsidR="00681B37" w:rsidRPr="00703915">
        <w:t xml:space="preserve"> </w:t>
      </w:r>
      <w:r w:rsidRPr="00703915">
        <w:t>України в кримінальних та адміністративних провадженнях : (ОФІЦ. ТЕКСТ) /</w:t>
      </w:r>
      <w:r w:rsidR="00681B37" w:rsidRPr="00703915">
        <w:t xml:space="preserve"> </w:t>
      </w:r>
      <w:proofErr w:type="spellStart"/>
      <w:r w:rsidRPr="00703915">
        <w:t>Упоряд</w:t>
      </w:r>
      <w:proofErr w:type="spellEnd"/>
      <w:r w:rsidRPr="00703915">
        <w:t>. С. А. Кузьмін, М. С. Кучеренко. – К. : ПАЛИВОДА А. В., 2015. – 736 с.</w:t>
      </w:r>
    </w:p>
    <w:p w14:paraId="5B3F22A8" w14:textId="38ADCFDF" w:rsidR="00D32363" w:rsidRPr="00703915" w:rsidRDefault="00D32363" w:rsidP="00681B37">
      <w:pPr>
        <w:pStyle w:val="a6"/>
        <w:numPr>
          <w:ilvl w:val="0"/>
          <w:numId w:val="22"/>
        </w:numPr>
        <w:shd w:val="clear" w:color="auto" w:fill="FFFFFF"/>
        <w:tabs>
          <w:tab w:val="left" w:pos="1080"/>
        </w:tabs>
      </w:pPr>
      <w:r w:rsidRPr="00703915">
        <w:t>Постанови Пленуму Верховного Суду в кримінальному судочинстві / Упорядник</w:t>
      </w:r>
      <w:r w:rsidR="00681B37" w:rsidRPr="00703915">
        <w:t xml:space="preserve"> </w:t>
      </w:r>
      <w:proofErr w:type="spellStart"/>
      <w:r w:rsidRPr="00703915">
        <w:t>Вереша</w:t>
      </w:r>
      <w:proofErr w:type="spellEnd"/>
      <w:r w:rsidRPr="00703915">
        <w:t xml:space="preserve"> Р. В. – К. : Алерта, 2018. – 280 с.</w:t>
      </w:r>
    </w:p>
    <w:p w14:paraId="3BD039B6" w14:textId="0983D0B3" w:rsidR="00D32363" w:rsidRPr="00703915" w:rsidRDefault="00D32363" w:rsidP="00681B37">
      <w:pPr>
        <w:pStyle w:val="a6"/>
        <w:numPr>
          <w:ilvl w:val="0"/>
          <w:numId w:val="22"/>
        </w:numPr>
        <w:shd w:val="clear" w:color="auto" w:fill="FFFFFF"/>
        <w:tabs>
          <w:tab w:val="left" w:pos="1080"/>
        </w:tabs>
      </w:pPr>
      <w:r w:rsidRPr="00703915">
        <w:t xml:space="preserve">Кримінальне право : Особлива частина : підручник / за ред. О. О. </w:t>
      </w:r>
      <w:proofErr w:type="spellStart"/>
      <w:r w:rsidRPr="00703915">
        <w:t>Дудорова</w:t>
      </w:r>
      <w:proofErr w:type="spellEnd"/>
      <w:r w:rsidRPr="00703915">
        <w:t xml:space="preserve">, Є.О. </w:t>
      </w:r>
      <w:proofErr w:type="spellStart"/>
      <w:r w:rsidRPr="00703915">
        <w:t>Письменського</w:t>
      </w:r>
      <w:proofErr w:type="spellEnd"/>
      <w:r w:rsidRPr="00703915">
        <w:t>. – [2-ге вид.]. – Київ : Дакор, 2013. – 786 с.</w:t>
      </w:r>
    </w:p>
    <w:p w14:paraId="5561773E" w14:textId="3D21A67F" w:rsidR="00D32363" w:rsidRPr="00703915" w:rsidRDefault="00D32363" w:rsidP="00681B37">
      <w:pPr>
        <w:pStyle w:val="a6"/>
        <w:numPr>
          <w:ilvl w:val="0"/>
          <w:numId w:val="22"/>
        </w:numPr>
        <w:shd w:val="clear" w:color="auto" w:fill="FFFFFF"/>
        <w:tabs>
          <w:tab w:val="left" w:pos="1080"/>
        </w:tabs>
      </w:pPr>
      <w:r w:rsidRPr="00703915">
        <w:t xml:space="preserve">Кримінальне право України : у питаннях та відповідях : навч. </w:t>
      </w:r>
      <w:proofErr w:type="spellStart"/>
      <w:r w:rsidRPr="00703915">
        <w:t>посібн</w:t>
      </w:r>
      <w:proofErr w:type="spellEnd"/>
      <w:r w:rsidRPr="00703915">
        <w:t xml:space="preserve">. / Литвинов О.М., Житний О. О., </w:t>
      </w:r>
      <w:proofErr w:type="spellStart"/>
      <w:r w:rsidRPr="00703915">
        <w:t>Клемпарський</w:t>
      </w:r>
      <w:proofErr w:type="spellEnd"/>
      <w:r w:rsidRPr="00703915">
        <w:t xml:space="preserve"> М. М. та ін. ; за заг. ред. д-ра юрид. наук, проф. О.М. Литвинова. – МВС України, Харків. </w:t>
      </w:r>
      <w:proofErr w:type="spellStart"/>
      <w:r w:rsidRPr="00703915">
        <w:t>нац</w:t>
      </w:r>
      <w:proofErr w:type="spellEnd"/>
      <w:r w:rsidRPr="00703915">
        <w:t>. ун-т внутр. справ, 2016. – 328 с.</w:t>
      </w:r>
    </w:p>
    <w:p w14:paraId="0482F194" w14:textId="6394217C" w:rsidR="00D32363" w:rsidRPr="00703915" w:rsidRDefault="00D32363" w:rsidP="00681B37">
      <w:pPr>
        <w:pStyle w:val="a6"/>
        <w:numPr>
          <w:ilvl w:val="0"/>
          <w:numId w:val="22"/>
        </w:numPr>
        <w:shd w:val="clear" w:color="auto" w:fill="FFFFFF"/>
        <w:tabs>
          <w:tab w:val="left" w:pos="1080"/>
        </w:tabs>
      </w:pPr>
      <w:r w:rsidRPr="00703915">
        <w:t xml:space="preserve">Кримінальне право України. Загальна частина : </w:t>
      </w:r>
      <w:proofErr w:type="spellStart"/>
      <w:r w:rsidRPr="00703915">
        <w:t>зб</w:t>
      </w:r>
      <w:proofErr w:type="spellEnd"/>
      <w:r w:rsidRPr="00703915">
        <w:t xml:space="preserve">. задач / За заг. ред. </w:t>
      </w:r>
      <w:proofErr w:type="spellStart"/>
      <w:r w:rsidRPr="00703915">
        <w:t>д.ю.н</w:t>
      </w:r>
      <w:proofErr w:type="spellEnd"/>
      <w:r w:rsidRPr="00703915">
        <w:t xml:space="preserve">., </w:t>
      </w:r>
      <w:proofErr w:type="spellStart"/>
      <w:r w:rsidRPr="00703915">
        <w:t>проф.Савченка</w:t>
      </w:r>
      <w:proofErr w:type="spellEnd"/>
      <w:r w:rsidRPr="00703915">
        <w:t xml:space="preserve"> А. В. та к.ю.н., доц. Шармар О. М. Київ : НАВС, 2018. – 108 с.</w:t>
      </w:r>
    </w:p>
    <w:p w14:paraId="6083687F" w14:textId="16DD43ED" w:rsidR="00D32363" w:rsidRPr="00703915" w:rsidRDefault="00D32363" w:rsidP="00681B37">
      <w:pPr>
        <w:pStyle w:val="a6"/>
        <w:numPr>
          <w:ilvl w:val="0"/>
          <w:numId w:val="22"/>
        </w:numPr>
        <w:shd w:val="clear" w:color="auto" w:fill="FFFFFF"/>
        <w:tabs>
          <w:tab w:val="left" w:pos="1080"/>
        </w:tabs>
      </w:pPr>
      <w:r w:rsidRPr="00703915">
        <w:lastRenderedPageBreak/>
        <w:t>Кримінальне право України. Загальна частина : навчальний посібник / [В. М.</w:t>
      </w:r>
      <w:r w:rsidR="00F211D8" w:rsidRPr="00703915">
        <w:t xml:space="preserve"> </w:t>
      </w:r>
      <w:proofErr w:type="spellStart"/>
      <w:r w:rsidRPr="00703915">
        <w:t>Трубников</w:t>
      </w:r>
      <w:proofErr w:type="spellEnd"/>
      <w:r w:rsidRPr="00703915">
        <w:t xml:space="preserve">, М. В. </w:t>
      </w:r>
      <w:proofErr w:type="spellStart"/>
      <w:r w:rsidRPr="00703915">
        <w:t>Даньшин</w:t>
      </w:r>
      <w:proofErr w:type="spellEnd"/>
      <w:r w:rsidRPr="00703915">
        <w:t xml:space="preserve">, О. О. Житний та ін.] ; за заг. ред. В. М. </w:t>
      </w:r>
      <w:proofErr w:type="spellStart"/>
      <w:r w:rsidRPr="00703915">
        <w:t>Трубникова</w:t>
      </w:r>
      <w:proofErr w:type="spellEnd"/>
      <w:r w:rsidRPr="00703915">
        <w:t>. –</w:t>
      </w:r>
      <w:r w:rsidR="00F211D8" w:rsidRPr="00703915">
        <w:t xml:space="preserve"> </w:t>
      </w:r>
      <w:r w:rsidRPr="00703915">
        <w:t>Х. : ХНУ імені В. Н. Каразіна, 2015. – 444 с.</w:t>
      </w:r>
    </w:p>
    <w:p w14:paraId="15667EE2" w14:textId="2A46CB05" w:rsidR="00D32363" w:rsidRPr="00703915" w:rsidRDefault="00D32363" w:rsidP="00681B37">
      <w:pPr>
        <w:pStyle w:val="a6"/>
        <w:numPr>
          <w:ilvl w:val="0"/>
          <w:numId w:val="22"/>
        </w:numPr>
        <w:shd w:val="clear" w:color="auto" w:fill="FFFFFF"/>
        <w:tabs>
          <w:tab w:val="left" w:pos="1080"/>
        </w:tabs>
      </w:pPr>
      <w:r w:rsidRPr="00703915">
        <w:t xml:space="preserve">Кримінальне право України. Особлива частина : </w:t>
      </w:r>
      <w:proofErr w:type="spellStart"/>
      <w:r w:rsidRPr="00703915">
        <w:t>зб</w:t>
      </w:r>
      <w:proofErr w:type="spellEnd"/>
      <w:r w:rsidRPr="00703915">
        <w:t xml:space="preserve">. задач / За заг. ред. </w:t>
      </w:r>
      <w:proofErr w:type="spellStart"/>
      <w:r w:rsidRPr="00703915">
        <w:t>д.ю.н</w:t>
      </w:r>
      <w:proofErr w:type="spellEnd"/>
      <w:r w:rsidRPr="00703915">
        <w:t>., проф.</w:t>
      </w:r>
      <w:r w:rsidR="00F211D8" w:rsidRPr="00703915">
        <w:t xml:space="preserve"> </w:t>
      </w:r>
      <w:r w:rsidRPr="00703915">
        <w:t xml:space="preserve">Савченка А. В. та к.ю.н., доц. </w:t>
      </w:r>
      <w:proofErr w:type="spellStart"/>
      <w:r w:rsidRPr="00703915">
        <w:t>Мостепанюк</w:t>
      </w:r>
      <w:proofErr w:type="spellEnd"/>
      <w:r w:rsidRPr="00703915">
        <w:t xml:space="preserve"> Л. О. Київ : НАВС, 2018. – 101 с.</w:t>
      </w:r>
    </w:p>
    <w:p w14:paraId="3C8DBA7F" w14:textId="35CCF8F8" w:rsidR="00D32363" w:rsidRPr="00703915" w:rsidRDefault="00D32363" w:rsidP="00681B37">
      <w:pPr>
        <w:pStyle w:val="a6"/>
        <w:numPr>
          <w:ilvl w:val="0"/>
          <w:numId w:val="22"/>
        </w:numPr>
        <w:shd w:val="clear" w:color="auto" w:fill="FFFFFF"/>
        <w:tabs>
          <w:tab w:val="left" w:pos="1080"/>
        </w:tabs>
      </w:pPr>
      <w:r w:rsidRPr="00703915">
        <w:t>Кримінальне право України: Загальна частина : підручник / В.І. Борисов, В.Я.</w:t>
      </w:r>
      <w:r w:rsidR="00F211D8" w:rsidRPr="00703915">
        <w:t xml:space="preserve"> </w:t>
      </w:r>
      <w:r w:rsidRPr="00703915">
        <w:t xml:space="preserve">Тацій, В.І. Тютюгін та ін.; за ред. В.Я. </w:t>
      </w:r>
      <w:proofErr w:type="spellStart"/>
      <w:r w:rsidRPr="00703915">
        <w:t>Тація</w:t>
      </w:r>
      <w:proofErr w:type="spellEnd"/>
      <w:r w:rsidRPr="00703915">
        <w:t xml:space="preserve">, В.І. Борисова, В.І. </w:t>
      </w:r>
      <w:proofErr w:type="spellStart"/>
      <w:r w:rsidRPr="00703915">
        <w:t>Тютюгіна</w:t>
      </w:r>
      <w:proofErr w:type="spellEnd"/>
      <w:r w:rsidRPr="00703915">
        <w:t>. – [5-те</w:t>
      </w:r>
      <w:r w:rsidR="00F211D8" w:rsidRPr="00703915">
        <w:t xml:space="preserve"> </w:t>
      </w:r>
      <w:r w:rsidRPr="00703915">
        <w:t xml:space="preserve">вид., </w:t>
      </w:r>
      <w:proofErr w:type="spellStart"/>
      <w:r w:rsidRPr="00703915">
        <w:t>переробл</w:t>
      </w:r>
      <w:proofErr w:type="spellEnd"/>
      <w:r w:rsidRPr="00703915">
        <w:t>. і допов.]. – X. : Право, 2015. – 528 с.</w:t>
      </w:r>
    </w:p>
    <w:p w14:paraId="4D999939" w14:textId="7D924046" w:rsidR="00D32363" w:rsidRPr="00703915" w:rsidRDefault="00D32363" w:rsidP="00681B37">
      <w:pPr>
        <w:pStyle w:val="a6"/>
        <w:numPr>
          <w:ilvl w:val="0"/>
          <w:numId w:val="22"/>
        </w:numPr>
        <w:shd w:val="clear" w:color="auto" w:fill="FFFFFF"/>
        <w:tabs>
          <w:tab w:val="left" w:pos="1080"/>
        </w:tabs>
      </w:pPr>
      <w:r w:rsidRPr="00703915">
        <w:t>Кримінальне право України: Особлива частина : підручник / Ю. В. Баулін, В. І.</w:t>
      </w:r>
      <w:r w:rsidR="00F211D8" w:rsidRPr="00703915">
        <w:t xml:space="preserve"> </w:t>
      </w:r>
      <w:r w:rsidRPr="00703915">
        <w:t>Борисов, В. І. Тютюгін та ін. ; за ред. проф. В. Я. Тація, В. І. Борисова, В. І.</w:t>
      </w:r>
      <w:r w:rsidR="00F211D8" w:rsidRPr="00703915">
        <w:t xml:space="preserve"> </w:t>
      </w:r>
      <w:proofErr w:type="spellStart"/>
      <w:r w:rsidRPr="00703915">
        <w:t>Тютюгіна</w:t>
      </w:r>
      <w:proofErr w:type="spellEnd"/>
      <w:r w:rsidRPr="00703915">
        <w:t xml:space="preserve">. – [5-те вид., </w:t>
      </w:r>
      <w:proofErr w:type="spellStart"/>
      <w:r w:rsidRPr="00703915">
        <w:t>переробл</w:t>
      </w:r>
      <w:proofErr w:type="spellEnd"/>
      <w:r w:rsidRPr="00703915">
        <w:t>. і допов.]. – Х. : Право, 2015. – 680 с.</w:t>
      </w:r>
    </w:p>
    <w:p w14:paraId="1BBD0578" w14:textId="453286C4" w:rsidR="00D32363" w:rsidRPr="00703915" w:rsidRDefault="00D32363" w:rsidP="00681B37">
      <w:pPr>
        <w:pStyle w:val="a6"/>
        <w:numPr>
          <w:ilvl w:val="0"/>
          <w:numId w:val="22"/>
        </w:numPr>
        <w:shd w:val="clear" w:color="auto" w:fill="FFFFFF"/>
        <w:tabs>
          <w:tab w:val="left" w:pos="1080"/>
        </w:tabs>
      </w:pPr>
      <w:r w:rsidRPr="00703915">
        <w:t>Берзін П. С. Кримінальне право : Загальна частина : підручник у 3-х т. Т.1. Загальні</w:t>
      </w:r>
      <w:r w:rsidR="00F211D8" w:rsidRPr="00703915">
        <w:t xml:space="preserve"> </w:t>
      </w:r>
      <w:r w:rsidRPr="00703915">
        <w:t>засади. – К. : Дакор, 2018. – 404 с.</w:t>
      </w:r>
    </w:p>
    <w:p w14:paraId="45278250" w14:textId="263E259F" w:rsidR="00D32363" w:rsidRPr="00703915" w:rsidRDefault="00D32363" w:rsidP="00681B37">
      <w:pPr>
        <w:pStyle w:val="a6"/>
        <w:numPr>
          <w:ilvl w:val="0"/>
          <w:numId w:val="22"/>
        </w:numPr>
        <w:shd w:val="clear" w:color="auto" w:fill="FFFFFF"/>
        <w:tabs>
          <w:tab w:val="left" w:pos="1080"/>
        </w:tabs>
      </w:pPr>
      <w:r w:rsidRPr="00703915">
        <w:t>Велика українська юридична енциклопедія : у 20 т. – Т. 17 : Кримінальне право /</w:t>
      </w:r>
      <w:r w:rsidR="00F211D8" w:rsidRPr="00703915">
        <w:t xml:space="preserve"> </w:t>
      </w:r>
      <w:r w:rsidRPr="00703915">
        <w:t>редкол.: В. Я. Тацій (голова), В. І. Борисов (заст. голови) та ін.. ; Нац. Акад. прав.</w:t>
      </w:r>
      <w:r w:rsidR="00F211D8" w:rsidRPr="00703915">
        <w:t xml:space="preserve"> </w:t>
      </w:r>
      <w:r w:rsidRPr="00703915">
        <w:t>наук України ; Ін-т держави і права ім.. В. М. Корецького НАН України ; Нац.</w:t>
      </w:r>
      <w:r w:rsidR="00F211D8" w:rsidRPr="00703915">
        <w:t xml:space="preserve"> </w:t>
      </w:r>
      <w:r w:rsidRPr="00703915">
        <w:t>юрид. ун-т ім. Ярослава Мудрого. – Харків : Право, 2016. – 1064 с.</w:t>
      </w:r>
    </w:p>
    <w:p w14:paraId="7C979F99" w14:textId="4F3A0C96" w:rsidR="00D32363" w:rsidRPr="00703915" w:rsidRDefault="00D32363" w:rsidP="00681B37">
      <w:pPr>
        <w:pStyle w:val="a6"/>
        <w:numPr>
          <w:ilvl w:val="0"/>
          <w:numId w:val="22"/>
        </w:numPr>
        <w:shd w:val="clear" w:color="auto" w:fill="FFFFFF"/>
        <w:tabs>
          <w:tab w:val="left" w:pos="1080"/>
        </w:tabs>
      </w:pPr>
      <w:proofErr w:type="spellStart"/>
      <w:r w:rsidRPr="00703915">
        <w:t>Вереша</w:t>
      </w:r>
      <w:proofErr w:type="spellEnd"/>
      <w:r w:rsidRPr="00703915">
        <w:t xml:space="preserve"> Р. В. Кримінальне право України. Загальна частина : навч. посіб. / Р. В.</w:t>
      </w:r>
      <w:r w:rsidR="00F211D8" w:rsidRPr="00703915">
        <w:t xml:space="preserve"> </w:t>
      </w:r>
      <w:proofErr w:type="spellStart"/>
      <w:r w:rsidRPr="00703915">
        <w:t>Вереша</w:t>
      </w:r>
      <w:proofErr w:type="spellEnd"/>
      <w:r w:rsidRPr="00703915">
        <w:t xml:space="preserve"> ; Акад. адвокатури України. – [5-те вид., перероб. та допов.]. – Київ :</w:t>
      </w:r>
      <w:r w:rsidR="00F211D8" w:rsidRPr="00703915">
        <w:t xml:space="preserve"> </w:t>
      </w:r>
      <w:r w:rsidRPr="00703915">
        <w:t>Алерта, 2018. – 359 с.</w:t>
      </w:r>
    </w:p>
    <w:p w14:paraId="2E7EFBAB" w14:textId="234DA9AE" w:rsidR="00D32363" w:rsidRPr="00703915" w:rsidRDefault="00D32363" w:rsidP="00681B37">
      <w:pPr>
        <w:pStyle w:val="a6"/>
        <w:numPr>
          <w:ilvl w:val="0"/>
          <w:numId w:val="22"/>
        </w:numPr>
        <w:shd w:val="clear" w:color="auto" w:fill="FFFFFF"/>
        <w:tabs>
          <w:tab w:val="left" w:pos="1080"/>
        </w:tabs>
      </w:pPr>
      <w:r w:rsidRPr="00703915">
        <w:t>Дудоров О. О., Хавронюк М. І. Кримінальне право : навчальний посібник [Текст] /</w:t>
      </w:r>
      <w:r w:rsidR="00F211D8" w:rsidRPr="00703915">
        <w:t xml:space="preserve"> </w:t>
      </w:r>
      <w:r w:rsidRPr="00703915">
        <w:t>За заг. ред. М. І. Хавронюка. – К. : Ваіте, 2014. – 944 с.</w:t>
      </w:r>
    </w:p>
    <w:p w14:paraId="16B4D540" w14:textId="66339EC7" w:rsidR="00D32363" w:rsidRPr="00703915" w:rsidRDefault="00D32363" w:rsidP="00681B37">
      <w:pPr>
        <w:pStyle w:val="a6"/>
        <w:numPr>
          <w:ilvl w:val="0"/>
          <w:numId w:val="22"/>
        </w:numPr>
        <w:shd w:val="clear" w:color="auto" w:fill="FFFFFF"/>
        <w:tabs>
          <w:tab w:val="left" w:pos="1080"/>
        </w:tabs>
      </w:pPr>
      <w:r w:rsidRPr="00703915">
        <w:t>Ємельянов В. П. Кримінальне право України: Загальна частина. Основні питання</w:t>
      </w:r>
      <w:r w:rsidR="00F211D8" w:rsidRPr="00703915">
        <w:t xml:space="preserve"> </w:t>
      </w:r>
      <w:r w:rsidRPr="00703915">
        <w:t>вчення про злочин : наук.-практ. посіб. / В. П. Ємельянов. – Харків : Право, 2018. –</w:t>
      </w:r>
      <w:r w:rsidR="00F211D8" w:rsidRPr="00703915">
        <w:t xml:space="preserve"> </w:t>
      </w:r>
      <w:r w:rsidRPr="00703915">
        <w:t>142 с.</w:t>
      </w:r>
    </w:p>
    <w:p w14:paraId="4E9EF50B" w14:textId="4E353618" w:rsidR="00D32363" w:rsidRPr="00703915" w:rsidRDefault="00D32363" w:rsidP="00681B37">
      <w:pPr>
        <w:pStyle w:val="a6"/>
        <w:numPr>
          <w:ilvl w:val="0"/>
          <w:numId w:val="22"/>
        </w:numPr>
        <w:shd w:val="clear" w:color="auto" w:fill="FFFFFF"/>
        <w:tabs>
          <w:tab w:val="left" w:pos="1080"/>
        </w:tabs>
      </w:pPr>
      <w:proofErr w:type="spellStart"/>
      <w:r w:rsidRPr="00703915">
        <w:t>Сливич</w:t>
      </w:r>
      <w:proofErr w:type="spellEnd"/>
      <w:r w:rsidRPr="00703915">
        <w:t xml:space="preserve"> І. І. Кримінальне право України. Особлива частина : навч. посіб. / І. І.</w:t>
      </w:r>
      <w:r w:rsidR="00F211D8" w:rsidRPr="00703915">
        <w:t xml:space="preserve"> </w:t>
      </w:r>
      <w:proofErr w:type="spellStart"/>
      <w:r w:rsidRPr="00703915">
        <w:t>Сливич</w:t>
      </w:r>
      <w:proofErr w:type="spellEnd"/>
      <w:r w:rsidRPr="00703915">
        <w:t>, Я. В. Ступник ; М-во освіти і науки України, ДВНЗ «</w:t>
      </w:r>
      <w:proofErr w:type="spellStart"/>
      <w:r w:rsidRPr="00703915">
        <w:t>Ужгор</w:t>
      </w:r>
      <w:proofErr w:type="spellEnd"/>
      <w:r w:rsidRPr="00703915">
        <w:t xml:space="preserve">. </w:t>
      </w:r>
      <w:proofErr w:type="spellStart"/>
      <w:r w:rsidRPr="00703915">
        <w:t>нац</w:t>
      </w:r>
      <w:proofErr w:type="spellEnd"/>
      <w:r w:rsidRPr="00703915">
        <w:t>. ун-т». –</w:t>
      </w:r>
      <w:r w:rsidR="00F211D8" w:rsidRPr="00703915">
        <w:t xml:space="preserve"> </w:t>
      </w:r>
      <w:r w:rsidRPr="00703915">
        <w:t xml:space="preserve">Ужгород ; Херсон : </w:t>
      </w:r>
      <w:proofErr w:type="spellStart"/>
      <w:r w:rsidRPr="00703915">
        <w:t>Гельветика</w:t>
      </w:r>
      <w:proofErr w:type="spellEnd"/>
      <w:r w:rsidRPr="00703915">
        <w:t>, 2014. – 655 с.</w:t>
      </w:r>
    </w:p>
    <w:p w14:paraId="771FD8BC" w14:textId="675CD862" w:rsidR="00D32363" w:rsidRPr="00703915" w:rsidRDefault="00D32363" w:rsidP="00681B37">
      <w:pPr>
        <w:pStyle w:val="a6"/>
        <w:numPr>
          <w:ilvl w:val="0"/>
          <w:numId w:val="22"/>
        </w:numPr>
        <w:shd w:val="clear" w:color="auto" w:fill="FFFFFF"/>
        <w:tabs>
          <w:tab w:val="left" w:pos="1080"/>
        </w:tabs>
      </w:pPr>
      <w:r w:rsidRPr="00703915">
        <w:t>Сучасне кримінальне право України : Курс лекцій /А.В. Савченко, В. В. Кузнецов,</w:t>
      </w:r>
      <w:r w:rsidR="00F211D8" w:rsidRPr="00703915">
        <w:t xml:space="preserve"> </w:t>
      </w:r>
      <w:r w:rsidRPr="00703915">
        <w:t xml:space="preserve">О. Ф. </w:t>
      </w:r>
      <w:proofErr w:type="spellStart"/>
      <w:r w:rsidRPr="00703915">
        <w:t>Штанько</w:t>
      </w:r>
      <w:proofErr w:type="spellEnd"/>
      <w:r w:rsidRPr="00703915">
        <w:t>. – [2-е вид.] – К. : Вид. Паливода А.В., 2006. – 208 с.</w:t>
      </w:r>
    </w:p>
    <w:p w14:paraId="4460FEED" w14:textId="52AFCE94" w:rsidR="00D32363" w:rsidRPr="00703915" w:rsidRDefault="00D32363" w:rsidP="00681B37">
      <w:pPr>
        <w:pStyle w:val="a6"/>
        <w:numPr>
          <w:ilvl w:val="0"/>
          <w:numId w:val="22"/>
        </w:numPr>
        <w:shd w:val="clear" w:color="auto" w:fill="FFFFFF"/>
        <w:tabs>
          <w:tab w:val="left" w:pos="1080"/>
        </w:tabs>
      </w:pPr>
      <w:r w:rsidRPr="00703915">
        <w:t>Теорія кваліфікації злочинів : підручник / В. В. Кузнецов, А. В. Савченко ; за заг.</w:t>
      </w:r>
      <w:r w:rsidR="00F211D8" w:rsidRPr="00703915">
        <w:t xml:space="preserve"> </w:t>
      </w:r>
      <w:r w:rsidRPr="00703915">
        <w:t xml:space="preserve">ред. </w:t>
      </w:r>
      <w:proofErr w:type="spellStart"/>
      <w:r w:rsidRPr="00703915">
        <w:t>д.ю.н</w:t>
      </w:r>
      <w:proofErr w:type="spellEnd"/>
      <w:r w:rsidRPr="00703915">
        <w:t xml:space="preserve">. В. І. </w:t>
      </w:r>
      <w:proofErr w:type="spellStart"/>
      <w:r w:rsidRPr="00703915">
        <w:t>Шакуна</w:t>
      </w:r>
      <w:proofErr w:type="spellEnd"/>
      <w:r w:rsidRPr="00703915">
        <w:t>. – [5-е вид., перероб.] – К.: Алерта, 2013. – 316 с.</w:t>
      </w:r>
    </w:p>
    <w:p w14:paraId="20EACBA2" w14:textId="04335661" w:rsidR="00D32363" w:rsidRPr="00703915" w:rsidRDefault="00D32363" w:rsidP="00C7694A">
      <w:pPr>
        <w:pStyle w:val="a6"/>
        <w:numPr>
          <w:ilvl w:val="0"/>
          <w:numId w:val="22"/>
        </w:numPr>
        <w:shd w:val="clear" w:color="auto" w:fill="FFFFFF"/>
        <w:tabs>
          <w:tab w:val="left" w:pos="1080"/>
        </w:tabs>
      </w:pPr>
      <w:r w:rsidRPr="00703915">
        <w:t xml:space="preserve">Тютюгін В. І. Кримінальне право : Загальна частина : навч. </w:t>
      </w:r>
      <w:proofErr w:type="spellStart"/>
      <w:r w:rsidRPr="00703915">
        <w:t>посібн</w:t>
      </w:r>
      <w:proofErr w:type="spellEnd"/>
      <w:r w:rsidRPr="00703915">
        <w:t>. / В. І. Тютюгін,</w:t>
      </w:r>
      <w:r w:rsidR="00843BB0" w:rsidRPr="00843BB0">
        <w:rPr>
          <w:lang w:val="ru-RU"/>
        </w:rPr>
        <w:t xml:space="preserve"> </w:t>
      </w:r>
      <w:r w:rsidRPr="00703915">
        <w:t>О. Д. Комаров, М. А. Рубащенко. – [2-ге вид. перероб. та допов.]. – Х. : Право,</w:t>
      </w:r>
      <w:r w:rsidR="00F211D8" w:rsidRPr="00703915">
        <w:t xml:space="preserve"> </w:t>
      </w:r>
      <w:r w:rsidRPr="00703915">
        <w:t>2017. – 202 с.</w:t>
      </w:r>
    </w:p>
    <w:p w14:paraId="7FBFD737" w14:textId="43B5CBB5" w:rsidR="00D32363" w:rsidRPr="00703915" w:rsidRDefault="00D32363" w:rsidP="00681B37">
      <w:pPr>
        <w:pStyle w:val="a6"/>
        <w:numPr>
          <w:ilvl w:val="0"/>
          <w:numId w:val="22"/>
        </w:numPr>
        <w:shd w:val="clear" w:color="auto" w:fill="FFFFFF"/>
        <w:tabs>
          <w:tab w:val="left" w:pos="1080"/>
        </w:tabs>
      </w:pPr>
      <w:r w:rsidRPr="00703915">
        <w:t xml:space="preserve">Тютюгін В. І. Кримінальне право : Особлива частина : навч. </w:t>
      </w:r>
      <w:proofErr w:type="spellStart"/>
      <w:r w:rsidRPr="00703915">
        <w:t>посібн</w:t>
      </w:r>
      <w:proofErr w:type="spellEnd"/>
      <w:r w:rsidRPr="00703915">
        <w:t>. / В. І. Тютюгін,</w:t>
      </w:r>
      <w:r w:rsidR="00F211D8" w:rsidRPr="00703915">
        <w:t xml:space="preserve"> </w:t>
      </w:r>
      <w:r w:rsidRPr="00703915">
        <w:t>О. Д. Комаров, М. А. Рубащенко. – [2-ге вид. перероб. та допов.]. – Х. : Право,</w:t>
      </w:r>
      <w:r w:rsidR="00F211D8" w:rsidRPr="00703915">
        <w:t xml:space="preserve"> </w:t>
      </w:r>
      <w:r w:rsidRPr="00703915">
        <w:t>2017. – 160 с.</w:t>
      </w:r>
    </w:p>
    <w:p w14:paraId="6F85A6D3" w14:textId="72493512" w:rsidR="00D32363" w:rsidRPr="00703915" w:rsidRDefault="00D32363" w:rsidP="00681B37">
      <w:pPr>
        <w:pStyle w:val="a6"/>
        <w:numPr>
          <w:ilvl w:val="0"/>
          <w:numId w:val="22"/>
        </w:numPr>
        <w:shd w:val="clear" w:color="auto" w:fill="FFFFFF"/>
        <w:tabs>
          <w:tab w:val="left" w:pos="1080"/>
        </w:tabs>
      </w:pPr>
      <w:r w:rsidRPr="00703915">
        <w:t>Українське кримінальне право. Загальна частина : підручник / [Берзін П. С. та ін.]</w:t>
      </w:r>
      <w:r w:rsidR="00F211D8" w:rsidRPr="00703915">
        <w:t xml:space="preserve"> </w:t>
      </w:r>
      <w:r w:rsidRPr="00703915">
        <w:t>; за заг. ред. В. Навроцького. – К. : Юрінком Інтер, 2013. – 711 с.</w:t>
      </w:r>
    </w:p>
    <w:p w14:paraId="2C74806A" w14:textId="7BD9FC30" w:rsidR="00D32363" w:rsidRPr="00703915" w:rsidRDefault="00D32363" w:rsidP="00681B37">
      <w:pPr>
        <w:pStyle w:val="a6"/>
        <w:numPr>
          <w:ilvl w:val="0"/>
          <w:numId w:val="22"/>
        </w:numPr>
        <w:shd w:val="clear" w:color="auto" w:fill="FFFFFF"/>
        <w:tabs>
          <w:tab w:val="left" w:pos="1080"/>
        </w:tabs>
      </w:pPr>
      <w:r w:rsidRPr="00703915">
        <w:t>Фріс П. Л. Кримінальне право України. Загальна частина : підручник. – Харків. :</w:t>
      </w:r>
      <w:r w:rsidR="00F211D8" w:rsidRPr="00703915">
        <w:t xml:space="preserve"> </w:t>
      </w:r>
      <w:r w:rsidRPr="00703915">
        <w:t>Фенікс, 2018. – 394 с.</w:t>
      </w:r>
    </w:p>
    <w:p w14:paraId="55EA840B" w14:textId="77777777" w:rsidR="00D32363" w:rsidRPr="00703915" w:rsidRDefault="00D32363" w:rsidP="00D32363">
      <w:pPr>
        <w:shd w:val="clear" w:color="auto" w:fill="FFFFFF"/>
        <w:tabs>
          <w:tab w:val="left" w:pos="1080"/>
        </w:tabs>
        <w:ind w:firstLine="680"/>
        <w:jc w:val="both"/>
        <w:rPr>
          <w:sz w:val="24"/>
          <w:szCs w:val="24"/>
          <w:lang w:val="uk-UA"/>
        </w:rPr>
      </w:pPr>
    </w:p>
    <w:p w14:paraId="0C6F2FC3" w14:textId="46485D39" w:rsidR="00D32363" w:rsidRPr="00703915" w:rsidRDefault="00D32363" w:rsidP="00D32363">
      <w:pPr>
        <w:shd w:val="clear" w:color="auto" w:fill="FFFFFF"/>
        <w:tabs>
          <w:tab w:val="left" w:pos="1080"/>
        </w:tabs>
        <w:ind w:firstLine="680"/>
        <w:jc w:val="both"/>
        <w:rPr>
          <w:b/>
          <w:bCs/>
          <w:sz w:val="24"/>
          <w:szCs w:val="24"/>
          <w:lang w:val="uk-UA"/>
        </w:rPr>
      </w:pPr>
      <w:r w:rsidRPr="00703915">
        <w:rPr>
          <w:b/>
          <w:bCs/>
          <w:sz w:val="24"/>
          <w:szCs w:val="24"/>
          <w:lang w:val="uk-UA"/>
        </w:rPr>
        <w:t xml:space="preserve">Електронні джерела та адреси з мережі </w:t>
      </w:r>
      <w:proofErr w:type="spellStart"/>
      <w:r w:rsidRPr="00703915">
        <w:rPr>
          <w:b/>
          <w:bCs/>
          <w:sz w:val="24"/>
          <w:szCs w:val="24"/>
          <w:lang w:val="uk-UA"/>
        </w:rPr>
        <w:t>Internet</w:t>
      </w:r>
      <w:proofErr w:type="spellEnd"/>
      <w:r w:rsidRPr="00703915">
        <w:rPr>
          <w:b/>
          <w:bCs/>
          <w:sz w:val="24"/>
          <w:szCs w:val="24"/>
          <w:lang w:val="uk-UA"/>
        </w:rPr>
        <w:t>:</w:t>
      </w:r>
    </w:p>
    <w:p w14:paraId="208809BC"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1. Офіційний веб-портал Верховної Ради України: http://zakon3.rada.gov.ua/laws.</w:t>
      </w:r>
    </w:p>
    <w:p w14:paraId="1DEA2620"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2. Офіційне інтернет-представництво Президента України:</w:t>
      </w:r>
    </w:p>
    <w:p w14:paraId="3AC54F46"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http://www.president.gov.ua/.</w:t>
      </w:r>
    </w:p>
    <w:p w14:paraId="3E7F0C5E"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3. Єдиний веб-портал органів виконавчої влади України: http://www.kmu.gov.ua/.</w:t>
      </w:r>
    </w:p>
    <w:p w14:paraId="2B0A471E"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4. Офіційний сайт Генеральної прокуратури України: http://www.gp.gov.ua/.</w:t>
      </w:r>
    </w:p>
    <w:p w14:paraId="445722FD"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5. Офіційний веб-портал судової влади України: http://court.gov.ua/.</w:t>
      </w:r>
    </w:p>
    <w:p w14:paraId="5DE61CA0"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6. Офіційний сайт Національної академії внутрішніх справ: https://www.naiau.kiev.ua/.</w:t>
      </w:r>
    </w:p>
    <w:p w14:paraId="5FE5025C"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7. Офіційний сайт Національного юридичного університету імені Ярослава Мудрого:</w:t>
      </w:r>
    </w:p>
    <w:p w14:paraId="6F987443"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http://nlu.edu.ua/.</w:t>
      </w:r>
    </w:p>
    <w:p w14:paraId="46B11D4F"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lastRenderedPageBreak/>
        <w:t>8. Офіційний сайт юридичного факультету Київського національного університету</w:t>
      </w:r>
    </w:p>
    <w:p w14:paraId="13BE39FE"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імені Тараса Шевченка: https://www.law.univ.kiev.ua/ua/.</w:t>
      </w:r>
    </w:p>
    <w:p w14:paraId="03C37408"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9. Офіційний сайт «Вісника Кримінологічної асоціації України»:</w:t>
      </w:r>
    </w:p>
    <w:p w14:paraId="7C471791"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http://www.visnikkau.org/.</w:t>
      </w:r>
    </w:p>
    <w:p w14:paraId="4E600C83"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10. Офіційний сайт «Вісника асоціації кримінального права України»:</w:t>
      </w:r>
    </w:p>
    <w:p w14:paraId="55CCDABA"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http://nauka.nlu.edu.ua/?p=600.</w:t>
      </w:r>
    </w:p>
    <w:p w14:paraId="2EEFE2F2"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11. Офіційний сайт Науково-дослідного інституту вивчення злочинності імені</w:t>
      </w:r>
    </w:p>
    <w:p w14:paraId="43E21B6E"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академіка В. В. Сташиса Національної академії правових наук України:</w:t>
      </w:r>
    </w:p>
    <w:p w14:paraId="544329AB"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http://ivpz.org/.</w:t>
      </w:r>
    </w:p>
    <w:p w14:paraId="2FA275BD"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12. Офіційний сайт Академії правових наук України: http://www.aprnu.kharkiv.org/.</w:t>
      </w:r>
    </w:p>
    <w:p w14:paraId="1F228EB7" w14:textId="77777777" w:rsidR="00D32363" w:rsidRPr="00703915" w:rsidRDefault="00D32363" w:rsidP="00D32363">
      <w:pPr>
        <w:shd w:val="clear" w:color="auto" w:fill="FFFFFF"/>
        <w:tabs>
          <w:tab w:val="left" w:pos="1080"/>
        </w:tabs>
        <w:ind w:firstLine="680"/>
        <w:jc w:val="both"/>
        <w:rPr>
          <w:sz w:val="24"/>
          <w:szCs w:val="24"/>
          <w:lang w:val="uk-UA"/>
        </w:rPr>
      </w:pPr>
      <w:r w:rsidRPr="00703915">
        <w:rPr>
          <w:sz w:val="24"/>
          <w:szCs w:val="24"/>
          <w:lang w:val="uk-UA"/>
        </w:rPr>
        <w:t>13. Офіційний сайт «Вісника академії правових наук України»: http://visnyk.kh.ua/en</w:t>
      </w:r>
    </w:p>
    <w:p w14:paraId="54114CC7" w14:textId="77777777" w:rsidR="00F211D8" w:rsidRPr="00703915" w:rsidRDefault="00F211D8" w:rsidP="00D32363">
      <w:pPr>
        <w:shd w:val="clear" w:color="auto" w:fill="FFFFFF"/>
        <w:tabs>
          <w:tab w:val="left" w:pos="1080"/>
        </w:tabs>
        <w:ind w:firstLine="680"/>
        <w:jc w:val="both"/>
        <w:rPr>
          <w:sz w:val="24"/>
          <w:szCs w:val="24"/>
          <w:lang w:val="uk-UA"/>
        </w:rPr>
      </w:pPr>
    </w:p>
    <w:p w14:paraId="4D0CAC85" w14:textId="77777777" w:rsidR="00F211D8" w:rsidRPr="00703915" w:rsidRDefault="00F211D8" w:rsidP="00D32363">
      <w:pPr>
        <w:shd w:val="clear" w:color="auto" w:fill="FFFFFF"/>
        <w:tabs>
          <w:tab w:val="left" w:pos="1080"/>
        </w:tabs>
        <w:ind w:firstLine="680"/>
        <w:jc w:val="both"/>
        <w:rPr>
          <w:sz w:val="24"/>
          <w:szCs w:val="24"/>
          <w:lang w:val="uk-UA"/>
        </w:rPr>
      </w:pPr>
    </w:p>
    <w:p w14:paraId="00A90F12" w14:textId="77777777" w:rsidR="00F211D8" w:rsidRPr="00703915" w:rsidRDefault="00F211D8" w:rsidP="00D32363">
      <w:pPr>
        <w:shd w:val="clear" w:color="auto" w:fill="FFFFFF"/>
        <w:tabs>
          <w:tab w:val="left" w:pos="1080"/>
        </w:tabs>
        <w:ind w:firstLine="680"/>
        <w:jc w:val="both"/>
        <w:rPr>
          <w:sz w:val="24"/>
          <w:szCs w:val="24"/>
          <w:lang w:val="uk-UA"/>
        </w:rPr>
      </w:pPr>
    </w:p>
    <w:p w14:paraId="3EB03F18" w14:textId="77777777" w:rsidR="00F211D8" w:rsidRPr="00703915" w:rsidRDefault="00F211D8" w:rsidP="00D32363">
      <w:pPr>
        <w:shd w:val="clear" w:color="auto" w:fill="FFFFFF"/>
        <w:tabs>
          <w:tab w:val="left" w:pos="1080"/>
        </w:tabs>
        <w:ind w:firstLine="680"/>
        <w:jc w:val="both"/>
        <w:rPr>
          <w:sz w:val="24"/>
          <w:szCs w:val="24"/>
          <w:lang w:val="uk-UA"/>
        </w:rPr>
      </w:pPr>
    </w:p>
    <w:p w14:paraId="43E27A9E" w14:textId="77777777" w:rsidR="00B27DE7" w:rsidRPr="00703915" w:rsidRDefault="00B27DE7">
      <w:pPr>
        <w:shd w:val="clear" w:color="auto" w:fill="FFFFFF"/>
        <w:ind w:left="106"/>
        <w:jc w:val="center"/>
        <w:rPr>
          <w:lang w:val="uk-UA"/>
        </w:rPr>
      </w:pPr>
      <w:r w:rsidRPr="00703915">
        <w:rPr>
          <w:rFonts w:eastAsia="Times New Roman"/>
          <w:b/>
          <w:bCs/>
          <w:color w:val="000000"/>
          <w:spacing w:val="-2"/>
          <w:sz w:val="28"/>
          <w:szCs w:val="28"/>
          <w:lang w:val="uk-UA"/>
        </w:rPr>
        <w:t>КОНТРОЛЬ І ОЦІНКА ЯКОСТІ НАВЧАННЯ</w:t>
      </w:r>
    </w:p>
    <w:p w14:paraId="6286E85F" w14:textId="77777777" w:rsidR="00B27DE7" w:rsidRPr="00703915" w:rsidRDefault="00B27DE7">
      <w:pPr>
        <w:shd w:val="clear" w:color="auto" w:fill="FFFFFF"/>
        <w:spacing w:before="638" w:line="274" w:lineRule="exact"/>
        <w:ind w:left="1661" w:right="1560"/>
        <w:jc w:val="center"/>
        <w:rPr>
          <w:lang w:val="uk-UA"/>
        </w:rPr>
      </w:pPr>
      <w:r w:rsidRPr="00703915">
        <w:rPr>
          <w:rFonts w:eastAsia="Times New Roman"/>
          <w:b/>
          <w:bCs/>
          <w:color w:val="000000"/>
          <w:spacing w:val="-1"/>
          <w:sz w:val="24"/>
          <w:szCs w:val="24"/>
          <w:lang w:val="uk-UA"/>
        </w:rPr>
        <w:t xml:space="preserve">СИСТЕМА ОЦІНЮВАННЯ НАВЧАЛЬНИХ ДОСЯГНЕНЬ </w:t>
      </w:r>
      <w:r w:rsidRPr="00703915">
        <w:rPr>
          <w:rFonts w:eastAsia="Times New Roman"/>
          <w:b/>
          <w:bCs/>
          <w:color w:val="000000"/>
          <w:sz w:val="24"/>
          <w:szCs w:val="24"/>
          <w:lang w:val="uk-UA"/>
        </w:rPr>
        <w:t>ЗДОБУВАЧІВ ВИЩОЇ ОСВІТИ</w:t>
      </w:r>
    </w:p>
    <w:p w14:paraId="6C8D70B5" w14:textId="77777777" w:rsidR="00B27DE7" w:rsidRPr="00703915" w:rsidRDefault="00B27DE7">
      <w:pPr>
        <w:shd w:val="clear" w:color="auto" w:fill="FFFFFF"/>
        <w:spacing w:line="322" w:lineRule="exact"/>
        <w:ind w:left="115" w:right="5" w:firstLine="720"/>
        <w:jc w:val="both"/>
        <w:rPr>
          <w:lang w:val="uk-UA"/>
        </w:rPr>
      </w:pPr>
      <w:r w:rsidRPr="00703915">
        <w:rPr>
          <w:rFonts w:eastAsia="Times New Roman"/>
          <w:color w:val="000000"/>
          <w:sz w:val="28"/>
          <w:szCs w:val="28"/>
          <w:lang w:val="uk-UA"/>
        </w:rPr>
        <w:t xml:space="preserve">Навчальна дисципліна оцінюється за </w:t>
      </w:r>
      <w:proofErr w:type="spellStart"/>
      <w:r w:rsidRPr="00703915">
        <w:rPr>
          <w:rFonts w:eastAsia="Times New Roman"/>
          <w:color w:val="000000"/>
          <w:sz w:val="28"/>
          <w:szCs w:val="28"/>
          <w:lang w:val="uk-UA"/>
        </w:rPr>
        <w:t>модульно</w:t>
      </w:r>
      <w:proofErr w:type="spellEnd"/>
      <w:r w:rsidRPr="00703915">
        <w:rPr>
          <w:rFonts w:eastAsia="Times New Roman"/>
          <w:color w:val="000000"/>
          <w:sz w:val="28"/>
          <w:szCs w:val="28"/>
          <w:lang w:val="uk-UA"/>
        </w:rPr>
        <w:t>-рейтинговою системою. Вона складається з двох модулів, які включають 6 змістовних модулів.</w:t>
      </w:r>
    </w:p>
    <w:p w14:paraId="0929B4B0"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Результати навчальної діяльності студентів оцінюються за 100 бальною шкалою в кожному семестрі окремо.</w:t>
      </w:r>
    </w:p>
    <w:p w14:paraId="20056AD4" w14:textId="77777777" w:rsidR="00B27DE7" w:rsidRPr="00703915" w:rsidRDefault="00B27DE7">
      <w:pPr>
        <w:shd w:val="clear" w:color="auto" w:fill="FFFFFF"/>
        <w:spacing w:line="322" w:lineRule="exact"/>
        <w:ind w:left="115" w:right="5" w:firstLine="720"/>
        <w:jc w:val="both"/>
        <w:rPr>
          <w:lang w:val="uk-UA"/>
        </w:rPr>
      </w:pPr>
      <w:r w:rsidRPr="00703915">
        <w:rPr>
          <w:rFonts w:eastAsia="Times New Roman"/>
          <w:color w:val="000000"/>
          <w:sz w:val="28"/>
          <w:szCs w:val="28"/>
          <w:lang w:val="uk-UA"/>
        </w:rPr>
        <w:t>За результатами поточного, модульного та семестрового контролів виставляється підсумкова оцінка за 100-бальною шкалою, національною шкалою та шкалою ECTS.</w:t>
      </w:r>
    </w:p>
    <w:p w14:paraId="0AE004E9" w14:textId="77777777" w:rsidR="00B27DE7" w:rsidRPr="00703915" w:rsidRDefault="00B27DE7">
      <w:pPr>
        <w:shd w:val="clear" w:color="auto" w:fill="FFFFFF"/>
        <w:spacing w:line="322" w:lineRule="exact"/>
        <w:ind w:left="115" w:right="14" w:firstLine="720"/>
        <w:jc w:val="both"/>
        <w:rPr>
          <w:lang w:val="uk-UA"/>
        </w:rPr>
      </w:pPr>
      <w:r w:rsidRPr="00703915">
        <w:rPr>
          <w:rFonts w:eastAsia="Times New Roman"/>
          <w:color w:val="000000"/>
          <w:sz w:val="28"/>
          <w:szCs w:val="28"/>
          <w:lang w:val="uk-UA"/>
        </w:rPr>
        <w:t>Модульний контроль: кількість балів, які необхідні для отримання відповідної оцінки за кожен змістовий модуль упродовж семестру.</w:t>
      </w:r>
    </w:p>
    <w:p w14:paraId="4F291378"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Семестровий (підсумковий) контроль: виставлення семестрової оцінки студентам, які опрацювали теоретичні теми, практично засвоїли їх і мають позитивні результати, набрали необхідну кількість балів.</w:t>
      </w:r>
    </w:p>
    <w:p w14:paraId="75DCBE9A" w14:textId="77777777" w:rsidR="00B27DE7" w:rsidRPr="00703915" w:rsidRDefault="00B27DE7">
      <w:pPr>
        <w:shd w:val="clear" w:color="auto" w:fill="FFFFFF"/>
        <w:spacing w:line="322" w:lineRule="exact"/>
        <w:ind w:left="115" w:right="5" w:firstLine="706"/>
        <w:jc w:val="both"/>
        <w:rPr>
          <w:lang w:val="uk-UA"/>
        </w:rPr>
      </w:pPr>
      <w:r w:rsidRPr="00703915">
        <w:rPr>
          <w:rFonts w:eastAsia="Times New Roman"/>
          <w:color w:val="000000"/>
          <w:sz w:val="28"/>
          <w:szCs w:val="28"/>
          <w:lang w:val="uk-UA"/>
        </w:rPr>
        <w:t>Загальні критерії оцінювання успішності студентів, які отримали за 4-бальною шкалою оцінки «відмінно», «добре», «задовільно», «незадовільно», подано в таблиці нижче.</w:t>
      </w:r>
    </w:p>
    <w:p w14:paraId="30891C3F" w14:textId="77777777" w:rsidR="00B27DE7" w:rsidRPr="00703915" w:rsidRDefault="00B27DE7">
      <w:pPr>
        <w:shd w:val="clear" w:color="auto" w:fill="FFFFFF"/>
        <w:spacing w:line="322" w:lineRule="exact"/>
        <w:ind w:left="115" w:right="10" w:firstLine="706"/>
        <w:jc w:val="both"/>
        <w:rPr>
          <w:lang w:val="uk-UA"/>
        </w:rPr>
      </w:pPr>
      <w:r w:rsidRPr="00703915">
        <w:rPr>
          <w:rFonts w:eastAsia="Times New Roman"/>
          <w:color w:val="000000"/>
          <w:sz w:val="28"/>
          <w:szCs w:val="28"/>
          <w:lang w:val="uk-UA"/>
        </w:rPr>
        <w:t>Кожний модуль включає бали за поточну роботу студента на семінарських, практичних, лабораторних заняттях, виконання самостійної роботи, індивідуальну роботу, модульну контрольну роботу.</w:t>
      </w:r>
    </w:p>
    <w:p w14:paraId="170D71EF"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Виконання модульних контрольних робіт здійснюється в режимі комп’ютерної діагностики або з використанням роздрукованих завдань.</w:t>
      </w:r>
    </w:p>
    <w:p w14:paraId="79D89784" w14:textId="77777777" w:rsidR="00B27DE7" w:rsidRPr="00703915" w:rsidRDefault="00B27DE7">
      <w:pPr>
        <w:shd w:val="clear" w:color="auto" w:fill="FFFFFF"/>
        <w:spacing w:line="322" w:lineRule="exact"/>
        <w:ind w:left="115" w:right="10" w:firstLine="706"/>
        <w:jc w:val="both"/>
        <w:rPr>
          <w:lang w:val="uk-UA"/>
        </w:rPr>
      </w:pPr>
      <w:r w:rsidRPr="00703915">
        <w:rPr>
          <w:rFonts w:eastAsia="Times New Roman"/>
          <w:color w:val="000000"/>
          <w:sz w:val="28"/>
          <w:szCs w:val="28"/>
          <w:lang w:val="uk-UA"/>
        </w:rPr>
        <w:t>Реферативні дослідження та есе, які виконує студент за визначеною тематикою, обговорюються та захищаються на семінарських заняттях.</w:t>
      </w:r>
    </w:p>
    <w:p w14:paraId="05399DEA" w14:textId="77777777" w:rsidR="00B27DE7" w:rsidRPr="00703915" w:rsidRDefault="00B27DE7">
      <w:pPr>
        <w:shd w:val="clear" w:color="auto" w:fill="FFFFFF"/>
        <w:spacing w:line="322" w:lineRule="exact"/>
        <w:ind w:left="115" w:right="14" w:firstLine="706"/>
        <w:jc w:val="both"/>
        <w:rPr>
          <w:lang w:val="uk-UA"/>
        </w:rPr>
      </w:pPr>
      <w:r w:rsidRPr="00703915">
        <w:rPr>
          <w:rFonts w:eastAsia="Times New Roman"/>
          <w:color w:val="000000"/>
          <w:sz w:val="28"/>
          <w:szCs w:val="28"/>
          <w:lang w:val="uk-UA"/>
        </w:rPr>
        <w:t>Модульний контроль знань студентів здійснюється після завершення вивчення навчального матеріалу модуля.</w:t>
      </w:r>
    </w:p>
    <w:p w14:paraId="78AF699D" w14:textId="77777777" w:rsidR="00AC6090" w:rsidRPr="00703915" w:rsidRDefault="00AC6090">
      <w:pPr>
        <w:shd w:val="clear" w:color="auto" w:fill="FFFFFF"/>
        <w:spacing w:before="538"/>
        <w:ind w:left="1243"/>
        <w:rPr>
          <w:rFonts w:eastAsia="Times New Roman"/>
          <w:b/>
          <w:bCs/>
          <w:color w:val="000000"/>
          <w:spacing w:val="-1"/>
          <w:sz w:val="28"/>
          <w:szCs w:val="28"/>
          <w:lang w:val="uk-UA"/>
        </w:rPr>
      </w:pPr>
    </w:p>
    <w:p w14:paraId="0E6BD056" w14:textId="55B0BF80" w:rsidR="00B27DE7" w:rsidRPr="00703915" w:rsidRDefault="00B27DE7">
      <w:pPr>
        <w:shd w:val="clear" w:color="auto" w:fill="FFFFFF"/>
        <w:spacing w:before="538"/>
        <w:ind w:left="1243"/>
        <w:rPr>
          <w:lang w:val="uk-UA"/>
        </w:rPr>
      </w:pPr>
      <w:r w:rsidRPr="00703915">
        <w:rPr>
          <w:rFonts w:eastAsia="Times New Roman"/>
          <w:b/>
          <w:bCs/>
          <w:color w:val="000000"/>
          <w:spacing w:val="-1"/>
          <w:sz w:val="28"/>
          <w:szCs w:val="28"/>
          <w:lang w:val="uk-UA"/>
        </w:rPr>
        <w:lastRenderedPageBreak/>
        <w:t>Система оцінювання роботи студентів упродовж семестру</w:t>
      </w:r>
    </w:p>
    <w:p w14:paraId="59241ACE" w14:textId="77777777" w:rsidR="00B27DE7" w:rsidRPr="00703915" w:rsidRDefault="00B27DE7">
      <w:pPr>
        <w:spacing w:after="235" w:line="1" w:lineRule="exact"/>
        <w:rPr>
          <w:sz w:val="2"/>
          <w:szCs w:val="2"/>
          <w:lang w:val="uk-UA"/>
        </w:rPr>
      </w:pPr>
    </w:p>
    <w:tbl>
      <w:tblPr>
        <w:tblW w:w="9759" w:type="dxa"/>
        <w:tblInd w:w="40" w:type="dxa"/>
        <w:tblLayout w:type="fixed"/>
        <w:tblCellMar>
          <w:left w:w="40" w:type="dxa"/>
          <w:right w:w="40" w:type="dxa"/>
        </w:tblCellMar>
        <w:tblLook w:val="0000" w:firstRow="0" w:lastRow="0" w:firstColumn="0" w:lastColumn="0" w:noHBand="0" w:noVBand="0"/>
      </w:tblPr>
      <w:tblGrid>
        <w:gridCol w:w="4912"/>
        <w:gridCol w:w="997"/>
        <w:gridCol w:w="701"/>
        <w:gridCol w:w="19"/>
        <w:gridCol w:w="571"/>
        <w:gridCol w:w="629"/>
        <w:gridCol w:w="706"/>
        <w:gridCol w:w="619"/>
        <w:gridCol w:w="34"/>
        <w:gridCol w:w="571"/>
      </w:tblGrid>
      <w:tr w:rsidR="00B27DE7" w:rsidRPr="00703915" w14:paraId="0D3CC3DF" w14:textId="77777777" w:rsidTr="00F211D8">
        <w:trPr>
          <w:trHeight w:hRule="exact" w:val="566"/>
        </w:trPr>
        <w:tc>
          <w:tcPr>
            <w:tcW w:w="4915" w:type="dxa"/>
            <w:vMerge w:val="restart"/>
            <w:tcBorders>
              <w:top w:val="single" w:sz="6" w:space="0" w:color="auto"/>
              <w:left w:val="single" w:sz="6" w:space="0" w:color="auto"/>
              <w:bottom w:val="nil"/>
              <w:right w:val="single" w:sz="6" w:space="0" w:color="auto"/>
            </w:tcBorders>
            <w:shd w:val="clear" w:color="auto" w:fill="FFFFFF"/>
          </w:tcPr>
          <w:p w14:paraId="59252714" w14:textId="77777777" w:rsidR="00B27DE7" w:rsidRPr="00703915" w:rsidRDefault="00B27DE7">
            <w:pPr>
              <w:shd w:val="clear" w:color="auto" w:fill="FFFFFF"/>
              <w:jc w:val="center"/>
              <w:rPr>
                <w:lang w:val="uk-UA"/>
              </w:rPr>
            </w:pPr>
            <w:r w:rsidRPr="00703915">
              <w:rPr>
                <w:rFonts w:eastAsia="Times New Roman"/>
                <w:b/>
                <w:bCs/>
                <w:color w:val="000000"/>
                <w:spacing w:val="-1"/>
                <w:sz w:val="24"/>
                <w:szCs w:val="24"/>
                <w:lang w:val="uk-UA"/>
              </w:rPr>
              <w:t>Вид діяльності студента / аспіранта</w:t>
            </w:r>
          </w:p>
        </w:tc>
        <w:tc>
          <w:tcPr>
            <w:tcW w:w="998" w:type="dxa"/>
            <w:vMerge w:val="restart"/>
            <w:tcBorders>
              <w:top w:val="single" w:sz="6" w:space="0" w:color="auto"/>
              <w:left w:val="single" w:sz="6" w:space="0" w:color="auto"/>
              <w:bottom w:val="nil"/>
              <w:right w:val="single" w:sz="6" w:space="0" w:color="auto"/>
            </w:tcBorders>
            <w:shd w:val="clear" w:color="auto" w:fill="FFFFFF"/>
            <w:textDirection w:val="btLr"/>
          </w:tcPr>
          <w:p w14:paraId="015906BB" w14:textId="77777777" w:rsidR="00B27DE7" w:rsidRPr="00703915" w:rsidRDefault="00B27DE7">
            <w:pPr>
              <w:shd w:val="clear" w:color="auto" w:fill="FFFFFF"/>
              <w:rPr>
                <w:lang w:val="uk-UA"/>
              </w:rPr>
            </w:pPr>
          </w:p>
        </w:tc>
        <w:tc>
          <w:tcPr>
            <w:tcW w:w="1287" w:type="dxa"/>
            <w:gridSpan w:val="3"/>
            <w:tcBorders>
              <w:top w:val="single" w:sz="6" w:space="0" w:color="auto"/>
              <w:left w:val="single" w:sz="6" w:space="0" w:color="auto"/>
              <w:bottom w:val="single" w:sz="6" w:space="0" w:color="auto"/>
              <w:right w:val="single" w:sz="6" w:space="0" w:color="auto"/>
            </w:tcBorders>
            <w:shd w:val="clear" w:color="auto" w:fill="FFFFFF"/>
          </w:tcPr>
          <w:p w14:paraId="4F63ECF4"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Модуль 1</w:t>
            </w:r>
          </w:p>
        </w:tc>
        <w:tc>
          <w:tcPr>
            <w:tcW w:w="1335" w:type="dxa"/>
            <w:gridSpan w:val="2"/>
            <w:tcBorders>
              <w:top w:val="single" w:sz="6" w:space="0" w:color="auto"/>
              <w:left w:val="single" w:sz="6" w:space="0" w:color="auto"/>
              <w:bottom w:val="single" w:sz="6" w:space="0" w:color="auto"/>
              <w:right w:val="single" w:sz="6" w:space="0" w:color="auto"/>
            </w:tcBorders>
            <w:shd w:val="clear" w:color="auto" w:fill="FFFFFF"/>
          </w:tcPr>
          <w:p w14:paraId="47862F3F"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Модуль 2</w:t>
            </w:r>
          </w:p>
        </w:tc>
        <w:tc>
          <w:tcPr>
            <w:tcW w:w="1224" w:type="dxa"/>
            <w:gridSpan w:val="3"/>
            <w:tcBorders>
              <w:top w:val="single" w:sz="6" w:space="0" w:color="auto"/>
              <w:left w:val="single" w:sz="6" w:space="0" w:color="auto"/>
              <w:bottom w:val="single" w:sz="6" w:space="0" w:color="auto"/>
              <w:right w:val="single" w:sz="6" w:space="0" w:color="auto"/>
            </w:tcBorders>
            <w:shd w:val="clear" w:color="auto" w:fill="FFFFFF"/>
          </w:tcPr>
          <w:p w14:paraId="01CF6AB1" w14:textId="77777777" w:rsidR="00B27DE7" w:rsidRPr="00703915" w:rsidRDefault="00B27DE7">
            <w:pPr>
              <w:shd w:val="clear" w:color="auto" w:fill="FFFFFF"/>
              <w:spacing w:line="274" w:lineRule="exact"/>
              <w:ind w:left="67" w:right="77"/>
              <w:rPr>
                <w:lang w:val="uk-UA"/>
              </w:rPr>
            </w:pPr>
            <w:r w:rsidRPr="00703915">
              <w:rPr>
                <w:rFonts w:eastAsia="Times New Roman"/>
                <w:b/>
                <w:bCs/>
                <w:color w:val="000000"/>
                <w:spacing w:val="-2"/>
                <w:sz w:val="24"/>
                <w:szCs w:val="24"/>
                <w:lang w:val="uk-UA"/>
              </w:rPr>
              <w:t xml:space="preserve">Модуль </w:t>
            </w:r>
            <w:r w:rsidRPr="00703915">
              <w:rPr>
                <w:rFonts w:eastAsia="Times New Roman"/>
                <w:b/>
                <w:bCs/>
                <w:color w:val="000000"/>
                <w:sz w:val="24"/>
                <w:szCs w:val="24"/>
                <w:lang w:val="uk-UA"/>
              </w:rPr>
              <w:t>3</w:t>
            </w:r>
          </w:p>
        </w:tc>
      </w:tr>
      <w:tr w:rsidR="00B27DE7" w:rsidRPr="00703915" w14:paraId="7AFE4C30" w14:textId="77777777" w:rsidTr="00F211D8">
        <w:trPr>
          <w:trHeight w:hRule="exact" w:val="1579"/>
        </w:trPr>
        <w:tc>
          <w:tcPr>
            <w:tcW w:w="4915" w:type="dxa"/>
            <w:vMerge/>
            <w:tcBorders>
              <w:top w:val="nil"/>
              <w:left w:val="single" w:sz="6" w:space="0" w:color="auto"/>
              <w:bottom w:val="single" w:sz="6" w:space="0" w:color="auto"/>
              <w:right w:val="single" w:sz="6" w:space="0" w:color="auto"/>
            </w:tcBorders>
            <w:shd w:val="clear" w:color="auto" w:fill="FFFFFF"/>
          </w:tcPr>
          <w:p w14:paraId="6F3304FF" w14:textId="77777777" w:rsidR="00B27DE7" w:rsidRPr="00703915" w:rsidRDefault="00B27DE7">
            <w:pPr>
              <w:rPr>
                <w:lang w:val="uk-UA"/>
              </w:rPr>
            </w:pPr>
          </w:p>
          <w:p w14:paraId="1353AA4F" w14:textId="77777777" w:rsidR="00B27DE7" w:rsidRPr="00703915" w:rsidRDefault="00B27DE7">
            <w:pPr>
              <w:rPr>
                <w:lang w:val="uk-UA"/>
              </w:rPr>
            </w:pPr>
          </w:p>
        </w:tc>
        <w:tc>
          <w:tcPr>
            <w:tcW w:w="998" w:type="dxa"/>
            <w:vMerge/>
            <w:tcBorders>
              <w:top w:val="nil"/>
              <w:left w:val="single" w:sz="6" w:space="0" w:color="auto"/>
              <w:bottom w:val="single" w:sz="6" w:space="0" w:color="auto"/>
              <w:right w:val="single" w:sz="6" w:space="0" w:color="auto"/>
            </w:tcBorders>
            <w:shd w:val="clear" w:color="auto" w:fill="FFFFFF"/>
            <w:textDirection w:val="btLr"/>
          </w:tcPr>
          <w:p w14:paraId="0BB950D3" w14:textId="77777777" w:rsidR="00B27DE7" w:rsidRPr="00703915" w:rsidRDefault="00B27DE7">
            <w:pPr>
              <w:rPr>
                <w:lang w:val="uk-UA"/>
              </w:rPr>
            </w:pPr>
          </w:p>
          <w:p w14:paraId="5F5E6400" w14:textId="77777777" w:rsidR="00B27DE7" w:rsidRPr="00703915" w:rsidRDefault="00B27DE7">
            <w:pPr>
              <w:rPr>
                <w:lang w:val="uk-UA"/>
              </w:rPr>
            </w:pPr>
          </w:p>
        </w:tc>
        <w:tc>
          <w:tcPr>
            <w:tcW w:w="701" w:type="dxa"/>
            <w:tcBorders>
              <w:top w:val="single" w:sz="6" w:space="0" w:color="auto"/>
              <w:left w:val="single" w:sz="6" w:space="0" w:color="auto"/>
              <w:bottom w:val="single" w:sz="6" w:space="0" w:color="auto"/>
              <w:right w:val="single" w:sz="6" w:space="0" w:color="auto"/>
            </w:tcBorders>
            <w:shd w:val="clear" w:color="auto" w:fill="FFFFFF"/>
            <w:textDirection w:val="btLr"/>
          </w:tcPr>
          <w:p w14:paraId="432F3A6D"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05E14D0E"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extDirection w:val="btLr"/>
          </w:tcPr>
          <w:p w14:paraId="2F55C35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extDirection w:val="btLr"/>
          </w:tcPr>
          <w:p w14:paraId="0832BADE" w14:textId="77777777" w:rsidR="00B27DE7" w:rsidRPr="0070391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extDirection w:val="btLr"/>
          </w:tcPr>
          <w:p w14:paraId="1D379238"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extDirection w:val="btLr"/>
          </w:tcPr>
          <w:p w14:paraId="77F13154" w14:textId="77777777" w:rsidR="00B27DE7" w:rsidRPr="00703915" w:rsidRDefault="00B27DE7">
            <w:pPr>
              <w:shd w:val="clear" w:color="auto" w:fill="FFFFFF"/>
              <w:rPr>
                <w:lang w:val="uk-UA"/>
              </w:rPr>
            </w:pPr>
          </w:p>
        </w:tc>
      </w:tr>
      <w:tr w:rsidR="00B27DE7" w:rsidRPr="00703915" w14:paraId="731CAE9E" w14:textId="77777777" w:rsidTr="00F211D8">
        <w:trPr>
          <w:trHeight w:hRule="exact" w:val="331"/>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08BDC434"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І. Обов’язкові</w:t>
            </w:r>
          </w:p>
        </w:tc>
      </w:tr>
      <w:tr w:rsidR="00B27DE7" w:rsidRPr="00703915" w14:paraId="38EBB6B2" w14:textId="77777777" w:rsidTr="00F211D8">
        <w:trPr>
          <w:trHeight w:hRule="exact" w:val="33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2E63D84A" w14:textId="77777777" w:rsidR="00B27DE7" w:rsidRPr="00703915" w:rsidRDefault="00B27DE7">
            <w:pPr>
              <w:shd w:val="clear" w:color="auto" w:fill="FFFFFF"/>
              <w:rPr>
                <w:lang w:val="uk-UA"/>
              </w:rPr>
            </w:pPr>
            <w:r w:rsidRPr="00703915">
              <w:rPr>
                <w:color w:val="000000"/>
                <w:sz w:val="24"/>
                <w:szCs w:val="24"/>
                <w:lang w:val="uk-UA"/>
              </w:rPr>
              <w:t xml:space="preserve">1.1. </w:t>
            </w:r>
            <w:r w:rsidRPr="00703915">
              <w:rPr>
                <w:rFonts w:eastAsia="Times New Roman"/>
                <w:color w:val="000000"/>
                <w:sz w:val="24"/>
                <w:szCs w:val="24"/>
                <w:lang w:val="uk-UA"/>
              </w:rPr>
              <w:t>Відвідування лекцій</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76D5025"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47A87D4C"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5DBAEFE"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77D50CB4"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3554BB4"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3A460B0A"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223F86" w14:textId="77777777" w:rsidR="00B27DE7" w:rsidRPr="00703915" w:rsidRDefault="00B27DE7">
            <w:pPr>
              <w:shd w:val="clear" w:color="auto" w:fill="FFFFFF"/>
              <w:jc w:val="center"/>
              <w:rPr>
                <w:lang w:val="uk-UA"/>
              </w:rPr>
            </w:pPr>
            <w:r w:rsidRPr="00703915">
              <w:rPr>
                <w:color w:val="000000"/>
                <w:sz w:val="28"/>
                <w:szCs w:val="28"/>
                <w:lang w:val="uk-UA"/>
              </w:rPr>
              <w:t>1</w:t>
            </w:r>
          </w:p>
        </w:tc>
      </w:tr>
      <w:tr w:rsidR="00B27DE7" w:rsidRPr="00703915" w14:paraId="20627FCB"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45CC9B49" w14:textId="77777777" w:rsidR="00B27DE7" w:rsidRPr="00703915" w:rsidRDefault="00B27DE7">
            <w:pPr>
              <w:shd w:val="clear" w:color="auto" w:fill="FFFFFF"/>
              <w:spacing w:line="274" w:lineRule="exact"/>
              <w:ind w:right="96"/>
              <w:rPr>
                <w:lang w:val="uk-UA"/>
              </w:rPr>
            </w:pPr>
            <w:r w:rsidRPr="00703915">
              <w:rPr>
                <w:color w:val="000000"/>
                <w:spacing w:val="-1"/>
                <w:sz w:val="24"/>
                <w:szCs w:val="24"/>
                <w:lang w:val="uk-UA"/>
              </w:rPr>
              <w:t xml:space="preserve">1.2. </w:t>
            </w:r>
            <w:r w:rsidRPr="00703915">
              <w:rPr>
                <w:rFonts w:eastAsia="Times New Roman"/>
                <w:color w:val="000000"/>
                <w:spacing w:val="-1"/>
                <w:sz w:val="24"/>
                <w:szCs w:val="24"/>
                <w:lang w:val="uk-UA"/>
              </w:rPr>
              <w:t xml:space="preserve">Відвідування семінарських і практичних </w:t>
            </w:r>
            <w:r w:rsidRPr="00703915">
              <w:rPr>
                <w:rFonts w:eastAsia="Times New Roman"/>
                <w:color w:val="000000"/>
                <w:sz w:val="24"/>
                <w:szCs w:val="24"/>
                <w:lang w:val="uk-UA"/>
              </w:rPr>
              <w:t>занять</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556E2A71"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E5F129B"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2059B12F"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BEF08B4"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C2DB6D0" w14:textId="77777777" w:rsidR="00B27DE7" w:rsidRPr="00703915" w:rsidRDefault="00B27DE7">
            <w:pPr>
              <w:shd w:val="clear" w:color="auto" w:fill="FFFFFF"/>
              <w:jc w:val="center"/>
              <w:rPr>
                <w:lang w:val="uk-UA"/>
              </w:rPr>
            </w:pPr>
            <w:r w:rsidRPr="00703915">
              <w:rPr>
                <w:color w:val="000000"/>
                <w:sz w:val="28"/>
                <w:szCs w:val="28"/>
                <w:lang w:val="uk-UA"/>
              </w:rPr>
              <w:t>1</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50CAFFBC"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16C1B5A7" w14:textId="77777777" w:rsidR="00B27DE7" w:rsidRPr="00703915" w:rsidRDefault="00B27DE7">
            <w:pPr>
              <w:shd w:val="clear" w:color="auto" w:fill="FFFFFF"/>
              <w:jc w:val="center"/>
              <w:rPr>
                <w:lang w:val="uk-UA"/>
              </w:rPr>
            </w:pPr>
            <w:r w:rsidRPr="00703915">
              <w:rPr>
                <w:color w:val="000000"/>
                <w:sz w:val="28"/>
                <w:szCs w:val="28"/>
                <w:lang w:val="uk-UA"/>
              </w:rPr>
              <w:t>1</w:t>
            </w:r>
          </w:p>
        </w:tc>
      </w:tr>
      <w:tr w:rsidR="00B27DE7" w:rsidRPr="00703915" w14:paraId="123B621D"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DCD4417" w14:textId="77777777" w:rsidR="00B27DE7" w:rsidRPr="00703915" w:rsidRDefault="00B27DE7">
            <w:pPr>
              <w:shd w:val="clear" w:color="auto" w:fill="FFFFFF"/>
              <w:spacing w:line="274" w:lineRule="exact"/>
              <w:ind w:right="163"/>
              <w:rPr>
                <w:lang w:val="uk-UA"/>
              </w:rPr>
            </w:pPr>
            <w:r w:rsidRPr="00703915">
              <w:rPr>
                <w:color w:val="000000"/>
                <w:spacing w:val="-1"/>
                <w:sz w:val="24"/>
                <w:szCs w:val="24"/>
                <w:lang w:val="uk-UA"/>
              </w:rPr>
              <w:t xml:space="preserve">1.3. </w:t>
            </w:r>
            <w:r w:rsidRPr="00703915">
              <w:rPr>
                <w:rFonts w:eastAsia="Times New Roman"/>
                <w:color w:val="000000"/>
                <w:spacing w:val="-1"/>
                <w:sz w:val="24"/>
                <w:szCs w:val="24"/>
                <w:lang w:val="uk-UA"/>
              </w:rPr>
              <w:t xml:space="preserve">Робота на семінарському і практичному </w:t>
            </w:r>
            <w:r w:rsidRPr="00703915">
              <w:rPr>
                <w:rFonts w:eastAsia="Times New Roman"/>
                <w:color w:val="000000"/>
                <w:sz w:val="24"/>
                <w:szCs w:val="24"/>
                <w:lang w:val="uk-UA"/>
              </w:rPr>
              <w:t>занятті</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46BA3325"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7048F7F7"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3A5DC3A7" w14:textId="77777777" w:rsidR="00B27DE7" w:rsidRPr="00703915" w:rsidRDefault="00B27DE7">
            <w:pPr>
              <w:shd w:val="clear" w:color="auto" w:fill="FFFFFF"/>
              <w:jc w:val="center"/>
              <w:rPr>
                <w:lang w:val="uk-UA"/>
              </w:rPr>
            </w:pPr>
            <w:r w:rsidRPr="00703915">
              <w:rPr>
                <w:color w:val="000000"/>
                <w:sz w:val="28"/>
                <w:szCs w:val="28"/>
                <w:lang w:val="uk-UA"/>
              </w:rPr>
              <w:t>3</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A27C080"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210B862" w14:textId="77777777" w:rsidR="00B27DE7" w:rsidRPr="00703915" w:rsidRDefault="00B27DE7">
            <w:pPr>
              <w:shd w:val="clear" w:color="auto" w:fill="FFFFFF"/>
              <w:jc w:val="center"/>
              <w:rPr>
                <w:lang w:val="uk-UA"/>
              </w:rPr>
            </w:pPr>
            <w:r w:rsidRPr="00703915">
              <w:rPr>
                <w:color w:val="000000"/>
                <w:sz w:val="28"/>
                <w:szCs w:val="28"/>
                <w:lang w:val="uk-UA"/>
              </w:rPr>
              <w:t>4</w:t>
            </w: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767E3ED2"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643CF978" w14:textId="77777777" w:rsidR="00B27DE7" w:rsidRPr="00703915" w:rsidRDefault="00B27DE7">
            <w:pPr>
              <w:shd w:val="clear" w:color="auto" w:fill="FFFFFF"/>
              <w:jc w:val="center"/>
              <w:rPr>
                <w:lang w:val="uk-UA"/>
              </w:rPr>
            </w:pPr>
            <w:r w:rsidRPr="00703915">
              <w:rPr>
                <w:color w:val="000000"/>
                <w:sz w:val="28"/>
                <w:szCs w:val="28"/>
                <w:lang w:val="uk-UA"/>
              </w:rPr>
              <w:t>3</w:t>
            </w:r>
          </w:p>
        </w:tc>
      </w:tr>
      <w:tr w:rsidR="00B27DE7" w:rsidRPr="00703915" w14:paraId="3E780567"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B2FAD22" w14:textId="77777777" w:rsidR="00B27DE7" w:rsidRPr="00703915" w:rsidRDefault="00B27DE7">
            <w:pPr>
              <w:shd w:val="clear" w:color="auto" w:fill="FFFFFF"/>
              <w:spacing w:line="274" w:lineRule="exact"/>
              <w:ind w:right="624"/>
              <w:rPr>
                <w:lang w:val="uk-UA"/>
              </w:rPr>
            </w:pPr>
            <w:r w:rsidRPr="00703915">
              <w:rPr>
                <w:color w:val="000000"/>
                <w:spacing w:val="-1"/>
                <w:sz w:val="24"/>
                <w:szCs w:val="24"/>
                <w:lang w:val="uk-UA"/>
              </w:rPr>
              <w:t xml:space="preserve">1.4. </w:t>
            </w:r>
            <w:r w:rsidRPr="00703915">
              <w:rPr>
                <w:rFonts w:eastAsia="Times New Roman"/>
                <w:color w:val="000000"/>
                <w:spacing w:val="-1"/>
                <w:sz w:val="24"/>
                <w:szCs w:val="24"/>
                <w:lang w:val="uk-UA"/>
              </w:rPr>
              <w:t xml:space="preserve">Виконання завдань для самостійної </w:t>
            </w:r>
            <w:r w:rsidRPr="00703915">
              <w:rPr>
                <w:rFonts w:eastAsia="Times New Roman"/>
                <w:color w:val="000000"/>
                <w:sz w:val="24"/>
                <w:szCs w:val="24"/>
                <w:lang w:val="uk-UA"/>
              </w:rPr>
              <w:t>роботи</w:t>
            </w:r>
          </w:p>
        </w:tc>
        <w:tc>
          <w:tcPr>
            <w:tcW w:w="998" w:type="dxa"/>
            <w:tcBorders>
              <w:top w:val="single" w:sz="6" w:space="0" w:color="auto"/>
              <w:left w:val="single" w:sz="6" w:space="0" w:color="auto"/>
              <w:bottom w:val="single" w:sz="6" w:space="0" w:color="auto"/>
              <w:right w:val="single" w:sz="6" w:space="0" w:color="auto"/>
            </w:tcBorders>
            <w:shd w:val="clear" w:color="auto" w:fill="FFFFFF"/>
          </w:tcPr>
          <w:p w14:paraId="3F11A67A"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232C67D8" w14:textId="77777777" w:rsidR="00B27DE7" w:rsidRPr="00703915" w:rsidRDefault="00B27DE7">
            <w:pPr>
              <w:shd w:val="clear" w:color="auto" w:fill="FFFFFF"/>
              <w:rPr>
                <w:lang w:val="uk-UA"/>
              </w:rPr>
            </w:pPr>
          </w:p>
        </w:tc>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14:paraId="799894EB"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D95F833"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D5FAE0C" w14:textId="77777777" w:rsidR="00B27DE7" w:rsidRPr="00703915" w:rsidRDefault="00B27DE7">
            <w:pPr>
              <w:shd w:val="clear" w:color="auto" w:fill="FFFFFF"/>
              <w:rPr>
                <w:lang w:val="uk-UA"/>
              </w:rPr>
            </w:pPr>
          </w:p>
        </w:tc>
        <w:tc>
          <w:tcPr>
            <w:tcW w:w="619" w:type="dxa"/>
            <w:tcBorders>
              <w:top w:val="single" w:sz="6" w:space="0" w:color="auto"/>
              <w:left w:val="single" w:sz="6" w:space="0" w:color="auto"/>
              <w:bottom w:val="single" w:sz="6" w:space="0" w:color="auto"/>
              <w:right w:val="single" w:sz="6" w:space="0" w:color="auto"/>
            </w:tcBorders>
            <w:shd w:val="clear" w:color="auto" w:fill="FFFFFF"/>
          </w:tcPr>
          <w:p w14:paraId="4AA4BD07" w14:textId="77777777" w:rsidR="00B27DE7" w:rsidRPr="00703915" w:rsidRDefault="00B27DE7">
            <w:pPr>
              <w:shd w:val="clear" w:color="auto" w:fill="FFFFFF"/>
              <w:rPr>
                <w:lang w:val="uk-UA"/>
              </w:rPr>
            </w:pPr>
          </w:p>
        </w:tc>
        <w:tc>
          <w:tcPr>
            <w:tcW w:w="605" w:type="dxa"/>
            <w:gridSpan w:val="2"/>
            <w:tcBorders>
              <w:top w:val="single" w:sz="6" w:space="0" w:color="auto"/>
              <w:left w:val="single" w:sz="6" w:space="0" w:color="auto"/>
              <w:bottom w:val="single" w:sz="6" w:space="0" w:color="auto"/>
              <w:right w:val="single" w:sz="6" w:space="0" w:color="auto"/>
            </w:tcBorders>
            <w:shd w:val="clear" w:color="auto" w:fill="FFFFFF"/>
          </w:tcPr>
          <w:p w14:paraId="2CF49800" w14:textId="77777777" w:rsidR="00B27DE7" w:rsidRPr="00703915" w:rsidRDefault="00B27DE7">
            <w:pPr>
              <w:shd w:val="clear" w:color="auto" w:fill="FFFFFF"/>
              <w:rPr>
                <w:lang w:val="uk-UA"/>
              </w:rPr>
            </w:pPr>
          </w:p>
        </w:tc>
      </w:tr>
      <w:tr w:rsidR="00B27DE7" w:rsidRPr="00703915" w14:paraId="4EEF88D3" w14:textId="77777777" w:rsidTr="00F211D8">
        <w:trPr>
          <w:trHeight w:hRule="exact" w:val="341"/>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8069FD6" w14:textId="77777777" w:rsidR="00B27DE7" w:rsidRPr="00703915" w:rsidRDefault="00B27DE7">
            <w:pPr>
              <w:shd w:val="clear" w:color="auto" w:fill="FFFFFF"/>
              <w:rPr>
                <w:lang w:val="uk-UA"/>
              </w:rPr>
            </w:pPr>
            <w:r w:rsidRPr="00703915">
              <w:rPr>
                <w:color w:val="000000"/>
                <w:sz w:val="24"/>
                <w:szCs w:val="24"/>
                <w:lang w:val="uk-UA"/>
              </w:rPr>
              <w:t xml:space="preserve">1.5. </w:t>
            </w:r>
            <w:r w:rsidRPr="00703915">
              <w:rPr>
                <w:rFonts w:eastAsia="Times New Roman"/>
                <w:color w:val="000000"/>
                <w:sz w:val="24"/>
                <w:szCs w:val="24"/>
                <w:lang w:val="uk-UA"/>
              </w:rPr>
              <w:t>Виконання модульної роботи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12E8B25" w14:textId="77777777" w:rsidR="00B27DE7" w:rsidRPr="00703915" w:rsidRDefault="00B27DE7">
            <w:pPr>
              <w:shd w:val="clear" w:color="auto" w:fill="FFFFFF"/>
              <w:jc w:val="center"/>
              <w:rPr>
                <w:lang w:val="uk-UA"/>
              </w:rPr>
            </w:pPr>
            <w:r w:rsidRPr="00703915">
              <w:rPr>
                <w:color w:val="000000"/>
                <w:sz w:val="28"/>
                <w:szCs w:val="28"/>
                <w:lang w:val="uk-UA"/>
              </w:rPr>
              <w:t>25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9CB8F8"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2470FA95" w14:textId="77777777" w:rsidR="00B27DE7" w:rsidRPr="00703915" w:rsidRDefault="00B27DE7">
            <w:pPr>
              <w:shd w:val="clear" w:color="auto" w:fill="FFFFFF"/>
              <w:jc w:val="center"/>
              <w:rPr>
                <w:lang w:val="uk-UA"/>
              </w:rPr>
            </w:pPr>
            <w:r w:rsidRPr="00703915">
              <w:rPr>
                <w:color w:val="000000"/>
                <w:sz w:val="28"/>
                <w:szCs w:val="28"/>
                <w:lang w:val="uk-UA"/>
              </w:rPr>
              <w:t>5</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49E825"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375B87E4" w14:textId="77777777" w:rsidR="00B27DE7" w:rsidRPr="00703915" w:rsidRDefault="00B27DE7">
            <w:pPr>
              <w:shd w:val="clear" w:color="auto" w:fill="FFFFFF"/>
              <w:jc w:val="center"/>
              <w:rPr>
                <w:lang w:val="uk-UA"/>
              </w:rPr>
            </w:pPr>
            <w:r w:rsidRPr="00703915">
              <w:rPr>
                <w:color w:val="000000"/>
                <w:sz w:val="28"/>
                <w:szCs w:val="28"/>
                <w:lang w:val="uk-UA"/>
              </w:rPr>
              <w:t>15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D79155C"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9355AF7" w14:textId="77777777" w:rsidR="00B27DE7" w:rsidRPr="00703915" w:rsidRDefault="00B27DE7">
            <w:pPr>
              <w:shd w:val="clear" w:color="auto" w:fill="FFFFFF"/>
              <w:jc w:val="center"/>
              <w:rPr>
                <w:lang w:val="uk-UA"/>
              </w:rPr>
            </w:pPr>
            <w:r w:rsidRPr="00703915">
              <w:rPr>
                <w:color w:val="000000"/>
                <w:sz w:val="28"/>
                <w:szCs w:val="28"/>
                <w:lang w:val="uk-UA"/>
              </w:rPr>
              <w:t>5</w:t>
            </w:r>
          </w:p>
        </w:tc>
      </w:tr>
      <w:tr w:rsidR="00B27DE7" w:rsidRPr="00703915" w14:paraId="35D63C2E"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5660F159" w14:textId="77777777" w:rsidR="00B27DE7" w:rsidRPr="00703915" w:rsidRDefault="00B27DE7">
            <w:pPr>
              <w:shd w:val="clear" w:color="auto" w:fill="FFFFFF"/>
              <w:spacing w:line="278" w:lineRule="exact"/>
              <w:ind w:right="662"/>
              <w:rPr>
                <w:lang w:val="uk-UA"/>
              </w:rPr>
            </w:pPr>
            <w:r w:rsidRPr="00703915">
              <w:rPr>
                <w:color w:val="000000"/>
                <w:spacing w:val="-1"/>
                <w:sz w:val="24"/>
                <w:szCs w:val="24"/>
                <w:lang w:val="uk-UA"/>
              </w:rPr>
              <w:t xml:space="preserve">1.6. </w:t>
            </w:r>
            <w:r w:rsidRPr="00703915">
              <w:rPr>
                <w:rFonts w:eastAsia="Times New Roman"/>
                <w:color w:val="000000"/>
                <w:spacing w:val="-1"/>
                <w:sz w:val="24"/>
                <w:szCs w:val="24"/>
                <w:lang w:val="uk-UA"/>
              </w:rPr>
              <w:t xml:space="preserve">Виконання індивідуальних завдань </w:t>
            </w:r>
            <w:r w:rsidRPr="00703915">
              <w:rPr>
                <w:rFonts w:eastAsia="Times New Roman"/>
                <w:color w:val="000000"/>
                <w:sz w:val="24"/>
                <w:szCs w:val="24"/>
                <w:lang w:val="uk-UA"/>
              </w:rPr>
              <w:t>(ІНДЗ)</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017D658" w14:textId="77777777" w:rsidR="00B27DE7" w:rsidRPr="00703915" w:rsidRDefault="00B27DE7">
            <w:pPr>
              <w:shd w:val="clear" w:color="auto" w:fill="FFFFFF"/>
              <w:jc w:val="center"/>
              <w:rPr>
                <w:lang w:val="uk-UA"/>
              </w:rPr>
            </w:pPr>
            <w:r w:rsidRPr="00703915">
              <w:rPr>
                <w:color w:val="000000"/>
                <w:sz w:val="28"/>
                <w:szCs w:val="28"/>
                <w:lang w:val="uk-UA"/>
              </w:rPr>
              <w:t>30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0D86E73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B608BB0"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1DB9198"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F6D1F9B" w14:textId="77777777" w:rsidR="00B27DE7" w:rsidRPr="00703915" w:rsidRDefault="00B27DE7">
            <w:pPr>
              <w:shd w:val="clear" w:color="auto" w:fill="FFFFFF"/>
              <w:jc w:val="center"/>
              <w:rPr>
                <w:lang w:val="uk-UA"/>
              </w:rPr>
            </w:pPr>
            <w:r w:rsidRPr="00703915">
              <w:rPr>
                <w:color w:val="000000"/>
                <w:sz w:val="28"/>
                <w:szCs w:val="28"/>
                <w:lang w:val="uk-UA"/>
              </w:rPr>
              <w:t>10</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862374F"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AF07571" w14:textId="77777777" w:rsidR="00B27DE7" w:rsidRPr="00703915" w:rsidRDefault="00B27DE7">
            <w:pPr>
              <w:shd w:val="clear" w:color="auto" w:fill="FFFFFF"/>
              <w:jc w:val="center"/>
              <w:rPr>
                <w:lang w:val="uk-UA"/>
              </w:rPr>
            </w:pPr>
            <w:r w:rsidRPr="00703915">
              <w:rPr>
                <w:color w:val="000000"/>
                <w:sz w:val="28"/>
                <w:szCs w:val="28"/>
                <w:lang w:val="uk-UA"/>
              </w:rPr>
              <w:t>10</w:t>
            </w:r>
          </w:p>
        </w:tc>
      </w:tr>
      <w:tr w:rsidR="00B27DE7" w:rsidRPr="00703915" w14:paraId="0ACFDDA1" w14:textId="77777777" w:rsidTr="00F211D8">
        <w:trPr>
          <w:trHeight w:hRule="exact" w:val="288"/>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76CF792A" w14:textId="77777777" w:rsidR="00B27DE7" w:rsidRPr="00703915" w:rsidRDefault="00B27DE7">
            <w:pPr>
              <w:shd w:val="clear" w:color="auto" w:fill="FFFFFF"/>
              <w:jc w:val="right"/>
              <w:rPr>
                <w:lang w:val="uk-UA"/>
              </w:rPr>
            </w:pPr>
            <w:r w:rsidRPr="0070391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06832E7"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875781A"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1D8D290E"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4B6CCCFC"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800C3A7"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05EAAEB" w14:textId="77777777" w:rsidR="00B27DE7" w:rsidRPr="00703915" w:rsidRDefault="00B27DE7">
            <w:pPr>
              <w:shd w:val="clear" w:color="auto" w:fill="FFFFFF"/>
              <w:rPr>
                <w:lang w:val="uk-UA"/>
              </w:rPr>
            </w:pPr>
          </w:p>
        </w:tc>
      </w:tr>
      <w:tr w:rsidR="00B27DE7" w:rsidRPr="00703915" w14:paraId="4575BF13"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3761E50" w14:textId="77777777" w:rsidR="00B27DE7" w:rsidRPr="00703915" w:rsidRDefault="00B27DE7">
            <w:pPr>
              <w:shd w:val="clear" w:color="auto" w:fill="FFFFFF"/>
              <w:jc w:val="center"/>
              <w:rPr>
                <w:lang w:val="uk-UA"/>
              </w:rPr>
            </w:pPr>
            <w:r w:rsidRPr="00703915">
              <w:rPr>
                <w:rFonts w:eastAsia="Times New Roman"/>
                <w:color w:val="000000"/>
                <w:spacing w:val="-1"/>
                <w:sz w:val="24"/>
                <w:szCs w:val="24"/>
                <w:lang w:val="uk-UA"/>
              </w:rPr>
              <w:t>Максимальна кількість балів за обов’язкові види роботи: 50</w:t>
            </w:r>
          </w:p>
        </w:tc>
      </w:tr>
      <w:tr w:rsidR="00B27DE7" w:rsidRPr="00703915" w14:paraId="3D0F6813" w14:textId="77777777" w:rsidTr="00F211D8">
        <w:trPr>
          <w:trHeight w:hRule="exact" w:val="336"/>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13017D7"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ІІ. Вибіркові</w:t>
            </w:r>
          </w:p>
        </w:tc>
      </w:tr>
      <w:tr w:rsidR="00B27DE7" w:rsidRPr="00703915" w14:paraId="2D0CDDFD" w14:textId="77777777" w:rsidTr="00F211D8">
        <w:trPr>
          <w:trHeight w:hRule="exact" w:val="283"/>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131879FF" w14:textId="77777777" w:rsidR="00B27DE7" w:rsidRPr="00703915" w:rsidRDefault="00B27DE7">
            <w:pPr>
              <w:shd w:val="clear" w:color="auto" w:fill="FFFFFF"/>
              <w:jc w:val="center"/>
              <w:rPr>
                <w:lang w:val="uk-UA"/>
              </w:rPr>
            </w:pPr>
            <w:r w:rsidRPr="00703915">
              <w:rPr>
                <w:rFonts w:eastAsia="Times New Roman"/>
                <w:color w:val="000000"/>
                <w:sz w:val="24"/>
                <w:szCs w:val="24"/>
                <w:lang w:val="uk-UA"/>
              </w:rPr>
              <w:t>Виконання завдань для самостійного опрацювання</w:t>
            </w:r>
          </w:p>
        </w:tc>
      </w:tr>
      <w:tr w:rsidR="00B27DE7" w:rsidRPr="00703915" w14:paraId="18FE82B5"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1AD0F25" w14:textId="77777777" w:rsidR="00B27DE7" w:rsidRPr="00703915" w:rsidRDefault="00B27DE7">
            <w:pPr>
              <w:shd w:val="clear" w:color="auto" w:fill="FFFFFF"/>
              <w:spacing w:line="278" w:lineRule="exact"/>
              <w:ind w:right="62"/>
              <w:rPr>
                <w:lang w:val="uk-UA"/>
              </w:rPr>
            </w:pPr>
            <w:r w:rsidRPr="00703915">
              <w:rPr>
                <w:color w:val="000000"/>
                <w:spacing w:val="-1"/>
                <w:sz w:val="24"/>
                <w:szCs w:val="24"/>
                <w:lang w:val="uk-UA"/>
              </w:rPr>
              <w:t xml:space="preserve">2.1. </w:t>
            </w:r>
            <w:r w:rsidRPr="00703915">
              <w:rPr>
                <w:rFonts w:eastAsia="Times New Roman"/>
                <w:color w:val="000000"/>
                <w:spacing w:val="-1"/>
                <w:sz w:val="24"/>
                <w:szCs w:val="24"/>
                <w:lang w:val="uk-UA"/>
              </w:rPr>
              <w:t xml:space="preserve">Складання ситуаційних завдань із різних </w:t>
            </w:r>
            <w:r w:rsidRPr="00703915">
              <w:rPr>
                <w:rFonts w:eastAsia="Times New Roman"/>
                <w:color w:val="000000"/>
                <w:sz w:val="24"/>
                <w:szCs w:val="24"/>
                <w:lang w:val="uk-UA"/>
              </w:rPr>
              <w:t>тем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472AEF49"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52A8C2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C4E81D6"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4AD7E34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7361FC2"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26D4BF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60716B2" w14:textId="77777777" w:rsidR="00B27DE7" w:rsidRPr="00703915" w:rsidRDefault="00B27DE7">
            <w:pPr>
              <w:shd w:val="clear" w:color="auto" w:fill="FFFFFF"/>
              <w:jc w:val="center"/>
              <w:rPr>
                <w:lang w:val="uk-UA"/>
              </w:rPr>
            </w:pPr>
            <w:r w:rsidRPr="00703915">
              <w:rPr>
                <w:color w:val="000000"/>
                <w:sz w:val="24"/>
                <w:szCs w:val="24"/>
                <w:lang w:val="uk-UA"/>
              </w:rPr>
              <w:t>1</w:t>
            </w:r>
          </w:p>
        </w:tc>
      </w:tr>
      <w:tr w:rsidR="00B27DE7" w:rsidRPr="00703915" w14:paraId="6AD63468" w14:textId="77777777" w:rsidTr="00F211D8">
        <w:trPr>
          <w:trHeight w:hRule="exact" w:val="288"/>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76E91DA3" w14:textId="77777777" w:rsidR="00B27DE7" w:rsidRPr="00703915" w:rsidRDefault="00B27DE7">
            <w:pPr>
              <w:shd w:val="clear" w:color="auto" w:fill="FFFFFF"/>
              <w:rPr>
                <w:lang w:val="uk-UA"/>
              </w:rPr>
            </w:pPr>
            <w:r w:rsidRPr="00703915">
              <w:rPr>
                <w:color w:val="000000"/>
                <w:spacing w:val="-1"/>
                <w:sz w:val="24"/>
                <w:szCs w:val="24"/>
                <w:lang w:val="uk-UA"/>
              </w:rPr>
              <w:t xml:space="preserve">2.2. </w:t>
            </w:r>
            <w:r w:rsidRPr="00703915">
              <w:rPr>
                <w:rFonts w:eastAsia="Times New Roman"/>
                <w:color w:val="000000"/>
                <w:spacing w:val="-1"/>
                <w:sz w:val="24"/>
                <w:szCs w:val="24"/>
                <w:lang w:val="uk-UA"/>
              </w:rPr>
              <w:t>Огляд літератури з конкретної тематики</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822E5C8"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1DD6155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38FD1208" w14:textId="77777777" w:rsidR="00B27DE7" w:rsidRPr="00703915" w:rsidRDefault="00B27DE7">
            <w:pPr>
              <w:shd w:val="clear" w:color="auto" w:fill="FFFFFF"/>
              <w:jc w:val="center"/>
              <w:rPr>
                <w:lang w:val="uk-UA"/>
              </w:rPr>
            </w:pPr>
            <w:r w:rsidRPr="00703915">
              <w:rPr>
                <w:color w:val="000000"/>
                <w:sz w:val="24"/>
                <w:szCs w:val="24"/>
                <w:lang w:val="uk-UA"/>
              </w:rPr>
              <w:t>1</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5FA98091"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04B61558"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585D7C34"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572A951" w14:textId="77777777" w:rsidR="00B27DE7" w:rsidRPr="00703915" w:rsidRDefault="00B27DE7">
            <w:pPr>
              <w:shd w:val="clear" w:color="auto" w:fill="FFFFFF"/>
              <w:jc w:val="center"/>
              <w:rPr>
                <w:lang w:val="uk-UA"/>
              </w:rPr>
            </w:pPr>
            <w:r w:rsidRPr="00703915">
              <w:rPr>
                <w:color w:val="000000"/>
                <w:sz w:val="24"/>
                <w:szCs w:val="24"/>
                <w:lang w:val="uk-UA"/>
              </w:rPr>
              <w:t>2</w:t>
            </w:r>
          </w:p>
        </w:tc>
      </w:tr>
      <w:tr w:rsidR="00B27DE7" w:rsidRPr="00703915" w14:paraId="029D7D0F" w14:textId="77777777" w:rsidTr="00F211D8">
        <w:trPr>
          <w:trHeight w:hRule="exact" w:val="835"/>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36A56B86" w14:textId="77777777" w:rsidR="00B27DE7" w:rsidRPr="00703915" w:rsidRDefault="00B27DE7">
            <w:pPr>
              <w:shd w:val="clear" w:color="auto" w:fill="FFFFFF"/>
              <w:spacing w:line="274" w:lineRule="exact"/>
              <w:ind w:right="490"/>
              <w:rPr>
                <w:lang w:val="uk-UA"/>
              </w:rPr>
            </w:pPr>
            <w:r w:rsidRPr="00703915">
              <w:rPr>
                <w:color w:val="000000"/>
                <w:spacing w:val="-1"/>
                <w:sz w:val="24"/>
                <w:szCs w:val="24"/>
                <w:lang w:val="uk-UA"/>
              </w:rPr>
              <w:t xml:space="preserve">2.3. </w:t>
            </w:r>
            <w:r w:rsidRPr="00703915">
              <w:rPr>
                <w:rFonts w:eastAsia="Times New Roman"/>
                <w:color w:val="000000"/>
                <w:spacing w:val="-1"/>
                <w:sz w:val="24"/>
                <w:szCs w:val="24"/>
                <w:lang w:val="uk-UA"/>
              </w:rPr>
              <w:t xml:space="preserve">Складання ділової гри з конкретним прикладним матеріалом з будь-якої теми </w:t>
            </w:r>
            <w:r w:rsidRPr="00703915">
              <w:rPr>
                <w:rFonts w:eastAsia="Times New Roman"/>
                <w:color w:val="000000"/>
                <w:sz w:val="24"/>
                <w:szCs w:val="24"/>
                <w:lang w:val="uk-UA"/>
              </w:rPr>
              <w:t>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031AC355"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34C44A94"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696DDA2B"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657A2A0"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B06A964"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9D564B"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1404437B" w14:textId="77777777" w:rsidR="00B27DE7" w:rsidRPr="00703915" w:rsidRDefault="00B27DE7">
            <w:pPr>
              <w:shd w:val="clear" w:color="auto" w:fill="FFFFFF"/>
              <w:rPr>
                <w:lang w:val="uk-UA"/>
              </w:rPr>
            </w:pPr>
          </w:p>
        </w:tc>
      </w:tr>
      <w:tr w:rsidR="00B27DE7" w:rsidRPr="00703915" w14:paraId="0C00ADB6"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6ED364D7" w14:textId="77777777" w:rsidR="00B27DE7" w:rsidRPr="00703915" w:rsidRDefault="00B27DE7">
            <w:pPr>
              <w:shd w:val="clear" w:color="auto" w:fill="FFFFFF"/>
              <w:spacing w:line="278" w:lineRule="exact"/>
              <w:ind w:right="336"/>
              <w:rPr>
                <w:lang w:val="uk-UA"/>
              </w:rPr>
            </w:pPr>
            <w:r w:rsidRPr="00703915">
              <w:rPr>
                <w:color w:val="000000"/>
                <w:spacing w:val="-1"/>
                <w:sz w:val="24"/>
                <w:szCs w:val="24"/>
                <w:lang w:val="uk-UA"/>
              </w:rPr>
              <w:t xml:space="preserve">2.4. </w:t>
            </w:r>
            <w:r w:rsidRPr="00703915">
              <w:rPr>
                <w:rFonts w:eastAsia="Times New Roman"/>
                <w:color w:val="000000"/>
                <w:spacing w:val="-1"/>
                <w:sz w:val="24"/>
                <w:szCs w:val="24"/>
                <w:lang w:val="uk-UA"/>
              </w:rPr>
              <w:t xml:space="preserve">Підготовка наукової статті з будь-якої </w:t>
            </w:r>
            <w:r w:rsidRPr="00703915">
              <w:rPr>
                <w:rFonts w:eastAsia="Times New Roman"/>
                <w:color w:val="000000"/>
                <w:sz w:val="24"/>
                <w:szCs w:val="24"/>
                <w:lang w:val="uk-UA"/>
              </w:rPr>
              <w:t>теми курсу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3ED07562" w14:textId="77777777" w:rsidR="00B27DE7" w:rsidRPr="00703915" w:rsidRDefault="00B27DE7">
            <w:pPr>
              <w:shd w:val="clear" w:color="auto" w:fill="FFFFFF"/>
              <w:jc w:val="center"/>
              <w:rPr>
                <w:lang w:val="uk-UA"/>
              </w:rPr>
            </w:pPr>
            <w:r w:rsidRPr="00703915">
              <w:rPr>
                <w:color w:val="000000"/>
                <w:sz w:val="24"/>
                <w:szCs w:val="24"/>
                <w:lang w:val="uk-UA"/>
              </w:rPr>
              <w:t>10</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5E3402F2"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C61EFA9"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433CF88"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72AD6387"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00D02B0E"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D10790C" w14:textId="77777777" w:rsidR="00B27DE7" w:rsidRPr="00703915" w:rsidRDefault="00B27DE7">
            <w:pPr>
              <w:shd w:val="clear" w:color="auto" w:fill="FFFFFF"/>
              <w:jc w:val="center"/>
              <w:rPr>
                <w:lang w:val="uk-UA"/>
              </w:rPr>
            </w:pPr>
            <w:r w:rsidRPr="00703915">
              <w:rPr>
                <w:color w:val="000000"/>
                <w:sz w:val="24"/>
                <w:szCs w:val="24"/>
                <w:lang w:val="uk-UA"/>
              </w:rPr>
              <w:t>5</w:t>
            </w:r>
          </w:p>
        </w:tc>
      </w:tr>
      <w:tr w:rsidR="00B27DE7" w:rsidRPr="00703915" w14:paraId="0239DC72" w14:textId="77777777" w:rsidTr="00F211D8">
        <w:trPr>
          <w:trHeight w:hRule="exact" w:val="562"/>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1114D0B9" w14:textId="77777777" w:rsidR="00B27DE7" w:rsidRPr="00703915" w:rsidRDefault="00B27DE7">
            <w:pPr>
              <w:shd w:val="clear" w:color="auto" w:fill="FFFFFF"/>
              <w:spacing w:line="278" w:lineRule="exact"/>
              <w:ind w:right="1027"/>
              <w:rPr>
                <w:lang w:val="uk-UA"/>
              </w:rPr>
            </w:pPr>
            <w:r w:rsidRPr="00703915">
              <w:rPr>
                <w:color w:val="000000"/>
                <w:spacing w:val="-1"/>
                <w:sz w:val="24"/>
                <w:szCs w:val="24"/>
                <w:lang w:val="uk-UA"/>
              </w:rPr>
              <w:t xml:space="preserve">2.5. </w:t>
            </w:r>
            <w:r w:rsidRPr="00703915">
              <w:rPr>
                <w:rFonts w:eastAsia="Times New Roman"/>
                <w:color w:val="000000"/>
                <w:spacing w:val="-1"/>
                <w:sz w:val="24"/>
                <w:szCs w:val="24"/>
                <w:lang w:val="uk-UA"/>
              </w:rPr>
              <w:t xml:space="preserve">Участь у науковій студентській </w:t>
            </w:r>
            <w:r w:rsidRPr="00703915">
              <w:rPr>
                <w:rFonts w:eastAsia="Times New Roman"/>
                <w:color w:val="000000"/>
                <w:sz w:val="24"/>
                <w:szCs w:val="24"/>
                <w:lang w:val="uk-UA"/>
              </w:rPr>
              <w:t>конференції</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6698061F"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12FC6F3"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50F04380"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2C5A5CA5"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1A0E2EF"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342EBF1F"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0066C901" w14:textId="77777777" w:rsidR="00B27DE7" w:rsidRPr="00703915" w:rsidRDefault="00B27DE7">
            <w:pPr>
              <w:shd w:val="clear" w:color="auto" w:fill="FFFFFF"/>
              <w:jc w:val="center"/>
              <w:rPr>
                <w:lang w:val="uk-UA"/>
              </w:rPr>
            </w:pPr>
            <w:r w:rsidRPr="00703915">
              <w:rPr>
                <w:color w:val="000000"/>
                <w:sz w:val="24"/>
                <w:szCs w:val="24"/>
                <w:lang w:val="uk-UA"/>
              </w:rPr>
              <w:t>3</w:t>
            </w:r>
          </w:p>
        </w:tc>
      </w:tr>
      <w:tr w:rsidR="00B27DE7" w:rsidRPr="00703915" w14:paraId="71FBAFE8" w14:textId="77777777" w:rsidTr="00F211D8">
        <w:trPr>
          <w:trHeight w:hRule="exact" w:val="566"/>
        </w:trPr>
        <w:tc>
          <w:tcPr>
            <w:tcW w:w="4915" w:type="dxa"/>
            <w:tcBorders>
              <w:top w:val="single" w:sz="6" w:space="0" w:color="auto"/>
              <w:left w:val="single" w:sz="6" w:space="0" w:color="auto"/>
              <w:bottom w:val="single" w:sz="6" w:space="0" w:color="auto"/>
              <w:right w:val="single" w:sz="6" w:space="0" w:color="auto"/>
            </w:tcBorders>
            <w:shd w:val="clear" w:color="auto" w:fill="FFFFFF"/>
          </w:tcPr>
          <w:p w14:paraId="00CAB3EC" w14:textId="77777777" w:rsidR="00B27DE7" w:rsidRPr="00703915" w:rsidRDefault="00B27DE7">
            <w:pPr>
              <w:shd w:val="clear" w:color="auto" w:fill="FFFFFF"/>
              <w:spacing w:line="274" w:lineRule="exact"/>
              <w:ind w:right="1234"/>
              <w:rPr>
                <w:lang w:val="uk-UA"/>
              </w:rPr>
            </w:pPr>
            <w:r w:rsidRPr="00703915">
              <w:rPr>
                <w:color w:val="000000"/>
                <w:sz w:val="24"/>
                <w:szCs w:val="24"/>
                <w:lang w:val="uk-UA"/>
              </w:rPr>
              <w:t xml:space="preserve">2.6. </w:t>
            </w:r>
            <w:r w:rsidRPr="00703915">
              <w:rPr>
                <w:rFonts w:eastAsia="Times New Roman"/>
                <w:color w:val="000000"/>
                <w:sz w:val="24"/>
                <w:szCs w:val="24"/>
                <w:lang w:val="uk-UA"/>
              </w:rPr>
              <w:t>Дослідження українського чи закордонного досвіду</w:t>
            </w:r>
          </w:p>
        </w:tc>
        <w:tc>
          <w:tcPr>
            <w:tcW w:w="994" w:type="dxa"/>
            <w:tcBorders>
              <w:top w:val="single" w:sz="6" w:space="0" w:color="auto"/>
              <w:left w:val="single" w:sz="6" w:space="0" w:color="auto"/>
              <w:bottom w:val="single" w:sz="6" w:space="0" w:color="auto"/>
              <w:right w:val="single" w:sz="6" w:space="0" w:color="auto"/>
            </w:tcBorders>
            <w:shd w:val="clear" w:color="auto" w:fill="FFFFFF"/>
          </w:tcPr>
          <w:p w14:paraId="7B65108D" w14:textId="77777777" w:rsidR="00B27DE7" w:rsidRPr="00703915" w:rsidRDefault="00B27DE7">
            <w:pPr>
              <w:shd w:val="clear" w:color="auto" w:fill="FFFFFF"/>
              <w:jc w:val="center"/>
              <w:rPr>
                <w:lang w:val="uk-UA"/>
              </w:rPr>
            </w:pPr>
            <w:r w:rsidRPr="00703915">
              <w:rPr>
                <w:color w:val="000000"/>
                <w:sz w:val="24"/>
                <w:szCs w:val="24"/>
                <w:lang w:val="uk-UA"/>
              </w:rPr>
              <w:t>5</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6F38FB80"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8154785"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6365BA6B"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50AD7383" w14:textId="77777777" w:rsidR="00B27DE7" w:rsidRPr="00703915" w:rsidRDefault="00B27DE7">
            <w:pPr>
              <w:shd w:val="clear" w:color="auto" w:fill="FFFFFF"/>
              <w:jc w:val="center"/>
              <w:rPr>
                <w:lang w:val="uk-UA"/>
              </w:rPr>
            </w:pPr>
            <w:r w:rsidRPr="00703915">
              <w:rPr>
                <w:color w:val="000000"/>
                <w:sz w:val="24"/>
                <w:szCs w:val="24"/>
                <w:lang w:val="uk-UA"/>
              </w:rPr>
              <w:t>2</w:t>
            </w: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29353DDC"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A92EF85" w14:textId="77777777" w:rsidR="00B27DE7" w:rsidRPr="00703915" w:rsidRDefault="00B27DE7">
            <w:pPr>
              <w:shd w:val="clear" w:color="auto" w:fill="FFFFFF"/>
              <w:rPr>
                <w:lang w:val="uk-UA"/>
              </w:rPr>
            </w:pPr>
          </w:p>
        </w:tc>
      </w:tr>
      <w:tr w:rsidR="00B27DE7" w:rsidRPr="00703915" w14:paraId="19407DAD" w14:textId="77777777" w:rsidTr="00F211D8">
        <w:trPr>
          <w:trHeight w:hRule="exact" w:val="283"/>
        </w:trPr>
        <w:tc>
          <w:tcPr>
            <w:tcW w:w="5909" w:type="dxa"/>
            <w:gridSpan w:val="2"/>
            <w:tcBorders>
              <w:top w:val="single" w:sz="6" w:space="0" w:color="auto"/>
              <w:left w:val="single" w:sz="6" w:space="0" w:color="auto"/>
              <w:bottom w:val="single" w:sz="6" w:space="0" w:color="auto"/>
              <w:right w:val="single" w:sz="6" w:space="0" w:color="auto"/>
            </w:tcBorders>
            <w:shd w:val="clear" w:color="auto" w:fill="FFFFFF"/>
          </w:tcPr>
          <w:p w14:paraId="5F985B61" w14:textId="77777777" w:rsidR="00B27DE7" w:rsidRPr="00703915" w:rsidRDefault="00B27DE7">
            <w:pPr>
              <w:shd w:val="clear" w:color="auto" w:fill="FFFFFF"/>
              <w:jc w:val="right"/>
              <w:rPr>
                <w:lang w:val="uk-UA"/>
              </w:rPr>
            </w:pPr>
            <w:r w:rsidRPr="00703915">
              <w:rPr>
                <w:rFonts w:eastAsia="Times New Roman"/>
                <w:b/>
                <w:bCs/>
                <w:color w:val="000000"/>
                <w:sz w:val="24"/>
                <w:szCs w:val="24"/>
                <w:lang w:val="uk-UA"/>
              </w:rPr>
              <w:t>Разом</w:t>
            </w:r>
          </w:p>
        </w:tc>
        <w:tc>
          <w:tcPr>
            <w:tcW w:w="720" w:type="dxa"/>
            <w:gridSpan w:val="2"/>
            <w:tcBorders>
              <w:top w:val="single" w:sz="6" w:space="0" w:color="auto"/>
              <w:left w:val="single" w:sz="6" w:space="0" w:color="auto"/>
              <w:bottom w:val="single" w:sz="6" w:space="0" w:color="auto"/>
              <w:right w:val="single" w:sz="6" w:space="0" w:color="auto"/>
            </w:tcBorders>
            <w:shd w:val="clear" w:color="auto" w:fill="FFFFFF"/>
          </w:tcPr>
          <w:p w14:paraId="72F67B11"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74DC2B6A" w14:textId="77777777" w:rsidR="00B27DE7" w:rsidRPr="00703915" w:rsidRDefault="00B27DE7">
            <w:pPr>
              <w:shd w:val="clear" w:color="auto" w:fill="FFFFFF"/>
              <w:rPr>
                <w:lang w:val="uk-UA"/>
              </w:rPr>
            </w:pPr>
          </w:p>
        </w:tc>
        <w:tc>
          <w:tcPr>
            <w:tcW w:w="629" w:type="dxa"/>
            <w:tcBorders>
              <w:top w:val="single" w:sz="6" w:space="0" w:color="auto"/>
              <w:left w:val="single" w:sz="6" w:space="0" w:color="auto"/>
              <w:bottom w:val="single" w:sz="6" w:space="0" w:color="auto"/>
              <w:right w:val="single" w:sz="6" w:space="0" w:color="auto"/>
            </w:tcBorders>
            <w:shd w:val="clear" w:color="auto" w:fill="FFFFFF"/>
          </w:tcPr>
          <w:p w14:paraId="3D7A859B" w14:textId="77777777" w:rsidR="00B27DE7" w:rsidRPr="00703915" w:rsidRDefault="00B27DE7">
            <w:pPr>
              <w:shd w:val="clear" w:color="auto" w:fill="FFFFFF"/>
              <w:rPr>
                <w:lang w:val="uk-UA"/>
              </w:rPr>
            </w:pPr>
          </w:p>
        </w:tc>
        <w:tc>
          <w:tcPr>
            <w:tcW w:w="706" w:type="dxa"/>
            <w:tcBorders>
              <w:top w:val="single" w:sz="6" w:space="0" w:color="auto"/>
              <w:left w:val="single" w:sz="6" w:space="0" w:color="auto"/>
              <w:bottom w:val="single" w:sz="6" w:space="0" w:color="auto"/>
              <w:right w:val="single" w:sz="6" w:space="0" w:color="auto"/>
            </w:tcBorders>
            <w:shd w:val="clear" w:color="auto" w:fill="FFFFFF"/>
          </w:tcPr>
          <w:p w14:paraId="20646E24" w14:textId="77777777" w:rsidR="00B27DE7" w:rsidRPr="00703915" w:rsidRDefault="00B27DE7">
            <w:pPr>
              <w:shd w:val="clear" w:color="auto" w:fill="FFFFFF"/>
              <w:rPr>
                <w:lang w:val="uk-UA"/>
              </w:rPr>
            </w:pPr>
          </w:p>
        </w:tc>
        <w:tc>
          <w:tcPr>
            <w:tcW w:w="653" w:type="dxa"/>
            <w:gridSpan w:val="2"/>
            <w:tcBorders>
              <w:top w:val="single" w:sz="6" w:space="0" w:color="auto"/>
              <w:left w:val="single" w:sz="6" w:space="0" w:color="auto"/>
              <w:bottom w:val="single" w:sz="6" w:space="0" w:color="auto"/>
              <w:right w:val="single" w:sz="6" w:space="0" w:color="auto"/>
            </w:tcBorders>
            <w:shd w:val="clear" w:color="auto" w:fill="FFFFFF"/>
          </w:tcPr>
          <w:p w14:paraId="47E224F5" w14:textId="77777777" w:rsidR="00B27DE7" w:rsidRPr="00703915" w:rsidRDefault="00B27DE7">
            <w:pPr>
              <w:shd w:val="clear" w:color="auto" w:fill="FFFFFF"/>
              <w:rPr>
                <w:lang w:val="uk-UA"/>
              </w:rPr>
            </w:pPr>
          </w:p>
        </w:tc>
        <w:tc>
          <w:tcPr>
            <w:tcW w:w="571" w:type="dxa"/>
            <w:tcBorders>
              <w:top w:val="single" w:sz="6" w:space="0" w:color="auto"/>
              <w:left w:val="single" w:sz="6" w:space="0" w:color="auto"/>
              <w:bottom w:val="single" w:sz="6" w:space="0" w:color="auto"/>
              <w:right w:val="single" w:sz="6" w:space="0" w:color="auto"/>
            </w:tcBorders>
            <w:shd w:val="clear" w:color="auto" w:fill="FFFFFF"/>
          </w:tcPr>
          <w:p w14:paraId="49B0A897" w14:textId="77777777" w:rsidR="00B27DE7" w:rsidRPr="00703915" w:rsidRDefault="00B27DE7">
            <w:pPr>
              <w:shd w:val="clear" w:color="auto" w:fill="FFFFFF"/>
              <w:rPr>
                <w:lang w:val="uk-UA"/>
              </w:rPr>
            </w:pPr>
          </w:p>
        </w:tc>
      </w:tr>
      <w:tr w:rsidR="00B27DE7" w:rsidRPr="00703915" w14:paraId="6A58DDF4"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5A222100" w14:textId="77777777" w:rsidR="00B27DE7" w:rsidRPr="00703915" w:rsidRDefault="00B27DE7">
            <w:pPr>
              <w:shd w:val="clear" w:color="auto" w:fill="FFFFFF"/>
              <w:jc w:val="center"/>
              <w:rPr>
                <w:lang w:val="uk-UA"/>
              </w:rPr>
            </w:pPr>
            <w:r w:rsidRPr="00703915">
              <w:rPr>
                <w:rFonts w:eastAsia="Times New Roman"/>
                <w:color w:val="000000"/>
                <w:spacing w:val="-1"/>
                <w:sz w:val="24"/>
                <w:szCs w:val="24"/>
                <w:lang w:val="uk-UA"/>
              </w:rPr>
              <w:t>Максимальна кількість балів за вибіркові види роботи: 10</w:t>
            </w:r>
          </w:p>
        </w:tc>
      </w:tr>
      <w:tr w:rsidR="00B27DE7" w:rsidRPr="00703915" w14:paraId="55BC424B" w14:textId="77777777" w:rsidTr="00F211D8">
        <w:trPr>
          <w:trHeight w:hRule="exact" w:val="288"/>
        </w:trPr>
        <w:tc>
          <w:tcPr>
            <w:tcW w:w="9759" w:type="dxa"/>
            <w:gridSpan w:val="10"/>
            <w:tcBorders>
              <w:top w:val="single" w:sz="6" w:space="0" w:color="auto"/>
              <w:left w:val="single" w:sz="6" w:space="0" w:color="auto"/>
              <w:bottom w:val="single" w:sz="6" w:space="0" w:color="auto"/>
              <w:right w:val="single" w:sz="6" w:space="0" w:color="auto"/>
            </w:tcBorders>
            <w:shd w:val="clear" w:color="auto" w:fill="FFFFFF"/>
          </w:tcPr>
          <w:p w14:paraId="6E47DB7D" w14:textId="77777777" w:rsidR="00B27DE7" w:rsidRPr="00703915" w:rsidRDefault="00B27DE7">
            <w:pPr>
              <w:shd w:val="clear" w:color="auto" w:fill="FFFFFF"/>
              <w:jc w:val="center"/>
              <w:rPr>
                <w:lang w:val="uk-UA"/>
              </w:rPr>
            </w:pPr>
            <w:r w:rsidRPr="00703915">
              <w:rPr>
                <w:rFonts w:eastAsia="Times New Roman"/>
                <w:color w:val="000000"/>
                <w:sz w:val="24"/>
                <w:szCs w:val="24"/>
                <w:lang w:val="uk-UA"/>
              </w:rPr>
              <w:t>Всього балів за теоретичний і практичний курс: 60</w:t>
            </w:r>
          </w:p>
        </w:tc>
      </w:tr>
    </w:tbl>
    <w:p w14:paraId="35A4C663" w14:textId="77777777" w:rsidR="00F211D8" w:rsidRPr="00703915" w:rsidRDefault="00F211D8">
      <w:pPr>
        <w:shd w:val="clear" w:color="auto" w:fill="FFFFFF"/>
        <w:spacing w:line="322" w:lineRule="exact"/>
        <w:ind w:left="115" w:firstLine="566"/>
        <w:rPr>
          <w:rFonts w:eastAsia="Times New Roman"/>
          <w:color w:val="000000"/>
          <w:sz w:val="28"/>
          <w:szCs w:val="28"/>
          <w:lang w:val="uk-UA"/>
        </w:rPr>
      </w:pPr>
    </w:p>
    <w:p w14:paraId="155C2148" w14:textId="14DEB6E7" w:rsidR="00B27DE7" w:rsidRPr="00703915" w:rsidRDefault="00B27DE7" w:rsidP="00AC6090">
      <w:pPr>
        <w:shd w:val="clear" w:color="auto" w:fill="FFFFFF"/>
        <w:ind w:firstLine="720"/>
        <w:jc w:val="both"/>
        <w:rPr>
          <w:lang w:val="uk-UA"/>
        </w:rPr>
      </w:pPr>
      <w:r w:rsidRPr="00703915">
        <w:rPr>
          <w:rFonts w:eastAsia="Times New Roman"/>
          <w:color w:val="000000"/>
          <w:sz w:val="28"/>
          <w:szCs w:val="28"/>
          <w:lang w:val="uk-UA"/>
        </w:rPr>
        <w:t xml:space="preserve">Кількість балів за роботу з теоретичним матеріалом, на практичних </w:t>
      </w:r>
      <w:r w:rsidR="00F211D8" w:rsidRPr="00703915">
        <w:rPr>
          <w:rFonts w:eastAsia="Times New Roman"/>
          <w:color w:val="000000"/>
          <w:sz w:val="28"/>
          <w:szCs w:val="28"/>
          <w:lang w:val="uk-UA"/>
        </w:rPr>
        <w:t xml:space="preserve"> </w:t>
      </w:r>
      <w:r w:rsidRPr="00703915">
        <w:rPr>
          <w:rFonts w:eastAsia="Times New Roman"/>
          <w:color w:val="000000"/>
          <w:sz w:val="28"/>
          <w:szCs w:val="28"/>
          <w:lang w:val="uk-UA"/>
        </w:rPr>
        <w:t xml:space="preserve">заняттях, </w:t>
      </w:r>
      <w:r w:rsidRPr="00703915">
        <w:rPr>
          <w:rFonts w:eastAsia="Times New Roman"/>
          <w:color w:val="000000"/>
          <w:spacing w:val="-9"/>
          <w:sz w:val="28"/>
          <w:szCs w:val="28"/>
          <w:lang w:val="uk-UA"/>
        </w:rPr>
        <w:t xml:space="preserve">під </w:t>
      </w:r>
      <w:r w:rsidR="00AC6090" w:rsidRPr="00703915">
        <w:rPr>
          <w:rFonts w:eastAsia="Times New Roman"/>
          <w:color w:val="000000"/>
          <w:spacing w:val="-9"/>
          <w:sz w:val="28"/>
          <w:szCs w:val="28"/>
          <w:lang w:val="uk-UA"/>
        </w:rPr>
        <w:t xml:space="preserve"> </w:t>
      </w:r>
      <w:r w:rsidRPr="00703915">
        <w:rPr>
          <w:rFonts w:eastAsia="Times New Roman"/>
          <w:color w:val="000000"/>
          <w:spacing w:val="-9"/>
          <w:sz w:val="28"/>
          <w:szCs w:val="28"/>
          <w:lang w:val="uk-UA"/>
        </w:rPr>
        <w:t>час    виконання    самостійної    та    індивідуальної   навчально-дослідної    роботи</w:t>
      </w:r>
      <w:r w:rsidR="00AC6090" w:rsidRPr="00703915">
        <w:rPr>
          <w:rFonts w:eastAsia="Times New Roman"/>
          <w:color w:val="000000"/>
          <w:spacing w:val="-9"/>
          <w:sz w:val="28"/>
          <w:szCs w:val="28"/>
          <w:lang w:val="uk-UA"/>
        </w:rPr>
        <w:t xml:space="preserve"> </w:t>
      </w:r>
      <w:r w:rsidRPr="00703915">
        <w:rPr>
          <w:rFonts w:eastAsia="Times New Roman"/>
          <w:color w:val="000000"/>
          <w:spacing w:val="-1"/>
          <w:sz w:val="28"/>
          <w:szCs w:val="28"/>
          <w:lang w:val="uk-UA"/>
        </w:rPr>
        <w:t>залежить від дотримання таких вимог:</w:t>
      </w:r>
    </w:p>
    <w:p w14:paraId="1D2DE91A" w14:textId="77777777" w:rsidR="00AC6090" w:rsidRPr="00703915" w:rsidRDefault="00B27DE7">
      <w:pPr>
        <w:shd w:val="clear" w:color="auto" w:fill="FFFFFF"/>
        <w:spacing w:line="322" w:lineRule="exact"/>
        <w:ind w:left="706" w:right="3226"/>
        <w:rPr>
          <w:rFonts w:eastAsia="Times New Roman"/>
          <w:color w:val="000000"/>
          <w:sz w:val="28"/>
          <w:szCs w:val="28"/>
          <w:lang w:val="uk-UA"/>
        </w:rPr>
      </w:pPr>
      <w:r w:rsidRPr="00703915">
        <w:rPr>
          <w:rFonts w:eastAsia="Times New Roman"/>
          <w:b/>
          <w:bCs/>
          <w:i/>
          <w:iCs/>
          <w:color w:val="000000"/>
          <w:spacing w:val="-2"/>
          <w:sz w:val="28"/>
          <w:szCs w:val="28"/>
          <w:lang w:val="uk-UA"/>
        </w:rPr>
        <w:t xml:space="preserve">•S </w:t>
      </w:r>
      <w:r w:rsidRPr="00703915">
        <w:rPr>
          <w:rFonts w:eastAsia="Times New Roman"/>
          <w:color w:val="000000"/>
          <w:spacing w:val="-2"/>
          <w:sz w:val="28"/>
          <w:szCs w:val="28"/>
          <w:lang w:val="uk-UA"/>
        </w:rPr>
        <w:t xml:space="preserve">своєчасність виконання навчальних завдань; </w:t>
      </w: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 xml:space="preserve">повний обсяг їх виконання; </w:t>
      </w:r>
    </w:p>
    <w:p w14:paraId="10BDA006" w14:textId="77777777" w:rsidR="00AC6090" w:rsidRPr="00703915" w:rsidRDefault="00B27DE7">
      <w:pPr>
        <w:shd w:val="clear" w:color="auto" w:fill="FFFFFF"/>
        <w:spacing w:line="322" w:lineRule="exact"/>
        <w:ind w:left="706" w:right="3226"/>
        <w:rPr>
          <w:rFonts w:eastAsia="Times New Roman"/>
          <w:color w:val="000000"/>
          <w:sz w:val="28"/>
          <w:szCs w:val="28"/>
          <w:lang w:val="uk-UA"/>
        </w:rPr>
      </w:pP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 xml:space="preserve">якість виконання навчальних завдань; </w:t>
      </w:r>
    </w:p>
    <w:p w14:paraId="0A75922A" w14:textId="05545E98" w:rsidR="00B27DE7" w:rsidRPr="00703915" w:rsidRDefault="00B27DE7">
      <w:pPr>
        <w:shd w:val="clear" w:color="auto" w:fill="FFFFFF"/>
        <w:spacing w:line="322" w:lineRule="exact"/>
        <w:ind w:left="706" w:right="3226"/>
        <w:rPr>
          <w:lang w:val="uk-UA"/>
        </w:rPr>
      </w:pPr>
      <w:r w:rsidRPr="00703915">
        <w:rPr>
          <w:rFonts w:eastAsia="Times New Roman"/>
          <w:b/>
          <w:bCs/>
          <w:i/>
          <w:iCs/>
          <w:color w:val="000000"/>
          <w:sz w:val="28"/>
          <w:szCs w:val="28"/>
          <w:lang w:val="uk-UA"/>
        </w:rPr>
        <w:t xml:space="preserve">S </w:t>
      </w:r>
      <w:r w:rsidRPr="00703915">
        <w:rPr>
          <w:rFonts w:eastAsia="Times New Roman"/>
          <w:color w:val="000000"/>
          <w:sz w:val="28"/>
          <w:szCs w:val="28"/>
          <w:lang w:val="uk-UA"/>
        </w:rPr>
        <w:t>самостійність виконання;</w:t>
      </w:r>
    </w:p>
    <w:p w14:paraId="5B7501EA" w14:textId="77777777" w:rsidR="00B27DE7" w:rsidRPr="0070391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703915">
        <w:rPr>
          <w:rFonts w:eastAsia="Times New Roman"/>
          <w:color w:val="000000"/>
          <w:spacing w:val="-1"/>
          <w:sz w:val="28"/>
          <w:szCs w:val="28"/>
          <w:lang w:val="uk-UA"/>
        </w:rPr>
        <w:t>творчий підхід у виконанні завдань;</w:t>
      </w:r>
    </w:p>
    <w:p w14:paraId="32D751BD" w14:textId="77777777" w:rsidR="00B27DE7" w:rsidRPr="00703915" w:rsidRDefault="00B27DE7" w:rsidP="00C53FA9">
      <w:pPr>
        <w:numPr>
          <w:ilvl w:val="0"/>
          <w:numId w:val="17"/>
        </w:numPr>
        <w:shd w:val="clear" w:color="auto" w:fill="FFFFFF"/>
        <w:tabs>
          <w:tab w:val="left" w:pos="1051"/>
        </w:tabs>
        <w:spacing w:line="322" w:lineRule="exact"/>
        <w:ind w:left="706"/>
        <w:rPr>
          <w:rFonts w:eastAsia="Times New Roman"/>
          <w:b/>
          <w:bCs/>
          <w:color w:val="000000"/>
          <w:sz w:val="28"/>
          <w:szCs w:val="28"/>
          <w:lang w:val="uk-UA"/>
        </w:rPr>
      </w:pPr>
      <w:r w:rsidRPr="00703915">
        <w:rPr>
          <w:rFonts w:eastAsia="Times New Roman"/>
          <w:color w:val="000000"/>
          <w:spacing w:val="-1"/>
          <w:sz w:val="28"/>
          <w:szCs w:val="28"/>
          <w:lang w:val="uk-UA"/>
        </w:rPr>
        <w:t>ініціативність у навчальній діяльності.</w:t>
      </w:r>
    </w:p>
    <w:p w14:paraId="09679070" w14:textId="77777777" w:rsidR="00B27DE7" w:rsidRPr="00703915" w:rsidRDefault="00B27DE7">
      <w:pPr>
        <w:shd w:val="clear" w:color="auto" w:fill="FFFFFF"/>
        <w:spacing w:before="278"/>
        <w:ind w:left="336"/>
        <w:rPr>
          <w:lang w:val="uk-UA"/>
        </w:rPr>
      </w:pPr>
      <w:r w:rsidRPr="00703915">
        <w:rPr>
          <w:rFonts w:eastAsia="Times New Roman"/>
          <w:b/>
          <w:bCs/>
          <w:color w:val="000000"/>
          <w:spacing w:val="-1"/>
          <w:sz w:val="28"/>
          <w:szCs w:val="28"/>
          <w:lang w:val="uk-UA"/>
        </w:rPr>
        <w:lastRenderedPageBreak/>
        <w:t>Загальна оцінка з дисципліни: шкала оцінювання національна та ECTS</w:t>
      </w:r>
    </w:p>
    <w:p w14:paraId="651CC4D1" w14:textId="77777777" w:rsidR="00B27DE7" w:rsidRPr="00703915" w:rsidRDefault="00B27DE7">
      <w:pPr>
        <w:spacing w:after="187" w:line="1" w:lineRule="exact"/>
        <w:rPr>
          <w:sz w:val="2"/>
          <w:szCs w:val="2"/>
          <w:lang w:val="uk-UA"/>
        </w:rPr>
      </w:pPr>
    </w:p>
    <w:tbl>
      <w:tblPr>
        <w:tblW w:w="0" w:type="auto"/>
        <w:tblInd w:w="40" w:type="dxa"/>
        <w:tblLayout w:type="fixed"/>
        <w:tblCellMar>
          <w:left w:w="40" w:type="dxa"/>
          <w:right w:w="40" w:type="dxa"/>
        </w:tblCellMar>
        <w:tblLook w:val="0000" w:firstRow="0" w:lastRow="0" w:firstColumn="0" w:lastColumn="0" w:noHBand="0" w:noVBand="0"/>
      </w:tblPr>
      <w:tblGrid>
        <w:gridCol w:w="1037"/>
        <w:gridCol w:w="1680"/>
        <w:gridCol w:w="1138"/>
        <w:gridCol w:w="1579"/>
        <w:gridCol w:w="744"/>
        <w:gridCol w:w="3557"/>
      </w:tblGrid>
      <w:tr w:rsidR="00B27DE7" w:rsidRPr="00703915" w14:paraId="565A330E" w14:textId="77777777">
        <w:trPr>
          <w:trHeight w:hRule="exact" w:val="65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1BB7859B" w14:textId="77777777" w:rsidR="00B27DE7" w:rsidRPr="00703915" w:rsidRDefault="00B27DE7">
            <w:pPr>
              <w:shd w:val="clear" w:color="auto" w:fill="FFFFFF"/>
              <w:jc w:val="center"/>
              <w:rPr>
                <w:lang w:val="uk-UA"/>
              </w:rPr>
            </w:pPr>
            <w:r w:rsidRPr="00703915">
              <w:rPr>
                <w:rFonts w:eastAsia="Times New Roman"/>
                <w:b/>
                <w:bCs/>
                <w:color w:val="000000"/>
                <w:spacing w:val="-2"/>
                <w:sz w:val="24"/>
                <w:szCs w:val="24"/>
                <w:lang w:val="uk-UA"/>
              </w:rPr>
              <w:t>Оцінка за 100-бальною</w:t>
            </w:r>
          </w:p>
        </w:tc>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6A8D5290" w14:textId="77777777" w:rsidR="00B27DE7" w:rsidRPr="00703915" w:rsidRDefault="00B27DE7">
            <w:pPr>
              <w:shd w:val="clear" w:color="auto" w:fill="FFFFFF"/>
              <w:spacing w:line="278" w:lineRule="exact"/>
              <w:ind w:right="5" w:firstLine="720"/>
              <w:rPr>
                <w:lang w:val="uk-UA"/>
              </w:rPr>
            </w:pPr>
            <w:r w:rsidRPr="00703915">
              <w:rPr>
                <w:rFonts w:eastAsia="Times New Roman"/>
                <w:b/>
                <w:bCs/>
                <w:color w:val="000000"/>
                <w:sz w:val="24"/>
                <w:szCs w:val="24"/>
                <w:lang w:val="uk-UA"/>
              </w:rPr>
              <w:t xml:space="preserve">Оцінка за </w:t>
            </w:r>
            <w:r w:rsidRPr="00703915">
              <w:rPr>
                <w:rFonts w:eastAsia="Times New Roman"/>
                <w:b/>
                <w:bCs/>
                <w:color w:val="000000"/>
                <w:spacing w:val="-2"/>
                <w:sz w:val="24"/>
                <w:szCs w:val="24"/>
                <w:lang w:val="uk-UA"/>
              </w:rPr>
              <w:t>національною шкалою</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4AA5548D" w14:textId="77777777" w:rsidR="00B27DE7" w:rsidRPr="00703915" w:rsidRDefault="00B27DE7">
            <w:pPr>
              <w:shd w:val="clear" w:color="auto" w:fill="FFFFFF"/>
              <w:rPr>
                <w:lang w:val="uk-UA"/>
              </w:rPr>
            </w:pP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3A970D3" w14:textId="77777777" w:rsidR="00B27DE7" w:rsidRPr="00703915" w:rsidRDefault="00B27DE7">
            <w:pPr>
              <w:shd w:val="clear" w:color="auto" w:fill="FFFFFF"/>
              <w:rPr>
                <w:lang w:val="uk-UA"/>
              </w:rPr>
            </w:pPr>
            <w:r w:rsidRPr="00703915">
              <w:rPr>
                <w:rFonts w:eastAsia="Times New Roman"/>
                <w:b/>
                <w:bCs/>
                <w:color w:val="000000"/>
                <w:spacing w:val="-2"/>
                <w:sz w:val="24"/>
                <w:szCs w:val="24"/>
                <w:lang w:val="uk-UA"/>
              </w:rPr>
              <w:t>Оцінка за шкалою ECTS</w:t>
            </w:r>
          </w:p>
        </w:tc>
      </w:tr>
      <w:tr w:rsidR="00B27DE7" w:rsidRPr="00703915" w14:paraId="6886D376"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5D658935" w14:textId="77777777" w:rsidR="00B27DE7" w:rsidRPr="00703915" w:rsidRDefault="00B27DE7">
            <w:pPr>
              <w:shd w:val="clear" w:color="auto" w:fill="FFFFFF"/>
              <w:jc w:val="center"/>
              <w:rPr>
                <w:lang w:val="uk-UA"/>
              </w:rPr>
            </w:pPr>
            <w:r w:rsidRPr="00703915">
              <w:rPr>
                <w:rFonts w:eastAsia="Times New Roman"/>
                <w:b/>
                <w:bCs/>
                <w:color w:val="000000"/>
                <w:sz w:val="24"/>
                <w:szCs w:val="24"/>
                <w:lang w:val="uk-UA"/>
              </w:rPr>
              <w:t>системою</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1B4DB064" w14:textId="77777777" w:rsidR="00B27DE7" w:rsidRPr="00703915" w:rsidRDefault="00B27DE7">
            <w:pPr>
              <w:shd w:val="clear" w:color="auto" w:fill="FFFFFF"/>
              <w:jc w:val="center"/>
              <w:rPr>
                <w:lang w:val="uk-UA"/>
              </w:rPr>
            </w:pPr>
            <w:r w:rsidRPr="00703915">
              <w:rPr>
                <w:rFonts w:eastAsia="Times New Roman"/>
                <w:b/>
                <w:bCs/>
                <w:color w:val="000000"/>
                <w:spacing w:val="-4"/>
                <w:sz w:val="28"/>
                <w:szCs w:val="28"/>
                <w:lang w:val="uk-UA"/>
              </w:rPr>
              <w:t>екзамен</w:t>
            </w:r>
          </w:p>
        </w:tc>
        <w:tc>
          <w:tcPr>
            <w:tcW w:w="1579" w:type="dxa"/>
            <w:tcBorders>
              <w:top w:val="single" w:sz="6" w:space="0" w:color="auto"/>
              <w:left w:val="single" w:sz="6" w:space="0" w:color="auto"/>
              <w:bottom w:val="single" w:sz="6" w:space="0" w:color="auto"/>
              <w:right w:val="single" w:sz="6" w:space="0" w:color="auto"/>
            </w:tcBorders>
            <w:shd w:val="clear" w:color="auto" w:fill="FFFFFF"/>
          </w:tcPr>
          <w:p w14:paraId="0E74A2A8"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залік</w:t>
            </w:r>
          </w:p>
        </w:tc>
        <w:tc>
          <w:tcPr>
            <w:tcW w:w="4301" w:type="dxa"/>
            <w:gridSpan w:val="2"/>
            <w:tcBorders>
              <w:top w:val="single" w:sz="6" w:space="0" w:color="auto"/>
              <w:left w:val="single" w:sz="6" w:space="0" w:color="auto"/>
              <w:bottom w:val="single" w:sz="6" w:space="0" w:color="auto"/>
              <w:right w:val="single" w:sz="6" w:space="0" w:color="auto"/>
            </w:tcBorders>
            <w:shd w:val="clear" w:color="auto" w:fill="FFFFFF"/>
          </w:tcPr>
          <w:p w14:paraId="2B90AE98" w14:textId="77777777" w:rsidR="00B27DE7" w:rsidRPr="00703915" w:rsidRDefault="00B27DE7">
            <w:pPr>
              <w:shd w:val="clear" w:color="auto" w:fill="FFFFFF"/>
              <w:rPr>
                <w:lang w:val="uk-UA"/>
              </w:rPr>
            </w:pPr>
          </w:p>
        </w:tc>
      </w:tr>
      <w:tr w:rsidR="00B27DE7" w:rsidRPr="00703915" w14:paraId="64ED0653" w14:textId="77777777">
        <w:trPr>
          <w:trHeight w:hRule="exact" w:val="408"/>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76B3255" w14:textId="77777777" w:rsidR="00B27DE7" w:rsidRPr="00703915" w:rsidRDefault="00B27DE7">
            <w:pPr>
              <w:shd w:val="clear" w:color="auto" w:fill="FFFFFF"/>
              <w:jc w:val="center"/>
              <w:rPr>
                <w:lang w:val="uk-UA"/>
              </w:rPr>
            </w:pPr>
            <w:r w:rsidRPr="00703915">
              <w:rPr>
                <w:b/>
                <w:bCs/>
                <w:color w:val="000000"/>
                <w:sz w:val="24"/>
                <w:szCs w:val="24"/>
                <w:lang w:val="uk-UA"/>
              </w:rPr>
              <w:t>90 - 100</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06769FE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відмінно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0FE11D2A" w14:textId="77777777" w:rsidR="00B27DE7" w:rsidRPr="00703915" w:rsidRDefault="00B27DE7">
            <w:pPr>
              <w:shd w:val="clear" w:color="auto" w:fill="FFFFFF"/>
              <w:jc w:val="center"/>
              <w:rPr>
                <w:lang w:val="uk-UA"/>
              </w:rPr>
            </w:pPr>
            <w:r w:rsidRPr="00703915">
              <w:rPr>
                <w:b/>
                <w:bCs/>
                <w:color w:val="000000"/>
                <w:sz w:val="28"/>
                <w:szCs w:val="28"/>
                <w:lang w:val="uk-UA"/>
              </w:rPr>
              <w:t>5</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4A28893B"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10258663" w14:textId="77777777" w:rsidR="00B27DE7" w:rsidRPr="00703915" w:rsidRDefault="00B27DE7">
            <w:pPr>
              <w:shd w:val="clear" w:color="auto" w:fill="FFFFFF"/>
              <w:jc w:val="center"/>
              <w:rPr>
                <w:lang w:val="uk-UA"/>
              </w:rPr>
            </w:pPr>
            <w:r w:rsidRPr="00703915">
              <w:rPr>
                <w:b/>
                <w:bCs/>
                <w:color w:val="000000"/>
                <w:sz w:val="28"/>
                <w:szCs w:val="28"/>
                <w:lang w:val="uk-UA"/>
              </w:rPr>
              <w:t>A</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AA1314D"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відмінно</w:t>
            </w:r>
          </w:p>
        </w:tc>
      </w:tr>
      <w:tr w:rsidR="00B27DE7" w:rsidRPr="00703915" w14:paraId="5C4B5E15" w14:textId="77777777">
        <w:trPr>
          <w:trHeight w:hRule="exact" w:val="413"/>
        </w:trPr>
        <w:tc>
          <w:tcPr>
            <w:tcW w:w="2717" w:type="dxa"/>
            <w:gridSpan w:val="2"/>
            <w:tcBorders>
              <w:top w:val="single" w:sz="6" w:space="0" w:color="auto"/>
              <w:left w:val="single" w:sz="6" w:space="0" w:color="auto"/>
              <w:bottom w:val="single" w:sz="6" w:space="0" w:color="auto"/>
              <w:right w:val="single" w:sz="6" w:space="0" w:color="auto"/>
            </w:tcBorders>
            <w:shd w:val="clear" w:color="auto" w:fill="FFFFFF"/>
          </w:tcPr>
          <w:p w14:paraId="7418968F" w14:textId="77777777" w:rsidR="00B27DE7" w:rsidRPr="00703915" w:rsidRDefault="00B27DE7">
            <w:pPr>
              <w:shd w:val="clear" w:color="auto" w:fill="FFFFFF"/>
              <w:rPr>
                <w:lang w:val="uk-UA"/>
              </w:rPr>
            </w:pPr>
            <w:r w:rsidRPr="00703915">
              <w:rPr>
                <w:b/>
                <w:bCs/>
                <w:color w:val="000000"/>
                <w:spacing w:val="-18"/>
                <w:sz w:val="28"/>
                <w:szCs w:val="28"/>
                <w:lang w:val="uk-UA"/>
              </w:rPr>
              <w:t xml:space="preserve">82 </w:t>
            </w:r>
            <w:r w:rsidRPr="00703915">
              <w:rPr>
                <w:rFonts w:eastAsia="Times New Roman"/>
                <w:b/>
                <w:bCs/>
                <w:color w:val="000000"/>
                <w:spacing w:val="-18"/>
                <w:sz w:val="28"/>
                <w:szCs w:val="28"/>
                <w:lang w:val="uk-UA"/>
              </w:rPr>
              <w:t xml:space="preserve">– 89               </w:t>
            </w:r>
            <w:r w:rsidRPr="00703915">
              <w:rPr>
                <w:rFonts w:eastAsia="Times New Roman"/>
                <w:i/>
                <w:iCs/>
                <w:color w:val="000000"/>
                <w:spacing w:val="-18"/>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E54E82E" w14:textId="77777777" w:rsidR="00B27DE7" w:rsidRPr="00703915" w:rsidRDefault="00B27DE7">
            <w:pPr>
              <w:shd w:val="clear" w:color="auto" w:fill="FFFFFF"/>
              <w:jc w:val="center"/>
              <w:rPr>
                <w:lang w:val="uk-UA"/>
              </w:rPr>
            </w:pPr>
            <w:r w:rsidRPr="0070391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4A5C0CD8" w14:textId="77777777" w:rsidR="00B27DE7" w:rsidRPr="00703915" w:rsidRDefault="00B27DE7">
            <w:pPr>
              <w:shd w:val="clear" w:color="auto" w:fill="FFFFFF"/>
              <w:jc w:val="center"/>
              <w:rPr>
                <w:lang w:val="uk-UA"/>
              </w:rPr>
            </w:pPr>
          </w:p>
          <w:p w14:paraId="4865961B"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C3C6944"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В</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349F3F4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добре (дуже добре)</w:t>
            </w:r>
          </w:p>
        </w:tc>
      </w:tr>
      <w:tr w:rsidR="00B27DE7" w:rsidRPr="00703915" w14:paraId="0EAE8166"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2653CEB" w14:textId="77777777" w:rsidR="00B27DE7" w:rsidRPr="00703915" w:rsidRDefault="00B27DE7">
            <w:pPr>
              <w:shd w:val="clear" w:color="auto" w:fill="FFFFFF"/>
              <w:jc w:val="center"/>
              <w:rPr>
                <w:lang w:val="uk-UA"/>
              </w:rPr>
            </w:pPr>
            <w:r w:rsidRPr="00703915">
              <w:rPr>
                <w:b/>
                <w:bCs/>
                <w:color w:val="000000"/>
                <w:sz w:val="28"/>
                <w:szCs w:val="28"/>
                <w:lang w:val="uk-UA"/>
              </w:rPr>
              <w:t>75 - 81</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10DEF5CA"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добре</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548807DF" w14:textId="77777777" w:rsidR="00B27DE7" w:rsidRPr="00703915" w:rsidRDefault="00B27DE7">
            <w:pPr>
              <w:shd w:val="clear" w:color="auto" w:fill="FFFFFF"/>
              <w:jc w:val="center"/>
              <w:rPr>
                <w:lang w:val="uk-UA"/>
              </w:rPr>
            </w:pPr>
            <w:r w:rsidRPr="00703915">
              <w:rPr>
                <w:b/>
                <w:bCs/>
                <w:color w:val="000000"/>
                <w:sz w:val="28"/>
                <w:szCs w:val="28"/>
                <w:lang w:val="uk-UA"/>
              </w:rPr>
              <w:t>4</w:t>
            </w:r>
          </w:p>
        </w:tc>
        <w:tc>
          <w:tcPr>
            <w:tcW w:w="1579" w:type="dxa"/>
            <w:vMerge/>
            <w:tcBorders>
              <w:top w:val="nil"/>
              <w:left w:val="single" w:sz="6" w:space="0" w:color="auto"/>
              <w:bottom w:val="nil"/>
              <w:right w:val="single" w:sz="6" w:space="0" w:color="auto"/>
            </w:tcBorders>
            <w:shd w:val="clear" w:color="auto" w:fill="FFFFFF"/>
          </w:tcPr>
          <w:p w14:paraId="01A2C66A" w14:textId="77777777" w:rsidR="00B27DE7" w:rsidRPr="00703915" w:rsidRDefault="00B27DE7">
            <w:pPr>
              <w:shd w:val="clear" w:color="auto" w:fill="FFFFFF"/>
              <w:jc w:val="center"/>
              <w:rPr>
                <w:lang w:val="uk-UA"/>
              </w:rPr>
            </w:pPr>
          </w:p>
          <w:p w14:paraId="5CA28029"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611B92D0"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С</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79DC2CC5"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добре</w:t>
            </w:r>
          </w:p>
        </w:tc>
      </w:tr>
      <w:tr w:rsidR="00B27DE7" w:rsidRPr="00703915" w14:paraId="7C1A35FD"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7A6D509" w14:textId="77777777" w:rsidR="00B27DE7" w:rsidRPr="00703915" w:rsidRDefault="00B27DE7">
            <w:pPr>
              <w:shd w:val="clear" w:color="auto" w:fill="FFFFFF"/>
              <w:jc w:val="center"/>
              <w:rPr>
                <w:lang w:val="uk-UA"/>
              </w:rPr>
            </w:pPr>
            <w:r w:rsidRPr="00703915">
              <w:rPr>
                <w:b/>
                <w:bCs/>
                <w:color w:val="000000"/>
                <w:sz w:val="28"/>
                <w:szCs w:val="28"/>
                <w:lang w:val="uk-UA"/>
              </w:rPr>
              <w:t>64 - 74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36478FD7"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265EF36" w14:textId="77777777" w:rsidR="00B27DE7" w:rsidRPr="00703915" w:rsidRDefault="00B27DE7">
            <w:pPr>
              <w:shd w:val="clear" w:color="auto" w:fill="FFFFFF"/>
              <w:jc w:val="center"/>
              <w:rPr>
                <w:lang w:val="uk-UA"/>
              </w:rPr>
            </w:pPr>
            <w:r w:rsidRPr="00703915">
              <w:rPr>
                <w:b/>
                <w:bCs/>
                <w:color w:val="000000"/>
                <w:sz w:val="28"/>
                <w:szCs w:val="28"/>
                <w:lang w:val="uk-UA"/>
              </w:rPr>
              <w:t>3</w:t>
            </w:r>
          </w:p>
        </w:tc>
        <w:tc>
          <w:tcPr>
            <w:tcW w:w="1579" w:type="dxa"/>
            <w:vMerge/>
            <w:tcBorders>
              <w:top w:val="nil"/>
              <w:left w:val="single" w:sz="6" w:space="0" w:color="auto"/>
              <w:bottom w:val="nil"/>
              <w:right w:val="single" w:sz="6" w:space="0" w:color="auto"/>
            </w:tcBorders>
            <w:shd w:val="clear" w:color="auto" w:fill="FFFFFF"/>
          </w:tcPr>
          <w:p w14:paraId="4B96EF17" w14:textId="77777777" w:rsidR="00B27DE7" w:rsidRPr="00703915" w:rsidRDefault="00B27DE7">
            <w:pPr>
              <w:shd w:val="clear" w:color="auto" w:fill="FFFFFF"/>
              <w:jc w:val="center"/>
              <w:rPr>
                <w:lang w:val="uk-UA"/>
              </w:rPr>
            </w:pPr>
          </w:p>
          <w:p w14:paraId="785F2496"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750B8986" w14:textId="77777777" w:rsidR="00B27DE7" w:rsidRPr="00703915" w:rsidRDefault="00B27DE7">
            <w:pPr>
              <w:shd w:val="clear" w:color="auto" w:fill="FFFFFF"/>
              <w:jc w:val="center"/>
              <w:rPr>
                <w:lang w:val="uk-UA"/>
              </w:rPr>
            </w:pPr>
            <w:r w:rsidRPr="00703915">
              <w:rPr>
                <w:b/>
                <w:bCs/>
                <w:color w:val="000000"/>
                <w:sz w:val="28"/>
                <w:szCs w:val="28"/>
                <w:lang w:val="uk-UA"/>
              </w:rPr>
              <w:t>D</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56A7BD68" w14:textId="77777777" w:rsidR="00B27DE7" w:rsidRPr="00703915" w:rsidRDefault="00B27DE7">
            <w:pPr>
              <w:shd w:val="clear" w:color="auto" w:fill="FFFFFF"/>
              <w:jc w:val="center"/>
              <w:rPr>
                <w:lang w:val="uk-UA"/>
              </w:rPr>
            </w:pPr>
            <w:r w:rsidRPr="00703915">
              <w:rPr>
                <w:rFonts w:eastAsia="Times New Roman"/>
                <w:i/>
                <w:iCs/>
                <w:color w:val="000000"/>
                <w:sz w:val="28"/>
                <w:szCs w:val="28"/>
                <w:lang w:val="uk-UA"/>
              </w:rPr>
              <w:t>задовільно</w:t>
            </w:r>
          </w:p>
        </w:tc>
      </w:tr>
      <w:tr w:rsidR="00B27DE7" w:rsidRPr="00703915" w14:paraId="173719B0" w14:textId="77777777">
        <w:trPr>
          <w:trHeight w:hRule="exact" w:val="413"/>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14962ABE" w14:textId="77777777" w:rsidR="00B27DE7" w:rsidRPr="00703915" w:rsidRDefault="00B27DE7">
            <w:pPr>
              <w:shd w:val="clear" w:color="auto" w:fill="FFFFFF"/>
              <w:jc w:val="center"/>
              <w:rPr>
                <w:lang w:val="uk-UA"/>
              </w:rPr>
            </w:pPr>
            <w:r w:rsidRPr="00703915">
              <w:rPr>
                <w:b/>
                <w:bCs/>
                <w:color w:val="000000"/>
                <w:sz w:val="28"/>
                <w:szCs w:val="28"/>
                <w:lang w:val="uk-UA"/>
              </w:rPr>
              <w:t>60 - 63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FF26A00"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71D97DEE" w14:textId="77777777" w:rsidR="00B27DE7" w:rsidRPr="00703915" w:rsidRDefault="00B27DE7">
            <w:pPr>
              <w:shd w:val="clear" w:color="auto" w:fill="FFFFFF"/>
              <w:jc w:val="center"/>
              <w:rPr>
                <w:lang w:val="uk-UA"/>
              </w:rPr>
            </w:pPr>
            <w:r w:rsidRPr="00703915">
              <w:rPr>
                <w:b/>
                <w:bCs/>
                <w:color w:val="000000"/>
                <w:sz w:val="28"/>
                <w:szCs w:val="28"/>
                <w:lang w:val="uk-UA"/>
              </w:rPr>
              <w:t>3</w:t>
            </w:r>
          </w:p>
        </w:tc>
        <w:tc>
          <w:tcPr>
            <w:tcW w:w="1579" w:type="dxa"/>
            <w:vMerge/>
            <w:tcBorders>
              <w:top w:val="nil"/>
              <w:left w:val="single" w:sz="6" w:space="0" w:color="auto"/>
              <w:bottom w:val="single" w:sz="6" w:space="0" w:color="auto"/>
              <w:right w:val="single" w:sz="6" w:space="0" w:color="auto"/>
            </w:tcBorders>
            <w:shd w:val="clear" w:color="auto" w:fill="FFFFFF"/>
          </w:tcPr>
          <w:p w14:paraId="3FC0FDEF" w14:textId="77777777" w:rsidR="00B27DE7" w:rsidRPr="00703915" w:rsidRDefault="00B27DE7">
            <w:pPr>
              <w:shd w:val="clear" w:color="auto" w:fill="FFFFFF"/>
              <w:jc w:val="center"/>
              <w:rPr>
                <w:lang w:val="uk-UA"/>
              </w:rPr>
            </w:pPr>
          </w:p>
          <w:p w14:paraId="69DA9802"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02066AEF" w14:textId="77777777" w:rsidR="00B27DE7" w:rsidRPr="00703915" w:rsidRDefault="00B27DE7">
            <w:pPr>
              <w:shd w:val="clear" w:color="auto" w:fill="FFFFFF"/>
              <w:jc w:val="center"/>
              <w:rPr>
                <w:lang w:val="uk-UA"/>
              </w:rPr>
            </w:pPr>
            <w:r w:rsidRPr="00703915">
              <w:rPr>
                <w:rFonts w:eastAsia="Times New Roman"/>
                <w:b/>
                <w:bCs/>
                <w:color w:val="000000"/>
                <w:sz w:val="28"/>
                <w:szCs w:val="28"/>
                <w:lang w:val="uk-UA"/>
              </w:rPr>
              <w:t>Е</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4B40FD02"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задовільно (достатньо)</w:t>
            </w:r>
          </w:p>
        </w:tc>
      </w:tr>
      <w:tr w:rsidR="00B27DE7" w:rsidRPr="00703915" w14:paraId="6FE8DECD" w14:textId="77777777">
        <w:trPr>
          <w:trHeight w:hRule="exact" w:val="734"/>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37E124E4" w14:textId="77777777" w:rsidR="00B27DE7" w:rsidRPr="00703915" w:rsidRDefault="00B27DE7">
            <w:pPr>
              <w:shd w:val="clear" w:color="auto" w:fill="FFFFFF"/>
              <w:jc w:val="center"/>
              <w:rPr>
                <w:lang w:val="uk-UA"/>
              </w:rPr>
            </w:pPr>
            <w:r w:rsidRPr="00703915">
              <w:rPr>
                <w:b/>
                <w:bCs/>
                <w:color w:val="000000"/>
                <w:sz w:val="28"/>
                <w:szCs w:val="28"/>
                <w:lang w:val="uk-UA"/>
              </w:rPr>
              <w:t>35 - 59</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3512242"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6A9C193D" w14:textId="77777777" w:rsidR="00B27DE7" w:rsidRPr="00703915" w:rsidRDefault="00B27DE7">
            <w:pPr>
              <w:shd w:val="clear" w:color="auto" w:fill="FFFFFF"/>
              <w:jc w:val="center"/>
              <w:rPr>
                <w:lang w:val="uk-UA"/>
              </w:rPr>
            </w:pPr>
            <w:r w:rsidRPr="00703915">
              <w:rPr>
                <w:b/>
                <w:bCs/>
                <w:color w:val="000000"/>
                <w:sz w:val="28"/>
                <w:szCs w:val="28"/>
                <w:lang w:val="uk-UA"/>
              </w:rPr>
              <w:t>2</w:t>
            </w:r>
          </w:p>
        </w:tc>
        <w:tc>
          <w:tcPr>
            <w:tcW w:w="1579" w:type="dxa"/>
            <w:vMerge w:val="restart"/>
            <w:tcBorders>
              <w:top w:val="single" w:sz="6" w:space="0" w:color="auto"/>
              <w:left w:val="single" w:sz="6" w:space="0" w:color="auto"/>
              <w:bottom w:val="nil"/>
              <w:right w:val="single" w:sz="6" w:space="0" w:color="auto"/>
            </w:tcBorders>
            <w:shd w:val="clear" w:color="auto" w:fill="FFFFFF"/>
          </w:tcPr>
          <w:p w14:paraId="01811C25" w14:textId="77777777" w:rsidR="00B27DE7" w:rsidRPr="00703915" w:rsidRDefault="00B27DE7">
            <w:pPr>
              <w:shd w:val="clear" w:color="auto" w:fill="FFFFFF"/>
              <w:spacing w:line="322" w:lineRule="exact"/>
              <w:ind w:right="19" w:firstLine="533"/>
              <w:rPr>
                <w:lang w:val="uk-UA"/>
              </w:rPr>
            </w:pPr>
            <w:r w:rsidRPr="00703915">
              <w:rPr>
                <w:rFonts w:eastAsia="Times New Roman"/>
                <w:i/>
                <w:iCs/>
                <w:color w:val="000000"/>
                <w:sz w:val="28"/>
                <w:szCs w:val="28"/>
                <w:lang w:val="uk-UA"/>
              </w:rPr>
              <w:t xml:space="preserve">не </w:t>
            </w:r>
            <w:r w:rsidRPr="00703915">
              <w:rPr>
                <w:rFonts w:eastAsia="Times New Roman"/>
                <w:i/>
                <w:iCs/>
                <w:color w:val="000000"/>
                <w:spacing w:val="-2"/>
                <w:sz w:val="28"/>
                <w:szCs w:val="28"/>
                <w:lang w:val="uk-UA"/>
              </w:rPr>
              <w:t>зараховано</w:t>
            </w: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2168E5" w14:textId="77777777" w:rsidR="00B27DE7" w:rsidRPr="00703915" w:rsidRDefault="00B27DE7">
            <w:pPr>
              <w:shd w:val="clear" w:color="auto" w:fill="FFFFFF"/>
              <w:jc w:val="center"/>
              <w:rPr>
                <w:lang w:val="uk-UA"/>
              </w:rPr>
            </w:pPr>
            <w:r w:rsidRPr="00703915">
              <w:rPr>
                <w:b/>
                <w:bCs/>
                <w:color w:val="000000"/>
                <w:sz w:val="28"/>
                <w:szCs w:val="28"/>
                <w:lang w:val="uk-UA"/>
              </w:rPr>
              <w:t>FX</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09C1EE8A" w14:textId="77777777" w:rsidR="00B27DE7" w:rsidRPr="00703915" w:rsidRDefault="00B27DE7">
            <w:pPr>
              <w:shd w:val="clear" w:color="auto" w:fill="FFFFFF"/>
              <w:spacing w:line="322" w:lineRule="exact"/>
              <w:ind w:right="10"/>
              <w:jc w:val="center"/>
              <w:rPr>
                <w:lang w:val="uk-UA"/>
              </w:rPr>
            </w:pPr>
            <w:r w:rsidRPr="00703915">
              <w:rPr>
                <w:rFonts w:eastAsia="Times New Roman"/>
                <w:i/>
                <w:iCs/>
                <w:color w:val="000000"/>
                <w:spacing w:val="-2"/>
                <w:sz w:val="28"/>
                <w:szCs w:val="28"/>
                <w:lang w:val="uk-UA"/>
              </w:rPr>
              <w:t xml:space="preserve">незадовільно з можливістю </w:t>
            </w:r>
            <w:r w:rsidRPr="00703915">
              <w:rPr>
                <w:rFonts w:eastAsia="Times New Roman"/>
                <w:i/>
                <w:iCs/>
                <w:color w:val="000000"/>
                <w:sz w:val="28"/>
                <w:szCs w:val="28"/>
                <w:lang w:val="uk-UA"/>
              </w:rPr>
              <w:t>повторного складання</w:t>
            </w:r>
          </w:p>
        </w:tc>
      </w:tr>
      <w:tr w:rsidR="00B27DE7" w:rsidRPr="00703915" w14:paraId="3467FA02" w14:textId="77777777">
        <w:trPr>
          <w:trHeight w:hRule="exact" w:val="1066"/>
        </w:trPr>
        <w:tc>
          <w:tcPr>
            <w:tcW w:w="1037" w:type="dxa"/>
            <w:tcBorders>
              <w:top w:val="single" w:sz="6" w:space="0" w:color="auto"/>
              <w:left w:val="single" w:sz="6" w:space="0" w:color="auto"/>
              <w:bottom w:val="single" w:sz="6" w:space="0" w:color="auto"/>
              <w:right w:val="single" w:sz="6" w:space="0" w:color="auto"/>
            </w:tcBorders>
            <w:shd w:val="clear" w:color="auto" w:fill="FFFFFF"/>
          </w:tcPr>
          <w:p w14:paraId="53B840ED" w14:textId="77777777" w:rsidR="00B27DE7" w:rsidRPr="00703915" w:rsidRDefault="00B27DE7">
            <w:pPr>
              <w:shd w:val="clear" w:color="auto" w:fill="FFFFFF"/>
              <w:jc w:val="center"/>
              <w:rPr>
                <w:lang w:val="uk-UA"/>
              </w:rPr>
            </w:pPr>
            <w:r w:rsidRPr="00703915">
              <w:rPr>
                <w:b/>
                <w:bCs/>
                <w:color w:val="000000"/>
                <w:sz w:val="28"/>
                <w:szCs w:val="28"/>
                <w:lang w:val="uk-UA"/>
              </w:rPr>
              <w:t>1 - 34</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14:paraId="5E9FB803" w14:textId="77777777" w:rsidR="00B27DE7" w:rsidRPr="00703915" w:rsidRDefault="00B27DE7">
            <w:pPr>
              <w:shd w:val="clear" w:color="auto" w:fill="FFFFFF"/>
              <w:jc w:val="center"/>
              <w:rPr>
                <w:lang w:val="uk-UA"/>
              </w:rPr>
            </w:pPr>
            <w:r w:rsidRPr="00703915">
              <w:rPr>
                <w:rFonts w:eastAsia="Times New Roman"/>
                <w:i/>
                <w:iCs/>
                <w:color w:val="000000"/>
                <w:spacing w:val="-2"/>
                <w:sz w:val="28"/>
                <w:szCs w:val="28"/>
                <w:lang w:val="uk-UA"/>
              </w:rPr>
              <w:t>незадовільно</w:t>
            </w:r>
          </w:p>
        </w:tc>
        <w:tc>
          <w:tcPr>
            <w:tcW w:w="1138" w:type="dxa"/>
            <w:tcBorders>
              <w:top w:val="single" w:sz="6" w:space="0" w:color="auto"/>
              <w:left w:val="single" w:sz="6" w:space="0" w:color="auto"/>
              <w:bottom w:val="single" w:sz="6" w:space="0" w:color="auto"/>
              <w:right w:val="single" w:sz="6" w:space="0" w:color="auto"/>
            </w:tcBorders>
            <w:shd w:val="clear" w:color="auto" w:fill="FFFFFF"/>
          </w:tcPr>
          <w:p w14:paraId="306324DB" w14:textId="77777777" w:rsidR="00B27DE7" w:rsidRPr="00703915" w:rsidRDefault="00B27DE7">
            <w:pPr>
              <w:shd w:val="clear" w:color="auto" w:fill="FFFFFF"/>
              <w:jc w:val="center"/>
              <w:rPr>
                <w:lang w:val="uk-UA"/>
              </w:rPr>
            </w:pPr>
            <w:r w:rsidRPr="00703915">
              <w:rPr>
                <w:b/>
                <w:bCs/>
                <w:color w:val="000000"/>
                <w:sz w:val="28"/>
                <w:szCs w:val="28"/>
                <w:lang w:val="uk-UA"/>
              </w:rPr>
              <w:t>2</w:t>
            </w:r>
          </w:p>
        </w:tc>
        <w:tc>
          <w:tcPr>
            <w:tcW w:w="1579" w:type="dxa"/>
            <w:vMerge/>
            <w:tcBorders>
              <w:top w:val="nil"/>
              <w:left w:val="single" w:sz="6" w:space="0" w:color="auto"/>
              <w:bottom w:val="single" w:sz="6" w:space="0" w:color="auto"/>
              <w:right w:val="single" w:sz="6" w:space="0" w:color="auto"/>
            </w:tcBorders>
            <w:shd w:val="clear" w:color="auto" w:fill="FFFFFF"/>
          </w:tcPr>
          <w:p w14:paraId="6689B043" w14:textId="77777777" w:rsidR="00B27DE7" w:rsidRPr="00703915" w:rsidRDefault="00B27DE7">
            <w:pPr>
              <w:shd w:val="clear" w:color="auto" w:fill="FFFFFF"/>
              <w:jc w:val="center"/>
              <w:rPr>
                <w:lang w:val="uk-UA"/>
              </w:rPr>
            </w:pPr>
          </w:p>
          <w:p w14:paraId="4B3BD7DA" w14:textId="77777777" w:rsidR="00B27DE7" w:rsidRPr="00703915" w:rsidRDefault="00B27DE7">
            <w:pPr>
              <w:shd w:val="clear" w:color="auto" w:fill="FFFFFF"/>
              <w:jc w:val="center"/>
              <w:rPr>
                <w:lang w:val="uk-UA"/>
              </w:rPr>
            </w:pPr>
          </w:p>
        </w:tc>
        <w:tc>
          <w:tcPr>
            <w:tcW w:w="744" w:type="dxa"/>
            <w:tcBorders>
              <w:top w:val="single" w:sz="6" w:space="0" w:color="auto"/>
              <w:left w:val="single" w:sz="6" w:space="0" w:color="auto"/>
              <w:bottom w:val="single" w:sz="6" w:space="0" w:color="auto"/>
              <w:right w:val="single" w:sz="6" w:space="0" w:color="auto"/>
            </w:tcBorders>
            <w:shd w:val="clear" w:color="auto" w:fill="FFFFFF"/>
          </w:tcPr>
          <w:p w14:paraId="51D4940C" w14:textId="77777777" w:rsidR="00B27DE7" w:rsidRPr="00703915" w:rsidRDefault="00B27DE7">
            <w:pPr>
              <w:shd w:val="clear" w:color="auto" w:fill="FFFFFF"/>
              <w:jc w:val="center"/>
              <w:rPr>
                <w:lang w:val="uk-UA"/>
              </w:rPr>
            </w:pPr>
            <w:r w:rsidRPr="00703915">
              <w:rPr>
                <w:b/>
                <w:bCs/>
                <w:color w:val="000000"/>
                <w:sz w:val="28"/>
                <w:szCs w:val="28"/>
                <w:lang w:val="uk-UA"/>
              </w:rPr>
              <w:t>F</w:t>
            </w:r>
          </w:p>
        </w:tc>
        <w:tc>
          <w:tcPr>
            <w:tcW w:w="3557" w:type="dxa"/>
            <w:tcBorders>
              <w:top w:val="single" w:sz="6" w:space="0" w:color="auto"/>
              <w:left w:val="single" w:sz="6" w:space="0" w:color="auto"/>
              <w:bottom w:val="single" w:sz="6" w:space="0" w:color="auto"/>
              <w:right w:val="single" w:sz="6" w:space="0" w:color="auto"/>
            </w:tcBorders>
            <w:shd w:val="clear" w:color="auto" w:fill="FFFFFF"/>
          </w:tcPr>
          <w:p w14:paraId="63405FA2"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pacing w:val="-2"/>
                <w:sz w:val="28"/>
                <w:szCs w:val="28"/>
                <w:lang w:val="uk-UA"/>
              </w:rPr>
              <w:t>незадовільно з обов’язковим</w:t>
            </w:r>
          </w:p>
          <w:p w14:paraId="37A1AA6F"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z w:val="28"/>
                <w:szCs w:val="28"/>
                <w:lang w:val="uk-UA"/>
              </w:rPr>
              <w:t>повторним вивченням</w:t>
            </w:r>
          </w:p>
          <w:p w14:paraId="50144355" w14:textId="77777777" w:rsidR="00B27DE7" w:rsidRPr="00703915" w:rsidRDefault="00B27DE7">
            <w:pPr>
              <w:shd w:val="clear" w:color="auto" w:fill="FFFFFF"/>
              <w:spacing w:line="322" w:lineRule="exact"/>
              <w:jc w:val="center"/>
              <w:rPr>
                <w:lang w:val="uk-UA"/>
              </w:rPr>
            </w:pPr>
            <w:r w:rsidRPr="00703915">
              <w:rPr>
                <w:rFonts w:eastAsia="Times New Roman"/>
                <w:i/>
                <w:iCs/>
                <w:color w:val="000000"/>
                <w:sz w:val="28"/>
                <w:szCs w:val="28"/>
                <w:lang w:val="uk-UA"/>
              </w:rPr>
              <w:t>дисципліни</w:t>
            </w:r>
          </w:p>
        </w:tc>
      </w:tr>
    </w:tbl>
    <w:p w14:paraId="13EEE84F" w14:textId="77777777" w:rsidR="00B27DE7" w:rsidRPr="00703915" w:rsidRDefault="00B27DE7">
      <w:pPr>
        <w:rPr>
          <w:lang w:val="uk-UA"/>
        </w:rPr>
        <w:sectPr w:rsidR="00B27DE7" w:rsidRPr="00703915" w:rsidSect="005E442E">
          <w:pgSz w:w="11909" w:h="16838"/>
          <w:pgMar w:top="1134" w:right="567" w:bottom="964" w:left="1701" w:header="720" w:footer="720" w:gutter="0"/>
          <w:cols w:space="60"/>
          <w:noEndnote/>
        </w:sectPr>
      </w:pPr>
    </w:p>
    <w:p w14:paraId="4F52E069" w14:textId="77777777" w:rsidR="00B27DE7" w:rsidRPr="00703915" w:rsidRDefault="00B27DE7">
      <w:pPr>
        <w:shd w:val="clear" w:color="auto" w:fill="FFFFFF"/>
        <w:ind w:left="754"/>
        <w:rPr>
          <w:lang w:val="uk-UA"/>
        </w:rPr>
      </w:pPr>
      <w:r w:rsidRPr="00703915">
        <w:rPr>
          <w:rFonts w:eastAsia="Times New Roman"/>
          <w:b/>
          <w:bCs/>
          <w:color w:val="000000"/>
          <w:spacing w:val="-1"/>
          <w:sz w:val="28"/>
          <w:szCs w:val="28"/>
          <w:lang w:val="uk-UA"/>
        </w:rPr>
        <w:lastRenderedPageBreak/>
        <w:t>Загальні критерії оцінювання навчальних досягнень студентів</w:t>
      </w:r>
    </w:p>
    <w:p w14:paraId="39780173" w14:textId="77777777" w:rsidR="00B27DE7" w:rsidRPr="00703915" w:rsidRDefault="00B27DE7">
      <w:pPr>
        <w:shd w:val="clear" w:color="auto" w:fill="FFFFFF"/>
        <w:tabs>
          <w:tab w:val="left" w:pos="4762"/>
        </w:tabs>
        <w:spacing w:before="331"/>
        <w:ind w:left="658"/>
        <w:rPr>
          <w:lang w:val="uk-UA"/>
        </w:rPr>
      </w:pPr>
      <w:r w:rsidRPr="00703915">
        <w:rPr>
          <w:rFonts w:eastAsia="Times New Roman"/>
          <w:b/>
          <w:bCs/>
          <w:color w:val="000000"/>
          <w:spacing w:val="-2"/>
          <w:sz w:val="24"/>
          <w:szCs w:val="24"/>
          <w:lang w:val="uk-UA"/>
        </w:rPr>
        <w:t>Оцінка</w:t>
      </w:r>
      <w:r w:rsidRPr="00703915">
        <w:rPr>
          <w:rFonts w:ascii="Arial" w:eastAsia="Times New Roman" w:hAnsi="Arial" w:cs="Arial"/>
          <w:b/>
          <w:bCs/>
          <w:color w:val="000000"/>
          <w:sz w:val="24"/>
          <w:szCs w:val="24"/>
          <w:lang w:val="uk-UA"/>
        </w:rPr>
        <w:tab/>
      </w:r>
      <w:r w:rsidRPr="00703915">
        <w:rPr>
          <w:rFonts w:eastAsia="Times New Roman"/>
          <w:b/>
          <w:bCs/>
          <w:color w:val="000000"/>
          <w:spacing w:val="-2"/>
          <w:sz w:val="24"/>
          <w:szCs w:val="24"/>
          <w:lang w:val="uk-UA"/>
        </w:rPr>
        <w:t>Критерії оцінювання</w:t>
      </w:r>
    </w:p>
    <w:tbl>
      <w:tblPr>
        <w:tblW w:w="0" w:type="auto"/>
        <w:tblInd w:w="40" w:type="dxa"/>
        <w:tblLayout w:type="fixed"/>
        <w:tblCellMar>
          <w:left w:w="40" w:type="dxa"/>
          <w:right w:w="40" w:type="dxa"/>
        </w:tblCellMar>
        <w:tblLook w:val="0000" w:firstRow="0" w:lastRow="0" w:firstColumn="0" w:lastColumn="0" w:noHBand="0" w:noVBand="0"/>
      </w:tblPr>
      <w:tblGrid>
        <w:gridCol w:w="2098"/>
        <w:gridCol w:w="7632"/>
      </w:tblGrid>
      <w:tr w:rsidR="00B27DE7" w:rsidRPr="00B750CC" w14:paraId="3501D88C" w14:textId="77777777">
        <w:trPr>
          <w:trHeight w:hRule="exact" w:val="139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BDC626E" w14:textId="77777777" w:rsidR="00B27DE7" w:rsidRPr="00703915" w:rsidRDefault="00B27DE7">
            <w:pPr>
              <w:shd w:val="clear" w:color="auto" w:fill="FFFFFF"/>
              <w:jc w:val="center"/>
              <w:rPr>
                <w:lang w:val="uk-UA"/>
              </w:rPr>
            </w:pPr>
            <w:r w:rsidRPr="00703915">
              <w:rPr>
                <w:rFonts w:eastAsia="Times New Roman"/>
                <w:b/>
                <w:bCs/>
                <w:i/>
                <w:iCs/>
                <w:color w:val="000000"/>
                <w:sz w:val="24"/>
                <w:szCs w:val="24"/>
                <w:lang w:val="uk-UA"/>
              </w:rPr>
              <w:t>«відмінно»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0B90501" w14:textId="77777777" w:rsidR="00B27DE7" w:rsidRPr="00703915" w:rsidRDefault="00B27DE7">
            <w:pPr>
              <w:shd w:val="clear" w:color="auto" w:fill="FFFFFF"/>
              <w:spacing w:line="274" w:lineRule="exact"/>
              <w:ind w:right="5"/>
              <w:jc w:val="both"/>
              <w:rPr>
                <w:lang w:val="uk-UA"/>
              </w:rPr>
            </w:pPr>
            <w:r w:rsidRPr="00703915">
              <w:rPr>
                <w:rFonts w:eastAsia="Times New Roman"/>
                <w:color w:val="000000"/>
                <w:sz w:val="24"/>
                <w:szCs w:val="24"/>
                <w:lang w:val="uk-UA"/>
              </w:rPr>
              <w:t>Ставиться за повні та міцні знання матеріалу в заданому обсязі, вміння вільно виконувати практичні завдання, передбачені навчальною програмою; за знання основної та додаткової літератури; за вияв креативності в розумінні і творчому використанні набутих знань та умінь.</w:t>
            </w:r>
          </w:p>
        </w:tc>
      </w:tr>
      <w:tr w:rsidR="00B27DE7" w:rsidRPr="00703915" w14:paraId="6BB9A57C" w14:textId="77777777">
        <w:trPr>
          <w:trHeight w:hRule="exact" w:val="1387"/>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22DD3CE4" w14:textId="77777777" w:rsidR="00B27DE7" w:rsidRPr="00703915" w:rsidRDefault="00B27DE7">
            <w:pPr>
              <w:shd w:val="clear" w:color="auto" w:fill="FFFFFF"/>
              <w:jc w:val="center"/>
              <w:rPr>
                <w:lang w:val="uk-UA"/>
              </w:rPr>
            </w:pPr>
            <w:r w:rsidRPr="00703915">
              <w:rPr>
                <w:rFonts w:eastAsia="Times New Roman"/>
                <w:b/>
                <w:bCs/>
                <w:i/>
                <w:iCs/>
                <w:color w:val="000000"/>
                <w:sz w:val="24"/>
                <w:szCs w:val="24"/>
                <w:lang w:val="uk-UA"/>
              </w:rPr>
              <w:t>«добре»</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1C75BBFD"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Ставиться за вияв студентом повних, систематичних знань із дисципліни, успішне виконання практичних завдань, засвоєння основної та додаткової літератури, здатність до самостійного поповнення та оновлення знань. Але у відповіді студента наявні незначні помилки.</w:t>
            </w:r>
          </w:p>
        </w:tc>
      </w:tr>
      <w:tr w:rsidR="00B27DE7" w:rsidRPr="00703915" w14:paraId="10F32556" w14:textId="77777777">
        <w:trPr>
          <w:trHeight w:hRule="exact" w:val="1666"/>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4C0E7850" w14:textId="77777777" w:rsidR="00B27DE7" w:rsidRPr="00703915" w:rsidRDefault="00B27DE7">
            <w:pPr>
              <w:shd w:val="clear" w:color="auto" w:fill="FFFFFF"/>
              <w:jc w:val="center"/>
              <w:rPr>
                <w:lang w:val="uk-UA"/>
              </w:rPr>
            </w:pPr>
            <w:r w:rsidRPr="00703915">
              <w:rPr>
                <w:rFonts w:eastAsia="Times New Roman"/>
                <w:b/>
                <w:bCs/>
                <w:i/>
                <w:iCs/>
                <w:color w:val="000000"/>
                <w:spacing w:val="-2"/>
                <w:sz w:val="24"/>
                <w:szCs w:val="24"/>
                <w:lang w:val="uk-UA"/>
              </w:rPr>
              <w:t>«задовільно»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622A6F0D"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 xml:space="preserve">Ставиться за вияв знання основного навчального матеріалу в обсязі, </w:t>
            </w:r>
            <w:r w:rsidRPr="00703915">
              <w:rPr>
                <w:rFonts w:eastAsia="Times New Roman"/>
                <w:color w:val="000000"/>
                <w:spacing w:val="-1"/>
                <w:sz w:val="24"/>
                <w:szCs w:val="24"/>
                <w:lang w:val="uk-UA"/>
              </w:rPr>
              <w:t xml:space="preserve">достатньому для подальшого навчання і майбутньої фахової діяльності, </w:t>
            </w:r>
            <w:r w:rsidRPr="00703915">
              <w:rPr>
                <w:rFonts w:eastAsia="Times New Roman"/>
                <w:color w:val="000000"/>
                <w:sz w:val="24"/>
                <w:szCs w:val="24"/>
                <w:lang w:val="uk-UA"/>
              </w:rPr>
              <w:t>поверхову обізнаність із основною і додатковою літературою, передбаченою навчальною програмою. Можливі суттєві помилки у виконанні практичних завдань, але студент спроможний усунути їх із допомогою викладача.</w:t>
            </w:r>
          </w:p>
        </w:tc>
      </w:tr>
      <w:tr w:rsidR="00B27DE7" w:rsidRPr="00703915" w14:paraId="5D397906" w14:textId="77777777">
        <w:trPr>
          <w:trHeight w:hRule="exact" w:val="1949"/>
        </w:trPr>
        <w:tc>
          <w:tcPr>
            <w:tcW w:w="2098" w:type="dxa"/>
            <w:tcBorders>
              <w:top w:val="single" w:sz="6" w:space="0" w:color="auto"/>
              <w:left w:val="single" w:sz="6" w:space="0" w:color="auto"/>
              <w:bottom w:val="single" w:sz="6" w:space="0" w:color="auto"/>
              <w:right w:val="single" w:sz="6" w:space="0" w:color="auto"/>
            </w:tcBorders>
            <w:shd w:val="clear" w:color="auto" w:fill="FFFFFF"/>
          </w:tcPr>
          <w:p w14:paraId="5AEBFF06" w14:textId="77777777" w:rsidR="00B27DE7" w:rsidRPr="00703915" w:rsidRDefault="00B27DE7">
            <w:pPr>
              <w:shd w:val="clear" w:color="auto" w:fill="FFFFFF"/>
              <w:jc w:val="right"/>
              <w:rPr>
                <w:lang w:val="uk-UA"/>
              </w:rPr>
            </w:pPr>
            <w:r w:rsidRPr="00703915">
              <w:rPr>
                <w:rFonts w:eastAsia="Times New Roman"/>
                <w:b/>
                <w:bCs/>
                <w:i/>
                <w:iCs/>
                <w:color w:val="000000"/>
                <w:spacing w:val="-2"/>
                <w:sz w:val="24"/>
                <w:szCs w:val="24"/>
                <w:lang w:val="uk-UA"/>
              </w:rPr>
              <w:t>«незадовільно»</w:t>
            </w:r>
          </w:p>
        </w:tc>
        <w:tc>
          <w:tcPr>
            <w:tcW w:w="7632" w:type="dxa"/>
            <w:tcBorders>
              <w:top w:val="single" w:sz="6" w:space="0" w:color="auto"/>
              <w:left w:val="single" w:sz="6" w:space="0" w:color="auto"/>
              <w:bottom w:val="single" w:sz="6" w:space="0" w:color="auto"/>
              <w:right w:val="single" w:sz="6" w:space="0" w:color="auto"/>
            </w:tcBorders>
            <w:shd w:val="clear" w:color="auto" w:fill="FFFFFF"/>
          </w:tcPr>
          <w:p w14:paraId="2AA37E85" w14:textId="77777777" w:rsidR="00B27DE7" w:rsidRPr="00703915" w:rsidRDefault="00B27DE7">
            <w:pPr>
              <w:shd w:val="clear" w:color="auto" w:fill="FFFFFF"/>
              <w:spacing w:line="274" w:lineRule="exact"/>
              <w:jc w:val="both"/>
              <w:rPr>
                <w:lang w:val="uk-UA"/>
              </w:rPr>
            </w:pPr>
            <w:r w:rsidRPr="00703915">
              <w:rPr>
                <w:rFonts w:eastAsia="Times New Roman"/>
                <w:color w:val="000000"/>
                <w:sz w:val="24"/>
                <w:szCs w:val="24"/>
                <w:lang w:val="uk-UA"/>
              </w:rPr>
              <w:t>Виставляється студентові, відповідь якого під час відтворення основного програмового матеріалу поверхова, фрагментарна, що зумовлюється початковими уявленнями про предмет вивчення. Таким чином, оцінка «незадовільно» ставиться студентові, який неспроможний до навчання чи виконання фахової діяльності після закінчення закладу вищої освіти без повторного навчання за програмою відповідної дисципліни.</w:t>
            </w:r>
          </w:p>
        </w:tc>
      </w:tr>
    </w:tbl>
    <w:p w14:paraId="00E4CAAD" w14:textId="77777777" w:rsidR="00B27DE7" w:rsidRPr="00703915" w:rsidRDefault="00B27DE7">
      <w:pPr>
        <w:shd w:val="clear" w:color="auto" w:fill="FFFFFF"/>
        <w:spacing w:before="346"/>
        <w:ind w:left="1219"/>
        <w:rPr>
          <w:lang w:val="uk-UA"/>
        </w:rPr>
      </w:pPr>
      <w:r w:rsidRPr="00703915">
        <w:rPr>
          <w:rFonts w:eastAsia="Times New Roman"/>
          <w:b/>
          <w:bCs/>
          <w:color w:val="000000"/>
          <w:spacing w:val="-1"/>
          <w:sz w:val="28"/>
          <w:szCs w:val="28"/>
          <w:lang w:val="uk-UA"/>
        </w:rPr>
        <w:t>ПОЛІТИКА (ОЦІНЮВАННЯ) НАВЧАЛЬНОГО КУРСУ</w:t>
      </w:r>
    </w:p>
    <w:p w14:paraId="64400D1C" w14:textId="77777777" w:rsidR="00B27DE7" w:rsidRPr="00703915" w:rsidRDefault="00B27DE7" w:rsidP="00C53FA9">
      <w:pPr>
        <w:numPr>
          <w:ilvl w:val="0"/>
          <w:numId w:val="18"/>
        </w:numPr>
        <w:shd w:val="clear" w:color="auto" w:fill="FFFFFF"/>
        <w:tabs>
          <w:tab w:val="left" w:pos="898"/>
        </w:tabs>
        <w:spacing w:before="350"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дедлайнів</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та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перескладання</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Роботи,</w:t>
      </w:r>
      <w:r w:rsidRPr="00703915">
        <w:rPr>
          <w:rFonts w:eastAsia="Times New Roman"/>
          <w:color w:val="000000"/>
          <w:sz w:val="24"/>
          <w:szCs w:val="24"/>
          <w:lang w:val="uk-UA"/>
        </w:rPr>
        <w:t xml:space="preserve"> </w:t>
      </w:r>
      <w:r w:rsidRPr="00703915">
        <w:rPr>
          <w:rFonts w:eastAsia="Times New Roman"/>
          <w:color w:val="000000"/>
          <w:sz w:val="26"/>
          <w:szCs w:val="26"/>
          <w:lang w:val="uk-UA"/>
        </w:rPr>
        <w:t>які</w:t>
      </w:r>
      <w:r w:rsidRPr="00703915">
        <w:rPr>
          <w:rFonts w:eastAsia="Times New Roman"/>
          <w:color w:val="000000"/>
          <w:sz w:val="24"/>
          <w:szCs w:val="24"/>
          <w:lang w:val="uk-UA"/>
        </w:rPr>
        <w:t xml:space="preserve"> </w:t>
      </w:r>
      <w:r w:rsidRPr="00703915">
        <w:rPr>
          <w:rFonts w:eastAsia="Times New Roman"/>
          <w:color w:val="000000"/>
          <w:sz w:val="26"/>
          <w:szCs w:val="26"/>
          <w:lang w:val="uk-UA"/>
        </w:rPr>
        <w:t>здаються</w:t>
      </w:r>
      <w:r w:rsidRPr="00703915">
        <w:rPr>
          <w:rFonts w:eastAsia="Times New Roman"/>
          <w:color w:val="000000"/>
          <w:sz w:val="24"/>
          <w:szCs w:val="24"/>
          <w:lang w:val="uk-UA"/>
        </w:rPr>
        <w:t xml:space="preserve"> </w:t>
      </w:r>
      <w:r w:rsidRPr="00703915">
        <w:rPr>
          <w:rFonts w:eastAsia="Times New Roman"/>
          <w:color w:val="000000"/>
          <w:sz w:val="26"/>
          <w:szCs w:val="26"/>
          <w:lang w:val="uk-UA"/>
        </w:rPr>
        <w:t>із порушенням термінів без поважних причин, оцінюються на нижчу оцінку (-20 балів). Перескладання модулів відбувається із дозволу деканату за наявності поважних причин (наприклад, лікарняний).</w:t>
      </w:r>
    </w:p>
    <w:p w14:paraId="0843E935" w14:textId="77777777" w:rsidR="00B27DE7" w:rsidRPr="0070391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академічної</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доброчесності</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Усі</w:t>
      </w:r>
      <w:r w:rsidRPr="00703915">
        <w:rPr>
          <w:rFonts w:eastAsia="Times New Roman"/>
          <w:color w:val="000000"/>
          <w:sz w:val="24"/>
          <w:szCs w:val="24"/>
          <w:lang w:val="uk-UA"/>
        </w:rPr>
        <w:t xml:space="preserve"> </w:t>
      </w:r>
      <w:r w:rsidRPr="00703915">
        <w:rPr>
          <w:rFonts w:eastAsia="Times New Roman"/>
          <w:color w:val="000000"/>
          <w:sz w:val="26"/>
          <w:szCs w:val="26"/>
          <w:lang w:val="uk-UA"/>
        </w:rPr>
        <w:t>письмові</w:t>
      </w:r>
      <w:r w:rsidRPr="00703915">
        <w:rPr>
          <w:rFonts w:eastAsia="Times New Roman"/>
          <w:color w:val="000000"/>
          <w:sz w:val="24"/>
          <w:szCs w:val="24"/>
          <w:lang w:val="uk-UA"/>
        </w:rPr>
        <w:t xml:space="preserve"> </w:t>
      </w:r>
      <w:r w:rsidRPr="00703915">
        <w:rPr>
          <w:rFonts w:eastAsia="Times New Roman"/>
          <w:color w:val="000000"/>
          <w:sz w:val="26"/>
          <w:szCs w:val="26"/>
          <w:lang w:val="uk-UA"/>
        </w:rPr>
        <w:t>роботи перевіряються на наявність плагіату і допускаються до захисту із коректними текстовими запозиченнями не більше 20%. Списування під час контрольних робіт та екзаменів заборонені (в т.ч. із використанням мобільних пристроїв).</w:t>
      </w:r>
    </w:p>
    <w:p w14:paraId="305642C3" w14:textId="77777777" w:rsidR="00B27DE7" w:rsidRPr="00703915" w:rsidRDefault="00B27DE7" w:rsidP="00C53FA9">
      <w:pPr>
        <w:numPr>
          <w:ilvl w:val="0"/>
          <w:numId w:val="18"/>
        </w:numPr>
        <w:shd w:val="clear" w:color="auto" w:fill="FFFFFF"/>
        <w:tabs>
          <w:tab w:val="left" w:pos="898"/>
        </w:tabs>
        <w:spacing w:before="5" w:line="331" w:lineRule="exact"/>
        <w:ind w:left="48" w:right="38" w:firstLine="566"/>
        <w:jc w:val="both"/>
        <w:rPr>
          <w:rFonts w:ascii="Arial" w:eastAsia="Times New Roman" w:hAnsi="Arial"/>
          <w:color w:val="000000"/>
          <w:sz w:val="24"/>
          <w:szCs w:val="24"/>
          <w:lang w:val="uk-UA"/>
        </w:rPr>
      </w:pPr>
      <w:r w:rsidRPr="00703915">
        <w:rPr>
          <w:rFonts w:eastAsia="Times New Roman"/>
          <w:b/>
          <w:bCs/>
          <w:color w:val="000000"/>
          <w:sz w:val="26"/>
          <w:szCs w:val="26"/>
          <w:lang w:val="uk-UA"/>
        </w:rPr>
        <w:t>Політика</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щодо</w:t>
      </w:r>
      <w:r w:rsidRPr="00703915">
        <w:rPr>
          <w:rFonts w:eastAsia="Times New Roman"/>
          <w:b/>
          <w:bCs/>
          <w:color w:val="000000"/>
          <w:sz w:val="24"/>
          <w:szCs w:val="24"/>
          <w:lang w:val="uk-UA"/>
        </w:rPr>
        <w:t xml:space="preserve"> </w:t>
      </w:r>
      <w:r w:rsidRPr="00703915">
        <w:rPr>
          <w:rFonts w:eastAsia="Times New Roman"/>
          <w:b/>
          <w:bCs/>
          <w:color w:val="000000"/>
          <w:sz w:val="26"/>
          <w:szCs w:val="26"/>
          <w:lang w:val="uk-UA"/>
        </w:rPr>
        <w:t>відвідування</w:t>
      </w:r>
      <w:r w:rsidRPr="00703915">
        <w:rPr>
          <w:rFonts w:eastAsia="Times New Roman"/>
          <w:color w:val="000000"/>
          <w:sz w:val="26"/>
          <w:szCs w:val="26"/>
          <w:lang w:val="uk-UA"/>
        </w:rPr>
        <w:t>:</w:t>
      </w:r>
      <w:r w:rsidRPr="00703915">
        <w:rPr>
          <w:rFonts w:eastAsia="Times New Roman"/>
          <w:color w:val="000000"/>
          <w:sz w:val="24"/>
          <w:szCs w:val="24"/>
          <w:lang w:val="uk-UA"/>
        </w:rPr>
        <w:t xml:space="preserve"> </w:t>
      </w:r>
      <w:r w:rsidRPr="00703915">
        <w:rPr>
          <w:rFonts w:eastAsia="Times New Roman"/>
          <w:color w:val="000000"/>
          <w:sz w:val="26"/>
          <w:szCs w:val="26"/>
          <w:lang w:val="uk-UA"/>
        </w:rPr>
        <w:t>Відвідування</w:t>
      </w:r>
      <w:r w:rsidRPr="00703915">
        <w:rPr>
          <w:rFonts w:eastAsia="Times New Roman"/>
          <w:color w:val="000000"/>
          <w:sz w:val="24"/>
          <w:szCs w:val="24"/>
          <w:lang w:val="uk-UA"/>
        </w:rPr>
        <w:t xml:space="preserve"> </w:t>
      </w:r>
      <w:r w:rsidRPr="00703915">
        <w:rPr>
          <w:rFonts w:eastAsia="Times New Roman"/>
          <w:color w:val="000000"/>
          <w:sz w:val="26"/>
          <w:szCs w:val="26"/>
          <w:lang w:val="uk-UA"/>
        </w:rPr>
        <w:t>занять</w:t>
      </w:r>
      <w:r w:rsidRPr="00703915">
        <w:rPr>
          <w:rFonts w:eastAsia="Times New Roman"/>
          <w:color w:val="000000"/>
          <w:sz w:val="24"/>
          <w:szCs w:val="24"/>
          <w:lang w:val="uk-UA"/>
        </w:rPr>
        <w:t xml:space="preserve"> </w:t>
      </w:r>
      <w:r w:rsidRPr="00703915">
        <w:rPr>
          <w:rFonts w:eastAsia="Times New Roman"/>
          <w:color w:val="000000"/>
          <w:sz w:val="26"/>
          <w:szCs w:val="26"/>
          <w:lang w:val="uk-UA"/>
        </w:rPr>
        <w:t>є</w:t>
      </w:r>
      <w:r w:rsidRPr="00703915">
        <w:rPr>
          <w:rFonts w:eastAsia="Times New Roman"/>
          <w:color w:val="000000"/>
          <w:sz w:val="24"/>
          <w:szCs w:val="24"/>
          <w:lang w:val="uk-UA"/>
        </w:rPr>
        <w:t xml:space="preserve"> </w:t>
      </w:r>
      <w:r w:rsidRPr="00703915">
        <w:rPr>
          <w:rFonts w:eastAsia="Times New Roman"/>
          <w:color w:val="000000"/>
          <w:sz w:val="26"/>
          <w:szCs w:val="26"/>
          <w:lang w:val="uk-UA"/>
        </w:rPr>
        <w:t>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14:paraId="784C08A1" w14:textId="77777777" w:rsidR="00B27DE7" w:rsidRPr="00703915" w:rsidRDefault="00B27DE7">
      <w:pPr>
        <w:shd w:val="clear" w:color="auto" w:fill="FFFFFF"/>
        <w:spacing w:before="365"/>
        <w:ind w:left="408"/>
        <w:rPr>
          <w:lang w:val="uk-UA"/>
        </w:rPr>
      </w:pPr>
      <w:r w:rsidRPr="00703915">
        <w:rPr>
          <w:rFonts w:eastAsia="Times New Roman"/>
          <w:b/>
          <w:bCs/>
          <w:color w:val="000000"/>
          <w:spacing w:val="-2"/>
          <w:sz w:val="28"/>
          <w:szCs w:val="28"/>
          <w:lang w:val="uk-UA"/>
        </w:rPr>
        <w:t>ПЕРЕВІРЕНО:</w:t>
      </w:r>
    </w:p>
    <w:p w14:paraId="17F407DF" w14:textId="3030BC04" w:rsidR="00B27DE7" w:rsidRPr="00703915" w:rsidRDefault="00B27DE7">
      <w:pPr>
        <w:shd w:val="clear" w:color="auto" w:fill="FFFFFF"/>
        <w:spacing w:before="350"/>
        <w:ind w:left="4430"/>
        <w:rPr>
          <w:lang w:val="uk-UA"/>
        </w:rPr>
      </w:pPr>
      <w:r w:rsidRPr="00703915">
        <w:rPr>
          <w:color w:val="000000"/>
          <w:sz w:val="18"/>
          <w:szCs w:val="18"/>
          <w:lang w:val="uk-UA"/>
        </w:rPr>
        <w:t>(</w:t>
      </w:r>
      <w:r w:rsidRPr="00703915">
        <w:rPr>
          <w:rFonts w:eastAsia="Times New Roman"/>
          <w:color w:val="000000"/>
          <w:sz w:val="18"/>
          <w:szCs w:val="18"/>
          <w:lang w:val="uk-UA"/>
        </w:rPr>
        <w:t>посада)</w:t>
      </w:r>
    </w:p>
    <w:p w14:paraId="07DEA166" w14:textId="77777777" w:rsidR="00B27DE7" w:rsidRPr="00703915" w:rsidRDefault="00B27DE7">
      <w:pPr>
        <w:shd w:val="clear" w:color="auto" w:fill="FFFFFF"/>
        <w:tabs>
          <w:tab w:val="left" w:leader="underscore" w:pos="6874"/>
          <w:tab w:val="left" w:leader="underscore" w:pos="9557"/>
        </w:tabs>
        <w:spacing w:before="187"/>
        <w:ind w:left="3648"/>
        <w:rPr>
          <w:lang w:val="uk-UA"/>
        </w:rPr>
      </w:pPr>
      <w:r w:rsidRPr="00703915">
        <w:rPr>
          <w:b/>
          <w:bCs/>
          <w:color w:val="000000"/>
          <w:sz w:val="18"/>
          <w:szCs w:val="18"/>
          <w:lang w:val="uk-UA"/>
        </w:rPr>
        <w:tab/>
      </w:r>
      <w:r w:rsidRPr="00703915">
        <w:rPr>
          <w:color w:val="000000"/>
          <w:sz w:val="18"/>
          <w:szCs w:val="18"/>
          <w:lang w:val="uk-UA"/>
        </w:rPr>
        <w:t>(</w:t>
      </w:r>
      <w:r w:rsidRPr="00703915">
        <w:rPr>
          <w:color w:val="000000"/>
          <w:sz w:val="18"/>
          <w:szCs w:val="18"/>
          <w:lang w:val="uk-UA"/>
        </w:rPr>
        <w:tab/>
        <w:t>)</w:t>
      </w:r>
    </w:p>
    <w:p w14:paraId="02E2800E" w14:textId="77777777" w:rsidR="00B27DE7" w:rsidRPr="00703915" w:rsidRDefault="00B27DE7">
      <w:pPr>
        <w:shd w:val="clear" w:color="auto" w:fill="FFFFFF"/>
        <w:tabs>
          <w:tab w:val="left" w:pos="7190"/>
        </w:tabs>
        <w:spacing w:before="5"/>
        <w:ind w:left="4709"/>
        <w:rPr>
          <w:lang w:val="uk-UA"/>
        </w:rPr>
      </w:pPr>
      <w:r w:rsidRPr="00703915">
        <w:rPr>
          <w:color w:val="000000"/>
          <w:spacing w:val="-4"/>
          <w:sz w:val="22"/>
          <w:szCs w:val="22"/>
          <w:lang w:val="uk-UA"/>
        </w:rPr>
        <w:t>(</w:t>
      </w:r>
      <w:r w:rsidRPr="00703915">
        <w:rPr>
          <w:rFonts w:eastAsia="Times New Roman"/>
          <w:color w:val="000000"/>
          <w:spacing w:val="-4"/>
          <w:sz w:val="22"/>
          <w:szCs w:val="22"/>
          <w:lang w:val="uk-UA"/>
        </w:rPr>
        <w:t>підпис)</w:t>
      </w:r>
      <w:r w:rsidRPr="00703915">
        <w:rPr>
          <w:rFonts w:ascii="Arial" w:eastAsia="Times New Roman" w:cs="Arial"/>
          <w:color w:val="000000"/>
          <w:sz w:val="22"/>
          <w:szCs w:val="22"/>
          <w:lang w:val="uk-UA"/>
        </w:rPr>
        <w:tab/>
      </w:r>
      <w:r w:rsidRPr="00703915">
        <w:rPr>
          <w:rFonts w:eastAsia="Times New Roman"/>
          <w:color w:val="000000"/>
          <w:spacing w:val="-1"/>
          <w:sz w:val="22"/>
          <w:szCs w:val="22"/>
          <w:lang w:val="uk-UA"/>
        </w:rPr>
        <w:t>(прізвище та ініціали)</w:t>
      </w:r>
    </w:p>
    <w:p w14:paraId="46573CD4" w14:textId="77777777" w:rsidR="00B27DE7" w:rsidRPr="00703915" w:rsidRDefault="00B27DE7">
      <w:pPr>
        <w:shd w:val="clear" w:color="auto" w:fill="FFFFFF"/>
        <w:tabs>
          <w:tab w:val="left" w:leader="underscore" w:pos="3062"/>
        </w:tabs>
        <w:ind w:left="2362"/>
        <w:rPr>
          <w:lang w:val="uk-UA"/>
        </w:rPr>
      </w:pPr>
      <w:r w:rsidRPr="00703915">
        <w:rPr>
          <w:color w:val="000000"/>
          <w:spacing w:val="-8"/>
          <w:sz w:val="28"/>
          <w:szCs w:val="28"/>
          <w:lang w:val="uk-UA"/>
        </w:rPr>
        <w:t>20</w:t>
      </w:r>
      <w:r w:rsidRPr="00703915">
        <w:rPr>
          <w:color w:val="000000"/>
          <w:sz w:val="28"/>
          <w:szCs w:val="28"/>
          <w:lang w:val="uk-UA"/>
        </w:rPr>
        <w:tab/>
      </w:r>
      <w:r w:rsidRPr="00703915">
        <w:rPr>
          <w:b/>
          <w:bCs/>
          <w:color w:val="000000"/>
          <w:spacing w:val="-22"/>
          <w:sz w:val="28"/>
          <w:szCs w:val="28"/>
          <w:lang w:val="uk-UA"/>
        </w:rPr>
        <w:t>p</w:t>
      </w:r>
      <w:r w:rsidRPr="00703915">
        <w:rPr>
          <w:color w:val="000000"/>
          <w:spacing w:val="-22"/>
          <w:sz w:val="28"/>
          <w:szCs w:val="28"/>
          <w:lang w:val="uk-UA"/>
        </w:rPr>
        <w:t>.</w:t>
      </w:r>
    </w:p>
    <w:sectPr w:rsidR="00B27DE7" w:rsidRPr="00703915" w:rsidSect="005E442E">
      <w:pgSz w:w="11909" w:h="16838"/>
      <w:pgMar w:top="1134" w:right="567" w:bottom="96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17A1D0E"/>
    <w:lvl w:ilvl="0">
      <w:numFmt w:val="bullet"/>
      <w:lvlText w:val="*"/>
      <w:lvlJc w:val="left"/>
    </w:lvl>
  </w:abstractNum>
  <w:abstractNum w:abstractNumId="1" w15:restartNumberingAfterBreak="0">
    <w:nsid w:val="0AEE7B7C"/>
    <w:multiLevelType w:val="hybridMultilevel"/>
    <w:tmpl w:val="1B5884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481E4C"/>
    <w:multiLevelType w:val="singleLevel"/>
    <w:tmpl w:val="F2041C46"/>
    <w:lvl w:ilvl="0">
      <w:start w:val="7"/>
      <w:numFmt w:val="decimal"/>
      <w:lvlText w:val="%1."/>
      <w:legacy w:legacy="1" w:legacySpace="0" w:legacyIndent="422"/>
      <w:lvlJc w:val="left"/>
      <w:rPr>
        <w:rFonts w:ascii="Times New Roman" w:hAnsi="Times New Roman" w:cs="Times New Roman" w:hint="default"/>
      </w:rPr>
    </w:lvl>
  </w:abstractNum>
  <w:abstractNum w:abstractNumId="3" w15:restartNumberingAfterBreak="0">
    <w:nsid w:val="152A148C"/>
    <w:multiLevelType w:val="singleLevel"/>
    <w:tmpl w:val="E6D627B4"/>
    <w:lvl w:ilvl="0">
      <w:start w:val="7"/>
      <w:numFmt w:val="decimal"/>
      <w:lvlText w:val="%1."/>
      <w:legacy w:legacy="1" w:legacySpace="0" w:legacyIndent="355"/>
      <w:lvlJc w:val="left"/>
      <w:rPr>
        <w:rFonts w:ascii="Times New Roman" w:hAnsi="Times New Roman" w:cs="Times New Roman" w:hint="default"/>
      </w:rPr>
    </w:lvl>
  </w:abstractNum>
  <w:abstractNum w:abstractNumId="4" w15:restartNumberingAfterBreak="0">
    <w:nsid w:val="1CC31EF2"/>
    <w:multiLevelType w:val="singleLevel"/>
    <w:tmpl w:val="9EC8E998"/>
    <w:lvl w:ilvl="0">
      <w:start w:val="2"/>
      <w:numFmt w:val="decimal"/>
      <w:lvlText w:val="%1."/>
      <w:legacy w:legacy="1" w:legacySpace="0" w:legacyIndent="355"/>
      <w:lvlJc w:val="left"/>
      <w:rPr>
        <w:rFonts w:ascii="Times New Roman" w:hAnsi="Times New Roman" w:cs="Times New Roman" w:hint="default"/>
      </w:rPr>
    </w:lvl>
  </w:abstractNum>
  <w:abstractNum w:abstractNumId="5" w15:restartNumberingAfterBreak="0">
    <w:nsid w:val="1D9B0949"/>
    <w:multiLevelType w:val="singleLevel"/>
    <w:tmpl w:val="E9842B02"/>
    <w:lvl w:ilvl="0">
      <w:start w:val="21"/>
      <w:numFmt w:val="decimal"/>
      <w:lvlText w:val="%1."/>
      <w:legacy w:legacy="1" w:legacySpace="0" w:legacyIndent="346"/>
      <w:lvlJc w:val="left"/>
      <w:rPr>
        <w:rFonts w:ascii="Times New Roman" w:hAnsi="Times New Roman" w:cs="Times New Roman" w:hint="default"/>
      </w:rPr>
    </w:lvl>
  </w:abstractNum>
  <w:abstractNum w:abstractNumId="6" w15:restartNumberingAfterBreak="0">
    <w:nsid w:val="205770DF"/>
    <w:multiLevelType w:val="singleLevel"/>
    <w:tmpl w:val="C8109A7E"/>
    <w:lvl w:ilvl="0">
      <w:start w:val="3"/>
      <w:numFmt w:val="decimal"/>
      <w:lvlText w:val="%1."/>
      <w:legacy w:legacy="1" w:legacySpace="0" w:legacyIndent="710"/>
      <w:lvlJc w:val="left"/>
      <w:rPr>
        <w:rFonts w:ascii="Times New Roman" w:hAnsi="Times New Roman" w:cs="Times New Roman" w:hint="default"/>
      </w:rPr>
    </w:lvl>
  </w:abstractNum>
  <w:abstractNum w:abstractNumId="7" w15:restartNumberingAfterBreak="0">
    <w:nsid w:val="248E1184"/>
    <w:multiLevelType w:val="singleLevel"/>
    <w:tmpl w:val="61B4AAB8"/>
    <w:lvl w:ilvl="0">
      <w:start w:val="1"/>
      <w:numFmt w:val="decimal"/>
      <w:lvlText w:val="%1."/>
      <w:legacy w:legacy="1" w:legacySpace="0" w:legacyIndent="388"/>
      <w:lvlJc w:val="left"/>
      <w:rPr>
        <w:rFonts w:ascii="Times New Roman" w:hAnsi="Times New Roman" w:cs="Times New Roman" w:hint="default"/>
      </w:rPr>
    </w:lvl>
  </w:abstractNum>
  <w:abstractNum w:abstractNumId="8" w15:restartNumberingAfterBreak="0">
    <w:nsid w:val="3AF03E35"/>
    <w:multiLevelType w:val="hybridMultilevel"/>
    <w:tmpl w:val="FCE0BD12"/>
    <w:lvl w:ilvl="0" w:tplc="6408103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9" w15:restartNumberingAfterBreak="0">
    <w:nsid w:val="460F7921"/>
    <w:multiLevelType w:val="singleLevel"/>
    <w:tmpl w:val="5C824A0A"/>
    <w:lvl w:ilvl="0">
      <w:start w:val="59"/>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522654EC"/>
    <w:multiLevelType w:val="hybridMultilevel"/>
    <w:tmpl w:val="401E3C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33F7952"/>
    <w:multiLevelType w:val="singleLevel"/>
    <w:tmpl w:val="173E017A"/>
    <w:lvl w:ilvl="0">
      <w:start w:val="2"/>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744977B4"/>
    <w:multiLevelType w:val="hybridMultilevel"/>
    <w:tmpl w:val="12EE891E"/>
    <w:lvl w:ilvl="0" w:tplc="CDA81C94">
      <w:numFmt w:val="bullet"/>
      <w:lvlText w:val="-"/>
      <w:lvlJc w:val="left"/>
      <w:pPr>
        <w:ind w:left="1287" w:hanging="360"/>
      </w:pPr>
      <w:rPr>
        <w:rFonts w:ascii="Times New Roman" w:eastAsia="Calibri" w:hAnsi="Times New Roman" w:cs="Times New Roman"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13" w15:restartNumberingAfterBreak="0">
    <w:nsid w:val="745E7D29"/>
    <w:multiLevelType w:val="singleLevel"/>
    <w:tmpl w:val="CC0C9602"/>
    <w:lvl w:ilvl="0">
      <w:start w:val="10"/>
      <w:numFmt w:val="decimal"/>
      <w:lvlText w:val="%1."/>
      <w:legacy w:legacy="1" w:legacySpace="0" w:legacyIndent="350"/>
      <w:lvlJc w:val="left"/>
      <w:rPr>
        <w:rFonts w:ascii="Times New Roman" w:hAnsi="Times New Roman" w:cs="Times New Roman" w:hint="default"/>
      </w:rPr>
    </w:lvl>
  </w:abstractNum>
  <w:abstractNum w:abstractNumId="14" w15:restartNumberingAfterBreak="0">
    <w:nsid w:val="74C45403"/>
    <w:multiLevelType w:val="singleLevel"/>
    <w:tmpl w:val="7C5E908E"/>
    <w:lvl w:ilvl="0">
      <w:start w:val="63"/>
      <w:numFmt w:val="decimal"/>
      <w:lvlText w:val="%1."/>
      <w:legacy w:legacy="1" w:legacySpace="0" w:legacyIndent="360"/>
      <w:lvlJc w:val="left"/>
      <w:rPr>
        <w:rFonts w:ascii="Times New Roman" w:hAnsi="Times New Roman" w:cs="Times New Roman" w:hint="default"/>
      </w:rPr>
    </w:lvl>
  </w:abstractNum>
  <w:abstractNum w:abstractNumId="15" w15:restartNumberingAfterBreak="0">
    <w:nsid w:val="78AE7F54"/>
    <w:multiLevelType w:val="singleLevel"/>
    <w:tmpl w:val="421E0934"/>
    <w:lvl w:ilvl="0">
      <w:start w:val="3"/>
      <w:numFmt w:val="decimal"/>
      <w:lvlText w:val="%1."/>
      <w:legacy w:legacy="1" w:legacySpace="0" w:legacyIndent="359"/>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15"/>
  </w:num>
  <w:num w:numId="4">
    <w:abstractNumId w:val="7"/>
  </w:num>
  <w:num w:numId="5">
    <w:abstractNumId w:val="11"/>
  </w:num>
  <w:num w:numId="6">
    <w:abstractNumId w:val="2"/>
  </w:num>
  <w:num w:numId="7">
    <w:abstractNumId w:val="13"/>
  </w:num>
  <w:num w:numId="8">
    <w:abstractNumId w:val="5"/>
  </w:num>
  <w:num w:numId="9">
    <w:abstractNumId w:val="4"/>
  </w:num>
  <w:num w:numId="10">
    <w:abstractNumId w:val="3"/>
  </w:num>
  <w:num w:numId="11">
    <w:abstractNumId w:val="3"/>
    <w:lvlOverride w:ilvl="0">
      <w:lvl w:ilvl="0">
        <w:start w:val="17"/>
        <w:numFmt w:val="decimal"/>
        <w:lvlText w:val="%1."/>
        <w:legacy w:legacy="1" w:legacySpace="0" w:legacyIndent="355"/>
        <w:lvlJc w:val="left"/>
        <w:rPr>
          <w:rFonts w:ascii="Times New Roman" w:hAnsi="Times New Roman" w:cs="Times New Roman" w:hint="default"/>
        </w:rPr>
      </w:lvl>
    </w:lvlOverride>
  </w:num>
  <w:num w:numId="12">
    <w:abstractNumId w:val="3"/>
    <w:lvlOverride w:ilvl="0">
      <w:lvl w:ilvl="0">
        <w:start w:val="38"/>
        <w:numFmt w:val="decimal"/>
        <w:lvlText w:val="%1."/>
        <w:legacy w:legacy="1" w:legacySpace="0" w:legacyIndent="360"/>
        <w:lvlJc w:val="left"/>
        <w:rPr>
          <w:rFonts w:ascii="Times New Roman" w:hAnsi="Times New Roman" w:cs="Times New Roman" w:hint="default"/>
        </w:rPr>
      </w:lvl>
    </w:lvlOverride>
  </w:num>
  <w:num w:numId="13">
    <w:abstractNumId w:val="9"/>
  </w:num>
  <w:num w:numId="14">
    <w:abstractNumId w:val="14"/>
  </w:num>
  <w:num w:numId="15">
    <w:abstractNumId w:val="14"/>
    <w:lvlOverride w:ilvl="0">
      <w:lvl w:ilvl="0">
        <w:start w:val="79"/>
        <w:numFmt w:val="decimal"/>
        <w:lvlText w:val="%1."/>
        <w:legacy w:legacy="1" w:legacySpace="0" w:legacyIndent="360"/>
        <w:lvlJc w:val="left"/>
        <w:rPr>
          <w:rFonts w:ascii="Times New Roman" w:hAnsi="Times New Roman" w:cs="Times New Roman" w:hint="default"/>
        </w:rPr>
      </w:lvl>
    </w:lvlOverride>
  </w:num>
  <w:num w:numId="16">
    <w:abstractNumId w:val="6"/>
  </w:num>
  <w:num w:numId="17">
    <w:abstractNumId w:val="0"/>
    <w:lvlOverride w:ilvl="0">
      <w:lvl w:ilvl="0">
        <w:start w:val="65535"/>
        <w:numFmt w:val="bullet"/>
        <w:lvlText w:val="•"/>
        <w:legacy w:legacy="1" w:legacySpace="0" w:legacyIndent="345"/>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84"/>
        <w:lvlJc w:val="left"/>
        <w:rPr>
          <w:rFonts w:ascii="Arial" w:hAnsi="Arial" w:cs="Arial" w:hint="default"/>
        </w:rPr>
      </w:lvl>
    </w:lvlOverride>
  </w:num>
  <w:num w:numId="19">
    <w:abstractNumId w:val="12"/>
  </w:num>
  <w:num w:numId="20">
    <w:abstractNumId w:val="1"/>
  </w:num>
  <w:num w:numId="21">
    <w:abstractNumId w:val="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FA9"/>
    <w:rsid w:val="001E3F82"/>
    <w:rsid w:val="00223B1D"/>
    <w:rsid w:val="004400D1"/>
    <w:rsid w:val="004D3B87"/>
    <w:rsid w:val="0056141B"/>
    <w:rsid w:val="005A767F"/>
    <w:rsid w:val="005E442E"/>
    <w:rsid w:val="005F09D5"/>
    <w:rsid w:val="00681B37"/>
    <w:rsid w:val="006D6ECA"/>
    <w:rsid w:val="00703915"/>
    <w:rsid w:val="007155D0"/>
    <w:rsid w:val="00843BB0"/>
    <w:rsid w:val="008845F2"/>
    <w:rsid w:val="00910CB9"/>
    <w:rsid w:val="009207B3"/>
    <w:rsid w:val="00977DB9"/>
    <w:rsid w:val="00A210F3"/>
    <w:rsid w:val="00AC6090"/>
    <w:rsid w:val="00AE216D"/>
    <w:rsid w:val="00B27DE7"/>
    <w:rsid w:val="00B750CC"/>
    <w:rsid w:val="00B756EE"/>
    <w:rsid w:val="00B8597D"/>
    <w:rsid w:val="00BA426A"/>
    <w:rsid w:val="00C53FA9"/>
    <w:rsid w:val="00CD1BE0"/>
    <w:rsid w:val="00D03C25"/>
    <w:rsid w:val="00D32363"/>
    <w:rsid w:val="00F211D8"/>
    <w:rsid w:val="00F8090D"/>
    <w:rsid w:val="00FE2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905B3D"/>
  <w14:defaultImageDpi w14:val="0"/>
  <w15:docId w15:val="{D4254AE5-1B94-4251-A3C2-CCDDD16A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B37"/>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45F2"/>
    <w:rPr>
      <w:color w:val="0563C1" w:themeColor="hyperlink"/>
      <w:u w:val="single"/>
    </w:rPr>
  </w:style>
  <w:style w:type="character" w:customStyle="1" w:styleId="UnresolvedMention">
    <w:name w:val="Unresolved Mention"/>
    <w:basedOn w:val="a0"/>
    <w:uiPriority w:val="99"/>
    <w:semiHidden/>
    <w:unhideWhenUsed/>
    <w:rsid w:val="008845F2"/>
    <w:rPr>
      <w:color w:val="605E5C"/>
      <w:shd w:val="clear" w:color="auto" w:fill="E1DFDD"/>
    </w:rPr>
  </w:style>
  <w:style w:type="paragraph" w:styleId="a4">
    <w:name w:val="Body Text Indent"/>
    <w:basedOn w:val="a"/>
    <w:link w:val="a5"/>
    <w:rsid w:val="00B8597D"/>
    <w:pPr>
      <w:widowControl/>
      <w:autoSpaceDE/>
      <w:autoSpaceDN/>
      <w:adjustRightInd/>
      <w:ind w:firstLine="540"/>
      <w:jc w:val="both"/>
    </w:pPr>
    <w:rPr>
      <w:rFonts w:eastAsia="Times New Roman"/>
      <w:sz w:val="28"/>
      <w:szCs w:val="24"/>
      <w:lang w:val="uk-UA"/>
    </w:rPr>
  </w:style>
  <w:style w:type="character" w:customStyle="1" w:styleId="a5">
    <w:name w:val="Основний текст з відступом Знак"/>
    <w:basedOn w:val="a0"/>
    <w:link w:val="a4"/>
    <w:rsid w:val="00B8597D"/>
    <w:rPr>
      <w:rFonts w:ascii="Times New Roman" w:eastAsia="Times New Roman" w:hAnsi="Times New Roman" w:cs="Times New Roman"/>
      <w:sz w:val="28"/>
      <w:szCs w:val="24"/>
      <w:lang w:val="uk-UA"/>
    </w:rPr>
  </w:style>
  <w:style w:type="paragraph" w:styleId="a6">
    <w:name w:val="List Paragraph"/>
    <w:basedOn w:val="a"/>
    <w:uiPriority w:val="34"/>
    <w:qFormat/>
    <w:rsid w:val="00B8597D"/>
    <w:pPr>
      <w:widowControl/>
      <w:autoSpaceDE/>
      <w:autoSpaceDN/>
      <w:adjustRightInd/>
      <w:ind w:left="720" w:firstLine="709"/>
      <w:contextualSpacing/>
      <w:jc w:val="both"/>
    </w:pPr>
    <w:rPr>
      <w:rFonts w:eastAsia="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9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5.rada.gov.ua/laws/show/254%D0%BA/96-%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vvpp@i.ua%2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711</TotalTime>
  <Pages>1</Pages>
  <Words>19661</Words>
  <Characters>11207</Characters>
  <Application>Microsoft Office Word</Application>
  <DocSecurity>0</DocSecurity>
  <Lines>93</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13</cp:revision>
  <dcterms:created xsi:type="dcterms:W3CDTF">2020-11-10T05:30:00Z</dcterms:created>
  <dcterms:modified xsi:type="dcterms:W3CDTF">2023-11-19T20:30:00Z</dcterms:modified>
</cp:coreProperties>
</file>