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90" w:rsidRPr="00073490" w:rsidRDefault="00073490" w:rsidP="002B5CA3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073490">
        <w:rPr>
          <w:rFonts w:ascii="Times New Roman" w:hAnsi="Times New Roman" w:cs="Times New Roman"/>
          <w:b/>
          <w:bCs/>
          <w:sz w:val="28"/>
          <w:szCs w:val="28"/>
        </w:rPr>
        <w:t>3. СИСТЕМА МІЖНАРОДНОГО ПРАВА</w:t>
      </w:r>
    </w:p>
    <w:bookmarkEnd w:id="0"/>
    <w:p w:rsidR="00073490" w:rsidRPr="00073490" w:rsidRDefault="00073490" w:rsidP="002B5CA3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734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Система міжнародного права - це сукупність принципів і норм міжнародного права,</w:t>
      </w:r>
      <w:r w:rsidR="002B5CA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734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що становлять єдине ціле і які впорядковані на відносно самостійні компоненти:</w:t>
      </w:r>
      <w:r w:rsidR="002B5CA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734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інститути і галузі міжнародного права.</w:t>
      </w:r>
    </w:p>
    <w:p w:rsidR="00073490" w:rsidRPr="00073490" w:rsidRDefault="00073490" w:rsidP="002B5CA3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3490">
        <w:rPr>
          <w:rFonts w:ascii="Times New Roman" w:hAnsi="Times New Roman" w:cs="Times New Roman"/>
          <w:b/>
          <w:bCs/>
          <w:sz w:val="28"/>
          <w:szCs w:val="28"/>
        </w:rPr>
        <w:t>3.1. Співвідношення системи і структури міжнародного права</w:t>
      </w:r>
    </w:p>
    <w:p w:rsidR="00073490" w:rsidRPr="00073490" w:rsidRDefault="00073490" w:rsidP="002B5CA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t>Система міжнародного права не ідентична його структурі. Основний елемент структури</w:t>
      </w:r>
      <w:r w:rsidR="002B5CA3">
        <w:rPr>
          <w:rFonts w:ascii="Times New Roman" w:hAnsi="Times New Roman" w:cs="Times New Roman"/>
          <w:sz w:val="28"/>
          <w:szCs w:val="28"/>
        </w:rPr>
        <w:t xml:space="preserve"> </w:t>
      </w:r>
      <w:r w:rsidRPr="00073490">
        <w:rPr>
          <w:rFonts w:ascii="Times New Roman" w:hAnsi="Times New Roman" w:cs="Times New Roman"/>
          <w:sz w:val="28"/>
          <w:szCs w:val="28"/>
        </w:rPr>
        <w:t>міжнародного права – норма МП.</w:t>
      </w:r>
    </w:p>
    <w:p w:rsidR="00073490" w:rsidRPr="00073490" w:rsidRDefault="00073490" w:rsidP="002B5CA3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734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Структура міжнародного права - це внутрішня організація системи міжнародного</w:t>
      </w:r>
      <w:r w:rsidR="002B5CA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734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права. Структурою міжнародного права є особливі способи зв'язків на рівні норм</w:t>
      </w:r>
      <w:r w:rsidR="002B5CA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734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міжнародного права, інститутів міжнародного права і галузей міжнародного права.</w:t>
      </w:r>
    </w:p>
    <w:p w:rsidR="00073490" w:rsidRPr="00073490" w:rsidRDefault="00073490" w:rsidP="002B5CA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t xml:space="preserve">Структура сучасного МПП багаторівнева. </w:t>
      </w:r>
      <w:r w:rsidRPr="0007349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Елементарний структурний рівень </w:t>
      </w:r>
      <w:r w:rsidRPr="00073490">
        <w:rPr>
          <w:rFonts w:ascii="Times New Roman" w:hAnsi="Times New Roman" w:cs="Times New Roman"/>
          <w:sz w:val="28"/>
          <w:szCs w:val="28"/>
        </w:rPr>
        <w:t>– це</w:t>
      </w:r>
      <w:r w:rsidR="002B5CA3">
        <w:rPr>
          <w:rFonts w:ascii="Times New Roman" w:hAnsi="Times New Roman" w:cs="Times New Roman"/>
          <w:sz w:val="28"/>
          <w:szCs w:val="28"/>
        </w:rPr>
        <w:t xml:space="preserve"> </w:t>
      </w:r>
      <w:r w:rsidRPr="00073490">
        <w:rPr>
          <w:rFonts w:ascii="Times New Roman" w:hAnsi="Times New Roman" w:cs="Times New Roman"/>
          <w:sz w:val="28"/>
          <w:szCs w:val="28"/>
        </w:rPr>
        <w:t>структура норм, компонентний розподіл на рівні інституту і галузі міжнародного права.</w:t>
      </w:r>
    </w:p>
    <w:p w:rsidR="00073490" w:rsidRPr="00073490" w:rsidRDefault="00073490" w:rsidP="002B5CA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t>Сучасне загальне міжнародне право – центр функціонуючої системи. У взаємодії з ним</w:t>
      </w:r>
      <w:r w:rsidR="002B5CA3">
        <w:rPr>
          <w:rFonts w:ascii="Times New Roman" w:hAnsi="Times New Roman" w:cs="Times New Roman"/>
          <w:sz w:val="28"/>
          <w:szCs w:val="28"/>
        </w:rPr>
        <w:t xml:space="preserve"> </w:t>
      </w:r>
      <w:r w:rsidRPr="00073490">
        <w:rPr>
          <w:rFonts w:ascii="Times New Roman" w:hAnsi="Times New Roman" w:cs="Times New Roman"/>
          <w:sz w:val="28"/>
          <w:szCs w:val="28"/>
        </w:rPr>
        <w:t xml:space="preserve">існують </w:t>
      </w:r>
      <w:r w:rsidRPr="0007349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регіональні міжнародно-правові комплекси </w:t>
      </w:r>
      <w:r w:rsidRPr="00073490">
        <w:rPr>
          <w:rFonts w:ascii="Times New Roman" w:hAnsi="Times New Roman" w:cs="Times New Roman"/>
          <w:sz w:val="28"/>
          <w:szCs w:val="28"/>
        </w:rPr>
        <w:t>(</w:t>
      </w:r>
      <w:r w:rsidRPr="00073490">
        <w:rPr>
          <w:rFonts w:ascii="Times New Roman" w:hAnsi="Times New Roman" w:cs="Times New Roman"/>
          <w:i/>
          <w:iCs/>
          <w:sz w:val="28"/>
          <w:szCs w:val="28"/>
        </w:rPr>
        <w:t>європейське право прав людини, право ЄС,</w:t>
      </w:r>
      <w:r w:rsidR="002B5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73490">
        <w:rPr>
          <w:rFonts w:ascii="Times New Roman" w:hAnsi="Times New Roman" w:cs="Times New Roman"/>
          <w:i/>
          <w:iCs/>
          <w:sz w:val="28"/>
          <w:szCs w:val="28"/>
        </w:rPr>
        <w:t>комплекс міжамериканських норм права тощо</w:t>
      </w:r>
      <w:r w:rsidRPr="00073490">
        <w:rPr>
          <w:rFonts w:ascii="Times New Roman" w:hAnsi="Times New Roman" w:cs="Times New Roman"/>
          <w:sz w:val="28"/>
          <w:szCs w:val="28"/>
        </w:rPr>
        <w:t xml:space="preserve">). Значна кількість норм регулюють </w:t>
      </w:r>
      <w:r w:rsidRPr="000734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локальні,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7349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партикулярні </w:t>
      </w:r>
      <w:r w:rsidRPr="00073490">
        <w:rPr>
          <w:rFonts w:ascii="Times New Roman" w:hAnsi="Times New Roman" w:cs="Times New Roman"/>
          <w:sz w:val="28"/>
          <w:szCs w:val="28"/>
        </w:rPr>
        <w:t>відносини. Ці норми можуть не вписуватись в певний інститут. Міжнародне право</w:t>
      </w:r>
      <w:r w:rsidR="002B5CA3">
        <w:rPr>
          <w:rFonts w:ascii="Times New Roman" w:hAnsi="Times New Roman" w:cs="Times New Roman"/>
          <w:sz w:val="28"/>
          <w:szCs w:val="28"/>
        </w:rPr>
        <w:t xml:space="preserve"> </w:t>
      </w:r>
      <w:r w:rsidRPr="00073490">
        <w:rPr>
          <w:rFonts w:ascii="Times New Roman" w:hAnsi="Times New Roman" w:cs="Times New Roman"/>
          <w:sz w:val="28"/>
          <w:szCs w:val="28"/>
        </w:rPr>
        <w:t xml:space="preserve">не тільки багатофункціональна система, але й </w:t>
      </w:r>
      <w:proofErr w:type="spellStart"/>
      <w:r w:rsidRPr="00073490">
        <w:rPr>
          <w:rFonts w:ascii="Times New Roman" w:hAnsi="Times New Roman" w:cs="Times New Roman"/>
          <w:sz w:val="28"/>
          <w:szCs w:val="28"/>
        </w:rPr>
        <w:t>складноструктурована</w:t>
      </w:r>
      <w:proofErr w:type="spellEnd"/>
      <w:r w:rsidRPr="00073490">
        <w:rPr>
          <w:rFonts w:ascii="Times New Roman" w:hAnsi="Times New Roman" w:cs="Times New Roman"/>
          <w:sz w:val="28"/>
          <w:szCs w:val="28"/>
        </w:rPr>
        <w:t xml:space="preserve"> система.</w:t>
      </w:r>
    </w:p>
    <w:p w:rsidR="00073490" w:rsidRPr="00073490" w:rsidRDefault="00073490" w:rsidP="002B5CA3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3490">
        <w:rPr>
          <w:rFonts w:ascii="Times New Roman" w:hAnsi="Times New Roman" w:cs="Times New Roman"/>
          <w:b/>
          <w:bCs/>
          <w:sz w:val="28"/>
          <w:szCs w:val="28"/>
        </w:rPr>
        <w:t>3.2. Система галузей, інститутів та норм міжнародного права</w:t>
      </w:r>
    </w:p>
    <w:p w:rsidR="00073490" w:rsidRPr="00073490" w:rsidRDefault="00073490" w:rsidP="002B5CA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t>Система норм міжнародного права структурована в багатьох площинах, в тому числі в</w:t>
      </w:r>
      <w:r w:rsidR="002B5CA3">
        <w:rPr>
          <w:rFonts w:ascii="Times New Roman" w:hAnsi="Times New Roman" w:cs="Times New Roman"/>
          <w:sz w:val="28"/>
          <w:szCs w:val="28"/>
        </w:rPr>
        <w:t xml:space="preserve"> </w:t>
      </w:r>
      <w:r w:rsidRPr="00073490">
        <w:rPr>
          <w:rFonts w:ascii="Times New Roman" w:hAnsi="Times New Roman" w:cs="Times New Roman"/>
          <w:sz w:val="28"/>
          <w:szCs w:val="28"/>
        </w:rPr>
        <w:t xml:space="preserve">площині ієрархії його норм. В ієрархічній структурі міжнародного права </w:t>
      </w:r>
      <w:r w:rsidRPr="000734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основні принципи</w:t>
      </w:r>
      <w:r w:rsidR="002B5CA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7349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міжнародного права </w:t>
      </w:r>
      <w:r w:rsidRPr="00073490">
        <w:rPr>
          <w:rFonts w:ascii="Times New Roman" w:hAnsi="Times New Roman" w:cs="Times New Roman"/>
          <w:sz w:val="28"/>
          <w:szCs w:val="28"/>
        </w:rPr>
        <w:t xml:space="preserve">(ОПМП) є головними </w:t>
      </w:r>
      <w:proofErr w:type="spellStart"/>
      <w:r w:rsidRPr="00073490">
        <w:rPr>
          <w:rFonts w:ascii="Times New Roman" w:hAnsi="Times New Roman" w:cs="Times New Roman"/>
          <w:sz w:val="28"/>
          <w:szCs w:val="28"/>
        </w:rPr>
        <w:t>системоутворюючими</w:t>
      </w:r>
      <w:proofErr w:type="spellEnd"/>
      <w:r w:rsidRPr="00073490">
        <w:rPr>
          <w:rFonts w:ascii="Times New Roman" w:hAnsi="Times New Roman" w:cs="Times New Roman"/>
          <w:sz w:val="28"/>
          <w:szCs w:val="28"/>
        </w:rPr>
        <w:t xml:space="preserve"> засадами цієї системи. ОПМП</w:t>
      </w:r>
      <w:r w:rsidR="002B5CA3">
        <w:rPr>
          <w:rFonts w:ascii="Times New Roman" w:hAnsi="Times New Roman" w:cs="Times New Roman"/>
          <w:sz w:val="28"/>
          <w:szCs w:val="28"/>
        </w:rPr>
        <w:t xml:space="preserve"> </w:t>
      </w:r>
      <w:r w:rsidRPr="00073490">
        <w:rPr>
          <w:rFonts w:ascii="Times New Roman" w:hAnsi="Times New Roman" w:cs="Times New Roman"/>
          <w:sz w:val="28"/>
          <w:szCs w:val="28"/>
        </w:rPr>
        <w:t>є індикатором відповідності норм міжнародного права потребам і засадам функціонування</w:t>
      </w:r>
    </w:p>
    <w:p w:rsidR="00073490" w:rsidRPr="00073490" w:rsidRDefault="00073490" w:rsidP="002B5CA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t>системи права. Поза ОПМП не може функціонувати жоден інститут чи галузь і навіть система</w:t>
      </w:r>
      <w:r w:rsidR="002B5CA3">
        <w:rPr>
          <w:rFonts w:ascii="Times New Roman" w:hAnsi="Times New Roman" w:cs="Times New Roman"/>
          <w:sz w:val="28"/>
          <w:szCs w:val="28"/>
        </w:rPr>
        <w:t xml:space="preserve"> </w:t>
      </w:r>
      <w:r w:rsidRPr="00073490">
        <w:rPr>
          <w:rFonts w:ascii="Times New Roman" w:hAnsi="Times New Roman" w:cs="Times New Roman"/>
          <w:sz w:val="28"/>
          <w:szCs w:val="28"/>
        </w:rPr>
        <w:t>міжнародного права в цілому.</w:t>
      </w:r>
    </w:p>
    <w:p w:rsidR="00073490" w:rsidRPr="00073490" w:rsidRDefault="00073490" w:rsidP="002B5CA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Загальносистемні інститути міжнародного права </w:t>
      </w:r>
      <w:r w:rsidRPr="00073490">
        <w:rPr>
          <w:rFonts w:ascii="Times New Roman" w:hAnsi="Times New Roman" w:cs="Times New Roman"/>
          <w:sz w:val="28"/>
          <w:szCs w:val="28"/>
        </w:rPr>
        <w:t>- це сукупність норм, яка забезпечує</w:t>
      </w:r>
      <w:r w:rsidR="002B5CA3">
        <w:rPr>
          <w:rFonts w:ascii="Times New Roman" w:hAnsi="Times New Roman" w:cs="Times New Roman"/>
          <w:sz w:val="28"/>
          <w:szCs w:val="28"/>
        </w:rPr>
        <w:t xml:space="preserve"> </w:t>
      </w:r>
      <w:r w:rsidRPr="00073490">
        <w:rPr>
          <w:rFonts w:ascii="Times New Roman" w:hAnsi="Times New Roman" w:cs="Times New Roman"/>
          <w:sz w:val="28"/>
          <w:szCs w:val="28"/>
        </w:rPr>
        <w:t>стійкість системи права та не входить структурно до жодної галузі МП. В системі міжнародного</w:t>
      </w:r>
      <w:r w:rsidR="002B5CA3">
        <w:rPr>
          <w:rFonts w:ascii="Times New Roman" w:hAnsi="Times New Roman" w:cs="Times New Roman"/>
          <w:sz w:val="28"/>
          <w:szCs w:val="28"/>
        </w:rPr>
        <w:t xml:space="preserve"> </w:t>
      </w:r>
      <w:r w:rsidRPr="00073490">
        <w:rPr>
          <w:rFonts w:ascii="Times New Roman" w:hAnsi="Times New Roman" w:cs="Times New Roman"/>
          <w:sz w:val="28"/>
          <w:szCs w:val="28"/>
        </w:rPr>
        <w:t>права вони є тим ядром, навколо якого формулюються галузі міжнародного права. Такі</w:t>
      </w:r>
      <w:r w:rsidR="002B5CA3">
        <w:rPr>
          <w:rFonts w:ascii="Times New Roman" w:hAnsi="Times New Roman" w:cs="Times New Roman"/>
          <w:sz w:val="28"/>
          <w:szCs w:val="28"/>
        </w:rPr>
        <w:t xml:space="preserve"> </w:t>
      </w:r>
      <w:r w:rsidRPr="00073490">
        <w:rPr>
          <w:rFonts w:ascii="Times New Roman" w:hAnsi="Times New Roman" w:cs="Times New Roman"/>
          <w:sz w:val="28"/>
          <w:szCs w:val="28"/>
        </w:rPr>
        <w:t>інститути:</w:t>
      </w:r>
    </w:p>
    <w:p w:rsidR="00073490" w:rsidRPr="00073490" w:rsidRDefault="00073490" w:rsidP="002B5CA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t xml:space="preserve">- інститут міжнародної </w:t>
      </w:r>
      <w:r w:rsidRPr="000734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правосуб'єктності</w:t>
      </w:r>
      <w:r w:rsidRPr="00073490">
        <w:rPr>
          <w:rFonts w:ascii="Times New Roman" w:hAnsi="Times New Roman" w:cs="Times New Roman"/>
          <w:sz w:val="28"/>
          <w:szCs w:val="28"/>
        </w:rPr>
        <w:t>;</w:t>
      </w:r>
    </w:p>
    <w:p w:rsidR="00073490" w:rsidRPr="00073490" w:rsidRDefault="00073490" w:rsidP="002B5CA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t xml:space="preserve">- інститут міжнародної </w:t>
      </w:r>
      <w:r w:rsidRPr="000734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правотворчості</w:t>
      </w:r>
      <w:r w:rsidRPr="00073490">
        <w:rPr>
          <w:rFonts w:ascii="Times New Roman" w:hAnsi="Times New Roman" w:cs="Times New Roman"/>
          <w:sz w:val="28"/>
          <w:szCs w:val="28"/>
        </w:rPr>
        <w:t>;</w:t>
      </w:r>
    </w:p>
    <w:p w:rsidR="00073490" w:rsidRPr="00073490" w:rsidRDefault="00073490" w:rsidP="002B5CA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t xml:space="preserve">- інститут застосування </w:t>
      </w:r>
      <w:r w:rsidRPr="0007349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норм </w:t>
      </w:r>
      <w:r w:rsidRPr="00073490">
        <w:rPr>
          <w:rFonts w:ascii="Times New Roman" w:hAnsi="Times New Roman" w:cs="Times New Roman"/>
          <w:sz w:val="28"/>
          <w:szCs w:val="28"/>
        </w:rPr>
        <w:t>міжнародного права;</w:t>
      </w:r>
    </w:p>
    <w:p w:rsidR="00073490" w:rsidRPr="00073490" w:rsidRDefault="00073490" w:rsidP="002B5CA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t xml:space="preserve">- інститут міжнародно-правової </w:t>
      </w:r>
      <w:r w:rsidRPr="000734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відповідальності</w:t>
      </w:r>
      <w:r w:rsidRPr="00073490">
        <w:rPr>
          <w:rFonts w:ascii="Times New Roman" w:hAnsi="Times New Roman" w:cs="Times New Roman"/>
          <w:sz w:val="28"/>
          <w:szCs w:val="28"/>
        </w:rPr>
        <w:t>;</w:t>
      </w:r>
    </w:p>
    <w:p w:rsidR="007051F5" w:rsidRDefault="00073490" w:rsidP="002B5CA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lastRenderedPageBreak/>
        <w:t xml:space="preserve">- інститут </w:t>
      </w:r>
      <w:r w:rsidRPr="000734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відновлення порушених правовідносин</w:t>
      </w:r>
      <w:r w:rsidRPr="00073490">
        <w:rPr>
          <w:rFonts w:ascii="Times New Roman" w:hAnsi="Times New Roman" w:cs="Times New Roman"/>
          <w:sz w:val="28"/>
          <w:szCs w:val="28"/>
        </w:rPr>
        <w:t>.</w:t>
      </w:r>
    </w:p>
    <w:p w:rsidR="00073490" w:rsidRDefault="00073490" w:rsidP="002B5CA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Галузь </w:t>
      </w:r>
      <w:r w:rsidRPr="00073490">
        <w:rPr>
          <w:rFonts w:ascii="Times New Roman" w:hAnsi="Times New Roman" w:cs="Times New Roman"/>
          <w:sz w:val="28"/>
          <w:szCs w:val="28"/>
        </w:rPr>
        <w:t xml:space="preserve">міжнародного права є </w:t>
      </w:r>
      <w:r w:rsidRPr="0007349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особливою підсистемою </w:t>
      </w:r>
      <w:r w:rsidRPr="00073490">
        <w:rPr>
          <w:rFonts w:ascii="Times New Roman" w:hAnsi="Times New Roman" w:cs="Times New Roman"/>
          <w:sz w:val="28"/>
          <w:szCs w:val="28"/>
        </w:rPr>
        <w:t>системи міжнародного права,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490">
        <w:rPr>
          <w:rFonts w:ascii="Times New Roman" w:hAnsi="Times New Roman" w:cs="Times New Roman"/>
          <w:sz w:val="28"/>
          <w:szCs w:val="28"/>
        </w:rPr>
        <w:t xml:space="preserve">найбільшим компонентом його структури. </w:t>
      </w:r>
    </w:p>
    <w:p w:rsidR="00073490" w:rsidRPr="00073490" w:rsidRDefault="00073490" w:rsidP="002B5CA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Галузь міжнародного права - комплекс </w:t>
      </w:r>
      <w:proofErr w:type="spellStart"/>
      <w:r w:rsidRPr="000734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одноріднихнорм</w:t>
      </w:r>
      <w:proofErr w:type="spellEnd"/>
      <w:r w:rsidRPr="0007349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певного функціонального призначення</w:t>
      </w:r>
      <w:r w:rsidRPr="00073490">
        <w:rPr>
          <w:rFonts w:ascii="Times New Roman" w:hAnsi="Times New Roman" w:cs="Times New Roman"/>
          <w:sz w:val="28"/>
          <w:szCs w:val="28"/>
        </w:rPr>
        <w:t>.</w:t>
      </w:r>
    </w:p>
    <w:p w:rsidR="00073490" w:rsidRDefault="00073490" w:rsidP="002B5CA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t>В міжнародному праві існує певна система поділу на галузі.</w:t>
      </w:r>
    </w:p>
    <w:p w:rsidR="00073490" w:rsidRDefault="00073490" w:rsidP="002B5CA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6D538AC1" wp14:editId="38FEEEC6">
            <wp:extent cx="5292970" cy="1310054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7334" t="30690" r="6043" b="31175"/>
                    <a:stretch/>
                  </pic:blipFill>
                  <pic:spPr bwMode="auto">
                    <a:xfrm>
                      <a:off x="0" y="0"/>
                      <a:ext cx="5302005" cy="1312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3490" w:rsidRPr="00073490" w:rsidRDefault="00073490" w:rsidP="002B5CA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t xml:space="preserve">Для </w:t>
      </w:r>
      <w:r w:rsidRPr="0007349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комплексних </w:t>
      </w:r>
      <w:r w:rsidRPr="00073490">
        <w:rPr>
          <w:rFonts w:ascii="Times New Roman" w:hAnsi="Times New Roman" w:cs="Times New Roman"/>
          <w:sz w:val="28"/>
          <w:szCs w:val="28"/>
        </w:rPr>
        <w:t>галузей міжнародного права характерне "міжгалузеве" регулювання</w:t>
      </w:r>
      <w:r w:rsidR="002B5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90">
        <w:rPr>
          <w:rFonts w:ascii="Times New Roman" w:hAnsi="Times New Roman" w:cs="Times New Roman"/>
          <w:sz w:val="28"/>
          <w:szCs w:val="28"/>
        </w:rPr>
        <w:t>складноструктурованих</w:t>
      </w:r>
      <w:proofErr w:type="spellEnd"/>
      <w:r w:rsidRPr="00073490">
        <w:rPr>
          <w:rFonts w:ascii="Times New Roman" w:hAnsi="Times New Roman" w:cs="Times New Roman"/>
          <w:sz w:val="28"/>
          <w:szCs w:val="28"/>
        </w:rPr>
        <w:t xml:space="preserve"> міжнародних відносин. Комплексні галузі є особливими асоціаціями</w:t>
      </w:r>
      <w:r w:rsidR="002B5CA3">
        <w:rPr>
          <w:rFonts w:ascii="Times New Roman" w:hAnsi="Times New Roman" w:cs="Times New Roman"/>
          <w:sz w:val="28"/>
          <w:szCs w:val="28"/>
        </w:rPr>
        <w:t xml:space="preserve">  </w:t>
      </w:r>
      <w:r w:rsidRPr="00073490">
        <w:rPr>
          <w:rFonts w:ascii="Times New Roman" w:hAnsi="Times New Roman" w:cs="Times New Roman"/>
          <w:sz w:val="28"/>
          <w:szCs w:val="28"/>
        </w:rPr>
        <w:t xml:space="preserve">норм права, які можуть функціонувати в сфері </w:t>
      </w:r>
      <w:r w:rsidRPr="000734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суміжних об'єктів правового регулювання</w:t>
      </w:r>
      <w:r w:rsidRPr="00073490">
        <w:rPr>
          <w:rFonts w:ascii="Times New Roman" w:hAnsi="Times New Roman" w:cs="Times New Roman"/>
          <w:sz w:val="28"/>
          <w:szCs w:val="28"/>
        </w:rPr>
        <w:t>.</w:t>
      </w:r>
    </w:p>
    <w:p w:rsidR="00073490" w:rsidRPr="00073490" w:rsidRDefault="00073490" w:rsidP="002B5CA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t xml:space="preserve">Компонентами галузей міжнародного права є </w:t>
      </w:r>
      <w:r w:rsidRPr="000734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інститути права</w:t>
      </w:r>
      <w:r w:rsidRPr="00073490">
        <w:rPr>
          <w:rFonts w:ascii="Times New Roman" w:hAnsi="Times New Roman" w:cs="Times New Roman"/>
          <w:sz w:val="28"/>
          <w:szCs w:val="28"/>
        </w:rPr>
        <w:t>. Інститут регулює певний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490">
        <w:rPr>
          <w:rFonts w:ascii="Times New Roman" w:hAnsi="Times New Roman" w:cs="Times New Roman"/>
          <w:sz w:val="28"/>
          <w:szCs w:val="28"/>
        </w:rPr>
        <w:t>вид міжнародних відносин відповідної галузі. Інколи інститути регулюють міжгалузеву сферу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490">
        <w:rPr>
          <w:rFonts w:ascii="Times New Roman" w:hAnsi="Times New Roman" w:cs="Times New Roman"/>
          <w:sz w:val="28"/>
          <w:szCs w:val="28"/>
        </w:rPr>
        <w:t xml:space="preserve">відносин. В таких випадках вони функціонують як </w:t>
      </w:r>
      <w:r w:rsidRPr="000734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міжгалузеві, прикордонні інститути</w:t>
      </w:r>
      <w:r w:rsidRPr="00073490">
        <w:rPr>
          <w:rFonts w:ascii="Times New Roman" w:hAnsi="Times New Roman" w:cs="Times New Roman"/>
          <w:sz w:val="28"/>
          <w:szCs w:val="28"/>
        </w:rPr>
        <w:t>.</w:t>
      </w:r>
    </w:p>
    <w:p w:rsidR="00073490" w:rsidRDefault="00073490" w:rsidP="002B5CA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t>Елементарний поділ системи міжнародного права здійснюється на рівні норми права (</w:t>
      </w:r>
      <w:proofErr w:type="spellStart"/>
      <w:r w:rsidRPr="00073490">
        <w:rPr>
          <w:rFonts w:ascii="Times New Roman" w:hAnsi="Times New Roman" w:cs="Times New Roman"/>
          <w:sz w:val="28"/>
          <w:szCs w:val="28"/>
        </w:rPr>
        <w:t>див.Гл.V</w:t>
      </w:r>
      <w:proofErr w:type="spellEnd"/>
      <w:r w:rsidRPr="00073490">
        <w:rPr>
          <w:rFonts w:ascii="Times New Roman" w:hAnsi="Times New Roman" w:cs="Times New Roman"/>
          <w:sz w:val="28"/>
          <w:szCs w:val="28"/>
        </w:rPr>
        <w:t>).</w:t>
      </w:r>
    </w:p>
    <w:p w:rsidR="00073490" w:rsidRDefault="00073490" w:rsidP="002B5CA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271AE1B2" wp14:editId="4D51333E">
            <wp:extent cx="5530360" cy="1881554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4027" t="22251" r="5468" b="22980"/>
                    <a:stretch/>
                  </pic:blipFill>
                  <pic:spPr bwMode="auto">
                    <a:xfrm>
                      <a:off x="0" y="0"/>
                      <a:ext cx="5539659" cy="18847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3490" w:rsidRPr="00073490" w:rsidRDefault="00073490" w:rsidP="002B5CA3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3490">
        <w:rPr>
          <w:rFonts w:ascii="Times New Roman" w:hAnsi="Times New Roman" w:cs="Times New Roman"/>
          <w:b/>
          <w:bCs/>
          <w:sz w:val="28"/>
          <w:szCs w:val="28"/>
        </w:rPr>
        <w:t>3.3. Види галузей системи міжнародного права</w:t>
      </w:r>
    </w:p>
    <w:p w:rsidR="00073490" w:rsidRPr="00073490" w:rsidRDefault="00073490" w:rsidP="002B5CA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t>Види галузей МП, їх місце в системі МП та взаємодія обумовлені як об’єктивними, так і</w:t>
      </w:r>
      <w:r w:rsidR="002B5CA3">
        <w:rPr>
          <w:rFonts w:ascii="Times New Roman" w:hAnsi="Times New Roman" w:cs="Times New Roman"/>
          <w:sz w:val="28"/>
          <w:szCs w:val="28"/>
        </w:rPr>
        <w:t xml:space="preserve"> </w:t>
      </w:r>
      <w:r w:rsidRPr="00073490">
        <w:rPr>
          <w:rFonts w:ascii="Times New Roman" w:hAnsi="Times New Roman" w:cs="Times New Roman"/>
          <w:sz w:val="28"/>
          <w:szCs w:val="28"/>
        </w:rPr>
        <w:t>суб’єктивними факторами.</w:t>
      </w:r>
    </w:p>
    <w:p w:rsidR="00073490" w:rsidRPr="00073490" w:rsidRDefault="00073490" w:rsidP="002B5CA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t>В систему МП, яка має об’єктивний характер входять основні принципи та галузі МП.</w:t>
      </w:r>
      <w:r w:rsidR="002B5CA3">
        <w:rPr>
          <w:rFonts w:ascii="Times New Roman" w:hAnsi="Times New Roman" w:cs="Times New Roman"/>
          <w:sz w:val="28"/>
          <w:szCs w:val="28"/>
        </w:rPr>
        <w:t xml:space="preserve"> </w:t>
      </w:r>
      <w:r w:rsidRPr="00073490">
        <w:rPr>
          <w:rFonts w:ascii="Times New Roman" w:hAnsi="Times New Roman" w:cs="Times New Roman"/>
          <w:sz w:val="28"/>
          <w:szCs w:val="28"/>
        </w:rPr>
        <w:t>Єдиного офіційного переліку таких галузей не існує, але можна запропонувати перелік галузей</w:t>
      </w:r>
      <w:r w:rsidR="002B5CA3">
        <w:rPr>
          <w:rFonts w:ascii="Times New Roman" w:hAnsi="Times New Roman" w:cs="Times New Roman"/>
          <w:sz w:val="28"/>
          <w:szCs w:val="28"/>
        </w:rPr>
        <w:t xml:space="preserve"> </w:t>
      </w:r>
      <w:r w:rsidRPr="00073490">
        <w:rPr>
          <w:rFonts w:ascii="Times New Roman" w:hAnsi="Times New Roman" w:cs="Times New Roman"/>
          <w:sz w:val="28"/>
          <w:szCs w:val="28"/>
        </w:rPr>
        <w:t>права, що визнається більшістю юристів-міжнародників:</w:t>
      </w:r>
    </w:p>
    <w:p w:rsidR="00073490" w:rsidRPr="00073490" w:rsidRDefault="00073490" w:rsidP="002B5CA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lastRenderedPageBreak/>
        <w:t>1. Населення в міжнародному праві.</w:t>
      </w:r>
    </w:p>
    <w:p w:rsidR="00073490" w:rsidRPr="00073490" w:rsidRDefault="00073490" w:rsidP="002B5CA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t>2. Правовий режим території в МП.</w:t>
      </w:r>
    </w:p>
    <w:p w:rsidR="00073490" w:rsidRPr="00073490" w:rsidRDefault="00073490" w:rsidP="002B5CA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t>3. Право міжнародних договорів.</w:t>
      </w:r>
    </w:p>
    <w:p w:rsidR="00073490" w:rsidRPr="00073490" w:rsidRDefault="00073490" w:rsidP="002B5CA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t>4. Міжнародне морське право.</w:t>
      </w:r>
    </w:p>
    <w:p w:rsidR="00073490" w:rsidRPr="00073490" w:rsidRDefault="00073490" w:rsidP="002B5CA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t>5. Міжнародне повітряне право.</w:t>
      </w:r>
    </w:p>
    <w:p w:rsidR="00073490" w:rsidRPr="00073490" w:rsidRDefault="00073490" w:rsidP="002B5CA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t>6. Міжнародне космічне право.</w:t>
      </w:r>
    </w:p>
    <w:p w:rsidR="00073490" w:rsidRPr="00073490" w:rsidRDefault="00073490" w:rsidP="002B5CA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t>7. Дипломатичне та консульське право.</w:t>
      </w:r>
    </w:p>
    <w:p w:rsidR="00073490" w:rsidRPr="00073490" w:rsidRDefault="00073490" w:rsidP="002B5CA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t>8. Право міжнародних організацій.</w:t>
      </w:r>
    </w:p>
    <w:p w:rsidR="00073490" w:rsidRPr="00073490" w:rsidRDefault="00073490" w:rsidP="002B5CA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t>9. Право міжнародної безпеки.</w:t>
      </w:r>
    </w:p>
    <w:p w:rsidR="00073490" w:rsidRPr="00073490" w:rsidRDefault="00073490" w:rsidP="002B5CA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t>10. Гуманітарне право.</w:t>
      </w:r>
    </w:p>
    <w:p w:rsidR="00073490" w:rsidRPr="00073490" w:rsidRDefault="00073490" w:rsidP="002B5CA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t>11. Міжнародна боротьба зі злочинністю.</w:t>
      </w:r>
    </w:p>
    <w:p w:rsidR="00073490" w:rsidRPr="00073490" w:rsidRDefault="00073490" w:rsidP="002B5CA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t>12. Міжнародно-правова відповідальність.</w:t>
      </w:r>
    </w:p>
    <w:p w:rsidR="00073490" w:rsidRPr="00073490" w:rsidRDefault="00073490" w:rsidP="002B5CA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t>Система МП є системою відкритого типу. Постійно розширюється коло суб’єктів, а також</w:t>
      </w:r>
      <w:r w:rsidR="002B5CA3">
        <w:rPr>
          <w:rFonts w:ascii="Times New Roman" w:hAnsi="Times New Roman" w:cs="Times New Roman"/>
          <w:sz w:val="28"/>
          <w:szCs w:val="28"/>
        </w:rPr>
        <w:t xml:space="preserve"> </w:t>
      </w:r>
      <w:r w:rsidRPr="00073490">
        <w:rPr>
          <w:rFonts w:ascii="Times New Roman" w:hAnsi="Times New Roman" w:cs="Times New Roman"/>
          <w:sz w:val="28"/>
          <w:szCs w:val="28"/>
        </w:rPr>
        <w:t>об’єктів регулювання. Це пов’язано із розвитком вже існуючих галузей права, а також з появою</w:t>
      </w:r>
      <w:r w:rsidR="002B5CA3">
        <w:rPr>
          <w:rFonts w:ascii="Times New Roman" w:hAnsi="Times New Roman" w:cs="Times New Roman"/>
          <w:sz w:val="28"/>
          <w:szCs w:val="28"/>
        </w:rPr>
        <w:t xml:space="preserve"> </w:t>
      </w:r>
      <w:r w:rsidRPr="00073490">
        <w:rPr>
          <w:rFonts w:ascii="Times New Roman" w:hAnsi="Times New Roman" w:cs="Times New Roman"/>
          <w:sz w:val="28"/>
          <w:szCs w:val="28"/>
        </w:rPr>
        <w:t>нових. Серед відносно нових галузей права необхідно назвати:</w:t>
      </w:r>
    </w:p>
    <w:p w:rsidR="00073490" w:rsidRPr="00073490" w:rsidRDefault="00073490" w:rsidP="002B5CA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t>- міжнародне право захисту прав людини;</w:t>
      </w:r>
    </w:p>
    <w:p w:rsidR="00073490" w:rsidRPr="00073490" w:rsidRDefault="00073490" w:rsidP="002B5CA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t>- міжнародне економічне право;</w:t>
      </w:r>
    </w:p>
    <w:p w:rsidR="00073490" w:rsidRPr="00073490" w:rsidRDefault="00073490" w:rsidP="002B5CA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t>- міжнародне екологічне право;</w:t>
      </w:r>
    </w:p>
    <w:p w:rsidR="00073490" w:rsidRDefault="00073490" w:rsidP="002B5CA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t>- міжнародне атомне право тощо.</w:t>
      </w:r>
    </w:p>
    <w:p w:rsidR="002B5CA3" w:rsidRDefault="002B5CA3" w:rsidP="0027720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B5C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490"/>
    <w:rsid w:val="00073490"/>
    <w:rsid w:val="00277207"/>
    <w:rsid w:val="002B5CA3"/>
    <w:rsid w:val="00372443"/>
    <w:rsid w:val="007051F5"/>
    <w:rsid w:val="00947E7D"/>
    <w:rsid w:val="00ED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2719</Words>
  <Characters>1550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2222</dc:creator>
  <cp:lastModifiedBy>2222</cp:lastModifiedBy>
  <cp:revision>1</cp:revision>
  <dcterms:created xsi:type="dcterms:W3CDTF">2015-02-21T08:23:00Z</dcterms:created>
  <dcterms:modified xsi:type="dcterms:W3CDTF">2015-02-21T10:28:00Z</dcterms:modified>
</cp:coreProperties>
</file>