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45" w:rsidRPr="001A4C45" w:rsidRDefault="001A4C45" w:rsidP="001A4C45">
      <w:pPr>
        <w:shd w:val="clear" w:color="auto" w:fill="FFFFFF"/>
        <w:spacing w:before="120" w:after="120"/>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b/>
          <w:bCs/>
          <w:color w:val="252525"/>
          <w:sz w:val="28"/>
          <w:szCs w:val="28"/>
          <w:lang w:eastAsia="uk-UA"/>
        </w:rPr>
        <w:t>Принципи права</w:t>
      </w:r>
      <w:r w:rsidRPr="001A4C45">
        <w:rPr>
          <w:rFonts w:ascii="Times New Roman" w:eastAsia="Times New Roman" w:hAnsi="Times New Roman" w:cs="Times New Roman"/>
          <w:color w:val="252525"/>
          <w:sz w:val="28"/>
          <w:szCs w:val="28"/>
          <w:lang w:eastAsia="uk-UA"/>
        </w:rPr>
        <w:t xml:space="preserve"> — це </w:t>
      </w:r>
      <w:proofErr w:type="spellStart"/>
      <w:r w:rsidRPr="001A4C45">
        <w:rPr>
          <w:rFonts w:ascii="Times New Roman" w:eastAsia="Times New Roman" w:hAnsi="Times New Roman" w:cs="Times New Roman"/>
          <w:color w:val="252525"/>
          <w:sz w:val="28"/>
          <w:szCs w:val="28"/>
          <w:lang w:eastAsia="uk-UA"/>
        </w:rPr>
        <w:t>аксиоматичні</w:t>
      </w:r>
      <w:proofErr w:type="spellEnd"/>
      <w:r w:rsidRPr="001A4C45">
        <w:rPr>
          <w:rFonts w:ascii="Times New Roman" w:eastAsia="Times New Roman" w:hAnsi="Times New Roman" w:cs="Times New Roman"/>
          <w:color w:val="252525"/>
          <w:sz w:val="28"/>
          <w:szCs w:val="28"/>
          <w:lang w:eastAsia="uk-UA"/>
        </w:rPr>
        <w:t xml:space="preserve"> поняття, на яких будується і функціонує </w:t>
      </w:r>
      <w:hyperlink r:id="rId6" w:tooltip="Правова система" w:history="1">
        <w:r w:rsidRPr="001A4C45">
          <w:rPr>
            <w:rFonts w:ascii="Times New Roman" w:eastAsia="Times New Roman" w:hAnsi="Times New Roman" w:cs="Times New Roman"/>
            <w:color w:val="0B0080"/>
            <w:sz w:val="28"/>
            <w:szCs w:val="28"/>
            <w:lang w:eastAsia="uk-UA"/>
          </w:rPr>
          <w:t>правова система</w:t>
        </w:r>
      </w:hyperlink>
      <w:r w:rsidRPr="001A4C45">
        <w:rPr>
          <w:rFonts w:ascii="Times New Roman" w:eastAsia="Times New Roman" w:hAnsi="Times New Roman" w:cs="Times New Roman"/>
          <w:color w:val="252525"/>
          <w:sz w:val="28"/>
          <w:szCs w:val="28"/>
          <w:lang w:eastAsia="uk-UA"/>
        </w:rPr>
        <w:t>.</w:t>
      </w:r>
    </w:p>
    <w:p w:rsidR="001A4C45" w:rsidRPr="001A4C45" w:rsidRDefault="001A4C45" w:rsidP="001A4C45">
      <w:pPr>
        <w:shd w:val="clear" w:color="auto" w:fill="FFFFFF"/>
        <w:spacing w:before="120" w:after="120"/>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b/>
          <w:bCs/>
          <w:color w:val="252525"/>
          <w:sz w:val="28"/>
          <w:szCs w:val="28"/>
          <w:lang w:eastAsia="uk-UA"/>
        </w:rPr>
        <w:t>Загальні принципи права:</w:t>
      </w:r>
    </w:p>
    <w:p w:rsidR="001A4C45" w:rsidRPr="001A4C45" w:rsidRDefault="001A4C45" w:rsidP="001A4C45">
      <w:pPr>
        <w:numPr>
          <w:ilvl w:val="0"/>
          <w:numId w:val="1"/>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7" w:tooltip="Принцип свободи" w:history="1">
        <w:r w:rsidRPr="001A4C45">
          <w:rPr>
            <w:rFonts w:ascii="Times New Roman" w:eastAsia="Times New Roman" w:hAnsi="Times New Roman" w:cs="Times New Roman"/>
            <w:i/>
            <w:iCs/>
            <w:color w:val="0B0080"/>
            <w:sz w:val="28"/>
            <w:szCs w:val="28"/>
            <w:lang w:eastAsia="uk-UA"/>
          </w:rPr>
          <w:t>Принцип свободи</w:t>
        </w:r>
      </w:hyperlink>
      <w:r w:rsidRPr="001A4C45">
        <w:rPr>
          <w:rFonts w:ascii="Times New Roman" w:eastAsia="Times New Roman" w:hAnsi="Times New Roman" w:cs="Times New Roman"/>
          <w:color w:val="252525"/>
          <w:sz w:val="28"/>
          <w:szCs w:val="28"/>
          <w:lang w:eastAsia="uk-UA"/>
        </w:rPr>
        <w:t> — право виступає як міра свободи — політичної, економічної, ідеологічної;</w:t>
      </w:r>
    </w:p>
    <w:p w:rsidR="001A4C45" w:rsidRPr="001A4C45" w:rsidRDefault="001A4C45" w:rsidP="001A4C45">
      <w:pPr>
        <w:numPr>
          <w:ilvl w:val="0"/>
          <w:numId w:val="1"/>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8" w:tooltip="Принцип справедливості" w:history="1">
        <w:r w:rsidRPr="001A4C45">
          <w:rPr>
            <w:rFonts w:ascii="Times New Roman" w:eastAsia="Times New Roman" w:hAnsi="Times New Roman" w:cs="Times New Roman"/>
            <w:i/>
            <w:iCs/>
            <w:color w:val="0B0080"/>
            <w:sz w:val="28"/>
            <w:szCs w:val="28"/>
            <w:lang w:eastAsia="uk-UA"/>
          </w:rPr>
          <w:t>Принцип справедливості</w:t>
        </w:r>
      </w:hyperlink>
      <w:r w:rsidRPr="001A4C45">
        <w:rPr>
          <w:rFonts w:ascii="Times New Roman" w:eastAsia="Times New Roman" w:hAnsi="Times New Roman" w:cs="Times New Roman"/>
          <w:color w:val="252525"/>
          <w:sz w:val="28"/>
          <w:szCs w:val="28"/>
          <w:lang w:eastAsia="uk-UA"/>
        </w:rPr>
        <w:t> — право виступає як міра справедливості;</w:t>
      </w:r>
    </w:p>
    <w:p w:rsidR="001A4C45" w:rsidRPr="001A4C45" w:rsidRDefault="001A4C45" w:rsidP="001A4C45">
      <w:pPr>
        <w:numPr>
          <w:ilvl w:val="0"/>
          <w:numId w:val="1"/>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9" w:tooltip="Принцип рівності" w:history="1">
        <w:r w:rsidRPr="001A4C45">
          <w:rPr>
            <w:rFonts w:ascii="Times New Roman" w:eastAsia="Times New Roman" w:hAnsi="Times New Roman" w:cs="Times New Roman"/>
            <w:i/>
            <w:iCs/>
            <w:color w:val="0B0080"/>
            <w:sz w:val="28"/>
            <w:szCs w:val="28"/>
            <w:lang w:eastAsia="uk-UA"/>
          </w:rPr>
          <w:t>Принцип рівності</w:t>
        </w:r>
      </w:hyperlink>
      <w:r w:rsidRPr="001A4C45">
        <w:rPr>
          <w:rFonts w:ascii="Times New Roman" w:eastAsia="Times New Roman" w:hAnsi="Times New Roman" w:cs="Times New Roman"/>
          <w:color w:val="252525"/>
          <w:sz w:val="28"/>
          <w:szCs w:val="28"/>
          <w:lang w:eastAsia="uk-UA"/>
        </w:rPr>
        <w:t> — це рівність усіх перед законом, рівність прав і обов'язків, незалежно від національної релігійної й іншої приналежності, службового й іншого положення, рівна відповідальність перед законом;</w:t>
      </w:r>
    </w:p>
    <w:p w:rsidR="001A4C45" w:rsidRPr="001A4C45" w:rsidRDefault="001A4C45" w:rsidP="001A4C45">
      <w:pPr>
        <w:numPr>
          <w:ilvl w:val="0"/>
          <w:numId w:val="1"/>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10" w:tooltip="Принцип гуманізму" w:history="1">
        <w:r w:rsidRPr="001A4C45">
          <w:rPr>
            <w:rFonts w:ascii="Times New Roman" w:eastAsia="Times New Roman" w:hAnsi="Times New Roman" w:cs="Times New Roman"/>
            <w:i/>
            <w:iCs/>
            <w:color w:val="0B0080"/>
            <w:sz w:val="28"/>
            <w:szCs w:val="28"/>
            <w:lang w:eastAsia="uk-UA"/>
          </w:rPr>
          <w:t>Принцип гуманізму</w:t>
        </w:r>
      </w:hyperlink>
      <w:r w:rsidRPr="001A4C45">
        <w:rPr>
          <w:rFonts w:ascii="Times New Roman" w:eastAsia="Times New Roman" w:hAnsi="Times New Roman" w:cs="Times New Roman"/>
          <w:color w:val="252525"/>
          <w:sz w:val="28"/>
          <w:szCs w:val="28"/>
          <w:lang w:eastAsia="uk-UA"/>
        </w:rPr>
        <w:t xml:space="preserve">  — це право на життя, здоров'я, особисту волю і безпеку, право на охорону своєї честі і репутації, недоторканість особи й </w:t>
      </w:r>
      <w:proofErr w:type="spellStart"/>
      <w:r w:rsidRPr="001A4C45">
        <w:rPr>
          <w:rFonts w:ascii="Times New Roman" w:eastAsia="Times New Roman" w:hAnsi="Times New Roman" w:cs="Times New Roman"/>
          <w:color w:val="252525"/>
          <w:sz w:val="28"/>
          <w:szCs w:val="28"/>
          <w:lang w:eastAsia="uk-UA"/>
        </w:rPr>
        <w:t>ін</w:t>
      </w:r>
      <w:proofErr w:type="spellEnd"/>
      <w:r w:rsidRPr="001A4C45">
        <w:rPr>
          <w:rFonts w:ascii="Times New Roman" w:eastAsia="Times New Roman" w:hAnsi="Times New Roman" w:cs="Times New Roman"/>
          <w:color w:val="252525"/>
          <w:sz w:val="28"/>
          <w:szCs w:val="28"/>
          <w:lang w:eastAsia="uk-UA"/>
        </w:rPr>
        <w:t>;</w:t>
      </w:r>
    </w:p>
    <w:p w:rsidR="001A4C45" w:rsidRPr="001A4C45" w:rsidRDefault="001A4C45" w:rsidP="001A4C45">
      <w:pPr>
        <w:numPr>
          <w:ilvl w:val="0"/>
          <w:numId w:val="1"/>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Принцип демократизму</w:t>
      </w:r>
      <w:r w:rsidRPr="001A4C45">
        <w:rPr>
          <w:rFonts w:ascii="Times New Roman" w:eastAsia="Times New Roman" w:hAnsi="Times New Roman" w:cs="Times New Roman"/>
          <w:color w:val="252525"/>
          <w:sz w:val="28"/>
          <w:szCs w:val="28"/>
          <w:lang w:eastAsia="uk-UA"/>
        </w:rPr>
        <w:t>  — означає, що право і законодавство виражають волю народу, волю всіх і кожного, формуються через форми </w:t>
      </w:r>
      <w:hyperlink r:id="rId11" w:tooltip="Народовладдя" w:history="1">
        <w:r w:rsidRPr="001A4C45">
          <w:rPr>
            <w:rFonts w:ascii="Times New Roman" w:eastAsia="Times New Roman" w:hAnsi="Times New Roman" w:cs="Times New Roman"/>
            <w:color w:val="0B0080"/>
            <w:sz w:val="28"/>
            <w:szCs w:val="28"/>
            <w:lang w:eastAsia="uk-UA"/>
          </w:rPr>
          <w:t>народовладдя</w:t>
        </w:r>
      </w:hyperlink>
      <w:r w:rsidRPr="001A4C45">
        <w:rPr>
          <w:rFonts w:ascii="Times New Roman" w:eastAsia="Times New Roman" w:hAnsi="Times New Roman" w:cs="Times New Roman"/>
          <w:color w:val="252525"/>
          <w:sz w:val="28"/>
          <w:szCs w:val="28"/>
          <w:lang w:eastAsia="uk-UA"/>
        </w:rPr>
        <w:t>: безпосередню і представницьку демократію;</w:t>
      </w:r>
    </w:p>
    <w:p w:rsidR="001A4C45" w:rsidRPr="001A4C45" w:rsidRDefault="001A4C45" w:rsidP="001A4C45">
      <w:pPr>
        <w:numPr>
          <w:ilvl w:val="0"/>
          <w:numId w:val="1"/>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proofErr w:type="spellStart"/>
      <w:r w:rsidRPr="001A4C45">
        <w:rPr>
          <w:rFonts w:ascii="Times New Roman" w:eastAsia="Times New Roman" w:hAnsi="Times New Roman" w:cs="Times New Roman"/>
          <w:i/>
          <w:iCs/>
          <w:color w:val="252525"/>
          <w:sz w:val="28"/>
          <w:szCs w:val="28"/>
          <w:lang w:eastAsia="uk-UA"/>
        </w:rPr>
        <w:t>Принцип </w:t>
      </w:r>
      <w:hyperlink r:id="rId12" w:tooltip="Законність" w:history="1">
        <w:r w:rsidRPr="001A4C45">
          <w:rPr>
            <w:rFonts w:ascii="Times New Roman" w:eastAsia="Times New Roman" w:hAnsi="Times New Roman" w:cs="Times New Roman"/>
            <w:i/>
            <w:iCs/>
            <w:color w:val="0B0080"/>
            <w:sz w:val="28"/>
            <w:szCs w:val="28"/>
            <w:lang w:eastAsia="uk-UA"/>
          </w:rPr>
          <w:t>зако</w:t>
        </w:r>
        <w:proofErr w:type="spellEnd"/>
        <w:r w:rsidRPr="001A4C45">
          <w:rPr>
            <w:rFonts w:ascii="Times New Roman" w:eastAsia="Times New Roman" w:hAnsi="Times New Roman" w:cs="Times New Roman"/>
            <w:i/>
            <w:iCs/>
            <w:color w:val="0B0080"/>
            <w:sz w:val="28"/>
            <w:szCs w:val="28"/>
            <w:lang w:eastAsia="uk-UA"/>
          </w:rPr>
          <w:t>нності</w:t>
        </w:r>
      </w:hyperlink>
      <w:r w:rsidRPr="001A4C45">
        <w:rPr>
          <w:rFonts w:ascii="Times New Roman" w:eastAsia="Times New Roman" w:hAnsi="Times New Roman" w:cs="Times New Roman"/>
          <w:color w:val="252525"/>
          <w:sz w:val="28"/>
          <w:szCs w:val="28"/>
          <w:lang w:eastAsia="uk-UA"/>
        </w:rPr>
        <w:t> — виражається у вимогах а) якості нормативно-правових актів, несуперечності їх один одному (між ними має бути ієрархічна субординація залежно від юридичної сили); б) суворого додержання та виконання юридичних норм, правових приписів усіма суб'єктами — громадянами, їх громадськими та некомерційними організаціями, посадовими особами, державними органами. Передбачає також недопустимість </w:t>
      </w:r>
      <w:hyperlink r:id="rId13" w:tooltip="Зловживання правом" w:history="1">
        <w:r w:rsidRPr="001A4C45">
          <w:rPr>
            <w:rFonts w:ascii="Times New Roman" w:eastAsia="Times New Roman" w:hAnsi="Times New Roman" w:cs="Times New Roman"/>
            <w:color w:val="0B0080"/>
            <w:sz w:val="28"/>
            <w:szCs w:val="28"/>
            <w:lang w:eastAsia="uk-UA"/>
          </w:rPr>
          <w:t>зловживання суб'єктивним правом</w:t>
        </w:r>
      </w:hyperlink>
      <w:r w:rsidRPr="001A4C45">
        <w:rPr>
          <w:rFonts w:ascii="Times New Roman" w:eastAsia="Times New Roman" w:hAnsi="Times New Roman" w:cs="Times New Roman"/>
          <w:color w:val="252525"/>
          <w:sz w:val="28"/>
          <w:szCs w:val="28"/>
          <w:lang w:eastAsia="uk-UA"/>
        </w:rPr>
        <w:t>; в) невідворотної відповідальності за вину громадян і посадових осіб.</w:t>
      </w:r>
    </w:p>
    <w:p w:rsidR="001A4C45" w:rsidRPr="001A4C45" w:rsidRDefault="001A4C45" w:rsidP="001A4C45">
      <w:pPr>
        <w:shd w:val="clear" w:color="auto" w:fill="FFFFFF"/>
        <w:spacing w:before="120" w:after="120"/>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color w:val="252525"/>
          <w:sz w:val="28"/>
          <w:szCs w:val="28"/>
          <w:lang w:eastAsia="uk-UA"/>
        </w:rPr>
        <w:t xml:space="preserve">Серед основних принципів права деякі вчені називають </w:t>
      </w:r>
      <w:proofErr w:type="spellStart"/>
      <w:r w:rsidRPr="001A4C45">
        <w:rPr>
          <w:rFonts w:ascii="Times New Roman" w:eastAsia="Times New Roman" w:hAnsi="Times New Roman" w:cs="Times New Roman"/>
          <w:color w:val="252525"/>
          <w:sz w:val="28"/>
          <w:szCs w:val="28"/>
          <w:lang w:eastAsia="uk-UA"/>
        </w:rPr>
        <w:t>правові </w:t>
      </w:r>
      <w:hyperlink r:id="rId14" w:tooltip="Презумпція" w:history="1">
        <w:r w:rsidRPr="001A4C45">
          <w:rPr>
            <w:rFonts w:ascii="Times New Roman" w:eastAsia="Times New Roman" w:hAnsi="Times New Roman" w:cs="Times New Roman"/>
            <w:color w:val="0B0080"/>
            <w:sz w:val="28"/>
            <w:szCs w:val="28"/>
            <w:lang w:eastAsia="uk-UA"/>
          </w:rPr>
          <w:t>презумпції</w:t>
        </w:r>
      </w:hyperlink>
      <w:r w:rsidRPr="001A4C45">
        <w:rPr>
          <w:rFonts w:ascii="Times New Roman" w:eastAsia="Times New Roman" w:hAnsi="Times New Roman" w:cs="Times New Roman"/>
          <w:color w:val="252525"/>
          <w:sz w:val="28"/>
          <w:szCs w:val="28"/>
          <w:lang w:eastAsia="uk-UA"/>
        </w:rPr>
        <w:t> та</w:t>
      </w:r>
      <w:proofErr w:type="spellEnd"/>
      <w:r w:rsidRPr="001A4C45">
        <w:rPr>
          <w:rFonts w:ascii="Times New Roman" w:eastAsia="Times New Roman" w:hAnsi="Times New Roman" w:cs="Times New Roman"/>
          <w:color w:val="252525"/>
          <w:sz w:val="28"/>
          <w:szCs w:val="28"/>
          <w:lang w:eastAsia="uk-UA"/>
        </w:rPr>
        <w:t> </w:t>
      </w:r>
      <w:hyperlink r:id="rId15" w:tooltip="Аксіома" w:history="1">
        <w:r w:rsidRPr="001A4C45">
          <w:rPr>
            <w:rFonts w:ascii="Times New Roman" w:eastAsia="Times New Roman" w:hAnsi="Times New Roman" w:cs="Times New Roman"/>
            <w:color w:val="0B0080"/>
            <w:sz w:val="28"/>
            <w:szCs w:val="28"/>
            <w:lang w:eastAsia="uk-UA"/>
          </w:rPr>
          <w:t>аксіоми</w:t>
        </w:r>
      </w:hyperlink>
      <w:r w:rsidRPr="001A4C45">
        <w:rPr>
          <w:rFonts w:ascii="Times New Roman" w:eastAsia="Times New Roman" w:hAnsi="Times New Roman" w:cs="Times New Roman"/>
          <w:color w:val="252525"/>
          <w:sz w:val="28"/>
          <w:szCs w:val="28"/>
          <w:lang w:eastAsia="uk-UA"/>
        </w:rPr>
        <w:t>.</w:t>
      </w:r>
    </w:p>
    <w:p w:rsidR="001A4C45" w:rsidRPr="001A4C45" w:rsidRDefault="001A4C45" w:rsidP="001A4C45">
      <w:pPr>
        <w:shd w:val="clear" w:color="auto" w:fill="FFFFFF"/>
        <w:spacing w:before="120" w:after="120"/>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color w:val="252525"/>
          <w:sz w:val="28"/>
          <w:szCs w:val="28"/>
          <w:lang w:eastAsia="uk-UA"/>
        </w:rPr>
        <w:t>Принципи права слугують загальними орієнтирами у правотворчості та правозастосуванні.</w:t>
      </w:r>
    </w:p>
    <w:p w:rsidR="007051F5" w:rsidRDefault="007051F5"/>
    <w:p w:rsidR="001A4C45" w:rsidRPr="001A4C45" w:rsidRDefault="001A4C45" w:rsidP="001A4C45">
      <w:pPr>
        <w:shd w:val="clear" w:color="auto" w:fill="FFFFFF"/>
        <w:spacing w:before="120" w:after="120"/>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b/>
          <w:bCs/>
          <w:color w:val="252525"/>
          <w:sz w:val="28"/>
          <w:szCs w:val="28"/>
          <w:lang w:eastAsia="uk-UA"/>
        </w:rPr>
        <w:t>Функції права</w:t>
      </w:r>
      <w:r w:rsidRPr="001A4C45">
        <w:rPr>
          <w:rFonts w:ascii="Times New Roman" w:eastAsia="Times New Roman" w:hAnsi="Times New Roman" w:cs="Times New Roman"/>
          <w:color w:val="252525"/>
          <w:sz w:val="28"/>
          <w:szCs w:val="28"/>
          <w:lang w:eastAsia="uk-UA"/>
        </w:rPr>
        <w:t> — це основні напрями впливу права на свідомість і поведінку суб'єктів суспільних відносин з метою розв'язання конкретних завдань. Основна функція права полягає в тому, що воно є нормативним і загальнообов'язковим засобом врегулювання суспільних відносин, а значить функція є нормативно-регулюючою. Функції права можна класифікувати за різними підставами</w:t>
      </w:r>
    </w:p>
    <w:p w:rsidR="001A4C45" w:rsidRPr="001A4C45" w:rsidRDefault="001A4C45" w:rsidP="001A4C45">
      <w:pPr>
        <w:shd w:val="clear" w:color="auto" w:fill="FFFFFF"/>
        <w:spacing w:before="120" w:after="120"/>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b/>
          <w:bCs/>
          <w:color w:val="252525"/>
          <w:sz w:val="28"/>
          <w:szCs w:val="28"/>
          <w:lang w:eastAsia="uk-UA"/>
        </w:rPr>
        <w:t>За сферою правового впливу розрізняють такі функції:</w:t>
      </w:r>
    </w:p>
    <w:p w:rsidR="001A4C45" w:rsidRPr="001A4C45" w:rsidRDefault="001A4C45" w:rsidP="001A4C45">
      <w:pPr>
        <w:numPr>
          <w:ilvl w:val="0"/>
          <w:numId w:val="2"/>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економічна</w:t>
      </w:r>
      <w:r w:rsidRPr="001A4C45">
        <w:rPr>
          <w:rFonts w:ascii="Times New Roman" w:eastAsia="Times New Roman" w:hAnsi="Times New Roman" w:cs="Times New Roman"/>
          <w:color w:val="252525"/>
          <w:sz w:val="28"/>
          <w:szCs w:val="28"/>
          <w:lang w:eastAsia="uk-UA"/>
        </w:rPr>
        <w:t> — регулювання економічних відносин;</w:t>
      </w:r>
    </w:p>
    <w:p w:rsidR="001A4C45" w:rsidRPr="001A4C45" w:rsidRDefault="001A4C45" w:rsidP="001A4C45">
      <w:pPr>
        <w:numPr>
          <w:ilvl w:val="0"/>
          <w:numId w:val="2"/>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політична</w:t>
      </w:r>
      <w:r w:rsidRPr="001A4C45">
        <w:rPr>
          <w:rFonts w:ascii="Times New Roman" w:eastAsia="Times New Roman" w:hAnsi="Times New Roman" w:cs="Times New Roman"/>
          <w:color w:val="252525"/>
          <w:sz w:val="28"/>
          <w:szCs w:val="28"/>
          <w:lang w:eastAsia="uk-UA"/>
        </w:rPr>
        <w:t> — регулювання політичних відносин;</w:t>
      </w:r>
    </w:p>
    <w:p w:rsidR="001A4C45" w:rsidRPr="001A4C45" w:rsidRDefault="001A4C45" w:rsidP="001A4C45">
      <w:pPr>
        <w:numPr>
          <w:ilvl w:val="0"/>
          <w:numId w:val="2"/>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lastRenderedPageBreak/>
        <w:t>ідеологічна</w:t>
      </w:r>
      <w:r w:rsidRPr="001A4C45">
        <w:rPr>
          <w:rFonts w:ascii="Times New Roman" w:eastAsia="Times New Roman" w:hAnsi="Times New Roman" w:cs="Times New Roman"/>
          <w:color w:val="252525"/>
          <w:sz w:val="28"/>
          <w:szCs w:val="28"/>
          <w:lang w:eastAsia="uk-UA"/>
        </w:rPr>
        <w:t> — формування суспільної свідомості шляхом правового визнання або заборони певних ідеологій;</w:t>
      </w:r>
    </w:p>
    <w:p w:rsidR="001A4C45" w:rsidRPr="001A4C45" w:rsidRDefault="001A4C45" w:rsidP="001A4C45">
      <w:pPr>
        <w:numPr>
          <w:ilvl w:val="0"/>
          <w:numId w:val="2"/>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екологічна</w:t>
      </w:r>
      <w:r w:rsidRPr="001A4C45">
        <w:rPr>
          <w:rFonts w:ascii="Times New Roman" w:eastAsia="Times New Roman" w:hAnsi="Times New Roman" w:cs="Times New Roman"/>
          <w:color w:val="252525"/>
          <w:sz w:val="28"/>
          <w:szCs w:val="28"/>
          <w:lang w:eastAsia="uk-UA"/>
        </w:rPr>
        <w:t> — регулювання відносин природокористування;</w:t>
      </w:r>
    </w:p>
    <w:p w:rsidR="001A4C45" w:rsidRPr="001A4C45" w:rsidRDefault="001A4C45" w:rsidP="001A4C45">
      <w:pPr>
        <w:numPr>
          <w:ilvl w:val="0"/>
          <w:numId w:val="2"/>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культурна-виховна</w:t>
      </w:r>
      <w:r w:rsidRPr="001A4C45">
        <w:rPr>
          <w:rFonts w:ascii="Times New Roman" w:eastAsia="Times New Roman" w:hAnsi="Times New Roman" w:cs="Times New Roman"/>
          <w:color w:val="252525"/>
          <w:sz w:val="28"/>
          <w:szCs w:val="28"/>
          <w:lang w:eastAsia="uk-UA"/>
        </w:rPr>
        <w:t> — регулювання відносин у сфері науки, освіти і культури.</w:t>
      </w:r>
    </w:p>
    <w:p w:rsidR="001A4C45" w:rsidRPr="001A4C45" w:rsidRDefault="001A4C45" w:rsidP="001A4C45">
      <w:pPr>
        <w:shd w:val="clear" w:color="auto" w:fill="FFFFFF"/>
        <w:spacing w:before="120" w:after="120"/>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b/>
          <w:bCs/>
          <w:color w:val="252525"/>
          <w:sz w:val="28"/>
          <w:szCs w:val="28"/>
          <w:lang w:eastAsia="uk-UA"/>
        </w:rPr>
        <w:t>За характером впливу на свідомість і поведінку суб'єктів суспільних відносин:</w:t>
      </w:r>
    </w:p>
    <w:p w:rsidR="001A4C45" w:rsidRPr="001A4C45" w:rsidRDefault="001A4C45" w:rsidP="001A4C45">
      <w:pPr>
        <w:numPr>
          <w:ilvl w:val="0"/>
          <w:numId w:val="3"/>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нормативно-регулююча</w:t>
      </w:r>
      <w:r w:rsidRPr="001A4C45">
        <w:rPr>
          <w:rFonts w:ascii="Times New Roman" w:eastAsia="Times New Roman" w:hAnsi="Times New Roman" w:cs="Times New Roman"/>
          <w:color w:val="252525"/>
          <w:sz w:val="28"/>
          <w:szCs w:val="28"/>
          <w:lang w:eastAsia="uk-UA"/>
        </w:rPr>
        <w:t> — регламентування поведінки суб'єктів суспільних відносин;</w:t>
      </w:r>
    </w:p>
    <w:p w:rsidR="001A4C45" w:rsidRPr="001A4C45" w:rsidRDefault="001A4C45" w:rsidP="001A4C45">
      <w:pPr>
        <w:numPr>
          <w:ilvl w:val="0"/>
          <w:numId w:val="3"/>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інформаційна</w:t>
      </w:r>
      <w:r w:rsidRPr="001A4C45">
        <w:rPr>
          <w:rFonts w:ascii="Times New Roman" w:eastAsia="Times New Roman" w:hAnsi="Times New Roman" w:cs="Times New Roman"/>
          <w:color w:val="252525"/>
          <w:sz w:val="28"/>
          <w:szCs w:val="28"/>
          <w:lang w:eastAsia="uk-UA"/>
        </w:rPr>
        <w:t> — доведення до відома змісту державної волі;</w:t>
      </w:r>
    </w:p>
    <w:p w:rsidR="001A4C45" w:rsidRPr="001A4C45" w:rsidRDefault="001A4C45" w:rsidP="001A4C45">
      <w:pPr>
        <w:numPr>
          <w:ilvl w:val="0"/>
          <w:numId w:val="3"/>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комунікативна</w:t>
      </w:r>
      <w:r w:rsidRPr="001A4C45">
        <w:rPr>
          <w:rFonts w:ascii="Times New Roman" w:eastAsia="Times New Roman" w:hAnsi="Times New Roman" w:cs="Times New Roman"/>
          <w:color w:val="252525"/>
          <w:sz w:val="28"/>
          <w:szCs w:val="28"/>
          <w:lang w:eastAsia="uk-UA"/>
        </w:rPr>
        <w:t> — сприяння організації правовідносин між їх учасниками;</w:t>
      </w:r>
    </w:p>
    <w:p w:rsidR="001A4C45" w:rsidRPr="001A4C45" w:rsidRDefault="001A4C45" w:rsidP="001A4C45">
      <w:pPr>
        <w:numPr>
          <w:ilvl w:val="0"/>
          <w:numId w:val="3"/>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орієнтаційна</w:t>
      </w:r>
      <w:r w:rsidRPr="001A4C45">
        <w:rPr>
          <w:rFonts w:ascii="Times New Roman" w:eastAsia="Times New Roman" w:hAnsi="Times New Roman" w:cs="Times New Roman"/>
          <w:color w:val="252525"/>
          <w:sz w:val="28"/>
          <w:szCs w:val="28"/>
          <w:lang w:eastAsia="uk-UA"/>
        </w:rPr>
        <w:t> — визначення ціннісних критеріїв поведінки;</w:t>
      </w:r>
    </w:p>
    <w:p w:rsidR="001A4C45" w:rsidRPr="001A4C45" w:rsidRDefault="001A4C45" w:rsidP="001A4C45">
      <w:pPr>
        <w:numPr>
          <w:ilvl w:val="0"/>
          <w:numId w:val="3"/>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виховна</w:t>
      </w:r>
      <w:r w:rsidRPr="001A4C45">
        <w:rPr>
          <w:rFonts w:ascii="Times New Roman" w:eastAsia="Times New Roman" w:hAnsi="Times New Roman" w:cs="Times New Roman"/>
          <w:color w:val="252525"/>
          <w:sz w:val="28"/>
          <w:szCs w:val="28"/>
          <w:lang w:eastAsia="uk-UA"/>
        </w:rPr>
        <w:t> — вплив на формування світогляду та правосвідомості;</w:t>
      </w:r>
    </w:p>
    <w:p w:rsidR="001A4C45" w:rsidRPr="001A4C45" w:rsidRDefault="001A4C45" w:rsidP="001A4C45">
      <w:pPr>
        <w:numPr>
          <w:ilvl w:val="0"/>
          <w:numId w:val="3"/>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захисна</w:t>
      </w:r>
      <w:r w:rsidRPr="001A4C45">
        <w:rPr>
          <w:rFonts w:ascii="Times New Roman" w:eastAsia="Times New Roman" w:hAnsi="Times New Roman" w:cs="Times New Roman"/>
          <w:color w:val="252525"/>
          <w:sz w:val="28"/>
          <w:szCs w:val="28"/>
          <w:lang w:eastAsia="uk-UA"/>
        </w:rPr>
        <w:t> — охорона соціальних цінностей від посягань на них.</w:t>
      </w:r>
    </w:p>
    <w:p w:rsidR="001A4C45" w:rsidRPr="001A4C45" w:rsidRDefault="001A4C45" w:rsidP="001A4C45">
      <w:pPr>
        <w:shd w:val="clear" w:color="auto" w:fill="FFFFFF"/>
        <w:spacing w:before="120" w:after="120"/>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b/>
          <w:bCs/>
          <w:color w:val="252525"/>
          <w:sz w:val="28"/>
          <w:szCs w:val="28"/>
          <w:lang w:eastAsia="uk-UA"/>
        </w:rPr>
        <w:t>За характером впливу:</w:t>
      </w:r>
    </w:p>
    <w:p w:rsidR="001A4C45" w:rsidRPr="001A4C45" w:rsidRDefault="001A4C45" w:rsidP="001A4C45">
      <w:pPr>
        <w:numPr>
          <w:ilvl w:val="0"/>
          <w:numId w:val="4"/>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статична</w:t>
      </w:r>
      <w:r w:rsidRPr="001A4C45">
        <w:rPr>
          <w:rFonts w:ascii="Times New Roman" w:eastAsia="Times New Roman" w:hAnsi="Times New Roman" w:cs="Times New Roman"/>
          <w:color w:val="252525"/>
          <w:sz w:val="28"/>
          <w:szCs w:val="28"/>
          <w:lang w:eastAsia="uk-UA"/>
        </w:rPr>
        <w:t> — закріплення і стабілізація існуючих суспільних відносин;</w:t>
      </w:r>
    </w:p>
    <w:p w:rsidR="001A4C45" w:rsidRPr="001A4C45" w:rsidRDefault="001A4C45" w:rsidP="001A4C45">
      <w:pPr>
        <w:numPr>
          <w:ilvl w:val="0"/>
          <w:numId w:val="4"/>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динамічна</w:t>
      </w:r>
      <w:r w:rsidRPr="001A4C45">
        <w:rPr>
          <w:rFonts w:ascii="Times New Roman" w:eastAsia="Times New Roman" w:hAnsi="Times New Roman" w:cs="Times New Roman"/>
          <w:color w:val="252525"/>
          <w:sz w:val="28"/>
          <w:szCs w:val="28"/>
          <w:lang w:eastAsia="uk-UA"/>
        </w:rPr>
        <w:t> — сприяння виникненню і розвитку нових суспільних відносин;</w:t>
      </w:r>
    </w:p>
    <w:p w:rsidR="001A4C45" w:rsidRPr="001A4C45" w:rsidRDefault="001A4C45" w:rsidP="001A4C45">
      <w:pPr>
        <w:numPr>
          <w:ilvl w:val="0"/>
          <w:numId w:val="4"/>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установча</w:t>
      </w:r>
      <w:r w:rsidRPr="001A4C45">
        <w:rPr>
          <w:rFonts w:ascii="Times New Roman" w:eastAsia="Times New Roman" w:hAnsi="Times New Roman" w:cs="Times New Roman"/>
          <w:color w:val="252525"/>
          <w:sz w:val="28"/>
          <w:szCs w:val="28"/>
          <w:lang w:eastAsia="uk-UA"/>
        </w:rPr>
        <w:t> — первинне заснування певних соціальних інститутів;</w:t>
      </w:r>
    </w:p>
    <w:p w:rsidR="001A4C45" w:rsidRPr="001A4C45" w:rsidRDefault="001A4C45" w:rsidP="001A4C45">
      <w:pPr>
        <w:numPr>
          <w:ilvl w:val="0"/>
          <w:numId w:val="4"/>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інтегративна</w:t>
      </w:r>
      <w:r w:rsidRPr="001A4C45">
        <w:rPr>
          <w:rFonts w:ascii="Times New Roman" w:eastAsia="Times New Roman" w:hAnsi="Times New Roman" w:cs="Times New Roman"/>
          <w:color w:val="252525"/>
          <w:sz w:val="28"/>
          <w:szCs w:val="28"/>
          <w:lang w:eastAsia="uk-UA"/>
        </w:rPr>
        <w:t xml:space="preserve"> — </w:t>
      </w:r>
      <w:proofErr w:type="spellStart"/>
      <w:r w:rsidRPr="001A4C45">
        <w:rPr>
          <w:rFonts w:ascii="Times New Roman" w:eastAsia="Times New Roman" w:hAnsi="Times New Roman" w:cs="Times New Roman"/>
          <w:color w:val="252525"/>
          <w:sz w:val="28"/>
          <w:szCs w:val="28"/>
          <w:lang w:eastAsia="uk-UA"/>
        </w:rPr>
        <w:t>системоутворюючий</w:t>
      </w:r>
      <w:proofErr w:type="spellEnd"/>
      <w:r w:rsidRPr="001A4C45">
        <w:rPr>
          <w:rFonts w:ascii="Times New Roman" w:eastAsia="Times New Roman" w:hAnsi="Times New Roman" w:cs="Times New Roman"/>
          <w:color w:val="252525"/>
          <w:sz w:val="28"/>
          <w:szCs w:val="28"/>
          <w:lang w:eastAsia="uk-UA"/>
        </w:rPr>
        <w:t xml:space="preserve"> вплив на суспільні відносини;</w:t>
      </w:r>
    </w:p>
    <w:p w:rsidR="001A4C45" w:rsidRPr="001A4C45" w:rsidRDefault="001A4C45" w:rsidP="001A4C45">
      <w:pPr>
        <w:numPr>
          <w:ilvl w:val="0"/>
          <w:numId w:val="4"/>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охоронна</w:t>
      </w:r>
      <w:r w:rsidRPr="001A4C45">
        <w:rPr>
          <w:rFonts w:ascii="Times New Roman" w:eastAsia="Times New Roman" w:hAnsi="Times New Roman" w:cs="Times New Roman"/>
          <w:color w:val="252525"/>
          <w:sz w:val="28"/>
          <w:szCs w:val="28"/>
          <w:lang w:eastAsia="uk-UA"/>
        </w:rPr>
        <w:t> — охорона суспільних відносин від небажаних на них впливів;</w:t>
      </w:r>
    </w:p>
    <w:p w:rsidR="001A4C45" w:rsidRPr="001A4C45" w:rsidRDefault="001A4C45" w:rsidP="001A4C45">
      <w:pPr>
        <w:numPr>
          <w:ilvl w:val="0"/>
          <w:numId w:val="4"/>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запобіжна</w:t>
      </w:r>
      <w:r w:rsidRPr="001A4C45">
        <w:rPr>
          <w:rFonts w:ascii="Times New Roman" w:eastAsia="Times New Roman" w:hAnsi="Times New Roman" w:cs="Times New Roman"/>
          <w:color w:val="252525"/>
          <w:sz w:val="28"/>
          <w:szCs w:val="28"/>
          <w:lang w:eastAsia="uk-UA"/>
        </w:rPr>
        <w:t> — запобігання виникненню небажаних суспільних відносин.</w:t>
      </w:r>
    </w:p>
    <w:p w:rsidR="001A4C45" w:rsidRPr="001A4C45" w:rsidRDefault="001A4C45" w:rsidP="001A4C45">
      <w:pPr>
        <w:shd w:val="clear" w:color="auto" w:fill="FFFFFF"/>
        <w:spacing w:before="120" w:after="120"/>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b/>
          <w:bCs/>
          <w:color w:val="252525"/>
          <w:sz w:val="28"/>
          <w:szCs w:val="28"/>
          <w:lang w:eastAsia="uk-UA"/>
        </w:rPr>
        <w:t>За сферою, на яку поширюються функції права:</w:t>
      </w:r>
    </w:p>
    <w:p w:rsidR="001A4C45" w:rsidRPr="001A4C45" w:rsidRDefault="001A4C45" w:rsidP="001A4C45">
      <w:pPr>
        <w:numPr>
          <w:ilvl w:val="0"/>
          <w:numId w:val="5"/>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proofErr w:type="spellStart"/>
      <w:r w:rsidRPr="001A4C45">
        <w:rPr>
          <w:rFonts w:ascii="Times New Roman" w:eastAsia="Times New Roman" w:hAnsi="Times New Roman" w:cs="Times New Roman"/>
          <w:i/>
          <w:iCs/>
          <w:color w:val="252525"/>
          <w:sz w:val="28"/>
          <w:szCs w:val="28"/>
          <w:lang w:eastAsia="uk-UA"/>
        </w:rPr>
        <w:t>загальноправова</w:t>
      </w:r>
      <w:proofErr w:type="spellEnd"/>
      <w:r w:rsidRPr="001A4C45">
        <w:rPr>
          <w:rFonts w:ascii="Times New Roman" w:eastAsia="Times New Roman" w:hAnsi="Times New Roman" w:cs="Times New Roman"/>
          <w:color w:val="252525"/>
          <w:sz w:val="28"/>
          <w:szCs w:val="28"/>
          <w:lang w:eastAsia="uk-UA"/>
        </w:rPr>
        <w:t>;</w:t>
      </w:r>
    </w:p>
    <w:p w:rsidR="001A4C45" w:rsidRPr="001A4C45" w:rsidRDefault="001A4C45" w:rsidP="001A4C45">
      <w:pPr>
        <w:numPr>
          <w:ilvl w:val="0"/>
          <w:numId w:val="5"/>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міжгалузева</w:t>
      </w:r>
      <w:r w:rsidRPr="001A4C45">
        <w:rPr>
          <w:rFonts w:ascii="Times New Roman" w:eastAsia="Times New Roman" w:hAnsi="Times New Roman" w:cs="Times New Roman"/>
          <w:color w:val="252525"/>
          <w:sz w:val="28"/>
          <w:szCs w:val="28"/>
          <w:lang w:eastAsia="uk-UA"/>
        </w:rPr>
        <w:t>;</w:t>
      </w:r>
    </w:p>
    <w:p w:rsidR="001A4C45" w:rsidRPr="001A4C45" w:rsidRDefault="001A4C45" w:rsidP="001A4C45">
      <w:pPr>
        <w:numPr>
          <w:ilvl w:val="0"/>
          <w:numId w:val="5"/>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галузева</w:t>
      </w:r>
      <w:r w:rsidRPr="001A4C45">
        <w:rPr>
          <w:rFonts w:ascii="Times New Roman" w:eastAsia="Times New Roman" w:hAnsi="Times New Roman" w:cs="Times New Roman"/>
          <w:color w:val="252525"/>
          <w:sz w:val="28"/>
          <w:szCs w:val="28"/>
          <w:lang w:eastAsia="uk-UA"/>
        </w:rPr>
        <w:t>;</w:t>
      </w:r>
    </w:p>
    <w:p w:rsidR="001A4C45" w:rsidRPr="001A4C45" w:rsidRDefault="001A4C45" w:rsidP="001A4C45">
      <w:pPr>
        <w:numPr>
          <w:ilvl w:val="0"/>
          <w:numId w:val="5"/>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правовий інститут</w:t>
      </w:r>
      <w:r w:rsidRPr="001A4C45">
        <w:rPr>
          <w:rFonts w:ascii="Times New Roman" w:eastAsia="Times New Roman" w:hAnsi="Times New Roman" w:cs="Times New Roman"/>
          <w:color w:val="252525"/>
          <w:sz w:val="28"/>
          <w:szCs w:val="28"/>
          <w:lang w:eastAsia="uk-UA"/>
        </w:rPr>
        <w:t>;</w:t>
      </w:r>
    </w:p>
    <w:p w:rsidR="001A4C45" w:rsidRPr="001A4C45" w:rsidRDefault="001A4C45" w:rsidP="001A4C45">
      <w:pPr>
        <w:numPr>
          <w:ilvl w:val="0"/>
          <w:numId w:val="5"/>
        </w:numPr>
        <w:shd w:val="clear" w:color="auto" w:fill="FFFFFF"/>
        <w:spacing w:before="100" w:beforeAutospacing="1" w:after="24"/>
        <w:ind w:left="384"/>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i/>
          <w:iCs/>
          <w:color w:val="252525"/>
          <w:sz w:val="28"/>
          <w:szCs w:val="28"/>
          <w:lang w:eastAsia="uk-UA"/>
        </w:rPr>
        <w:t>норма права.</w:t>
      </w:r>
    </w:p>
    <w:p w:rsidR="001A4C45" w:rsidRDefault="001A4C45" w:rsidP="001A4C45">
      <w:pPr>
        <w:rPr>
          <w:rFonts w:ascii="Times New Roman" w:hAnsi="Times New Roman" w:cs="Times New Roman"/>
          <w:sz w:val="28"/>
          <w:szCs w:val="28"/>
        </w:rPr>
      </w:pPr>
    </w:p>
    <w:p w:rsidR="001A4C45" w:rsidRPr="001A4C45" w:rsidRDefault="001A4C45" w:rsidP="00622BB8">
      <w:pPr>
        <w:pBdr>
          <w:bottom w:val="single" w:sz="6" w:space="0" w:color="AAAAAA"/>
        </w:pBdr>
        <w:shd w:val="clear" w:color="auto" w:fill="FFFFFF"/>
        <w:spacing w:before="240" w:after="60"/>
        <w:jc w:val="both"/>
        <w:outlineLvl w:val="1"/>
        <w:rPr>
          <w:rFonts w:ascii="Times New Roman" w:eastAsia="Times New Roman" w:hAnsi="Times New Roman" w:cs="Times New Roman"/>
          <w:b/>
          <w:color w:val="000000"/>
          <w:sz w:val="28"/>
          <w:szCs w:val="28"/>
          <w:lang w:eastAsia="uk-UA"/>
        </w:rPr>
      </w:pPr>
      <w:r w:rsidRPr="00622BB8">
        <w:rPr>
          <w:rFonts w:ascii="Times New Roman" w:eastAsia="Times New Roman" w:hAnsi="Times New Roman" w:cs="Times New Roman"/>
          <w:b/>
          <w:color w:val="000000"/>
          <w:sz w:val="28"/>
          <w:szCs w:val="28"/>
          <w:lang w:eastAsia="uk-UA"/>
        </w:rPr>
        <w:t>Цінності в праві і право як цінність</w:t>
      </w:r>
      <w:r w:rsidR="00622BB8" w:rsidRPr="00622BB8">
        <w:rPr>
          <w:rFonts w:ascii="Times New Roman" w:eastAsia="Times New Roman" w:hAnsi="Times New Roman" w:cs="Times New Roman"/>
          <w:b/>
          <w:color w:val="000000"/>
          <w:sz w:val="28"/>
          <w:szCs w:val="28"/>
          <w:lang w:eastAsia="uk-UA"/>
        </w:rPr>
        <w:t xml:space="preserve"> </w:t>
      </w:r>
    </w:p>
    <w:p w:rsidR="001A4C45" w:rsidRPr="001A4C45" w:rsidRDefault="001A4C45" w:rsidP="00622BB8">
      <w:pPr>
        <w:shd w:val="clear" w:color="auto" w:fill="FFFFFF"/>
        <w:spacing w:before="120" w:after="120"/>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color w:val="252525"/>
          <w:sz w:val="28"/>
          <w:szCs w:val="28"/>
          <w:lang w:eastAsia="uk-UA"/>
        </w:rPr>
        <w:t>Право є</w:t>
      </w:r>
      <w:r w:rsidRPr="00622BB8">
        <w:rPr>
          <w:rFonts w:ascii="Times New Roman" w:eastAsia="Times New Roman" w:hAnsi="Times New Roman" w:cs="Times New Roman"/>
          <w:color w:val="252525"/>
          <w:sz w:val="28"/>
          <w:szCs w:val="28"/>
          <w:lang w:eastAsia="uk-UA"/>
        </w:rPr>
        <w:t> </w:t>
      </w:r>
      <w:hyperlink r:id="rId16" w:tooltip="Цінність" w:history="1">
        <w:r w:rsidRPr="00622BB8">
          <w:rPr>
            <w:rFonts w:ascii="Times New Roman" w:eastAsia="Times New Roman" w:hAnsi="Times New Roman" w:cs="Times New Roman"/>
            <w:b/>
            <w:bCs/>
            <w:color w:val="0B0080"/>
            <w:sz w:val="28"/>
            <w:szCs w:val="28"/>
            <w:lang w:eastAsia="uk-UA"/>
          </w:rPr>
          <w:t>цінністю</w:t>
        </w:r>
      </w:hyperlink>
      <w:r w:rsidRPr="001A4C45">
        <w:rPr>
          <w:rFonts w:ascii="Times New Roman" w:eastAsia="Times New Roman" w:hAnsi="Times New Roman" w:cs="Times New Roman"/>
          <w:color w:val="252525"/>
          <w:sz w:val="28"/>
          <w:szCs w:val="28"/>
          <w:lang w:eastAsia="uk-UA"/>
        </w:rPr>
        <w:t>, оскільки здатне внаслідок своїх властивостей задовольняти певні людські потреби, бути інструментом реалізації та погодження інтересів суб'єктів права</w:t>
      </w:r>
      <w:hyperlink r:id="rId17" w:anchor="cite_note-3" w:history="1">
        <w:r w:rsidRPr="00622BB8">
          <w:rPr>
            <w:rFonts w:ascii="Times New Roman" w:eastAsia="Times New Roman" w:hAnsi="Times New Roman" w:cs="Times New Roman"/>
            <w:color w:val="0B0080"/>
            <w:sz w:val="28"/>
            <w:szCs w:val="28"/>
            <w:vertAlign w:val="superscript"/>
            <w:lang w:eastAsia="uk-UA"/>
          </w:rPr>
          <w:t>[3]</w:t>
        </w:r>
      </w:hyperlink>
      <w:r w:rsidRPr="001A4C45">
        <w:rPr>
          <w:rFonts w:ascii="Times New Roman" w:eastAsia="Times New Roman" w:hAnsi="Times New Roman" w:cs="Times New Roman"/>
          <w:color w:val="252525"/>
          <w:sz w:val="28"/>
          <w:szCs w:val="28"/>
          <w:lang w:eastAsia="uk-UA"/>
        </w:rPr>
        <w:t>.</w:t>
      </w:r>
    </w:p>
    <w:p w:rsidR="001A4C45" w:rsidRPr="001A4C45" w:rsidRDefault="001A4C45" w:rsidP="00622BB8">
      <w:pPr>
        <w:shd w:val="clear" w:color="auto" w:fill="FFFFFF"/>
        <w:spacing w:before="120" w:after="120"/>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color w:val="252525"/>
          <w:sz w:val="28"/>
          <w:szCs w:val="28"/>
          <w:lang w:eastAsia="uk-UA"/>
        </w:rPr>
        <w:t>Виділяють декілька аспектів цінностей права:</w:t>
      </w:r>
    </w:p>
    <w:p w:rsidR="001A4C45" w:rsidRPr="001A4C45" w:rsidRDefault="001A4C45" w:rsidP="00622BB8">
      <w:pPr>
        <w:numPr>
          <w:ilvl w:val="0"/>
          <w:numId w:val="6"/>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color w:val="252525"/>
          <w:sz w:val="28"/>
          <w:szCs w:val="28"/>
          <w:lang w:eastAsia="uk-UA"/>
        </w:rPr>
        <w:t>Власна цінність права</w:t>
      </w:r>
    </w:p>
    <w:p w:rsidR="001A4C45" w:rsidRPr="001A4C45" w:rsidRDefault="001A4C45" w:rsidP="00622BB8">
      <w:pPr>
        <w:numPr>
          <w:ilvl w:val="0"/>
          <w:numId w:val="6"/>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color w:val="252525"/>
          <w:sz w:val="28"/>
          <w:szCs w:val="28"/>
          <w:lang w:eastAsia="uk-UA"/>
        </w:rPr>
        <w:lastRenderedPageBreak/>
        <w:t>Інструментальна (службова) цінність</w:t>
      </w:r>
    </w:p>
    <w:p w:rsidR="001A4C45" w:rsidRPr="001A4C45" w:rsidRDefault="001A4C45" w:rsidP="00622BB8">
      <w:pPr>
        <w:numPr>
          <w:ilvl w:val="0"/>
          <w:numId w:val="6"/>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color w:val="252525"/>
          <w:sz w:val="28"/>
          <w:szCs w:val="28"/>
          <w:lang w:eastAsia="uk-UA"/>
        </w:rPr>
        <w:t>Історико-культурна цінність</w:t>
      </w:r>
    </w:p>
    <w:p w:rsidR="001A4C45" w:rsidRPr="001A4C45" w:rsidRDefault="001A4C45" w:rsidP="00622BB8">
      <w:pPr>
        <w:numPr>
          <w:ilvl w:val="0"/>
          <w:numId w:val="6"/>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color w:val="252525"/>
          <w:sz w:val="28"/>
          <w:szCs w:val="28"/>
          <w:lang w:eastAsia="uk-UA"/>
        </w:rPr>
        <w:t>Соціальна цінність.</w:t>
      </w:r>
    </w:p>
    <w:p w:rsidR="001A4C45" w:rsidRPr="001A4C45" w:rsidRDefault="001A4C45" w:rsidP="00622BB8">
      <w:pPr>
        <w:shd w:val="clear" w:color="auto" w:fill="FFFFFF"/>
        <w:spacing w:before="120" w:after="120"/>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b/>
          <w:bCs/>
          <w:color w:val="252525"/>
          <w:sz w:val="28"/>
          <w:szCs w:val="28"/>
          <w:lang w:eastAsia="uk-UA"/>
        </w:rPr>
        <w:t>Власна</w:t>
      </w:r>
      <w:r w:rsidRPr="00622BB8">
        <w:rPr>
          <w:rFonts w:ascii="Times New Roman" w:eastAsia="Times New Roman" w:hAnsi="Times New Roman" w:cs="Times New Roman"/>
          <w:color w:val="252525"/>
          <w:sz w:val="28"/>
          <w:szCs w:val="28"/>
          <w:lang w:eastAsia="uk-UA"/>
        </w:rPr>
        <w:t> </w:t>
      </w:r>
      <w:r w:rsidRPr="001A4C45">
        <w:rPr>
          <w:rFonts w:ascii="Times New Roman" w:eastAsia="Times New Roman" w:hAnsi="Times New Roman" w:cs="Times New Roman"/>
          <w:color w:val="252525"/>
          <w:sz w:val="28"/>
          <w:szCs w:val="28"/>
          <w:lang w:eastAsia="uk-UA"/>
        </w:rPr>
        <w:t>цінність права пов'язана з його сутністю і полягає в тому, що у праві виявляється справедлива міра свободи і рівності. Право надає свободу вибору, погоджує права й обов'язки, встановлює взаємну відповідальність особи і держави, втілює гуманізм, толерантність і консенсус, поєднує свободу і порядок — долає хаос та забезпечує розвиток і охорону порядку.</w:t>
      </w:r>
    </w:p>
    <w:p w:rsidR="001A4C45" w:rsidRPr="001A4C45" w:rsidRDefault="001A4C45" w:rsidP="00622BB8">
      <w:pPr>
        <w:shd w:val="clear" w:color="auto" w:fill="FFFFFF"/>
        <w:spacing w:before="120" w:after="120"/>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b/>
          <w:bCs/>
          <w:color w:val="252525"/>
          <w:sz w:val="28"/>
          <w:szCs w:val="28"/>
          <w:lang w:eastAsia="uk-UA"/>
        </w:rPr>
        <w:t>Інструментальна (службова)</w:t>
      </w:r>
      <w:r w:rsidRPr="00622BB8">
        <w:rPr>
          <w:rFonts w:ascii="Times New Roman" w:eastAsia="Times New Roman" w:hAnsi="Times New Roman" w:cs="Times New Roman"/>
          <w:color w:val="252525"/>
          <w:sz w:val="28"/>
          <w:szCs w:val="28"/>
          <w:lang w:eastAsia="uk-UA"/>
        </w:rPr>
        <w:t> </w:t>
      </w:r>
      <w:r w:rsidRPr="001A4C45">
        <w:rPr>
          <w:rFonts w:ascii="Times New Roman" w:eastAsia="Times New Roman" w:hAnsi="Times New Roman" w:cs="Times New Roman"/>
          <w:color w:val="252525"/>
          <w:sz w:val="28"/>
          <w:szCs w:val="28"/>
          <w:lang w:eastAsia="uk-UA"/>
        </w:rPr>
        <w:t>цінність права виражається в його зовнішніх властивостях (нормативності, системності, формальній визначеності, загальній обов'язковості та ін.) як регулятора суспільних відносин, інструменту для вирішення різних завдань, зокрема для забезпечення функціонування соціальних інститутів (держави, соціального управління, моралі та ін.) та інших соціальних благ.</w:t>
      </w:r>
    </w:p>
    <w:p w:rsidR="001A4C45" w:rsidRPr="001A4C45" w:rsidRDefault="001A4C45" w:rsidP="00622BB8">
      <w:pPr>
        <w:shd w:val="clear" w:color="auto" w:fill="FFFFFF"/>
        <w:spacing w:before="120" w:after="120"/>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b/>
          <w:bCs/>
          <w:color w:val="252525"/>
          <w:sz w:val="28"/>
          <w:szCs w:val="28"/>
          <w:lang w:eastAsia="uk-UA"/>
        </w:rPr>
        <w:t>Історико-культурна</w:t>
      </w:r>
      <w:r w:rsidRPr="00622BB8">
        <w:rPr>
          <w:rFonts w:ascii="Times New Roman" w:eastAsia="Times New Roman" w:hAnsi="Times New Roman" w:cs="Times New Roman"/>
          <w:color w:val="252525"/>
          <w:sz w:val="28"/>
          <w:szCs w:val="28"/>
          <w:lang w:eastAsia="uk-UA"/>
        </w:rPr>
        <w:t> </w:t>
      </w:r>
      <w:r w:rsidRPr="001A4C45">
        <w:rPr>
          <w:rFonts w:ascii="Times New Roman" w:eastAsia="Times New Roman" w:hAnsi="Times New Roman" w:cs="Times New Roman"/>
          <w:color w:val="252525"/>
          <w:sz w:val="28"/>
          <w:szCs w:val="28"/>
          <w:lang w:eastAsia="uk-UA"/>
        </w:rPr>
        <w:t xml:space="preserve">цінність права виявляється у його можливостях бути </w:t>
      </w:r>
      <w:proofErr w:type="spellStart"/>
      <w:r w:rsidRPr="001A4C45">
        <w:rPr>
          <w:rFonts w:ascii="Times New Roman" w:eastAsia="Times New Roman" w:hAnsi="Times New Roman" w:cs="Times New Roman"/>
          <w:color w:val="252525"/>
          <w:sz w:val="28"/>
          <w:szCs w:val="28"/>
          <w:lang w:eastAsia="uk-UA"/>
        </w:rPr>
        <w:t>охоронителем</w:t>
      </w:r>
      <w:proofErr w:type="spellEnd"/>
      <w:r w:rsidRPr="001A4C45">
        <w:rPr>
          <w:rFonts w:ascii="Times New Roman" w:eastAsia="Times New Roman" w:hAnsi="Times New Roman" w:cs="Times New Roman"/>
          <w:color w:val="252525"/>
          <w:sz w:val="28"/>
          <w:szCs w:val="28"/>
          <w:lang w:eastAsia="uk-UA"/>
        </w:rPr>
        <w:t xml:space="preserve"> культурних надбань різних поколінь людства, скарбницею правових принципів і норм</w:t>
      </w:r>
      <w:hyperlink r:id="rId18" w:anchor="cite_note-.D1.86-4" w:history="1">
        <w:r w:rsidRPr="00622BB8">
          <w:rPr>
            <w:rFonts w:ascii="Times New Roman" w:eastAsia="Times New Roman" w:hAnsi="Times New Roman" w:cs="Times New Roman"/>
            <w:color w:val="0B0080"/>
            <w:sz w:val="28"/>
            <w:szCs w:val="28"/>
            <w:vertAlign w:val="superscript"/>
            <w:lang w:eastAsia="uk-UA"/>
          </w:rPr>
          <w:t>[4]</w:t>
        </w:r>
      </w:hyperlink>
      <w:r w:rsidRPr="001A4C45">
        <w:rPr>
          <w:rFonts w:ascii="Times New Roman" w:eastAsia="Times New Roman" w:hAnsi="Times New Roman" w:cs="Times New Roman"/>
          <w:color w:val="252525"/>
          <w:sz w:val="28"/>
          <w:szCs w:val="28"/>
          <w:lang w:eastAsia="uk-UA"/>
        </w:rPr>
        <w:t>.</w:t>
      </w:r>
    </w:p>
    <w:p w:rsidR="001A4C45" w:rsidRPr="001A4C45" w:rsidRDefault="001A4C45" w:rsidP="00622BB8">
      <w:pPr>
        <w:shd w:val="clear" w:color="auto" w:fill="FFFFFF"/>
        <w:spacing w:before="120" w:after="120"/>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b/>
          <w:bCs/>
          <w:color w:val="252525"/>
          <w:sz w:val="28"/>
          <w:szCs w:val="28"/>
          <w:lang w:eastAsia="uk-UA"/>
        </w:rPr>
        <w:t>Соціальна</w:t>
      </w:r>
      <w:r w:rsidRPr="00622BB8">
        <w:rPr>
          <w:rFonts w:ascii="Times New Roman" w:eastAsia="Times New Roman" w:hAnsi="Times New Roman" w:cs="Times New Roman"/>
          <w:color w:val="252525"/>
          <w:sz w:val="28"/>
          <w:szCs w:val="28"/>
          <w:lang w:eastAsia="uk-UA"/>
        </w:rPr>
        <w:t> </w:t>
      </w:r>
      <w:r w:rsidRPr="001A4C45">
        <w:rPr>
          <w:rFonts w:ascii="Times New Roman" w:eastAsia="Times New Roman" w:hAnsi="Times New Roman" w:cs="Times New Roman"/>
          <w:color w:val="252525"/>
          <w:sz w:val="28"/>
          <w:szCs w:val="28"/>
          <w:lang w:eastAsia="uk-UA"/>
        </w:rPr>
        <w:t>цінність права виражена в призначенні права забезпечувати в суспільстві стан стабільності, узгодження суспільних і особистих інтересів</w:t>
      </w:r>
      <w:hyperlink r:id="rId19" w:anchor="cite_note-.D1.84-5" w:history="1">
        <w:r w:rsidRPr="00622BB8">
          <w:rPr>
            <w:rFonts w:ascii="Times New Roman" w:eastAsia="Times New Roman" w:hAnsi="Times New Roman" w:cs="Times New Roman"/>
            <w:color w:val="0B0080"/>
            <w:sz w:val="28"/>
            <w:szCs w:val="28"/>
            <w:vertAlign w:val="superscript"/>
            <w:lang w:eastAsia="uk-UA"/>
          </w:rPr>
          <w:t>[5]</w:t>
        </w:r>
      </w:hyperlink>
      <w:r w:rsidRPr="001A4C45">
        <w:rPr>
          <w:rFonts w:ascii="Times New Roman" w:eastAsia="Times New Roman" w:hAnsi="Times New Roman" w:cs="Times New Roman"/>
          <w:color w:val="252525"/>
          <w:sz w:val="28"/>
          <w:szCs w:val="28"/>
          <w:lang w:eastAsia="uk-UA"/>
        </w:rPr>
        <w:t>.</w:t>
      </w:r>
    </w:p>
    <w:p w:rsidR="001A4C45" w:rsidRPr="001A4C45" w:rsidRDefault="001A4C45" w:rsidP="00622BB8">
      <w:pPr>
        <w:shd w:val="clear" w:color="auto" w:fill="FFFFFF"/>
        <w:spacing w:before="120" w:after="120"/>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color w:val="252525"/>
          <w:sz w:val="28"/>
          <w:szCs w:val="28"/>
          <w:lang w:eastAsia="uk-UA"/>
        </w:rPr>
        <w:t>Від</w:t>
      </w:r>
      <w:r w:rsidRPr="00622BB8">
        <w:rPr>
          <w:rFonts w:ascii="Times New Roman" w:eastAsia="Times New Roman" w:hAnsi="Times New Roman" w:cs="Times New Roman"/>
          <w:color w:val="252525"/>
          <w:sz w:val="28"/>
          <w:szCs w:val="28"/>
          <w:lang w:eastAsia="uk-UA"/>
        </w:rPr>
        <w:t> </w:t>
      </w:r>
      <w:r w:rsidRPr="001A4C45">
        <w:rPr>
          <w:rFonts w:ascii="Times New Roman" w:eastAsia="Times New Roman" w:hAnsi="Times New Roman" w:cs="Times New Roman"/>
          <w:i/>
          <w:iCs/>
          <w:color w:val="252525"/>
          <w:sz w:val="28"/>
          <w:szCs w:val="28"/>
          <w:lang w:eastAsia="uk-UA"/>
        </w:rPr>
        <w:t>цінностей права</w:t>
      </w:r>
      <w:r w:rsidRPr="00622BB8">
        <w:rPr>
          <w:rFonts w:ascii="Times New Roman" w:eastAsia="Times New Roman" w:hAnsi="Times New Roman" w:cs="Times New Roman"/>
          <w:color w:val="252525"/>
          <w:sz w:val="28"/>
          <w:szCs w:val="28"/>
          <w:lang w:eastAsia="uk-UA"/>
        </w:rPr>
        <w:t> </w:t>
      </w:r>
      <w:r w:rsidRPr="001A4C45">
        <w:rPr>
          <w:rFonts w:ascii="Times New Roman" w:eastAsia="Times New Roman" w:hAnsi="Times New Roman" w:cs="Times New Roman"/>
          <w:color w:val="252525"/>
          <w:sz w:val="28"/>
          <w:szCs w:val="28"/>
          <w:lang w:eastAsia="uk-UA"/>
        </w:rPr>
        <w:t>слід відрізняти</w:t>
      </w:r>
      <w:r w:rsidRPr="00622BB8">
        <w:rPr>
          <w:rFonts w:ascii="Times New Roman" w:eastAsia="Times New Roman" w:hAnsi="Times New Roman" w:cs="Times New Roman"/>
          <w:color w:val="252525"/>
          <w:sz w:val="28"/>
          <w:szCs w:val="28"/>
          <w:lang w:eastAsia="uk-UA"/>
        </w:rPr>
        <w:t> </w:t>
      </w:r>
      <w:r w:rsidRPr="001A4C45">
        <w:rPr>
          <w:rFonts w:ascii="Times New Roman" w:eastAsia="Times New Roman" w:hAnsi="Times New Roman" w:cs="Times New Roman"/>
          <w:i/>
          <w:iCs/>
          <w:color w:val="252525"/>
          <w:sz w:val="28"/>
          <w:szCs w:val="28"/>
          <w:lang w:eastAsia="uk-UA"/>
        </w:rPr>
        <w:t>правові цінності.</w:t>
      </w:r>
    </w:p>
    <w:p w:rsidR="001A4C45" w:rsidRPr="001A4C45" w:rsidRDefault="001A4C45" w:rsidP="00622BB8">
      <w:pPr>
        <w:shd w:val="clear" w:color="auto" w:fill="FFFFFF"/>
        <w:spacing w:before="120" w:after="120"/>
        <w:jc w:val="both"/>
        <w:rPr>
          <w:rFonts w:ascii="Times New Roman" w:eastAsia="Times New Roman" w:hAnsi="Times New Roman" w:cs="Times New Roman"/>
          <w:color w:val="252525"/>
          <w:sz w:val="28"/>
          <w:szCs w:val="28"/>
          <w:lang w:eastAsia="uk-UA"/>
        </w:rPr>
      </w:pPr>
      <w:r w:rsidRPr="001A4C45">
        <w:rPr>
          <w:rFonts w:ascii="Times New Roman" w:eastAsia="Times New Roman" w:hAnsi="Times New Roman" w:cs="Times New Roman"/>
          <w:b/>
          <w:bCs/>
          <w:color w:val="252525"/>
          <w:sz w:val="28"/>
          <w:szCs w:val="28"/>
          <w:lang w:eastAsia="uk-UA"/>
        </w:rPr>
        <w:t>Правові цінності</w:t>
      </w:r>
      <w:r w:rsidRPr="001A4C45">
        <w:rPr>
          <w:rFonts w:ascii="Times New Roman" w:eastAsia="Times New Roman" w:hAnsi="Times New Roman" w:cs="Times New Roman"/>
          <w:color w:val="252525"/>
          <w:sz w:val="28"/>
          <w:szCs w:val="28"/>
          <w:lang w:eastAsia="uk-UA"/>
        </w:rPr>
        <w:t> — це різноманітні матеріальні та нематеріальні блага, які забезпечуються правом (життя, здоров'я, свобода, гідність, власність тощо)</w:t>
      </w:r>
      <w:hyperlink r:id="rId20" w:anchor="cite_note-.D1.84-5" w:history="1">
        <w:r w:rsidRPr="00622BB8">
          <w:rPr>
            <w:rFonts w:ascii="Times New Roman" w:eastAsia="Times New Roman" w:hAnsi="Times New Roman" w:cs="Times New Roman"/>
            <w:color w:val="0B0080"/>
            <w:sz w:val="28"/>
            <w:szCs w:val="28"/>
            <w:vertAlign w:val="superscript"/>
            <w:lang w:eastAsia="uk-UA"/>
          </w:rPr>
          <w:t>[5]</w:t>
        </w:r>
      </w:hyperlink>
      <w:r w:rsidRPr="001A4C45">
        <w:rPr>
          <w:rFonts w:ascii="Times New Roman" w:eastAsia="Times New Roman" w:hAnsi="Times New Roman" w:cs="Times New Roman"/>
          <w:color w:val="252525"/>
          <w:sz w:val="28"/>
          <w:szCs w:val="28"/>
          <w:lang w:eastAsia="uk-UA"/>
        </w:rPr>
        <w:t>.</w:t>
      </w:r>
    </w:p>
    <w:p w:rsidR="001A4C45" w:rsidRPr="00622BB8" w:rsidRDefault="001A4C45" w:rsidP="00622BB8">
      <w:pPr>
        <w:jc w:val="both"/>
        <w:rPr>
          <w:rFonts w:ascii="Times New Roman" w:hAnsi="Times New Roman" w:cs="Times New Roman"/>
          <w:sz w:val="28"/>
          <w:szCs w:val="28"/>
        </w:rPr>
      </w:pPr>
    </w:p>
    <w:p w:rsidR="00622BB8" w:rsidRPr="00622BB8" w:rsidRDefault="00622BB8" w:rsidP="00622BB8">
      <w:pPr>
        <w:shd w:val="clear" w:color="auto" w:fill="FFFFFF"/>
        <w:spacing w:before="120" w:after="120"/>
        <w:jc w:val="both"/>
        <w:rPr>
          <w:rFonts w:ascii="Times New Roman" w:eastAsia="Times New Roman" w:hAnsi="Times New Roman" w:cs="Times New Roman"/>
          <w:color w:val="252525"/>
          <w:sz w:val="28"/>
          <w:szCs w:val="28"/>
          <w:lang w:eastAsia="uk-UA"/>
        </w:rPr>
      </w:pPr>
      <w:hyperlink r:id="rId21" w:tooltip="Інститут права" w:history="1">
        <w:r w:rsidRPr="00622BB8">
          <w:rPr>
            <w:rFonts w:ascii="Times New Roman" w:eastAsia="Times New Roman" w:hAnsi="Times New Roman" w:cs="Times New Roman"/>
            <w:color w:val="0B0080"/>
            <w:sz w:val="28"/>
            <w:szCs w:val="28"/>
            <w:lang w:eastAsia="uk-UA"/>
          </w:rPr>
          <w:t>Інститут права</w:t>
        </w:r>
      </w:hyperlink>
      <w:r w:rsidRPr="00622BB8">
        <w:rPr>
          <w:rFonts w:ascii="Times New Roman" w:eastAsia="Times New Roman" w:hAnsi="Times New Roman" w:cs="Times New Roman"/>
          <w:color w:val="252525"/>
          <w:sz w:val="28"/>
          <w:szCs w:val="28"/>
          <w:lang w:eastAsia="uk-UA"/>
        </w:rPr>
        <w:t> (</w:t>
      </w:r>
      <w:hyperlink r:id="rId22" w:tooltip="Правовий інститут" w:history="1">
        <w:r w:rsidRPr="00622BB8">
          <w:rPr>
            <w:rFonts w:ascii="Times New Roman" w:eastAsia="Times New Roman" w:hAnsi="Times New Roman" w:cs="Times New Roman"/>
            <w:color w:val="0B0080"/>
            <w:sz w:val="28"/>
            <w:szCs w:val="28"/>
            <w:lang w:eastAsia="uk-UA"/>
          </w:rPr>
          <w:t>правовий інститут</w:t>
        </w:r>
      </w:hyperlink>
      <w:r w:rsidRPr="00622BB8">
        <w:rPr>
          <w:rFonts w:ascii="Times New Roman" w:eastAsia="Times New Roman" w:hAnsi="Times New Roman" w:cs="Times New Roman"/>
          <w:color w:val="252525"/>
          <w:sz w:val="28"/>
          <w:szCs w:val="28"/>
          <w:lang w:eastAsia="uk-UA"/>
        </w:rPr>
        <w:t>) — сукупність </w:t>
      </w:r>
      <w:hyperlink r:id="rId23" w:tooltip="Норма права" w:history="1">
        <w:r w:rsidRPr="00622BB8">
          <w:rPr>
            <w:rFonts w:ascii="Times New Roman" w:eastAsia="Times New Roman" w:hAnsi="Times New Roman" w:cs="Times New Roman"/>
            <w:color w:val="0B0080"/>
            <w:sz w:val="28"/>
            <w:szCs w:val="28"/>
            <w:lang w:eastAsia="uk-UA"/>
          </w:rPr>
          <w:t>правових норм</w:t>
        </w:r>
      </w:hyperlink>
      <w:r w:rsidRPr="00622BB8">
        <w:rPr>
          <w:rFonts w:ascii="Times New Roman" w:eastAsia="Times New Roman" w:hAnsi="Times New Roman" w:cs="Times New Roman"/>
          <w:color w:val="252525"/>
          <w:sz w:val="28"/>
          <w:szCs w:val="28"/>
          <w:lang w:eastAsia="uk-UA"/>
        </w:rPr>
        <w:t>, які:</w:t>
      </w:r>
    </w:p>
    <w:p w:rsidR="00622BB8" w:rsidRPr="00622BB8" w:rsidRDefault="00622BB8" w:rsidP="00622BB8">
      <w:pPr>
        <w:numPr>
          <w:ilvl w:val="0"/>
          <w:numId w:val="7"/>
        </w:numPr>
        <w:shd w:val="clear" w:color="auto" w:fill="FFFFFF"/>
        <w:spacing w:before="100" w:beforeAutospacing="1" w:after="24"/>
        <w:ind w:left="768"/>
        <w:jc w:val="both"/>
        <w:rPr>
          <w:rFonts w:ascii="Times New Roman" w:eastAsia="Times New Roman" w:hAnsi="Times New Roman" w:cs="Times New Roman"/>
          <w:color w:val="252525"/>
          <w:sz w:val="28"/>
          <w:szCs w:val="28"/>
          <w:lang w:eastAsia="uk-UA"/>
        </w:rPr>
      </w:pPr>
      <w:r w:rsidRPr="00622BB8">
        <w:rPr>
          <w:rFonts w:ascii="Times New Roman" w:eastAsia="Times New Roman" w:hAnsi="Times New Roman" w:cs="Times New Roman"/>
          <w:color w:val="252525"/>
          <w:sz w:val="28"/>
          <w:szCs w:val="28"/>
          <w:lang w:eastAsia="uk-UA"/>
        </w:rPr>
        <w:t>регулюють однорідні </w:t>
      </w:r>
      <w:hyperlink r:id="rId24" w:tooltip="Суспільні відносини" w:history="1">
        <w:r w:rsidRPr="00622BB8">
          <w:rPr>
            <w:rFonts w:ascii="Times New Roman" w:eastAsia="Times New Roman" w:hAnsi="Times New Roman" w:cs="Times New Roman"/>
            <w:color w:val="0B0080"/>
            <w:sz w:val="28"/>
            <w:szCs w:val="28"/>
            <w:lang w:eastAsia="uk-UA"/>
          </w:rPr>
          <w:t>суспільні відносини</w:t>
        </w:r>
      </w:hyperlink>
      <w:r w:rsidRPr="00622BB8">
        <w:rPr>
          <w:rFonts w:ascii="Times New Roman" w:eastAsia="Times New Roman" w:hAnsi="Times New Roman" w:cs="Times New Roman"/>
          <w:color w:val="252525"/>
          <w:sz w:val="28"/>
          <w:szCs w:val="28"/>
          <w:lang w:eastAsia="uk-UA"/>
        </w:rPr>
        <w:t>, які зв'язані між собою як якісно самостійна та відокремлена група</w:t>
      </w:r>
    </w:p>
    <w:p w:rsidR="00622BB8" w:rsidRPr="00622BB8" w:rsidRDefault="00622BB8" w:rsidP="00622BB8">
      <w:pPr>
        <w:numPr>
          <w:ilvl w:val="0"/>
          <w:numId w:val="7"/>
        </w:numPr>
        <w:shd w:val="clear" w:color="auto" w:fill="FFFFFF"/>
        <w:spacing w:before="100" w:beforeAutospacing="1" w:after="24"/>
        <w:ind w:left="768"/>
        <w:jc w:val="both"/>
        <w:rPr>
          <w:rFonts w:ascii="Times New Roman" w:eastAsia="Times New Roman" w:hAnsi="Times New Roman" w:cs="Times New Roman"/>
          <w:color w:val="252525"/>
          <w:sz w:val="28"/>
          <w:szCs w:val="28"/>
          <w:lang w:eastAsia="uk-UA"/>
        </w:rPr>
      </w:pPr>
      <w:r w:rsidRPr="00622BB8">
        <w:rPr>
          <w:rFonts w:ascii="Times New Roman" w:eastAsia="Times New Roman" w:hAnsi="Times New Roman" w:cs="Times New Roman"/>
          <w:color w:val="252525"/>
          <w:sz w:val="28"/>
          <w:szCs w:val="28"/>
          <w:lang w:eastAsia="uk-UA"/>
        </w:rPr>
        <w:t>є суттєвими і самостійними, утворюють цей інститут в межах комплексної галузі права</w:t>
      </w:r>
    </w:p>
    <w:p w:rsidR="00622BB8" w:rsidRPr="00622BB8" w:rsidRDefault="00622BB8" w:rsidP="00622BB8">
      <w:pPr>
        <w:numPr>
          <w:ilvl w:val="0"/>
          <w:numId w:val="7"/>
        </w:numPr>
        <w:shd w:val="clear" w:color="auto" w:fill="FFFFFF"/>
        <w:spacing w:before="100" w:beforeAutospacing="1" w:after="24"/>
        <w:ind w:left="768"/>
        <w:jc w:val="both"/>
        <w:rPr>
          <w:rFonts w:ascii="Times New Roman" w:eastAsia="Times New Roman" w:hAnsi="Times New Roman" w:cs="Times New Roman"/>
          <w:color w:val="252525"/>
          <w:sz w:val="28"/>
          <w:szCs w:val="28"/>
          <w:lang w:eastAsia="uk-UA"/>
        </w:rPr>
      </w:pPr>
      <w:r w:rsidRPr="00622BB8">
        <w:rPr>
          <w:rFonts w:ascii="Times New Roman" w:eastAsia="Times New Roman" w:hAnsi="Times New Roman" w:cs="Times New Roman"/>
          <w:color w:val="252525"/>
          <w:sz w:val="28"/>
          <w:szCs w:val="28"/>
          <w:lang w:eastAsia="uk-UA"/>
        </w:rPr>
        <w:t>регулюють окремий вид суспільних відносин і становлять відокремлену частину в межах галузі права.</w:t>
      </w:r>
    </w:p>
    <w:p w:rsidR="00622BB8" w:rsidRPr="00622BB8" w:rsidRDefault="00622BB8" w:rsidP="00622BB8">
      <w:pPr>
        <w:shd w:val="clear" w:color="auto" w:fill="FFFFFF"/>
        <w:spacing w:before="120" w:after="120"/>
        <w:jc w:val="both"/>
        <w:rPr>
          <w:rFonts w:ascii="Times New Roman" w:eastAsia="Times New Roman" w:hAnsi="Times New Roman" w:cs="Times New Roman"/>
          <w:color w:val="252525"/>
          <w:sz w:val="28"/>
          <w:szCs w:val="28"/>
          <w:lang w:eastAsia="uk-UA"/>
        </w:rPr>
      </w:pPr>
      <w:r w:rsidRPr="00622BB8">
        <w:rPr>
          <w:rFonts w:ascii="Times New Roman" w:eastAsia="Times New Roman" w:hAnsi="Times New Roman" w:cs="Times New Roman"/>
          <w:color w:val="252525"/>
          <w:sz w:val="28"/>
          <w:szCs w:val="28"/>
          <w:lang w:eastAsia="uk-UA"/>
        </w:rPr>
        <w:t>Існують такі ознаки інституту права:</w:t>
      </w:r>
    </w:p>
    <w:p w:rsidR="00622BB8" w:rsidRPr="00622BB8" w:rsidRDefault="00622BB8" w:rsidP="00622BB8">
      <w:pPr>
        <w:numPr>
          <w:ilvl w:val="0"/>
          <w:numId w:val="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r w:rsidRPr="00622BB8">
        <w:rPr>
          <w:rFonts w:ascii="Times New Roman" w:eastAsia="Times New Roman" w:hAnsi="Times New Roman" w:cs="Times New Roman"/>
          <w:color w:val="252525"/>
          <w:sz w:val="28"/>
          <w:szCs w:val="28"/>
          <w:lang w:eastAsia="uk-UA"/>
        </w:rPr>
        <w:t>наявність сукупності правових норм</w:t>
      </w:r>
    </w:p>
    <w:p w:rsidR="00622BB8" w:rsidRPr="00622BB8" w:rsidRDefault="00622BB8" w:rsidP="00622BB8">
      <w:pPr>
        <w:numPr>
          <w:ilvl w:val="0"/>
          <w:numId w:val="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r w:rsidRPr="00622BB8">
        <w:rPr>
          <w:rFonts w:ascii="Times New Roman" w:eastAsia="Times New Roman" w:hAnsi="Times New Roman" w:cs="Times New Roman"/>
          <w:color w:val="252525"/>
          <w:sz w:val="28"/>
          <w:szCs w:val="28"/>
          <w:lang w:eastAsia="uk-UA"/>
        </w:rPr>
        <w:t>їх юридична однорідність</w:t>
      </w:r>
    </w:p>
    <w:p w:rsidR="00622BB8" w:rsidRPr="00622BB8" w:rsidRDefault="00622BB8" w:rsidP="00622BB8">
      <w:pPr>
        <w:numPr>
          <w:ilvl w:val="0"/>
          <w:numId w:val="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r w:rsidRPr="00622BB8">
        <w:rPr>
          <w:rFonts w:ascii="Times New Roman" w:eastAsia="Times New Roman" w:hAnsi="Times New Roman" w:cs="Times New Roman"/>
          <w:color w:val="252525"/>
          <w:sz w:val="28"/>
          <w:szCs w:val="28"/>
          <w:lang w:eastAsia="uk-UA"/>
        </w:rPr>
        <w:t>об'єднання норм права стійкими закономірностями і зв'язками.</w:t>
      </w:r>
    </w:p>
    <w:p w:rsidR="00622BB8" w:rsidRPr="00622BB8" w:rsidRDefault="00622BB8" w:rsidP="00622BB8">
      <w:pPr>
        <w:jc w:val="both"/>
        <w:rPr>
          <w:rFonts w:ascii="Times New Roman" w:hAnsi="Times New Roman" w:cs="Times New Roman"/>
          <w:sz w:val="28"/>
          <w:szCs w:val="28"/>
        </w:rPr>
      </w:pPr>
    </w:p>
    <w:p w:rsidR="001A4C45" w:rsidRPr="00622BB8" w:rsidRDefault="00622BB8" w:rsidP="00622BB8">
      <w:pPr>
        <w:jc w:val="both"/>
        <w:rPr>
          <w:rFonts w:ascii="Times New Roman" w:hAnsi="Times New Roman" w:cs="Times New Roman"/>
          <w:color w:val="222222"/>
          <w:sz w:val="28"/>
          <w:szCs w:val="28"/>
          <w:shd w:val="clear" w:color="auto" w:fill="FFFFFF"/>
        </w:rPr>
      </w:pPr>
      <w:r w:rsidRPr="00622BB8">
        <w:rPr>
          <w:rFonts w:ascii="Times New Roman" w:hAnsi="Times New Roman" w:cs="Times New Roman"/>
          <w:b/>
          <w:color w:val="222222"/>
          <w:sz w:val="28"/>
          <w:szCs w:val="28"/>
          <w:shd w:val="clear" w:color="auto" w:fill="FFFFFF"/>
        </w:rPr>
        <w:lastRenderedPageBreak/>
        <w:t>І</w:t>
      </w:r>
      <w:r w:rsidR="001A4C45" w:rsidRPr="00622BB8">
        <w:rPr>
          <w:rFonts w:ascii="Times New Roman" w:hAnsi="Times New Roman" w:cs="Times New Roman"/>
          <w:b/>
          <w:color w:val="222222"/>
          <w:sz w:val="28"/>
          <w:szCs w:val="28"/>
          <w:shd w:val="clear" w:color="auto" w:fill="FFFFFF"/>
        </w:rPr>
        <w:t>нститут міжнародного права</w:t>
      </w:r>
      <w:r w:rsidR="001A4C45" w:rsidRPr="00622BB8">
        <w:rPr>
          <w:rFonts w:ascii="Times New Roman" w:hAnsi="Times New Roman" w:cs="Times New Roman"/>
          <w:color w:val="222222"/>
          <w:sz w:val="28"/>
          <w:szCs w:val="28"/>
          <w:shd w:val="clear" w:color="auto" w:fill="FFFFFF"/>
        </w:rPr>
        <w:t xml:space="preserve"> - це група, сукупність правових норм, що регламентують якісь однорідні правовідносини. Існування правових норм, що регулюють однорідні правовідносини, - явище, продиктоване необхідністю розрізняти правові норми за характером регульованих правовідносин. Це упорядковує наші уявлення про систему права. Інститут міжнародного права являє собою дуже численний елемент. У числі найбільш відомих можна назвати такі інститути сучасного міжнародного права: власності, відповідальності, міжнародного визнання, притулку, територіальних вод, захисту прав дитини та ін.</w:t>
      </w:r>
      <w:r w:rsidR="001A4C45" w:rsidRPr="00622BB8">
        <w:rPr>
          <w:rFonts w:ascii="Times New Roman" w:hAnsi="Times New Roman" w:cs="Times New Roman"/>
          <w:color w:val="222222"/>
          <w:sz w:val="28"/>
          <w:szCs w:val="28"/>
        </w:rPr>
        <w:br/>
      </w:r>
      <w:r w:rsidR="001A4C45" w:rsidRPr="00622BB8">
        <w:rPr>
          <w:rFonts w:ascii="Times New Roman" w:hAnsi="Times New Roman" w:cs="Times New Roman"/>
          <w:color w:val="222222"/>
          <w:sz w:val="28"/>
          <w:szCs w:val="28"/>
        </w:rPr>
        <w:br/>
      </w:r>
      <w:r w:rsidR="001A4C45" w:rsidRPr="00622BB8">
        <w:rPr>
          <w:rFonts w:ascii="Times New Roman" w:hAnsi="Times New Roman" w:cs="Times New Roman"/>
          <w:color w:val="222222"/>
          <w:sz w:val="28"/>
          <w:szCs w:val="28"/>
          <w:shd w:val="clear" w:color="auto" w:fill="FFFFFF"/>
        </w:rPr>
        <w:t xml:space="preserve">У сучасному міжнародному праві в процесі його розвитку спостерігається явище розростання окремих інститутів права і перетворення їх у галузі. Прикладом такого перетворення є атомне право, екологічне право, </w:t>
      </w:r>
      <w:proofErr w:type="spellStart"/>
      <w:r w:rsidR="001A4C45" w:rsidRPr="00622BB8">
        <w:rPr>
          <w:rFonts w:ascii="Times New Roman" w:hAnsi="Times New Roman" w:cs="Times New Roman"/>
          <w:color w:val="222222"/>
          <w:sz w:val="28"/>
          <w:szCs w:val="28"/>
          <w:shd w:val="clear" w:color="auto" w:fill="FFFFFF"/>
        </w:rPr>
        <w:t>право</w:t>
      </w:r>
      <w:proofErr w:type="spellEnd"/>
      <w:r w:rsidR="001A4C45" w:rsidRPr="00622BB8">
        <w:rPr>
          <w:rFonts w:ascii="Times New Roman" w:hAnsi="Times New Roman" w:cs="Times New Roman"/>
          <w:color w:val="222222"/>
          <w:sz w:val="28"/>
          <w:szCs w:val="28"/>
          <w:shd w:val="clear" w:color="auto" w:fill="FFFFFF"/>
        </w:rPr>
        <w:t xml:space="preserve"> міжнародних договорів та ін.</w:t>
      </w:r>
    </w:p>
    <w:p w:rsidR="00C35DE9" w:rsidRPr="00C35DE9" w:rsidRDefault="00C35DE9" w:rsidP="00C35DE9">
      <w:pPr>
        <w:shd w:val="clear" w:color="auto" w:fill="FFFFFF"/>
        <w:spacing w:before="120" w:after="120" w:line="360" w:lineRule="auto"/>
        <w:jc w:val="both"/>
        <w:rPr>
          <w:rFonts w:ascii="Times New Roman" w:eastAsia="Times New Roman" w:hAnsi="Times New Roman" w:cs="Times New Roman"/>
          <w:b/>
          <w:i/>
          <w:color w:val="252525"/>
          <w:sz w:val="28"/>
          <w:szCs w:val="28"/>
          <w:u w:val="single"/>
          <w:lang w:eastAsia="uk-UA"/>
        </w:rPr>
      </w:pPr>
      <w:r w:rsidRPr="00C35DE9">
        <w:rPr>
          <w:rFonts w:ascii="Times New Roman" w:eastAsia="Times New Roman" w:hAnsi="Times New Roman" w:cs="Times New Roman"/>
          <w:b/>
          <w:bCs/>
          <w:color w:val="252525"/>
          <w:sz w:val="28"/>
          <w:szCs w:val="28"/>
          <w:u w:val="single"/>
          <w:lang w:eastAsia="uk-UA"/>
        </w:rPr>
        <w:t>Міжнародне публічне право</w:t>
      </w:r>
      <w:r w:rsidRPr="00C35DE9">
        <w:rPr>
          <w:rFonts w:ascii="Times New Roman" w:eastAsia="Times New Roman" w:hAnsi="Times New Roman" w:cs="Times New Roman"/>
          <w:color w:val="252525"/>
          <w:sz w:val="28"/>
          <w:szCs w:val="28"/>
          <w:u w:val="single"/>
          <w:lang w:eastAsia="uk-UA"/>
        </w:rPr>
        <w:t xml:space="preserve"> — </w:t>
      </w:r>
      <w:r w:rsidRPr="00C35DE9">
        <w:rPr>
          <w:rFonts w:ascii="Times New Roman" w:eastAsia="Times New Roman" w:hAnsi="Times New Roman" w:cs="Times New Roman"/>
          <w:b/>
          <w:i/>
          <w:color w:val="252525"/>
          <w:sz w:val="28"/>
          <w:szCs w:val="28"/>
          <w:u w:val="single"/>
          <w:lang w:eastAsia="uk-UA"/>
        </w:rPr>
        <w:t xml:space="preserve">це сукупність </w:t>
      </w:r>
      <w:proofErr w:type="spellStart"/>
      <w:r w:rsidRPr="00C35DE9">
        <w:rPr>
          <w:rFonts w:ascii="Times New Roman" w:eastAsia="Times New Roman" w:hAnsi="Times New Roman" w:cs="Times New Roman"/>
          <w:b/>
          <w:i/>
          <w:color w:val="252525"/>
          <w:sz w:val="28"/>
          <w:szCs w:val="28"/>
          <w:u w:val="single"/>
          <w:lang w:eastAsia="uk-UA"/>
        </w:rPr>
        <w:t>юридичних </w:t>
      </w:r>
      <w:hyperlink r:id="rId25" w:tooltip="Принцип" w:history="1">
        <w:r w:rsidRPr="00C35DE9">
          <w:rPr>
            <w:rFonts w:ascii="Times New Roman" w:eastAsia="Times New Roman" w:hAnsi="Times New Roman" w:cs="Times New Roman"/>
            <w:b/>
            <w:i/>
            <w:color w:val="0B0080"/>
            <w:sz w:val="28"/>
            <w:szCs w:val="28"/>
            <w:u w:val="single"/>
            <w:lang w:eastAsia="uk-UA"/>
          </w:rPr>
          <w:t>принцип</w:t>
        </w:r>
        <w:proofErr w:type="spellEnd"/>
        <w:r w:rsidRPr="00C35DE9">
          <w:rPr>
            <w:rFonts w:ascii="Times New Roman" w:eastAsia="Times New Roman" w:hAnsi="Times New Roman" w:cs="Times New Roman"/>
            <w:b/>
            <w:i/>
            <w:color w:val="0B0080"/>
            <w:sz w:val="28"/>
            <w:szCs w:val="28"/>
            <w:u w:val="single"/>
            <w:lang w:eastAsia="uk-UA"/>
          </w:rPr>
          <w:t>ів</w:t>
        </w:r>
      </w:hyperlink>
      <w:r w:rsidRPr="00C35DE9">
        <w:rPr>
          <w:rFonts w:ascii="Times New Roman" w:eastAsia="Times New Roman" w:hAnsi="Times New Roman" w:cs="Times New Roman"/>
          <w:b/>
          <w:i/>
          <w:color w:val="252525"/>
          <w:sz w:val="28"/>
          <w:szCs w:val="28"/>
          <w:u w:val="single"/>
          <w:lang w:eastAsia="uk-UA"/>
        </w:rPr>
        <w:t> та </w:t>
      </w:r>
      <w:hyperlink r:id="rId26" w:tooltip="Норма права" w:history="1">
        <w:r w:rsidRPr="00C35DE9">
          <w:rPr>
            <w:rFonts w:ascii="Times New Roman" w:eastAsia="Times New Roman" w:hAnsi="Times New Roman" w:cs="Times New Roman"/>
            <w:b/>
            <w:i/>
            <w:color w:val="0B0080"/>
            <w:sz w:val="28"/>
            <w:szCs w:val="28"/>
            <w:u w:val="single"/>
            <w:lang w:eastAsia="uk-UA"/>
          </w:rPr>
          <w:t>норм</w:t>
        </w:r>
      </w:hyperlink>
      <w:r w:rsidRPr="00C35DE9">
        <w:rPr>
          <w:rFonts w:ascii="Times New Roman" w:eastAsia="Times New Roman" w:hAnsi="Times New Roman" w:cs="Times New Roman"/>
          <w:b/>
          <w:i/>
          <w:color w:val="252525"/>
          <w:sz w:val="28"/>
          <w:szCs w:val="28"/>
          <w:u w:val="single"/>
          <w:lang w:eastAsia="uk-UA"/>
        </w:rPr>
        <w:t xml:space="preserve">, що відображають узгоджені </w:t>
      </w:r>
      <w:proofErr w:type="spellStart"/>
      <w:r w:rsidRPr="00C35DE9">
        <w:rPr>
          <w:rFonts w:ascii="Times New Roman" w:eastAsia="Times New Roman" w:hAnsi="Times New Roman" w:cs="Times New Roman"/>
          <w:b/>
          <w:i/>
          <w:color w:val="252525"/>
          <w:sz w:val="28"/>
          <w:szCs w:val="28"/>
          <w:u w:val="single"/>
          <w:lang w:eastAsia="uk-UA"/>
        </w:rPr>
        <w:t>позиції </w:t>
      </w:r>
      <w:hyperlink r:id="rId27" w:tooltip="Суб'єкт міжнародного права" w:history="1">
        <w:r w:rsidRPr="00C35DE9">
          <w:rPr>
            <w:rFonts w:ascii="Times New Roman" w:eastAsia="Times New Roman" w:hAnsi="Times New Roman" w:cs="Times New Roman"/>
            <w:b/>
            <w:i/>
            <w:color w:val="0B0080"/>
            <w:sz w:val="28"/>
            <w:szCs w:val="28"/>
            <w:u w:val="single"/>
            <w:lang w:eastAsia="uk-UA"/>
          </w:rPr>
          <w:t>суб</w:t>
        </w:r>
        <w:proofErr w:type="spellEnd"/>
        <w:r w:rsidRPr="00C35DE9">
          <w:rPr>
            <w:rFonts w:ascii="Times New Roman" w:eastAsia="Times New Roman" w:hAnsi="Times New Roman" w:cs="Times New Roman"/>
            <w:b/>
            <w:i/>
            <w:color w:val="0B0080"/>
            <w:sz w:val="28"/>
            <w:szCs w:val="28"/>
            <w:u w:val="single"/>
            <w:lang w:eastAsia="uk-UA"/>
          </w:rPr>
          <w:t>'єктів</w:t>
        </w:r>
      </w:hyperlink>
      <w:r w:rsidRPr="00C35DE9">
        <w:rPr>
          <w:rFonts w:ascii="Times New Roman" w:eastAsia="Times New Roman" w:hAnsi="Times New Roman" w:cs="Times New Roman"/>
          <w:b/>
          <w:i/>
          <w:color w:val="252525"/>
          <w:sz w:val="28"/>
          <w:szCs w:val="28"/>
          <w:u w:val="single"/>
          <w:lang w:eastAsia="uk-UA"/>
        </w:rPr>
        <w:t xml:space="preserve"> і призначені для регулювання відносин </w:t>
      </w:r>
      <w:proofErr w:type="spellStart"/>
      <w:r w:rsidRPr="00C35DE9">
        <w:rPr>
          <w:rFonts w:ascii="Times New Roman" w:eastAsia="Times New Roman" w:hAnsi="Times New Roman" w:cs="Times New Roman"/>
          <w:b/>
          <w:i/>
          <w:color w:val="252525"/>
          <w:sz w:val="28"/>
          <w:szCs w:val="28"/>
          <w:u w:val="single"/>
          <w:lang w:eastAsia="uk-UA"/>
        </w:rPr>
        <w:t>між </w:t>
      </w:r>
      <w:hyperlink r:id="rId28" w:tooltip="Держава" w:history="1">
        <w:r w:rsidRPr="00C35DE9">
          <w:rPr>
            <w:rFonts w:ascii="Times New Roman" w:eastAsia="Times New Roman" w:hAnsi="Times New Roman" w:cs="Times New Roman"/>
            <w:b/>
            <w:i/>
            <w:color w:val="0B0080"/>
            <w:sz w:val="28"/>
            <w:szCs w:val="28"/>
            <w:u w:val="single"/>
            <w:lang w:eastAsia="uk-UA"/>
          </w:rPr>
          <w:t>державам</w:t>
        </w:r>
        <w:proofErr w:type="spellEnd"/>
        <w:r w:rsidRPr="00C35DE9">
          <w:rPr>
            <w:rFonts w:ascii="Times New Roman" w:eastAsia="Times New Roman" w:hAnsi="Times New Roman" w:cs="Times New Roman"/>
            <w:b/>
            <w:i/>
            <w:color w:val="0B0080"/>
            <w:sz w:val="28"/>
            <w:szCs w:val="28"/>
            <w:u w:val="single"/>
            <w:lang w:eastAsia="uk-UA"/>
          </w:rPr>
          <w:t>и</w:t>
        </w:r>
      </w:hyperlink>
      <w:r w:rsidRPr="00C35DE9">
        <w:rPr>
          <w:rFonts w:ascii="Times New Roman" w:eastAsia="Times New Roman" w:hAnsi="Times New Roman" w:cs="Times New Roman"/>
          <w:b/>
          <w:i/>
          <w:color w:val="252525"/>
          <w:sz w:val="28"/>
          <w:szCs w:val="28"/>
          <w:u w:val="single"/>
          <w:lang w:eastAsia="uk-UA"/>
        </w:rPr>
        <w:t> та іншими учасниками </w:t>
      </w:r>
      <w:hyperlink r:id="rId29" w:tooltip="Міжнародно-правові відносини (ще не написана)" w:history="1">
        <w:r w:rsidRPr="00C35DE9">
          <w:rPr>
            <w:rFonts w:ascii="Times New Roman" w:eastAsia="Times New Roman" w:hAnsi="Times New Roman" w:cs="Times New Roman"/>
            <w:b/>
            <w:i/>
            <w:color w:val="A55858"/>
            <w:sz w:val="28"/>
            <w:szCs w:val="28"/>
            <w:u w:val="single"/>
            <w:lang w:eastAsia="uk-UA"/>
          </w:rPr>
          <w:t>міжнародно-правових відносин</w:t>
        </w:r>
      </w:hyperlink>
      <w:r w:rsidRPr="00C35DE9">
        <w:rPr>
          <w:rFonts w:ascii="Times New Roman" w:eastAsia="Times New Roman" w:hAnsi="Times New Roman" w:cs="Times New Roman"/>
          <w:b/>
          <w:i/>
          <w:color w:val="252525"/>
          <w:sz w:val="28"/>
          <w:szCs w:val="28"/>
          <w:u w:val="single"/>
          <w:lang w:eastAsia="uk-UA"/>
        </w:rPr>
        <w:t>.</w:t>
      </w:r>
    </w:p>
    <w:p w:rsidR="00C35DE9" w:rsidRPr="00C35DE9" w:rsidRDefault="00C35DE9" w:rsidP="00C35DE9">
      <w:pPr>
        <w:shd w:val="clear" w:color="auto" w:fill="FFFFFF"/>
        <w:spacing w:before="120" w:after="120"/>
        <w:ind w:firstLine="384"/>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 xml:space="preserve">Сучасне міжнародне публічне право </w:t>
      </w:r>
      <w:r w:rsidRPr="00C35DE9">
        <w:rPr>
          <w:rFonts w:ascii="Times New Roman" w:eastAsia="Times New Roman" w:hAnsi="Times New Roman" w:cs="Times New Roman"/>
          <w:color w:val="252525"/>
          <w:sz w:val="28"/>
          <w:szCs w:val="28"/>
          <w:u w:val="single"/>
          <w:lang w:eastAsia="uk-UA"/>
        </w:rPr>
        <w:t>має певні особливості, які відрізняють його від класичного міжнародного права та від внутрішньодержавних правових систем</w:t>
      </w:r>
      <w:r w:rsidRPr="00C35DE9">
        <w:rPr>
          <w:rFonts w:ascii="Times New Roman" w:eastAsia="Times New Roman" w:hAnsi="Times New Roman" w:cs="Times New Roman"/>
          <w:color w:val="252525"/>
          <w:sz w:val="28"/>
          <w:szCs w:val="28"/>
          <w:lang w:eastAsia="uk-UA"/>
        </w:rPr>
        <w:t>. Найголовнішими серед таких особливостей є:</w:t>
      </w:r>
    </w:p>
    <w:p w:rsidR="00C35DE9" w:rsidRPr="00C35DE9" w:rsidRDefault="00C35DE9" w:rsidP="00C35DE9">
      <w:pPr>
        <w:numPr>
          <w:ilvl w:val="0"/>
          <w:numId w:val="12"/>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воно є загальним, оскільки регулює відносини між будь-якими країнами, незалежно від їх соціально-економічного устрою, економічного та оборонного потенціалу тощо;</w:t>
      </w:r>
    </w:p>
    <w:p w:rsidR="00C35DE9" w:rsidRPr="00C35DE9" w:rsidRDefault="00C35DE9" w:rsidP="00C35DE9">
      <w:pPr>
        <w:numPr>
          <w:ilvl w:val="0"/>
          <w:numId w:val="13"/>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воно носить координаційний характер;</w:t>
      </w:r>
    </w:p>
    <w:p w:rsidR="00C35DE9" w:rsidRPr="00C35DE9" w:rsidRDefault="00C35DE9" w:rsidP="00C35DE9">
      <w:pPr>
        <w:numPr>
          <w:ilvl w:val="0"/>
          <w:numId w:val="14"/>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 xml:space="preserve">у його основі лежать положення </w:t>
      </w:r>
      <w:proofErr w:type="spellStart"/>
      <w:r w:rsidRPr="00C35DE9">
        <w:rPr>
          <w:rFonts w:ascii="Times New Roman" w:eastAsia="Times New Roman" w:hAnsi="Times New Roman" w:cs="Times New Roman"/>
          <w:color w:val="252525"/>
          <w:sz w:val="28"/>
          <w:szCs w:val="28"/>
          <w:lang w:eastAsia="uk-UA"/>
        </w:rPr>
        <w:t>Статуту </w:t>
      </w:r>
      <w:hyperlink r:id="rId30" w:tooltip="ООН" w:history="1">
        <w:r w:rsidRPr="00C35DE9">
          <w:rPr>
            <w:rFonts w:ascii="Times New Roman" w:eastAsia="Times New Roman" w:hAnsi="Times New Roman" w:cs="Times New Roman"/>
            <w:color w:val="0B0080"/>
            <w:sz w:val="28"/>
            <w:szCs w:val="28"/>
            <w:lang w:eastAsia="uk-UA"/>
          </w:rPr>
          <w:t>ООН</w:t>
        </w:r>
      </w:hyperlink>
      <w:r w:rsidRPr="00C35DE9">
        <w:rPr>
          <w:rFonts w:ascii="Times New Roman" w:eastAsia="Times New Roman" w:hAnsi="Times New Roman" w:cs="Times New Roman"/>
          <w:color w:val="252525"/>
          <w:sz w:val="28"/>
          <w:szCs w:val="28"/>
          <w:lang w:eastAsia="uk-UA"/>
        </w:rPr>
        <w:t> як </w:t>
      </w:r>
      <w:hyperlink r:id="rId31" w:tooltip="Міжнародний договір" w:history="1">
        <w:r w:rsidRPr="00C35DE9">
          <w:rPr>
            <w:rFonts w:ascii="Times New Roman" w:eastAsia="Times New Roman" w:hAnsi="Times New Roman" w:cs="Times New Roman"/>
            <w:color w:val="0B0080"/>
            <w:sz w:val="28"/>
            <w:szCs w:val="28"/>
            <w:lang w:eastAsia="uk-UA"/>
          </w:rPr>
          <w:t>міжн</w:t>
        </w:r>
        <w:proofErr w:type="spellEnd"/>
        <w:r w:rsidRPr="00C35DE9">
          <w:rPr>
            <w:rFonts w:ascii="Times New Roman" w:eastAsia="Times New Roman" w:hAnsi="Times New Roman" w:cs="Times New Roman"/>
            <w:color w:val="0B0080"/>
            <w:sz w:val="28"/>
            <w:szCs w:val="28"/>
            <w:lang w:eastAsia="uk-UA"/>
          </w:rPr>
          <w:t>ародного договору</w:t>
        </w:r>
      </w:hyperlink>
      <w:r w:rsidRPr="00C35DE9">
        <w:rPr>
          <w:rFonts w:ascii="Times New Roman" w:eastAsia="Times New Roman" w:hAnsi="Times New Roman" w:cs="Times New Roman"/>
          <w:color w:val="252525"/>
          <w:sz w:val="28"/>
          <w:szCs w:val="28"/>
          <w:lang w:eastAsia="uk-UA"/>
        </w:rPr>
        <w:t> особливого характеру;</w:t>
      </w:r>
    </w:p>
    <w:p w:rsidR="00C35DE9" w:rsidRPr="00C35DE9" w:rsidRDefault="00C35DE9" w:rsidP="00C35DE9">
      <w:pPr>
        <w:numPr>
          <w:ilvl w:val="0"/>
          <w:numId w:val="15"/>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основними </w:t>
      </w:r>
      <w:hyperlink r:id="rId32" w:tooltip="Суб'єкт міжнародного права" w:history="1">
        <w:r w:rsidRPr="00C35DE9">
          <w:rPr>
            <w:rFonts w:ascii="Times New Roman" w:eastAsia="Times New Roman" w:hAnsi="Times New Roman" w:cs="Times New Roman"/>
            <w:color w:val="0B0080"/>
            <w:sz w:val="28"/>
            <w:szCs w:val="28"/>
            <w:lang w:eastAsia="uk-UA"/>
          </w:rPr>
          <w:t xml:space="preserve">суб'єктами міжнародного </w:t>
        </w:r>
        <w:proofErr w:type="spellStart"/>
        <w:r w:rsidRPr="00C35DE9">
          <w:rPr>
            <w:rFonts w:ascii="Times New Roman" w:eastAsia="Times New Roman" w:hAnsi="Times New Roman" w:cs="Times New Roman"/>
            <w:color w:val="0B0080"/>
            <w:sz w:val="28"/>
            <w:szCs w:val="28"/>
            <w:lang w:eastAsia="uk-UA"/>
          </w:rPr>
          <w:t>права</w:t>
        </w:r>
      </w:hyperlink>
      <w:r w:rsidRPr="00C35DE9">
        <w:rPr>
          <w:rFonts w:ascii="Times New Roman" w:eastAsia="Times New Roman" w:hAnsi="Times New Roman" w:cs="Times New Roman"/>
          <w:color w:val="252525"/>
          <w:sz w:val="28"/>
          <w:szCs w:val="28"/>
          <w:lang w:eastAsia="uk-UA"/>
        </w:rPr>
        <w:t> є </w:t>
      </w:r>
      <w:hyperlink r:id="rId33" w:tooltip="Держава" w:history="1">
        <w:r w:rsidRPr="00C35DE9">
          <w:rPr>
            <w:rFonts w:ascii="Times New Roman" w:eastAsia="Times New Roman" w:hAnsi="Times New Roman" w:cs="Times New Roman"/>
            <w:color w:val="0B0080"/>
            <w:sz w:val="28"/>
            <w:szCs w:val="28"/>
            <w:lang w:eastAsia="uk-UA"/>
          </w:rPr>
          <w:t>д</w:t>
        </w:r>
        <w:proofErr w:type="spellEnd"/>
        <w:r w:rsidRPr="00C35DE9">
          <w:rPr>
            <w:rFonts w:ascii="Times New Roman" w:eastAsia="Times New Roman" w:hAnsi="Times New Roman" w:cs="Times New Roman"/>
            <w:color w:val="0B0080"/>
            <w:sz w:val="28"/>
            <w:szCs w:val="28"/>
            <w:lang w:eastAsia="uk-UA"/>
          </w:rPr>
          <w:t>ержави</w:t>
        </w:r>
      </w:hyperlink>
      <w:r w:rsidRPr="00C35DE9">
        <w:rPr>
          <w:rFonts w:ascii="Times New Roman" w:eastAsia="Times New Roman" w:hAnsi="Times New Roman" w:cs="Times New Roman"/>
          <w:color w:val="252525"/>
          <w:sz w:val="28"/>
          <w:szCs w:val="28"/>
          <w:lang w:eastAsia="uk-UA"/>
        </w:rPr>
        <w:t>, хоча останнім часом все більше зростає роль </w:t>
      </w:r>
      <w:hyperlink r:id="rId34" w:tooltip="Міжнародна організація" w:history="1">
        <w:r w:rsidRPr="00C35DE9">
          <w:rPr>
            <w:rFonts w:ascii="Times New Roman" w:eastAsia="Times New Roman" w:hAnsi="Times New Roman" w:cs="Times New Roman"/>
            <w:color w:val="0B0080"/>
            <w:sz w:val="28"/>
            <w:szCs w:val="28"/>
            <w:lang w:eastAsia="uk-UA"/>
          </w:rPr>
          <w:t>міжнародних міжурядових організацій</w:t>
        </w:r>
      </w:hyperlink>
      <w:r w:rsidRPr="00C35DE9">
        <w:rPr>
          <w:rFonts w:ascii="Times New Roman" w:eastAsia="Times New Roman" w:hAnsi="Times New Roman" w:cs="Times New Roman"/>
          <w:color w:val="252525"/>
          <w:sz w:val="28"/>
          <w:szCs w:val="28"/>
          <w:lang w:eastAsia="uk-UA"/>
        </w:rPr>
        <w:t>;</w:t>
      </w:r>
    </w:p>
    <w:p w:rsidR="00C35DE9" w:rsidRPr="00C35DE9" w:rsidRDefault="00C35DE9" w:rsidP="00C35DE9">
      <w:pPr>
        <w:numPr>
          <w:ilvl w:val="0"/>
          <w:numId w:val="16"/>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35" w:tooltip="Норма міжнародного права (ще не написана)" w:history="1">
        <w:r w:rsidRPr="00C35DE9">
          <w:rPr>
            <w:rFonts w:ascii="Times New Roman" w:eastAsia="Times New Roman" w:hAnsi="Times New Roman" w:cs="Times New Roman"/>
            <w:color w:val="A55858"/>
            <w:sz w:val="28"/>
            <w:szCs w:val="28"/>
            <w:lang w:eastAsia="uk-UA"/>
          </w:rPr>
          <w:t>норми міжнародного права</w:t>
        </w:r>
      </w:hyperlink>
      <w:r w:rsidRPr="00C35DE9">
        <w:rPr>
          <w:rFonts w:ascii="Times New Roman" w:eastAsia="Times New Roman" w:hAnsi="Times New Roman" w:cs="Times New Roman"/>
          <w:color w:val="252525"/>
          <w:sz w:val="28"/>
          <w:szCs w:val="28"/>
          <w:lang w:eastAsia="uk-UA"/>
        </w:rPr>
        <w:t> утворюються безпосередньо його </w:t>
      </w:r>
      <w:hyperlink r:id="rId36" w:tooltip="Суб'єкт міжнародного права" w:history="1">
        <w:r w:rsidRPr="00C35DE9">
          <w:rPr>
            <w:rFonts w:ascii="Times New Roman" w:eastAsia="Times New Roman" w:hAnsi="Times New Roman" w:cs="Times New Roman"/>
            <w:color w:val="0B0080"/>
            <w:sz w:val="28"/>
            <w:szCs w:val="28"/>
            <w:lang w:eastAsia="uk-UA"/>
          </w:rPr>
          <w:t>суб'єктами</w:t>
        </w:r>
      </w:hyperlink>
      <w:r w:rsidRPr="00C35DE9">
        <w:rPr>
          <w:rFonts w:ascii="Times New Roman" w:eastAsia="Times New Roman" w:hAnsi="Times New Roman" w:cs="Times New Roman"/>
          <w:color w:val="252525"/>
          <w:sz w:val="28"/>
          <w:szCs w:val="28"/>
          <w:lang w:eastAsia="uk-UA"/>
        </w:rPr>
        <w:t>, які забезпечують функціонування специфічного механізму їх реалізації;</w:t>
      </w:r>
    </w:p>
    <w:p w:rsidR="00C35DE9" w:rsidRPr="00C35DE9" w:rsidRDefault="00C35DE9" w:rsidP="00C35DE9">
      <w:pPr>
        <w:numPr>
          <w:ilvl w:val="0"/>
          <w:numId w:val="17"/>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наявність у його структурі особливої групи </w:t>
      </w:r>
      <w:hyperlink r:id="rId37" w:tooltip="Норма міжнародного права (ще не написана)" w:history="1">
        <w:r w:rsidRPr="00C35DE9">
          <w:rPr>
            <w:rFonts w:ascii="Times New Roman" w:eastAsia="Times New Roman" w:hAnsi="Times New Roman" w:cs="Times New Roman"/>
            <w:color w:val="A55858"/>
            <w:sz w:val="28"/>
            <w:szCs w:val="28"/>
            <w:lang w:eastAsia="uk-UA"/>
          </w:rPr>
          <w:t>норм</w:t>
        </w:r>
      </w:hyperlink>
      <w:r w:rsidRPr="00C35DE9">
        <w:rPr>
          <w:rFonts w:ascii="Times New Roman" w:eastAsia="Times New Roman" w:hAnsi="Times New Roman" w:cs="Times New Roman"/>
          <w:color w:val="252525"/>
          <w:sz w:val="28"/>
          <w:szCs w:val="28"/>
          <w:lang w:eastAsia="uk-UA"/>
        </w:rPr>
        <w:t>, які називаються </w:t>
      </w:r>
      <w:bookmarkStart w:id="0" w:name="_GoBack"/>
      <w:r w:rsidRPr="00C35DE9">
        <w:rPr>
          <w:rFonts w:ascii="Times New Roman" w:eastAsia="Times New Roman" w:hAnsi="Times New Roman" w:cs="Times New Roman"/>
          <w:color w:val="252525"/>
          <w:sz w:val="28"/>
          <w:szCs w:val="28"/>
          <w:lang w:eastAsia="uk-UA"/>
        </w:rPr>
        <w:fldChar w:fldCharType="begin"/>
      </w:r>
      <w:r w:rsidRPr="00C35DE9">
        <w:rPr>
          <w:rFonts w:ascii="Times New Roman" w:eastAsia="Times New Roman" w:hAnsi="Times New Roman" w:cs="Times New Roman"/>
          <w:color w:val="252525"/>
          <w:sz w:val="28"/>
          <w:szCs w:val="28"/>
          <w:lang w:eastAsia="uk-UA"/>
        </w:rPr>
        <w:instrText xml:space="preserve"> HYPERLINK "http://uk.wikipedia.org/w/index.php?title=%D0%9E%D1%81%D0%BD%D0%BE%D0%B2%D0%BD%D1%96_%D0%BF%D1%80%D0%B8%D0%BD%D1%86%D0%B8%D0%BF%D0%B8_%D0%BC%D1%96%D0%B6%D0%BD%D0%B0%D1%80%D0%BE%D0%B4%D0%BD%D0%BE%D0%B3%D0%BE_%D0%BF%D1%80%D0%B0%D0%B2%D0%B0&amp;action=edit&amp;redlink=1" \o "Основні принципи міжнародного права (ще не написана)" </w:instrText>
      </w:r>
      <w:r w:rsidRPr="00C35DE9">
        <w:rPr>
          <w:rFonts w:ascii="Times New Roman" w:eastAsia="Times New Roman" w:hAnsi="Times New Roman" w:cs="Times New Roman"/>
          <w:color w:val="252525"/>
          <w:sz w:val="28"/>
          <w:szCs w:val="28"/>
          <w:lang w:eastAsia="uk-UA"/>
        </w:rPr>
        <w:fldChar w:fldCharType="separate"/>
      </w:r>
      <w:r w:rsidRPr="00C35DE9">
        <w:rPr>
          <w:rFonts w:ascii="Times New Roman" w:eastAsia="Times New Roman" w:hAnsi="Times New Roman" w:cs="Times New Roman"/>
          <w:color w:val="A55858"/>
          <w:sz w:val="28"/>
          <w:szCs w:val="28"/>
          <w:lang w:eastAsia="uk-UA"/>
        </w:rPr>
        <w:t>основними принципами міжнародного права</w:t>
      </w:r>
      <w:r w:rsidRPr="00C35DE9">
        <w:rPr>
          <w:rFonts w:ascii="Times New Roman" w:eastAsia="Times New Roman" w:hAnsi="Times New Roman" w:cs="Times New Roman"/>
          <w:color w:val="252525"/>
          <w:sz w:val="28"/>
          <w:szCs w:val="28"/>
          <w:lang w:eastAsia="uk-UA"/>
        </w:rPr>
        <w:fldChar w:fldCharType="end"/>
      </w:r>
      <w:r w:rsidRPr="00C35DE9">
        <w:rPr>
          <w:rFonts w:ascii="Times New Roman" w:eastAsia="Times New Roman" w:hAnsi="Times New Roman" w:cs="Times New Roman"/>
          <w:color w:val="252525"/>
          <w:sz w:val="28"/>
          <w:szCs w:val="28"/>
          <w:lang w:eastAsia="uk-UA"/>
        </w:rPr>
        <w:t>.</w:t>
      </w:r>
      <w:bookmarkEnd w:id="0"/>
    </w:p>
    <w:p w:rsidR="00C35DE9" w:rsidRPr="00C35DE9" w:rsidRDefault="00C35DE9" w:rsidP="00C35DE9">
      <w:pPr>
        <w:shd w:val="clear" w:color="auto" w:fill="FFFFFF"/>
        <w:spacing w:before="120" w:after="120"/>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 xml:space="preserve">Міжнародне публічне право включає в себе </w:t>
      </w:r>
      <w:proofErr w:type="spellStart"/>
      <w:r w:rsidRPr="00C35DE9">
        <w:rPr>
          <w:rFonts w:ascii="Times New Roman" w:eastAsia="Times New Roman" w:hAnsi="Times New Roman" w:cs="Times New Roman"/>
          <w:color w:val="252525"/>
          <w:sz w:val="28"/>
          <w:szCs w:val="28"/>
          <w:lang w:eastAsia="uk-UA"/>
        </w:rPr>
        <w:t>такі </w:t>
      </w:r>
      <w:hyperlink r:id="rId38" w:tooltip="Галузь права" w:history="1">
        <w:r w:rsidRPr="00C35DE9">
          <w:rPr>
            <w:rFonts w:ascii="Times New Roman" w:eastAsia="Times New Roman" w:hAnsi="Times New Roman" w:cs="Times New Roman"/>
            <w:color w:val="0B0080"/>
            <w:sz w:val="28"/>
            <w:szCs w:val="28"/>
            <w:lang w:eastAsia="uk-UA"/>
          </w:rPr>
          <w:t>галузі</w:t>
        </w:r>
      </w:hyperlink>
      <w:r w:rsidRPr="00C35DE9">
        <w:rPr>
          <w:rFonts w:ascii="Times New Roman" w:eastAsia="Times New Roman" w:hAnsi="Times New Roman" w:cs="Times New Roman"/>
          <w:color w:val="252525"/>
          <w:sz w:val="28"/>
          <w:szCs w:val="28"/>
          <w:lang w:eastAsia="uk-UA"/>
        </w:rPr>
        <w:t> та </w:t>
      </w:r>
      <w:hyperlink r:id="rId39" w:tooltip="Інститут права" w:history="1">
        <w:r w:rsidRPr="00C35DE9">
          <w:rPr>
            <w:rFonts w:ascii="Times New Roman" w:eastAsia="Times New Roman" w:hAnsi="Times New Roman" w:cs="Times New Roman"/>
            <w:color w:val="0B0080"/>
            <w:sz w:val="28"/>
            <w:szCs w:val="28"/>
            <w:lang w:eastAsia="uk-UA"/>
          </w:rPr>
          <w:t>інст</w:t>
        </w:r>
        <w:proofErr w:type="spellEnd"/>
        <w:r w:rsidRPr="00C35DE9">
          <w:rPr>
            <w:rFonts w:ascii="Times New Roman" w:eastAsia="Times New Roman" w:hAnsi="Times New Roman" w:cs="Times New Roman"/>
            <w:color w:val="0B0080"/>
            <w:sz w:val="28"/>
            <w:szCs w:val="28"/>
            <w:lang w:eastAsia="uk-UA"/>
          </w:rPr>
          <w:t>итути</w:t>
        </w:r>
      </w:hyperlink>
      <w:r w:rsidRPr="00C35DE9">
        <w:rPr>
          <w:rFonts w:ascii="Times New Roman" w:eastAsia="Times New Roman" w:hAnsi="Times New Roman" w:cs="Times New Roman"/>
          <w:color w:val="252525"/>
          <w:sz w:val="28"/>
          <w:szCs w:val="28"/>
          <w:lang w:eastAsia="uk-UA"/>
        </w:rPr>
        <w:t>:</w:t>
      </w:r>
    </w:p>
    <w:p w:rsidR="00C35DE9" w:rsidRPr="00C35DE9" w:rsidRDefault="00C35DE9" w:rsidP="00C35DE9">
      <w:pPr>
        <w:numPr>
          <w:ilvl w:val="0"/>
          <w:numId w:val="1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40" w:tooltip="Дипломатичне право" w:history="1">
        <w:r w:rsidRPr="00C35DE9">
          <w:rPr>
            <w:rFonts w:ascii="Times New Roman" w:eastAsia="Times New Roman" w:hAnsi="Times New Roman" w:cs="Times New Roman"/>
            <w:color w:val="0B0080"/>
            <w:sz w:val="28"/>
            <w:szCs w:val="28"/>
            <w:lang w:eastAsia="uk-UA"/>
          </w:rPr>
          <w:t xml:space="preserve">Дипломатичне </w:t>
        </w:r>
        <w:proofErr w:type="spellStart"/>
        <w:r w:rsidRPr="00C35DE9">
          <w:rPr>
            <w:rFonts w:ascii="Times New Roman" w:eastAsia="Times New Roman" w:hAnsi="Times New Roman" w:cs="Times New Roman"/>
            <w:color w:val="0B0080"/>
            <w:sz w:val="28"/>
            <w:szCs w:val="28"/>
            <w:lang w:eastAsia="uk-UA"/>
          </w:rPr>
          <w:t>право</w:t>
        </w:r>
      </w:hyperlink>
      <w:r w:rsidRPr="00C35DE9">
        <w:rPr>
          <w:rFonts w:ascii="Times New Roman" w:eastAsia="Times New Roman" w:hAnsi="Times New Roman" w:cs="Times New Roman"/>
          <w:color w:val="252525"/>
          <w:sz w:val="28"/>
          <w:szCs w:val="28"/>
          <w:lang w:eastAsia="uk-UA"/>
        </w:rPr>
        <w:t> і </w:t>
      </w:r>
      <w:hyperlink r:id="rId41" w:tooltip="Консульське право (ще не написана)" w:history="1">
        <w:r w:rsidRPr="00C35DE9">
          <w:rPr>
            <w:rFonts w:ascii="Times New Roman" w:eastAsia="Times New Roman" w:hAnsi="Times New Roman" w:cs="Times New Roman"/>
            <w:color w:val="A55858"/>
            <w:sz w:val="28"/>
            <w:szCs w:val="28"/>
            <w:lang w:eastAsia="uk-UA"/>
          </w:rPr>
          <w:t>консу</w:t>
        </w:r>
        <w:proofErr w:type="spellEnd"/>
        <w:r w:rsidRPr="00C35DE9">
          <w:rPr>
            <w:rFonts w:ascii="Times New Roman" w:eastAsia="Times New Roman" w:hAnsi="Times New Roman" w:cs="Times New Roman"/>
            <w:color w:val="A55858"/>
            <w:sz w:val="28"/>
            <w:szCs w:val="28"/>
            <w:lang w:eastAsia="uk-UA"/>
          </w:rPr>
          <w:t>льське право</w:t>
        </w:r>
      </w:hyperlink>
    </w:p>
    <w:p w:rsidR="00C35DE9" w:rsidRPr="00C35DE9" w:rsidRDefault="00C35DE9" w:rsidP="00C35DE9">
      <w:pPr>
        <w:numPr>
          <w:ilvl w:val="0"/>
          <w:numId w:val="1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42" w:tooltip="Міжнародне повітряне право (ще не написана)" w:history="1">
        <w:r w:rsidRPr="00C35DE9">
          <w:rPr>
            <w:rFonts w:ascii="Times New Roman" w:eastAsia="Times New Roman" w:hAnsi="Times New Roman" w:cs="Times New Roman"/>
            <w:color w:val="A55858"/>
            <w:sz w:val="28"/>
            <w:szCs w:val="28"/>
            <w:lang w:eastAsia="uk-UA"/>
          </w:rPr>
          <w:t>Міжнародне повітряне право</w:t>
        </w:r>
      </w:hyperlink>
    </w:p>
    <w:p w:rsidR="00C35DE9" w:rsidRPr="00C35DE9" w:rsidRDefault="00C35DE9" w:rsidP="00C35DE9">
      <w:pPr>
        <w:numPr>
          <w:ilvl w:val="0"/>
          <w:numId w:val="1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43" w:tooltip="Міжнародне гуманітарне право" w:history="1">
        <w:r w:rsidRPr="00C35DE9">
          <w:rPr>
            <w:rFonts w:ascii="Times New Roman" w:eastAsia="Times New Roman" w:hAnsi="Times New Roman" w:cs="Times New Roman"/>
            <w:color w:val="0B0080"/>
            <w:sz w:val="28"/>
            <w:szCs w:val="28"/>
            <w:lang w:eastAsia="uk-UA"/>
          </w:rPr>
          <w:t>Міжнародне гуманітарне право</w:t>
        </w:r>
      </w:hyperlink>
    </w:p>
    <w:p w:rsidR="00C35DE9" w:rsidRPr="00C35DE9" w:rsidRDefault="00C35DE9" w:rsidP="00C35DE9">
      <w:pPr>
        <w:numPr>
          <w:ilvl w:val="0"/>
          <w:numId w:val="1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44" w:tooltip="Міжнародне космічне право" w:history="1">
        <w:r w:rsidRPr="00C35DE9">
          <w:rPr>
            <w:rFonts w:ascii="Times New Roman" w:eastAsia="Times New Roman" w:hAnsi="Times New Roman" w:cs="Times New Roman"/>
            <w:color w:val="0B0080"/>
            <w:sz w:val="28"/>
            <w:szCs w:val="28"/>
            <w:lang w:eastAsia="uk-UA"/>
          </w:rPr>
          <w:t>Міжнародне космічне право</w:t>
        </w:r>
      </w:hyperlink>
    </w:p>
    <w:p w:rsidR="00C35DE9" w:rsidRPr="00C35DE9" w:rsidRDefault="00C35DE9" w:rsidP="00C35DE9">
      <w:pPr>
        <w:numPr>
          <w:ilvl w:val="0"/>
          <w:numId w:val="1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45" w:tooltip="Міжнародне атомне право" w:history="1">
        <w:r w:rsidRPr="00C35DE9">
          <w:rPr>
            <w:rFonts w:ascii="Times New Roman" w:eastAsia="Times New Roman" w:hAnsi="Times New Roman" w:cs="Times New Roman"/>
            <w:color w:val="0B0080"/>
            <w:sz w:val="28"/>
            <w:szCs w:val="28"/>
            <w:lang w:eastAsia="uk-UA"/>
          </w:rPr>
          <w:t>Міжнародне атомне право</w:t>
        </w:r>
      </w:hyperlink>
    </w:p>
    <w:p w:rsidR="00C35DE9" w:rsidRPr="00C35DE9" w:rsidRDefault="00C35DE9" w:rsidP="00C35DE9">
      <w:pPr>
        <w:numPr>
          <w:ilvl w:val="0"/>
          <w:numId w:val="1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46" w:tooltip="Міжнародне морське право (ще не написана)" w:history="1">
        <w:r w:rsidRPr="00C35DE9">
          <w:rPr>
            <w:rFonts w:ascii="Times New Roman" w:eastAsia="Times New Roman" w:hAnsi="Times New Roman" w:cs="Times New Roman"/>
            <w:color w:val="A55858"/>
            <w:sz w:val="28"/>
            <w:szCs w:val="28"/>
            <w:lang w:eastAsia="uk-UA"/>
          </w:rPr>
          <w:t>Міжнародне морське право</w:t>
        </w:r>
      </w:hyperlink>
    </w:p>
    <w:p w:rsidR="00C35DE9" w:rsidRPr="00C35DE9" w:rsidRDefault="00C35DE9" w:rsidP="00C35DE9">
      <w:pPr>
        <w:numPr>
          <w:ilvl w:val="1"/>
          <w:numId w:val="18"/>
        </w:numPr>
        <w:shd w:val="clear" w:color="auto" w:fill="FFFFFF"/>
        <w:spacing w:before="100" w:beforeAutospacing="1" w:after="24"/>
        <w:ind w:left="768"/>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інститут </w:t>
      </w:r>
      <w:hyperlink r:id="rId47" w:tooltip="Виключна економічна зона" w:history="1">
        <w:r w:rsidRPr="00C35DE9">
          <w:rPr>
            <w:rFonts w:ascii="Times New Roman" w:eastAsia="Times New Roman" w:hAnsi="Times New Roman" w:cs="Times New Roman"/>
            <w:color w:val="0B0080"/>
            <w:sz w:val="28"/>
            <w:szCs w:val="28"/>
            <w:lang w:eastAsia="uk-UA"/>
          </w:rPr>
          <w:t>виключної економічної зони</w:t>
        </w:r>
      </w:hyperlink>
    </w:p>
    <w:p w:rsidR="00C35DE9" w:rsidRPr="00C35DE9" w:rsidRDefault="00C35DE9" w:rsidP="00C35DE9">
      <w:pPr>
        <w:numPr>
          <w:ilvl w:val="1"/>
          <w:numId w:val="18"/>
        </w:numPr>
        <w:shd w:val="clear" w:color="auto" w:fill="FFFFFF"/>
        <w:spacing w:before="100" w:beforeAutospacing="1" w:after="24"/>
        <w:ind w:left="768"/>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інститут </w:t>
      </w:r>
      <w:hyperlink r:id="rId48" w:tooltip="Континентальний шельф" w:history="1">
        <w:r w:rsidRPr="00C35DE9">
          <w:rPr>
            <w:rFonts w:ascii="Times New Roman" w:eastAsia="Times New Roman" w:hAnsi="Times New Roman" w:cs="Times New Roman"/>
            <w:color w:val="0B0080"/>
            <w:sz w:val="28"/>
            <w:szCs w:val="28"/>
            <w:lang w:eastAsia="uk-UA"/>
          </w:rPr>
          <w:t>континентального шельфу</w:t>
        </w:r>
      </w:hyperlink>
    </w:p>
    <w:p w:rsidR="00C35DE9" w:rsidRPr="00C35DE9" w:rsidRDefault="00C35DE9" w:rsidP="00C35DE9">
      <w:pPr>
        <w:numPr>
          <w:ilvl w:val="1"/>
          <w:numId w:val="18"/>
        </w:numPr>
        <w:shd w:val="clear" w:color="auto" w:fill="FFFFFF"/>
        <w:spacing w:before="100" w:beforeAutospacing="1" w:after="24"/>
        <w:ind w:left="768"/>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інститут </w:t>
      </w:r>
      <w:hyperlink r:id="rId49" w:tooltip="Територіальне море (ще не написана)" w:history="1">
        <w:r w:rsidRPr="00C35DE9">
          <w:rPr>
            <w:rFonts w:ascii="Times New Roman" w:eastAsia="Times New Roman" w:hAnsi="Times New Roman" w:cs="Times New Roman"/>
            <w:color w:val="A55858"/>
            <w:sz w:val="28"/>
            <w:szCs w:val="28"/>
            <w:lang w:eastAsia="uk-UA"/>
          </w:rPr>
          <w:t>територіального моря</w:t>
        </w:r>
      </w:hyperlink>
    </w:p>
    <w:p w:rsidR="00C35DE9" w:rsidRPr="00C35DE9" w:rsidRDefault="00C35DE9" w:rsidP="00C35DE9">
      <w:pPr>
        <w:numPr>
          <w:ilvl w:val="0"/>
          <w:numId w:val="1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50" w:tooltip="Міжнародне кримінальне право" w:history="1">
        <w:r w:rsidRPr="00C35DE9">
          <w:rPr>
            <w:rFonts w:ascii="Times New Roman" w:eastAsia="Times New Roman" w:hAnsi="Times New Roman" w:cs="Times New Roman"/>
            <w:color w:val="0B0080"/>
            <w:sz w:val="28"/>
            <w:szCs w:val="28"/>
            <w:lang w:eastAsia="uk-UA"/>
          </w:rPr>
          <w:t>Міжнародне кримінальне право</w:t>
        </w:r>
      </w:hyperlink>
    </w:p>
    <w:p w:rsidR="00C35DE9" w:rsidRPr="00C35DE9" w:rsidRDefault="00C35DE9" w:rsidP="00C35DE9">
      <w:pPr>
        <w:numPr>
          <w:ilvl w:val="0"/>
          <w:numId w:val="1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51" w:tooltip="Міжнародне економічне право" w:history="1">
        <w:r w:rsidRPr="00C35DE9">
          <w:rPr>
            <w:rFonts w:ascii="Times New Roman" w:eastAsia="Times New Roman" w:hAnsi="Times New Roman" w:cs="Times New Roman"/>
            <w:color w:val="0B0080"/>
            <w:sz w:val="28"/>
            <w:szCs w:val="28"/>
            <w:lang w:eastAsia="uk-UA"/>
          </w:rPr>
          <w:t>Міжнародне економічне право</w:t>
        </w:r>
      </w:hyperlink>
    </w:p>
    <w:p w:rsidR="00C35DE9" w:rsidRPr="00C35DE9" w:rsidRDefault="00C35DE9" w:rsidP="00C35DE9">
      <w:pPr>
        <w:numPr>
          <w:ilvl w:val="0"/>
          <w:numId w:val="1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52" w:tooltip="Міжнародне право охорони навколишнього середовища (ще не написана)" w:history="1">
        <w:r w:rsidRPr="00C35DE9">
          <w:rPr>
            <w:rFonts w:ascii="Times New Roman" w:eastAsia="Times New Roman" w:hAnsi="Times New Roman" w:cs="Times New Roman"/>
            <w:color w:val="A55858"/>
            <w:sz w:val="28"/>
            <w:szCs w:val="28"/>
            <w:lang w:eastAsia="uk-UA"/>
          </w:rPr>
          <w:t>Міжнародне право охорони навколишнього середовища</w:t>
        </w:r>
      </w:hyperlink>
    </w:p>
    <w:p w:rsidR="00C35DE9" w:rsidRPr="00C35DE9" w:rsidRDefault="00C35DE9" w:rsidP="00C35DE9">
      <w:pPr>
        <w:numPr>
          <w:ilvl w:val="0"/>
          <w:numId w:val="1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53" w:tooltip="Право міжнародної безпеки (ще не написана)" w:history="1">
        <w:r w:rsidRPr="00C35DE9">
          <w:rPr>
            <w:rFonts w:ascii="Times New Roman" w:eastAsia="Times New Roman" w:hAnsi="Times New Roman" w:cs="Times New Roman"/>
            <w:color w:val="A55858"/>
            <w:sz w:val="28"/>
            <w:szCs w:val="28"/>
            <w:lang w:eastAsia="uk-UA"/>
          </w:rPr>
          <w:t>Право міжнародної безпеки</w:t>
        </w:r>
      </w:hyperlink>
    </w:p>
    <w:p w:rsidR="00C35DE9" w:rsidRPr="00C35DE9" w:rsidRDefault="00C35DE9" w:rsidP="00C35DE9">
      <w:pPr>
        <w:numPr>
          <w:ilvl w:val="0"/>
          <w:numId w:val="1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54" w:tooltip="Право міжнародних договорів (ще не написана)" w:history="1">
        <w:r w:rsidRPr="00C35DE9">
          <w:rPr>
            <w:rFonts w:ascii="Times New Roman" w:eastAsia="Times New Roman" w:hAnsi="Times New Roman" w:cs="Times New Roman"/>
            <w:color w:val="A55858"/>
            <w:sz w:val="28"/>
            <w:szCs w:val="28"/>
            <w:lang w:eastAsia="uk-UA"/>
          </w:rPr>
          <w:t>Право міжнародних договорів</w:t>
        </w:r>
      </w:hyperlink>
    </w:p>
    <w:p w:rsidR="00C35DE9" w:rsidRPr="00C35DE9" w:rsidRDefault="00C35DE9" w:rsidP="00C35DE9">
      <w:pPr>
        <w:numPr>
          <w:ilvl w:val="0"/>
          <w:numId w:val="1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55" w:tooltip="Право міжнародних організацій (ще не написана)" w:history="1">
        <w:r w:rsidRPr="00C35DE9">
          <w:rPr>
            <w:rFonts w:ascii="Times New Roman" w:eastAsia="Times New Roman" w:hAnsi="Times New Roman" w:cs="Times New Roman"/>
            <w:color w:val="A55858"/>
            <w:sz w:val="28"/>
            <w:szCs w:val="28"/>
            <w:lang w:eastAsia="uk-UA"/>
          </w:rPr>
          <w:t>Право міжнародних організацій</w:t>
        </w:r>
      </w:hyperlink>
    </w:p>
    <w:p w:rsidR="00C35DE9" w:rsidRPr="00C35DE9" w:rsidRDefault="00C35DE9" w:rsidP="00C35DE9">
      <w:pPr>
        <w:numPr>
          <w:ilvl w:val="0"/>
          <w:numId w:val="18"/>
        </w:numPr>
        <w:shd w:val="clear" w:color="auto" w:fill="FFFFFF"/>
        <w:spacing w:before="100" w:beforeAutospacing="1" w:after="24"/>
        <w:ind w:left="384"/>
        <w:jc w:val="both"/>
        <w:rPr>
          <w:rFonts w:ascii="Times New Roman" w:eastAsia="Times New Roman" w:hAnsi="Times New Roman" w:cs="Times New Roman"/>
          <w:color w:val="252525"/>
          <w:sz w:val="28"/>
          <w:szCs w:val="28"/>
          <w:lang w:eastAsia="uk-UA"/>
        </w:rPr>
      </w:pPr>
      <w:hyperlink r:id="rId56" w:tooltip="Право прав людини (ще не написана)" w:history="1">
        <w:r w:rsidRPr="00C35DE9">
          <w:rPr>
            <w:rFonts w:ascii="Times New Roman" w:eastAsia="Times New Roman" w:hAnsi="Times New Roman" w:cs="Times New Roman"/>
            <w:color w:val="A55858"/>
            <w:sz w:val="28"/>
            <w:szCs w:val="28"/>
            <w:lang w:eastAsia="uk-UA"/>
          </w:rPr>
          <w:t>Право прав людини</w:t>
        </w:r>
      </w:hyperlink>
    </w:p>
    <w:p w:rsidR="00C35DE9" w:rsidRPr="00C35DE9" w:rsidRDefault="00C35DE9" w:rsidP="00C35DE9">
      <w:pPr>
        <w:shd w:val="clear" w:color="auto" w:fill="FFFFFF"/>
        <w:spacing w:before="120" w:after="120"/>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Міжгалузеві інститути:</w:t>
      </w:r>
    </w:p>
    <w:p w:rsidR="00C35DE9" w:rsidRPr="00C35DE9" w:rsidRDefault="00C35DE9" w:rsidP="00C35DE9">
      <w:pPr>
        <w:numPr>
          <w:ilvl w:val="1"/>
          <w:numId w:val="19"/>
        </w:numPr>
        <w:shd w:val="clear" w:color="auto" w:fill="FFFFFF"/>
        <w:spacing w:before="100" w:beforeAutospacing="1" w:after="24"/>
        <w:ind w:left="768"/>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інститут </w:t>
      </w:r>
      <w:hyperlink r:id="rId57" w:tooltip="Міжнародно-правова відповідальність" w:history="1">
        <w:r w:rsidRPr="00C35DE9">
          <w:rPr>
            <w:rFonts w:ascii="Times New Roman" w:eastAsia="Times New Roman" w:hAnsi="Times New Roman" w:cs="Times New Roman"/>
            <w:color w:val="0B0080"/>
            <w:sz w:val="28"/>
            <w:szCs w:val="28"/>
            <w:lang w:eastAsia="uk-UA"/>
          </w:rPr>
          <w:t>міжнародно-правової відповідальності</w:t>
        </w:r>
      </w:hyperlink>
    </w:p>
    <w:p w:rsidR="00C35DE9" w:rsidRPr="00C35DE9" w:rsidRDefault="00C35DE9" w:rsidP="00C35DE9">
      <w:pPr>
        <w:numPr>
          <w:ilvl w:val="1"/>
          <w:numId w:val="19"/>
        </w:numPr>
        <w:shd w:val="clear" w:color="auto" w:fill="FFFFFF"/>
        <w:spacing w:before="100" w:beforeAutospacing="1" w:after="24"/>
        <w:ind w:left="768"/>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інститут </w:t>
      </w:r>
      <w:hyperlink r:id="rId58" w:tooltip="Правонаступництво" w:history="1">
        <w:r w:rsidRPr="00C35DE9">
          <w:rPr>
            <w:rFonts w:ascii="Times New Roman" w:eastAsia="Times New Roman" w:hAnsi="Times New Roman" w:cs="Times New Roman"/>
            <w:color w:val="0B0080"/>
            <w:sz w:val="28"/>
            <w:szCs w:val="28"/>
            <w:lang w:eastAsia="uk-UA"/>
          </w:rPr>
          <w:t>правонаступництва</w:t>
        </w:r>
      </w:hyperlink>
    </w:p>
    <w:p w:rsidR="00C35DE9" w:rsidRPr="00C35DE9" w:rsidRDefault="00C35DE9" w:rsidP="00C35DE9">
      <w:pPr>
        <w:shd w:val="clear" w:color="auto" w:fill="FFFFFF"/>
        <w:spacing w:before="120" w:after="120"/>
        <w:jc w:val="both"/>
        <w:rPr>
          <w:rFonts w:ascii="Times New Roman" w:eastAsia="Times New Roman" w:hAnsi="Times New Roman" w:cs="Times New Roman"/>
          <w:color w:val="252525"/>
          <w:sz w:val="28"/>
          <w:szCs w:val="28"/>
          <w:lang w:eastAsia="uk-UA"/>
        </w:rPr>
      </w:pPr>
      <w:r w:rsidRPr="00C35DE9">
        <w:rPr>
          <w:rFonts w:ascii="Times New Roman" w:eastAsia="Times New Roman" w:hAnsi="Times New Roman" w:cs="Times New Roman"/>
          <w:color w:val="252525"/>
          <w:sz w:val="28"/>
          <w:szCs w:val="28"/>
          <w:lang w:eastAsia="uk-UA"/>
        </w:rPr>
        <w:t>Крім цього в науці міжнародного права окремо виділяють Загальну і Особливу частини міжнародного публічного права.</w:t>
      </w:r>
    </w:p>
    <w:p w:rsidR="00C35DE9" w:rsidRDefault="00C35DE9" w:rsidP="00622BB8">
      <w:pPr>
        <w:pStyle w:val="3"/>
        <w:shd w:val="clear" w:color="auto" w:fill="FFFFFF"/>
        <w:spacing w:before="72"/>
        <w:jc w:val="both"/>
        <w:rPr>
          <w:rStyle w:val="mw-headline"/>
          <w:rFonts w:ascii="Times New Roman" w:hAnsi="Times New Roman" w:cs="Times New Roman"/>
          <w:color w:val="000000"/>
          <w:sz w:val="28"/>
          <w:szCs w:val="28"/>
        </w:rPr>
      </w:pPr>
    </w:p>
    <w:p w:rsidR="00622BB8" w:rsidRPr="00622BB8" w:rsidRDefault="00622BB8" w:rsidP="00622BB8">
      <w:pPr>
        <w:pStyle w:val="3"/>
        <w:shd w:val="clear" w:color="auto" w:fill="FFFFFF"/>
        <w:spacing w:before="72"/>
        <w:jc w:val="both"/>
        <w:rPr>
          <w:rFonts w:ascii="Times New Roman" w:hAnsi="Times New Roman" w:cs="Times New Roman"/>
          <w:color w:val="000000"/>
          <w:sz w:val="28"/>
          <w:szCs w:val="28"/>
        </w:rPr>
      </w:pPr>
      <w:r w:rsidRPr="00622BB8">
        <w:rPr>
          <w:rStyle w:val="mw-headline"/>
          <w:rFonts w:ascii="Times New Roman" w:hAnsi="Times New Roman" w:cs="Times New Roman"/>
          <w:color w:val="000000"/>
          <w:sz w:val="28"/>
          <w:szCs w:val="28"/>
        </w:rPr>
        <w:t>Підгалузі права</w:t>
      </w:r>
      <w:r w:rsidRPr="00622BB8">
        <w:rPr>
          <w:rStyle w:val="mw-editsection-bracket"/>
          <w:rFonts w:ascii="Times New Roman" w:hAnsi="Times New Roman" w:cs="Times New Roman"/>
          <w:b w:val="0"/>
          <w:bCs w:val="0"/>
          <w:color w:val="555555"/>
          <w:sz w:val="28"/>
          <w:szCs w:val="28"/>
        </w:rPr>
        <w:t>[</w:t>
      </w:r>
      <w:proofErr w:type="spellStart"/>
      <w:r w:rsidRPr="00622BB8">
        <w:rPr>
          <w:rStyle w:val="mw-editsection"/>
          <w:rFonts w:ascii="Times New Roman" w:hAnsi="Times New Roman" w:cs="Times New Roman"/>
          <w:b w:val="0"/>
          <w:bCs w:val="0"/>
          <w:color w:val="000000"/>
          <w:sz w:val="28"/>
          <w:szCs w:val="28"/>
        </w:rPr>
        <w:fldChar w:fldCharType="begin"/>
      </w:r>
      <w:r w:rsidRPr="00622BB8">
        <w:rPr>
          <w:rStyle w:val="mw-editsection"/>
          <w:rFonts w:ascii="Times New Roman" w:hAnsi="Times New Roman" w:cs="Times New Roman"/>
          <w:b w:val="0"/>
          <w:bCs w:val="0"/>
          <w:color w:val="000000"/>
          <w:sz w:val="28"/>
          <w:szCs w:val="28"/>
        </w:rPr>
        <w:instrText xml:space="preserve"> HYPERLINK "http://uk.wikipedia.org/w/index.php?title=%D0%9F%D1%80%D0%B0%D0%B2%D0%BE&amp;veaction=edit&amp;vesection=13" \o "Редагувати розділ: Підгалузі права" </w:instrText>
      </w:r>
      <w:r w:rsidRPr="00622BB8">
        <w:rPr>
          <w:rStyle w:val="mw-editsection"/>
          <w:rFonts w:ascii="Times New Roman" w:hAnsi="Times New Roman" w:cs="Times New Roman"/>
          <w:b w:val="0"/>
          <w:bCs w:val="0"/>
          <w:color w:val="000000"/>
          <w:sz w:val="28"/>
          <w:szCs w:val="28"/>
        </w:rPr>
        <w:fldChar w:fldCharType="separate"/>
      </w:r>
      <w:r w:rsidRPr="00622BB8">
        <w:rPr>
          <w:rStyle w:val="a3"/>
          <w:rFonts w:ascii="Times New Roman" w:hAnsi="Times New Roman" w:cs="Times New Roman"/>
          <w:b w:val="0"/>
          <w:bCs w:val="0"/>
          <w:color w:val="0B0080"/>
          <w:sz w:val="28"/>
          <w:szCs w:val="28"/>
          <w:u w:val="none"/>
        </w:rPr>
        <w:t>ред.</w:t>
      </w:r>
      <w:r w:rsidRPr="00622BB8">
        <w:rPr>
          <w:rStyle w:val="mw-editsection"/>
          <w:rFonts w:ascii="Times New Roman" w:hAnsi="Times New Roman" w:cs="Times New Roman"/>
          <w:b w:val="0"/>
          <w:bCs w:val="0"/>
          <w:color w:val="000000"/>
          <w:sz w:val="28"/>
          <w:szCs w:val="28"/>
        </w:rPr>
        <w:fldChar w:fldCharType="end"/>
      </w:r>
      <w:r w:rsidRPr="00622BB8">
        <w:rPr>
          <w:rStyle w:val="apple-converted-space"/>
          <w:rFonts w:ascii="Times New Roman" w:hAnsi="Times New Roman" w:cs="Times New Roman"/>
          <w:b w:val="0"/>
          <w:bCs w:val="0"/>
          <w:color w:val="555555"/>
          <w:sz w:val="28"/>
          <w:szCs w:val="28"/>
        </w:rPr>
        <w:t> </w:t>
      </w:r>
      <w:proofErr w:type="spellEnd"/>
      <w:r w:rsidRPr="00622BB8">
        <w:rPr>
          <w:rStyle w:val="mw-editsection-divider"/>
          <w:rFonts w:ascii="Times New Roman" w:hAnsi="Times New Roman" w:cs="Times New Roman"/>
          <w:b w:val="0"/>
          <w:bCs w:val="0"/>
          <w:color w:val="555555"/>
          <w:sz w:val="28"/>
          <w:szCs w:val="28"/>
        </w:rPr>
        <w:t>•</w:t>
      </w:r>
      <w:r w:rsidRPr="00622BB8">
        <w:rPr>
          <w:rStyle w:val="apple-converted-space"/>
          <w:rFonts w:ascii="Times New Roman" w:hAnsi="Times New Roman" w:cs="Times New Roman"/>
          <w:b w:val="0"/>
          <w:bCs w:val="0"/>
          <w:color w:val="555555"/>
          <w:sz w:val="28"/>
          <w:szCs w:val="28"/>
        </w:rPr>
        <w:t> </w:t>
      </w:r>
      <w:hyperlink r:id="rId59" w:tooltip="Редагувати розділ: Підгалузі права" w:history="1">
        <w:r w:rsidRPr="00622BB8">
          <w:rPr>
            <w:rStyle w:val="a3"/>
            <w:rFonts w:ascii="Times New Roman" w:hAnsi="Times New Roman" w:cs="Times New Roman"/>
            <w:b w:val="0"/>
            <w:bCs w:val="0"/>
            <w:color w:val="0B0080"/>
            <w:sz w:val="28"/>
            <w:szCs w:val="28"/>
            <w:u w:val="none"/>
          </w:rPr>
          <w:t>ред. код</w:t>
        </w:r>
      </w:hyperlink>
      <w:r w:rsidRPr="00622BB8">
        <w:rPr>
          <w:rStyle w:val="mw-editsection-bracket"/>
          <w:rFonts w:ascii="Times New Roman" w:hAnsi="Times New Roman" w:cs="Times New Roman"/>
          <w:b w:val="0"/>
          <w:bCs w:val="0"/>
          <w:color w:val="555555"/>
          <w:sz w:val="28"/>
          <w:szCs w:val="28"/>
        </w:rPr>
        <w:t>]</w:t>
      </w:r>
    </w:p>
    <w:p w:rsidR="00622BB8" w:rsidRPr="00622BB8" w:rsidRDefault="00622BB8" w:rsidP="00622BB8">
      <w:pPr>
        <w:pStyle w:val="a4"/>
        <w:shd w:val="clear" w:color="auto" w:fill="FFFFFF"/>
        <w:spacing w:before="120" w:beforeAutospacing="0" w:after="120" w:afterAutospacing="0" w:line="276" w:lineRule="auto"/>
        <w:jc w:val="both"/>
        <w:rPr>
          <w:color w:val="252525"/>
          <w:sz w:val="28"/>
          <w:szCs w:val="28"/>
        </w:rPr>
      </w:pPr>
      <w:r w:rsidRPr="00622BB8">
        <w:rPr>
          <w:i/>
          <w:iCs/>
          <w:color w:val="252525"/>
          <w:sz w:val="28"/>
          <w:szCs w:val="28"/>
        </w:rPr>
        <w:t>Підгалузь права</w:t>
      </w:r>
      <w:r w:rsidRPr="00622BB8">
        <w:rPr>
          <w:color w:val="252525"/>
          <w:sz w:val="28"/>
          <w:szCs w:val="28"/>
        </w:rPr>
        <w:t xml:space="preserve"> — сукупність (об'єднання) правових інститутів, яка об'єктивно складається в межах однієї галузі права. Регулює специфічне </w:t>
      </w:r>
      <w:proofErr w:type="spellStart"/>
      <w:r w:rsidRPr="00622BB8">
        <w:rPr>
          <w:color w:val="252525"/>
          <w:sz w:val="28"/>
          <w:szCs w:val="28"/>
        </w:rPr>
        <w:t>коло</w:t>
      </w:r>
      <w:r w:rsidRPr="00622BB8">
        <w:rPr>
          <w:rStyle w:val="apple-converted-space"/>
          <w:color w:val="252525"/>
          <w:sz w:val="28"/>
          <w:szCs w:val="28"/>
        </w:rPr>
        <w:t> </w:t>
      </w:r>
      <w:hyperlink r:id="rId60" w:tooltip="Правовідносини" w:history="1">
        <w:r w:rsidRPr="00622BB8">
          <w:rPr>
            <w:rStyle w:val="a3"/>
            <w:color w:val="0B0080"/>
            <w:sz w:val="28"/>
            <w:szCs w:val="28"/>
            <w:u w:val="none"/>
          </w:rPr>
          <w:t>правовідно</w:t>
        </w:r>
        <w:proofErr w:type="spellEnd"/>
        <w:r w:rsidRPr="00622BB8">
          <w:rPr>
            <w:rStyle w:val="a3"/>
            <w:color w:val="0B0080"/>
            <w:sz w:val="28"/>
            <w:szCs w:val="28"/>
            <w:u w:val="none"/>
          </w:rPr>
          <w:t>син</w:t>
        </w:r>
      </w:hyperlink>
      <w:r w:rsidRPr="00622BB8">
        <w:rPr>
          <w:rStyle w:val="apple-converted-space"/>
          <w:color w:val="252525"/>
          <w:sz w:val="28"/>
          <w:szCs w:val="28"/>
        </w:rPr>
        <w:t> </w:t>
      </w:r>
      <w:r w:rsidRPr="00622BB8">
        <w:rPr>
          <w:color w:val="252525"/>
          <w:sz w:val="28"/>
          <w:szCs w:val="28"/>
        </w:rPr>
        <w:t>в межах сфери правового регулювання відповідної галузі права.</w:t>
      </w:r>
    </w:p>
    <w:p w:rsidR="00622BB8" w:rsidRPr="00622BB8" w:rsidRDefault="00622BB8" w:rsidP="00622BB8">
      <w:pPr>
        <w:pStyle w:val="a4"/>
        <w:shd w:val="clear" w:color="auto" w:fill="FFFFFF"/>
        <w:spacing w:before="120" w:beforeAutospacing="0" w:after="120" w:afterAutospacing="0" w:line="276" w:lineRule="auto"/>
        <w:jc w:val="both"/>
        <w:rPr>
          <w:color w:val="252525"/>
          <w:sz w:val="28"/>
          <w:szCs w:val="28"/>
        </w:rPr>
      </w:pPr>
      <w:r w:rsidRPr="00622BB8">
        <w:rPr>
          <w:color w:val="252525"/>
          <w:sz w:val="28"/>
          <w:szCs w:val="28"/>
        </w:rPr>
        <w:t>На відміну від інституту права, не є обов'язковим елементом галузі права.</w:t>
      </w:r>
    </w:p>
    <w:p w:rsidR="00622BB8" w:rsidRPr="00622BB8" w:rsidRDefault="00622BB8" w:rsidP="00622BB8">
      <w:pPr>
        <w:pStyle w:val="a4"/>
        <w:shd w:val="clear" w:color="auto" w:fill="FFFFFF"/>
        <w:spacing w:before="120" w:beforeAutospacing="0" w:after="120" w:afterAutospacing="0" w:line="276" w:lineRule="auto"/>
        <w:jc w:val="both"/>
        <w:rPr>
          <w:color w:val="252525"/>
          <w:sz w:val="28"/>
          <w:szCs w:val="28"/>
        </w:rPr>
      </w:pPr>
      <w:r w:rsidRPr="00622BB8">
        <w:rPr>
          <w:color w:val="252525"/>
          <w:sz w:val="28"/>
          <w:szCs w:val="28"/>
        </w:rPr>
        <w:t>Наприклад, існують парламентське,</w:t>
      </w:r>
      <w:r w:rsidRPr="00622BB8">
        <w:rPr>
          <w:rStyle w:val="apple-converted-space"/>
          <w:color w:val="252525"/>
          <w:sz w:val="28"/>
          <w:szCs w:val="28"/>
        </w:rPr>
        <w:t> </w:t>
      </w:r>
      <w:hyperlink r:id="rId61" w:tooltip="Муніципальне право" w:history="1">
        <w:r w:rsidRPr="00622BB8">
          <w:rPr>
            <w:rStyle w:val="a3"/>
            <w:color w:val="0B0080"/>
            <w:sz w:val="28"/>
            <w:szCs w:val="28"/>
            <w:u w:val="none"/>
          </w:rPr>
          <w:t>муніципальне право</w:t>
        </w:r>
      </w:hyperlink>
      <w:r w:rsidRPr="00622BB8">
        <w:rPr>
          <w:color w:val="252525"/>
          <w:sz w:val="28"/>
          <w:szCs w:val="28"/>
        </w:rPr>
        <w:t>,</w:t>
      </w:r>
      <w:r w:rsidRPr="00622BB8">
        <w:rPr>
          <w:rStyle w:val="apple-converted-space"/>
          <w:color w:val="252525"/>
          <w:sz w:val="28"/>
          <w:szCs w:val="28"/>
        </w:rPr>
        <w:t> </w:t>
      </w:r>
      <w:hyperlink r:id="rId62" w:tooltip="Виборче право" w:history="1">
        <w:r w:rsidRPr="00622BB8">
          <w:rPr>
            <w:rStyle w:val="a3"/>
            <w:color w:val="0B0080"/>
            <w:sz w:val="28"/>
            <w:szCs w:val="28"/>
            <w:u w:val="none"/>
          </w:rPr>
          <w:t>виборче право</w:t>
        </w:r>
      </w:hyperlink>
      <w:r w:rsidRPr="00622BB8">
        <w:rPr>
          <w:rStyle w:val="apple-converted-space"/>
          <w:color w:val="252525"/>
          <w:sz w:val="28"/>
          <w:szCs w:val="28"/>
        </w:rPr>
        <w:t> </w:t>
      </w:r>
      <w:r w:rsidRPr="00622BB8">
        <w:rPr>
          <w:color w:val="252525"/>
          <w:sz w:val="28"/>
          <w:szCs w:val="28"/>
        </w:rPr>
        <w:t>в межах</w:t>
      </w:r>
      <w:r w:rsidRPr="00622BB8">
        <w:rPr>
          <w:rStyle w:val="apple-converted-space"/>
          <w:color w:val="252525"/>
          <w:sz w:val="28"/>
          <w:szCs w:val="28"/>
        </w:rPr>
        <w:t> </w:t>
      </w:r>
      <w:hyperlink r:id="rId63" w:tooltip="Конституційне право" w:history="1">
        <w:r w:rsidRPr="00622BB8">
          <w:rPr>
            <w:rStyle w:val="a3"/>
            <w:color w:val="0B0080"/>
            <w:sz w:val="28"/>
            <w:szCs w:val="28"/>
            <w:u w:val="none"/>
          </w:rPr>
          <w:t>конституційного права</w:t>
        </w:r>
      </w:hyperlink>
      <w:r w:rsidRPr="00622BB8">
        <w:rPr>
          <w:color w:val="252525"/>
          <w:sz w:val="28"/>
          <w:szCs w:val="28"/>
        </w:rPr>
        <w:t>;</w:t>
      </w:r>
      <w:r w:rsidRPr="00622BB8">
        <w:rPr>
          <w:rStyle w:val="apple-converted-space"/>
          <w:color w:val="252525"/>
          <w:sz w:val="28"/>
          <w:szCs w:val="28"/>
        </w:rPr>
        <w:t> </w:t>
      </w:r>
      <w:hyperlink r:id="rId64" w:tooltip="Бюджетне право" w:history="1">
        <w:r w:rsidRPr="00622BB8">
          <w:rPr>
            <w:rStyle w:val="a3"/>
            <w:color w:val="0B0080"/>
            <w:sz w:val="28"/>
            <w:szCs w:val="28"/>
            <w:u w:val="none"/>
          </w:rPr>
          <w:t>бюджетне</w:t>
        </w:r>
      </w:hyperlink>
      <w:r w:rsidRPr="00622BB8">
        <w:rPr>
          <w:color w:val="252525"/>
          <w:sz w:val="28"/>
          <w:szCs w:val="28"/>
        </w:rPr>
        <w:t>,</w:t>
      </w:r>
      <w:r w:rsidRPr="00622BB8">
        <w:rPr>
          <w:rStyle w:val="apple-converted-space"/>
          <w:color w:val="252525"/>
          <w:sz w:val="28"/>
          <w:szCs w:val="28"/>
        </w:rPr>
        <w:t> </w:t>
      </w:r>
      <w:hyperlink r:id="rId65" w:tooltip="Податкове право" w:history="1">
        <w:r w:rsidRPr="00622BB8">
          <w:rPr>
            <w:rStyle w:val="a3"/>
            <w:color w:val="0B0080"/>
            <w:sz w:val="28"/>
            <w:szCs w:val="28"/>
            <w:u w:val="none"/>
          </w:rPr>
          <w:t>податкове право</w:t>
        </w:r>
      </w:hyperlink>
      <w:r w:rsidRPr="00622BB8">
        <w:rPr>
          <w:rStyle w:val="apple-converted-space"/>
          <w:color w:val="252525"/>
          <w:sz w:val="28"/>
          <w:szCs w:val="28"/>
        </w:rPr>
        <w:t> </w:t>
      </w:r>
      <w:r w:rsidRPr="00622BB8">
        <w:rPr>
          <w:color w:val="252525"/>
          <w:sz w:val="28"/>
          <w:szCs w:val="28"/>
        </w:rPr>
        <w:t>в межах</w:t>
      </w:r>
      <w:r w:rsidRPr="00622BB8">
        <w:rPr>
          <w:rStyle w:val="apple-converted-space"/>
          <w:color w:val="252525"/>
          <w:sz w:val="28"/>
          <w:szCs w:val="28"/>
        </w:rPr>
        <w:t> </w:t>
      </w:r>
      <w:hyperlink r:id="rId66" w:tooltip="Фінансове право" w:history="1">
        <w:r w:rsidRPr="00622BB8">
          <w:rPr>
            <w:rStyle w:val="a3"/>
            <w:color w:val="0B0080"/>
            <w:sz w:val="28"/>
            <w:szCs w:val="28"/>
            <w:u w:val="none"/>
          </w:rPr>
          <w:t>фінансового права</w:t>
        </w:r>
      </w:hyperlink>
      <w:r w:rsidRPr="00622BB8">
        <w:rPr>
          <w:color w:val="252525"/>
          <w:sz w:val="28"/>
          <w:szCs w:val="28"/>
        </w:rPr>
        <w:t>;</w:t>
      </w:r>
      <w:r w:rsidRPr="00622BB8">
        <w:rPr>
          <w:rStyle w:val="apple-converted-space"/>
          <w:color w:val="252525"/>
          <w:sz w:val="28"/>
          <w:szCs w:val="28"/>
        </w:rPr>
        <w:t> </w:t>
      </w:r>
      <w:hyperlink r:id="rId67" w:tooltip="Авторське право" w:history="1">
        <w:r w:rsidRPr="00622BB8">
          <w:rPr>
            <w:rStyle w:val="a3"/>
            <w:color w:val="0B0080"/>
            <w:sz w:val="28"/>
            <w:szCs w:val="28"/>
            <w:u w:val="none"/>
          </w:rPr>
          <w:t>авторське</w:t>
        </w:r>
      </w:hyperlink>
      <w:r w:rsidRPr="00622BB8">
        <w:rPr>
          <w:color w:val="252525"/>
          <w:sz w:val="28"/>
          <w:szCs w:val="28"/>
        </w:rPr>
        <w:t>,</w:t>
      </w:r>
      <w:r w:rsidRPr="00622BB8">
        <w:rPr>
          <w:rStyle w:val="apple-converted-space"/>
          <w:color w:val="252525"/>
          <w:sz w:val="28"/>
          <w:szCs w:val="28"/>
        </w:rPr>
        <w:t> </w:t>
      </w:r>
      <w:hyperlink r:id="rId68" w:tooltip="Спадкове право" w:history="1">
        <w:r w:rsidRPr="00622BB8">
          <w:rPr>
            <w:rStyle w:val="a3"/>
            <w:color w:val="0B0080"/>
            <w:sz w:val="28"/>
            <w:szCs w:val="28"/>
            <w:u w:val="none"/>
          </w:rPr>
          <w:t>спадкове</w:t>
        </w:r>
      </w:hyperlink>
      <w:r w:rsidRPr="00622BB8">
        <w:rPr>
          <w:rStyle w:val="apple-converted-space"/>
          <w:color w:val="252525"/>
          <w:sz w:val="28"/>
          <w:szCs w:val="28"/>
        </w:rPr>
        <w:t> </w:t>
      </w:r>
      <w:r w:rsidRPr="00622BB8">
        <w:rPr>
          <w:color w:val="252525"/>
          <w:sz w:val="28"/>
          <w:szCs w:val="28"/>
        </w:rPr>
        <w:t>тощо в межах</w:t>
      </w:r>
      <w:r w:rsidRPr="00622BB8">
        <w:rPr>
          <w:rStyle w:val="apple-converted-space"/>
          <w:color w:val="252525"/>
          <w:sz w:val="28"/>
          <w:szCs w:val="28"/>
        </w:rPr>
        <w:t> </w:t>
      </w:r>
      <w:hyperlink r:id="rId69" w:tooltip="Цивільне право" w:history="1">
        <w:r w:rsidRPr="00622BB8">
          <w:rPr>
            <w:rStyle w:val="a3"/>
            <w:color w:val="0B0080"/>
            <w:sz w:val="28"/>
            <w:szCs w:val="28"/>
            <w:u w:val="none"/>
          </w:rPr>
          <w:t>цивільного права</w:t>
        </w:r>
      </w:hyperlink>
      <w:r w:rsidRPr="00622BB8">
        <w:rPr>
          <w:color w:val="252525"/>
          <w:sz w:val="28"/>
          <w:szCs w:val="28"/>
        </w:rPr>
        <w:t>;</w:t>
      </w:r>
      <w:r w:rsidRPr="00622BB8">
        <w:rPr>
          <w:rStyle w:val="apple-converted-space"/>
          <w:color w:val="252525"/>
          <w:sz w:val="28"/>
          <w:szCs w:val="28"/>
        </w:rPr>
        <w:t> </w:t>
      </w:r>
      <w:hyperlink r:id="rId70" w:tooltip="Корпоративне право (ще не написана)" w:history="1">
        <w:r w:rsidRPr="00622BB8">
          <w:rPr>
            <w:rStyle w:val="a3"/>
            <w:color w:val="A55858"/>
            <w:sz w:val="28"/>
            <w:szCs w:val="28"/>
            <w:u w:val="none"/>
          </w:rPr>
          <w:t>корпоративне право</w:t>
        </w:r>
      </w:hyperlink>
      <w:r w:rsidRPr="00622BB8">
        <w:rPr>
          <w:rStyle w:val="apple-converted-space"/>
          <w:color w:val="252525"/>
          <w:sz w:val="28"/>
          <w:szCs w:val="28"/>
        </w:rPr>
        <w:t> </w:t>
      </w:r>
      <w:r w:rsidRPr="00622BB8">
        <w:rPr>
          <w:color w:val="252525"/>
          <w:sz w:val="28"/>
          <w:szCs w:val="28"/>
        </w:rPr>
        <w:t>в межах</w:t>
      </w:r>
      <w:r w:rsidRPr="00622BB8">
        <w:rPr>
          <w:rStyle w:val="apple-converted-space"/>
          <w:color w:val="252525"/>
          <w:sz w:val="28"/>
          <w:szCs w:val="28"/>
        </w:rPr>
        <w:t> </w:t>
      </w:r>
      <w:hyperlink r:id="rId71" w:tooltip="Господарське право" w:history="1">
        <w:r w:rsidRPr="00622BB8">
          <w:rPr>
            <w:rStyle w:val="a3"/>
            <w:color w:val="0B0080"/>
            <w:sz w:val="28"/>
            <w:szCs w:val="28"/>
            <w:u w:val="none"/>
          </w:rPr>
          <w:t>господарського права</w:t>
        </w:r>
      </w:hyperlink>
      <w:r w:rsidRPr="00622BB8">
        <w:rPr>
          <w:color w:val="252525"/>
          <w:sz w:val="28"/>
          <w:szCs w:val="28"/>
        </w:rPr>
        <w:t>;</w:t>
      </w:r>
      <w:r w:rsidRPr="00622BB8">
        <w:rPr>
          <w:rStyle w:val="apple-converted-space"/>
          <w:color w:val="252525"/>
          <w:sz w:val="28"/>
          <w:szCs w:val="28"/>
        </w:rPr>
        <w:t> </w:t>
      </w:r>
      <w:hyperlink r:id="rId72" w:tooltip="Гірниче право" w:history="1">
        <w:r w:rsidRPr="00622BB8">
          <w:rPr>
            <w:rStyle w:val="a3"/>
            <w:color w:val="0B0080"/>
            <w:sz w:val="28"/>
            <w:szCs w:val="28"/>
            <w:u w:val="none"/>
          </w:rPr>
          <w:t>гірниче право</w:t>
        </w:r>
      </w:hyperlink>
      <w:r w:rsidRPr="00622BB8">
        <w:rPr>
          <w:color w:val="252525"/>
          <w:sz w:val="28"/>
          <w:szCs w:val="28"/>
        </w:rPr>
        <w:t>,</w:t>
      </w:r>
      <w:r w:rsidRPr="00622BB8">
        <w:rPr>
          <w:rStyle w:val="apple-converted-space"/>
          <w:color w:val="252525"/>
          <w:sz w:val="28"/>
          <w:szCs w:val="28"/>
        </w:rPr>
        <w:t> </w:t>
      </w:r>
      <w:hyperlink r:id="rId73" w:tooltip="Лісове право (ще не написана)" w:history="1">
        <w:r w:rsidRPr="00622BB8">
          <w:rPr>
            <w:rStyle w:val="a3"/>
            <w:color w:val="A55858"/>
            <w:sz w:val="28"/>
            <w:szCs w:val="28"/>
            <w:u w:val="none"/>
          </w:rPr>
          <w:t>лісове право</w:t>
        </w:r>
      </w:hyperlink>
      <w:r w:rsidRPr="00622BB8">
        <w:rPr>
          <w:rStyle w:val="apple-converted-space"/>
          <w:color w:val="252525"/>
          <w:sz w:val="28"/>
          <w:szCs w:val="28"/>
        </w:rPr>
        <w:t> </w:t>
      </w:r>
      <w:r w:rsidRPr="00622BB8">
        <w:rPr>
          <w:color w:val="252525"/>
          <w:sz w:val="28"/>
          <w:szCs w:val="28"/>
        </w:rPr>
        <w:t>в межах екологічного права.</w:t>
      </w:r>
    </w:p>
    <w:p w:rsidR="00622BB8" w:rsidRPr="00622BB8" w:rsidRDefault="00622BB8" w:rsidP="00790A30">
      <w:pPr>
        <w:pStyle w:val="2"/>
      </w:pPr>
      <w:r w:rsidRPr="00622BB8">
        <w:rPr>
          <w:rStyle w:val="mw-headline"/>
          <w:color w:val="000000"/>
          <w:sz w:val="28"/>
          <w:szCs w:val="28"/>
        </w:rPr>
        <w:t>Галузі права</w:t>
      </w:r>
      <w:r w:rsidR="00790A30" w:rsidRPr="00622BB8">
        <w:t xml:space="preserve"> </w:t>
      </w:r>
    </w:p>
    <w:p w:rsidR="00622BB8" w:rsidRPr="00622BB8" w:rsidRDefault="00622BB8" w:rsidP="00790A30">
      <w:pPr>
        <w:pStyle w:val="a4"/>
        <w:shd w:val="clear" w:color="auto" w:fill="FFFFFF"/>
        <w:spacing w:before="120" w:beforeAutospacing="0" w:after="120" w:afterAutospacing="0" w:line="276" w:lineRule="auto"/>
        <w:ind w:firstLine="708"/>
        <w:jc w:val="both"/>
        <w:rPr>
          <w:color w:val="252525"/>
          <w:sz w:val="28"/>
          <w:szCs w:val="28"/>
        </w:rPr>
      </w:pPr>
      <w:r w:rsidRPr="00622BB8">
        <w:rPr>
          <w:color w:val="252525"/>
          <w:sz w:val="28"/>
          <w:szCs w:val="28"/>
        </w:rPr>
        <w:lastRenderedPageBreak/>
        <w:t>Система права поділяється на галузі права залежно від предмету та методу правового регулювання.</w:t>
      </w:r>
    </w:p>
    <w:p w:rsidR="00622BB8" w:rsidRPr="00622BB8" w:rsidRDefault="00622BB8" w:rsidP="00622BB8">
      <w:pPr>
        <w:numPr>
          <w:ilvl w:val="0"/>
          <w:numId w:val="9"/>
        </w:numPr>
        <w:shd w:val="clear" w:color="auto" w:fill="FFFFFF"/>
        <w:spacing w:before="100" w:beforeAutospacing="1" w:after="24"/>
        <w:ind w:left="384"/>
        <w:jc w:val="both"/>
        <w:rPr>
          <w:rFonts w:ascii="Times New Roman" w:hAnsi="Times New Roman" w:cs="Times New Roman"/>
          <w:color w:val="252525"/>
          <w:sz w:val="28"/>
          <w:szCs w:val="28"/>
        </w:rPr>
      </w:pPr>
      <w:r w:rsidRPr="00622BB8">
        <w:rPr>
          <w:rFonts w:ascii="Times New Roman" w:hAnsi="Times New Roman" w:cs="Times New Roman"/>
          <w:i/>
          <w:iCs/>
          <w:color w:val="252525"/>
          <w:sz w:val="28"/>
          <w:szCs w:val="28"/>
        </w:rPr>
        <w:t>Предмет правового регулювання</w:t>
      </w:r>
      <w:r w:rsidRPr="00622BB8">
        <w:rPr>
          <w:rFonts w:ascii="Times New Roman" w:hAnsi="Times New Roman" w:cs="Times New Roman"/>
          <w:color w:val="252525"/>
          <w:sz w:val="28"/>
          <w:szCs w:val="28"/>
        </w:rPr>
        <w:t> — це суспільні відносини, які регулюються даними юридичними нормами. Елементами предмету правового регулювання є</w:t>
      </w:r>
      <w:r w:rsidRPr="00622BB8">
        <w:rPr>
          <w:rStyle w:val="apple-converted-space"/>
          <w:rFonts w:ascii="Times New Roman" w:hAnsi="Times New Roman" w:cs="Times New Roman"/>
          <w:color w:val="252525"/>
          <w:sz w:val="28"/>
          <w:szCs w:val="28"/>
        </w:rPr>
        <w:t> </w:t>
      </w:r>
      <w:hyperlink r:id="rId74" w:tooltip="Суб'єкт права" w:history="1">
        <w:r w:rsidRPr="00622BB8">
          <w:rPr>
            <w:rStyle w:val="a3"/>
            <w:rFonts w:ascii="Times New Roman" w:hAnsi="Times New Roman" w:cs="Times New Roman"/>
            <w:color w:val="0B0080"/>
            <w:sz w:val="28"/>
            <w:szCs w:val="28"/>
            <w:u w:val="none"/>
          </w:rPr>
          <w:t>суб'єкти</w:t>
        </w:r>
      </w:hyperlink>
      <w:r w:rsidRPr="00622BB8">
        <w:rPr>
          <w:rFonts w:ascii="Times New Roman" w:hAnsi="Times New Roman" w:cs="Times New Roman"/>
          <w:color w:val="252525"/>
          <w:sz w:val="28"/>
          <w:szCs w:val="28"/>
        </w:rPr>
        <w:t>, їх поведінка, об'єкти (предмети та явища, з приводу яких виникають правові відносини), соціальні факти (обставини, випадки), через які настають чи припиняються правові відносини.</w:t>
      </w:r>
    </w:p>
    <w:p w:rsidR="00622BB8" w:rsidRPr="00622BB8" w:rsidRDefault="00622BB8" w:rsidP="00622BB8">
      <w:pPr>
        <w:numPr>
          <w:ilvl w:val="0"/>
          <w:numId w:val="9"/>
        </w:numPr>
        <w:shd w:val="clear" w:color="auto" w:fill="FFFFFF"/>
        <w:spacing w:before="100" w:beforeAutospacing="1" w:after="24"/>
        <w:ind w:left="384"/>
        <w:jc w:val="both"/>
        <w:rPr>
          <w:rFonts w:ascii="Times New Roman" w:hAnsi="Times New Roman" w:cs="Times New Roman"/>
          <w:color w:val="252525"/>
          <w:sz w:val="28"/>
          <w:szCs w:val="28"/>
        </w:rPr>
      </w:pPr>
      <w:r w:rsidRPr="00622BB8">
        <w:rPr>
          <w:rFonts w:ascii="Times New Roman" w:hAnsi="Times New Roman" w:cs="Times New Roman"/>
          <w:i/>
          <w:iCs/>
          <w:color w:val="252525"/>
          <w:sz w:val="28"/>
          <w:szCs w:val="28"/>
        </w:rPr>
        <w:t>Метод правового регулювання</w:t>
      </w:r>
      <w:r w:rsidRPr="00622BB8">
        <w:rPr>
          <w:rFonts w:ascii="Times New Roman" w:hAnsi="Times New Roman" w:cs="Times New Roman"/>
          <w:color w:val="252525"/>
          <w:sz w:val="28"/>
          <w:szCs w:val="28"/>
        </w:rPr>
        <w:t> — спосіб впливу владного впливу держави на суспільні відносини, здійснюваний за допомогою правових норм та інших юридичних способів. Визначає, як право реагує на суспільні відносини. Обумовлюється характером зв'язків між суб'єктами (рівність чи підлеглість), способом регулювання (заборона, заохочення, дозвіл, зобов'язання тощо), юридичними наслідками (заохочення чи</w:t>
      </w:r>
      <w:r w:rsidRPr="00622BB8">
        <w:rPr>
          <w:rStyle w:val="apple-converted-space"/>
          <w:rFonts w:ascii="Times New Roman" w:hAnsi="Times New Roman" w:cs="Times New Roman"/>
          <w:color w:val="252525"/>
          <w:sz w:val="28"/>
          <w:szCs w:val="28"/>
        </w:rPr>
        <w:t> </w:t>
      </w:r>
      <w:hyperlink r:id="rId75" w:tooltip="Юридична відповідальність" w:history="1">
        <w:r w:rsidRPr="00622BB8">
          <w:rPr>
            <w:rStyle w:val="a3"/>
            <w:rFonts w:ascii="Times New Roman" w:hAnsi="Times New Roman" w:cs="Times New Roman"/>
            <w:color w:val="0B0080"/>
            <w:sz w:val="28"/>
            <w:szCs w:val="28"/>
            <w:u w:val="none"/>
          </w:rPr>
          <w:t>юридична відповідальність</w:t>
        </w:r>
      </w:hyperlink>
      <w:r w:rsidRPr="00622BB8">
        <w:rPr>
          <w:rFonts w:ascii="Times New Roman" w:hAnsi="Times New Roman" w:cs="Times New Roman"/>
          <w:color w:val="252525"/>
          <w:sz w:val="28"/>
          <w:szCs w:val="28"/>
        </w:rPr>
        <w:t>).</w:t>
      </w:r>
    </w:p>
    <w:p w:rsidR="00622BB8" w:rsidRPr="00790A30" w:rsidRDefault="00622BB8" w:rsidP="00622BB8">
      <w:pPr>
        <w:pStyle w:val="a4"/>
        <w:shd w:val="clear" w:color="auto" w:fill="FFFFFF"/>
        <w:spacing w:before="120" w:beforeAutospacing="0" w:after="120" w:afterAutospacing="0" w:line="276" w:lineRule="auto"/>
        <w:jc w:val="both"/>
        <w:rPr>
          <w:b/>
          <w:i/>
          <w:color w:val="252525"/>
          <w:sz w:val="28"/>
          <w:szCs w:val="28"/>
        </w:rPr>
      </w:pPr>
      <w:r w:rsidRPr="00622BB8">
        <w:rPr>
          <w:color w:val="252525"/>
          <w:sz w:val="28"/>
          <w:szCs w:val="28"/>
        </w:rPr>
        <w:t>Отже,</w:t>
      </w:r>
      <w:r w:rsidRPr="00622BB8">
        <w:rPr>
          <w:rStyle w:val="apple-converted-space"/>
          <w:color w:val="252525"/>
          <w:sz w:val="28"/>
          <w:szCs w:val="28"/>
        </w:rPr>
        <w:t> </w:t>
      </w:r>
      <w:r w:rsidRPr="00790A30">
        <w:rPr>
          <w:b/>
          <w:bCs/>
          <w:color w:val="252525"/>
          <w:sz w:val="32"/>
          <w:szCs w:val="28"/>
        </w:rPr>
        <w:t>галузь права</w:t>
      </w:r>
      <w:r w:rsidRPr="00790A30">
        <w:rPr>
          <w:color w:val="252525"/>
          <w:sz w:val="32"/>
          <w:szCs w:val="28"/>
        </w:rPr>
        <w:t> </w:t>
      </w:r>
      <w:r w:rsidRPr="00622BB8">
        <w:rPr>
          <w:color w:val="252525"/>
          <w:sz w:val="28"/>
          <w:szCs w:val="28"/>
        </w:rPr>
        <w:t xml:space="preserve">— </w:t>
      </w:r>
      <w:r w:rsidRPr="00790A30">
        <w:rPr>
          <w:b/>
          <w:i/>
          <w:color w:val="252525"/>
          <w:sz w:val="28"/>
          <w:szCs w:val="28"/>
        </w:rPr>
        <w:t>це система юридичних норм, які властивими їм методами врегульовують відносини у певній сфері суспільного життя.</w:t>
      </w:r>
    </w:p>
    <w:p w:rsidR="00622BB8" w:rsidRPr="00622BB8" w:rsidRDefault="00622BB8" w:rsidP="00622BB8">
      <w:pPr>
        <w:pStyle w:val="a4"/>
        <w:shd w:val="clear" w:color="auto" w:fill="FFFFFF"/>
        <w:spacing w:before="120" w:beforeAutospacing="0" w:after="120" w:afterAutospacing="0" w:line="276" w:lineRule="auto"/>
        <w:jc w:val="both"/>
        <w:rPr>
          <w:color w:val="252525"/>
          <w:sz w:val="28"/>
          <w:szCs w:val="28"/>
        </w:rPr>
      </w:pPr>
      <w:r w:rsidRPr="00622BB8">
        <w:rPr>
          <w:color w:val="252525"/>
          <w:sz w:val="28"/>
          <w:szCs w:val="28"/>
        </w:rPr>
        <w:t>Галузі права можна поділити на такі три види:</w:t>
      </w:r>
    </w:p>
    <w:p w:rsidR="00622BB8" w:rsidRPr="00622BB8" w:rsidRDefault="00622BB8" w:rsidP="00622BB8">
      <w:pPr>
        <w:numPr>
          <w:ilvl w:val="0"/>
          <w:numId w:val="10"/>
        </w:numPr>
        <w:shd w:val="clear" w:color="auto" w:fill="FFFFFF"/>
        <w:spacing w:before="100" w:beforeAutospacing="1" w:after="24"/>
        <w:ind w:left="384"/>
        <w:jc w:val="both"/>
        <w:rPr>
          <w:rFonts w:ascii="Times New Roman" w:hAnsi="Times New Roman" w:cs="Times New Roman"/>
          <w:color w:val="252525"/>
          <w:sz w:val="28"/>
          <w:szCs w:val="28"/>
        </w:rPr>
      </w:pPr>
      <w:r w:rsidRPr="00622BB8">
        <w:rPr>
          <w:rFonts w:ascii="Times New Roman" w:hAnsi="Times New Roman" w:cs="Times New Roman"/>
          <w:color w:val="252525"/>
          <w:sz w:val="28"/>
          <w:szCs w:val="28"/>
        </w:rPr>
        <w:t>Фундаментальні (профілюючі) галузі права: утворюють юридичну основу, обов'язкову частину системи права, є «юридично первісні» (тобто утворюють правовий матеріал, що використовується при формуванні інших галузей права). До таких належать</w:t>
      </w:r>
      <w:r w:rsidRPr="00622BB8">
        <w:rPr>
          <w:rStyle w:val="apple-converted-space"/>
          <w:rFonts w:ascii="Times New Roman" w:hAnsi="Times New Roman" w:cs="Times New Roman"/>
          <w:color w:val="252525"/>
          <w:sz w:val="28"/>
          <w:szCs w:val="28"/>
        </w:rPr>
        <w:t> </w:t>
      </w:r>
      <w:hyperlink r:id="rId76" w:tooltip="Конституційне право" w:history="1">
        <w:r w:rsidRPr="00622BB8">
          <w:rPr>
            <w:rStyle w:val="a3"/>
            <w:rFonts w:ascii="Times New Roman" w:hAnsi="Times New Roman" w:cs="Times New Roman"/>
            <w:color w:val="0B0080"/>
            <w:sz w:val="28"/>
            <w:szCs w:val="28"/>
            <w:u w:val="none"/>
          </w:rPr>
          <w:t>конституційне право</w:t>
        </w:r>
      </w:hyperlink>
      <w:r w:rsidRPr="00622BB8">
        <w:rPr>
          <w:rFonts w:ascii="Times New Roman" w:hAnsi="Times New Roman" w:cs="Times New Roman"/>
          <w:color w:val="252525"/>
          <w:sz w:val="28"/>
          <w:szCs w:val="28"/>
        </w:rPr>
        <w:t>,</w:t>
      </w:r>
      <w:r w:rsidRPr="00622BB8">
        <w:rPr>
          <w:rStyle w:val="apple-converted-space"/>
          <w:rFonts w:ascii="Times New Roman" w:hAnsi="Times New Roman" w:cs="Times New Roman"/>
          <w:color w:val="252525"/>
          <w:sz w:val="28"/>
          <w:szCs w:val="28"/>
        </w:rPr>
        <w:t> </w:t>
      </w:r>
      <w:hyperlink r:id="rId77" w:tooltip="Цивільне право" w:history="1">
        <w:r w:rsidRPr="00622BB8">
          <w:rPr>
            <w:rStyle w:val="a3"/>
            <w:rFonts w:ascii="Times New Roman" w:hAnsi="Times New Roman" w:cs="Times New Roman"/>
            <w:color w:val="0B0080"/>
            <w:sz w:val="28"/>
            <w:szCs w:val="28"/>
            <w:u w:val="none"/>
          </w:rPr>
          <w:t>цивільне право</w:t>
        </w:r>
      </w:hyperlink>
      <w:r w:rsidRPr="00622BB8">
        <w:rPr>
          <w:rFonts w:ascii="Times New Roman" w:hAnsi="Times New Roman" w:cs="Times New Roman"/>
          <w:color w:val="252525"/>
          <w:sz w:val="28"/>
          <w:szCs w:val="28"/>
        </w:rPr>
        <w:t>,</w:t>
      </w:r>
      <w:r w:rsidRPr="00622BB8">
        <w:rPr>
          <w:rStyle w:val="apple-converted-space"/>
          <w:rFonts w:ascii="Times New Roman" w:hAnsi="Times New Roman" w:cs="Times New Roman"/>
          <w:color w:val="252525"/>
          <w:sz w:val="28"/>
          <w:szCs w:val="28"/>
        </w:rPr>
        <w:t> </w:t>
      </w:r>
      <w:hyperlink r:id="rId78" w:tooltip="Адміністративне право" w:history="1">
        <w:r w:rsidRPr="00622BB8">
          <w:rPr>
            <w:rStyle w:val="a3"/>
            <w:rFonts w:ascii="Times New Roman" w:hAnsi="Times New Roman" w:cs="Times New Roman"/>
            <w:color w:val="0B0080"/>
            <w:sz w:val="28"/>
            <w:szCs w:val="28"/>
            <w:u w:val="none"/>
          </w:rPr>
          <w:t>адміністративне право</w:t>
        </w:r>
      </w:hyperlink>
      <w:r w:rsidRPr="00622BB8">
        <w:rPr>
          <w:rFonts w:ascii="Times New Roman" w:hAnsi="Times New Roman" w:cs="Times New Roman"/>
          <w:color w:val="252525"/>
          <w:sz w:val="28"/>
          <w:szCs w:val="28"/>
        </w:rPr>
        <w:t>,</w:t>
      </w:r>
      <w:r w:rsidRPr="00622BB8">
        <w:rPr>
          <w:rStyle w:val="apple-converted-space"/>
          <w:rFonts w:ascii="Times New Roman" w:hAnsi="Times New Roman" w:cs="Times New Roman"/>
          <w:color w:val="252525"/>
          <w:sz w:val="28"/>
          <w:szCs w:val="28"/>
        </w:rPr>
        <w:t> </w:t>
      </w:r>
      <w:hyperlink r:id="rId79" w:tooltip="Кримінальне право" w:history="1">
        <w:r w:rsidRPr="00622BB8">
          <w:rPr>
            <w:rStyle w:val="a3"/>
            <w:rFonts w:ascii="Times New Roman" w:hAnsi="Times New Roman" w:cs="Times New Roman"/>
            <w:color w:val="0B0080"/>
            <w:sz w:val="28"/>
            <w:szCs w:val="28"/>
            <w:u w:val="none"/>
          </w:rPr>
          <w:t>кримінальне право</w:t>
        </w:r>
      </w:hyperlink>
      <w:r w:rsidRPr="00622BB8">
        <w:rPr>
          <w:rFonts w:ascii="Times New Roman" w:hAnsi="Times New Roman" w:cs="Times New Roman"/>
          <w:color w:val="252525"/>
          <w:sz w:val="28"/>
          <w:szCs w:val="28"/>
        </w:rPr>
        <w:t>,</w:t>
      </w:r>
      <w:r w:rsidRPr="00622BB8">
        <w:rPr>
          <w:rStyle w:val="apple-converted-space"/>
          <w:rFonts w:ascii="Times New Roman" w:hAnsi="Times New Roman" w:cs="Times New Roman"/>
          <w:color w:val="252525"/>
          <w:sz w:val="28"/>
          <w:szCs w:val="28"/>
        </w:rPr>
        <w:t> </w:t>
      </w:r>
      <w:hyperlink r:id="rId80" w:tooltip="Цивільно-процесуальне право" w:history="1">
        <w:r w:rsidRPr="00622BB8">
          <w:rPr>
            <w:rStyle w:val="a3"/>
            <w:rFonts w:ascii="Times New Roman" w:hAnsi="Times New Roman" w:cs="Times New Roman"/>
            <w:color w:val="0B0080"/>
            <w:sz w:val="28"/>
            <w:szCs w:val="28"/>
            <w:u w:val="none"/>
          </w:rPr>
          <w:t>цивільно-процесуальне право</w:t>
        </w:r>
      </w:hyperlink>
      <w:r w:rsidRPr="00622BB8">
        <w:rPr>
          <w:rFonts w:ascii="Times New Roman" w:hAnsi="Times New Roman" w:cs="Times New Roman"/>
          <w:color w:val="252525"/>
          <w:sz w:val="28"/>
          <w:szCs w:val="28"/>
        </w:rPr>
        <w:t>,</w:t>
      </w:r>
      <w:r w:rsidRPr="00622BB8">
        <w:rPr>
          <w:rStyle w:val="apple-converted-space"/>
          <w:rFonts w:ascii="Times New Roman" w:hAnsi="Times New Roman" w:cs="Times New Roman"/>
          <w:color w:val="252525"/>
          <w:sz w:val="28"/>
          <w:szCs w:val="28"/>
        </w:rPr>
        <w:t> </w:t>
      </w:r>
      <w:hyperlink r:id="rId81" w:tooltip="Кримінально-процесуальне право" w:history="1">
        <w:r w:rsidRPr="00622BB8">
          <w:rPr>
            <w:rStyle w:val="a3"/>
            <w:rFonts w:ascii="Times New Roman" w:hAnsi="Times New Roman" w:cs="Times New Roman"/>
            <w:color w:val="0B0080"/>
            <w:sz w:val="28"/>
            <w:szCs w:val="28"/>
            <w:u w:val="none"/>
          </w:rPr>
          <w:t>кримінально-процесуальне право</w:t>
        </w:r>
      </w:hyperlink>
      <w:r w:rsidRPr="00622BB8">
        <w:rPr>
          <w:rFonts w:ascii="Times New Roman" w:hAnsi="Times New Roman" w:cs="Times New Roman"/>
          <w:color w:val="252525"/>
          <w:sz w:val="28"/>
          <w:szCs w:val="28"/>
        </w:rPr>
        <w:t>.</w:t>
      </w:r>
    </w:p>
    <w:p w:rsidR="00622BB8" w:rsidRPr="00622BB8" w:rsidRDefault="00622BB8" w:rsidP="00622BB8">
      <w:pPr>
        <w:numPr>
          <w:ilvl w:val="0"/>
          <w:numId w:val="10"/>
        </w:numPr>
        <w:shd w:val="clear" w:color="auto" w:fill="FFFFFF"/>
        <w:spacing w:before="100" w:beforeAutospacing="1" w:after="24"/>
        <w:ind w:left="384"/>
        <w:jc w:val="both"/>
        <w:rPr>
          <w:rFonts w:ascii="Times New Roman" w:hAnsi="Times New Roman" w:cs="Times New Roman"/>
          <w:color w:val="252525"/>
          <w:sz w:val="28"/>
          <w:szCs w:val="28"/>
        </w:rPr>
      </w:pPr>
      <w:r w:rsidRPr="00622BB8">
        <w:rPr>
          <w:rFonts w:ascii="Times New Roman" w:hAnsi="Times New Roman" w:cs="Times New Roman"/>
          <w:color w:val="252525"/>
          <w:sz w:val="28"/>
          <w:szCs w:val="28"/>
        </w:rPr>
        <w:t>Спеціальні галузі права: правові режими пристосовані до особливих сфер життя суспільства. Це</w:t>
      </w:r>
      <w:r w:rsidRPr="00622BB8">
        <w:rPr>
          <w:rStyle w:val="apple-converted-space"/>
          <w:rFonts w:ascii="Times New Roman" w:hAnsi="Times New Roman" w:cs="Times New Roman"/>
          <w:color w:val="252525"/>
          <w:sz w:val="28"/>
          <w:szCs w:val="28"/>
        </w:rPr>
        <w:t> </w:t>
      </w:r>
      <w:hyperlink r:id="rId82" w:tooltip="Трудове право" w:history="1">
        <w:r w:rsidRPr="00622BB8">
          <w:rPr>
            <w:rStyle w:val="a3"/>
            <w:rFonts w:ascii="Times New Roman" w:hAnsi="Times New Roman" w:cs="Times New Roman"/>
            <w:color w:val="0B0080"/>
            <w:sz w:val="28"/>
            <w:szCs w:val="28"/>
            <w:u w:val="none"/>
          </w:rPr>
          <w:t>трудове</w:t>
        </w:r>
      </w:hyperlink>
      <w:r w:rsidRPr="00622BB8">
        <w:rPr>
          <w:rFonts w:ascii="Times New Roman" w:hAnsi="Times New Roman" w:cs="Times New Roman"/>
          <w:color w:val="252525"/>
          <w:sz w:val="28"/>
          <w:szCs w:val="28"/>
        </w:rPr>
        <w:t>,</w:t>
      </w:r>
      <w:r w:rsidRPr="00622BB8">
        <w:rPr>
          <w:rStyle w:val="apple-converted-space"/>
          <w:rFonts w:ascii="Times New Roman" w:hAnsi="Times New Roman" w:cs="Times New Roman"/>
          <w:color w:val="252525"/>
          <w:sz w:val="28"/>
          <w:szCs w:val="28"/>
        </w:rPr>
        <w:t> </w:t>
      </w:r>
      <w:hyperlink r:id="rId83" w:tooltip="Земельне право" w:history="1">
        <w:r w:rsidRPr="00622BB8">
          <w:rPr>
            <w:rStyle w:val="a3"/>
            <w:rFonts w:ascii="Times New Roman" w:hAnsi="Times New Roman" w:cs="Times New Roman"/>
            <w:color w:val="0B0080"/>
            <w:sz w:val="28"/>
            <w:szCs w:val="28"/>
            <w:u w:val="none"/>
          </w:rPr>
          <w:t>земельне</w:t>
        </w:r>
      </w:hyperlink>
      <w:r w:rsidRPr="00622BB8">
        <w:rPr>
          <w:rFonts w:ascii="Times New Roman" w:hAnsi="Times New Roman" w:cs="Times New Roman"/>
          <w:color w:val="252525"/>
          <w:sz w:val="28"/>
          <w:szCs w:val="28"/>
        </w:rPr>
        <w:t>,</w:t>
      </w:r>
      <w:r w:rsidRPr="00622BB8">
        <w:rPr>
          <w:rStyle w:val="apple-converted-space"/>
          <w:rFonts w:ascii="Times New Roman" w:hAnsi="Times New Roman" w:cs="Times New Roman"/>
          <w:color w:val="252525"/>
          <w:sz w:val="28"/>
          <w:szCs w:val="28"/>
        </w:rPr>
        <w:t> </w:t>
      </w:r>
      <w:hyperlink r:id="rId84" w:tooltip="Сімейне право" w:history="1">
        <w:r w:rsidRPr="00622BB8">
          <w:rPr>
            <w:rStyle w:val="a3"/>
            <w:rFonts w:ascii="Times New Roman" w:hAnsi="Times New Roman" w:cs="Times New Roman"/>
            <w:color w:val="0B0080"/>
            <w:sz w:val="28"/>
            <w:szCs w:val="28"/>
            <w:u w:val="none"/>
          </w:rPr>
          <w:t>сімейне</w:t>
        </w:r>
      </w:hyperlink>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право (хоча його статус — галузі чи підгалузі права — в юридичній науці точно не визначено</w:t>
      </w:r>
      <w:hyperlink r:id="rId85" w:anchor="cite_note-7" w:history="1">
        <w:r w:rsidRPr="00622BB8">
          <w:rPr>
            <w:rStyle w:val="a3"/>
            <w:rFonts w:ascii="Times New Roman" w:hAnsi="Times New Roman" w:cs="Times New Roman"/>
            <w:color w:val="0B0080"/>
            <w:sz w:val="28"/>
            <w:szCs w:val="28"/>
            <w:u w:val="none"/>
            <w:vertAlign w:val="superscript"/>
          </w:rPr>
          <w:t>[7]</w:t>
        </w:r>
      </w:hyperlink>
      <w:hyperlink r:id="rId86" w:anchor="cite_note-8" w:history="1">
        <w:r w:rsidRPr="00622BB8">
          <w:rPr>
            <w:rStyle w:val="a3"/>
            <w:rFonts w:ascii="Times New Roman" w:hAnsi="Times New Roman" w:cs="Times New Roman"/>
            <w:color w:val="0B0080"/>
            <w:sz w:val="28"/>
            <w:szCs w:val="28"/>
            <w:u w:val="none"/>
            <w:vertAlign w:val="superscript"/>
          </w:rPr>
          <w:t>[8]</w:t>
        </w:r>
      </w:hyperlink>
      <w:r w:rsidRPr="00622BB8">
        <w:rPr>
          <w:rFonts w:ascii="Times New Roman" w:hAnsi="Times New Roman" w:cs="Times New Roman"/>
          <w:color w:val="252525"/>
          <w:sz w:val="28"/>
          <w:szCs w:val="28"/>
        </w:rPr>
        <w:t>) тощо).</w:t>
      </w:r>
    </w:p>
    <w:p w:rsidR="00622BB8" w:rsidRPr="00622BB8" w:rsidRDefault="00622BB8" w:rsidP="00622BB8">
      <w:pPr>
        <w:numPr>
          <w:ilvl w:val="0"/>
          <w:numId w:val="10"/>
        </w:numPr>
        <w:shd w:val="clear" w:color="auto" w:fill="FFFFFF"/>
        <w:spacing w:before="100" w:beforeAutospacing="1" w:after="24"/>
        <w:ind w:left="384"/>
        <w:jc w:val="both"/>
        <w:rPr>
          <w:rFonts w:ascii="Times New Roman" w:hAnsi="Times New Roman" w:cs="Times New Roman"/>
          <w:color w:val="252525"/>
          <w:sz w:val="28"/>
          <w:szCs w:val="28"/>
        </w:rPr>
      </w:pPr>
      <w:r w:rsidRPr="00622BB8">
        <w:rPr>
          <w:rFonts w:ascii="Times New Roman" w:hAnsi="Times New Roman" w:cs="Times New Roman"/>
          <w:color w:val="252525"/>
          <w:sz w:val="28"/>
          <w:szCs w:val="28"/>
        </w:rPr>
        <w:t>Комплексні галузі права: сполучення різнорідних інститутів фундаментальних та спеціальних галузей права. До них належать</w:t>
      </w:r>
      <w:r w:rsidRPr="00622BB8">
        <w:rPr>
          <w:rStyle w:val="apple-converted-space"/>
          <w:rFonts w:ascii="Times New Roman" w:hAnsi="Times New Roman" w:cs="Times New Roman"/>
          <w:color w:val="252525"/>
          <w:sz w:val="28"/>
          <w:szCs w:val="28"/>
        </w:rPr>
        <w:t> </w:t>
      </w:r>
      <w:hyperlink r:id="rId87" w:tooltip="Господарське право" w:history="1">
        <w:r w:rsidRPr="00622BB8">
          <w:rPr>
            <w:rStyle w:val="a3"/>
            <w:rFonts w:ascii="Times New Roman" w:hAnsi="Times New Roman" w:cs="Times New Roman"/>
            <w:color w:val="0B0080"/>
            <w:sz w:val="28"/>
            <w:szCs w:val="28"/>
            <w:u w:val="none"/>
          </w:rPr>
          <w:t>господарське право</w:t>
        </w:r>
      </w:hyperlink>
      <w:r w:rsidRPr="00622BB8">
        <w:rPr>
          <w:rFonts w:ascii="Times New Roman" w:hAnsi="Times New Roman" w:cs="Times New Roman"/>
          <w:color w:val="252525"/>
          <w:sz w:val="28"/>
          <w:szCs w:val="28"/>
        </w:rPr>
        <w:t>,</w:t>
      </w:r>
      <w:r w:rsidRPr="00622BB8">
        <w:rPr>
          <w:rStyle w:val="apple-converted-space"/>
          <w:rFonts w:ascii="Times New Roman" w:hAnsi="Times New Roman" w:cs="Times New Roman"/>
          <w:color w:val="252525"/>
          <w:sz w:val="28"/>
          <w:szCs w:val="28"/>
        </w:rPr>
        <w:t> </w:t>
      </w:r>
      <w:hyperlink r:id="rId88" w:tooltip="Морське право" w:history="1">
        <w:r w:rsidRPr="00622BB8">
          <w:rPr>
            <w:rStyle w:val="a3"/>
            <w:rFonts w:ascii="Times New Roman" w:hAnsi="Times New Roman" w:cs="Times New Roman"/>
            <w:color w:val="0B0080"/>
            <w:sz w:val="28"/>
            <w:szCs w:val="28"/>
            <w:u w:val="none"/>
          </w:rPr>
          <w:t>морське право</w:t>
        </w:r>
      </w:hyperlink>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та інші.</w:t>
      </w:r>
    </w:p>
    <w:p w:rsidR="00790A30" w:rsidRDefault="00790A30" w:rsidP="00622BB8">
      <w:pPr>
        <w:shd w:val="clear" w:color="auto" w:fill="FFFFFF"/>
        <w:spacing w:after="24"/>
        <w:jc w:val="both"/>
        <w:rPr>
          <w:rFonts w:ascii="Times New Roman" w:hAnsi="Times New Roman" w:cs="Times New Roman"/>
          <w:b/>
          <w:bCs/>
          <w:color w:val="252525"/>
          <w:sz w:val="28"/>
          <w:szCs w:val="28"/>
        </w:rPr>
      </w:pPr>
    </w:p>
    <w:p w:rsidR="00622BB8" w:rsidRPr="00622BB8" w:rsidRDefault="00622BB8" w:rsidP="00622BB8">
      <w:pPr>
        <w:shd w:val="clear" w:color="auto" w:fill="FFFFFF"/>
        <w:spacing w:after="24"/>
        <w:jc w:val="both"/>
        <w:rPr>
          <w:rFonts w:ascii="Times New Roman" w:hAnsi="Times New Roman" w:cs="Times New Roman"/>
          <w:b/>
          <w:bCs/>
          <w:color w:val="252525"/>
          <w:sz w:val="28"/>
          <w:szCs w:val="28"/>
        </w:rPr>
      </w:pPr>
      <w:r w:rsidRPr="00622BB8">
        <w:rPr>
          <w:rFonts w:ascii="Times New Roman" w:hAnsi="Times New Roman" w:cs="Times New Roman"/>
          <w:b/>
          <w:bCs/>
          <w:color w:val="252525"/>
          <w:sz w:val="28"/>
          <w:szCs w:val="28"/>
        </w:rPr>
        <w:t>Основні галузі права</w:t>
      </w:r>
    </w:p>
    <w:p w:rsidR="00622BB8" w:rsidRPr="00622BB8" w:rsidRDefault="00622BB8" w:rsidP="00622BB8">
      <w:pPr>
        <w:numPr>
          <w:ilvl w:val="0"/>
          <w:numId w:val="11"/>
        </w:numPr>
        <w:shd w:val="clear" w:color="auto" w:fill="FFFFFF"/>
        <w:spacing w:before="100" w:beforeAutospacing="1" w:after="24"/>
        <w:ind w:left="384"/>
        <w:jc w:val="both"/>
        <w:rPr>
          <w:rFonts w:ascii="Times New Roman" w:hAnsi="Times New Roman" w:cs="Times New Roman"/>
          <w:color w:val="252525"/>
          <w:sz w:val="28"/>
          <w:szCs w:val="28"/>
        </w:rPr>
      </w:pPr>
      <w:hyperlink r:id="rId89" w:tooltip="Конституційне право" w:history="1">
        <w:r w:rsidRPr="00622BB8">
          <w:rPr>
            <w:rStyle w:val="a3"/>
            <w:rFonts w:ascii="Times New Roman" w:hAnsi="Times New Roman" w:cs="Times New Roman"/>
            <w:i/>
            <w:iCs/>
            <w:color w:val="0B0080"/>
            <w:sz w:val="28"/>
            <w:szCs w:val="28"/>
            <w:u w:val="none"/>
          </w:rPr>
          <w:t>Конституційне право</w:t>
        </w:r>
      </w:hyperlink>
      <w:r w:rsidRPr="00622BB8">
        <w:rPr>
          <w:rFonts w:ascii="Times New Roman" w:hAnsi="Times New Roman" w:cs="Times New Roman"/>
          <w:color w:val="252525"/>
          <w:sz w:val="28"/>
          <w:szCs w:val="28"/>
        </w:rPr>
        <w:t xml:space="preserve"> — сукупність правових норм, які регулюють становище людини в суспільстві і державі, принципи суспільного і політичного ладу, організацію і діяльність системи органів держави та місцевого самоврядування, тобто відносини між людиною, суспільством і державою. Метод правового регулювання імперативний (тобто нерівність суб'єктів відносин, регулювання «зверху донизу», держава видає владні </w:t>
      </w:r>
      <w:r w:rsidRPr="00622BB8">
        <w:rPr>
          <w:rFonts w:ascii="Times New Roman" w:hAnsi="Times New Roman" w:cs="Times New Roman"/>
          <w:color w:val="252525"/>
          <w:sz w:val="28"/>
          <w:szCs w:val="28"/>
        </w:rPr>
        <w:lastRenderedPageBreak/>
        <w:t>приписи, вказівки, які обов'язкові до виконання). Норми конституційного права є провідними щодо інших галузей права.</w:t>
      </w:r>
      <w:r w:rsidRPr="00622BB8">
        <w:rPr>
          <w:rStyle w:val="apple-converted-space"/>
          <w:rFonts w:ascii="Times New Roman" w:hAnsi="Times New Roman" w:cs="Times New Roman"/>
          <w:color w:val="252525"/>
          <w:sz w:val="28"/>
          <w:szCs w:val="28"/>
        </w:rPr>
        <w:t> </w:t>
      </w:r>
      <w:hyperlink r:id="rId90" w:tooltip="Джерело права" w:history="1">
        <w:r w:rsidRPr="00622BB8">
          <w:rPr>
            <w:rStyle w:val="a3"/>
            <w:rFonts w:ascii="Times New Roman" w:hAnsi="Times New Roman" w:cs="Times New Roman"/>
            <w:color w:val="0B0080"/>
            <w:sz w:val="28"/>
            <w:szCs w:val="28"/>
            <w:u w:val="none"/>
          </w:rPr>
          <w:t>Джерелом конституційного права</w:t>
        </w:r>
      </w:hyperlink>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України та більшості інших країн є Конституція</w:t>
      </w:r>
      <w:hyperlink r:id="rId91" w:anchor="cite_note-9" w:history="1">
        <w:r w:rsidRPr="00622BB8">
          <w:rPr>
            <w:rStyle w:val="a3"/>
            <w:rFonts w:ascii="Times New Roman" w:hAnsi="Times New Roman" w:cs="Times New Roman"/>
            <w:color w:val="0B0080"/>
            <w:sz w:val="28"/>
            <w:szCs w:val="28"/>
            <w:u w:val="none"/>
            <w:vertAlign w:val="superscript"/>
          </w:rPr>
          <w:t>[9]</w:t>
        </w:r>
      </w:hyperlink>
      <w:r w:rsidRPr="00622BB8">
        <w:rPr>
          <w:rFonts w:ascii="Times New Roman" w:hAnsi="Times New Roman" w:cs="Times New Roman"/>
          <w:color w:val="252525"/>
          <w:sz w:val="28"/>
          <w:szCs w:val="28"/>
        </w:rPr>
        <w:t>.</w:t>
      </w:r>
    </w:p>
    <w:p w:rsidR="00622BB8" w:rsidRPr="00622BB8" w:rsidRDefault="00622BB8" w:rsidP="00622BB8">
      <w:pPr>
        <w:numPr>
          <w:ilvl w:val="0"/>
          <w:numId w:val="11"/>
        </w:numPr>
        <w:shd w:val="clear" w:color="auto" w:fill="FFFFFF"/>
        <w:spacing w:before="100" w:beforeAutospacing="1" w:after="24"/>
        <w:ind w:left="384"/>
        <w:jc w:val="both"/>
        <w:rPr>
          <w:rFonts w:ascii="Times New Roman" w:hAnsi="Times New Roman" w:cs="Times New Roman"/>
          <w:color w:val="252525"/>
          <w:sz w:val="28"/>
          <w:szCs w:val="28"/>
        </w:rPr>
      </w:pPr>
      <w:hyperlink r:id="rId92" w:tooltip="Цивільне право" w:history="1">
        <w:r w:rsidRPr="00622BB8">
          <w:rPr>
            <w:rStyle w:val="a3"/>
            <w:rFonts w:ascii="Times New Roman" w:hAnsi="Times New Roman" w:cs="Times New Roman"/>
            <w:i/>
            <w:iCs/>
            <w:color w:val="0B0080"/>
            <w:sz w:val="28"/>
            <w:szCs w:val="28"/>
            <w:u w:val="none"/>
          </w:rPr>
          <w:t>Цивільне право</w:t>
        </w:r>
      </w:hyperlink>
      <w:r w:rsidRPr="00622BB8">
        <w:rPr>
          <w:rFonts w:ascii="Times New Roman" w:hAnsi="Times New Roman" w:cs="Times New Roman"/>
          <w:color w:val="252525"/>
          <w:sz w:val="28"/>
          <w:szCs w:val="28"/>
        </w:rPr>
        <w:t xml:space="preserve"> — сукупність правових норм, які </w:t>
      </w:r>
      <w:proofErr w:type="spellStart"/>
      <w:r w:rsidRPr="00622BB8">
        <w:rPr>
          <w:rFonts w:ascii="Times New Roman" w:hAnsi="Times New Roman" w:cs="Times New Roman"/>
          <w:color w:val="252525"/>
          <w:sz w:val="28"/>
          <w:szCs w:val="28"/>
        </w:rPr>
        <w:t>регулюють</w:t>
      </w:r>
      <w:r w:rsidRPr="00622BB8">
        <w:rPr>
          <w:rStyle w:val="apple-converted-space"/>
          <w:rFonts w:ascii="Times New Roman" w:hAnsi="Times New Roman" w:cs="Times New Roman"/>
          <w:color w:val="252525"/>
          <w:sz w:val="28"/>
          <w:szCs w:val="28"/>
        </w:rPr>
        <w:t> </w:t>
      </w:r>
      <w:proofErr w:type="spellEnd"/>
      <w:r w:rsidRPr="00622BB8">
        <w:rPr>
          <w:rFonts w:ascii="Times New Roman" w:hAnsi="Times New Roman" w:cs="Times New Roman"/>
          <w:color w:val="252525"/>
          <w:sz w:val="28"/>
          <w:szCs w:val="28"/>
        </w:rPr>
        <w:fldChar w:fldCharType="begin"/>
      </w:r>
      <w:r w:rsidRPr="00622BB8">
        <w:rPr>
          <w:rFonts w:ascii="Times New Roman" w:hAnsi="Times New Roman" w:cs="Times New Roman"/>
          <w:color w:val="252525"/>
          <w:sz w:val="28"/>
          <w:szCs w:val="28"/>
        </w:rPr>
        <w:instrText xml:space="preserve"> HYPERLINK "http://uk.wikipedia.org/wiki/%D0%9C%D0%B0%D0%B9%D0%BD%D0%BE%D0%B2%D1%96_%D0%B2%D1%96%D0%B4%D0%BD%D0%BE%D1%81%D0%B8%D0%BD%D0%B8" \o "Майнові відносини" </w:instrText>
      </w:r>
      <w:r w:rsidRPr="00622BB8">
        <w:rPr>
          <w:rFonts w:ascii="Times New Roman" w:hAnsi="Times New Roman" w:cs="Times New Roman"/>
          <w:color w:val="252525"/>
          <w:sz w:val="28"/>
          <w:szCs w:val="28"/>
        </w:rPr>
        <w:fldChar w:fldCharType="separate"/>
      </w:r>
      <w:r w:rsidRPr="00622BB8">
        <w:rPr>
          <w:rStyle w:val="a3"/>
          <w:rFonts w:ascii="Times New Roman" w:hAnsi="Times New Roman" w:cs="Times New Roman"/>
          <w:color w:val="0B0080"/>
          <w:sz w:val="28"/>
          <w:szCs w:val="28"/>
          <w:u w:val="none"/>
        </w:rPr>
        <w:t>майнові</w:t>
      </w:r>
      <w:r w:rsidRPr="00622BB8">
        <w:rPr>
          <w:rFonts w:ascii="Times New Roman" w:hAnsi="Times New Roman" w:cs="Times New Roman"/>
          <w:color w:val="252525"/>
          <w:sz w:val="28"/>
          <w:szCs w:val="28"/>
        </w:rPr>
        <w:fldChar w:fldCharType="end"/>
      </w:r>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та пов'язані з ними особисті немайнові відносини (честь, ім'я, авторство тощо) між громадянами. Виникають ці правовідносини з приводу володіння, користування і розпоряджання власністю, її продажем та купівлею, спадкоємства тощо між фізичними та юридичними особами — суб'єктами цивільного права. Ознаками суспільних відносин, які регулюються нормами цивільного права, є рівність суб'єктів права, відсутність відносин влади і супідрядності. Тому метод правового регулювання диспозитивний (або автономний: дозволяє суб'єктам права самостійно обирати модель поведінки або укладати самостійні документи, які будуть їх врегульовувати). Джерелом цивільного права в Україні є Цивільний кодекс України.</w:t>
      </w:r>
    </w:p>
    <w:p w:rsidR="00622BB8" w:rsidRPr="00622BB8" w:rsidRDefault="00622BB8" w:rsidP="00622BB8">
      <w:pPr>
        <w:numPr>
          <w:ilvl w:val="0"/>
          <w:numId w:val="11"/>
        </w:numPr>
        <w:shd w:val="clear" w:color="auto" w:fill="FFFFFF"/>
        <w:spacing w:before="100" w:beforeAutospacing="1" w:after="24"/>
        <w:ind w:left="384"/>
        <w:jc w:val="both"/>
        <w:rPr>
          <w:rFonts w:ascii="Times New Roman" w:hAnsi="Times New Roman" w:cs="Times New Roman"/>
          <w:color w:val="252525"/>
          <w:sz w:val="28"/>
          <w:szCs w:val="28"/>
        </w:rPr>
      </w:pPr>
      <w:hyperlink r:id="rId93" w:tooltip="Адміністративне право" w:history="1">
        <w:r w:rsidRPr="00622BB8">
          <w:rPr>
            <w:rStyle w:val="a3"/>
            <w:rFonts w:ascii="Times New Roman" w:hAnsi="Times New Roman" w:cs="Times New Roman"/>
            <w:i/>
            <w:iCs/>
            <w:color w:val="0B0080"/>
            <w:sz w:val="28"/>
            <w:szCs w:val="28"/>
            <w:u w:val="none"/>
          </w:rPr>
          <w:t>Адміністративне право</w:t>
        </w:r>
      </w:hyperlink>
      <w:r w:rsidRPr="00622BB8">
        <w:rPr>
          <w:rFonts w:ascii="Times New Roman" w:hAnsi="Times New Roman" w:cs="Times New Roman"/>
          <w:color w:val="252525"/>
          <w:sz w:val="28"/>
          <w:szCs w:val="28"/>
        </w:rPr>
        <w:t> — сукупність правових норм, які регулюють суспільні відносини, що виникають під час виконання органами державної влади виконавчо-розпорядчої діяльності. Ці відносини є предметом правового регулювання, метод (правового регулювання) імперативний. Однією з сторін завжди виступає посадова особа чи державний орган. Існує багато джерел адміністративного права.</w:t>
      </w:r>
    </w:p>
    <w:p w:rsidR="00622BB8" w:rsidRPr="00622BB8" w:rsidRDefault="00622BB8" w:rsidP="00622BB8">
      <w:pPr>
        <w:numPr>
          <w:ilvl w:val="0"/>
          <w:numId w:val="11"/>
        </w:numPr>
        <w:shd w:val="clear" w:color="auto" w:fill="FFFFFF"/>
        <w:spacing w:before="100" w:beforeAutospacing="1" w:after="24"/>
        <w:ind w:left="384"/>
        <w:jc w:val="both"/>
        <w:rPr>
          <w:rFonts w:ascii="Times New Roman" w:hAnsi="Times New Roman" w:cs="Times New Roman"/>
          <w:color w:val="252525"/>
          <w:sz w:val="28"/>
          <w:szCs w:val="28"/>
        </w:rPr>
      </w:pPr>
      <w:hyperlink r:id="rId94" w:tooltip="Фінансове право" w:history="1">
        <w:r w:rsidRPr="00622BB8">
          <w:rPr>
            <w:rStyle w:val="a3"/>
            <w:rFonts w:ascii="Times New Roman" w:hAnsi="Times New Roman" w:cs="Times New Roman"/>
            <w:i/>
            <w:iCs/>
            <w:color w:val="0B0080"/>
            <w:sz w:val="28"/>
            <w:szCs w:val="28"/>
            <w:u w:val="none"/>
          </w:rPr>
          <w:t>Фінансове право</w:t>
        </w:r>
      </w:hyperlink>
      <w:r w:rsidRPr="00622BB8">
        <w:rPr>
          <w:rFonts w:ascii="Times New Roman" w:hAnsi="Times New Roman" w:cs="Times New Roman"/>
          <w:color w:val="252525"/>
          <w:sz w:val="28"/>
          <w:szCs w:val="28"/>
        </w:rPr>
        <w:t> — сукупність правових норм, які регулюють суспільні відносини, що виникають під час виконання державою дій, які пов'язані з формуванням і виконанням бюджету, грошовим обігом, податками тощо. Суб'єктами цих відносин є органи держави, а також фізичні та юридичні особи. Методами правового регулювання є ревізії, контроль, владні приписи. Джерелами фінансового права в Україні є</w:t>
      </w:r>
      <w:r w:rsidRPr="00622BB8">
        <w:rPr>
          <w:rStyle w:val="apple-converted-space"/>
          <w:rFonts w:ascii="Times New Roman" w:hAnsi="Times New Roman" w:cs="Times New Roman"/>
          <w:color w:val="252525"/>
          <w:sz w:val="28"/>
          <w:szCs w:val="28"/>
        </w:rPr>
        <w:t> </w:t>
      </w:r>
      <w:hyperlink r:id="rId95" w:tooltip="Податковий кодекс України" w:history="1">
        <w:r w:rsidRPr="00622BB8">
          <w:rPr>
            <w:rStyle w:val="a3"/>
            <w:rFonts w:ascii="Times New Roman" w:hAnsi="Times New Roman" w:cs="Times New Roman"/>
            <w:color w:val="0B0080"/>
            <w:sz w:val="28"/>
            <w:szCs w:val="28"/>
            <w:u w:val="none"/>
          </w:rPr>
          <w:t>Податковий кодекс</w:t>
        </w:r>
      </w:hyperlink>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 xml:space="preserve">(та аналогічні законодавчі акти відповідних країн, наприклад, </w:t>
      </w:r>
      <w:proofErr w:type="spellStart"/>
      <w:r w:rsidRPr="00622BB8">
        <w:rPr>
          <w:rFonts w:ascii="Times New Roman" w:hAnsi="Times New Roman" w:cs="Times New Roman"/>
          <w:color w:val="252525"/>
          <w:sz w:val="28"/>
          <w:szCs w:val="28"/>
        </w:rPr>
        <w:t>Internal</w:t>
      </w:r>
      <w:proofErr w:type="spellEnd"/>
      <w:r w:rsidRPr="00622BB8">
        <w:rPr>
          <w:rFonts w:ascii="Times New Roman" w:hAnsi="Times New Roman" w:cs="Times New Roman"/>
          <w:color w:val="252525"/>
          <w:sz w:val="28"/>
          <w:szCs w:val="28"/>
        </w:rPr>
        <w:t xml:space="preserve"> </w:t>
      </w:r>
      <w:proofErr w:type="spellStart"/>
      <w:r w:rsidRPr="00622BB8">
        <w:rPr>
          <w:rFonts w:ascii="Times New Roman" w:hAnsi="Times New Roman" w:cs="Times New Roman"/>
          <w:color w:val="252525"/>
          <w:sz w:val="28"/>
          <w:szCs w:val="28"/>
        </w:rPr>
        <w:t>Revenue</w:t>
      </w:r>
      <w:proofErr w:type="spellEnd"/>
      <w:r w:rsidRPr="00622BB8">
        <w:rPr>
          <w:rFonts w:ascii="Times New Roman" w:hAnsi="Times New Roman" w:cs="Times New Roman"/>
          <w:color w:val="252525"/>
          <w:sz w:val="28"/>
          <w:szCs w:val="28"/>
        </w:rPr>
        <w:t xml:space="preserve"> </w:t>
      </w:r>
      <w:proofErr w:type="spellStart"/>
      <w:r w:rsidRPr="00622BB8">
        <w:rPr>
          <w:rFonts w:ascii="Times New Roman" w:hAnsi="Times New Roman" w:cs="Times New Roman"/>
          <w:color w:val="252525"/>
          <w:sz w:val="28"/>
          <w:szCs w:val="28"/>
        </w:rPr>
        <w:t>Code</w:t>
      </w:r>
      <w:proofErr w:type="spellEnd"/>
      <w:r w:rsidRPr="00622BB8">
        <w:rPr>
          <w:rFonts w:ascii="Times New Roman" w:hAnsi="Times New Roman" w:cs="Times New Roman"/>
          <w:color w:val="252525"/>
          <w:sz w:val="28"/>
          <w:szCs w:val="28"/>
        </w:rPr>
        <w:t xml:space="preserve"> (</w:t>
      </w:r>
      <w:proofErr w:type="spellStart"/>
      <w:r w:rsidRPr="00622BB8">
        <w:rPr>
          <w:rFonts w:ascii="Times New Roman" w:hAnsi="Times New Roman" w:cs="Times New Roman"/>
          <w:color w:val="252525"/>
          <w:sz w:val="28"/>
          <w:szCs w:val="28"/>
        </w:rPr>
        <w:t>Title</w:t>
      </w:r>
      <w:proofErr w:type="spellEnd"/>
      <w:r w:rsidRPr="00622BB8">
        <w:rPr>
          <w:rFonts w:ascii="Times New Roman" w:hAnsi="Times New Roman" w:cs="Times New Roman"/>
          <w:color w:val="252525"/>
          <w:sz w:val="28"/>
          <w:szCs w:val="28"/>
        </w:rPr>
        <w:t xml:space="preserve"> 26 USA </w:t>
      </w:r>
      <w:proofErr w:type="spellStart"/>
      <w:r w:rsidRPr="00622BB8">
        <w:rPr>
          <w:rFonts w:ascii="Times New Roman" w:hAnsi="Times New Roman" w:cs="Times New Roman"/>
          <w:color w:val="252525"/>
          <w:sz w:val="28"/>
          <w:szCs w:val="28"/>
        </w:rPr>
        <w:t>code</w:t>
      </w:r>
      <w:proofErr w:type="spellEnd"/>
      <w:r w:rsidRPr="00622BB8">
        <w:rPr>
          <w:rFonts w:ascii="Times New Roman" w:hAnsi="Times New Roman" w:cs="Times New Roman"/>
          <w:color w:val="252525"/>
          <w:sz w:val="28"/>
          <w:szCs w:val="28"/>
        </w:rPr>
        <w:t xml:space="preserve">) у США, </w:t>
      </w:r>
      <w:proofErr w:type="spellStart"/>
      <w:r w:rsidRPr="00622BB8">
        <w:rPr>
          <w:rFonts w:ascii="Times New Roman" w:hAnsi="Times New Roman" w:cs="Times New Roman"/>
          <w:color w:val="252525"/>
          <w:sz w:val="28"/>
          <w:szCs w:val="28"/>
        </w:rPr>
        <w:t>Tax</w:t>
      </w:r>
      <w:proofErr w:type="spellEnd"/>
      <w:r w:rsidRPr="00622BB8">
        <w:rPr>
          <w:rFonts w:ascii="Times New Roman" w:hAnsi="Times New Roman" w:cs="Times New Roman"/>
          <w:color w:val="252525"/>
          <w:sz w:val="28"/>
          <w:szCs w:val="28"/>
        </w:rPr>
        <w:t xml:space="preserve"> </w:t>
      </w:r>
      <w:proofErr w:type="spellStart"/>
      <w:r w:rsidRPr="00622BB8">
        <w:rPr>
          <w:rFonts w:ascii="Times New Roman" w:hAnsi="Times New Roman" w:cs="Times New Roman"/>
          <w:color w:val="252525"/>
          <w:sz w:val="28"/>
          <w:szCs w:val="28"/>
        </w:rPr>
        <w:t>Administration</w:t>
      </w:r>
      <w:proofErr w:type="spellEnd"/>
      <w:r w:rsidRPr="00622BB8">
        <w:rPr>
          <w:rFonts w:ascii="Times New Roman" w:hAnsi="Times New Roman" w:cs="Times New Roman"/>
          <w:color w:val="252525"/>
          <w:sz w:val="28"/>
          <w:szCs w:val="28"/>
        </w:rPr>
        <w:t xml:space="preserve"> </w:t>
      </w:r>
      <w:proofErr w:type="spellStart"/>
      <w:r w:rsidRPr="00622BB8">
        <w:rPr>
          <w:rFonts w:ascii="Times New Roman" w:hAnsi="Times New Roman" w:cs="Times New Roman"/>
          <w:color w:val="252525"/>
          <w:sz w:val="28"/>
          <w:szCs w:val="28"/>
        </w:rPr>
        <w:t>act</w:t>
      </w:r>
      <w:proofErr w:type="spellEnd"/>
      <w:r w:rsidRPr="00622BB8">
        <w:rPr>
          <w:rFonts w:ascii="Times New Roman" w:hAnsi="Times New Roman" w:cs="Times New Roman"/>
          <w:color w:val="252525"/>
          <w:sz w:val="28"/>
          <w:szCs w:val="28"/>
        </w:rPr>
        <w:t xml:space="preserve"> 1994 Нової Зеландії, Податкові кодекси Туркменістану, Білорусі, Російської Федерації тощо),</w:t>
      </w:r>
      <w:r w:rsidRPr="00622BB8">
        <w:rPr>
          <w:rStyle w:val="apple-converted-space"/>
          <w:rFonts w:ascii="Times New Roman" w:hAnsi="Times New Roman" w:cs="Times New Roman"/>
          <w:color w:val="252525"/>
          <w:sz w:val="28"/>
          <w:szCs w:val="28"/>
        </w:rPr>
        <w:t> </w:t>
      </w:r>
      <w:hyperlink r:id="rId96" w:tooltip="Бюджетний кодекс України (ще не написана)" w:history="1">
        <w:r w:rsidRPr="00622BB8">
          <w:rPr>
            <w:rStyle w:val="a3"/>
            <w:rFonts w:ascii="Times New Roman" w:hAnsi="Times New Roman" w:cs="Times New Roman"/>
            <w:color w:val="A55858"/>
            <w:sz w:val="28"/>
            <w:szCs w:val="28"/>
            <w:u w:val="none"/>
          </w:rPr>
          <w:t>Бюджетний кодекс</w:t>
        </w:r>
      </w:hyperlink>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тощо.</w:t>
      </w:r>
    </w:p>
    <w:p w:rsidR="00622BB8" w:rsidRPr="00622BB8" w:rsidRDefault="00622BB8" w:rsidP="00622BB8">
      <w:pPr>
        <w:numPr>
          <w:ilvl w:val="0"/>
          <w:numId w:val="11"/>
        </w:numPr>
        <w:shd w:val="clear" w:color="auto" w:fill="FFFFFF"/>
        <w:spacing w:before="100" w:beforeAutospacing="1" w:after="24"/>
        <w:ind w:left="384"/>
        <w:jc w:val="both"/>
        <w:rPr>
          <w:rFonts w:ascii="Times New Roman" w:hAnsi="Times New Roman" w:cs="Times New Roman"/>
          <w:color w:val="252525"/>
          <w:sz w:val="28"/>
          <w:szCs w:val="28"/>
        </w:rPr>
      </w:pPr>
      <w:hyperlink r:id="rId97" w:tooltip="Земельне право" w:history="1">
        <w:r w:rsidRPr="00622BB8">
          <w:rPr>
            <w:rStyle w:val="a3"/>
            <w:rFonts w:ascii="Times New Roman" w:hAnsi="Times New Roman" w:cs="Times New Roman"/>
            <w:i/>
            <w:iCs/>
            <w:color w:val="0B0080"/>
            <w:sz w:val="28"/>
            <w:szCs w:val="28"/>
            <w:u w:val="none"/>
          </w:rPr>
          <w:t>Земельне право</w:t>
        </w:r>
      </w:hyperlink>
      <w:r w:rsidRPr="00622BB8">
        <w:rPr>
          <w:rFonts w:ascii="Times New Roman" w:hAnsi="Times New Roman" w:cs="Times New Roman"/>
          <w:color w:val="252525"/>
          <w:sz w:val="28"/>
          <w:szCs w:val="28"/>
        </w:rPr>
        <w:t> — сукупність правових норм, які регулюють правовідносини, пов'язані з володінням, користуванням і розпоряджанням</w:t>
      </w:r>
      <w:r w:rsidRPr="00622BB8">
        <w:rPr>
          <w:rStyle w:val="apple-converted-space"/>
          <w:rFonts w:ascii="Times New Roman" w:hAnsi="Times New Roman" w:cs="Times New Roman"/>
          <w:color w:val="252525"/>
          <w:sz w:val="28"/>
          <w:szCs w:val="28"/>
        </w:rPr>
        <w:t> </w:t>
      </w:r>
      <w:hyperlink r:id="rId98" w:tooltip="Земля (право)" w:history="1">
        <w:r w:rsidRPr="00622BB8">
          <w:rPr>
            <w:rStyle w:val="a3"/>
            <w:rFonts w:ascii="Times New Roman" w:hAnsi="Times New Roman" w:cs="Times New Roman"/>
            <w:color w:val="0B0080"/>
            <w:sz w:val="28"/>
            <w:szCs w:val="28"/>
            <w:u w:val="none"/>
          </w:rPr>
          <w:t>землею</w:t>
        </w:r>
      </w:hyperlink>
      <w:r w:rsidRPr="00622BB8">
        <w:rPr>
          <w:rFonts w:ascii="Times New Roman" w:hAnsi="Times New Roman" w:cs="Times New Roman"/>
          <w:color w:val="252525"/>
          <w:sz w:val="28"/>
          <w:szCs w:val="28"/>
        </w:rPr>
        <w:t xml:space="preserve">. Методами правового регулювання є дозволи та заборони. Джерелами земельного права в Україні є Земельний кодекс України, Закони України «Про охорону земель», «Про оренду землі», «Про землеустрій» тощо, частково Податковий кодекс України; аналогічні нормативно-правові акти інших країн (земельні кодекси Білорусі, РФ тощо, Цивільні </w:t>
      </w:r>
      <w:proofErr w:type="spellStart"/>
      <w:r w:rsidRPr="00622BB8">
        <w:rPr>
          <w:rFonts w:ascii="Times New Roman" w:hAnsi="Times New Roman" w:cs="Times New Roman"/>
          <w:color w:val="252525"/>
          <w:sz w:val="28"/>
          <w:szCs w:val="28"/>
        </w:rPr>
        <w:t>кодекси</w:t>
      </w:r>
      <w:r w:rsidRPr="00622BB8">
        <w:rPr>
          <w:rStyle w:val="apple-converted-space"/>
          <w:rFonts w:ascii="Times New Roman" w:hAnsi="Times New Roman" w:cs="Times New Roman"/>
          <w:color w:val="252525"/>
          <w:sz w:val="28"/>
          <w:szCs w:val="28"/>
        </w:rPr>
        <w:t> </w:t>
      </w:r>
      <w:hyperlink r:id="rId99" w:tooltip="Квебек (провінція)" w:history="1">
        <w:r w:rsidRPr="00622BB8">
          <w:rPr>
            <w:rStyle w:val="a3"/>
            <w:rFonts w:ascii="Times New Roman" w:hAnsi="Times New Roman" w:cs="Times New Roman"/>
            <w:color w:val="0B0080"/>
            <w:sz w:val="28"/>
            <w:szCs w:val="28"/>
            <w:u w:val="none"/>
          </w:rPr>
          <w:t>Квебек</w:t>
        </w:r>
        <w:proofErr w:type="spellEnd"/>
        <w:r w:rsidRPr="00622BB8">
          <w:rPr>
            <w:rStyle w:val="a3"/>
            <w:rFonts w:ascii="Times New Roman" w:hAnsi="Times New Roman" w:cs="Times New Roman"/>
            <w:color w:val="0B0080"/>
            <w:sz w:val="28"/>
            <w:szCs w:val="28"/>
            <w:u w:val="none"/>
          </w:rPr>
          <w:t>у</w:t>
        </w:r>
      </w:hyperlink>
      <w:r w:rsidRPr="00622BB8">
        <w:rPr>
          <w:rFonts w:ascii="Times New Roman" w:hAnsi="Times New Roman" w:cs="Times New Roman"/>
          <w:color w:val="252525"/>
          <w:sz w:val="28"/>
          <w:szCs w:val="28"/>
        </w:rPr>
        <w:t>, Німеччини та ін.).</w:t>
      </w:r>
    </w:p>
    <w:p w:rsidR="00622BB8" w:rsidRPr="00622BB8" w:rsidRDefault="00622BB8" w:rsidP="00622BB8">
      <w:pPr>
        <w:numPr>
          <w:ilvl w:val="0"/>
          <w:numId w:val="11"/>
        </w:numPr>
        <w:shd w:val="clear" w:color="auto" w:fill="FFFFFF"/>
        <w:spacing w:before="100" w:beforeAutospacing="1" w:after="24"/>
        <w:ind w:left="384"/>
        <w:jc w:val="both"/>
        <w:rPr>
          <w:rFonts w:ascii="Times New Roman" w:hAnsi="Times New Roman" w:cs="Times New Roman"/>
          <w:color w:val="252525"/>
          <w:sz w:val="28"/>
          <w:szCs w:val="28"/>
        </w:rPr>
      </w:pPr>
      <w:hyperlink r:id="rId100" w:tooltip="Екологічне право" w:history="1">
        <w:r w:rsidRPr="00622BB8">
          <w:rPr>
            <w:rStyle w:val="a3"/>
            <w:rFonts w:ascii="Times New Roman" w:hAnsi="Times New Roman" w:cs="Times New Roman"/>
            <w:i/>
            <w:iCs/>
            <w:color w:val="0B0080"/>
            <w:sz w:val="28"/>
            <w:szCs w:val="28"/>
            <w:u w:val="none"/>
          </w:rPr>
          <w:t>Екологічне право</w:t>
        </w:r>
      </w:hyperlink>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 xml:space="preserve">об'єднує правові норми, які регулюють відносини у сфері освоєння, використання та охорони природного середовища з метою </w:t>
      </w:r>
      <w:r w:rsidRPr="00622BB8">
        <w:rPr>
          <w:rFonts w:ascii="Times New Roman" w:hAnsi="Times New Roman" w:cs="Times New Roman"/>
          <w:color w:val="252525"/>
          <w:sz w:val="28"/>
          <w:szCs w:val="28"/>
        </w:rPr>
        <w:lastRenderedPageBreak/>
        <w:t xml:space="preserve">зберігання природних багатств, </w:t>
      </w:r>
      <w:proofErr w:type="spellStart"/>
      <w:r w:rsidRPr="00622BB8">
        <w:rPr>
          <w:rFonts w:ascii="Times New Roman" w:hAnsi="Times New Roman" w:cs="Times New Roman"/>
          <w:color w:val="252525"/>
          <w:sz w:val="28"/>
          <w:szCs w:val="28"/>
        </w:rPr>
        <w:t>запобігання</w:t>
      </w:r>
      <w:r w:rsidRPr="00622BB8">
        <w:rPr>
          <w:rStyle w:val="apple-converted-space"/>
          <w:rFonts w:ascii="Times New Roman" w:hAnsi="Times New Roman" w:cs="Times New Roman"/>
          <w:color w:val="252525"/>
          <w:sz w:val="28"/>
          <w:szCs w:val="28"/>
        </w:rPr>
        <w:t> </w:t>
      </w:r>
      <w:hyperlink r:id="rId101" w:tooltip="Екологія" w:history="1">
        <w:r w:rsidRPr="00622BB8">
          <w:rPr>
            <w:rStyle w:val="a3"/>
            <w:rFonts w:ascii="Times New Roman" w:hAnsi="Times New Roman" w:cs="Times New Roman"/>
            <w:color w:val="0B0080"/>
            <w:sz w:val="28"/>
            <w:szCs w:val="28"/>
            <w:u w:val="none"/>
          </w:rPr>
          <w:t>екологічн</w:t>
        </w:r>
        <w:proofErr w:type="spellEnd"/>
        <w:r w:rsidRPr="00622BB8">
          <w:rPr>
            <w:rStyle w:val="a3"/>
            <w:rFonts w:ascii="Times New Roman" w:hAnsi="Times New Roman" w:cs="Times New Roman"/>
            <w:color w:val="0B0080"/>
            <w:sz w:val="28"/>
            <w:szCs w:val="28"/>
            <w:u w:val="none"/>
          </w:rPr>
          <w:t>о</w:t>
        </w:r>
      </w:hyperlink>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шкідливого впливу діяльності людини на її середовище існування, забезпечення раціонального природокористування. Правові норми цієї галузі визначають порядок охорони природи, порядок проведення контролю за дотриманням нормативів якості навколишнього середовища тощо. В Україні джерелами екологічного права є</w:t>
      </w:r>
      <w:r w:rsidRPr="00622BB8">
        <w:rPr>
          <w:rStyle w:val="apple-converted-space"/>
          <w:rFonts w:ascii="Times New Roman" w:hAnsi="Times New Roman" w:cs="Times New Roman"/>
          <w:color w:val="252525"/>
          <w:sz w:val="28"/>
          <w:szCs w:val="28"/>
        </w:rPr>
        <w:t> </w:t>
      </w:r>
      <w:hyperlink r:id="rId102" w:tooltip="Земельний кодекс України" w:history="1">
        <w:r w:rsidRPr="00622BB8">
          <w:rPr>
            <w:rStyle w:val="a3"/>
            <w:rFonts w:ascii="Times New Roman" w:hAnsi="Times New Roman" w:cs="Times New Roman"/>
            <w:color w:val="0B0080"/>
            <w:sz w:val="28"/>
            <w:szCs w:val="28"/>
            <w:u w:val="none"/>
          </w:rPr>
          <w:t>Земельний</w:t>
        </w:r>
      </w:hyperlink>
      <w:r w:rsidRPr="00622BB8">
        <w:rPr>
          <w:rFonts w:ascii="Times New Roman" w:hAnsi="Times New Roman" w:cs="Times New Roman"/>
          <w:color w:val="252525"/>
          <w:sz w:val="28"/>
          <w:szCs w:val="28"/>
        </w:rPr>
        <w:t>,</w:t>
      </w:r>
      <w:hyperlink r:id="rId103" w:tooltip="Лісовий кодекс України (ще не написана)" w:history="1">
        <w:r w:rsidRPr="00622BB8">
          <w:rPr>
            <w:rStyle w:val="a3"/>
            <w:rFonts w:ascii="Times New Roman" w:hAnsi="Times New Roman" w:cs="Times New Roman"/>
            <w:color w:val="A55858"/>
            <w:sz w:val="28"/>
            <w:szCs w:val="28"/>
            <w:u w:val="none"/>
          </w:rPr>
          <w:t>Лісовий</w:t>
        </w:r>
      </w:hyperlink>
      <w:r w:rsidRPr="00622BB8">
        <w:rPr>
          <w:rFonts w:ascii="Times New Roman" w:hAnsi="Times New Roman" w:cs="Times New Roman"/>
          <w:color w:val="252525"/>
          <w:sz w:val="28"/>
          <w:szCs w:val="28"/>
        </w:rPr>
        <w:t>,</w:t>
      </w:r>
      <w:r w:rsidRPr="00622BB8">
        <w:rPr>
          <w:rStyle w:val="apple-converted-space"/>
          <w:rFonts w:ascii="Times New Roman" w:hAnsi="Times New Roman" w:cs="Times New Roman"/>
          <w:color w:val="252525"/>
          <w:sz w:val="28"/>
          <w:szCs w:val="28"/>
        </w:rPr>
        <w:t> </w:t>
      </w:r>
      <w:hyperlink r:id="rId104" w:tooltip="Водний кодекс України" w:history="1">
        <w:r w:rsidRPr="00622BB8">
          <w:rPr>
            <w:rStyle w:val="a3"/>
            <w:rFonts w:ascii="Times New Roman" w:hAnsi="Times New Roman" w:cs="Times New Roman"/>
            <w:color w:val="0B0080"/>
            <w:sz w:val="28"/>
            <w:szCs w:val="28"/>
            <w:u w:val="none"/>
          </w:rPr>
          <w:t>Водний</w:t>
        </w:r>
      </w:hyperlink>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кодекси,</w:t>
      </w:r>
      <w:r w:rsidRPr="00622BB8">
        <w:rPr>
          <w:rStyle w:val="apple-converted-space"/>
          <w:rFonts w:ascii="Times New Roman" w:hAnsi="Times New Roman" w:cs="Times New Roman"/>
          <w:color w:val="252525"/>
          <w:sz w:val="28"/>
          <w:szCs w:val="28"/>
        </w:rPr>
        <w:t> </w:t>
      </w:r>
      <w:hyperlink r:id="rId105" w:tooltip="Кодекс України про надра" w:history="1">
        <w:r w:rsidRPr="00622BB8">
          <w:rPr>
            <w:rStyle w:val="a3"/>
            <w:rFonts w:ascii="Times New Roman" w:hAnsi="Times New Roman" w:cs="Times New Roman"/>
            <w:color w:val="0B0080"/>
            <w:sz w:val="28"/>
            <w:szCs w:val="28"/>
            <w:u w:val="none"/>
          </w:rPr>
          <w:t>Кодекс України про надра</w:t>
        </w:r>
      </w:hyperlink>
      <w:r w:rsidRPr="00622BB8">
        <w:rPr>
          <w:rFonts w:ascii="Times New Roman" w:hAnsi="Times New Roman" w:cs="Times New Roman"/>
          <w:color w:val="252525"/>
          <w:sz w:val="28"/>
          <w:szCs w:val="28"/>
        </w:rPr>
        <w:t>, Закони України «Про тваринний світ», Закон України «Про природний заповідний фонд»,</w:t>
      </w:r>
      <w:r w:rsidRPr="00622BB8">
        <w:rPr>
          <w:rStyle w:val="apple-converted-space"/>
          <w:rFonts w:ascii="Times New Roman" w:hAnsi="Times New Roman" w:cs="Times New Roman"/>
          <w:color w:val="252525"/>
          <w:sz w:val="28"/>
          <w:szCs w:val="28"/>
        </w:rPr>
        <w:t> </w:t>
      </w:r>
      <w:hyperlink r:id="rId106" w:tooltip="Гірничий закон України" w:history="1">
        <w:r w:rsidRPr="00622BB8">
          <w:rPr>
            <w:rStyle w:val="a3"/>
            <w:rFonts w:ascii="Times New Roman" w:hAnsi="Times New Roman" w:cs="Times New Roman"/>
            <w:color w:val="0B0080"/>
            <w:sz w:val="28"/>
            <w:szCs w:val="28"/>
            <w:u w:val="none"/>
          </w:rPr>
          <w:t>Гірничий закон України</w:t>
        </w:r>
      </w:hyperlink>
      <w:r w:rsidRPr="00622BB8">
        <w:rPr>
          <w:rFonts w:ascii="Times New Roman" w:hAnsi="Times New Roman" w:cs="Times New Roman"/>
          <w:color w:val="252525"/>
          <w:sz w:val="28"/>
          <w:szCs w:val="28"/>
        </w:rPr>
        <w:t>, Закони «Про рослинний світ», «Про бджільництво» та інші аналогічні нормативно-правові акти. Крім того, джерелом міжнародного екологічного права є Декларація Ріо-де-Жанейро щодо навколишнього середовища та розвитку та інші аналогічні</w:t>
      </w:r>
      <w:r w:rsidRPr="00622BB8">
        <w:rPr>
          <w:rStyle w:val="apple-converted-space"/>
          <w:rFonts w:ascii="Times New Roman" w:hAnsi="Times New Roman" w:cs="Times New Roman"/>
          <w:color w:val="252525"/>
          <w:sz w:val="28"/>
          <w:szCs w:val="28"/>
        </w:rPr>
        <w:t> </w:t>
      </w:r>
      <w:hyperlink r:id="rId107" w:tooltip="Міжнародно-правовий акт" w:history="1">
        <w:r w:rsidRPr="00622BB8">
          <w:rPr>
            <w:rStyle w:val="a3"/>
            <w:rFonts w:ascii="Times New Roman" w:hAnsi="Times New Roman" w:cs="Times New Roman"/>
            <w:color w:val="0B0080"/>
            <w:sz w:val="28"/>
            <w:szCs w:val="28"/>
            <w:u w:val="none"/>
          </w:rPr>
          <w:t>міжнародні правові акти</w:t>
        </w:r>
      </w:hyperlink>
      <w:r w:rsidRPr="00622BB8">
        <w:rPr>
          <w:rFonts w:ascii="Times New Roman" w:hAnsi="Times New Roman" w:cs="Times New Roman"/>
          <w:color w:val="252525"/>
          <w:sz w:val="28"/>
          <w:szCs w:val="28"/>
        </w:rPr>
        <w:t>.</w:t>
      </w:r>
    </w:p>
    <w:p w:rsidR="00622BB8" w:rsidRPr="00622BB8" w:rsidRDefault="00622BB8" w:rsidP="00622BB8">
      <w:pPr>
        <w:numPr>
          <w:ilvl w:val="0"/>
          <w:numId w:val="11"/>
        </w:numPr>
        <w:shd w:val="clear" w:color="auto" w:fill="FFFFFF"/>
        <w:spacing w:before="100" w:beforeAutospacing="1" w:after="24"/>
        <w:ind w:left="384"/>
        <w:jc w:val="both"/>
        <w:rPr>
          <w:rFonts w:ascii="Times New Roman" w:hAnsi="Times New Roman" w:cs="Times New Roman"/>
          <w:color w:val="252525"/>
          <w:sz w:val="28"/>
          <w:szCs w:val="28"/>
        </w:rPr>
      </w:pPr>
      <w:hyperlink r:id="rId108" w:tooltip="Трудове право" w:history="1">
        <w:r w:rsidRPr="00622BB8">
          <w:rPr>
            <w:rStyle w:val="a3"/>
            <w:rFonts w:ascii="Times New Roman" w:hAnsi="Times New Roman" w:cs="Times New Roman"/>
            <w:i/>
            <w:iCs/>
            <w:color w:val="0B0080"/>
            <w:sz w:val="28"/>
            <w:szCs w:val="28"/>
            <w:u w:val="none"/>
          </w:rPr>
          <w:t>Трудове право</w:t>
        </w:r>
      </w:hyperlink>
      <w:r w:rsidRPr="00622BB8">
        <w:rPr>
          <w:rFonts w:ascii="Times New Roman" w:hAnsi="Times New Roman" w:cs="Times New Roman"/>
          <w:color w:val="252525"/>
          <w:sz w:val="28"/>
          <w:szCs w:val="28"/>
        </w:rPr>
        <w:t> — сукупність правових норм, які регулюють правовідносини між наймодавцем і працівником: організація праці,</w:t>
      </w:r>
      <w:r w:rsidRPr="00622BB8">
        <w:rPr>
          <w:rStyle w:val="apple-converted-space"/>
          <w:rFonts w:ascii="Times New Roman" w:hAnsi="Times New Roman" w:cs="Times New Roman"/>
          <w:color w:val="252525"/>
          <w:sz w:val="28"/>
          <w:szCs w:val="28"/>
        </w:rPr>
        <w:t> </w:t>
      </w:r>
      <w:hyperlink r:id="rId109" w:tooltip="Робочий час" w:history="1">
        <w:r w:rsidRPr="00622BB8">
          <w:rPr>
            <w:rStyle w:val="a3"/>
            <w:rFonts w:ascii="Times New Roman" w:hAnsi="Times New Roman" w:cs="Times New Roman"/>
            <w:color w:val="0B0080"/>
            <w:sz w:val="28"/>
            <w:szCs w:val="28"/>
            <w:u w:val="none"/>
          </w:rPr>
          <w:t>робочий час</w:t>
        </w:r>
      </w:hyperlink>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і час відпочинку, вид та розмір</w:t>
      </w:r>
      <w:r w:rsidRPr="00622BB8">
        <w:rPr>
          <w:rStyle w:val="apple-converted-space"/>
          <w:rFonts w:ascii="Times New Roman" w:hAnsi="Times New Roman" w:cs="Times New Roman"/>
          <w:color w:val="252525"/>
          <w:sz w:val="28"/>
          <w:szCs w:val="28"/>
        </w:rPr>
        <w:t> </w:t>
      </w:r>
      <w:hyperlink r:id="rId110" w:tooltip="Заробітна плата" w:history="1">
        <w:r w:rsidRPr="00622BB8">
          <w:rPr>
            <w:rStyle w:val="a3"/>
            <w:rFonts w:ascii="Times New Roman" w:hAnsi="Times New Roman" w:cs="Times New Roman"/>
            <w:color w:val="0B0080"/>
            <w:sz w:val="28"/>
            <w:szCs w:val="28"/>
            <w:u w:val="none"/>
          </w:rPr>
          <w:t>заробітної плати</w:t>
        </w:r>
      </w:hyperlink>
      <w:r w:rsidRPr="00622BB8">
        <w:rPr>
          <w:rFonts w:ascii="Times New Roman" w:hAnsi="Times New Roman" w:cs="Times New Roman"/>
          <w:color w:val="252525"/>
          <w:sz w:val="28"/>
          <w:szCs w:val="28"/>
        </w:rPr>
        <w:t>, умови виникнення, зміни та припинення трудових відносин тощо. Суб'єктами права є працівники, з одного боку, та організації, підприємства — з іншого, а також профспілки. В Україні джерелом трудового права є</w:t>
      </w:r>
      <w:r w:rsidRPr="00622BB8">
        <w:rPr>
          <w:rStyle w:val="apple-converted-space"/>
          <w:rFonts w:ascii="Times New Roman" w:hAnsi="Times New Roman" w:cs="Times New Roman"/>
          <w:color w:val="252525"/>
          <w:sz w:val="28"/>
          <w:szCs w:val="28"/>
        </w:rPr>
        <w:t> </w:t>
      </w:r>
      <w:hyperlink r:id="rId111" w:tooltip="Кодекс законів про працю України" w:history="1">
        <w:r w:rsidRPr="00622BB8">
          <w:rPr>
            <w:rStyle w:val="a3"/>
            <w:rFonts w:ascii="Times New Roman" w:hAnsi="Times New Roman" w:cs="Times New Roman"/>
            <w:color w:val="0B0080"/>
            <w:sz w:val="28"/>
            <w:szCs w:val="28"/>
            <w:u w:val="none"/>
          </w:rPr>
          <w:t>Кодекс законів про працю України</w:t>
        </w:r>
      </w:hyperlink>
      <w:r w:rsidRPr="00622BB8">
        <w:rPr>
          <w:rFonts w:ascii="Times New Roman" w:hAnsi="Times New Roman" w:cs="Times New Roman"/>
          <w:color w:val="252525"/>
          <w:sz w:val="28"/>
          <w:szCs w:val="28"/>
        </w:rPr>
        <w:t>, в Білорусі та РФ — Трудові кодекси.</w:t>
      </w:r>
    </w:p>
    <w:p w:rsidR="00622BB8" w:rsidRPr="00622BB8" w:rsidRDefault="00622BB8" w:rsidP="00622BB8">
      <w:pPr>
        <w:numPr>
          <w:ilvl w:val="0"/>
          <w:numId w:val="11"/>
        </w:numPr>
        <w:shd w:val="clear" w:color="auto" w:fill="FFFFFF"/>
        <w:spacing w:before="100" w:beforeAutospacing="1" w:after="24"/>
        <w:ind w:left="384"/>
        <w:jc w:val="both"/>
        <w:rPr>
          <w:rFonts w:ascii="Times New Roman" w:hAnsi="Times New Roman" w:cs="Times New Roman"/>
          <w:color w:val="252525"/>
          <w:sz w:val="28"/>
          <w:szCs w:val="28"/>
        </w:rPr>
      </w:pPr>
      <w:hyperlink r:id="rId112" w:tooltip="Кримінальне право" w:history="1">
        <w:r w:rsidRPr="00622BB8">
          <w:rPr>
            <w:rStyle w:val="a3"/>
            <w:rFonts w:ascii="Times New Roman" w:hAnsi="Times New Roman" w:cs="Times New Roman"/>
            <w:i/>
            <w:iCs/>
            <w:color w:val="0B0080"/>
            <w:sz w:val="28"/>
            <w:szCs w:val="28"/>
            <w:u w:val="none"/>
          </w:rPr>
          <w:t>Кримінальне право</w:t>
        </w:r>
      </w:hyperlink>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об'єднує правові норми, які визначають суспільно небезпечні діяння (</w:t>
      </w:r>
      <w:hyperlink r:id="rId113" w:tooltip="Злочин" w:history="1">
        <w:r w:rsidRPr="00622BB8">
          <w:rPr>
            <w:rStyle w:val="a3"/>
            <w:rFonts w:ascii="Times New Roman" w:hAnsi="Times New Roman" w:cs="Times New Roman"/>
            <w:i/>
            <w:iCs/>
            <w:color w:val="0B0080"/>
            <w:sz w:val="28"/>
            <w:szCs w:val="28"/>
            <w:u w:val="none"/>
          </w:rPr>
          <w:t>злочини</w:t>
        </w:r>
      </w:hyperlink>
      <w:r w:rsidRPr="00622BB8">
        <w:rPr>
          <w:rFonts w:ascii="Times New Roman" w:hAnsi="Times New Roman" w:cs="Times New Roman"/>
          <w:color w:val="252525"/>
          <w:sz w:val="28"/>
          <w:szCs w:val="28"/>
        </w:rPr>
        <w:t xml:space="preserve">) та </w:t>
      </w:r>
      <w:proofErr w:type="spellStart"/>
      <w:r w:rsidRPr="00622BB8">
        <w:rPr>
          <w:rFonts w:ascii="Times New Roman" w:hAnsi="Times New Roman" w:cs="Times New Roman"/>
          <w:color w:val="252525"/>
          <w:sz w:val="28"/>
          <w:szCs w:val="28"/>
        </w:rPr>
        <w:t>міру</w:t>
      </w:r>
      <w:r w:rsidRPr="00622BB8">
        <w:rPr>
          <w:rStyle w:val="apple-converted-space"/>
          <w:rFonts w:ascii="Times New Roman" w:hAnsi="Times New Roman" w:cs="Times New Roman"/>
          <w:color w:val="252525"/>
          <w:sz w:val="28"/>
          <w:szCs w:val="28"/>
        </w:rPr>
        <w:t> </w:t>
      </w:r>
      <w:hyperlink r:id="rId114" w:tooltip="Кримінальна відповідальність" w:history="1">
        <w:r w:rsidRPr="00622BB8">
          <w:rPr>
            <w:rStyle w:val="a3"/>
            <w:rFonts w:ascii="Times New Roman" w:hAnsi="Times New Roman" w:cs="Times New Roman"/>
            <w:color w:val="0B0080"/>
            <w:sz w:val="28"/>
            <w:szCs w:val="28"/>
            <w:u w:val="none"/>
          </w:rPr>
          <w:t>відповідальнос</w:t>
        </w:r>
        <w:proofErr w:type="spellEnd"/>
        <w:r w:rsidRPr="00622BB8">
          <w:rPr>
            <w:rStyle w:val="a3"/>
            <w:rFonts w:ascii="Times New Roman" w:hAnsi="Times New Roman" w:cs="Times New Roman"/>
            <w:color w:val="0B0080"/>
            <w:sz w:val="28"/>
            <w:szCs w:val="28"/>
            <w:u w:val="none"/>
          </w:rPr>
          <w:t>ті</w:t>
        </w:r>
      </w:hyperlink>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за їх вчинення. Кримінальне законодавство визначає коло державних органів, їх права та обов'язки щодо осіб, які вчинили злочин, складові злочинів, види санкцій та порядок їх призначення тощо. Метод регулювання імперативний (заборони). Джерелом кримінального права є Кримінальні кодекси відповідних країн, зокрема Білорусі, Таджикистану, Росії, України, В'єтнаму (</w:t>
      </w:r>
      <w:proofErr w:type="spellStart"/>
      <w:r w:rsidRPr="00622BB8">
        <w:rPr>
          <w:rFonts w:ascii="Times New Roman" w:hAnsi="Times New Roman" w:cs="Times New Roman"/>
          <w:color w:val="252525"/>
          <w:sz w:val="28"/>
          <w:szCs w:val="28"/>
        </w:rPr>
        <w:t>Penal</w:t>
      </w:r>
      <w:proofErr w:type="spellEnd"/>
      <w:r w:rsidRPr="00622BB8">
        <w:rPr>
          <w:rFonts w:ascii="Times New Roman" w:hAnsi="Times New Roman" w:cs="Times New Roman"/>
          <w:color w:val="252525"/>
          <w:sz w:val="28"/>
          <w:szCs w:val="28"/>
        </w:rPr>
        <w:t xml:space="preserve"> </w:t>
      </w:r>
      <w:proofErr w:type="spellStart"/>
      <w:r w:rsidRPr="00622BB8">
        <w:rPr>
          <w:rFonts w:ascii="Times New Roman" w:hAnsi="Times New Roman" w:cs="Times New Roman"/>
          <w:color w:val="252525"/>
          <w:sz w:val="28"/>
          <w:szCs w:val="28"/>
        </w:rPr>
        <w:t>Code</w:t>
      </w:r>
      <w:proofErr w:type="spellEnd"/>
      <w:r w:rsidRPr="00622BB8">
        <w:rPr>
          <w:rFonts w:ascii="Times New Roman" w:hAnsi="Times New Roman" w:cs="Times New Roman"/>
          <w:color w:val="252525"/>
          <w:sz w:val="28"/>
          <w:szCs w:val="28"/>
        </w:rPr>
        <w:t>), Нової Зеландії (</w:t>
      </w:r>
      <w:proofErr w:type="spellStart"/>
      <w:r w:rsidRPr="00622BB8">
        <w:rPr>
          <w:rFonts w:ascii="Times New Roman" w:hAnsi="Times New Roman" w:cs="Times New Roman"/>
          <w:color w:val="252525"/>
          <w:sz w:val="28"/>
          <w:szCs w:val="28"/>
        </w:rPr>
        <w:t>Crimes</w:t>
      </w:r>
      <w:proofErr w:type="spellEnd"/>
      <w:r w:rsidRPr="00622BB8">
        <w:rPr>
          <w:rFonts w:ascii="Times New Roman" w:hAnsi="Times New Roman" w:cs="Times New Roman"/>
          <w:color w:val="252525"/>
          <w:sz w:val="28"/>
          <w:szCs w:val="28"/>
        </w:rPr>
        <w:t xml:space="preserve"> </w:t>
      </w:r>
      <w:proofErr w:type="spellStart"/>
      <w:r w:rsidRPr="00622BB8">
        <w:rPr>
          <w:rFonts w:ascii="Times New Roman" w:hAnsi="Times New Roman" w:cs="Times New Roman"/>
          <w:color w:val="252525"/>
          <w:sz w:val="28"/>
          <w:szCs w:val="28"/>
        </w:rPr>
        <w:t>Act</w:t>
      </w:r>
      <w:proofErr w:type="spellEnd"/>
      <w:r w:rsidRPr="00622BB8">
        <w:rPr>
          <w:rFonts w:ascii="Times New Roman" w:hAnsi="Times New Roman" w:cs="Times New Roman"/>
          <w:color w:val="252525"/>
          <w:sz w:val="28"/>
          <w:szCs w:val="28"/>
        </w:rPr>
        <w:t xml:space="preserve"> 1961) тощо.</w:t>
      </w:r>
    </w:p>
    <w:p w:rsidR="00622BB8" w:rsidRPr="00622BB8" w:rsidRDefault="00622BB8" w:rsidP="00622BB8">
      <w:pPr>
        <w:numPr>
          <w:ilvl w:val="0"/>
          <w:numId w:val="11"/>
        </w:numPr>
        <w:shd w:val="clear" w:color="auto" w:fill="FFFFFF"/>
        <w:spacing w:before="100" w:beforeAutospacing="1" w:after="24"/>
        <w:ind w:left="384"/>
        <w:jc w:val="both"/>
        <w:rPr>
          <w:rFonts w:ascii="Times New Roman" w:hAnsi="Times New Roman" w:cs="Times New Roman"/>
          <w:color w:val="252525"/>
          <w:sz w:val="28"/>
          <w:szCs w:val="28"/>
        </w:rPr>
      </w:pPr>
      <w:hyperlink r:id="rId115" w:tooltip="Цивільно-процесуальне право" w:history="1">
        <w:r w:rsidRPr="00622BB8">
          <w:rPr>
            <w:rStyle w:val="a3"/>
            <w:rFonts w:ascii="Times New Roman" w:hAnsi="Times New Roman" w:cs="Times New Roman"/>
            <w:i/>
            <w:iCs/>
            <w:color w:val="0B0080"/>
            <w:sz w:val="28"/>
            <w:szCs w:val="28"/>
            <w:u w:val="none"/>
          </w:rPr>
          <w:t>Цивільно-процесуальне право</w:t>
        </w:r>
      </w:hyperlink>
      <w:r w:rsidRPr="00622BB8">
        <w:rPr>
          <w:rFonts w:ascii="Times New Roman" w:hAnsi="Times New Roman" w:cs="Times New Roman"/>
          <w:color w:val="252525"/>
          <w:sz w:val="28"/>
          <w:szCs w:val="28"/>
        </w:rPr>
        <w:t> — сукупність правових норм, які регулюють порядок розгляду цивільних справ. Норми галузі визначають права та обов'язки сторін, між якими виникла суперечка про право (</w:t>
      </w:r>
      <w:proofErr w:type="spellStart"/>
      <w:r w:rsidRPr="00622BB8">
        <w:rPr>
          <w:rFonts w:ascii="Times New Roman" w:hAnsi="Times New Roman" w:cs="Times New Roman"/>
          <w:i/>
          <w:iCs/>
          <w:color w:val="252525"/>
          <w:sz w:val="28"/>
          <w:szCs w:val="28"/>
        </w:rPr>
        <w:t>позивачів</w:t>
      </w:r>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і</w:t>
      </w:r>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i/>
          <w:iCs/>
          <w:color w:val="252525"/>
          <w:sz w:val="28"/>
          <w:szCs w:val="28"/>
        </w:rPr>
        <w:t>ві</w:t>
      </w:r>
      <w:proofErr w:type="spellEnd"/>
      <w:r w:rsidRPr="00622BB8">
        <w:rPr>
          <w:rFonts w:ascii="Times New Roman" w:hAnsi="Times New Roman" w:cs="Times New Roman"/>
          <w:i/>
          <w:iCs/>
          <w:color w:val="252525"/>
          <w:sz w:val="28"/>
          <w:szCs w:val="28"/>
        </w:rPr>
        <w:t>дповідачів</w:t>
      </w:r>
      <w:r w:rsidRPr="00622BB8">
        <w:rPr>
          <w:rFonts w:ascii="Times New Roman" w:hAnsi="Times New Roman" w:cs="Times New Roman"/>
          <w:color w:val="252525"/>
          <w:sz w:val="28"/>
          <w:szCs w:val="28"/>
        </w:rPr>
        <w:t>), судових і прокурорських органів з приводу судового розгляду цивільних справ, порядок подачі</w:t>
      </w:r>
      <w:r w:rsidRPr="00622BB8">
        <w:rPr>
          <w:rStyle w:val="apple-converted-space"/>
          <w:rFonts w:ascii="Times New Roman" w:hAnsi="Times New Roman" w:cs="Times New Roman"/>
          <w:color w:val="252525"/>
          <w:sz w:val="28"/>
          <w:szCs w:val="28"/>
        </w:rPr>
        <w:t> </w:t>
      </w:r>
      <w:hyperlink r:id="rId116" w:tooltip="Позов" w:history="1">
        <w:r w:rsidRPr="00622BB8">
          <w:rPr>
            <w:rStyle w:val="a3"/>
            <w:rFonts w:ascii="Times New Roman" w:hAnsi="Times New Roman" w:cs="Times New Roman"/>
            <w:color w:val="0B0080"/>
            <w:sz w:val="28"/>
            <w:szCs w:val="28"/>
            <w:u w:val="none"/>
          </w:rPr>
          <w:t>позову</w:t>
        </w:r>
      </w:hyperlink>
      <w:r w:rsidRPr="00622BB8">
        <w:rPr>
          <w:rFonts w:ascii="Times New Roman" w:hAnsi="Times New Roman" w:cs="Times New Roman"/>
          <w:color w:val="252525"/>
          <w:sz w:val="28"/>
          <w:szCs w:val="28"/>
        </w:rPr>
        <w:t>, підсудність та інші питання, які виникають під час розгляду судами цивільних справ. Джерелом галузі права є Цивільний процесуальний кодекс.</w:t>
      </w:r>
    </w:p>
    <w:p w:rsidR="00622BB8" w:rsidRPr="00622BB8" w:rsidRDefault="00622BB8" w:rsidP="00622BB8">
      <w:pPr>
        <w:numPr>
          <w:ilvl w:val="0"/>
          <w:numId w:val="11"/>
        </w:numPr>
        <w:shd w:val="clear" w:color="auto" w:fill="FFFFFF"/>
        <w:spacing w:before="100" w:beforeAutospacing="1" w:after="24"/>
        <w:ind w:left="384"/>
        <w:jc w:val="both"/>
        <w:rPr>
          <w:rFonts w:ascii="Times New Roman" w:hAnsi="Times New Roman" w:cs="Times New Roman"/>
          <w:color w:val="252525"/>
          <w:sz w:val="28"/>
          <w:szCs w:val="28"/>
        </w:rPr>
      </w:pPr>
      <w:hyperlink r:id="rId117" w:tooltip="Кримінально-процесуальне право" w:history="1">
        <w:r w:rsidRPr="00622BB8">
          <w:rPr>
            <w:rStyle w:val="a3"/>
            <w:rFonts w:ascii="Times New Roman" w:hAnsi="Times New Roman" w:cs="Times New Roman"/>
            <w:i/>
            <w:iCs/>
            <w:color w:val="0B0080"/>
            <w:sz w:val="28"/>
            <w:szCs w:val="28"/>
            <w:u w:val="none"/>
          </w:rPr>
          <w:t>Кримінально-процесуальне право</w:t>
        </w:r>
      </w:hyperlink>
      <w:r w:rsidRPr="00622BB8">
        <w:rPr>
          <w:rStyle w:val="apple-converted-space"/>
          <w:rFonts w:ascii="Times New Roman" w:hAnsi="Times New Roman" w:cs="Times New Roman"/>
          <w:color w:val="252525"/>
          <w:sz w:val="28"/>
          <w:szCs w:val="28"/>
        </w:rPr>
        <w:t> </w:t>
      </w:r>
      <w:r w:rsidRPr="00622BB8">
        <w:rPr>
          <w:rFonts w:ascii="Times New Roman" w:hAnsi="Times New Roman" w:cs="Times New Roman"/>
          <w:color w:val="252525"/>
          <w:sz w:val="28"/>
          <w:szCs w:val="28"/>
        </w:rPr>
        <w:t>об'єднує правові норми, які регулюють діяльність органів розслідування, прокуратури, суду в розслідуванні злочинів і розгляду кримінальних справ у суді. Метод правового регулювання імперативний (зобов'язальний). Джерелом кримінально-процесуального права є Кримінальний процесуальний кодекс.</w:t>
      </w:r>
    </w:p>
    <w:p w:rsidR="00622BB8" w:rsidRDefault="00622BB8" w:rsidP="001A4C45">
      <w:pPr>
        <w:rPr>
          <w:rFonts w:ascii="Times New Roman" w:hAnsi="Times New Roman" w:cs="Times New Roman"/>
          <w:sz w:val="28"/>
          <w:szCs w:val="28"/>
        </w:rPr>
      </w:pPr>
    </w:p>
    <w:p w:rsidR="00790A30" w:rsidRPr="001A4C45" w:rsidRDefault="00790A30" w:rsidP="001A4C45">
      <w:pPr>
        <w:rPr>
          <w:rFonts w:ascii="Times New Roman" w:hAnsi="Times New Roman" w:cs="Times New Roman"/>
          <w:sz w:val="28"/>
          <w:szCs w:val="28"/>
        </w:rPr>
      </w:pPr>
    </w:p>
    <w:sectPr w:rsidR="00790A30" w:rsidRPr="001A4C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050"/>
    <w:multiLevelType w:val="multilevel"/>
    <w:tmpl w:val="6A7C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A4193"/>
    <w:multiLevelType w:val="multilevel"/>
    <w:tmpl w:val="BC04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547D67"/>
    <w:multiLevelType w:val="multilevel"/>
    <w:tmpl w:val="4E5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091B4F"/>
    <w:multiLevelType w:val="multilevel"/>
    <w:tmpl w:val="CA28F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D6A19"/>
    <w:multiLevelType w:val="multilevel"/>
    <w:tmpl w:val="005A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1F787B"/>
    <w:multiLevelType w:val="multilevel"/>
    <w:tmpl w:val="B450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86492D"/>
    <w:multiLevelType w:val="multilevel"/>
    <w:tmpl w:val="1A54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8550E5"/>
    <w:multiLevelType w:val="multilevel"/>
    <w:tmpl w:val="4F24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5D7DC4"/>
    <w:multiLevelType w:val="multilevel"/>
    <w:tmpl w:val="5888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FE526A"/>
    <w:multiLevelType w:val="multilevel"/>
    <w:tmpl w:val="D2328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A4158C"/>
    <w:multiLevelType w:val="multilevel"/>
    <w:tmpl w:val="A61C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E74C32"/>
    <w:multiLevelType w:val="multilevel"/>
    <w:tmpl w:val="BA609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120A19"/>
    <w:multiLevelType w:val="multilevel"/>
    <w:tmpl w:val="2EAC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340DA7"/>
    <w:multiLevelType w:val="multilevel"/>
    <w:tmpl w:val="F44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BA42DB"/>
    <w:multiLevelType w:val="multilevel"/>
    <w:tmpl w:val="0AA8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892629"/>
    <w:multiLevelType w:val="multilevel"/>
    <w:tmpl w:val="3DC6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9C3869"/>
    <w:multiLevelType w:val="multilevel"/>
    <w:tmpl w:val="A6A6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1859B8"/>
    <w:multiLevelType w:val="multilevel"/>
    <w:tmpl w:val="8284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7F296F"/>
    <w:multiLevelType w:val="multilevel"/>
    <w:tmpl w:val="A136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4"/>
  </w:num>
  <w:num w:numId="4">
    <w:abstractNumId w:val="5"/>
  </w:num>
  <w:num w:numId="5">
    <w:abstractNumId w:val="1"/>
  </w:num>
  <w:num w:numId="6">
    <w:abstractNumId w:val="16"/>
  </w:num>
  <w:num w:numId="7">
    <w:abstractNumId w:val="3"/>
  </w:num>
  <w:num w:numId="8">
    <w:abstractNumId w:val="4"/>
  </w:num>
  <w:num w:numId="9">
    <w:abstractNumId w:val="8"/>
  </w:num>
  <w:num w:numId="10">
    <w:abstractNumId w:val="12"/>
  </w:num>
  <w:num w:numId="11">
    <w:abstractNumId w:val="6"/>
  </w:num>
  <w:num w:numId="12">
    <w:abstractNumId w:val="7"/>
  </w:num>
  <w:num w:numId="13">
    <w:abstractNumId w:val="17"/>
  </w:num>
  <w:num w:numId="14">
    <w:abstractNumId w:val="18"/>
  </w:num>
  <w:num w:numId="15">
    <w:abstractNumId w:val="10"/>
  </w:num>
  <w:num w:numId="16">
    <w:abstractNumId w:val="15"/>
  </w:num>
  <w:num w:numId="17">
    <w:abstractNumId w:val="13"/>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45"/>
    <w:rsid w:val="001A4C45"/>
    <w:rsid w:val="00372443"/>
    <w:rsid w:val="005A766B"/>
    <w:rsid w:val="00622BB8"/>
    <w:rsid w:val="007051F5"/>
    <w:rsid w:val="00790A30"/>
    <w:rsid w:val="00947E7D"/>
    <w:rsid w:val="00C35D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4C4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622B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4C45"/>
    <w:rPr>
      <w:rFonts w:ascii="Times New Roman" w:eastAsia="Times New Roman" w:hAnsi="Times New Roman" w:cs="Times New Roman"/>
      <w:b/>
      <w:bCs/>
      <w:sz w:val="36"/>
      <w:szCs w:val="36"/>
      <w:lang w:eastAsia="uk-UA"/>
    </w:rPr>
  </w:style>
  <w:style w:type="character" w:customStyle="1" w:styleId="mw-headline">
    <w:name w:val="mw-headline"/>
    <w:basedOn w:val="a0"/>
    <w:rsid w:val="001A4C45"/>
  </w:style>
  <w:style w:type="character" w:customStyle="1" w:styleId="mw-editsection">
    <w:name w:val="mw-editsection"/>
    <w:basedOn w:val="a0"/>
    <w:rsid w:val="001A4C45"/>
  </w:style>
  <w:style w:type="character" w:customStyle="1" w:styleId="mw-editsection-bracket">
    <w:name w:val="mw-editsection-bracket"/>
    <w:basedOn w:val="a0"/>
    <w:rsid w:val="001A4C45"/>
  </w:style>
  <w:style w:type="character" w:styleId="a3">
    <w:name w:val="Hyperlink"/>
    <w:basedOn w:val="a0"/>
    <w:uiPriority w:val="99"/>
    <w:semiHidden/>
    <w:unhideWhenUsed/>
    <w:rsid w:val="001A4C45"/>
    <w:rPr>
      <w:color w:val="0000FF"/>
      <w:u w:val="single"/>
    </w:rPr>
  </w:style>
  <w:style w:type="character" w:customStyle="1" w:styleId="mw-editsection-divider">
    <w:name w:val="mw-editsection-divider"/>
    <w:basedOn w:val="a0"/>
    <w:rsid w:val="001A4C45"/>
  </w:style>
  <w:style w:type="character" w:customStyle="1" w:styleId="apple-converted-space">
    <w:name w:val="apple-converted-space"/>
    <w:basedOn w:val="a0"/>
    <w:rsid w:val="001A4C45"/>
  </w:style>
  <w:style w:type="paragraph" w:styleId="a4">
    <w:name w:val="Normal (Web)"/>
    <w:basedOn w:val="a"/>
    <w:uiPriority w:val="99"/>
    <w:semiHidden/>
    <w:unhideWhenUsed/>
    <w:rsid w:val="001A4C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622BB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4C4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622B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4C45"/>
    <w:rPr>
      <w:rFonts w:ascii="Times New Roman" w:eastAsia="Times New Roman" w:hAnsi="Times New Roman" w:cs="Times New Roman"/>
      <w:b/>
      <w:bCs/>
      <w:sz w:val="36"/>
      <w:szCs w:val="36"/>
      <w:lang w:eastAsia="uk-UA"/>
    </w:rPr>
  </w:style>
  <w:style w:type="character" w:customStyle="1" w:styleId="mw-headline">
    <w:name w:val="mw-headline"/>
    <w:basedOn w:val="a0"/>
    <w:rsid w:val="001A4C45"/>
  </w:style>
  <w:style w:type="character" w:customStyle="1" w:styleId="mw-editsection">
    <w:name w:val="mw-editsection"/>
    <w:basedOn w:val="a0"/>
    <w:rsid w:val="001A4C45"/>
  </w:style>
  <w:style w:type="character" w:customStyle="1" w:styleId="mw-editsection-bracket">
    <w:name w:val="mw-editsection-bracket"/>
    <w:basedOn w:val="a0"/>
    <w:rsid w:val="001A4C45"/>
  </w:style>
  <w:style w:type="character" w:styleId="a3">
    <w:name w:val="Hyperlink"/>
    <w:basedOn w:val="a0"/>
    <w:uiPriority w:val="99"/>
    <w:semiHidden/>
    <w:unhideWhenUsed/>
    <w:rsid w:val="001A4C45"/>
    <w:rPr>
      <w:color w:val="0000FF"/>
      <w:u w:val="single"/>
    </w:rPr>
  </w:style>
  <w:style w:type="character" w:customStyle="1" w:styleId="mw-editsection-divider">
    <w:name w:val="mw-editsection-divider"/>
    <w:basedOn w:val="a0"/>
    <w:rsid w:val="001A4C45"/>
  </w:style>
  <w:style w:type="character" w:customStyle="1" w:styleId="apple-converted-space">
    <w:name w:val="apple-converted-space"/>
    <w:basedOn w:val="a0"/>
    <w:rsid w:val="001A4C45"/>
  </w:style>
  <w:style w:type="paragraph" w:styleId="a4">
    <w:name w:val="Normal (Web)"/>
    <w:basedOn w:val="a"/>
    <w:uiPriority w:val="99"/>
    <w:semiHidden/>
    <w:unhideWhenUsed/>
    <w:rsid w:val="001A4C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622BB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7064">
      <w:bodyDiv w:val="1"/>
      <w:marLeft w:val="0"/>
      <w:marRight w:val="0"/>
      <w:marTop w:val="0"/>
      <w:marBottom w:val="0"/>
      <w:divBdr>
        <w:top w:val="none" w:sz="0" w:space="0" w:color="auto"/>
        <w:left w:val="none" w:sz="0" w:space="0" w:color="auto"/>
        <w:bottom w:val="none" w:sz="0" w:space="0" w:color="auto"/>
        <w:right w:val="none" w:sz="0" w:space="0" w:color="auto"/>
      </w:divBdr>
    </w:div>
    <w:div w:id="771166885">
      <w:bodyDiv w:val="1"/>
      <w:marLeft w:val="0"/>
      <w:marRight w:val="0"/>
      <w:marTop w:val="0"/>
      <w:marBottom w:val="0"/>
      <w:divBdr>
        <w:top w:val="none" w:sz="0" w:space="0" w:color="auto"/>
        <w:left w:val="none" w:sz="0" w:space="0" w:color="auto"/>
        <w:bottom w:val="none" w:sz="0" w:space="0" w:color="auto"/>
        <w:right w:val="none" w:sz="0" w:space="0" w:color="auto"/>
      </w:divBdr>
    </w:div>
    <w:div w:id="1022972486">
      <w:bodyDiv w:val="1"/>
      <w:marLeft w:val="0"/>
      <w:marRight w:val="0"/>
      <w:marTop w:val="0"/>
      <w:marBottom w:val="0"/>
      <w:divBdr>
        <w:top w:val="none" w:sz="0" w:space="0" w:color="auto"/>
        <w:left w:val="none" w:sz="0" w:space="0" w:color="auto"/>
        <w:bottom w:val="none" w:sz="0" w:space="0" w:color="auto"/>
        <w:right w:val="none" w:sz="0" w:space="0" w:color="auto"/>
      </w:divBdr>
    </w:div>
    <w:div w:id="1359162633">
      <w:bodyDiv w:val="1"/>
      <w:marLeft w:val="0"/>
      <w:marRight w:val="0"/>
      <w:marTop w:val="0"/>
      <w:marBottom w:val="0"/>
      <w:divBdr>
        <w:top w:val="none" w:sz="0" w:space="0" w:color="auto"/>
        <w:left w:val="none" w:sz="0" w:space="0" w:color="auto"/>
        <w:bottom w:val="none" w:sz="0" w:space="0" w:color="auto"/>
        <w:right w:val="none" w:sz="0" w:space="0" w:color="auto"/>
      </w:divBdr>
    </w:div>
    <w:div w:id="1654216774">
      <w:bodyDiv w:val="1"/>
      <w:marLeft w:val="0"/>
      <w:marRight w:val="0"/>
      <w:marTop w:val="0"/>
      <w:marBottom w:val="0"/>
      <w:divBdr>
        <w:top w:val="none" w:sz="0" w:space="0" w:color="auto"/>
        <w:left w:val="none" w:sz="0" w:space="0" w:color="auto"/>
        <w:bottom w:val="none" w:sz="0" w:space="0" w:color="auto"/>
        <w:right w:val="none" w:sz="0" w:space="0" w:color="auto"/>
      </w:divBdr>
    </w:div>
    <w:div w:id="16890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k.wikipedia.org/wiki/%D0%9D%D0%BE%D1%80%D0%BC%D0%B0_%D0%BF%D1%80%D0%B0%D0%B2%D0%B0" TargetMode="External"/><Relationship Id="rId117" Type="http://schemas.openxmlformats.org/officeDocument/2006/relationships/hyperlink" Target="http://uk.wikipedia.org/wiki/%D0%9A%D1%80%D0%B8%D0%BC%D1%96%D0%BD%D0%B0%D0%BB%D1%8C%D0%BD%D0%BE-%D0%BF%D1%80%D0%BE%D1%86%D0%B5%D1%81%D1%83%D0%B0%D0%BB%D1%8C%D0%BD%D0%B5_%D0%BF%D1%80%D0%B0%D0%B2%D0%BE" TargetMode="External"/><Relationship Id="rId21" Type="http://schemas.openxmlformats.org/officeDocument/2006/relationships/hyperlink" Target="http://uk.wikipedia.org/wiki/%D0%86%D0%BD%D1%81%D1%82%D0%B8%D1%82%D1%83%D1%82_%D0%BF%D1%80%D0%B0%D0%B2%D0%B0" TargetMode="External"/><Relationship Id="rId42" Type="http://schemas.openxmlformats.org/officeDocument/2006/relationships/hyperlink" Target="http://uk.wikipedia.org/w/index.php?title=%D0%9C%D1%96%D0%B6%D0%BD%D0%B0%D1%80%D0%BE%D0%B4%D0%BD%D0%B5_%D0%BF%D0%BE%D0%B2%D1%96%D1%82%D1%80%D1%8F%D0%BD%D0%B5_%D0%BF%D1%80%D0%B0%D0%B2%D0%BE&amp;action=edit&amp;redlink=1" TargetMode="External"/><Relationship Id="rId47" Type="http://schemas.openxmlformats.org/officeDocument/2006/relationships/hyperlink" Target="http://uk.wikipedia.org/wiki/%D0%92%D0%B8%D0%BA%D0%BB%D1%8E%D1%87%D0%BD%D0%B0_%D0%B5%D0%BA%D0%BE%D0%BD%D0%BE%D0%BC%D1%96%D1%87%D0%BD%D0%B0_%D0%B7%D0%BE%D0%BD%D0%B0" TargetMode="External"/><Relationship Id="rId63" Type="http://schemas.openxmlformats.org/officeDocument/2006/relationships/hyperlink" Target="http://uk.wikipedia.org/wiki/%D0%9A%D0%BE%D0%BD%D1%81%D1%82%D0%B8%D1%82%D1%83%D1%86%D1%96%D0%B9%D0%BD%D0%B5_%D0%BF%D1%80%D0%B0%D0%B2%D0%BE" TargetMode="External"/><Relationship Id="rId68" Type="http://schemas.openxmlformats.org/officeDocument/2006/relationships/hyperlink" Target="http://uk.wikipedia.org/wiki/%D0%A1%D0%BF%D0%B0%D0%B4%D0%BA%D0%BE%D0%B2%D0%B5_%D0%BF%D1%80%D0%B0%D0%B2%D0%BE" TargetMode="External"/><Relationship Id="rId84" Type="http://schemas.openxmlformats.org/officeDocument/2006/relationships/hyperlink" Target="http://uk.wikipedia.org/wiki/%D0%A1%D1%96%D0%BC%D0%B5%D0%B9%D0%BD%D0%B5_%D0%BF%D1%80%D0%B0%D0%B2%D0%BE" TargetMode="External"/><Relationship Id="rId89" Type="http://schemas.openxmlformats.org/officeDocument/2006/relationships/hyperlink" Target="http://uk.wikipedia.org/wiki/%D0%9A%D0%BE%D0%BD%D1%81%D1%82%D0%B8%D1%82%D1%83%D1%86%D1%96%D0%B9%D0%BD%D0%B5_%D0%BF%D1%80%D0%B0%D0%B2%D0%BE" TargetMode="External"/><Relationship Id="rId112" Type="http://schemas.openxmlformats.org/officeDocument/2006/relationships/hyperlink" Target="http://uk.wikipedia.org/wiki/%D0%9A%D1%80%D0%B8%D0%BC%D1%96%D0%BD%D0%B0%D0%BB%D1%8C%D0%BD%D0%B5_%D0%BF%D1%80%D0%B0%D0%B2%D0%BE" TargetMode="External"/><Relationship Id="rId16" Type="http://schemas.openxmlformats.org/officeDocument/2006/relationships/hyperlink" Target="http://uk.wikipedia.org/wiki/%D0%A6%D1%96%D0%BD%D0%BD%D1%96%D1%81%D1%82%D1%8C" TargetMode="External"/><Relationship Id="rId107" Type="http://schemas.openxmlformats.org/officeDocument/2006/relationships/hyperlink" Target="http://uk.wikipedia.org/wiki/%D0%9C%D1%96%D0%B6%D0%BD%D0%B0%D1%80%D0%BE%D0%B4%D0%BD%D0%BE-%D0%BF%D1%80%D0%B0%D0%B2%D0%BE%D0%B2%D0%B8%D0%B9_%D0%B0%D0%BA%D1%82" TargetMode="External"/><Relationship Id="rId11" Type="http://schemas.openxmlformats.org/officeDocument/2006/relationships/hyperlink" Target="http://uk.wikipedia.org/wiki/%D0%9D%D0%B0%D1%80%D0%BE%D0%B4%D0%BE%D0%B2%D0%BB%D0%B0%D0%B4%D0%B4%D1%8F" TargetMode="External"/><Relationship Id="rId24" Type="http://schemas.openxmlformats.org/officeDocument/2006/relationships/hyperlink" Target="http://uk.wikipedia.org/wiki/%D0%A1%D1%83%D1%81%D0%BF%D1%96%D0%BB%D1%8C%D0%BD%D1%96_%D0%B2%D1%96%D0%B4%D0%BD%D0%BE%D1%81%D0%B8%D0%BD%D0%B8" TargetMode="External"/><Relationship Id="rId32" Type="http://schemas.openxmlformats.org/officeDocument/2006/relationships/hyperlink" Target="http://uk.wikipedia.org/wiki/%D0%A1%D1%83%D0%B1%27%D1%94%D0%BA%D1%82_%D0%BC%D1%96%D0%B6%D0%BD%D0%B0%D1%80%D0%BE%D0%B4%D0%BD%D0%BE%D0%B3%D0%BE_%D0%BF%D1%80%D0%B0%D0%B2%D0%B0" TargetMode="External"/><Relationship Id="rId37" Type="http://schemas.openxmlformats.org/officeDocument/2006/relationships/hyperlink" Target="http://uk.wikipedia.org/w/index.php?title=%D0%9D%D0%BE%D1%80%D0%BC%D0%B0_%D0%BC%D1%96%D0%B6%D0%BD%D0%B0%D1%80%D0%BE%D0%B4%D0%BD%D0%BE%D0%B3%D0%BE_%D0%BF%D1%80%D0%B0%D0%B2%D0%B0&amp;action=edit&amp;redlink=1" TargetMode="External"/><Relationship Id="rId40" Type="http://schemas.openxmlformats.org/officeDocument/2006/relationships/hyperlink" Target="http://uk.wikipedia.org/wiki/%D0%94%D0%B8%D0%BF%D0%BB%D0%BE%D0%BC%D0%B0%D1%82%D0%B8%D1%87%D0%BD%D0%B5_%D0%BF%D1%80%D0%B0%D0%B2%D0%BE" TargetMode="External"/><Relationship Id="rId45" Type="http://schemas.openxmlformats.org/officeDocument/2006/relationships/hyperlink" Target="http://uk.wikipedia.org/wiki/%D0%9C%D1%96%D0%B6%D0%BD%D0%B0%D1%80%D0%BE%D0%B4%D0%BD%D0%B5_%D0%B0%D1%82%D0%BE%D0%BC%D0%BD%D0%B5_%D0%BF%D1%80%D0%B0%D0%B2%D0%BE" TargetMode="External"/><Relationship Id="rId53" Type="http://schemas.openxmlformats.org/officeDocument/2006/relationships/hyperlink" Target="http://uk.wikipedia.org/w/index.php?title=%D0%9F%D1%80%D0%B0%D0%B2%D0%BE_%D0%BC%D1%96%D0%B6%D0%BD%D0%B0%D1%80%D0%BE%D0%B4%D0%BD%D0%BE%D1%97_%D0%B1%D0%B5%D0%B7%D0%BF%D0%B5%D0%BA%D0%B8&amp;action=edit&amp;redlink=1" TargetMode="External"/><Relationship Id="rId58" Type="http://schemas.openxmlformats.org/officeDocument/2006/relationships/hyperlink" Target="http://uk.wikipedia.org/wiki/%D0%9F%D1%80%D0%B0%D0%B2%D0%BE%D0%BD%D0%B0%D1%81%D1%82%D1%83%D0%BF%D0%BD%D0%B8%D1%86%D1%82%D0%B2%D0%BE" TargetMode="External"/><Relationship Id="rId66" Type="http://schemas.openxmlformats.org/officeDocument/2006/relationships/hyperlink" Target="http://uk.wikipedia.org/wiki/%D0%A4%D1%96%D0%BD%D0%B0%D0%BD%D1%81%D0%BE%D0%B2%D0%B5_%D0%BF%D1%80%D0%B0%D0%B2%D0%BE" TargetMode="External"/><Relationship Id="rId74" Type="http://schemas.openxmlformats.org/officeDocument/2006/relationships/hyperlink" Target="http://uk.wikipedia.org/wiki/%D0%A1%D1%83%D0%B1%27%D1%94%D0%BA%D1%82_%D0%BF%D1%80%D0%B0%D0%B2%D0%B0" TargetMode="External"/><Relationship Id="rId79" Type="http://schemas.openxmlformats.org/officeDocument/2006/relationships/hyperlink" Target="http://uk.wikipedia.org/wiki/%D0%9A%D1%80%D0%B8%D0%BC%D1%96%D0%BD%D0%B0%D0%BB%D1%8C%D0%BD%D0%B5_%D0%BF%D1%80%D0%B0%D0%B2%D0%BE" TargetMode="External"/><Relationship Id="rId87" Type="http://schemas.openxmlformats.org/officeDocument/2006/relationships/hyperlink" Target="http://uk.wikipedia.org/wiki/%D0%93%D0%BE%D1%81%D0%BF%D0%BE%D0%B4%D0%B0%D1%80%D1%81%D1%8C%D0%BA%D0%B5_%D0%BF%D1%80%D0%B0%D0%B2%D0%BE" TargetMode="External"/><Relationship Id="rId102" Type="http://schemas.openxmlformats.org/officeDocument/2006/relationships/hyperlink" Target="http://uk.wikipedia.org/wiki/%D0%97%D0%B5%D0%BC%D0%B5%D0%BB%D1%8C%D0%BD%D0%B8%D0%B9_%D0%BA%D0%BE%D0%B4%D0%B5%D0%BA%D1%81_%D0%A3%D0%BA%D1%80%D0%B0%D1%97%D0%BD%D0%B8" TargetMode="External"/><Relationship Id="rId110" Type="http://schemas.openxmlformats.org/officeDocument/2006/relationships/hyperlink" Target="http://uk.wikipedia.org/wiki/%D0%97%D0%B0%D1%80%D0%BE%D0%B1%D1%96%D1%82%D0%BD%D0%B0_%D0%BF%D0%BB%D0%B0%D1%82%D0%B0" TargetMode="External"/><Relationship Id="rId115" Type="http://schemas.openxmlformats.org/officeDocument/2006/relationships/hyperlink" Target="http://uk.wikipedia.org/wiki/%D0%A6%D0%B8%D0%B2%D1%96%D0%BB%D1%8C%D0%BD%D0%BE-%D0%BF%D1%80%D0%BE%D1%86%D0%B5%D1%81%D1%83%D0%B0%D0%BB%D1%8C%D0%BD%D0%B5_%D0%BF%D1%80%D0%B0%D0%B2%D0%BE" TargetMode="External"/><Relationship Id="rId5" Type="http://schemas.openxmlformats.org/officeDocument/2006/relationships/webSettings" Target="webSettings.xml"/><Relationship Id="rId61" Type="http://schemas.openxmlformats.org/officeDocument/2006/relationships/hyperlink" Target="http://uk.wikipedia.org/wiki/%D0%9C%D1%83%D0%BD%D1%96%D1%86%D0%B8%D0%BF%D0%B0%D0%BB%D1%8C%D0%BD%D0%B5_%D0%BF%D1%80%D0%B0%D0%B2%D0%BE" TargetMode="External"/><Relationship Id="rId82" Type="http://schemas.openxmlformats.org/officeDocument/2006/relationships/hyperlink" Target="http://uk.wikipedia.org/wiki/%D0%A2%D1%80%D1%83%D0%B4%D0%BE%D0%B2%D0%B5_%D0%BF%D1%80%D0%B0%D0%B2%D0%BE" TargetMode="External"/><Relationship Id="rId90" Type="http://schemas.openxmlformats.org/officeDocument/2006/relationships/hyperlink" Target="http://uk.wikipedia.org/wiki/%D0%94%D0%B6%D0%B5%D1%80%D0%B5%D0%BB%D0%BE_%D0%BF%D1%80%D0%B0%D0%B2%D0%B0" TargetMode="External"/><Relationship Id="rId95" Type="http://schemas.openxmlformats.org/officeDocument/2006/relationships/hyperlink" Target="http://uk.wikipedia.org/wiki/%D0%9F%D0%BE%D0%B4%D0%B0%D1%82%D0%BA%D0%BE%D0%B2%D0%B8%D0%B9_%D0%BA%D0%BE%D0%B4%D0%B5%D0%BA%D1%81_%D0%A3%D0%BA%D1%80%D0%B0%D1%97%D0%BD%D0%B8" TargetMode="External"/><Relationship Id="rId19" Type="http://schemas.openxmlformats.org/officeDocument/2006/relationships/hyperlink" Target="http://uk.wikipedia.org/wiki/%D0%9F%D1%80%D0%B0%D0%B2%D0%BE" TargetMode="External"/><Relationship Id="rId14" Type="http://schemas.openxmlformats.org/officeDocument/2006/relationships/hyperlink" Target="http://uk.wikipedia.org/wiki/%D0%9F%D1%80%D0%B5%D0%B7%D1%83%D0%BC%D0%BF%D1%86%D1%96%D1%8F" TargetMode="External"/><Relationship Id="rId22" Type="http://schemas.openxmlformats.org/officeDocument/2006/relationships/hyperlink" Target="http://uk.wikipedia.org/wiki/%D0%9F%D1%80%D0%B0%D0%B2%D0%BE%D0%B2%D0%B8%D0%B9_%D1%96%D0%BD%D1%81%D1%82%D0%B8%D1%82%D1%83%D1%82" TargetMode="External"/><Relationship Id="rId27" Type="http://schemas.openxmlformats.org/officeDocument/2006/relationships/hyperlink" Target="http://uk.wikipedia.org/wiki/%D0%A1%D1%83%D0%B1%27%D1%94%D0%BA%D1%82_%D0%BC%D1%96%D0%B6%D0%BD%D0%B0%D1%80%D0%BE%D0%B4%D0%BD%D0%BE%D0%B3%D0%BE_%D0%BF%D1%80%D0%B0%D0%B2%D0%B0" TargetMode="External"/><Relationship Id="rId30" Type="http://schemas.openxmlformats.org/officeDocument/2006/relationships/hyperlink" Target="http://uk.wikipedia.org/wiki/%D0%9E%D0%9E%D0%9D" TargetMode="External"/><Relationship Id="rId35" Type="http://schemas.openxmlformats.org/officeDocument/2006/relationships/hyperlink" Target="http://uk.wikipedia.org/w/index.php?title=%D0%9D%D0%BE%D1%80%D0%BC%D0%B0_%D0%BC%D1%96%D0%B6%D0%BD%D0%B0%D1%80%D0%BE%D0%B4%D0%BD%D0%BE%D0%B3%D0%BE_%D0%BF%D1%80%D0%B0%D0%B2%D0%B0&amp;action=edit&amp;redlink=1" TargetMode="External"/><Relationship Id="rId43" Type="http://schemas.openxmlformats.org/officeDocument/2006/relationships/hyperlink" Target="http://uk.wikipedia.org/wiki/%D0%9C%D1%96%D0%B6%D0%BD%D0%B0%D1%80%D0%BE%D0%B4%D0%BD%D0%B5_%D0%B3%D1%83%D0%BC%D0%B0%D0%BD%D1%96%D1%82%D0%B0%D1%80%D0%BD%D0%B5_%D0%BF%D1%80%D0%B0%D0%B2%D0%BE" TargetMode="External"/><Relationship Id="rId48" Type="http://schemas.openxmlformats.org/officeDocument/2006/relationships/hyperlink" Target="http://uk.wikipedia.org/wiki/%D0%9A%D0%BE%D0%BD%D1%82%D0%B8%D0%BD%D0%B5%D0%BD%D1%82%D0%B0%D0%BB%D1%8C%D0%BD%D0%B8%D0%B9_%D1%88%D0%B5%D0%BB%D1%8C%D1%84" TargetMode="External"/><Relationship Id="rId56" Type="http://schemas.openxmlformats.org/officeDocument/2006/relationships/hyperlink" Target="http://uk.wikipedia.org/w/index.php?title=%D0%9F%D1%80%D0%B0%D0%B2%D0%BE_%D0%BF%D1%80%D0%B0%D0%B2_%D0%BB%D1%8E%D0%B4%D0%B8%D0%BD%D0%B8&amp;action=edit&amp;redlink=1" TargetMode="External"/><Relationship Id="rId64" Type="http://schemas.openxmlformats.org/officeDocument/2006/relationships/hyperlink" Target="http://uk.wikipedia.org/wiki/%D0%91%D1%8E%D0%B4%D0%B6%D0%B5%D1%82%D0%BD%D0%B5_%D0%BF%D1%80%D0%B0%D0%B2%D0%BE" TargetMode="External"/><Relationship Id="rId69" Type="http://schemas.openxmlformats.org/officeDocument/2006/relationships/hyperlink" Target="http://uk.wikipedia.org/wiki/%D0%A6%D0%B8%D0%B2%D1%96%D0%BB%D1%8C%D0%BD%D0%B5_%D0%BF%D1%80%D0%B0%D0%B2%D0%BE" TargetMode="External"/><Relationship Id="rId77" Type="http://schemas.openxmlformats.org/officeDocument/2006/relationships/hyperlink" Target="http://uk.wikipedia.org/wiki/%D0%A6%D0%B8%D0%B2%D1%96%D0%BB%D1%8C%D0%BD%D0%B5_%D0%BF%D1%80%D0%B0%D0%B2%D0%BE" TargetMode="External"/><Relationship Id="rId100" Type="http://schemas.openxmlformats.org/officeDocument/2006/relationships/hyperlink" Target="http://uk.wikipedia.org/wiki/%D0%95%D0%BA%D0%BE%D0%BB%D0%BE%D0%B3%D1%96%D1%87%D0%BD%D0%B5_%D0%BF%D1%80%D0%B0%D0%B2%D0%BE" TargetMode="External"/><Relationship Id="rId105" Type="http://schemas.openxmlformats.org/officeDocument/2006/relationships/hyperlink" Target="http://uk.wikipedia.org/wiki/%D0%9A%D0%BE%D0%B4%D0%B5%D0%BA%D1%81_%D0%A3%D0%BA%D1%80%D0%B0%D1%97%D0%BD%D0%B8_%D0%BF%D1%80%D0%BE_%D0%BD%D0%B0%D0%B4%D1%80%D0%B0" TargetMode="External"/><Relationship Id="rId113" Type="http://schemas.openxmlformats.org/officeDocument/2006/relationships/hyperlink" Target="http://uk.wikipedia.org/wiki/%D0%97%D0%BB%D0%BE%D1%87%D0%B8%D0%BD" TargetMode="External"/><Relationship Id="rId118" Type="http://schemas.openxmlformats.org/officeDocument/2006/relationships/fontTable" Target="fontTable.xml"/><Relationship Id="rId8" Type="http://schemas.openxmlformats.org/officeDocument/2006/relationships/hyperlink" Target="http://uk.wikipedia.org/wiki/%D0%9F%D1%80%D0%B8%D0%BD%D1%86%D0%B8%D0%BF_%D1%81%D0%BF%D1%80%D0%B0%D0%B2%D0%B5%D0%B4%D0%BB%D0%B8%D0%B2%D0%BE%D1%81%D1%82%D1%96" TargetMode="External"/><Relationship Id="rId51" Type="http://schemas.openxmlformats.org/officeDocument/2006/relationships/hyperlink" Target="http://uk.wikipedia.org/wiki/%D0%9C%D1%96%D0%B6%D0%BD%D0%B0%D1%80%D0%BE%D0%B4%D0%BD%D0%B5_%D0%B5%D0%BA%D0%BE%D0%BD%D0%BE%D0%BC%D1%96%D1%87%D0%BD%D0%B5_%D0%BF%D1%80%D0%B0%D0%B2%D0%BE" TargetMode="External"/><Relationship Id="rId72" Type="http://schemas.openxmlformats.org/officeDocument/2006/relationships/hyperlink" Target="http://uk.wikipedia.org/wiki/%D0%93%D1%96%D1%80%D0%BD%D0%B8%D1%87%D0%B5_%D0%BF%D1%80%D0%B0%D0%B2%D0%BE" TargetMode="External"/><Relationship Id="rId80" Type="http://schemas.openxmlformats.org/officeDocument/2006/relationships/hyperlink" Target="http://uk.wikipedia.org/wiki/%D0%A6%D0%B8%D0%B2%D1%96%D0%BB%D1%8C%D0%BD%D0%BE-%D0%BF%D1%80%D0%BE%D1%86%D0%B5%D1%81%D1%83%D0%B0%D0%BB%D1%8C%D0%BD%D0%B5_%D0%BF%D1%80%D0%B0%D0%B2%D0%BE" TargetMode="External"/><Relationship Id="rId85" Type="http://schemas.openxmlformats.org/officeDocument/2006/relationships/hyperlink" Target="http://uk.wikipedia.org/wiki/%D0%9F%D1%80%D0%B0%D0%B2%D0%BE" TargetMode="External"/><Relationship Id="rId93" Type="http://schemas.openxmlformats.org/officeDocument/2006/relationships/hyperlink" Target="http://uk.wikipedia.org/wiki/%D0%90%D0%B4%D0%BC%D1%96%D0%BD%D1%96%D1%81%D1%82%D1%80%D0%B0%D1%82%D0%B8%D0%B2%D0%BD%D0%B5_%D0%BF%D1%80%D0%B0%D0%B2%D0%BE" TargetMode="External"/><Relationship Id="rId98" Type="http://schemas.openxmlformats.org/officeDocument/2006/relationships/hyperlink" Target="http://uk.wikipedia.org/wiki/%D0%97%D0%B5%D0%BC%D0%BB%D1%8F_(%D0%BF%D1%80%D0%B0%D0%B2%D0%BE)" TargetMode="External"/><Relationship Id="rId3" Type="http://schemas.microsoft.com/office/2007/relationships/stylesWithEffects" Target="stylesWithEffects.xml"/><Relationship Id="rId12" Type="http://schemas.openxmlformats.org/officeDocument/2006/relationships/hyperlink" Target="http://uk.wikipedia.org/wiki/%D0%97%D0%B0%D0%BA%D0%BE%D0%BD%D0%BD%D1%96%D1%81%D1%82%D1%8C" TargetMode="External"/><Relationship Id="rId17" Type="http://schemas.openxmlformats.org/officeDocument/2006/relationships/hyperlink" Target="http://uk.wikipedia.org/wiki/%D0%9F%D1%80%D0%B0%D0%B2%D0%BE" TargetMode="External"/><Relationship Id="rId25" Type="http://schemas.openxmlformats.org/officeDocument/2006/relationships/hyperlink" Target="http://uk.wikipedia.org/wiki/%D0%9F%D1%80%D0%B8%D0%BD%D1%86%D0%B8%D0%BF" TargetMode="External"/><Relationship Id="rId33" Type="http://schemas.openxmlformats.org/officeDocument/2006/relationships/hyperlink" Target="http://uk.wikipedia.org/wiki/%D0%94%D0%B5%D1%80%D0%B6%D0%B0%D0%B2%D0%B0" TargetMode="External"/><Relationship Id="rId38" Type="http://schemas.openxmlformats.org/officeDocument/2006/relationships/hyperlink" Target="http://uk.wikipedia.org/wiki/%D0%93%D0%B0%D0%BB%D1%83%D0%B7%D1%8C_%D0%BF%D1%80%D0%B0%D0%B2%D0%B0" TargetMode="External"/><Relationship Id="rId46" Type="http://schemas.openxmlformats.org/officeDocument/2006/relationships/hyperlink" Target="http://uk.wikipedia.org/w/index.php?title=%D0%9C%D1%96%D0%B6%D0%BD%D0%B0%D1%80%D0%BE%D0%B4%D0%BD%D0%B5_%D0%BC%D0%BE%D1%80%D1%81%D1%8C%D0%BA%D0%B5_%D0%BF%D1%80%D0%B0%D0%B2%D0%BE&amp;action=edit&amp;redlink=1" TargetMode="External"/><Relationship Id="rId59" Type="http://schemas.openxmlformats.org/officeDocument/2006/relationships/hyperlink" Target="http://uk.wikipedia.org/w/index.php?title=%D0%9F%D1%80%D0%B0%D0%B2%D0%BE&amp;action=edit&amp;section=13" TargetMode="External"/><Relationship Id="rId67" Type="http://schemas.openxmlformats.org/officeDocument/2006/relationships/hyperlink" Target="http://uk.wikipedia.org/wiki/%D0%90%D0%B2%D1%82%D0%BE%D1%80%D1%81%D1%8C%D0%BA%D0%B5_%D0%BF%D1%80%D0%B0%D0%B2%D0%BE" TargetMode="External"/><Relationship Id="rId103" Type="http://schemas.openxmlformats.org/officeDocument/2006/relationships/hyperlink" Target="http://uk.wikipedia.org/w/index.php?title=%D0%9B%D1%96%D1%81%D0%BE%D0%B2%D0%B8%D0%B9_%D0%BA%D0%BE%D0%B4%D0%B5%D0%BA%D1%81_%D0%A3%D0%BA%D1%80%D0%B0%D1%97%D0%BD%D0%B8&amp;action=edit&amp;redlink=1" TargetMode="External"/><Relationship Id="rId108" Type="http://schemas.openxmlformats.org/officeDocument/2006/relationships/hyperlink" Target="http://uk.wikipedia.org/wiki/%D0%A2%D1%80%D1%83%D0%B4%D0%BE%D0%B2%D0%B5_%D0%BF%D1%80%D0%B0%D0%B2%D0%BE" TargetMode="External"/><Relationship Id="rId116" Type="http://schemas.openxmlformats.org/officeDocument/2006/relationships/hyperlink" Target="http://uk.wikipedia.org/wiki/%D0%9F%D0%BE%D0%B7%D0%BE%D0%B2" TargetMode="External"/><Relationship Id="rId20" Type="http://schemas.openxmlformats.org/officeDocument/2006/relationships/hyperlink" Target="http://uk.wikipedia.org/wiki/%D0%9F%D1%80%D0%B0%D0%B2%D0%BE" TargetMode="External"/><Relationship Id="rId41" Type="http://schemas.openxmlformats.org/officeDocument/2006/relationships/hyperlink" Target="http://uk.wikipedia.org/w/index.php?title=%D0%9A%D0%BE%D0%BD%D1%81%D1%83%D0%BB%D1%8C%D1%81%D1%8C%D0%BA%D0%B5_%D0%BF%D1%80%D0%B0%D0%B2%D0%BE&amp;action=edit&amp;redlink=1" TargetMode="External"/><Relationship Id="rId54" Type="http://schemas.openxmlformats.org/officeDocument/2006/relationships/hyperlink" Target="http://uk.wikipedia.org/w/index.php?title=%D0%9F%D1%80%D0%B0%D0%B2%D0%BE_%D0%BC%D1%96%D0%B6%D0%BD%D0%B0%D1%80%D0%BE%D0%B4%D0%BD%D0%B8%D1%85_%D0%B4%D0%BE%D0%B3%D0%BE%D0%B2%D0%BE%D1%80%D1%96%D0%B2&amp;action=edit&amp;redlink=1" TargetMode="External"/><Relationship Id="rId62" Type="http://schemas.openxmlformats.org/officeDocument/2006/relationships/hyperlink" Target="http://uk.wikipedia.org/wiki/%D0%92%D0%B8%D0%B1%D0%BE%D1%80%D1%87%D0%B5_%D0%BF%D1%80%D0%B0%D0%B2%D0%BE" TargetMode="External"/><Relationship Id="rId70" Type="http://schemas.openxmlformats.org/officeDocument/2006/relationships/hyperlink" Target="http://uk.wikipedia.org/w/index.php?title=%D0%9A%D0%BE%D1%80%D0%BF%D0%BE%D1%80%D0%B0%D1%82%D0%B8%D0%B2%D0%BD%D0%B5_%D0%BF%D1%80%D0%B0%D0%B2%D0%BE&amp;action=edit&amp;redlink=1" TargetMode="External"/><Relationship Id="rId75" Type="http://schemas.openxmlformats.org/officeDocument/2006/relationships/hyperlink" Target="http://uk.wikipedia.org/wiki/%D0%AE%D1%80%D0%B8%D0%B4%D0%B8%D1%87%D0%BD%D0%B0_%D0%B2%D1%96%D0%B4%D0%BF%D0%BE%D0%B2%D1%96%D0%B4%D0%B0%D0%BB%D1%8C%D0%BD%D1%96%D1%81%D1%82%D1%8C" TargetMode="External"/><Relationship Id="rId83" Type="http://schemas.openxmlformats.org/officeDocument/2006/relationships/hyperlink" Target="http://uk.wikipedia.org/wiki/%D0%97%D0%B5%D0%BC%D0%B5%D0%BB%D1%8C%D0%BD%D0%B5_%D0%BF%D1%80%D0%B0%D0%B2%D0%BE" TargetMode="External"/><Relationship Id="rId88" Type="http://schemas.openxmlformats.org/officeDocument/2006/relationships/hyperlink" Target="http://uk.wikipedia.org/wiki/%D0%9C%D0%BE%D1%80%D1%81%D1%8C%D0%BA%D0%B5_%D0%BF%D1%80%D0%B0%D0%B2%D0%BE" TargetMode="External"/><Relationship Id="rId91" Type="http://schemas.openxmlformats.org/officeDocument/2006/relationships/hyperlink" Target="http://uk.wikipedia.org/wiki/%D0%9F%D1%80%D0%B0%D0%B2%D0%BE" TargetMode="External"/><Relationship Id="rId96" Type="http://schemas.openxmlformats.org/officeDocument/2006/relationships/hyperlink" Target="http://uk.wikipedia.org/w/index.php?title=%D0%91%D1%8E%D0%B4%D0%B6%D0%B5%D1%82%D0%BD%D0%B8%D0%B9_%D0%BA%D0%BE%D0%B4%D0%B5%D0%BA%D1%81_%D0%A3%D0%BA%D1%80%D0%B0%D1%97%D0%BD%D0%B8&amp;action=edit&amp;redlink=1" TargetMode="External"/><Relationship Id="rId111" Type="http://schemas.openxmlformats.org/officeDocument/2006/relationships/hyperlink" Target="http://uk.wikipedia.org/wiki/%D0%9A%D0%BE%D0%B4%D0%B5%D0%BA%D1%81_%D0%B7%D0%B0%D0%BA%D0%BE%D0%BD%D1%96%D0%B2_%D0%BF%D1%80%D0%BE_%D0%BF%D1%80%D0%B0%D1%86%D1%8E_%D0%A3%D0%BA%D1%80%D0%B0%D1%97%D0%BD%D0%B8" TargetMode="External"/><Relationship Id="rId1" Type="http://schemas.openxmlformats.org/officeDocument/2006/relationships/numbering" Target="numbering.xml"/><Relationship Id="rId6" Type="http://schemas.openxmlformats.org/officeDocument/2006/relationships/hyperlink" Target="http://uk.wikipedia.org/wiki/%D0%9F%D1%80%D0%B0%D0%B2%D0%BE%D0%B2%D0%B0_%D1%81%D0%B8%D1%81%D1%82%D0%B5%D0%BC%D0%B0" TargetMode="External"/><Relationship Id="rId15" Type="http://schemas.openxmlformats.org/officeDocument/2006/relationships/hyperlink" Target="http://uk.wikipedia.org/wiki/%D0%90%D0%BA%D1%81%D1%96%D0%BE%D0%BC%D0%B0" TargetMode="External"/><Relationship Id="rId23" Type="http://schemas.openxmlformats.org/officeDocument/2006/relationships/hyperlink" Target="http://uk.wikipedia.org/wiki/%D0%9D%D0%BE%D1%80%D0%BC%D0%B0_%D0%BF%D1%80%D0%B0%D0%B2%D0%B0" TargetMode="External"/><Relationship Id="rId28" Type="http://schemas.openxmlformats.org/officeDocument/2006/relationships/hyperlink" Target="http://uk.wikipedia.org/wiki/%D0%94%D0%B5%D1%80%D0%B6%D0%B0%D0%B2%D0%B0" TargetMode="External"/><Relationship Id="rId36" Type="http://schemas.openxmlformats.org/officeDocument/2006/relationships/hyperlink" Target="http://uk.wikipedia.org/wiki/%D0%A1%D1%83%D0%B1%27%D1%94%D0%BA%D1%82_%D0%BC%D1%96%D0%B6%D0%BD%D0%B0%D1%80%D0%BE%D0%B4%D0%BD%D0%BE%D0%B3%D0%BE_%D0%BF%D1%80%D0%B0%D0%B2%D0%B0" TargetMode="External"/><Relationship Id="rId49" Type="http://schemas.openxmlformats.org/officeDocument/2006/relationships/hyperlink" Target="http://uk.wikipedia.org/w/index.php?title=%D0%A2%D0%B5%D1%80%D0%B8%D1%82%D0%BE%D1%80%D1%96%D0%B0%D0%BB%D1%8C%D0%BD%D0%B5_%D0%BC%D0%BE%D1%80%D0%B5&amp;action=edit&amp;redlink=1" TargetMode="External"/><Relationship Id="rId57" Type="http://schemas.openxmlformats.org/officeDocument/2006/relationships/hyperlink" Target="http://uk.wikipedia.org/wiki/%D0%9C%D1%96%D0%B6%D0%BD%D0%B0%D1%80%D0%BE%D0%B4%D0%BD%D0%BE-%D0%BF%D1%80%D0%B0%D0%B2%D0%BE%D0%B2%D0%B0_%D0%B2%D1%96%D0%B4%D0%BF%D0%BE%D0%B2%D1%96%D0%B4%D0%B0%D0%BB%D1%8C%D0%BD%D1%96%D1%81%D1%82%D1%8C" TargetMode="External"/><Relationship Id="rId106" Type="http://schemas.openxmlformats.org/officeDocument/2006/relationships/hyperlink" Target="http://uk.wikipedia.org/wiki/%D0%93%D1%96%D1%80%D0%BD%D0%B8%D1%87%D0%B8%D0%B9_%D0%B7%D0%B0%D0%BA%D0%BE%D0%BD_%D0%A3%D0%BA%D1%80%D0%B0%D1%97%D0%BD%D0%B8" TargetMode="External"/><Relationship Id="rId114" Type="http://schemas.openxmlformats.org/officeDocument/2006/relationships/hyperlink" Target="http://uk.wikipedia.org/wiki/%D0%9A%D1%80%D0%B8%D0%BC%D1%96%D0%BD%D0%B0%D0%BB%D1%8C%D0%BD%D0%B0_%D0%B2%D1%96%D0%B4%D0%BF%D0%BE%D0%B2%D1%96%D0%B4%D0%B0%D0%BB%D1%8C%D0%BD%D1%96%D1%81%D1%82%D1%8C" TargetMode="External"/><Relationship Id="rId119" Type="http://schemas.openxmlformats.org/officeDocument/2006/relationships/theme" Target="theme/theme1.xml"/><Relationship Id="rId10" Type="http://schemas.openxmlformats.org/officeDocument/2006/relationships/hyperlink" Target="http://uk.wikipedia.org/wiki/%D0%9F%D1%80%D0%B8%D0%BD%D1%86%D0%B8%D0%BF_%D0%B3%D1%83%D0%BC%D0%B0%D0%BD%D1%96%D0%B7%D0%BC%D1%83" TargetMode="External"/><Relationship Id="rId31" Type="http://schemas.openxmlformats.org/officeDocument/2006/relationships/hyperlink" Target="http://uk.wikipedia.org/wiki/%D0%9C%D1%96%D0%B6%D0%BD%D0%B0%D1%80%D0%BE%D0%B4%D0%BD%D0%B8%D0%B9_%D0%B4%D0%BE%D0%B3%D0%BE%D0%B2%D1%96%D1%80" TargetMode="External"/><Relationship Id="rId44" Type="http://schemas.openxmlformats.org/officeDocument/2006/relationships/hyperlink" Target="http://uk.wikipedia.org/wiki/%D0%9C%D1%96%D0%B6%D0%BD%D0%B0%D1%80%D0%BE%D0%B4%D0%BD%D0%B5_%D0%BA%D0%BE%D1%81%D0%BC%D1%96%D1%87%D0%BD%D0%B5_%D0%BF%D1%80%D0%B0%D0%B2%D0%BE" TargetMode="External"/><Relationship Id="rId52" Type="http://schemas.openxmlformats.org/officeDocument/2006/relationships/hyperlink" Target="http://uk.wikipedia.org/w/index.php?title=%D0%9C%D1%96%D0%B6%D0%BD%D0%B0%D1%80%D0%BE%D0%B4%D0%BD%D0%B5_%D0%BF%D1%80%D0%B0%D0%B2%D0%BE_%D0%BE%D1%85%D0%BE%D1%80%D0%BE%D0%BD%D0%B8_%D0%BD%D0%B0%D0%B2%D0%BA%D0%BE%D0%BB%D0%B8%D1%88%D0%BD%D1%8C%D0%BE%D0%B3%D0%BE_%D1%81%D0%B5%D1%80%D0%B5%D0%B4%D0%BE%D0%B2%D0%B8%D1%89%D0%B0&amp;action=edit&amp;redlink=1" TargetMode="External"/><Relationship Id="rId60" Type="http://schemas.openxmlformats.org/officeDocument/2006/relationships/hyperlink" Target="http://uk.wikipedia.org/wiki/%D0%9F%D1%80%D0%B0%D0%B2%D0%BE%D0%B2%D1%96%D0%B4%D0%BD%D0%BE%D1%81%D0%B8%D0%BD%D0%B8" TargetMode="External"/><Relationship Id="rId65" Type="http://schemas.openxmlformats.org/officeDocument/2006/relationships/hyperlink" Target="http://uk.wikipedia.org/wiki/%D0%9F%D0%BE%D0%B4%D0%B0%D1%82%D0%BA%D0%BE%D0%B2%D0%B5_%D0%BF%D1%80%D0%B0%D0%B2%D0%BE" TargetMode="External"/><Relationship Id="rId73" Type="http://schemas.openxmlformats.org/officeDocument/2006/relationships/hyperlink" Target="http://uk.wikipedia.org/w/index.php?title=%D0%9B%D1%96%D1%81%D0%BE%D0%B2%D0%B5_%D0%BF%D1%80%D0%B0%D0%B2%D0%BE&amp;action=edit&amp;redlink=1" TargetMode="External"/><Relationship Id="rId78" Type="http://schemas.openxmlformats.org/officeDocument/2006/relationships/hyperlink" Target="http://uk.wikipedia.org/wiki/%D0%90%D0%B4%D0%BC%D1%96%D0%BD%D1%96%D1%81%D1%82%D1%80%D0%B0%D1%82%D0%B8%D0%B2%D0%BD%D0%B5_%D0%BF%D1%80%D0%B0%D0%B2%D0%BE" TargetMode="External"/><Relationship Id="rId81" Type="http://schemas.openxmlformats.org/officeDocument/2006/relationships/hyperlink" Target="http://uk.wikipedia.org/wiki/%D0%9A%D1%80%D0%B8%D0%BC%D1%96%D0%BD%D0%B0%D0%BB%D1%8C%D0%BD%D0%BE-%D0%BF%D1%80%D0%BE%D1%86%D0%B5%D1%81%D1%83%D0%B0%D0%BB%D1%8C%D0%BD%D0%B5_%D0%BF%D1%80%D0%B0%D0%B2%D0%BE" TargetMode="External"/><Relationship Id="rId86" Type="http://schemas.openxmlformats.org/officeDocument/2006/relationships/hyperlink" Target="http://uk.wikipedia.org/wiki/%D0%9F%D1%80%D0%B0%D0%B2%D0%BE" TargetMode="External"/><Relationship Id="rId94" Type="http://schemas.openxmlformats.org/officeDocument/2006/relationships/hyperlink" Target="http://uk.wikipedia.org/wiki/%D0%A4%D1%96%D0%BD%D0%B0%D0%BD%D1%81%D0%BE%D0%B2%D0%B5_%D0%BF%D1%80%D0%B0%D0%B2%D0%BE" TargetMode="External"/><Relationship Id="rId99" Type="http://schemas.openxmlformats.org/officeDocument/2006/relationships/hyperlink" Target="http://uk.wikipedia.org/wiki/%D0%9A%D0%B2%D0%B5%D0%B1%D0%B5%D0%BA_(%D0%BF%D1%80%D0%BE%D0%B2%D1%96%D0%BD%D1%86%D1%96%D1%8F)" TargetMode="External"/><Relationship Id="rId101" Type="http://schemas.openxmlformats.org/officeDocument/2006/relationships/hyperlink" Target="http://uk.wikipedia.org/wiki/%D0%95%D0%BA%D0%BE%D0%BB%D0%BE%D0%B3%D1%96%D1%8F" TargetMode="External"/><Relationship Id="rId4" Type="http://schemas.openxmlformats.org/officeDocument/2006/relationships/settings" Target="settings.xml"/><Relationship Id="rId9" Type="http://schemas.openxmlformats.org/officeDocument/2006/relationships/hyperlink" Target="http://uk.wikipedia.org/wiki/%D0%9F%D1%80%D0%B8%D0%BD%D1%86%D0%B8%D0%BF_%D1%80%D1%96%D0%B2%D0%BD%D0%BE%D1%81%D1%82%D1%96" TargetMode="External"/><Relationship Id="rId13" Type="http://schemas.openxmlformats.org/officeDocument/2006/relationships/hyperlink" Target="http://uk.wikipedia.org/wiki/%D0%97%D0%BB%D0%BE%D0%B2%D0%B6%D0%B8%D0%B2%D0%B0%D0%BD%D0%BD%D1%8F_%D0%BF%D1%80%D0%B0%D0%B2%D0%BE%D0%BC" TargetMode="External"/><Relationship Id="rId18" Type="http://schemas.openxmlformats.org/officeDocument/2006/relationships/hyperlink" Target="http://uk.wikipedia.org/wiki/%D0%9F%D1%80%D0%B0%D0%B2%D0%BE" TargetMode="External"/><Relationship Id="rId39" Type="http://schemas.openxmlformats.org/officeDocument/2006/relationships/hyperlink" Target="http://uk.wikipedia.org/wiki/%D0%86%D0%BD%D1%81%D1%82%D0%B8%D1%82%D1%83%D1%82_%D0%BF%D1%80%D0%B0%D0%B2%D0%B0" TargetMode="External"/><Relationship Id="rId109" Type="http://schemas.openxmlformats.org/officeDocument/2006/relationships/hyperlink" Target="http://uk.wikipedia.org/wiki/%D0%A0%D0%BE%D0%B1%D0%BE%D1%87%D0%B8%D0%B9_%D1%87%D0%B0%D1%81" TargetMode="External"/><Relationship Id="rId34" Type="http://schemas.openxmlformats.org/officeDocument/2006/relationships/hyperlink" Target="http://uk.wikipedia.org/wiki/%D0%9C%D1%96%D0%B6%D0%BD%D0%B0%D1%80%D0%BE%D0%B4%D0%BD%D0%B0_%D0%BE%D1%80%D0%B3%D0%B0%D0%BD%D1%96%D0%B7%D0%B0%D1%86%D1%96%D1%8F" TargetMode="External"/><Relationship Id="rId50" Type="http://schemas.openxmlformats.org/officeDocument/2006/relationships/hyperlink" Target="http://uk.wikipedia.org/wiki/%D0%9C%D1%96%D0%B6%D0%BD%D0%B0%D1%80%D0%BE%D0%B4%D0%BD%D0%B5_%D0%BA%D1%80%D0%B8%D0%BC%D1%96%D0%BD%D0%B0%D0%BB%D1%8C%D0%BD%D0%B5_%D0%BF%D1%80%D0%B0%D0%B2%D0%BE" TargetMode="External"/><Relationship Id="rId55" Type="http://schemas.openxmlformats.org/officeDocument/2006/relationships/hyperlink" Target="http://uk.wikipedia.org/w/index.php?title=%D0%9F%D1%80%D0%B0%D0%B2%D0%BE_%D0%BC%D1%96%D0%B6%D0%BD%D0%B0%D1%80%D0%BE%D0%B4%D0%BD%D0%B8%D1%85_%D0%BE%D1%80%D0%B3%D0%B0%D0%BD%D1%96%D0%B7%D0%B0%D1%86%D1%96%D0%B9&amp;action=edit&amp;redlink=1" TargetMode="External"/><Relationship Id="rId76" Type="http://schemas.openxmlformats.org/officeDocument/2006/relationships/hyperlink" Target="http://uk.wikipedia.org/wiki/%D0%9A%D0%BE%D0%BD%D1%81%D1%82%D0%B8%D1%82%D1%83%D1%86%D1%96%D0%B9%D0%BD%D0%B5_%D0%BF%D1%80%D0%B0%D0%B2%D0%BE" TargetMode="External"/><Relationship Id="rId97" Type="http://schemas.openxmlformats.org/officeDocument/2006/relationships/hyperlink" Target="http://uk.wikipedia.org/wiki/%D0%97%D0%B5%D0%BC%D0%B5%D0%BB%D1%8C%D0%BD%D0%B5_%D0%BF%D1%80%D0%B0%D0%B2%D0%BE" TargetMode="External"/><Relationship Id="rId104" Type="http://schemas.openxmlformats.org/officeDocument/2006/relationships/hyperlink" Target="http://uk.wikipedia.org/wiki/%D0%92%D0%BE%D0%B4%D0%BD%D0%B8%D0%B9_%D0%BA%D0%BE%D0%B4%D0%B5%D0%BA%D1%81_%D0%A3%D0%BA%D1%80%D0%B0%D1%97%D0%BD%D0%B8" TargetMode="External"/><Relationship Id="rId7" Type="http://schemas.openxmlformats.org/officeDocument/2006/relationships/hyperlink" Target="http://uk.wikipedia.org/wiki/%D0%9F%D1%80%D0%B8%D0%BD%D1%86%D0%B8%D0%BF_%D1%81%D0%B2%D0%BE%D0%B1%D0%BE%D0%B4%D0%B8" TargetMode="External"/><Relationship Id="rId71" Type="http://schemas.openxmlformats.org/officeDocument/2006/relationships/hyperlink" Target="http://uk.wikipedia.org/wiki/%D0%93%D0%BE%D1%81%D0%BF%D0%BE%D0%B4%D0%B0%D1%80%D1%81%D1%8C%D0%BA%D0%B5_%D0%BF%D1%80%D0%B0%D0%B2%D0%BE" TargetMode="External"/><Relationship Id="rId92" Type="http://schemas.openxmlformats.org/officeDocument/2006/relationships/hyperlink" Target="http://uk.wikipedia.org/wiki/%D0%A6%D0%B8%D0%B2%D1%96%D0%BB%D1%8C%D0%BD%D0%B5_%D0%BF%D1%80%D0%B0%D0%B2%D0%BE" TargetMode="External"/><Relationship Id="rId2" Type="http://schemas.openxmlformats.org/officeDocument/2006/relationships/styles" Target="styles.xml"/><Relationship Id="rId29" Type="http://schemas.openxmlformats.org/officeDocument/2006/relationships/hyperlink" Target="http://uk.wikipedia.org/w/index.php?title=%D0%9C%D1%96%D0%B6%D0%BD%D0%B0%D1%80%D0%BE%D0%B4%D0%BD%D0%BE-%D0%BF%D1%80%D0%B0%D0%B2%D0%BE%D0%B2%D1%96_%D0%B2%D1%96%D0%B4%D0%BD%D0%BE%D1%81%D0%B8%D0%BD%D0%B8&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23289</Words>
  <Characters>13276</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2222</cp:lastModifiedBy>
  <cp:revision>1</cp:revision>
  <dcterms:created xsi:type="dcterms:W3CDTF">2015-02-22T06:44:00Z</dcterms:created>
  <dcterms:modified xsi:type="dcterms:W3CDTF">2015-02-22T07:39:00Z</dcterms:modified>
</cp:coreProperties>
</file>