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3490">
        <w:rPr>
          <w:rFonts w:ascii="Times New Roman" w:hAnsi="Times New Roman" w:cs="Times New Roman"/>
          <w:b/>
          <w:bCs/>
          <w:sz w:val="28"/>
          <w:szCs w:val="28"/>
        </w:rPr>
        <w:t>4. НОРМИ МІЖНАРОДНОГО ПРАВА</w:t>
      </w:r>
    </w:p>
    <w:bookmarkEnd w:id="0"/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sz w:val="28"/>
          <w:szCs w:val="28"/>
        </w:rPr>
        <w:t>4.1. Поняття та характерні риси норм міжнародного права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 міжнародного права – це юридично обов’язкове правило поведінки держав 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інших суб’єктів міжнародного права в міжнародних відносинах.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Міжнародно-правові норми (МПН) є універсальною формою існування міжнародного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права. Без правової норми немає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 xml:space="preserve">МПН мають особливий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 xml:space="preserve">об'єкт </w:t>
      </w:r>
      <w:r w:rsidRPr="00073490">
        <w:rPr>
          <w:rFonts w:ascii="Times New Roman" w:hAnsi="Times New Roman" w:cs="Times New Roman"/>
          <w:sz w:val="28"/>
          <w:szCs w:val="28"/>
        </w:rPr>
        <w:t xml:space="preserve">і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 w:rsidRPr="00073490">
        <w:rPr>
          <w:rFonts w:ascii="Times New Roman" w:hAnsi="Times New Roman" w:cs="Times New Roman"/>
          <w:sz w:val="28"/>
          <w:szCs w:val="28"/>
        </w:rPr>
        <w:t>регулювання. Об’єктом регулювання МПН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особливий різновид суспільних відносин – відносини між суб’єктами міжнародного права, перш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за все суверенними державами і їх об'єднаннями. Ці відносини, у свою чергу, визначають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специфіку методу міжнародного-правового врегулювання.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Норми міжнародного права створюються на засадах добровільних угод між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суб'єктами. Внаслідок компромісів, поступок і узгоджень держави приходять до взаємно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погодженого рішення про певні правила взаємовідносин. Закріплені у загальновизнаних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юридичних формах, джерелах міжнародного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Важливою ознакою МПН є те, що більшість із них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 xml:space="preserve">не має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>загальнообов'язкового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>характеру</w:t>
      </w:r>
      <w:r w:rsidRPr="00073490">
        <w:rPr>
          <w:rFonts w:ascii="Times New Roman" w:hAnsi="Times New Roman" w:cs="Times New Roman"/>
          <w:sz w:val="28"/>
          <w:szCs w:val="28"/>
        </w:rPr>
        <w:t>. Група держав не може створити норми для інших держав. Кожна міжнародна угода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або звичаєва норма створює об'єктивне право лише для держав, які висловили на те явну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мовчазну згоду.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МПН мають особливу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>внутрішню структуру</w:t>
      </w:r>
      <w:r w:rsidRPr="00073490">
        <w:rPr>
          <w:rFonts w:ascii="Times New Roman" w:hAnsi="Times New Roman" w:cs="Times New Roman"/>
          <w:sz w:val="28"/>
          <w:szCs w:val="28"/>
        </w:rPr>
        <w:t>: найчастіше вони містять лише диспозицію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i/>
          <w:iCs/>
          <w:sz w:val="28"/>
          <w:szCs w:val="28"/>
        </w:rPr>
        <w:t>(правило належної поведінки)</w:t>
      </w:r>
      <w:r w:rsidRPr="00073490">
        <w:rPr>
          <w:rFonts w:ascii="Times New Roman" w:hAnsi="Times New Roman" w:cs="Times New Roman"/>
          <w:sz w:val="28"/>
          <w:szCs w:val="28"/>
        </w:rPr>
        <w:t>, рідше - гіпотезу і диспозицію, а санкція, тобто межі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відповідальності за порушення диспозиції, як структурний елемент норми - відсутня.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Санкції визначаються самостійним інститутом міжнародного права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490">
        <w:rPr>
          <w:rFonts w:ascii="Times New Roman" w:hAnsi="Times New Roman" w:cs="Times New Roman"/>
          <w:sz w:val="28"/>
          <w:szCs w:val="28"/>
        </w:rPr>
        <w:t xml:space="preserve"> інститутом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міжнародно-правових санкцій, і застосовуються примусово потерпілими державами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індивідуально або колективно стосовно держав правопорушників, або визначаються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конкретних договорах.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Отже, МПН мають такі </w:t>
      </w:r>
      <w:r w:rsidRPr="00073490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r w:rsidRPr="00073490">
        <w:rPr>
          <w:rFonts w:ascii="Times New Roman" w:hAnsi="Times New Roman" w:cs="Times New Roman"/>
          <w:sz w:val="28"/>
          <w:szCs w:val="28"/>
        </w:rPr>
        <w:t>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1) об'єкт регулювання;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2) метод регулювання;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3) «погоджувальний», «координаційний» характер МПН;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4) обов'язковість лише для сторін, які її добровільно визнали;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5) форма існування – міжнародний договір, звичай, окремі акти міжнародних організацій;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6) забезпечення реалізації - самими державами або їх об'єднаннями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490">
        <w:rPr>
          <w:rFonts w:ascii="Times New Roman" w:hAnsi="Times New Roman" w:cs="Times New Roman"/>
          <w:sz w:val="28"/>
          <w:szCs w:val="28"/>
        </w:rPr>
        <w:t xml:space="preserve"> міжнародними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73490">
        <w:rPr>
          <w:rFonts w:ascii="Times New Roman" w:hAnsi="Times New Roman" w:cs="Times New Roman"/>
          <w:sz w:val="28"/>
          <w:szCs w:val="28"/>
        </w:rPr>
        <w:t>рганізаціями;</w:t>
      </w:r>
    </w:p>
    <w:p w:rsidR="00B17C32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lastRenderedPageBreak/>
        <w:t>7) структурна особливість - відсутність санкції як структурного елемента норми.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sz w:val="28"/>
          <w:szCs w:val="28"/>
        </w:rPr>
        <w:t>4.2. Види міжнародно-правових норм та їх класифікація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Норми міжнародного права не однорідні за змістом і формою. Різноманітність і зростання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кількості норм у сучасній системі міжнародного права породжують потребу їх класифікації.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Класифікувати МПН можна за такими критеріями: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1. За місцем в системі: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принципи;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норми.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2. За сферою дії: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універсальні;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регіональні;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локальні і партикулярні.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3. За юридичною силою: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імперативні;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диспозитивні;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рекомендаційні.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4. За характером нормативного припису: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зобов’язуючі;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забороняючі;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73490">
        <w:rPr>
          <w:rFonts w:ascii="Times New Roman" w:hAnsi="Times New Roman" w:cs="Times New Roman"/>
          <w:sz w:val="28"/>
          <w:szCs w:val="28"/>
        </w:rPr>
        <w:t>уповноважуючі</w:t>
      </w:r>
      <w:proofErr w:type="spellEnd"/>
      <w:r w:rsidRPr="00073490">
        <w:rPr>
          <w:rFonts w:ascii="Times New Roman" w:hAnsi="Times New Roman" w:cs="Times New Roman"/>
          <w:sz w:val="28"/>
          <w:szCs w:val="28"/>
        </w:rPr>
        <w:t>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відсильні.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5. За функціями в системі: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матеріальні;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процесуальні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6. За формою і способом утворення: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звичаєві;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договірні;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рішення міжнародних організацій.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lastRenderedPageBreak/>
        <w:t>7. За строком дії: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строкові;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>• безстрокові.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sz w:val="28"/>
          <w:szCs w:val="28"/>
        </w:rPr>
        <w:t xml:space="preserve">Основними ознаками </w:t>
      </w: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універсальних норм </w:t>
      </w:r>
      <w:r w:rsidRPr="00073490">
        <w:rPr>
          <w:rFonts w:ascii="Times New Roman" w:hAnsi="Times New Roman" w:cs="Times New Roman"/>
          <w:sz w:val="28"/>
          <w:szCs w:val="28"/>
        </w:rPr>
        <w:t>є глобальна дія, загальнообов’язковість,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утворення та скасування міжнародним співтовариством в цілому. Основна форма існування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звичай.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Регіональні норми </w:t>
      </w:r>
      <w:r w:rsidRPr="00073490">
        <w:rPr>
          <w:rFonts w:ascii="Times New Roman" w:hAnsi="Times New Roman" w:cs="Times New Roman"/>
          <w:sz w:val="28"/>
          <w:szCs w:val="28"/>
        </w:rPr>
        <w:t>- це норми, що регулюють будь-які міждержавні відносини, об'єкт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490">
        <w:rPr>
          <w:rFonts w:ascii="Times New Roman" w:hAnsi="Times New Roman" w:cs="Times New Roman"/>
          <w:sz w:val="28"/>
          <w:szCs w:val="28"/>
        </w:rPr>
        <w:t>має регіональній інтерес і які визнаються усіма або більшістю держав відповідного регіону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Універсальні норми історично створювались на базі регіональних. Разом з тим універсальні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норми сприяють розвитку регіональних. Основна вимога – регіональні угоди або органи та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діяльність не повинні суперечити цілям та принципам ООН.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Локальні або партикулярні норми </w:t>
      </w:r>
      <w:r w:rsidRPr="00ED7741">
        <w:rPr>
          <w:rFonts w:ascii="Times New Roman" w:hAnsi="Times New Roman" w:cs="Times New Roman"/>
          <w:sz w:val="28"/>
          <w:szCs w:val="28"/>
        </w:rPr>
        <w:t>регулюють певні галузі міжнародних відносин 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обмеженим колом учасників. Можуть мати регіональний характер – між державами певного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географічного регіону, частіше за все - між сусідніми державами або нерегіональний характер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 xml:space="preserve">між державами, які знаходяться в різних географічних регіонах. Партикулярні норми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7741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найпоширеніший вид МПН. Основне джерело таких норм – договори, але є також і звичаєві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партикулярні норми.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імперативної норми </w:t>
      </w:r>
      <w:r w:rsidRPr="00ED77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jus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cogens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>) міститься в ст.53 Віденської конвенції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право міжнародних договорів: “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...імперативна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 xml:space="preserve"> норма загального міжнародного права є нормою,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що приймається і визнається міжнародним співтовариством держав в цілому як норма,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відхилення від якої неприпустиме і яка може бути змінена лише наступною нормою загального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міжнародного права, яка має такий же характер”.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Будь-який договір є недійсним, якщо в момент укладання він суперечить імперативній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нормі загального міжнародного права. З виникненням нової імперативної норми дія договорів,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що суперечать їй, припиняється.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Імперативні регулюють найбільш важливі, загальні відносини міжнародного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співтовариства в цілому, їх порушення завдає шкоди всьому міжнародному співтовариству.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Основна частина МПН є </w:t>
      </w: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диспозитивними</w:t>
      </w:r>
      <w:r w:rsidRPr="00ED7741">
        <w:rPr>
          <w:rFonts w:ascii="Times New Roman" w:hAnsi="Times New Roman" w:cs="Times New Roman"/>
          <w:sz w:val="28"/>
          <w:szCs w:val="28"/>
        </w:rPr>
        <w:t>. Такі договірні норми юридично обов'язкові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лише для держав, які беруть участь у них. Диспозитивна норма, яка суперечить імперативній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недійсною. Вони припиняють дію та змінюються за взаємної згоди держав, що їх прийняли.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Рекомендаційні норми </w:t>
      </w:r>
      <w:r w:rsidRPr="00ED7741">
        <w:rPr>
          <w:rFonts w:ascii="Times New Roman" w:hAnsi="Times New Roman" w:cs="Times New Roman"/>
          <w:sz w:val="28"/>
          <w:szCs w:val="28"/>
        </w:rPr>
        <w:t>узгоджують відносини між суб’єктами шляхом визначення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бажаної, доцільної моделі поведінки, яку не зобов'язують виконувати. Рекомендаційну норму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двосторонньою або багатосторонньою нормою, доцільність виконання якої покладається на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розсуд сторін, що її прийняли.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Зобов'язуючі </w:t>
      </w:r>
      <w:r w:rsidRPr="00ED7741">
        <w:rPr>
          <w:rFonts w:ascii="Times New Roman" w:hAnsi="Times New Roman" w:cs="Times New Roman"/>
          <w:sz w:val="28"/>
          <w:szCs w:val="28"/>
        </w:rPr>
        <w:t xml:space="preserve">D0 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Tc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>( )норми фіксують обов'язки взаємодіючих суб'єктів та визначають шляхи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засоби реалізації таких обов'язків.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Уповноважуючі</w:t>
      </w:r>
      <w:proofErr w:type="spellEnd"/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норми </w:t>
      </w:r>
      <w:r w:rsidRPr="00ED7741">
        <w:rPr>
          <w:rFonts w:ascii="Times New Roman" w:hAnsi="Times New Roman" w:cs="Times New Roman"/>
          <w:sz w:val="28"/>
          <w:szCs w:val="28"/>
        </w:rPr>
        <w:t>містять права суб'єктів та визначають шляхи і засоби їх реалізації.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Забороняючі норми </w:t>
      </w:r>
      <w:r w:rsidRPr="00ED7741">
        <w:rPr>
          <w:rFonts w:ascii="Times New Roman" w:hAnsi="Times New Roman" w:cs="Times New Roman"/>
          <w:sz w:val="28"/>
          <w:szCs w:val="28"/>
        </w:rPr>
        <w:t xml:space="preserve">забороняють певні дії або 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бездії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>, або приписують стримуватись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певних дій.</w:t>
      </w:r>
    </w:p>
    <w:p w:rsidR="00B17C32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Відсильні норми </w:t>
      </w:r>
      <w:r w:rsidRPr="00ED7741">
        <w:rPr>
          <w:rFonts w:ascii="Times New Roman" w:hAnsi="Times New Roman" w:cs="Times New Roman"/>
          <w:sz w:val="28"/>
          <w:szCs w:val="28"/>
        </w:rPr>
        <w:t>визначають загальні засади бажаної поведінки суб'єктів і з метою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виконання відсилають до конкретних міжнародних угод, або інших норм міжнародного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національного права.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Матеріальні норми </w:t>
      </w:r>
      <w:r w:rsidRPr="00ED7741">
        <w:rPr>
          <w:rFonts w:ascii="Times New Roman" w:hAnsi="Times New Roman" w:cs="Times New Roman"/>
          <w:sz w:val="28"/>
          <w:szCs w:val="28"/>
        </w:rPr>
        <w:t>містять права й обов'язки держав щодо конкретних об'єктів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міжнародно-правового регулювання, впроваджують їх правила поведінки. Вони складають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основний масив МПН.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Процесуальні норми </w:t>
      </w:r>
      <w:r w:rsidRPr="00ED7741">
        <w:rPr>
          <w:rFonts w:ascii="Times New Roman" w:hAnsi="Times New Roman" w:cs="Times New Roman"/>
          <w:sz w:val="28"/>
          <w:szCs w:val="28"/>
        </w:rPr>
        <w:t>встановлюють суб'єктивні права і юридичні обов'язки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міжнародного юридичного процесу щодо здійснення організаційно-процедурної діяльності в ході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створення або реалізації матеріальних норм міжнародного права.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Час дії </w:t>
      </w: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строкових норм </w:t>
      </w:r>
      <w:r w:rsidRPr="00ED7741">
        <w:rPr>
          <w:rFonts w:ascii="Times New Roman" w:hAnsi="Times New Roman" w:cs="Times New Roman"/>
          <w:sz w:val="28"/>
          <w:szCs w:val="28"/>
        </w:rPr>
        <w:t>визначається у заключній частині договору або завершується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припиненням існування об’єкту договору, після виконання певних умов або незалежно від волі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сторін.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sz w:val="28"/>
          <w:szCs w:val="28"/>
        </w:rPr>
        <w:t>4.3. Ієрархія норм міжнародного права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В ієрархії МПН найвищу юридичну силу мають договірні та звичаєві основні принципи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загального міжнародного права, які є імперативними нормами загального міжнародного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що містяться в універсальних міжнародних договорах. Імперативні норми визначають межі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дійсності або недійсності всіх інших норм як двосторонніх так і багатосторонніх договорів.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Обов'язкова сила договірних і звичаєвих норм однакова. За засобом створення і формою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існування такі норми можуть мати істотні розходження, проте, з огляду юридичної чинності 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є рівними.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Договірні і звичаєві норми одного рівня мають однакову юридичну силу. У разі колізії 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ними і відсутності взаємного рішення суб'єктів щодо вибору норми, доктрина припускає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можливість використання загального принципу права: “</w:t>
      </w:r>
      <w:proofErr w:type="spellStart"/>
      <w:r w:rsidRPr="00ED7741">
        <w:rPr>
          <w:rFonts w:ascii="Times New Roman" w:hAnsi="Times New Roman" w:cs="Times New Roman"/>
          <w:i/>
          <w:iCs/>
          <w:sz w:val="28"/>
          <w:szCs w:val="28"/>
        </w:rPr>
        <w:t>lex</w:t>
      </w:r>
      <w:proofErr w:type="spellEnd"/>
      <w:r w:rsidRPr="00ED77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7741">
        <w:rPr>
          <w:rFonts w:ascii="Times New Roman" w:hAnsi="Times New Roman" w:cs="Times New Roman"/>
          <w:i/>
          <w:iCs/>
          <w:sz w:val="28"/>
          <w:szCs w:val="28"/>
        </w:rPr>
        <w:t>posterior</w:t>
      </w:r>
      <w:proofErr w:type="spellEnd"/>
      <w:r w:rsidRPr="00ED77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7741">
        <w:rPr>
          <w:rFonts w:ascii="Times New Roman" w:hAnsi="Times New Roman" w:cs="Times New Roman"/>
          <w:i/>
          <w:iCs/>
          <w:sz w:val="28"/>
          <w:szCs w:val="28"/>
        </w:rPr>
        <w:t>derogat</w:t>
      </w:r>
      <w:proofErr w:type="spellEnd"/>
      <w:r w:rsidRPr="00ED77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D7741">
        <w:rPr>
          <w:rFonts w:ascii="Times New Roman" w:hAnsi="Times New Roman" w:cs="Times New Roman"/>
          <w:i/>
          <w:iCs/>
          <w:sz w:val="28"/>
          <w:szCs w:val="28"/>
        </w:rPr>
        <w:t>priori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>”.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У випадку невідповідності договірних і звичаєвих норм різного ієрархічного рівня,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незалежно від форми вираження застосовуються ті, що мають більшу юридичну силу.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sz w:val="28"/>
          <w:szCs w:val="28"/>
        </w:rPr>
        <w:t>4.4. Кодифікація норм міжнародного права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Кодифікація міжнародного права </w:t>
      </w:r>
      <w:r w:rsidRPr="00ED7741">
        <w:rPr>
          <w:rFonts w:ascii="Times New Roman" w:hAnsi="Times New Roman" w:cs="Times New Roman"/>
          <w:sz w:val="28"/>
          <w:szCs w:val="28"/>
        </w:rPr>
        <w:t>є систематизацією й удосконаленням норм загального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 xml:space="preserve">міжнародного права, яке здійснюються шляхом встановлення і </w:t>
      </w:r>
      <w:r w:rsidRPr="00ED7741">
        <w:rPr>
          <w:rFonts w:ascii="Times New Roman" w:hAnsi="Times New Roman" w:cs="Times New Roman"/>
          <w:sz w:val="28"/>
          <w:szCs w:val="28"/>
        </w:rPr>
        <w:lastRenderedPageBreak/>
        <w:t>уточнення формулювання змісту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чинних норм, перегляду застарілих норм і розробки нових норм з урахуванням потреб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 xml:space="preserve">міжнародних відносин і закріплення цих норм в єдиному </w:t>
      </w:r>
      <w:proofErr w:type="spellStart"/>
      <w:r w:rsidRPr="00ED7741">
        <w:rPr>
          <w:rFonts w:ascii="Times New Roman" w:hAnsi="Times New Roman" w:cs="Times New Roman"/>
          <w:sz w:val="28"/>
          <w:szCs w:val="28"/>
        </w:rPr>
        <w:t>внутрішньоузгодженому</w:t>
      </w:r>
      <w:proofErr w:type="spellEnd"/>
      <w:r w:rsidRPr="00ED7741">
        <w:rPr>
          <w:rFonts w:ascii="Times New Roman" w:hAnsi="Times New Roman" w:cs="Times New Roman"/>
          <w:sz w:val="28"/>
          <w:szCs w:val="28"/>
        </w:rPr>
        <w:t xml:space="preserve"> порядку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міжнародно-правовому акті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Pr="00ED7741">
        <w:rPr>
          <w:rFonts w:ascii="Times New Roman" w:hAnsi="Times New Roman" w:cs="Times New Roman"/>
          <w:b/>
          <w:bCs/>
          <w:sz w:val="28"/>
          <w:szCs w:val="28"/>
        </w:rPr>
        <w:t>завдання кодифікації</w:t>
      </w:r>
      <w:r w:rsidRPr="00ED7741">
        <w:rPr>
          <w:rFonts w:ascii="Times New Roman" w:hAnsi="Times New Roman" w:cs="Times New Roman"/>
          <w:sz w:val="28"/>
          <w:szCs w:val="28"/>
        </w:rPr>
        <w:t>: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1) пошук і визначення точних формулювань чинних норм загального міжнародного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в певних його галузях;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2) перегляд застарілих і розробка нових норм, які мають характер загального</w:t>
      </w:r>
    </w:p>
    <w:p w:rsidR="00B17C32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міжнародного права;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3) систематизація таких норм у офіційному письмовому акті - міжнародному договорі,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призначеному для прийняття й визнання суб'єктами права в якості норм загального міжнародного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права.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Кодифікація є </w:t>
      </w:r>
      <w:r w:rsidRPr="00ED7741">
        <w:rPr>
          <w:rFonts w:ascii="Times New Roman" w:hAnsi="Times New Roman" w:cs="Times New Roman"/>
          <w:b/>
          <w:bCs/>
          <w:sz w:val="28"/>
          <w:szCs w:val="28"/>
        </w:rPr>
        <w:t xml:space="preserve">офіційною </w:t>
      </w:r>
      <w:r w:rsidRPr="00ED7741">
        <w:rPr>
          <w:rFonts w:ascii="Times New Roman" w:hAnsi="Times New Roman" w:cs="Times New Roman"/>
          <w:sz w:val="28"/>
          <w:szCs w:val="28"/>
        </w:rPr>
        <w:t>лише в тому випадку, коли в ній беруть участь держави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безпосередньо або за допомогою міжурядових чи міжнародних організацій. Приклади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кодифікацій, які здійснювали вчені або окремі наукові національні або міжнародні установи,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 xml:space="preserve">неурядові організації є </w:t>
      </w:r>
      <w:r w:rsidRPr="00ED7741">
        <w:rPr>
          <w:rFonts w:ascii="Times New Roman" w:hAnsi="Times New Roman" w:cs="Times New Roman"/>
          <w:b/>
          <w:bCs/>
          <w:sz w:val="28"/>
          <w:szCs w:val="28"/>
        </w:rPr>
        <w:t>неофіційними</w:t>
      </w:r>
      <w:r w:rsidRPr="00ED7741">
        <w:rPr>
          <w:rFonts w:ascii="Times New Roman" w:hAnsi="Times New Roman" w:cs="Times New Roman"/>
          <w:sz w:val="28"/>
          <w:szCs w:val="28"/>
        </w:rPr>
        <w:t>, мають допоміжне значення для встановлення тих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інших правових норм, або наукових досліджень, а також для вивчення та викладання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кодифікації 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i/>
          <w:iCs/>
          <w:sz w:val="28"/>
          <w:szCs w:val="28"/>
        </w:rPr>
        <w:t xml:space="preserve">Кодифікаційний акт </w:t>
      </w:r>
      <w:r w:rsidRPr="00ED7741">
        <w:rPr>
          <w:rFonts w:ascii="Times New Roman" w:hAnsi="Times New Roman" w:cs="Times New Roman"/>
          <w:sz w:val="28"/>
          <w:szCs w:val="28"/>
        </w:rPr>
        <w:t>може бути єдиним письмовим офіційним документом, або складатись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із декількох взаємоузгоджених документів, що містять міжнародні норми, чинні в певній галузі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міжнародного права.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Провідною міжнародною організацію, яка займається проблемами кодифікації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 xml:space="preserve">міжнародному праві є Комісія з міжнародного права. Чинними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7741">
        <w:rPr>
          <w:rFonts w:ascii="Times New Roman" w:hAnsi="Times New Roman" w:cs="Times New Roman"/>
          <w:sz w:val="28"/>
          <w:szCs w:val="28"/>
        </w:rPr>
        <w:t>одифікаційними актами є: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7741">
        <w:rPr>
          <w:rFonts w:ascii="Times New Roman" w:hAnsi="Times New Roman" w:cs="Times New Roman"/>
          <w:i/>
          <w:iCs/>
          <w:sz w:val="28"/>
          <w:szCs w:val="28"/>
        </w:rPr>
        <w:t>Віденська конвенція про консульські зносини 1963 р. Віденська конвенція про дипломатичні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i/>
          <w:iCs/>
          <w:sz w:val="28"/>
          <w:szCs w:val="28"/>
        </w:rPr>
        <w:t>зносини 1961 р., Віденська конвенція про право міжнародних договорів 1969р., Конвенція ООН 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i/>
          <w:iCs/>
          <w:sz w:val="28"/>
          <w:szCs w:val="28"/>
        </w:rPr>
        <w:t>морського права 1982 р. тощо.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Кодифікація забезпечує найбільш спільне розуміння, тлумачення і застосування наявного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чинного нормативного матеріалу, сприяє становленню міжнародної нормативної системи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зміцненню світового правопорядку в цілому.</w:t>
      </w:r>
    </w:p>
    <w:p w:rsidR="00B17C32" w:rsidRPr="00ED7741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 xml:space="preserve">Від кодифікації слід відрізняти </w:t>
      </w:r>
      <w:r w:rsidRPr="00ED77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інкорпорацію </w:t>
      </w:r>
      <w:r w:rsidRPr="00ED7741">
        <w:rPr>
          <w:rFonts w:ascii="Times New Roman" w:hAnsi="Times New Roman" w:cs="Times New Roman"/>
          <w:sz w:val="28"/>
          <w:szCs w:val="28"/>
        </w:rPr>
        <w:t>– збір та об’єднання за визначеними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41">
        <w:rPr>
          <w:rFonts w:ascii="Times New Roman" w:hAnsi="Times New Roman" w:cs="Times New Roman"/>
          <w:sz w:val="28"/>
          <w:szCs w:val="28"/>
        </w:rPr>
        <w:t>критеріями діючих нормативно-правових актів та видання їх у окремих збірниках документів.</w:t>
      </w:r>
    </w:p>
    <w:p w:rsidR="00B17C32" w:rsidRPr="00073490" w:rsidRDefault="00B17C32" w:rsidP="00B17C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741">
        <w:rPr>
          <w:rFonts w:ascii="Times New Roman" w:hAnsi="Times New Roman" w:cs="Times New Roman"/>
          <w:sz w:val="28"/>
          <w:szCs w:val="28"/>
        </w:rPr>
        <w:t>Такі документи можуть мати як офіційний так і неофіційний, інформативний характер.</w:t>
      </w:r>
    </w:p>
    <w:p w:rsidR="007051F5" w:rsidRDefault="007051F5"/>
    <w:sectPr w:rsidR="00705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2"/>
    <w:rsid w:val="00372443"/>
    <w:rsid w:val="007051F5"/>
    <w:rsid w:val="00947E7D"/>
    <w:rsid w:val="00B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6166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</cp:revision>
  <dcterms:created xsi:type="dcterms:W3CDTF">2015-02-21T10:27:00Z</dcterms:created>
  <dcterms:modified xsi:type="dcterms:W3CDTF">2015-02-21T10:28:00Z</dcterms:modified>
</cp:coreProperties>
</file>