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D" w:rsidRPr="00233F6D" w:rsidRDefault="00233F6D" w:rsidP="00233F6D">
      <w:pPr>
        <w:pStyle w:val="1"/>
        <w:keepNext w:val="0"/>
        <w:widowControl w:val="0"/>
        <w:spacing w:after="120"/>
        <w:ind w:firstLine="709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Рекомендована </w:t>
      </w:r>
      <w:proofErr w:type="spellStart"/>
      <w:proofErr w:type="gramStart"/>
      <w:r>
        <w:rPr>
          <w:rFonts w:ascii="Times New Roman" w:hAnsi="Times New Roman" w:cs="Times New Roman"/>
          <w:color w:val="auto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color w:val="auto"/>
          <w:szCs w:val="28"/>
          <w:lang w:val="ru-RU"/>
        </w:rPr>
        <w:t>ітература</w:t>
      </w:r>
      <w:proofErr w:type="spellEnd"/>
    </w:p>
    <w:p w:rsidR="00233F6D" w:rsidRDefault="00233F6D" w:rsidP="00233F6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ВасенкоЛ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 А.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Дубіч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</w:rPr>
        <w:t>нс</w:t>
      </w:r>
      <w:r>
        <w:rPr>
          <w:rFonts w:ascii="Times New Roman" w:hAnsi="Times New Roman" w:cs="Times New Roman"/>
          <w:sz w:val="26"/>
          <w:szCs w:val="26"/>
          <w:lang w:val="uk-UA"/>
        </w:rPr>
        <w:t>ь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 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Кримець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 М. Фахова українська мова: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Київ: ЦУЛ, 2022. 272 с.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Вознюк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Булик-Верхола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З.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Василишин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П., Гнатюк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В.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іб.-практикум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</w:rPr>
        <w:t>: Вид</w:t>
      </w: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політехніки</w:t>
      </w:r>
      <w:proofErr w:type="spellEnd"/>
      <w:r>
        <w:rPr>
          <w:rFonts w:ascii="Times New Roman" w:hAnsi="Times New Roman" w:cs="Times New Roman"/>
          <w:sz w:val="26"/>
          <w:szCs w:val="26"/>
        </w:rPr>
        <w:t>, 202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324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Т. Б. Українська мова за професійним спрямуванням: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Київ: Центр навчальної літератури, 2019. 624 с.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Дедухно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Сизоненко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>. К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Ліра-К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2018. 180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ДСТУ 4163:2020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Уніфікована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організаційно-розпорядчої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оформлення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. [На заміну </w:t>
      </w:r>
      <w:r>
        <w:rPr>
          <w:rFonts w:ascii="Times New Roman" w:hAnsi="Times New Roman" w:cs="Times New Roman"/>
          <w:sz w:val="26"/>
          <w:szCs w:val="26"/>
        </w:rPr>
        <w:t>ДСТУ 4163-2003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; чинний від 2021-09-01]. Вид. офіц. Київ, 2021, 37 с. </w:t>
      </w:r>
      <w:r>
        <w:rPr>
          <w:rFonts w:ascii="Times New Roman" w:hAnsi="Times New Roman" w:cs="Times New Roman"/>
          <w:sz w:val="26"/>
          <w:szCs w:val="26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  <w:proofErr w:type="spellStart"/>
      <w:r>
        <w:fldChar w:fldCharType="begin"/>
      </w:r>
      <w:r w:rsidRPr="00233F6D">
        <w:rPr>
          <w:lang w:val="uk-UA"/>
        </w:rPr>
        <w:instrText xml:space="preserve"> </w:instrText>
      </w:r>
      <w:r>
        <w:instrText>HYPERLINK</w:instrText>
      </w:r>
      <w:r w:rsidRPr="00233F6D">
        <w:rPr>
          <w:lang w:val="uk-UA"/>
        </w:rPr>
        <w:instrText xml:space="preserve"> "</w:instrText>
      </w:r>
      <w:r>
        <w:instrText>http</w:instrText>
      </w:r>
      <w:r w:rsidRPr="00233F6D">
        <w:rPr>
          <w:lang w:val="uk-UA"/>
        </w:rPr>
        <w:instrText>://</w:instrText>
      </w:r>
      <w:r>
        <w:instrText>www</w:instrText>
      </w:r>
      <w:r w:rsidRPr="00233F6D">
        <w:rPr>
          <w:lang w:val="uk-UA"/>
        </w:rPr>
        <w:instrText>.</w:instrText>
      </w:r>
      <w:r>
        <w:instrText>kdu</w:instrText>
      </w:r>
      <w:r w:rsidRPr="00233F6D">
        <w:rPr>
          <w:lang w:val="uk-UA"/>
        </w:rPr>
        <w:instrText>.</w:instrText>
      </w:r>
      <w:r>
        <w:instrText>edu</w:instrText>
      </w:r>
      <w:r w:rsidRPr="00233F6D">
        <w:rPr>
          <w:lang w:val="uk-UA"/>
        </w:rPr>
        <w:instrText>.</w:instrText>
      </w:r>
      <w:r>
        <w:instrText>ua</w:instrText>
      </w:r>
      <w:r w:rsidRPr="00233F6D">
        <w:rPr>
          <w:lang w:val="uk-UA"/>
        </w:rPr>
        <w:instrText>/%20</w:instrText>
      </w:r>
      <w:r>
        <w:instrText>Documents</w:instrText>
      </w:r>
      <w:r w:rsidRPr="00233F6D">
        <w:rPr>
          <w:lang w:val="uk-UA"/>
        </w:rPr>
        <w:instrText>/</w:instrText>
      </w:r>
      <w:r>
        <w:instrText>DSTU</w:instrText>
      </w:r>
      <w:r w:rsidRPr="00233F6D">
        <w:rPr>
          <w:lang w:val="uk-UA"/>
        </w:rPr>
        <w:instrText>41632020</w:instrText>
      </w:r>
      <w:r>
        <w:instrText>v</w:instrText>
      </w:r>
      <w:r w:rsidRPr="00233F6D">
        <w:rPr>
          <w:lang w:val="uk-UA"/>
        </w:rPr>
        <w:instrText>1.</w:instrText>
      </w:r>
      <w:r>
        <w:instrText>pdf</w:instrText>
      </w:r>
      <w:r w:rsidRPr="00233F6D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://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www.kdu.edu.ua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 xml:space="preserve">/ 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Documents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/DSTU41632020v1.pdf</w:t>
      </w:r>
      <w:r>
        <w:fldChar w:fldCharType="end"/>
      </w:r>
      <w:bookmarkStart w:id="0" w:name="_Hlk140489253"/>
      <w:r>
        <w:rPr>
          <w:rFonts w:ascii="Times New Roman" w:hAnsi="Times New Roman" w:cs="Times New Roman"/>
          <w:sz w:val="26"/>
          <w:szCs w:val="26"/>
          <w:lang w:val="uk-UA"/>
        </w:rPr>
        <w:t>(дата звернення: 14.07.2023).</w:t>
      </w:r>
    </w:p>
    <w:bookmarkEnd w:id="0"/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a4"/>
          <w:i w:val="0"/>
          <w:iCs w:val="0"/>
          <w:sz w:val="26"/>
          <w:szCs w:val="26"/>
          <w:shd w:val="clear" w:color="auto" w:fill="FFFFFF"/>
        </w:rPr>
        <w:t>Кацавець</w:t>
      </w:r>
      <w:proofErr w:type="spellEnd"/>
      <w:r>
        <w:rPr>
          <w:rStyle w:val="a4"/>
          <w:i w:val="0"/>
          <w:iCs w:val="0"/>
          <w:sz w:val="26"/>
          <w:szCs w:val="26"/>
          <w:shd w:val="clear" w:color="auto" w:fill="FFFFFF"/>
          <w:lang w:val="uk-UA"/>
        </w:rPr>
        <w:t> </w:t>
      </w:r>
      <w:r>
        <w:rPr>
          <w:rStyle w:val="a4"/>
          <w:i w:val="0"/>
          <w:iCs w:val="0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С. 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Ділова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українська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За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новим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Українським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правописом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Вид. 2-ге,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доповн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переробл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 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Алерта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2022. 324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Корж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</w:rPr>
        <w:t>: КНТ, 2020. 296 с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писемного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юриста: курс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лекцій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курсу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першого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бакалаврського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івня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галузі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08 «Право»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спеціальності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081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«Право»; уклад.: Л.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Сідак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 А. Шумейко, О.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А. Лисенко: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ун-т </w:t>
      </w:r>
      <w:proofErr w:type="spellStart"/>
      <w:r>
        <w:rPr>
          <w:rFonts w:ascii="Times New Roman" w:hAnsi="Times New Roman" w:cs="Times New Roman"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Ярослава Мудрого, 2022. 160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Лисак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торг.-екон</w:t>
      </w:r>
      <w:proofErr w:type="spellEnd"/>
      <w:r>
        <w:rPr>
          <w:rFonts w:ascii="Times New Roman" w:hAnsi="Times New Roman" w:cs="Times New Roman"/>
          <w:sz w:val="26"/>
          <w:szCs w:val="26"/>
        </w:rPr>
        <w:t>. ун-т, 2020. 328 с.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Мозговий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І.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спілкуванні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модульний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курс. </w:t>
      </w:r>
      <w:r>
        <w:rPr>
          <w:rFonts w:ascii="Times New Roman" w:hAnsi="Times New Roman" w:cs="Times New Roman"/>
          <w:sz w:val="26"/>
          <w:szCs w:val="26"/>
          <w:lang w:val="uk-UA"/>
        </w:rPr>
        <w:t>4-те вид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стереотип.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uk-UA"/>
        </w:rPr>
        <w:t>ЦУЛ</w:t>
      </w:r>
      <w:r>
        <w:rPr>
          <w:rFonts w:ascii="Times New Roman" w:hAnsi="Times New Roman" w:cs="Times New Roman"/>
          <w:sz w:val="26"/>
          <w:szCs w:val="26"/>
        </w:rPr>
        <w:t>, 20</w:t>
      </w:r>
      <w:r>
        <w:rPr>
          <w:rFonts w:ascii="Times New Roman" w:hAnsi="Times New Roman" w:cs="Times New Roman"/>
          <w:sz w:val="26"/>
          <w:szCs w:val="26"/>
          <w:lang w:val="uk-UA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 592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ідгурська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Голубовська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І.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Житомир: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Вид-во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ЖДУ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Івана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Франка, 2022. 192 с. URL: http://eprints.zu.edu.ua/33841/1/Pidgurska.pdf (дата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зверенення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</w:rPr>
        <w:t>.07.2023).</w:t>
      </w:r>
    </w:p>
    <w:p w:rsidR="00233F6D" w:rsidRDefault="00233F6D" w:rsidP="00233F6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Плотницька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І.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3-тє вид.,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переробл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</w:rPr>
        <w:t>: ЦУЛ, 2022. 260 с.</w:t>
      </w:r>
    </w:p>
    <w:p w:rsidR="00233F6D" w:rsidRDefault="00233F6D" w:rsidP="00233F6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Сагач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М. Риторика: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для студ.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Вид. 2-ге,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перероб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</w:rPr>
        <w:t>: ВД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Юре», 2015. 568 с.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Тетарчук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Дяків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 н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поcіб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ідготовки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іспитів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Київ: ЦУЛ, 2021. 156 с.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Українська ділова і фахова мова. Практичний посібник на щодень. /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Укл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Левіна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С., Гінзбург 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Требульова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І.,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Корніловська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І.;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заг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ред. М. Гінзбурга. 3-тє вид., випр. і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допов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. Київ: Фірма «ІНКОС», Центр навчальної літератури, 2017. 654 с.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Українська мова за професійним спрямуванням: збірник тестових завдань: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закладів вищої освіти / С. К. Богдан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відп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ред.), Л. В. 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Голоюх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І. П. Левчук та ін. Луцьк: Вежа-Друк, 2020. 172 с.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 evnuir.vnu.edu.ua/bitstream/123456789/21023/1/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%D1%82%D0%B5%D1%81%D1%82%D0%B8_%D0%A3%D0%9C%D0%9F%D0%A1_%D1%80%D0%B5%D0%BF%D0%BE%D0%B7%D0%B8%D1%82%D0%B0%D1%80%D1%96%D0%B9.pdf  (дата звернення: 14.07.2023).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>. / Т.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Чернишова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ХНУПС, 2018. 308 с. 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Український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(2019) / НАН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Ін-т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мовознав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Потебні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Ін-т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2019.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osvita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zagalna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serednya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osvita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navchalni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ukrayinskij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pravopis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-2019 (дата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uk-UA"/>
        </w:rPr>
        <w:t>23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Фаріон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Мова як національно-духовний феномен.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Урок української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2003. №5/6. С. 5–53.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 xml:space="preserve">https://shron1.chtyvo.org.ua/Farion_Iryna/Mova_iak_ dukhovno-natsionalnyi_f 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enomen.pdf</w:t>
        </w:r>
        <w:proofErr w:type="spellEnd"/>
      </w:hyperlink>
      <w:bookmarkStart w:id="1" w:name="_Hlk140275748"/>
      <w:r>
        <w:rPr>
          <w:rFonts w:ascii="Times New Roman" w:hAnsi="Times New Roman" w:cs="Times New Roman"/>
          <w:sz w:val="26"/>
          <w:szCs w:val="26"/>
          <w:lang w:val="uk-UA"/>
        </w:rPr>
        <w:t>(дата звернення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:14.07.2023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bookmarkEnd w:id="1"/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Чеховська М. 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Шлапаченко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 М. Мова як чинник національної безпеки.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Держава та регіони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Серія: Право. 2018. № 3 (61), С. 39–46.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 xml:space="preserve">http:// 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law.stateandregions.zp.ua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archive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 3_2018/9.pdf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(дата звернення: 14.07.2023)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Шевчук С. В, Клименко І. 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ідручник. Київ: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2023. 536 с.</w:t>
      </w:r>
    </w:p>
    <w:p w:rsidR="00233F6D" w:rsidRDefault="00233F6D" w:rsidP="00233F6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Шевчук С., Виноградова 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Глущик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Український правопис: нова редакція: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Київ: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2020. 118 с.</w:t>
      </w:r>
    </w:p>
    <w:p w:rsidR="00233F6D" w:rsidRDefault="00233F6D" w:rsidP="00233F6D">
      <w:pPr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p w:rsidR="00233F6D" w:rsidRDefault="00233F6D" w:rsidP="00233F6D">
      <w:pPr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eastAsia="uk-UA"/>
        </w:rPr>
        <w:t>Словники</w:t>
      </w: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: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Береза Т., Зубрицька І., Зелений Ю. Мова – не калька: словник української мови. Львів: Апріорі, 2015. 664 с.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 xml:space="preserve">https://shron1.chtyvo.org.ua/ 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Bereza_Taras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proofErr w:type="spellStart"/>
      </w:hyperlink>
      <w:r>
        <w:rPr>
          <w:rFonts w:ascii="Times New Roman" w:hAnsi="Times New Roman" w:cs="Times New Roman"/>
          <w:sz w:val="26"/>
          <w:szCs w:val="26"/>
          <w:lang w:val="uk-UA"/>
        </w:rPr>
        <w:t>Mova_ne_kalka_slovnyk_ukrainskoi_movy.pdf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(дата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зверення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: 15.07.2023)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Бук С. Н. 3000 найчастотніших слів наукового стилю сучасної української мови. Львів: Львівський нац. ун-т ім. І. Франка, 2006. 192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Войналович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О.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Моргунюк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В.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Російсько-український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наукової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технічної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термінологія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процесових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понять). К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Вирій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Сталкер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, 1997. 256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Гнатишена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І.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М. 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інтернаціональних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терміноелементів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грецького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латинського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походження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сучасній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термінології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. К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иї</w:t>
      </w:r>
      <w:proofErr w:type="gramStart"/>
      <w:r>
        <w:rPr>
          <w:rFonts w:ascii="Times New Roman" w:hAnsi="Times New Roman" w:cs="Times New Roman"/>
          <w:sz w:val="26"/>
          <w:szCs w:val="26"/>
          <w:lang w:val="uk-UA" w:eastAsia="uk-UA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Academia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, 1996.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103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Головащук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І.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Російсько-український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сталих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словосполучень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uk-UA"/>
        </w:rPr>
        <w:t>К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: Наук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умка, 2008. 640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Головащук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І. 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Словник наголосів: понад 20 000 слів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Наук</w:t>
      </w:r>
      <w:proofErr w:type="gramStart"/>
      <w:r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uk-UA" w:eastAsia="uk-UA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  <w:lang w:val="uk-UA" w:eastAsia="uk-UA"/>
        </w:rPr>
        <w:t>умка, 2003. 319 с. (Словники України).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>Данилюк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І.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Універсальний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сучасної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Донецьк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sz w:val="26"/>
          <w:szCs w:val="26"/>
        </w:rPr>
        <w:t>ВКФ “БАО”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</w:rPr>
        <w:t>, 2011. 1008 с</w:t>
      </w:r>
      <w:r>
        <w:rPr>
          <w:rFonts w:ascii="Times New Roman" w:hAnsi="Times New Roman" w:cs="Times New Roman"/>
          <w:sz w:val="26"/>
          <w:szCs w:val="26"/>
          <w:lang w:val="uk-UA"/>
        </w:rPr>
        <w:t>.(</w:t>
      </w:r>
      <w:r>
        <w:rPr>
          <w:rFonts w:ascii="Times New Roman" w:hAnsi="Times New Roman" w:cs="Times New Roman"/>
          <w:sz w:val="26"/>
          <w:szCs w:val="26"/>
        </w:rPr>
        <w:t>100 000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слів).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Новий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російсько-український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політехнічний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словник: 100 000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термі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термінів-словосполучень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Укл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. М. Зубков. Х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арків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Гриф, 2005. 952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Нечволод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Л. Сучасний словник іншомовних слів. Харків: ТОРСІНГ-ПЛЮС, 2014. 768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Орфоепічний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</w:rPr>
        <w:t>. В 2-х т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Близько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140 000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слів</w:t>
      </w:r>
      <w:proofErr w:type="spellEnd"/>
      <w:r>
        <w:rPr>
          <w:rFonts w:ascii="Times New Roman" w:hAnsi="Times New Roman" w:cs="Times New Roman"/>
          <w:sz w:val="26"/>
          <w:szCs w:val="26"/>
        </w:rPr>
        <w:t>. Т.1. / Уклад. М.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Пещак</w:t>
      </w:r>
      <w:proofErr w:type="spellEnd"/>
      <w:r>
        <w:rPr>
          <w:rFonts w:ascii="Times New Roman" w:hAnsi="Times New Roman" w:cs="Times New Roman"/>
          <w:sz w:val="26"/>
          <w:szCs w:val="26"/>
        </w:rPr>
        <w:t>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Довіра</w:t>
      </w:r>
      <w:proofErr w:type="spellEnd"/>
      <w:r>
        <w:rPr>
          <w:rFonts w:ascii="Times New Roman" w:hAnsi="Times New Roman" w:cs="Times New Roman"/>
          <w:sz w:val="26"/>
          <w:szCs w:val="26"/>
        </w:rPr>
        <w:t>, 2001. 955с. 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Перхач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В.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Російсько-український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науково-технічний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словник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, 1997. 456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Полюга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Л.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М.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Повний с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ловник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антонімів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української мови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3-тє вид</w:t>
      </w:r>
      <w:proofErr w:type="gramStart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lang w:val="uk-UA" w:eastAsia="uk-UA"/>
        </w:rPr>
        <w:t>доповн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і випр. Київ: Довіра, 2006. 506 с. (Словники України).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 xml:space="preserve">http:// 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kropivnitsky.maup.com.ua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/ assets/files/polyuga-l.m.-povnij-slovnik-antonmv-ukransko-movi-3-e-izdanie-2006.pdf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(дата звернення: 15.07.2023).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Полюга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Л.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М. 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синонімів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3-тє вид. </w:t>
      </w:r>
      <w:r>
        <w:rPr>
          <w:rFonts w:ascii="Times New Roman" w:hAnsi="Times New Roman" w:cs="Times New Roman"/>
          <w:sz w:val="26"/>
          <w:szCs w:val="26"/>
          <w:lang w:eastAsia="uk-UA"/>
        </w:rPr>
        <w:t>К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Довіра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, 200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7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. 477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(Словники України).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Семотюк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О. Сучасний словник іншомовних слів. 2-ге вид.,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доп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Харків: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Веста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; Ранок, 2008. 688 с. (понад 25 000 слів).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Сербенська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О. А. 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паронімів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мови</w:t>
      </w:r>
      <w:proofErr w:type="gramStart"/>
      <w:r>
        <w:rPr>
          <w:rFonts w:ascii="Times New Roman" w:hAnsi="Times New Roman" w:cs="Times New Roman"/>
          <w:sz w:val="26"/>
          <w:szCs w:val="26"/>
          <w:lang w:val="uk-UA" w:eastAsia="uk-UA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  <w:lang w:val="uk-UA" w:eastAsia="uk-UA"/>
        </w:rPr>
        <w:t>ьвів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Апріорі, 2022. 392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іншомовних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слів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23 000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слі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та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термінологічних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словосполучень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Укл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. Л.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О.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Пустовіт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, Л.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І.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Скопненко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, Г.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М.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Сюта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ін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. К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Довіра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, 2000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1018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синонімів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У 2 т. /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Укл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. А.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А. Бурячок, Г.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М.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Гнатюк та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ін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. К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: Наук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uk-UA" w:eastAsia="uk-UA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умка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,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1999–2000. 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Український т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лумачний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словник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250 000 слів 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Укл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гол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ед. В.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Т.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Бусел.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Ірпінь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: Перун, 201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6</w:t>
      </w:r>
      <w:r>
        <w:rPr>
          <w:rFonts w:ascii="Times New Roman" w:hAnsi="Times New Roman" w:cs="Times New Roman"/>
          <w:sz w:val="26"/>
          <w:szCs w:val="26"/>
          <w:lang w:eastAsia="uk-UA"/>
        </w:rPr>
        <w:t>. 1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692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Українсько-російський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наукової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термінолог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/ З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заг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. ред. Л.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О.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>
        <w:rPr>
          <w:rFonts w:ascii="Times New Roman" w:hAnsi="Times New Roman" w:cs="Times New Roman"/>
          <w:sz w:val="26"/>
          <w:szCs w:val="26"/>
          <w:lang w:eastAsia="uk-UA"/>
        </w:rPr>
        <w:t>Симоненко. К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Ірпінь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: Перун, 2004. 416 </w:t>
      </w:r>
      <w:proofErr w:type="gramStart"/>
      <w:r>
        <w:rPr>
          <w:rFonts w:ascii="Times New Roman" w:hAnsi="Times New Roman" w:cs="Times New Roman"/>
          <w:sz w:val="26"/>
          <w:szCs w:val="26"/>
          <w:lang w:eastAsia="uk-UA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Універсальний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:о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рфоепічний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с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ловотворчий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е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тимологічний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уклад.: Т.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С. Дорошенко, І.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Я. Череп, В.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І.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Омельяненко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 Х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ТОРСІНГ ПЛЮС, 2009. 720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Універсальний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лексики.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Синоніми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антоніми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омоніми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пояснення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наочні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приклади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уклад. Л</w:t>
      </w:r>
      <w:r>
        <w:rPr>
          <w:rFonts w:ascii="Times New Roman" w:hAnsi="Times New Roman" w:cs="Times New Roman"/>
          <w:sz w:val="26"/>
          <w:szCs w:val="26"/>
          <w:lang w:val="uk-UA"/>
        </w:rPr>
        <w:t>. 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Нечволод</w:t>
      </w:r>
      <w:proofErr w:type="spellEnd"/>
      <w:r>
        <w:rPr>
          <w:rFonts w:ascii="Times New Roman" w:hAnsi="Times New Roman" w:cs="Times New Roman"/>
          <w:sz w:val="26"/>
          <w:szCs w:val="26"/>
        </w:rPr>
        <w:t>. Х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арків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ТОРСІНГ ПЛЮС, 2009. 768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3F6D" w:rsidRDefault="00233F6D" w:rsidP="00233F6D">
      <w:pPr>
        <w:ind w:left="284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233F6D" w:rsidRDefault="00233F6D" w:rsidP="00233F6D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Допоміжна: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Авраменко О. Короткий словник наголосів.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. 2018. № 03 (732). С. 9–11.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Азарова Л. Є.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таблицях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схемах: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Вінниця</w:t>
      </w:r>
      <w:proofErr w:type="spellEnd"/>
      <w:r>
        <w:rPr>
          <w:rFonts w:ascii="Times New Roman" w:hAnsi="Times New Roman" w:cs="Times New Roman"/>
          <w:sz w:val="26"/>
          <w:szCs w:val="26"/>
        </w:rPr>
        <w:t>: ВНТУ, 2018. 175 с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Антисуржик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Вчимося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говорити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вв</w:t>
      </w:r>
      <w:proofErr w:type="gramEnd"/>
      <w:r>
        <w:rPr>
          <w:rFonts w:ascii="Times New Roman" w:hAnsi="Times New Roman" w:cs="Times New Roman"/>
          <w:sz w:val="26"/>
          <w:szCs w:val="26"/>
        </w:rPr>
        <w:t>ічливо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поводитися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</w:t>
      </w:r>
      <w:proofErr w:type="spellEnd"/>
      <w:r>
        <w:rPr>
          <w:rFonts w:ascii="Times New Roman" w:hAnsi="Times New Roman" w:cs="Times New Roman"/>
          <w:sz w:val="26"/>
          <w:szCs w:val="26"/>
        </w:rPr>
        <w:t>. ред. О.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Сербенської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</w:rPr>
        <w:t>-т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вид.,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доп</w:t>
      </w:r>
      <w:r>
        <w:rPr>
          <w:rFonts w:ascii="Times New Roman" w:hAnsi="Times New Roman" w:cs="Times New Roman"/>
          <w:sz w:val="26"/>
          <w:szCs w:val="26"/>
          <w:lang w:val="uk-UA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переробл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Апр</w:t>
      </w:r>
      <w:proofErr w:type="gramEnd"/>
      <w:r>
        <w:rPr>
          <w:rFonts w:ascii="Times New Roman" w:hAnsi="Times New Roman" w:cs="Times New Roman"/>
          <w:sz w:val="26"/>
          <w:szCs w:val="26"/>
        </w:rPr>
        <w:t>іорі</w:t>
      </w:r>
      <w:proofErr w:type="spellEnd"/>
      <w:r>
        <w:rPr>
          <w:rFonts w:ascii="Times New Roman" w:hAnsi="Times New Roman" w:cs="Times New Roman"/>
          <w:sz w:val="26"/>
          <w:szCs w:val="26"/>
        </w:rPr>
        <w:t>, 20</w:t>
      </w:r>
      <w:r>
        <w:rPr>
          <w:rFonts w:ascii="Times New Roman" w:hAnsi="Times New Roman" w:cs="Times New Roman"/>
          <w:sz w:val="26"/>
          <w:szCs w:val="26"/>
          <w:lang w:val="uk-UA"/>
        </w:rPr>
        <w:t>23</w:t>
      </w:r>
      <w:r>
        <w:rPr>
          <w:rFonts w:ascii="Times New Roman" w:hAnsi="Times New Roman" w:cs="Times New Roman"/>
          <w:sz w:val="26"/>
          <w:szCs w:val="26"/>
        </w:rPr>
        <w:t>. 304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Бабич Н. Д. Практична стилістика і культура української мови: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Львів: Світ, 2003. 432 с. 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перекладу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факультетів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міжнародних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Вид-во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ун-ту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Івана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Франка, 2014. 287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Вакуленко М. О. Українська термінологія: комплексний лінгвістичний аналіз: монографія. Івано-Франківськ: Фоліант, 2015. 361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Галацин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Хом’як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Комунікативна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майбутнього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фахівця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монографія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Луцьк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Вежа-Друк</w:t>
      </w:r>
      <w:proofErr w:type="spellEnd"/>
      <w:r>
        <w:rPr>
          <w:rFonts w:ascii="Times New Roman" w:hAnsi="Times New Roman" w:cs="Times New Roman"/>
          <w:sz w:val="26"/>
          <w:szCs w:val="26"/>
        </w:rPr>
        <w:t>, 2019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132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Глосарій до навчальної дисципліни «Українська мова (за професійним спрямуванням)» для студентів усіх спеціальностей денної і заочної форм навчання /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Г. С. Онуфрієнко. Запоріжжя: ЗНТУ, 2016. 82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 К. Г. Проблеми української термінології в контексті змін до «Українського правопису».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Термінологічний вісник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2021, Вип. 6. С. 5–17. </w:t>
      </w:r>
      <w:r>
        <w:rPr>
          <w:rFonts w:ascii="Times New Roman" w:hAnsi="Times New Roman" w:cs="Times New Roman"/>
          <w:sz w:val="26"/>
          <w:szCs w:val="26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https://termvisnyk.iul-nasu.org.ua/wp-content/uploads/sites/11/2022/01/Gorodenska.pdf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(дата звернення: 17.07.2023).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Городенська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 К. Українське слово у вимірах сьогодення: посібник. Вид. 2-ге, істотно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доповн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Київ: КММ, 2019. 208 с. (наукове видання).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 xml:space="preserve">https:// 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chtivo.org.ua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proofErr w:type="spellStart"/>
      </w:hyperlink>
      <w:r>
        <w:rPr>
          <w:rFonts w:ascii="Times New Roman" w:hAnsi="Times New Roman" w:cs="Times New Roman"/>
          <w:sz w:val="26"/>
          <w:szCs w:val="26"/>
          <w:lang w:val="uk-UA"/>
        </w:rPr>
        <w:t>uploads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posts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files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/3/2/8/3/0/32830.pdf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(дата звернення: 15.07.2023).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Грицина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В. Прийменники в офіційно-діловому і науковому мовленні.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. № 6 (687).  2014. С. 37–40.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Діденко Н. Дотримання синтаксичних та пунктуаційних норм. Конспект заняття з дисципліни «Українська мова (за професійним спрямуванням)» для здобувачів економічних спеціальностей.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Українська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мова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література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в школах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України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2022.№ 4–5. С. 20–24.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Дудик П. С. Стилістика української мови. Київ: ВЦ «Академія», 2005. 368 с. (Альма-матер).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Іщенко Н. Г.,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Ліпінська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В. В. Лексико-граматичні домінанти наукового тексту. 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Вісник НТУУ «КПІ».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Серія: Філологія. Педагогіка: зб. наук. праць. 2013. Вип. 1. С. 32–42.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https://ela.kpi.ua/bitstream/123456789/5071/1/6.pdf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(дата звернення: 15.07.2023).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Капелюшний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О. Практична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стил</w:t>
      </w:r>
      <w:proofErr w:type="gramEnd"/>
      <w:r>
        <w:rPr>
          <w:rFonts w:ascii="Times New Roman" w:hAnsi="Times New Roman" w:cs="Times New Roman"/>
          <w:sz w:val="26"/>
          <w:szCs w:val="26"/>
        </w:rPr>
        <w:t>істика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</w:rPr>
        <w:t>: ПАІС, 2007. 400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Караман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 С. Особливості звукового ладу в українській мові: акустично-артикуляційні ознаки. </w:t>
      </w:r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>Українська мова і література в школах України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. 2020. № 3. С. 5–9.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Клєщова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 О. Є. Культура мови, культура мовлення та правописні норми: лінгвістична вікторина.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Науковий вісник Міжнародного гуманітарного університету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Серія: Філологія. 2021. № 51. Т. 1. С. 54–59.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http://dspace. luguniv.edu.ua/jspui/bitstream/123456789/8876/1/2021%20movlennia.pdf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(дата звернення: 14.07.2023).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Кочерга О. Новий правопис і задавнені правописні проблеми термінології.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Проблеми української термінології.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Львів: Вид-во Львівської політехніки, 2020. С. 32–35.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.р</w:t>
      </w:r>
      <w:r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  <w:lang w:val="uk-UA"/>
        </w:rPr>
        <w:t>.с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.н</w:t>
      </w:r>
      <w:proofErr w:type="spellStart"/>
      <w:r>
        <w:rPr>
          <w:rFonts w:ascii="Times New Roman" w:hAnsi="Times New Roman" w:cs="Times New Roman"/>
          <w:sz w:val="26"/>
          <w:szCs w:val="26"/>
        </w:rPr>
        <w:t>ефілол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спец-стей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укладач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Підгурська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Житомир: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Вид-во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Франка, 2017. 200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Літвінова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М.,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імі</w:t>
      </w:r>
      <w:proofErr w:type="gramStart"/>
      <w:r>
        <w:rPr>
          <w:rFonts w:ascii="Times New Roman" w:hAnsi="Times New Roman" w:cs="Times New Roman"/>
          <w:sz w:val="26"/>
          <w:szCs w:val="26"/>
        </w:rPr>
        <w:t>джу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кар’єри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Харкі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 Ранок, 2019. 160 с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Мацько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І. Культура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фахової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>. К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</w:rPr>
        <w:t>: ВЦ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Академія</w:t>
      </w:r>
      <w:proofErr w:type="spellEnd"/>
      <w:r>
        <w:rPr>
          <w:rFonts w:ascii="Times New Roman" w:hAnsi="Times New Roman" w:cs="Times New Roman"/>
          <w:sz w:val="26"/>
          <w:szCs w:val="26"/>
        </w:rPr>
        <w:t>», 2007. 360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Мацько 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Нетикет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: норми і правила в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інтернет-спілкуванні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>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2019.   № 04 (745). С. 28–31. </w:t>
      </w:r>
      <w:bookmarkStart w:id="2" w:name="_Hlk140236683"/>
      <w:r>
        <w:rPr>
          <w:rFonts w:ascii="Times New Roman" w:hAnsi="Times New Roman" w:cs="Times New Roman"/>
          <w:sz w:val="26"/>
          <w:szCs w:val="26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  <w:bookmarkEnd w:id="2"/>
      <w:proofErr w:type="spellStart"/>
      <w:r>
        <w:fldChar w:fldCharType="begin"/>
      </w:r>
      <w:r>
        <w:instrText xml:space="preserve"> HYPERLINK "https://dyvoslovo.com.ua/archive/04_2019/"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lang w:val="uk-UA" w:eastAsia="uk-UA"/>
        </w:rPr>
        <w:t>https</w:t>
      </w:r>
      <w:proofErr w:type="spellEnd"/>
      <w:r>
        <w:rPr>
          <w:rStyle w:val="a3"/>
          <w:rFonts w:ascii="Times New Roman" w:hAnsi="Times New Roman" w:cs="Times New Roman"/>
          <w:color w:val="auto"/>
          <w:sz w:val="26"/>
          <w:szCs w:val="26"/>
          <w:lang w:val="uk-UA" w:eastAsia="uk-UA"/>
        </w:rPr>
        <w:t>://</w:t>
      </w:r>
      <w:proofErr w:type="spellStart"/>
      <w:r>
        <w:rPr>
          <w:rStyle w:val="a3"/>
          <w:rFonts w:ascii="Times New Roman" w:hAnsi="Times New Roman" w:cs="Times New Roman"/>
          <w:color w:val="auto"/>
          <w:sz w:val="26"/>
          <w:szCs w:val="26"/>
          <w:lang w:val="uk-UA" w:eastAsia="uk-UA"/>
        </w:rPr>
        <w:t>dyvoslovo.com.ua</w:t>
      </w:r>
      <w:proofErr w:type="spellEnd"/>
      <w:r>
        <w:rPr>
          <w:rStyle w:val="a3"/>
          <w:rFonts w:ascii="Times New Roman" w:hAnsi="Times New Roman" w:cs="Times New Roman"/>
          <w:color w:val="auto"/>
          <w:sz w:val="26"/>
          <w:szCs w:val="26"/>
          <w:lang w:val="uk-UA" w:eastAsia="uk-UA"/>
        </w:rPr>
        <w:t>/</w:t>
      </w:r>
      <w:proofErr w:type="spellStart"/>
      <w:r>
        <w:rPr>
          <w:rStyle w:val="a3"/>
          <w:rFonts w:ascii="Times New Roman" w:hAnsi="Times New Roman" w:cs="Times New Roman"/>
          <w:color w:val="auto"/>
          <w:sz w:val="26"/>
          <w:szCs w:val="26"/>
          <w:lang w:val="uk-UA" w:eastAsia="uk-UA"/>
        </w:rPr>
        <w:t>archive</w:t>
      </w:r>
      <w:proofErr w:type="spellEnd"/>
      <w:r>
        <w:rPr>
          <w:rStyle w:val="a3"/>
          <w:rFonts w:ascii="Times New Roman" w:hAnsi="Times New Roman" w:cs="Times New Roman"/>
          <w:color w:val="auto"/>
          <w:sz w:val="26"/>
          <w:szCs w:val="26"/>
          <w:lang w:val="uk-UA" w:eastAsia="uk-UA"/>
        </w:rPr>
        <w:t>/04_2019/</w:t>
      </w:r>
      <w:r>
        <w:fldChar w:fldCharType="end"/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(дата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зверенення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: 20.07.2023).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Омельчук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С. Кодифікація пунктуаційної норми вживання тире в новій редакції «Українського правопису».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2019.№ 10 (751). С. 28–32. </w:t>
      </w:r>
      <w:bookmarkStart w:id="3" w:name="_Hlk140243962"/>
      <w:r>
        <w:rPr>
          <w:rFonts w:ascii="Times New Roman" w:hAnsi="Times New Roman" w:cs="Times New Roman"/>
          <w:sz w:val="26"/>
          <w:szCs w:val="26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https://dyvoslovo.com.ua/archive/10_2019/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(дата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зверенення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: 20.07.2023).</w:t>
      </w:r>
    </w:p>
    <w:bookmarkEnd w:id="3"/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Онуфрієнко Г. С. Науковий стиль української мови: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з алгоритмічними приписами. 2-ге вид., перероб.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доп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Київ: ЦУЛ, 2009. 392 с. 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Палеха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Ю. І. Документ в інформаційному просторі: традиції минулого і виклики сучасності: монографія. Київ: Ліра-К, 2021. 190 с. 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Пентилюк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 М. І.,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Марунич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 І. І.,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Гайдаєнко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 І. В. Ділове спілкування та культура мовлення. Київ: Центр навчальної літератури, 2019. 220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Пономаренко Л. Електронні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матерали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 культури української мови (на прикладі вживання прийменника ПО).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Масова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комунікація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історія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сьогодення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перспективи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2015. № 7–8 (6). С. 68–75.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Пономарів О. Культура слова: мовностилістичні поради: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2-ге вид., стереотип. Київ: Либідь, 2001. 240 с. URL: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uk-UA" w:eastAsia="uk-UA"/>
          </w:rPr>
          <w:t>http://ponomariv-kultura-slova.wikidot.com/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(дата звернення: 20.07.2023).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</w:rPr>
        <w:t>Попович Н.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Тести: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Чернівці</w:t>
      </w:r>
      <w:proofErr w:type="spellEnd"/>
      <w:r>
        <w:rPr>
          <w:rFonts w:ascii="Times New Roman" w:hAnsi="Times New Roman" w:cs="Times New Roman"/>
          <w:sz w:val="26"/>
          <w:szCs w:val="26"/>
        </w:rPr>
        <w:t>: Рута, 2015. Ч. 1. 82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Семеренко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В., Литвин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>Л.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теорія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практика: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ібник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Тернопіль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Навчальна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книга – Богдан, 2016. 424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Соболевська О. Б. Усне професійне мовлення. Львів: Растр-7, 2021. 164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Старунова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 А. Л. Культура української фахової мови. Види і жанри професійного спілкування. 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Література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та культура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Полісся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Ніжин: Ніжинський державний ун-т імені Миколи Гоголя. 2018. Вип. 93. Серія: Філологічні науки. № 11. С. 118–124.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URL: </w:t>
      </w:r>
      <w:hyperlink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 xml:space="preserve">http:// 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lib.ndu.edu.ua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dspace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bitstream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/123456789/852/1/13.pdf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(дата звернення: 14.07.2023).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Тимкова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 Використання прийменника ПРИ в українській та російській мовах.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Гуманітарна освіта в технічних вищих навчальних закладах</w:t>
      </w:r>
      <w:r>
        <w:rPr>
          <w:rFonts w:ascii="Times New Roman" w:hAnsi="Times New Roman" w:cs="Times New Roman"/>
          <w:sz w:val="26"/>
          <w:szCs w:val="26"/>
          <w:lang w:val="uk-UA"/>
        </w:rPr>
        <w:t>. 2019. № 39. С. 53–60.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URL: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file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:///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C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Users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Admin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Downloads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alexi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,+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Verstka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+39_+%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0%9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 xml:space="preserve">% 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0%90+%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0%94%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0%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0%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0%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3%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0%9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-53-60.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pdf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uk-UA"/>
        </w:rPr>
        <w:t>(дата звернення: 14.07.2023).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Тихоненко О. В.,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Підгородецька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 І. Ю. Українська мова (за професійним спрямуванням. Харків: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Харк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нац.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аграр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. ун-т ім. В. В. Докучаєва, 2020. 182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Тищенко О. Динаміка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інтернет-спілкування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наживо (мовний і прагматичний аспекти).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 w:eastAsia="uk-UA"/>
        </w:rPr>
        <w:t>.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2015. № 05 (698). С. 26–32.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Томіленко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Л. М. Термінологічна лексика в сучасній лексикографії української літературної мови: монографія. Івано-Франківськ: Фоліант, 2015. 160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Фаріон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Мовна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знищення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пошук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віднова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(культура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мовлення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публічних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людей)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ано-Франківськ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Місто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НВ, 2013. 330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Хворостяний</w:t>
      </w:r>
      <w:proofErr w:type="spellEnd"/>
      <w:r>
        <w:rPr>
          <w:rFonts w:ascii="Times New Roman" w:hAnsi="Times New Roman" w:cs="Times New Roman"/>
          <w:sz w:val="26"/>
          <w:szCs w:val="26"/>
        </w:rPr>
        <w:t> </w:t>
      </w:r>
      <w:r>
        <w:rPr>
          <w:rFonts w:ascii="Times New Roman" w:hAnsi="Times New Roman" w:cs="Times New Roman"/>
          <w:sz w:val="26"/>
          <w:szCs w:val="26"/>
          <w:lang w:val="uk-UA"/>
        </w:rPr>
        <w:t>I.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лайфхаки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Харкі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 Ранок, 2018. 288 с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Хомич В. І., Толочко С. В. Українська мова (за професійним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спряму-ванням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студ.спец-сті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123 «Комп’ютерна інженерія» ден.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заоч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форм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Ніжин: НДУ ім. М. Гоголя, 2018. 305 с.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Юрса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професійним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спрямуванням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</w:t>
      </w:r>
      <w:proofErr w:type="gramStart"/>
      <w:r>
        <w:rPr>
          <w:rFonts w:ascii="Times New Roman" w:hAnsi="Times New Roman" w:cs="Times New Roman"/>
          <w:sz w:val="26"/>
          <w:szCs w:val="26"/>
        </w:rPr>
        <w:t>.-</w:t>
      </w:r>
      <w:proofErr w:type="gramEnd"/>
      <w:r>
        <w:rPr>
          <w:rFonts w:ascii="Times New Roman" w:hAnsi="Times New Roman" w:cs="Times New Roman"/>
          <w:sz w:val="26"/>
          <w:szCs w:val="26"/>
        </w:rPr>
        <w:t>метод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занять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  <w:lang w:val="uk-UA"/>
        </w:rPr>
        <w:t>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-ту упр.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фінансами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бізнесу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Вид-во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Тараса Сороки, 2020. 89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Ющук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І. Оновлений правопис.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2020. № 01 (754). С. 27–30.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https://dyvoslovo.com.ua/archive/01_2020/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(дата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зверенення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 20.07.2023).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Ющук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Практикум з правопису і граматики української мови: посібник. Київ: Освіта, 2012. 270 с. </w:t>
      </w:r>
      <w:r>
        <w:rPr>
          <w:rFonts w:ascii="Times New Roman" w:hAnsi="Times New Roman" w:cs="Times New Roman"/>
          <w:sz w:val="26"/>
          <w:szCs w:val="26"/>
          <w:lang w:val="en-US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uk-UA"/>
          </w:rPr>
          <w:t>https://ushchuk.files.wordpress.com/2013/09/d196.pdf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(дата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зверененння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: 14.07.2023).</w:t>
      </w:r>
    </w:p>
    <w:p w:rsidR="00233F6D" w:rsidRDefault="00233F6D" w:rsidP="00233F6D">
      <w:pPr>
        <w:numPr>
          <w:ilvl w:val="0"/>
          <w:numId w:val="1"/>
        </w:numPr>
        <w:tabs>
          <w:tab w:val="clear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Ющук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 І. Серйозне дослідження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лінгводидактичної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термінології.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. № 09 (750). 2019. С. 28–32.</w:t>
      </w:r>
      <w:r>
        <w:rPr>
          <w:rFonts w:ascii="Times New Roman" w:hAnsi="Times New Roman" w:cs="Times New Roman"/>
          <w:sz w:val="26"/>
          <w:szCs w:val="26"/>
        </w:rPr>
        <w:t>URL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  <w:proofErr w:type="spellStart"/>
      <w:r>
        <w:fldChar w:fldCharType="begin"/>
      </w:r>
      <w:r>
        <w:instrText xml:space="preserve"> HYPERLINK "https://dyvoslovo.com.ua/archive/%2009_2019/"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lang w:val="uk-UA" w:eastAsia="uk-UA"/>
        </w:rPr>
        <w:t>https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uk-UA" w:eastAsia="uk-UA"/>
        </w:rPr>
        <w:t>://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  <w:lang w:val="uk-UA" w:eastAsia="uk-UA"/>
        </w:rPr>
        <w:t>dyvoslovo.com.ua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uk-UA" w:eastAsia="uk-UA"/>
        </w:rPr>
        <w:t>/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  <w:lang w:val="uk-UA" w:eastAsia="uk-UA"/>
        </w:rPr>
        <w:t>archive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uk-UA" w:eastAsia="uk-UA"/>
        </w:rPr>
        <w:t>/ 09_2019/</w:t>
      </w:r>
      <w:r>
        <w:fldChar w:fldCharType="end"/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(дата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зверенення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: 14.07.2023).</w:t>
      </w:r>
    </w:p>
    <w:p w:rsidR="00233F6D" w:rsidRDefault="00233F6D" w:rsidP="00233F6D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233F6D" w:rsidRPr="00233F6D" w:rsidRDefault="00233F6D" w:rsidP="00233F6D">
      <w:pPr>
        <w:shd w:val="clear" w:color="auto" w:fill="FFFFFF"/>
        <w:tabs>
          <w:tab w:val="left" w:pos="365"/>
        </w:tabs>
        <w:spacing w:before="14"/>
        <w:ind w:left="50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Інформаційні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ресурси</w:t>
      </w:r>
      <w:proofErr w:type="spellEnd"/>
    </w:p>
    <w:p w:rsidR="00233F6D" w:rsidRDefault="00233F6D" w:rsidP="00233F6D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Електронні словники/довідники/посібники: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http://dict.linux.org.ua 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проєкт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Англійсько-українського словника технічних термінів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http://krym.linux.org.ua; http://r2u.org.ua – Академічний російсько-український словник за ред. А. Кримського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13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http://kultura-movy.wikidot.com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сайт «Культура мови на щодень»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http://lcorp.ulif.org.ua/dictua  – Словники України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на сайті Українського мовно-інформаційного фонду НАН України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http://litopys.org.ua/ukrmova/um.htm – Українська  мова: Енциклопедія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14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http://nepravylno-pravylno.wikidot.com/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Волощак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 М. Неправильно – правильно: довідник з українського слововживання.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матеріалами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засобів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масової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інформації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.2-ге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вид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Просвіта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2003.160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15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http://ponomariv-kultura-slova.wikidot.com/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Пономарів О. Д. Культура слова. Мовностилістичні поради: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іб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для студ.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гуманітар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спец.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вищ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закл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2-ге вид., стер.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Київ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Либідь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2001. 240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16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https://www.pravopys.net/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Український правопис (2019)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http://www.rosukrdic.iatp.org.ua  – Російсько-український словник сталих виразів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17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http://www.rozum.org.ua/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Словники: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антисуржик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(словник «українського»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суржика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), російсько-український словник сталих виразів, орфографічний, словник фразеологічних синонімів, «Неправильно – правильно»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Волощак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М.)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18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https://slovnyk-antonimiv.com/antonim/povernennya/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пошукова система антонімів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http://www.slovnyk.net – Великий тлумачний словник сучасної української мови 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http://slovo.ridne.net  – електронні версії словників термінографічної серії «Слово Світ»</w:t>
      </w:r>
    </w:p>
    <w:p w:rsidR="00233F6D" w:rsidRDefault="00233F6D" w:rsidP="00233F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19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http://yak-my-hovorymo.wikidot.com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Антоненко-Давидович Б. Д. Як ми говоримо. Київ: «КМ Академія», 1994. 254 с.  </w:t>
      </w:r>
    </w:p>
    <w:p w:rsidR="00233F6D" w:rsidRDefault="00233F6D" w:rsidP="00233F6D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233F6D" w:rsidRDefault="00233F6D" w:rsidP="00233F6D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Корисні сайти: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0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https://dyskurs.net/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платформа для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онлайнового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вивчення української мови (авт. Василь Шаркань,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канд.філ.наук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, доцент)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1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http://dyvoslovo.com.ua/last_issue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Журнал «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Дивослово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» (електронна версія)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http://www.glazova.org.ua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–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сайт Олександри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Глазової</w:t>
      </w:r>
      <w:proofErr w:type="spellEnd"/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2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https://t.me/s/correctariumukr?before=527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</w:t>
      </w:r>
      <w:hyperlink r:id="rId23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Correctarium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 xml:space="preserve"> — Українська мова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Коректаріум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»: поради з української мови від фахівців-мовознавців, чат для обговорення складних випадків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4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https://languagetool.org/uk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перевірка граматики, стилю та орфографії (за чинним  правописом ред. 2019 р.)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5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http://www.mova.info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український лінгвістичний портал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6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https://ukr-mova.in.ua/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сайт «Мова – ДНК нації»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7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https://onlinecorrector.com.ua/uk/</w:t>
        </w:r>
      </w:hyperlink>
      <w:proofErr w:type="spellStart"/>
      <w:r>
        <w:rPr>
          <w:rFonts w:ascii="Times New Roman" w:hAnsi="Times New Roman" w:cs="Times New Roman"/>
          <w:spacing w:val="11"/>
          <w:sz w:val="26"/>
          <w:szCs w:val="26"/>
          <w:shd w:val="clear" w:color="auto" w:fill="FFFFFF"/>
          <w:lang w:val="en-US"/>
        </w:rPr>
        <w:t>OnlineCorrector</w:t>
      </w:r>
      <w:proofErr w:type="spellEnd"/>
      <w:r>
        <w:rPr>
          <w:rFonts w:ascii="Times New Roman" w:hAnsi="Times New Roman" w:cs="Times New Roman"/>
          <w:spacing w:val="11"/>
          <w:sz w:val="26"/>
          <w:szCs w:val="26"/>
          <w:shd w:val="clear" w:color="auto" w:fill="FFFFFF"/>
          <w:lang w:val="uk-UA"/>
        </w:rPr>
        <w:t xml:space="preserve"> – сайт/додаток для пошуку й виправлення лексичних та стилістичних, пунктуаційних, граматичних, правописних помилок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8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http://slovopedia.org.ua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сайт «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Словопедія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» (понад 40 словників з української мови)</w:t>
      </w:r>
    </w:p>
    <w:p w:rsidR="00233F6D" w:rsidRDefault="00233F6D" w:rsidP="00233F6D">
      <w:pPr>
        <w:numPr>
          <w:ilvl w:val="0"/>
          <w:numId w:val="1"/>
        </w:numPr>
        <w:tabs>
          <w:tab w:val="num" w:pos="142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29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https://slovopys.kubg.edu.ua/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«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СловОпис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» (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проєкт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Київського університету імені Бориса Грінченка)</w:t>
      </w:r>
    </w:p>
    <w:p w:rsidR="00233F6D" w:rsidRDefault="00233F6D" w:rsidP="00233F6D">
      <w:pPr>
        <w:numPr>
          <w:ilvl w:val="0"/>
          <w:numId w:val="1"/>
        </w:numPr>
        <w:tabs>
          <w:tab w:val="num" w:pos="142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30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https://slovotvir.org.ua/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«Словотвір» - майданчик для перекладів запозичених слів</w:t>
      </w:r>
    </w:p>
    <w:p w:rsidR="00233F6D" w:rsidRDefault="00233F6D" w:rsidP="00233F6D">
      <w:pPr>
        <w:numPr>
          <w:ilvl w:val="0"/>
          <w:numId w:val="1"/>
        </w:numPr>
        <w:tabs>
          <w:tab w:val="num" w:pos="142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31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http://ukrainskamova.at.ua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офіційний сайт української мови</w:t>
      </w:r>
    </w:p>
    <w:p w:rsidR="00233F6D" w:rsidRDefault="00233F6D" w:rsidP="00233F6D">
      <w:pPr>
        <w:numPr>
          <w:ilvl w:val="0"/>
          <w:numId w:val="1"/>
        </w:numPr>
        <w:tabs>
          <w:tab w:val="num" w:pos="142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32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http://ulif.org.ua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– український мовно-інформаційний фонд НАН України</w:t>
      </w:r>
    </w:p>
    <w:p w:rsidR="00233F6D" w:rsidRDefault="00233F6D" w:rsidP="00233F6D">
      <w:pPr>
        <w:numPr>
          <w:ilvl w:val="0"/>
          <w:numId w:val="1"/>
        </w:numPr>
        <w:tabs>
          <w:tab w:val="num" w:pos="142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http://mova.ga/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 w:eastAsia="uk-UA"/>
        </w:rPr>
        <w:t>та</w:t>
      </w:r>
      <w:hyperlink r:id="rId33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://www.facebook.com/chystamova/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сайт «Чиста мова»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34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https://ushchuk.wordpress.com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школа української мови Івана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Ющука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(серед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>. матеріалів – також посібники для тих, хто починає самостійно вивчати українську мову)</w:t>
      </w:r>
    </w:p>
    <w:p w:rsidR="00233F6D" w:rsidRDefault="00233F6D" w:rsidP="00233F6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hyperlink r:id="rId35" w:history="1">
        <w:r>
          <w:rPr>
            <w:rStyle w:val="a3"/>
            <w:rFonts w:ascii="Times New Roman" w:hAnsi="Times New Roman" w:cs="Times New Roman"/>
            <w:sz w:val="26"/>
            <w:szCs w:val="26"/>
            <w:lang w:val="uk-UA" w:eastAsia="uk-UA"/>
          </w:rPr>
          <w:t>https://webpen.com.ua/</w:t>
        </w:r>
      </w:hyperlink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інтерактивний тренажер з правопису української мови: теорія і практика (за Українським правописом редакції 2019)</w:t>
      </w:r>
    </w:p>
    <w:p w:rsidR="00233F6D" w:rsidRDefault="00233F6D" w:rsidP="00233F6D">
      <w:pPr>
        <w:tabs>
          <w:tab w:val="num" w:pos="709"/>
        </w:tabs>
        <w:ind w:hanging="567"/>
        <w:jc w:val="both"/>
        <w:rPr>
          <w:rFonts w:ascii="Calibri" w:hAnsi="Calibri" w:cs="Arial"/>
          <w:sz w:val="26"/>
          <w:szCs w:val="26"/>
          <w:lang w:val="uk-UA"/>
        </w:rPr>
      </w:pPr>
    </w:p>
    <w:p w:rsidR="0023014B" w:rsidRPr="00233F6D" w:rsidRDefault="0023014B">
      <w:pPr>
        <w:rPr>
          <w:lang w:val="uk-UA"/>
        </w:rPr>
      </w:pPr>
    </w:p>
    <w:sectPr w:rsidR="0023014B" w:rsidRPr="0023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7769"/>
    <w:multiLevelType w:val="hybridMultilevel"/>
    <w:tmpl w:val="649AC492"/>
    <w:lvl w:ilvl="0" w:tplc="9404C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characterSpacingControl w:val="doNotCompress"/>
  <w:compat>
    <w:useFELayout/>
  </w:compat>
  <w:rsids>
    <w:rsidRoot w:val="00233F6D"/>
    <w:rsid w:val="0023014B"/>
    <w:rsid w:val="0023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sz w:val="28"/>
      <w:szCs w:val="25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6D"/>
    <w:rPr>
      <w:rFonts w:ascii="Cambria" w:eastAsia="Times New Roman" w:hAnsi="Cambria" w:cs="Mangal"/>
      <w:b/>
      <w:bCs/>
      <w:color w:val="365F91"/>
      <w:sz w:val="28"/>
      <w:szCs w:val="25"/>
      <w:lang w:val="en-US" w:eastAsia="zh-CN" w:bidi="hi-IN"/>
    </w:rPr>
  </w:style>
  <w:style w:type="character" w:styleId="a3">
    <w:name w:val="Hyperlink"/>
    <w:uiPriority w:val="99"/>
    <w:semiHidden/>
    <w:unhideWhenUsed/>
    <w:rsid w:val="00233F6D"/>
    <w:rPr>
      <w:color w:val="0000FF"/>
      <w:u w:val="single"/>
    </w:rPr>
  </w:style>
  <w:style w:type="character" w:styleId="a4">
    <w:name w:val="Emphasis"/>
    <w:basedOn w:val="a0"/>
    <w:uiPriority w:val="20"/>
    <w:qFormat/>
    <w:rsid w:val="00233F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voslovo.com.ua/archive/10_2019/" TargetMode="External"/><Relationship Id="rId13" Type="http://schemas.openxmlformats.org/officeDocument/2006/relationships/hyperlink" Target="http://kultura-movy.wikidot.com" TargetMode="External"/><Relationship Id="rId18" Type="http://schemas.openxmlformats.org/officeDocument/2006/relationships/hyperlink" Target="https://slovnyk-antonimiv.com/antonim/povernennya/" TargetMode="External"/><Relationship Id="rId26" Type="http://schemas.openxmlformats.org/officeDocument/2006/relationships/hyperlink" Target="https://ukr-mova.in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yvoslovo.com.ua/last_issue" TargetMode="External"/><Relationship Id="rId34" Type="http://schemas.openxmlformats.org/officeDocument/2006/relationships/hyperlink" Target="https://ushchuk.wordpress.com" TargetMode="External"/><Relationship Id="rId7" Type="http://schemas.openxmlformats.org/officeDocument/2006/relationships/hyperlink" Target="https://ela.kpi.ua/bitstream/123456789/5071/1/6.pdf" TargetMode="External"/><Relationship Id="rId12" Type="http://schemas.openxmlformats.org/officeDocument/2006/relationships/hyperlink" Target="https://ushchuk.files.wordpress.com/2013/09/d196.pdf" TargetMode="External"/><Relationship Id="rId17" Type="http://schemas.openxmlformats.org/officeDocument/2006/relationships/hyperlink" Target="http://www.rozum.org.ua/" TargetMode="External"/><Relationship Id="rId25" Type="http://schemas.openxmlformats.org/officeDocument/2006/relationships/hyperlink" Target="http://www.mova.info" TargetMode="External"/><Relationship Id="rId33" Type="http://schemas.openxmlformats.org/officeDocument/2006/relationships/hyperlink" Target="https://www.facebook.com/chystamo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vopys.net/" TargetMode="External"/><Relationship Id="rId20" Type="http://schemas.openxmlformats.org/officeDocument/2006/relationships/hyperlink" Target="https://dyskurs.net/" TargetMode="External"/><Relationship Id="rId29" Type="http://schemas.openxmlformats.org/officeDocument/2006/relationships/hyperlink" Target="https://slovopys.kubg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ron1.chtyvo.org.ua/%20Bereza_Taras/" TargetMode="External"/><Relationship Id="rId11" Type="http://schemas.openxmlformats.org/officeDocument/2006/relationships/hyperlink" Target="https://dyvoslovo.com.ua/archive/01_2020/" TargetMode="External"/><Relationship Id="rId24" Type="http://schemas.openxmlformats.org/officeDocument/2006/relationships/hyperlink" Target="https://languagetool.org/uk" TargetMode="External"/><Relationship Id="rId32" Type="http://schemas.openxmlformats.org/officeDocument/2006/relationships/hyperlink" Target="http://ulif.org.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hron1.chtyvo.org.ua/Farion_Iryna/Mova_iak_%20dukhovno-natsionalnyi_f%20enomen.pdf" TargetMode="External"/><Relationship Id="rId15" Type="http://schemas.openxmlformats.org/officeDocument/2006/relationships/hyperlink" Target="http://ponomariv-kultura-slova.wikidot.com/" TargetMode="External"/><Relationship Id="rId23" Type="http://schemas.openxmlformats.org/officeDocument/2006/relationships/hyperlink" Target="https://t.me/correctariumukr" TargetMode="External"/><Relationship Id="rId28" Type="http://schemas.openxmlformats.org/officeDocument/2006/relationships/hyperlink" Target="http://slovopedia.org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Admin\Downloads\alexi,+Verstka+39_+&#208;&#157;%25%20D0&#144;+&#208;&#148;&#208;&#160;&#208;&#163;&#208;&#154;-53-60.pdf" TargetMode="External"/><Relationship Id="rId19" Type="http://schemas.openxmlformats.org/officeDocument/2006/relationships/hyperlink" Target="http://yak-my-hovorymo.wikidot.com" TargetMode="External"/><Relationship Id="rId31" Type="http://schemas.openxmlformats.org/officeDocument/2006/relationships/hyperlink" Target="http://ukrainskamova.a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nomariv-kultura-slova.wikidot.com/" TargetMode="External"/><Relationship Id="rId14" Type="http://schemas.openxmlformats.org/officeDocument/2006/relationships/hyperlink" Target="http://nepravylno-pravylno.wikidot.com/" TargetMode="External"/><Relationship Id="rId22" Type="http://schemas.openxmlformats.org/officeDocument/2006/relationships/hyperlink" Target="https://t.me/s/correctariumukr?before=527" TargetMode="External"/><Relationship Id="rId27" Type="http://schemas.openxmlformats.org/officeDocument/2006/relationships/hyperlink" Target="https://onlinecorrector.com.ua/uk/" TargetMode="External"/><Relationship Id="rId30" Type="http://schemas.openxmlformats.org/officeDocument/2006/relationships/hyperlink" Target="https://slovotvir.org.ua/" TargetMode="External"/><Relationship Id="rId35" Type="http://schemas.openxmlformats.org/officeDocument/2006/relationships/hyperlink" Target="https://webpen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2809</Words>
  <Characters>16012</Characters>
  <Application>Microsoft Office Word</Application>
  <DocSecurity>0</DocSecurity>
  <Lines>133</Lines>
  <Paragraphs>37</Paragraphs>
  <ScaleCrop>false</ScaleCrop>
  <Company>Grizli777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2023-09-05T09:45:00Z</dcterms:created>
  <dcterms:modified xsi:type="dcterms:W3CDTF">2023-09-05T09:46:00Z</dcterms:modified>
</cp:coreProperties>
</file>