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969" w:rsidRPr="00380969" w:rsidRDefault="00C70C6C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«Двосторонній усний та письмовий переклад текстів різних жанрів</w:t>
      </w:r>
      <w:r w:rsidR="0038096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A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Спеціальність: </w:t>
      </w:r>
      <w:r w:rsidR="004C0AC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035 «Філологія</w:t>
      </w:r>
      <w:r w:rsidRPr="00810A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380969" w:rsidRDefault="006308FA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Освітня програма «Переклад»</w:t>
      </w: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F72F5E" w:rsidRDefault="00380969" w:rsidP="00380969">
      <w:pPr>
        <w:spacing w:after="0" w:line="240" w:lineRule="auto"/>
        <w:jc w:val="right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5494" w:type="dxa"/>
          </w:tcPr>
          <w:p w:rsidR="00380969" w:rsidRPr="001A4F36" w:rsidRDefault="00475AC0" w:rsidP="00AA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Перший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80969" w:rsidRPr="001A4F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бакалаврський</w:t>
            </w:r>
            <w:r w:rsidR="00380969"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1A4F36" w:rsidRDefault="00380969" w:rsidP="00AA6A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Навчальна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2750C">
              <w:rPr>
                <w:rFonts w:ascii="Times New Roman" w:hAnsi="Times New Roman" w:cs="Times New Roman"/>
                <w:lang w:val="uk-UA"/>
              </w:rPr>
              <w:t>вибіркового</w:t>
            </w:r>
            <w:r w:rsidRPr="001A4F36">
              <w:rPr>
                <w:rFonts w:ascii="Times New Roman" w:hAnsi="Times New Roman" w:cs="Times New Roman"/>
              </w:rPr>
              <w:t xml:space="preserve"> компонента з </w:t>
            </w:r>
            <w:proofErr w:type="spellStart"/>
            <w:r w:rsidRPr="001A4F36">
              <w:rPr>
                <w:rFonts w:ascii="Times New Roman" w:hAnsi="Times New Roman" w:cs="Times New Roman"/>
              </w:rPr>
              <w:t>фахового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F36">
              <w:rPr>
                <w:rFonts w:ascii="Times New Roman" w:hAnsi="Times New Roman" w:cs="Times New Roman"/>
              </w:rPr>
              <w:t>переліку</w:t>
            </w:r>
            <w:proofErr w:type="spellEnd"/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494" w:type="dxa"/>
          </w:tcPr>
          <w:p w:rsidR="00380969" w:rsidRPr="00952C6A" w:rsidRDefault="00952C6A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952C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C70C6C">
              <w:rPr>
                <w:rFonts w:ascii="Times New Roman" w:hAnsi="Times New Roman" w:cs="Times New Roman"/>
                <w:lang w:val="uk-UA"/>
              </w:rPr>
              <w:t>сьомий)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кредити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ЄКТС/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5494" w:type="dxa"/>
          </w:tcPr>
          <w:p w:rsidR="00380969" w:rsidRPr="004C0ACE" w:rsidRDefault="00C70C6C" w:rsidP="00AA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380969" w:rsidRPr="001A4F36">
              <w:rPr>
                <w:rFonts w:ascii="Times New Roman" w:hAnsi="Times New Roman" w:cs="Times New Roman"/>
              </w:rPr>
              <w:t xml:space="preserve"> кредит</w:t>
            </w:r>
            <w:r w:rsidR="006B0110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en-US"/>
              </w:rPr>
              <w:t>/90</w:t>
            </w:r>
            <w:bookmarkStart w:id="0" w:name="_GoBack"/>
            <w:bookmarkEnd w:id="0"/>
            <w:r w:rsidR="004C0A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C0ACE">
              <w:rPr>
                <w:rFonts w:ascii="Times New Roman" w:hAnsi="Times New Roman" w:cs="Times New Roman"/>
              </w:rPr>
              <w:t>год.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5494" w:type="dxa"/>
          </w:tcPr>
          <w:p w:rsidR="00380969" w:rsidRPr="001A4F36" w:rsidRDefault="008E16F7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</w:t>
            </w:r>
            <w:r w:rsidR="004C0ACE">
              <w:rPr>
                <w:rFonts w:ascii="Times New Roman" w:hAnsi="Times New Roman" w:cs="Times New Roman"/>
                <w:lang w:val="uk-UA"/>
              </w:rPr>
              <w:t>йська</w:t>
            </w:r>
            <w:r w:rsidR="004C0ACE">
              <w:rPr>
                <w:rFonts w:ascii="Times New Roman" w:hAnsi="Times New Roman" w:cs="Times New Roman"/>
                <w:lang w:val="en-US"/>
              </w:rPr>
              <w:t>/</w:t>
            </w:r>
            <w:r w:rsidR="00380969">
              <w:rPr>
                <w:rFonts w:ascii="Times New Roman" w:hAnsi="Times New Roman" w:cs="Times New Roman"/>
                <w:lang w:val="uk-UA"/>
              </w:rPr>
              <w:t>У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>країнська</w:t>
            </w:r>
          </w:p>
        </w:tc>
      </w:tr>
      <w:tr w:rsidR="00380969" w:rsidRPr="007F050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Предметом 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вив</w:t>
            </w:r>
            <w:r w:rsidR="00627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чення курсу є переклад</w:t>
            </w:r>
            <w:r w:rsid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627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цькі прийоми та стилістичні норми</w:t>
            </w:r>
            <w:r w:rsidR="00475A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, методи та підходи</w:t>
            </w:r>
            <w:r w:rsidR="00627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які використовуються в практичній перекладацькій</w:t>
            </w:r>
            <w:r w:rsidR="00475A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діяльності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380969" w:rsidRDefault="00380969" w:rsidP="0038096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80969" w:rsidRPr="001A4F36" w:rsidRDefault="00380969" w:rsidP="00380969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цікаво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потрібно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5494" w:type="dxa"/>
          </w:tcPr>
          <w:p w:rsidR="00380969" w:rsidRPr="00C91100" w:rsidRDefault="00380969" w:rsidP="00B52B02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спрямова</w:t>
            </w:r>
            <w:r w:rsidR="00C91100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на розвиток у студентів </w:t>
            </w:r>
            <w:r w:rsidR="003D1298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практичних навичок </w:t>
            </w:r>
            <w:r w:rsidR="00B52B02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усного</w:t>
            </w:r>
            <w:r w:rsidR="00475AC0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письмового</w:t>
            </w:r>
            <w:r w:rsidR="00B52B02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перекладу</w:t>
            </w:r>
            <w:r w:rsid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змішан</w:t>
            </w:r>
            <w:r w:rsidR="00475AC0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="00B52B02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форматі з включенням двомовного компонента</w:t>
            </w:r>
            <w:r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D1298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B52B02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здатності відчувати мову</w:t>
            </w:r>
            <w:r w:rsidR="003D1298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влучно підбираючи найкращі відповідники мови перекладу</w:t>
            </w:r>
            <w:r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52B02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475AC0" w:rsidRPr="00C911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поєднання</w:t>
            </w:r>
            <w:r w:rsidRPr="00C911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особливостей та механізмів </w:t>
            </w:r>
            <w:r w:rsidR="003D1298" w:rsidRPr="00C911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теорії та практики перекладу</w:t>
            </w:r>
            <w:r w:rsidR="0062750C" w:rsidRPr="00C911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відповідно до стилістичних особливостей матеріалу</w:t>
            </w:r>
            <w:r w:rsidR="00475AC0" w:rsidRPr="00C911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навчитися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C91100" w:rsidRDefault="00380969" w:rsidP="00AA6AD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11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Застосовувати набуті знання на практиці, </w:t>
            </w:r>
            <w:r w:rsidR="003D1298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використовувати у пер</w:t>
            </w:r>
            <w:r w:rsidR="009D767D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еклада</w:t>
            </w:r>
            <w:r w:rsidR="003D1298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цькій</w:t>
            </w:r>
            <w:r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</w:t>
            </w:r>
            <w:r w:rsidR="003D1298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</w:t>
            </w:r>
            <w:r w:rsidR="00B52B02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або суміжній фаховій</w:t>
            </w:r>
            <w:r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діяльності.</w:t>
            </w:r>
            <w:r w:rsidR="00880F3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2750C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Курс практичних занять має мету ознайомити студентів з особливостями перекладу публіцистичних текстів, особливостями мови наукової літератури та розвинути навички та вміння студентів перекладати літературу публіцистичного стилю, </w:t>
            </w:r>
            <w:r w:rsidR="003D129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з чітким відокремленням стилів</w:t>
            </w:r>
            <w:r w:rsidR="00880F3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3D129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 w:rsidR="00880F3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формувати в них</w:t>
            </w:r>
            <w:r w:rsidR="00A6217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навички</w:t>
            </w:r>
            <w:r w:rsidR="00880F3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B52B02" w:rsidRPr="00C91100" w:rsidRDefault="00380969" w:rsidP="00B52B02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1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6217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вироблення вмі</w:t>
            </w:r>
            <w:r w:rsidR="00D20D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ння здійснювати усний та письмовий переклад </w:t>
            </w:r>
            <w:r w:rsidR="00A6217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різного жанрово-змістового наповнення</w:t>
            </w:r>
            <w:r w:rsidR="00B52B02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C91100" w:rsidRDefault="00D20DD9" w:rsidP="00B52B02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0D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перекладацької компетенції щодо закономірностей адекватного перекладу специфічних інформаційних повідомлень в різних комунікаціях англійською та українською мовами</w:t>
            </w:r>
            <w:r w:rsidR="00380969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C91100" w:rsidRDefault="00D20DD9" w:rsidP="00475AC0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0D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міжмовної комунікативної компетенції з урахуванням її лінгвістичних, </w:t>
            </w:r>
            <w:r w:rsidRPr="00D20D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психологічних та когнітивних механізмів під час заходів, що передбач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ають усний та письмовий </w:t>
            </w:r>
            <w:r w:rsidRPr="00D20D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переклад</w:t>
            </w:r>
            <w:r w:rsidR="00380969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C91100" w:rsidRDefault="009D767D" w:rsidP="007726E1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вироблення вміння проводити перекладацький аналіз</w:t>
            </w:r>
            <w:r w:rsidR="00475AC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і обирати загальну перекладацьку</w:t>
            </w:r>
            <w:r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стратегію</w:t>
            </w:r>
            <w:r w:rsidR="00380969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80969" w:rsidRPr="00C70C6C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Як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набутими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знаннями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вміннями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3C33E6" w:rsidRDefault="00A62178" w:rsidP="00380969">
            <w:pPr>
              <w:pStyle w:val="a6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 Вміння та знання можна використовувати на практиці, використовуючи </w:t>
            </w:r>
            <w:r w:rsidRPr="00A62178">
              <w:rPr>
                <w:lang w:val="uk-UA"/>
              </w:rPr>
              <w:t>перекладацькі прийоми для здійснення адекватного перекладу; долати стилістичні труднощі п</w:t>
            </w:r>
            <w:r w:rsidR="00D20DD9">
              <w:rPr>
                <w:lang w:val="uk-UA"/>
              </w:rPr>
              <w:t>ри перекладі; аналізувати матеріали</w:t>
            </w:r>
            <w:r w:rsidRPr="00A62178">
              <w:rPr>
                <w:lang w:val="uk-UA"/>
              </w:rPr>
              <w:t xml:space="preserve"> з метою визначення їх жанрово-видової приналежності;  здійснювати повний письмовий</w:t>
            </w:r>
            <w:r w:rsidR="00D20DD9">
              <w:rPr>
                <w:lang w:val="uk-UA"/>
              </w:rPr>
              <w:t xml:space="preserve"> та усний переклад матеріалу з різних сфер</w:t>
            </w:r>
            <w:r w:rsidRPr="00A62178">
              <w:rPr>
                <w:lang w:val="uk-UA"/>
              </w:rPr>
              <w:t>; складати реферат або анотацію до опрацьованих матеріалів с</w:t>
            </w:r>
            <w:r w:rsidR="00D20DD9">
              <w:rPr>
                <w:lang w:val="uk-UA"/>
              </w:rPr>
              <w:t>татей, журналів</w:t>
            </w:r>
            <w:r w:rsidRPr="00A62178">
              <w:rPr>
                <w:lang w:val="uk-UA"/>
              </w:rPr>
              <w:t xml:space="preserve">, </w:t>
            </w:r>
            <w:r w:rsidR="00D20DD9">
              <w:rPr>
                <w:lang w:val="uk-UA"/>
              </w:rPr>
              <w:t xml:space="preserve">відео та аудіо матеріалів, </w:t>
            </w:r>
            <w:r w:rsidRPr="00A62178">
              <w:rPr>
                <w:lang w:val="uk-UA"/>
              </w:rPr>
              <w:t>тощо</w:t>
            </w:r>
            <w:r w:rsidR="00380969">
              <w:rPr>
                <w:lang w:val="uk-UA"/>
              </w:rPr>
              <w:t>.</w:t>
            </w:r>
          </w:p>
        </w:tc>
      </w:tr>
      <w:tr w:rsidR="00380969" w:rsidRPr="002D7FD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логістика</w:t>
            </w:r>
            <w:proofErr w:type="spellEnd"/>
          </w:p>
        </w:tc>
        <w:tc>
          <w:tcPr>
            <w:tcW w:w="5494" w:type="dxa"/>
          </w:tcPr>
          <w:p w:rsidR="00380969" w:rsidRDefault="00380969" w:rsidP="00AA6AD9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3C52" w:rsidRDefault="00803C52" w:rsidP="007726E1">
            <w:pPr>
              <w:pStyle w:val="4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1: </w:t>
            </w:r>
            <w:r w:rsidR="007726E1" w:rsidRPr="00772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</w:t>
            </w:r>
            <w:r w:rsidR="00A62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модуль №1. </w:t>
            </w:r>
            <w:proofErr w:type="spellStart"/>
            <w:r w:rsidR="00D20DD9" w:rsidRPr="00D20DD9">
              <w:rPr>
                <w:rFonts w:ascii="Times New Roman" w:hAnsi="Times New Roman" w:cs="Times New Roman"/>
                <w:sz w:val="24"/>
                <w:szCs w:val="24"/>
              </w:rPr>
              <w:t>Письмовий</w:t>
            </w:r>
            <w:proofErr w:type="spellEnd"/>
            <w:r w:rsidR="00D20DD9" w:rsidRPr="00D20DD9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 </w:t>
            </w:r>
            <w:proofErr w:type="spellStart"/>
            <w:r w:rsidR="00D20DD9" w:rsidRPr="00D20DD9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="00D20DD9" w:rsidRPr="00D2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DD9" w:rsidRPr="00D20DD9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D4BB9" w:rsidRDefault="00380969" w:rsidP="0038096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1 </w:t>
            </w:r>
            <w:r w:rsidR="000D4BB9"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D4BB9"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Способи</w:t>
            </w:r>
            <w:proofErr w:type="spellEnd"/>
            <w:r w:rsidR="000D4BB9"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перекладу </w:t>
            </w:r>
            <w:proofErr w:type="spellStart"/>
            <w:r w:rsidR="000D4BB9"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лексичних</w:t>
            </w:r>
            <w:proofErr w:type="spellEnd"/>
            <w:r w:rsidR="000D4BB9"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BB9"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одиниц</w:t>
            </w:r>
            <w:r w:rsid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Словникові</w:t>
            </w:r>
            <w:proofErr w:type="spellEnd"/>
            <w:r w:rsid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відповідники</w:t>
            </w:r>
            <w:proofErr w:type="spellEnd"/>
            <w:r w:rsid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D4BB9"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Транскодування</w:t>
            </w:r>
            <w:proofErr w:type="spellEnd"/>
            <w:r w:rsidR="000D4BB9"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D4BB9"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Калькування</w:t>
            </w:r>
            <w:proofErr w:type="spellEnd"/>
            <w:r w:rsidR="000D4B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0D4BB9" w:rsidRPr="000D4B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80969" w:rsidRP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2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Лексичні перекладацькі трансформації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3 </w:t>
            </w:r>
            <w:r w:rsid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Граматичні перекладацькі трансформації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D4BB9" w:rsidRPr="000D4BB9" w:rsidRDefault="00392EA4" w:rsidP="000D4BB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</w:t>
            </w:r>
            <w:r w:rsidR="004B510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Переклад термінів</w:t>
            </w:r>
            <w:r w:rsidR="007726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D4BB9"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Міжгалузева та внутріш</w:t>
            </w:r>
            <w:r w:rsid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ньо галузева омонімія термінів та їх</w:t>
            </w:r>
          </w:p>
          <w:p w:rsidR="00697BCE" w:rsidRPr="00697BCE" w:rsidRDefault="000D4BB9" w:rsidP="000D4BB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ереклад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3C52" w:rsidRDefault="00803C52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03C52" w:rsidRPr="00803C52" w:rsidRDefault="00803C52" w:rsidP="0038096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03C5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2: </w:t>
            </w:r>
            <w:r w:rsidR="000D4BB9" w:rsidRPr="000D4B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Усний двосторонній переклад</w:t>
            </w:r>
            <w:r w:rsidRPr="00803C5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380969" w:rsidRDefault="00697BCE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5</w:t>
            </w:r>
            <w:r w:rsidR="00380969"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Контекстуальні зв’язки в усному повідомленні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B5106" w:rsidRDefault="00697BCE" w:rsidP="007726E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6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B5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Особли</w:t>
            </w:r>
            <w:r w:rsid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вості послідовного перекладу 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D4BB9" w:rsidRPr="000D4BB9" w:rsidRDefault="000D4BB9" w:rsidP="007726E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4B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7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Комунікація у двосторонньому перекладі.</w:t>
            </w:r>
          </w:p>
          <w:p w:rsidR="000D4BB9" w:rsidRPr="000D4BB9" w:rsidRDefault="000D4BB9" w:rsidP="007726E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4B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8</w:t>
            </w:r>
            <w:r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Поняття перекладу прецизійної та базової інформації в усному перекладі.</w:t>
            </w:r>
          </w:p>
          <w:p w:rsidR="000D4BB9" w:rsidRPr="000D4BB9" w:rsidRDefault="000D4BB9" w:rsidP="007726E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4B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9</w:t>
            </w:r>
            <w:r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Характерні</w:t>
            </w:r>
            <w:proofErr w:type="spellEnd"/>
            <w:r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професійного</w:t>
            </w:r>
            <w:proofErr w:type="spellEnd"/>
            <w:r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перекладу. </w:t>
            </w:r>
          </w:p>
          <w:p w:rsidR="000D4BB9" w:rsidRPr="000D4BB9" w:rsidRDefault="000D4BB9" w:rsidP="007726E1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D4B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10</w:t>
            </w:r>
            <w:r w:rsidRPr="000D4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Аналіз і синтез в усному перекладі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Default="00380969" w:rsidP="00380969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0969" w:rsidRPr="0048608D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Види занять: лекції, практичні.</w:t>
            </w:r>
          </w:p>
          <w:p w:rsidR="00380969" w:rsidRPr="0048608D" w:rsidRDefault="00380969" w:rsidP="00AA6AD9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 xml:space="preserve">Методи навчання: навчальна дискусія,  </w:t>
            </w:r>
            <w:r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з</w:t>
            </w:r>
            <w:r w:rsidRPr="0048608D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астосування диференційованого підходу до процесу навчання й оцінювання знань, умінь і здібностей студентів з інвалідністю.</w:t>
            </w:r>
          </w:p>
          <w:p w:rsidR="00380969" w:rsidRPr="001A4F3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Форми навчання: очна, дистанційна</w:t>
            </w:r>
          </w:p>
        </w:tc>
      </w:tr>
      <w:tr w:rsidR="00380969" w:rsidRPr="00A62178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5494" w:type="dxa"/>
          </w:tcPr>
          <w:p w:rsidR="00380969" w:rsidRPr="00880F30" w:rsidRDefault="00A62178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803C52">
              <w:rPr>
                <w:rFonts w:ascii="Times New Roman" w:hAnsi="Times New Roman" w:cs="Times New Roman"/>
                <w:lang w:val="uk-UA"/>
              </w:rPr>
              <w:t>олодіння іноземною мовою</w:t>
            </w:r>
            <w:r w:rsidR="00380969">
              <w:rPr>
                <w:rFonts w:ascii="Times New Roman" w:hAnsi="Times New Roman" w:cs="Times New Roman"/>
                <w:lang w:val="uk-UA"/>
              </w:rPr>
              <w:t>,</w:t>
            </w:r>
            <w:r w:rsidR="00803C52">
              <w:rPr>
                <w:rFonts w:ascii="Times New Roman" w:hAnsi="Times New Roman" w:cs="Times New Roman"/>
                <w:lang w:val="uk-UA"/>
              </w:rPr>
              <w:t xml:space="preserve">  знання з граматики</w:t>
            </w:r>
            <w:r w:rsidR="009A12BE">
              <w:rPr>
                <w:rFonts w:ascii="Times New Roman" w:hAnsi="Times New Roman" w:cs="Times New Roman"/>
                <w:lang w:val="uk-UA"/>
              </w:rPr>
              <w:t xml:space="preserve"> та стилістики</w:t>
            </w:r>
            <w:r>
              <w:rPr>
                <w:rFonts w:ascii="Times New Roman" w:hAnsi="Times New Roman" w:cs="Times New Roman"/>
                <w:lang w:val="uk-UA"/>
              </w:rPr>
              <w:t xml:space="preserve"> іноземної та державної мов</w:t>
            </w:r>
            <w:r w:rsidR="00880F3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5494" w:type="dxa"/>
          </w:tcPr>
          <w:p w:rsidR="00380969" w:rsidRPr="00C91100" w:rsidRDefault="00803C52" w:rsidP="0088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</w:t>
            </w:r>
            <w:r w:rsidR="00380969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="00A6217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практичної підготовки перекладацької підготовк</w:t>
            </w:r>
            <w:r w:rsidR="00D20D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80F3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80969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можуть бути використані під час написання магістерської роботи, а також </w:t>
            </w:r>
            <w:r w:rsidR="00380969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набуті знання </w:t>
            </w:r>
            <w:r w:rsidR="00D20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можна </w:t>
            </w:r>
            <w:r w:rsidR="00380969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застосовувати на практиці, послуговуючись у своєму повсякденному житті та </w:t>
            </w:r>
            <w:r w:rsidR="00D20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фаховій </w:t>
            </w:r>
            <w:r w:rsidR="00880F30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комунікації.</w:t>
            </w:r>
          </w:p>
        </w:tc>
      </w:tr>
      <w:tr w:rsidR="00380969" w:rsidRPr="005B0CB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560D2B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Інформаційне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фонду та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Університету «Україна»</w:t>
            </w:r>
          </w:p>
        </w:tc>
        <w:tc>
          <w:tcPr>
            <w:tcW w:w="5494" w:type="dxa"/>
          </w:tcPr>
          <w:p w:rsidR="0080039B" w:rsidRPr="00C91100" w:rsidRDefault="00380969" w:rsidP="00880F30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бібліотека Університету «</w:t>
            </w:r>
            <w:r w:rsidR="00880F30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Україна»</w:t>
            </w:r>
            <w:r w:rsidR="00880F30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1114F8" w:rsidRPr="00C91100" w:rsidRDefault="009A12BE" w:rsidP="001114F8">
            <w:pPr>
              <w:shd w:val="clear" w:color="auto" w:fill="FFFFFF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Літвіняк</w:t>
            </w:r>
            <w:proofErr w:type="spellEnd"/>
            <w:r w:rsid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 В. Збірник вправ для занять з усного перекладу</w:t>
            </w:r>
            <w:r w:rsidR="001114F8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F55C1" w:rsidRP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Вінниця: </w:t>
            </w:r>
            <w:r w:rsid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 книга., 2019</w:t>
            </w:r>
            <w:r w:rsidR="008F55C1" w:rsidRP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r w:rsid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232</w:t>
            </w:r>
            <w:r w:rsidR="008F55C1" w:rsidRP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</w:t>
            </w:r>
          </w:p>
          <w:p w:rsidR="001114F8" w:rsidRPr="00C91100" w:rsidRDefault="001114F8" w:rsidP="009E6B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Тарнопольский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 Б,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Корнєєва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З. М.,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Авсюкевич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 С.,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Жевага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 А., Дегтярьова Ю. В. Речі першої необхідності. (Professional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Basics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). Вид. 2, перероб. та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– Вінниця : Нова Книга, 2016. – 304с.</w:t>
            </w:r>
          </w:p>
          <w:p w:rsidR="009A12BE" w:rsidRPr="00C91100" w:rsidRDefault="001114F8" w:rsidP="001114F8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="008F55C1" w:rsidRP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Карабан</w:t>
            </w:r>
            <w:proofErr w:type="spellEnd"/>
            <w:r w:rsidR="008F55C1" w:rsidRP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В.І, </w:t>
            </w:r>
            <w:proofErr w:type="spellStart"/>
            <w:r w:rsidR="008F55C1" w:rsidRP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Панасьєв</w:t>
            </w:r>
            <w:proofErr w:type="spellEnd"/>
            <w:r w:rsidR="008F55C1" w:rsidRP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 М. Практика  перекладу публіцистичних текстів. / </w:t>
            </w:r>
            <w:proofErr w:type="spellStart"/>
            <w:r w:rsidR="008F55C1" w:rsidRP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Этюди</w:t>
            </w:r>
            <w:proofErr w:type="spellEnd"/>
            <w:r w:rsidR="008F55C1" w:rsidRP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Вінниця: </w:t>
            </w:r>
            <w:r w:rsidR="008F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 книга., 2017. – 368 с</w:t>
            </w: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9A12BE" w:rsidRPr="00C91100" w:rsidRDefault="001114F8" w:rsidP="009A12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Ребрій</w:t>
            </w:r>
            <w:proofErr w:type="spellEnd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 Основи перекладацького скоропису / О.В. </w:t>
            </w:r>
            <w:proofErr w:type="spellStart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Ребрій</w:t>
            </w:r>
            <w:proofErr w:type="spellEnd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[Ред. Л.М. </w:t>
            </w:r>
            <w:proofErr w:type="spellStart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Черноватий</w:t>
            </w:r>
            <w:proofErr w:type="spellEnd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В.І. </w:t>
            </w:r>
            <w:proofErr w:type="spellStart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Карабан</w:t>
            </w:r>
            <w:proofErr w:type="spellEnd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]. — Вінниця: Нова Книга, 2006. — 152 с.</w:t>
            </w:r>
          </w:p>
          <w:p w:rsidR="00380969" w:rsidRPr="00C91100" w:rsidRDefault="00380969" w:rsidP="009D76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Локація та матеріально- </w:t>
            </w:r>
            <w:proofErr w:type="spellStart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ічне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5494" w:type="dxa"/>
          </w:tcPr>
          <w:p w:rsidR="00380969" w:rsidRPr="00803C52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0A52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  <w:proofErr w:type="spellEnd"/>
            <w:r w:rsidR="00803C5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теоретичного </w:t>
            </w:r>
            <w:proofErr w:type="spellStart"/>
            <w:r w:rsidR="00803C5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803C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ноутбуки.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Семестровий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</w:t>
            </w:r>
          </w:p>
        </w:tc>
        <w:tc>
          <w:tcPr>
            <w:tcW w:w="5494" w:type="dxa"/>
          </w:tcPr>
          <w:p w:rsidR="00380969" w:rsidRPr="00803C52" w:rsidRDefault="00B85119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  <w:r w:rsidR="00803C52">
              <w:rPr>
                <w:rFonts w:ascii="Times New Roman" w:hAnsi="Times New Roman" w:cs="Times New Roman"/>
              </w:rPr>
              <w:t xml:space="preserve">, </w:t>
            </w:r>
            <w:r w:rsidR="00803C52">
              <w:rPr>
                <w:rFonts w:ascii="Times New Roman" w:hAnsi="Times New Roman" w:cs="Times New Roman"/>
                <w:lang w:val="uk-UA"/>
              </w:rPr>
              <w:t>практичні завдання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тести</w:t>
            </w:r>
            <w:r w:rsidR="00803C5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380969" w:rsidRPr="00286926" w:rsidRDefault="00803C52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Української мови та літератури, іноземних мов</w:t>
            </w:r>
            <w:r w:rsidR="006308FA">
              <w:rPr>
                <w:rFonts w:ascii="Times New Roman" w:hAnsi="Times New Roman" w:cs="Times New Roman"/>
                <w:lang w:val="uk-UA"/>
              </w:rPr>
              <w:t xml:space="preserve"> і перекладу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5494" w:type="dxa"/>
          </w:tcPr>
          <w:p w:rsidR="00380969" w:rsidRPr="0028692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286926">
              <w:rPr>
                <w:rFonts w:ascii="Times New Roman" w:hAnsi="Times New Roman" w:cs="Times New Roman"/>
                <w:lang w:val="uk-UA"/>
              </w:rPr>
              <w:t>Філології та масових комунікацій</w:t>
            </w:r>
          </w:p>
        </w:tc>
      </w:tr>
      <w:tr w:rsidR="00380969" w:rsidRPr="0028692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9A0615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5494" w:type="dxa"/>
          </w:tcPr>
          <w:p w:rsidR="006308FA" w:rsidRPr="00C91100" w:rsidRDefault="006308FA" w:rsidP="00AA6AD9">
            <w:pPr>
              <w:rPr>
                <w:rFonts w:ascii="Times New Roman" w:hAnsi="Times New Roman" w:cs="Times New Roman"/>
                <w:b/>
                <w:noProof/>
                <w:lang w:val="uk-UA" w:eastAsia="ru-RU"/>
              </w:rPr>
            </w:pPr>
          </w:p>
          <w:p w:rsidR="006308FA" w:rsidRPr="00C91100" w:rsidRDefault="00952C6A" w:rsidP="00AA6AD9">
            <w:pPr>
              <w:rPr>
                <w:rFonts w:ascii="Times New Roman" w:hAnsi="Times New Roman" w:cs="Times New Roman"/>
                <w:b/>
                <w:noProof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0C9FE07">
                  <wp:extent cx="1335405" cy="1896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89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0969" w:rsidRPr="00C91100" w:rsidRDefault="00952C6A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Коромисел Микола Володимирович</w:t>
            </w:r>
          </w:p>
          <w:p w:rsidR="00380969" w:rsidRPr="00C91100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C91100">
              <w:rPr>
                <w:rFonts w:ascii="Times New Roman" w:hAnsi="Times New Roman" w:cs="Times New Roman"/>
                <w:lang w:val="uk-UA"/>
              </w:rPr>
              <w:t xml:space="preserve">Посада: </w:t>
            </w:r>
            <w:r w:rsidR="00803C52" w:rsidRPr="00C91100">
              <w:rPr>
                <w:rFonts w:ascii="Times New Roman" w:hAnsi="Times New Roman" w:cs="Times New Roman"/>
                <w:lang w:val="uk-UA"/>
              </w:rPr>
              <w:t>ст. викладач</w:t>
            </w:r>
            <w:r w:rsidRPr="00C9110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80969" w:rsidRPr="00C91100" w:rsidRDefault="00380969" w:rsidP="00AA6AD9">
            <w:pPr>
              <w:rPr>
                <w:rFonts w:ascii="Times New Roman" w:hAnsi="Times New Roman" w:cs="Times New Roman"/>
                <w:lang w:val="en-US"/>
              </w:rPr>
            </w:pPr>
            <w:r w:rsidRPr="00C91100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C91100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="00C91100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C91100">
              <w:rPr>
                <w:rFonts w:ascii="Times New Roman" w:hAnsi="Times New Roman" w:cs="Times New Roman"/>
                <w:lang w:val="en-US"/>
              </w:rPr>
              <w:t>super.gvozdov@ukr.net</w:t>
            </w:r>
          </w:p>
          <w:p w:rsidR="00380969" w:rsidRPr="00C91100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C91100">
              <w:rPr>
                <w:rFonts w:ascii="Times New Roman" w:hAnsi="Times New Roman" w:cs="Times New Roman"/>
                <w:lang w:val="uk-UA"/>
              </w:rPr>
              <w:t xml:space="preserve">Робоче місце: (ІІІ </w:t>
            </w:r>
            <w:proofErr w:type="spellStart"/>
            <w:r w:rsidRPr="00C91100">
              <w:rPr>
                <w:rFonts w:ascii="Times New Roman" w:hAnsi="Times New Roman" w:cs="Times New Roman"/>
                <w:lang w:val="uk-UA"/>
              </w:rPr>
              <w:t>кор</w:t>
            </w:r>
            <w:proofErr w:type="spellEnd"/>
            <w:r w:rsidRPr="00C91100">
              <w:rPr>
                <w:rFonts w:ascii="Times New Roman" w:hAnsi="Times New Roman" w:cs="Times New Roman"/>
                <w:lang w:val="uk-UA"/>
              </w:rPr>
              <w:t>.)</w:t>
            </w:r>
            <w:r w:rsidR="00803C52" w:rsidRPr="00C91100">
              <w:rPr>
                <w:rFonts w:ascii="Times New Roman" w:hAnsi="Times New Roman" w:cs="Times New Roman"/>
                <w:lang w:val="uk-UA"/>
              </w:rPr>
              <w:t xml:space="preserve"> 506</w:t>
            </w:r>
            <w:r w:rsidRPr="00C9110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91100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C9110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RPr="0028692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286926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C91100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C91100">
              <w:rPr>
                <w:rFonts w:ascii="Times New Roman" w:hAnsi="Times New Roman" w:cs="Times New Roman"/>
                <w:lang w:val="uk-UA"/>
              </w:rPr>
              <w:t xml:space="preserve">Авторський курс, викладання </w:t>
            </w:r>
            <w:r w:rsidR="00803C52" w:rsidRPr="00C91100">
              <w:rPr>
                <w:rFonts w:ascii="Times New Roman" w:hAnsi="Times New Roman" w:cs="Times New Roman"/>
                <w:lang w:val="uk-UA"/>
              </w:rPr>
              <w:t xml:space="preserve">англійською та </w:t>
            </w:r>
            <w:r w:rsidRPr="00C91100">
              <w:rPr>
                <w:rFonts w:ascii="Times New Roman" w:hAnsi="Times New Roman" w:cs="Times New Roman"/>
                <w:lang w:val="uk-UA"/>
              </w:rPr>
              <w:t>українською мовою</w:t>
            </w:r>
            <w:r w:rsidR="00803C52" w:rsidRPr="00C9110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RPr="0062750C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67F04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Лінк</w:t>
            </w:r>
            <w:proofErr w:type="spellEnd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5494" w:type="dxa"/>
          </w:tcPr>
          <w:p w:rsidR="00380969" w:rsidRPr="00A4151C" w:rsidRDefault="00380969" w:rsidP="00AA6AD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80969" w:rsidRPr="00844DB6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Pr="004122C2" w:rsidRDefault="00380969" w:rsidP="003809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E8A" w:rsidRPr="00380969" w:rsidRDefault="00F96E8A">
      <w:pPr>
        <w:rPr>
          <w:lang w:val="uk-UA"/>
        </w:rPr>
      </w:pPr>
    </w:p>
    <w:sectPr w:rsidR="00F96E8A" w:rsidRPr="00380969" w:rsidSect="00457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8B" w:rsidRDefault="0021438B">
      <w:pPr>
        <w:spacing w:after="0" w:line="240" w:lineRule="auto"/>
      </w:pPr>
      <w:r>
        <w:separator/>
      </w:r>
    </w:p>
  </w:endnote>
  <w:endnote w:type="continuationSeparator" w:id="0">
    <w:p w:rsidR="0021438B" w:rsidRDefault="0021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2143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2143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2143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8B" w:rsidRDefault="0021438B">
      <w:pPr>
        <w:spacing w:after="0" w:line="240" w:lineRule="auto"/>
      </w:pPr>
      <w:r>
        <w:separator/>
      </w:r>
    </w:p>
  </w:footnote>
  <w:footnote w:type="continuationSeparator" w:id="0">
    <w:p w:rsidR="0021438B" w:rsidRDefault="0021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2143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2A" w:rsidRPr="0030692A" w:rsidRDefault="0021438B" w:rsidP="0030692A">
    <w:pPr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2143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FB49D6"/>
    <w:multiLevelType w:val="hybridMultilevel"/>
    <w:tmpl w:val="AAFCFA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02D4A8">
      <w:start w:val="4"/>
      <w:numFmt w:val="bullet"/>
      <w:lvlText w:val="•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 w15:restartNumberingAfterBreak="0">
    <w:nsid w:val="209C2A3F"/>
    <w:multiLevelType w:val="hybridMultilevel"/>
    <w:tmpl w:val="FCB0A382"/>
    <w:lvl w:ilvl="0" w:tplc="4C8C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03122"/>
    <w:multiLevelType w:val="hybridMultilevel"/>
    <w:tmpl w:val="D7241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969"/>
    <w:rsid w:val="00011581"/>
    <w:rsid w:val="0005149F"/>
    <w:rsid w:val="000C3AFD"/>
    <w:rsid w:val="000D4BB9"/>
    <w:rsid w:val="001114F8"/>
    <w:rsid w:val="0021438B"/>
    <w:rsid w:val="00380969"/>
    <w:rsid w:val="00392EA4"/>
    <w:rsid w:val="003B7391"/>
    <w:rsid w:val="003D1298"/>
    <w:rsid w:val="00422088"/>
    <w:rsid w:val="00445A34"/>
    <w:rsid w:val="00475AC0"/>
    <w:rsid w:val="004B5106"/>
    <w:rsid w:val="004C0ACE"/>
    <w:rsid w:val="005E12F4"/>
    <w:rsid w:val="0062750C"/>
    <w:rsid w:val="006308FA"/>
    <w:rsid w:val="00697BCE"/>
    <w:rsid w:val="006B0110"/>
    <w:rsid w:val="007458D5"/>
    <w:rsid w:val="007726E1"/>
    <w:rsid w:val="007A2294"/>
    <w:rsid w:val="0080039B"/>
    <w:rsid w:val="00803C52"/>
    <w:rsid w:val="00880F30"/>
    <w:rsid w:val="008E16F7"/>
    <w:rsid w:val="008F55C1"/>
    <w:rsid w:val="00952C6A"/>
    <w:rsid w:val="009A12BE"/>
    <w:rsid w:val="009D767D"/>
    <w:rsid w:val="009E6B5B"/>
    <w:rsid w:val="00A62178"/>
    <w:rsid w:val="00B52B02"/>
    <w:rsid w:val="00B85119"/>
    <w:rsid w:val="00BC697F"/>
    <w:rsid w:val="00C70C6C"/>
    <w:rsid w:val="00C91100"/>
    <w:rsid w:val="00CC46B4"/>
    <w:rsid w:val="00D20DD9"/>
    <w:rsid w:val="00D2164A"/>
    <w:rsid w:val="00D62771"/>
    <w:rsid w:val="00D93AA9"/>
    <w:rsid w:val="00E003B3"/>
    <w:rsid w:val="00F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99703-3E3D-4021-B5D0-06CD0802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8096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809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969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8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15</cp:revision>
  <dcterms:created xsi:type="dcterms:W3CDTF">2021-01-20T16:53:00Z</dcterms:created>
  <dcterms:modified xsi:type="dcterms:W3CDTF">2021-09-27T06:27:00Z</dcterms:modified>
</cp:coreProperties>
</file>