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AE" w:rsidRPr="00A730B5" w:rsidRDefault="00016C72" w:rsidP="007D7953">
      <w:pPr>
        <w:pStyle w:val="3"/>
        <w:spacing w:before="0" w:after="0" w:line="360" w:lineRule="auto"/>
        <w:ind w:firstLine="425"/>
        <w:contextualSpacing/>
        <w:jc w:val="center"/>
        <w:rPr>
          <w:rFonts w:ascii="Times New Roman" w:hAnsi="Times New Roman" w:cs="Times New Roman"/>
          <w:color w:val="auto"/>
        </w:rPr>
      </w:pPr>
      <w:bookmarkStart w:id="0" w:name="_Toc22898583"/>
      <w:bookmarkStart w:id="1" w:name="_Toc22899052"/>
      <w:r>
        <w:rPr>
          <w:rFonts w:ascii="Times New Roman" w:hAnsi="Times New Roman" w:cs="Times New Roman"/>
          <w:color w:val="auto"/>
        </w:rPr>
        <w:t>Відкритий міжнародний у</w:t>
      </w:r>
      <w:r w:rsidR="005D0FAE" w:rsidRPr="00A730B5">
        <w:rPr>
          <w:rFonts w:ascii="Times New Roman" w:hAnsi="Times New Roman" w:cs="Times New Roman"/>
          <w:color w:val="auto"/>
        </w:rPr>
        <w:t>ніверситет розвитку людини «Україна»</w:t>
      </w:r>
      <w:bookmarkEnd w:id="0"/>
      <w:bookmarkEnd w:id="1"/>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2" w:name="_Toc22898584"/>
      <w:bookmarkStart w:id="3" w:name="_Toc22899053"/>
      <w:r w:rsidRPr="00A730B5">
        <w:rPr>
          <w:rFonts w:ascii="Times New Roman" w:hAnsi="Times New Roman" w:cs="Times New Roman"/>
          <w:color w:val="auto"/>
        </w:rPr>
        <w:t>Інститут філології та комунікацій</w:t>
      </w:r>
      <w:bookmarkEnd w:id="2"/>
      <w:bookmarkEnd w:id="3"/>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4" w:name="_2wfb07x2maby" w:colFirst="0" w:colLast="0"/>
      <w:bookmarkStart w:id="5" w:name="_Toc22898585"/>
      <w:bookmarkStart w:id="6" w:name="_Toc22899054"/>
      <w:bookmarkEnd w:id="4"/>
      <w:r w:rsidRPr="00A730B5">
        <w:rPr>
          <w:rFonts w:ascii="Times New Roman" w:hAnsi="Times New Roman" w:cs="Times New Roman"/>
          <w:color w:val="auto"/>
        </w:rPr>
        <w:t xml:space="preserve">Кафедра туризму, </w:t>
      </w:r>
      <w:proofErr w:type="spellStart"/>
      <w:r w:rsidRPr="00A730B5">
        <w:rPr>
          <w:rFonts w:ascii="Times New Roman" w:hAnsi="Times New Roman" w:cs="Times New Roman"/>
          <w:color w:val="auto"/>
        </w:rPr>
        <w:t>документних</w:t>
      </w:r>
      <w:proofErr w:type="spellEnd"/>
      <w:r w:rsidRPr="00A730B5">
        <w:rPr>
          <w:rFonts w:ascii="Times New Roman" w:hAnsi="Times New Roman" w:cs="Times New Roman"/>
          <w:color w:val="auto"/>
        </w:rPr>
        <w:t xml:space="preserve"> та міжкультурних комунікацій</w:t>
      </w:r>
      <w:bookmarkEnd w:id="5"/>
      <w:bookmarkEnd w:id="6"/>
    </w:p>
    <w:p w:rsidR="005D0FAE" w:rsidRPr="00A730B5" w:rsidRDefault="005D0FAE" w:rsidP="007D7953">
      <w:pPr>
        <w:spacing w:line="360" w:lineRule="auto"/>
        <w:ind w:firstLine="425"/>
        <w:contextualSpacing/>
        <w:jc w:val="both"/>
        <w:rPr>
          <w:rFonts w:ascii="Times New Roman" w:hAnsi="Times New Roman" w:cs="Times New Roman"/>
          <w:sz w:val="28"/>
          <w:szCs w:val="28"/>
        </w:rPr>
      </w:pPr>
    </w:p>
    <w:p w:rsidR="005D0FAE" w:rsidRPr="00A730B5" w:rsidRDefault="005D0FAE" w:rsidP="007D7953">
      <w:pPr>
        <w:spacing w:line="360" w:lineRule="auto"/>
        <w:ind w:firstLine="425"/>
        <w:contextualSpacing/>
        <w:jc w:val="both"/>
        <w:rPr>
          <w:rFonts w:ascii="Times New Roman" w:hAnsi="Times New Roman" w:cs="Times New Roman"/>
          <w:sz w:val="28"/>
          <w:szCs w:val="28"/>
        </w:rPr>
      </w:pPr>
    </w:p>
    <w:p w:rsidR="005D0FAE" w:rsidRPr="00A730B5" w:rsidRDefault="005D0FAE"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«Затверджую»</w:t>
      </w:r>
    </w:p>
    <w:p w:rsidR="005D0FAE" w:rsidRPr="00A730B5" w:rsidRDefault="005D0FAE"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Проректор з навчально-методичної роботи</w:t>
      </w:r>
    </w:p>
    <w:p w:rsidR="005D0FAE" w:rsidRPr="00A730B5" w:rsidRDefault="005D0FAE" w:rsidP="007D7953">
      <w:pPr>
        <w:spacing w:line="360" w:lineRule="auto"/>
        <w:ind w:firstLine="425"/>
        <w:contextualSpacing/>
        <w:jc w:val="right"/>
        <w:rPr>
          <w:rFonts w:ascii="Times New Roman" w:hAnsi="Times New Roman" w:cs="Times New Roman"/>
          <w:sz w:val="28"/>
          <w:szCs w:val="28"/>
        </w:rPr>
      </w:pPr>
      <w:r w:rsidRPr="00A730B5">
        <w:rPr>
          <w:rFonts w:ascii="Times New Roman" w:hAnsi="Times New Roman" w:cs="Times New Roman"/>
          <w:sz w:val="28"/>
          <w:szCs w:val="28"/>
        </w:rPr>
        <w:t>О. П. Коляда</w:t>
      </w:r>
    </w:p>
    <w:p w:rsidR="005D0FAE" w:rsidRPr="00A730B5" w:rsidRDefault="00806D02" w:rsidP="007E2D94">
      <w:pPr>
        <w:spacing w:after="360" w:line="360" w:lineRule="auto"/>
        <w:ind w:firstLine="425"/>
        <w:contextualSpacing/>
        <w:jc w:val="right"/>
        <w:rPr>
          <w:rFonts w:ascii="Times New Roman" w:hAnsi="Times New Roman" w:cs="Times New Roman"/>
          <w:sz w:val="28"/>
          <w:szCs w:val="28"/>
        </w:rPr>
      </w:pPr>
      <w:r>
        <w:rPr>
          <w:rFonts w:ascii="Times New Roman" w:hAnsi="Times New Roman" w:cs="Times New Roman"/>
          <w:sz w:val="28"/>
          <w:szCs w:val="28"/>
        </w:rPr>
        <w:t>«___»___________2023</w:t>
      </w:r>
      <w:r w:rsidR="005D0FAE" w:rsidRPr="00A730B5">
        <w:rPr>
          <w:rFonts w:ascii="Times New Roman" w:hAnsi="Times New Roman" w:cs="Times New Roman"/>
          <w:sz w:val="28"/>
          <w:szCs w:val="28"/>
        </w:rPr>
        <w:t xml:space="preserve"> р.</w:t>
      </w:r>
    </w:p>
    <w:p w:rsidR="005D0FAE" w:rsidRPr="00A730B5" w:rsidRDefault="005D0FAE" w:rsidP="007E2D94">
      <w:pPr>
        <w:pStyle w:val="1"/>
        <w:spacing w:before="0" w:after="0" w:line="360" w:lineRule="auto"/>
        <w:contextualSpacing/>
        <w:jc w:val="both"/>
        <w:rPr>
          <w:rFonts w:ascii="Times New Roman" w:hAnsi="Times New Roman" w:cs="Times New Roman"/>
          <w:sz w:val="28"/>
          <w:szCs w:val="28"/>
        </w:rPr>
      </w:pPr>
      <w:bookmarkStart w:id="7" w:name="_8t9lnmggt3d0" w:colFirst="0" w:colLast="0"/>
      <w:bookmarkEnd w:id="7"/>
    </w:p>
    <w:p w:rsidR="005D0FAE" w:rsidRPr="00A730B5" w:rsidRDefault="005D0FAE" w:rsidP="007E2D94">
      <w:pPr>
        <w:pStyle w:val="1"/>
        <w:spacing w:before="1200" w:after="0" w:line="360" w:lineRule="auto"/>
        <w:ind w:firstLine="425"/>
        <w:contextualSpacing/>
        <w:jc w:val="center"/>
        <w:rPr>
          <w:rFonts w:ascii="Times New Roman" w:hAnsi="Times New Roman" w:cs="Times New Roman"/>
          <w:b/>
          <w:sz w:val="36"/>
          <w:szCs w:val="28"/>
        </w:rPr>
      </w:pPr>
      <w:bookmarkStart w:id="8" w:name="_fsz0xb9g2n0h" w:colFirst="0" w:colLast="0"/>
      <w:bookmarkStart w:id="9" w:name="_Toc22898586"/>
      <w:bookmarkStart w:id="10" w:name="_Toc22899055"/>
      <w:bookmarkEnd w:id="8"/>
      <w:r w:rsidRPr="00A730B5">
        <w:rPr>
          <w:rFonts w:ascii="Times New Roman" w:hAnsi="Times New Roman" w:cs="Times New Roman"/>
          <w:b/>
          <w:sz w:val="36"/>
          <w:szCs w:val="28"/>
        </w:rPr>
        <w:t>Робоча програма навчальної дисципліни</w:t>
      </w:r>
      <w:bookmarkEnd w:id="9"/>
      <w:bookmarkEnd w:id="10"/>
    </w:p>
    <w:p w:rsidR="005D0FAE" w:rsidRPr="00A730B5" w:rsidRDefault="005D0FAE" w:rsidP="007E2D94">
      <w:pPr>
        <w:pStyle w:val="2"/>
        <w:spacing w:before="0" w:after="480" w:line="360" w:lineRule="auto"/>
        <w:ind w:firstLine="425"/>
        <w:contextualSpacing/>
        <w:jc w:val="center"/>
        <w:rPr>
          <w:rFonts w:ascii="Times New Roman" w:hAnsi="Times New Roman" w:cs="Times New Roman"/>
          <w:sz w:val="28"/>
          <w:szCs w:val="28"/>
        </w:rPr>
      </w:pPr>
      <w:bookmarkStart w:id="11" w:name="_qn3r98qiimnf" w:colFirst="0" w:colLast="0"/>
      <w:bookmarkStart w:id="12" w:name="_Toc22898587"/>
      <w:bookmarkStart w:id="13" w:name="_Toc22899056"/>
      <w:bookmarkEnd w:id="11"/>
      <w:r w:rsidRPr="00A730B5">
        <w:rPr>
          <w:rFonts w:ascii="Times New Roman" w:hAnsi="Times New Roman" w:cs="Times New Roman"/>
          <w:sz w:val="36"/>
          <w:szCs w:val="28"/>
        </w:rPr>
        <w:t>«Основи заповідної справи»</w:t>
      </w:r>
      <w:bookmarkEnd w:id="12"/>
      <w:bookmarkEnd w:id="13"/>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14" w:name="_1tt3o7cn3d2c" w:colFirst="0" w:colLast="0"/>
      <w:bookmarkStart w:id="15" w:name="_Toc22898588"/>
      <w:bookmarkStart w:id="16" w:name="_Toc22899057"/>
      <w:bookmarkEnd w:id="14"/>
      <w:r w:rsidRPr="00A730B5">
        <w:rPr>
          <w:rFonts w:ascii="Times New Roman" w:hAnsi="Times New Roman" w:cs="Times New Roman"/>
          <w:color w:val="auto"/>
        </w:rPr>
        <w:t>Освітня програма «Туризм»</w:t>
      </w:r>
      <w:bookmarkEnd w:id="15"/>
      <w:bookmarkEnd w:id="16"/>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17" w:name="_94zgczz2geml" w:colFirst="0" w:colLast="0"/>
      <w:bookmarkStart w:id="18" w:name="_Toc22898589"/>
      <w:bookmarkStart w:id="19" w:name="_Toc22899058"/>
      <w:bookmarkEnd w:id="17"/>
      <w:r w:rsidRPr="00A730B5">
        <w:rPr>
          <w:rFonts w:ascii="Times New Roman" w:hAnsi="Times New Roman" w:cs="Times New Roman"/>
          <w:color w:val="auto"/>
        </w:rPr>
        <w:t>Освітнього рівня Першого (бакалаврський)</w:t>
      </w:r>
      <w:bookmarkEnd w:id="18"/>
      <w:bookmarkEnd w:id="19"/>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20" w:name="_aeoe5fs3iolk" w:colFirst="0" w:colLast="0"/>
      <w:bookmarkStart w:id="21" w:name="_Toc22898590"/>
      <w:bookmarkStart w:id="22" w:name="_Toc22899059"/>
      <w:bookmarkEnd w:id="20"/>
      <w:r w:rsidRPr="00A730B5">
        <w:rPr>
          <w:rFonts w:ascii="Times New Roman" w:hAnsi="Times New Roman" w:cs="Times New Roman"/>
          <w:color w:val="auto"/>
        </w:rPr>
        <w:t>Спеціальність 242. Туризм</w:t>
      </w:r>
      <w:bookmarkEnd w:id="21"/>
      <w:bookmarkEnd w:id="22"/>
      <w:r w:rsidR="00806D02">
        <w:rPr>
          <w:rFonts w:ascii="Times New Roman" w:hAnsi="Times New Roman" w:cs="Times New Roman"/>
          <w:color w:val="auto"/>
        </w:rPr>
        <w:t xml:space="preserve"> і рекреація</w:t>
      </w:r>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23" w:name="_oo7dnfr485n2" w:colFirst="0" w:colLast="0"/>
      <w:bookmarkStart w:id="24" w:name="_Toc22898591"/>
      <w:bookmarkStart w:id="25" w:name="_Toc22899060"/>
      <w:bookmarkEnd w:id="23"/>
      <w:r w:rsidRPr="00A730B5">
        <w:rPr>
          <w:rFonts w:ascii="Times New Roman" w:hAnsi="Times New Roman" w:cs="Times New Roman"/>
          <w:color w:val="auto"/>
        </w:rPr>
        <w:t>Інститут філології та масових комунікацій</w:t>
      </w:r>
      <w:bookmarkEnd w:id="24"/>
      <w:bookmarkEnd w:id="25"/>
    </w:p>
    <w:p w:rsidR="005D0FAE" w:rsidRPr="00A730B5" w:rsidRDefault="005D0FAE" w:rsidP="007D7953">
      <w:pPr>
        <w:pStyle w:val="3"/>
        <w:spacing w:before="0" w:after="0" w:line="360" w:lineRule="auto"/>
        <w:ind w:firstLine="425"/>
        <w:contextualSpacing/>
        <w:jc w:val="center"/>
        <w:rPr>
          <w:rFonts w:ascii="Times New Roman" w:hAnsi="Times New Roman" w:cs="Times New Roman"/>
          <w:color w:val="auto"/>
        </w:rPr>
      </w:pPr>
      <w:bookmarkStart w:id="26" w:name="_igeybdoelt3" w:colFirst="0" w:colLast="0"/>
      <w:bookmarkStart w:id="27" w:name="_Toc22898592"/>
      <w:bookmarkStart w:id="28" w:name="_Toc22899061"/>
      <w:bookmarkEnd w:id="26"/>
      <w:r w:rsidRPr="00A730B5">
        <w:rPr>
          <w:rFonts w:ascii="Times New Roman" w:hAnsi="Times New Roman" w:cs="Times New Roman"/>
          <w:color w:val="auto"/>
        </w:rPr>
        <w:t>Обсяг кредитів — 4</w:t>
      </w:r>
      <w:bookmarkEnd w:id="27"/>
      <w:bookmarkEnd w:id="28"/>
    </w:p>
    <w:p w:rsidR="005D0FAE" w:rsidRPr="00A730B5" w:rsidRDefault="005D0FAE" w:rsidP="007E2D94">
      <w:pPr>
        <w:pStyle w:val="3"/>
        <w:spacing w:before="0" w:after="3480" w:line="360" w:lineRule="auto"/>
        <w:ind w:firstLine="425"/>
        <w:contextualSpacing/>
        <w:jc w:val="center"/>
        <w:rPr>
          <w:rFonts w:ascii="Times New Roman" w:hAnsi="Times New Roman" w:cs="Times New Roman"/>
          <w:color w:val="auto"/>
        </w:rPr>
      </w:pPr>
      <w:bookmarkStart w:id="29" w:name="_h8j79k91gysc" w:colFirst="0" w:colLast="0"/>
      <w:bookmarkStart w:id="30" w:name="_Toc22898593"/>
      <w:bookmarkStart w:id="31" w:name="_Toc22899062"/>
      <w:bookmarkEnd w:id="29"/>
      <w:r w:rsidRPr="00A730B5">
        <w:rPr>
          <w:rFonts w:ascii="Times New Roman" w:hAnsi="Times New Roman" w:cs="Times New Roman"/>
          <w:color w:val="auto"/>
        </w:rPr>
        <w:t xml:space="preserve">Форма підсумкового контролю — </w:t>
      </w:r>
      <w:bookmarkEnd w:id="30"/>
      <w:bookmarkEnd w:id="31"/>
      <w:r w:rsidR="00806D02">
        <w:rPr>
          <w:rFonts w:ascii="Times New Roman" w:hAnsi="Times New Roman" w:cs="Times New Roman"/>
          <w:color w:val="auto"/>
        </w:rPr>
        <w:t>залік</w:t>
      </w:r>
    </w:p>
    <w:p w:rsidR="005D0FAE" w:rsidRPr="00A730B5" w:rsidRDefault="005D0FAE" w:rsidP="007E2D94">
      <w:pPr>
        <w:spacing w:line="360" w:lineRule="auto"/>
        <w:ind w:firstLine="425"/>
        <w:contextualSpacing/>
        <w:jc w:val="center"/>
        <w:rPr>
          <w:rFonts w:ascii="Times New Roman" w:hAnsi="Times New Roman" w:cs="Times New Roman"/>
          <w:sz w:val="28"/>
          <w:szCs w:val="28"/>
        </w:rPr>
      </w:pPr>
      <w:r w:rsidRPr="00A730B5">
        <w:rPr>
          <w:rFonts w:ascii="Times New Roman" w:hAnsi="Times New Roman" w:cs="Times New Roman"/>
          <w:sz w:val="28"/>
          <w:szCs w:val="28"/>
        </w:rPr>
        <w:t xml:space="preserve">Київ </w:t>
      </w:r>
      <w:r w:rsidR="00806D02">
        <w:rPr>
          <w:rFonts w:ascii="Times New Roman" w:hAnsi="Times New Roman" w:cs="Times New Roman"/>
          <w:sz w:val="28"/>
          <w:szCs w:val="28"/>
        </w:rPr>
        <w:t>2023</w:t>
      </w:r>
      <w:r w:rsidRPr="00A730B5">
        <w:rPr>
          <w:rFonts w:ascii="Times New Roman" w:hAnsi="Times New Roman" w:cs="Times New Roman"/>
          <w:sz w:val="28"/>
          <w:szCs w:val="28"/>
        </w:rPr>
        <w:t xml:space="preserve"> рік</w:t>
      </w:r>
    </w:p>
    <w:p w:rsidR="005D0FAE" w:rsidRPr="00A730B5" w:rsidRDefault="005D0FAE" w:rsidP="007D7953">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lastRenderedPageBreak/>
        <w:t>Робоча програма з дисципліни «Основи заповідної справи» для студентів за галуззю знань 24 «Сфера обслуговування», спеціальністю 242 «Туризм».</w:t>
      </w:r>
    </w:p>
    <w:p w:rsidR="005D0FAE" w:rsidRPr="00A730B5" w:rsidRDefault="00806D02" w:rsidP="007D7953">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ab/>
        <w:t>«     » ________ 2023 р. __</w:t>
      </w:r>
      <w:r w:rsidR="005D0FAE" w:rsidRPr="00A730B5">
        <w:rPr>
          <w:rFonts w:ascii="Times New Roman" w:hAnsi="Times New Roman" w:cs="Times New Roman"/>
          <w:sz w:val="28"/>
          <w:szCs w:val="28"/>
        </w:rPr>
        <w:t>_ с.</w:t>
      </w:r>
    </w:p>
    <w:p w:rsidR="005D0FAE" w:rsidRPr="00A730B5" w:rsidRDefault="005D0FAE" w:rsidP="007D7953">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t xml:space="preserve">Розробник: </w:t>
      </w:r>
      <w:proofErr w:type="spellStart"/>
      <w:r w:rsidRPr="00A730B5">
        <w:rPr>
          <w:rFonts w:ascii="Times New Roman" w:hAnsi="Times New Roman" w:cs="Times New Roman"/>
          <w:sz w:val="28"/>
          <w:szCs w:val="28"/>
        </w:rPr>
        <w:t>Доценко</w:t>
      </w:r>
      <w:proofErr w:type="spellEnd"/>
      <w:r w:rsidRPr="00A730B5">
        <w:rPr>
          <w:rFonts w:ascii="Times New Roman" w:hAnsi="Times New Roman" w:cs="Times New Roman"/>
          <w:sz w:val="28"/>
          <w:szCs w:val="28"/>
        </w:rPr>
        <w:t xml:space="preserve"> Анатолій Іванович, доктор географічних наук, професор кафедри туризму, </w:t>
      </w:r>
      <w:proofErr w:type="spellStart"/>
      <w:r w:rsidRPr="00A730B5">
        <w:rPr>
          <w:rFonts w:ascii="Times New Roman" w:hAnsi="Times New Roman" w:cs="Times New Roman"/>
          <w:sz w:val="28"/>
          <w:szCs w:val="28"/>
        </w:rPr>
        <w:t>документних</w:t>
      </w:r>
      <w:proofErr w:type="spellEnd"/>
      <w:r w:rsidRPr="00A730B5">
        <w:rPr>
          <w:rFonts w:ascii="Times New Roman" w:hAnsi="Times New Roman" w:cs="Times New Roman"/>
          <w:sz w:val="28"/>
          <w:szCs w:val="28"/>
        </w:rPr>
        <w:t xml:space="preserve"> та міжкультурних комунікацій.</w:t>
      </w:r>
    </w:p>
    <w:p w:rsidR="005D0FAE" w:rsidRPr="00A730B5" w:rsidRDefault="005D0FAE" w:rsidP="007D7953">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t xml:space="preserve">Викладач: </w:t>
      </w:r>
      <w:proofErr w:type="spellStart"/>
      <w:r w:rsidRPr="00A730B5">
        <w:rPr>
          <w:rFonts w:ascii="Times New Roman" w:hAnsi="Times New Roman" w:cs="Times New Roman"/>
          <w:sz w:val="28"/>
          <w:szCs w:val="28"/>
        </w:rPr>
        <w:t>Доценко</w:t>
      </w:r>
      <w:proofErr w:type="spellEnd"/>
      <w:r w:rsidRPr="00A730B5">
        <w:rPr>
          <w:rFonts w:ascii="Times New Roman" w:hAnsi="Times New Roman" w:cs="Times New Roman"/>
          <w:sz w:val="28"/>
          <w:szCs w:val="28"/>
        </w:rPr>
        <w:t xml:space="preserve"> Анатолій Іванович, доктор географічних наук, професор кафедри туризму, </w:t>
      </w:r>
      <w:proofErr w:type="spellStart"/>
      <w:r w:rsidRPr="00A730B5">
        <w:rPr>
          <w:rFonts w:ascii="Times New Roman" w:hAnsi="Times New Roman" w:cs="Times New Roman"/>
          <w:sz w:val="28"/>
          <w:szCs w:val="28"/>
        </w:rPr>
        <w:t>документних</w:t>
      </w:r>
      <w:proofErr w:type="spellEnd"/>
      <w:r w:rsidRPr="00A730B5">
        <w:rPr>
          <w:rFonts w:ascii="Times New Roman" w:hAnsi="Times New Roman" w:cs="Times New Roman"/>
          <w:sz w:val="28"/>
          <w:szCs w:val="28"/>
        </w:rPr>
        <w:t xml:space="preserve"> та міжкультурних комунікацій.</w:t>
      </w:r>
    </w:p>
    <w:p w:rsidR="005D0FAE" w:rsidRPr="00A730B5" w:rsidRDefault="005D0FAE" w:rsidP="007E2D94">
      <w:pPr>
        <w:spacing w:line="360" w:lineRule="auto"/>
        <w:ind w:firstLine="425"/>
        <w:contextualSpacing/>
        <w:jc w:val="both"/>
        <w:rPr>
          <w:rFonts w:ascii="Times New Roman" w:hAnsi="Times New Roman" w:cs="Times New Roman"/>
          <w:sz w:val="28"/>
          <w:szCs w:val="28"/>
        </w:rPr>
      </w:pPr>
      <w:r w:rsidRPr="00A730B5">
        <w:rPr>
          <w:rFonts w:ascii="Times New Roman" w:hAnsi="Times New Roman" w:cs="Times New Roman"/>
          <w:sz w:val="28"/>
          <w:szCs w:val="28"/>
        </w:rPr>
        <w:t xml:space="preserve">Робочу програму розглянуто і затверджено на засіданні кафедри туризму, </w:t>
      </w:r>
      <w:proofErr w:type="spellStart"/>
      <w:r w:rsidRPr="00A730B5">
        <w:rPr>
          <w:rFonts w:ascii="Times New Roman" w:hAnsi="Times New Roman" w:cs="Times New Roman"/>
          <w:sz w:val="28"/>
          <w:szCs w:val="28"/>
        </w:rPr>
        <w:t>документних</w:t>
      </w:r>
      <w:proofErr w:type="spellEnd"/>
      <w:r w:rsidRPr="00A730B5">
        <w:rPr>
          <w:rFonts w:ascii="Times New Roman" w:hAnsi="Times New Roman" w:cs="Times New Roman"/>
          <w:sz w:val="28"/>
          <w:szCs w:val="28"/>
        </w:rPr>
        <w:t xml:space="preserve"> та міжкультурних комунікацій</w:t>
      </w:r>
    </w:p>
    <w:p w:rsidR="005D0FAE" w:rsidRPr="00A730B5" w:rsidRDefault="00806D02" w:rsidP="007D7953">
      <w:pPr>
        <w:spacing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Протокол від «       » ________ 2023р. № __</w:t>
      </w:r>
    </w:p>
    <w:p w:rsidR="005D0FAE" w:rsidRPr="00A730B5" w:rsidRDefault="00806D02" w:rsidP="007D7953">
      <w:pPr>
        <w:spacing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Завідувач кафедри</w:t>
      </w:r>
      <w:r w:rsidR="005D0FAE" w:rsidRPr="00A730B5">
        <w:rPr>
          <w:rFonts w:ascii="Times New Roman" w:hAnsi="Times New Roman" w:cs="Times New Roman"/>
          <w:sz w:val="28"/>
          <w:szCs w:val="28"/>
          <w:highlight w:val="white"/>
        </w:rPr>
        <w:t xml:space="preserve"> </w:t>
      </w:r>
    </w:p>
    <w:p w:rsidR="005D0FAE" w:rsidRPr="00A730B5" w:rsidRDefault="00806D02" w:rsidP="007E2D94">
      <w:pPr>
        <w:spacing w:line="360" w:lineRule="auto"/>
        <w:ind w:firstLine="425"/>
        <w:contextualSpacing/>
        <w:jc w:val="right"/>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______________ Л.В. </w:t>
      </w:r>
      <w:proofErr w:type="spellStart"/>
      <w:r>
        <w:rPr>
          <w:rFonts w:ascii="Times New Roman" w:hAnsi="Times New Roman" w:cs="Times New Roman"/>
          <w:sz w:val="28"/>
          <w:szCs w:val="28"/>
          <w:highlight w:val="white"/>
        </w:rPr>
        <w:t>Танська</w:t>
      </w:r>
      <w:proofErr w:type="spellEnd"/>
      <w:r w:rsidR="005D0FAE" w:rsidRPr="00A730B5">
        <w:rPr>
          <w:rFonts w:ascii="Times New Roman" w:hAnsi="Times New Roman" w:cs="Times New Roman"/>
          <w:sz w:val="28"/>
          <w:szCs w:val="28"/>
          <w:highlight w:val="white"/>
        </w:rPr>
        <w:t xml:space="preserve"> </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806D02" w:rsidP="007D7953">
      <w:pPr>
        <w:spacing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w:t>
      </w:r>
      <w:r w:rsidR="005D0FAE" w:rsidRPr="00A730B5">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_______ 2023</w:t>
      </w:r>
      <w:r w:rsidR="005D0FAE" w:rsidRPr="00A730B5">
        <w:rPr>
          <w:rFonts w:ascii="Times New Roman" w:hAnsi="Times New Roman" w:cs="Times New Roman"/>
          <w:sz w:val="28"/>
          <w:szCs w:val="28"/>
          <w:highlight w:val="white"/>
        </w:rPr>
        <w:t xml:space="preserve">р. </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Робочу програму погоджено з гарантом освітньо-професійної програми «Туризм» першого (бакалаврського) рівня вищої освіти за спеціальністю 242 «Туризм», галузі знань 24 «Сфера обслуговування». Кваліфікація: бакалавр з туризму, протокол </w:t>
      </w:r>
      <w:r w:rsidR="00950F10" w:rsidRPr="00950F10">
        <w:rPr>
          <w:rFonts w:ascii="Times New Roman" w:hAnsi="Times New Roman" w:cs="Times New Roman"/>
          <w:sz w:val="28"/>
          <w:szCs w:val="28"/>
        </w:rPr>
        <w:t>№1 від 30</w:t>
      </w:r>
      <w:r w:rsidRPr="00950F10">
        <w:rPr>
          <w:rFonts w:ascii="Times New Roman" w:hAnsi="Times New Roman" w:cs="Times New Roman"/>
          <w:sz w:val="28"/>
          <w:szCs w:val="28"/>
        </w:rPr>
        <w:t xml:space="preserve"> </w:t>
      </w:r>
      <w:r w:rsidR="00950F10" w:rsidRPr="00950F10">
        <w:rPr>
          <w:rFonts w:ascii="Times New Roman" w:hAnsi="Times New Roman" w:cs="Times New Roman"/>
          <w:sz w:val="28"/>
          <w:szCs w:val="28"/>
        </w:rPr>
        <w:t>серпня 2023</w:t>
      </w:r>
      <w:r w:rsidRPr="00950F10">
        <w:rPr>
          <w:rFonts w:ascii="Times New Roman" w:hAnsi="Times New Roman" w:cs="Times New Roman"/>
          <w:sz w:val="28"/>
          <w:szCs w:val="28"/>
        </w:rPr>
        <w:t>р.</w:t>
      </w:r>
    </w:p>
    <w:p w:rsidR="005D0FAE" w:rsidRPr="00A730B5" w:rsidRDefault="005D0FAE" w:rsidP="00AE4CF9">
      <w:pPr>
        <w:spacing w:line="240" w:lineRule="auto"/>
        <w:ind w:firstLine="425"/>
        <w:contextualSpacing/>
        <w:jc w:val="center"/>
        <w:rPr>
          <w:rFonts w:ascii="Times New Roman" w:hAnsi="Times New Roman" w:cs="Times New Roman"/>
          <w:sz w:val="28"/>
          <w:szCs w:val="28"/>
          <w:highlight w:val="white"/>
        </w:rPr>
      </w:pPr>
      <w:r w:rsidRPr="00A730B5">
        <w:rPr>
          <w:rFonts w:ascii="Times New Roman" w:hAnsi="Times New Roman" w:cs="Times New Roman"/>
          <w:sz w:val="28"/>
          <w:szCs w:val="28"/>
          <w:highlight w:val="white"/>
          <w:u w:val="single"/>
        </w:rPr>
        <w:t>«Туризм»</w:t>
      </w:r>
      <w:bookmarkStart w:id="32" w:name="_GoBack"/>
      <w:bookmarkEnd w:id="32"/>
      <w:r w:rsidRPr="00A730B5">
        <w:rPr>
          <w:rFonts w:ascii="Times New Roman" w:hAnsi="Times New Roman" w:cs="Times New Roman"/>
          <w:sz w:val="28"/>
          <w:szCs w:val="28"/>
          <w:highlight w:val="white"/>
          <w:u w:val="single"/>
        </w:rPr>
        <w:t xml:space="preserve">  </w:t>
      </w:r>
    </w:p>
    <w:p w:rsidR="005D0FAE" w:rsidRPr="00A730B5" w:rsidRDefault="005D0FAE" w:rsidP="00AE4CF9">
      <w:pPr>
        <w:spacing w:line="240" w:lineRule="auto"/>
        <w:ind w:firstLine="425"/>
        <w:contextualSpacing/>
        <w:jc w:val="center"/>
        <w:rPr>
          <w:rFonts w:ascii="Times New Roman" w:hAnsi="Times New Roman" w:cs="Times New Roman"/>
          <w:sz w:val="28"/>
          <w:szCs w:val="28"/>
          <w:highlight w:val="white"/>
          <w:vertAlign w:val="subscript"/>
        </w:rPr>
      </w:pPr>
      <w:r w:rsidRPr="00A730B5">
        <w:rPr>
          <w:rFonts w:ascii="Times New Roman" w:hAnsi="Times New Roman" w:cs="Times New Roman"/>
          <w:sz w:val="28"/>
          <w:szCs w:val="28"/>
          <w:highlight w:val="white"/>
          <w:vertAlign w:val="subscript"/>
        </w:rPr>
        <w:t>(назва освітньої програми)</w:t>
      </w:r>
    </w:p>
    <w:p w:rsidR="005D0FAE" w:rsidRPr="00A730B5" w:rsidRDefault="005D0FAE" w:rsidP="007E2D94">
      <w:pPr>
        <w:spacing w:line="360" w:lineRule="auto"/>
        <w:ind w:firstLine="425"/>
        <w:contextualSpacing/>
        <w:jc w:val="both"/>
        <w:rPr>
          <w:rFonts w:ascii="Times New Roman" w:hAnsi="Times New Roman" w:cs="Times New Roman"/>
          <w:sz w:val="28"/>
          <w:szCs w:val="28"/>
          <w:highlight w:val="white"/>
        </w:rPr>
      </w:pPr>
    </w:p>
    <w:p w:rsidR="00806D02" w:rsidRDefault="00806D02" w:rsidP="007E2D94">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E2D94">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Гарант освітньо-професійної програми</w:t>
      </w:r>
    </w:p>
    <w:p w:rsidR="005D0FAE" w:rsidRPr="00A730B5" w:rsidRDefault="005D0FAE" w:rsidP="00AE4CF9">
      <w:pPr>
        <w:spacing w:line="360" w:lineRule="auto"/>
        <w:ind w:firstLine="425"/>
        <w:contextualSpacing/>
        <w:jc w:val="right"/>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_____________ </w:t>
      </w:r>
      <w:proofErr w:type="spellStart"/>
      <w:r w:rsidRPr="00A730B5">
        <w:rPr>
          <w:rFonts w:ascii="Times New Roman" w:hAnsi="Times New Roman" w:cs="Times New Roman"/>
          <w:sz w:val="28"/>
          <w:szCs w:val="28"/>
          <w:highlight w:val="white"/>
        </w:rPr>
        <w:t>Доценко</w:t>
      </w:r>
      <w:proofErr w:type="spellEnd"/>
      <w:r w:rsidRPr="00A730B5">
        <w:rPr>
          <w:rFonts w:ascii="Times New Roman" w:hAnsi="Times New Roman" w:cs="Times New Roman"/>
          <w:sz w:val="28"/>
          <w:szCs w:val="28"/>
          <w:highlight w:val="white"/>
        </w:rPr>
        <w:t xml:space="preserve"> А. І</w:t>
      </w:r>
    </w:p>
    <w:p w:rsidR="005D0FAE" w:rsidRPr="00A730B5" w:rsidRDefault="005D0FAE" w:rsidP="007D7953">
      <w:pPr>
        <w:spacing w:line="360" w:lineRule="auto"/>
        <w:ind w:firstLine="425"/>
        <w:contextualSpacing/>
        <w:jc w:val="both"/>
        <w:rPr>
          <w:rFonts w:ascii="Times New Roman" w:hAnsi="Times New Roman" w:cs="Times New Roman"/>
          <w:sz w:val="28"/>
          <w:szCs w:val="28"/>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 xml:space="preserve">Пролонгація робочої навчальної програми </w:t>
      </w:r>
    </w:p>
    <w:tbl>
      <w:tblPr>
        <w:tblW w:w="9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1414"/>
        <w:gridCol w:w="1453"/>
        <w:gridCol w:w="1453"/>
        <w:gridCol w:w="1453"/>
        <w:gridCol w:w="1453"/>
      </w:tblGrid>
      <w:tr w:rsidR="00806D02" w:rsidRPr="00A730B5" w:rsidTr="00244F9D">
        <w:trPr>
          <w:trHeight w:val="1077"/>
        </w:trPr>
        <w:tc>
          <w:tcPr>
            <w:tcW w:w="2942"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Навчальний рік</w:t>
            </w:r>
          </w:p>
        </w:tc>
        <w:tc>
          <w:tcPr>
            <w:tcW w:w="246" w:type="dxa"/>
            <w:vAlign w:val="center"/>
          </w:tcPr>
          <w:p w:rsidR="00806D02" w:rsidRPr="00244F9D" w:rsidRDefault="00806D02" w:rsidP="00806D02">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2023/2024</w:t>
            </w:r>
          </w:p>
        </w:tc>
        <w:tc>
          <w:tcPr>
            <w:tcW w:w="1531" w:type="dxa"/>
            <w:vAlign w:val="center"/>
          </w:tcPr>
          <w:p w:rsidR="00806D02" w:rsidRPr="00244F9D" w:rsidRDefault="00806D02" w:rsidP="00806D02">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2024/2025</w:t>
            </w: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2025/2026</w:t>
            </w: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2026/2027</w:t>
            </w: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2027/2028</w:t>
            </w:r>
          </w:p>
        </w:tc>
      </w:tr>
      <w:tr w:rsidR="00806D02" w:rsidRPr="00A730B5" w:rsidTr="00244F9D">
        <w:trPr>
          <w:trHeight w:val="1077"/>
        </w:trPr>
        <w:tc>
          <w:tcPr>
            <w:tcW w:w="2942"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Дата засідання кафедри</w:t>
            </w:r>
          </w:p>
        </w:tc>
        <w:tc>
          <w:tcPr>
            <w:tcW w:w="246"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r>
      <w:tr w:rsidR="00806D02" w:rsidRPr="00A730B5" w:rsidTr="00244F9D">
        <w:trPr>
          <w:trHeight w:val="1077"/>
        </w:trPr>
        <w:tc>
          <w:tcPr>
            <w:tcW w:w="2942"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 протоколу</w:t>
            </w:r>
          </w:p>
        </w:tc>
        <w:tc>
          <w:tcPr>
            <w:tcW w:w="246"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r>
      <w:tr w:rsidR="00806D02" w:rsidRPr="00A730B5" w:rsidTr="00244F9D">
        <w:trPr>
          <w:trHeight w:val="1077"/>
        </w:trPr>
        <w:tc>
          <w:tcPr>
            <w:tcW w:w="2942"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Підпис завідувача кафедри</w:t>
            </w:r>
          </w:p>
        </w:tc>
        <w:tc>
          <w:tcPr>
            <w:tcW w:w="246"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c>
          <w:tcPr>
            <w:tcW w:w="1531" w:type="dxa"/>
            <w:vAlign w:val="center"/>
          </w:tcPr>
          <w:p w:rsidR="00806D02" w:rsidRPr="00244F9D" w:rsidRDefault="00806D02" w:rsidP="00244F9D">
            <w:pPr>
              <w:spacing w:line="360" w:lineRule="auto"/>
              <w:contextualSpacing/>
              <w:jc w:val="center"/>
              <w:rPr>
                <w:rFonts w:ascii="Times New Roman" w:hAnsi="Times New Roman" w:cs="Times New Roman"/>
                <w:sz w:val="28"/>
                <w:szCs w:val="28"/>
                <w:highlight w:val="white"/>
              </w:rPr>
            </w:pPr>
          </w:p>
        </w:tc>
      </w:tr>
    </w:tbl>
    <w:p w:rsidR="005D0FAE" w:rsidRPr="00A730B5" w:rsidRDefault="005D0FAE" w:rsidP="00AE4CF9">
      <w:pPr>
        <w:spacing w:line="360" w:lineRule="auto"/>
        <w:contextualSpacing/>
        <w:jc w:val="both"/>
        <w:rPr>
          <w:rFonts w:ascii="Times New Roman" w:hAnsi="Times New Roman" w:cs="Times New Roman"/>
          <w:sz w:val="28"/>
          <w:szCs w:val="28"/>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Матеріали до курсу розміщені на сайті Інтернет-підтримки навчального процесу </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http://vo.Ukraine.Edu.Ua</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Робочу програму перевірено </w:t>
      </w:r>
    </w:p>
    <w:p w:rsidR="005D0FAE" w:rsidRPr="00A730B5" w:rsidRDefault="00806D02" w:rsidP="007D7953">
      <w:pPr>
        <w:spacing w:line="36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«___» __________ 2023</w:t>
      </w:r>
      <w:r w:rsidR="005D0FAE" w:rsidRPr="00A730B5">
        <w:rPr>
          <w:rFonts w:ascii="Times New Roman" w:hAnsi="Times New Roman" w:cs="Times New Roman"/>
          <w:sz w:val="28"/>
          <w:szCs w:val="28"/>
          <w:highlight w:val="white"/>
        </w:rPr>
        <w:t xml:space="preserve">р. </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Заступник директора Інституту філології та масових комунікацій</w:t>
      </w:r>
    </w:p>
    <w:p w:rsidR="005D0FAE" w:rsidRPr="00A730B5" w:rsidRDefault="00806D02" w:rsidP="00AE4CF9">
      <w:pPr>
        <w:spacing w:line="360" w:lineRule="auto"/>
        <w:ind w:firstLine="425"/>
        <w:contextualSpacing/>
        <w:jc w:val="right"/>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______________ С.В. </w:t>
      </w:r>
      <w:proofErr w:type="spellStart"/>
      <w:r>
        <w:rPr>
          <w:rFonts w:ascii="Times New Roman" w:hAnsi="Times New Roman" w:cs="Times New Roman"/>
          <w:sz w:val="28"/>
          <w:szCs w:val="28"/>
          <w:highlight w:val="white"/>
        </w:rPr>
        <w:t>Кобюк</w:t>
      </w:r>
      <w:proofErr w:type="spellEnd"/>
    </w:p>
    <w:p w:rsidR="005D0FAE" w:rsidRDefault="005D0FAE" w:rsidP="00AE4CF9">
      <w:pPr>
        <w:rPr>
          <w:rFonts w:ascii="Times New Roman" w:hAnsi="Times New Roman" w:cs="Times New Roman"/>
          <w:sz w:val="28"/>
          <w:szCs w:val="28"/>
          <w:highlight w:val="white"/>
        </w:rPr>
      </w:pPr>
    </w:p>
    <w:p w:rsidR="00806D02" w:rsidRDefault="00806D02" w:rsidP="00AE4CF9">
      <w:pPr>
        <w:rPr>
          <w:rFonts w:ascii="Times New Roman" w:hAnsi="Times New Roman" w:cs="Times New Roman"/>
          <w:sz w:val="28"/>
          <w:szCs w:val="28"/>
          <w:highlight w:val="white"/>
        </w:rPr>
      </w:pPr>
    </w:p>
    <w:p w:rsidR="00806D02" w:rsidRDefault="00806D02" w:rsidP="00AE4CF9">
      <w:pPr>
        <w:rPr>
          <w:rFonts w:ascii="Times New Roman" w:hAnsi="Times New Roman" w:cs="Times New Roman"/>
          <w:sz w:val="28"/>
          <w:szCs w:val="28"/>
          <w:highlight w:val="white"/>
        </w:rPr>
      </w:pPr>
    </w:p>
    <w:p w:rsidR="00806D02" w:rsidRDefault="00806D02" w:rsidP="00AE4CF9">
      <w:pPr>
        <w:rPr>
          <w:rFonts w:ascii="Times New Roman" w:hAnsi="Times New Roman" w:cs="Times New Roman"/>
          <w:sz w:val="28"/>
          <w:szCs w:val="28"/>
          <w:highlight w:val="white"/>
        </w:rPr>
      </w:pPr>
    </w:p>
    <w:p w:rsidR="00806D02" w:rsidRDefault="00806D02" w:rsidP="00AE4CF9">
      <w:pPr>
        <w:rPr>
          <w:rFonts w:ascii="Times New Roman" w:hAnsi="Times New Roman" w:cs="Times New Roman"/>
          <w:sz w:val="28"/>
          <w:szCs w:val="28"/>
          <w:highlight w:val="white"/>
        </w:rPr>
      </w:pPr>
    </w:p>
    <w:p w:rsidR="00806D02" w:rsidRDefault="00806D02" w:rsidP="00AE4CF9">
      <w:pPr>
        <w:rPr>
          <w:rFonts w:ascii="Times New Roman" w:hAnsi="Times New Roman" w:cs="Times New Roman"/>
          <w:sz w:val="28"/>
          <w:szCs w:val="28"/>
          <w:highlight w:val="white"/>
        </w:rPr>
      </w:pPr>
    </w:p>
    <w:p w:rsidR="00806D02" w:rsidRPr="00A730B5" w:rsidRDefault="00806D02" w:rsidP="00AE4CF9">
      <w:pPr>
        <w:rPr>
          <w:rFonts w:ascii="Times New Roman" w:hAnsi="Times New Roman" w:cs="Times New Roman"/>
          <w:sz w:val="28"/>
          <w:szCs w:val="28"/>
          <w:highlight w:val="white"/>
        </w:rPr>
      </w:pPr>
    </w:p>
    <w:p w:rsidR="005D0FAE" w:rsidRPr="00417D7F" w:rsidRDefault="005D0FAE" w:rsidP="00417D7F">
      <w:pPr>
        <w:pStyle w:val="ad"/>
        <w:jc w:val="center"/>
        <w:rPr>
          <w:rFonts w:ascii="Times New Roman" w:hAnsi="Times New Roman"/>
          <w:noProof/>
          <w:sz w:val="28"/>
          <w:szCs w:val="28"/>
        </w:rPr>
      </w:pPr>
      <w:r w:rsidRPr="00417D7F">
        <w:rPr>
          <w:rFonts w:ascii="Times New Roman" w:hAnsi="Times New Roman"/>
          <w:b/>
          <w:color w:val="auto"/>
          <w:spacing w:val="20"/>
          <w:sz w:val="36"/>
          <w:szCs w:val="28"/>
          <w:lang w:val="ru-RU"/>
        </w:rPr>
        <w:lastRenderedPageBreak/>
        <w:t>ЗМІ</w:t>
      </w:r>
      <w:proofErr w:type="gramStart"/>
      <w:r w:rsidRPr="00417D7F">
        <w:rPr>
          <w:rFonts w:ascii="Times New Roman" w:hAnsi="Times New Roman"/>
          <w:b/>
          <w:color w:val="auto"/>
          <w:spacing w:val="20"/>
          <w:sz w:val="36"/>
          <w:szCs w:val="28"/>
          <w:lang w:val="ru-RU"/>
        </w:rPr>
        <w:t>СТ</w:t>
      </w:r>
      <w:proofErr w:type="gramEnd"/>
      <w:r w:rsidRPr="00417D7F">
        <w:rPr>
          <w:rFonts w:ascii="Times New Roman" w:hAnsi="Times New Roman"/>
          <w:sz w:val="28"/>
          <w:szCs w:val="28"/>
        </w:rPr>
        <w:fldChar w:fldCharType="begin"/>
      </w:r>
      <w:r w:rsidRPr="00417D7F">
        <w:rPr>
          <w:rFonts w:ascii="Times New Roman" w:hAnsi="Times New Roman"/>
          <w:sz w:val="28"/>
          <w:szCs w:val="28"/>
        </w:rPr>
        <w:instrText xml:space="preserve"> TOC \o "1-3" \h \z \u </w:instrText>
      </w:r>
      <w:r w:rsidRPr="00417D7F">
        <w:rPr>
          <w:rFonts w:ascii="Times New Roman" w:hAnsi="Times New Roman"/>
          <w:sz w:val="28"/>
          <w:szCs w:val="28"/>
        </w:rPr>
        <w:fldChar w:fldCharType="separate"/>
      </w:r>
    </w:p>
    <w:p w:rsidR="005D0FAE" w:rsidRPr="004D3FCF" w:rsidRDefault="00895458">
      <w:pPr>
        <w:pStyle w:val="11"/>
        <w:tabs>
          <w:tab w:val="right" w:leader="dot" w:pos="9019"/>
        </w:tabs>
        <w:rPr>
          <w:noProof/>
          <w:sz w:val="22"/>
          <w:szCs w:val="22"/>
          <w:lang w:val="en-US"/>
        </w:rPr>
      </w:pPr>
      <w:hyperlink w:anchor="_Toc22899063" w:history="1">
        <w:r w:rsidR="005D0FAE" w:rsidRPr="004D3FCF">
          <w:rPr>
            <w:rStyle w:val="ae"/>
            <w:noProof/>
            <w:sz w:val="22"/>
            <w:szCs w:val="22"/>
            <w:highlight w:val="white"/>
          </w:rPr>
          <w:t>1. Опис навчальної дисципліни</w:t>
        </w:r>
        <w:r w:rsidR="005D0FAE" w:rsidRPr="004D3FCF">
          <w:rPr>
            <w:noProof/>
            <w:webHidden/>
            <w:sz w:val="22"/>
            <w:szCs w:val="22"/>
          </w:rPr>
          <w:tab/>
        </w:r>
        <w:r w:rsidR="00B15B2C">
          <w:rPr>
            <w:noProof/>
            <w:webHidden/>
            <w:sz w:val="22"/>
            <w:szCs w:val="22"/>
          </w:rPr>
          <w:t>5</w:t>
        </w:r>
      </w:hyperlink>
    </w:p>
    <w:p w:rsidR="005D0FAE" w:rsidRPr="004D3FCF" w:rsidRDefault="00895458">
      <w:pPr>
        <w:pStyle w:val="11"/>
        <w:tabs>
          <w:tab w:val="right" w:leader="dot" w:pos="9019"/>
        </w:tabs>
        <w:rPr>
          <w:noProof/>
          <w:sz w:val="22"/>
          <w:szCs w:val="22"/>
          <w:lang w:val="en-US"/>
        </w:rPr>
      </w:pPr>
      <w:hyperlink w:anchor="_Toc22899064" w:history="1">
        <w:r w:rsidR="005D0FAE" w:rsidRPr="004D3FCF">
          <w:rPr>
            <w:rStyle w:val="ae"/>
            <w:noProof/>
            <w:sz w:val="22"/>
            <w:szCs w:val="22"/>
            <w:highlight w:val="white"/>
          </w:rPr>
          <w:t>2. Мета та завдання навчальної дисципліни</w:t>
        </w:r>
        <w:r w:rsidR="005D0FAE" w:rsidRPr="004D3FCF">
          <w:rPr>
            <w:noProof/>
            <w:webHidden/>
            <w:sz w:val="22"/>
            <w:szCs w:val="22"/>
          </w:rPr>
          <w:tab/>
        </w:r>
        <w:r w:rsidR="00B15B2C">
          <w:rPr>
            <w:noProof/>
            <w:webHidden/>
            <w:sz w:val="22"/>
            <w:szCs w:val="22"/>
          </w:rPr>
          <w:t>6</w:t>
        </w:r>
      </w:hyperlink>
    </w:p>
    <w:p w:rsidR="005D0FAE" w:rsidRPr="004D3FCF" w:rsidRDefault="00895458">
      <w:pPr>
        <w:pStyle w:val="11"/>
        <w:tabs>
          <w:tab w:val="right" w:leader="dot" w:pos="9019"/>
        </w:tabs>
        <w:rPr>
          <w:noProof/>
          <w:sz w:val="22"/>
          <w:szCs w:val="22"/>
          <w:lang w:val="en-US"/>
        </w:rPr>
      </w:pPr>
      <w:hyperlink w:anchor="_Toc22899065" w:history="1">
        <w:r w:rsidR="005D0FAE" w:rsidRPr="004D3FCF">
          <w:rPr>
            <w:rStyle w:val="ae"/>
            <w:noProof/>
            <w:sz w:val="22"/>
            <w:szCs w:val="22"/>
            <w:highlight w:val="white"/>
          </w:rPr>
          <w:t>3. Результати навчання за дисципліною, відповідність програмних компетентностей та результатів навчання компонентам освітньої програми</w:t>
        </w:r>
        <w:r w:rsidR="005D0FAE" w:rsidRPr="004D3FCF">
          <w:rPr>
            <w:noProof/>
            <w:webHidden/>
            <w:sz w:val="22"/>
            <w:szCs w:val="22"/>
          </w:rPr>
          <w:tab/>
        </w:r>
        <w:r w:rsidR="00B15B2C">
          <w:rPr>
            <w:noProof/>
            <w:webHidden/>
            <w:sz w:val="22"/>
            <w:szCs w:val="22"/>
          </w:rPr>
          <w:t>7</w:t>
        </w:r>
      </w:hyperlink>
    </w:p>
    <w:p w:rsidR="005D0FAE" w:rsidRPr="004D3FCF" w:rsidRDefault="00895458">
      <w:pPr>
        <w:pStyle w:val="11"/>
        <w:tabs>
          <w:tab w:val="right" w:leader="dot" w:pos="9019"/>
        </w:tabs>
        <w:rPr>
          <w:noProof/>
          <w:sz w:val="22"/>
          <w:szCs w:val="22"/>
          <w:lang w:val="en-US"/>
        </w:rPr>
      </w:pPr>
      <w:hyperlink w:anchor="_Toc22899066" w:history="1">
        <w:r w:rsidR="005D0FAE" w:rsidRPr="004D3FCF">
          <w:rPr>
            <w:rStyle w:val="ae"/>
            <w:noProof/>
            <w:sz w:val="22"/>
            <w:szCs w:val="22"/>
            <w:highlight w:val="white"/>
          </w:rPr>
          <w:t>4. Програма навчальної дисципліни</w:t>
        </w:r>
        <w:r w:rsidR="005D0FAE" w:rsidRPr="004D3FCF">
          <w:rPr>
            <w:noProof/>
            <w:webHidden/>
            <w:sz w:val="22"/>
            <w:szCs w:val="22"/>
          </w:rPr>
          <w:tab/>
        </w:r>
        <w:r w:rsidR="00B15B2C">
          <w:rPr>
            <w:noProof/>
            <w:webHidden/>
            <w:sz w:val="22"/>
            <w:szCs w:val="22"/>
          </w:rPr>
          <w:t>8</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67" w:history="1">
        <w:r w:rsidR="005D0FAE" w:rsidRPr="004D3FCF">
          <w:rPr>
            <w:rStyle w:val="ae"/>
            <w:rFonts w:ascii="Times New Roman" w:hAnsi="Times New Roman"/>
            <w:noProof/>
            <w:highlight w:val="white"/>
          </w:rPr>
          <w:t>4.1 Анотація дисципліни</w:t>
        </w:r>
        <w:r w:rsidR="005D0FAE" w:rsidRPr="004D3FCF">
          <w:rPr>
            <w:rFonts w:ascii="Times New Roman" w:hAnsi="Times New Roman" w:cs="Times New Roman"/>
            <w:noProof/>
            <w:webHidden/>
          </w:rPr>
          <w:tab/>
        </w:r>
        <w:r w:rsidR="00B15B2C">
          <w:rPr>
            <w:rFonts w:ascii="Times New Roman" w:hAnsi="Times New Roman" w:cs="Times New Roman"/>
            <w:noProof/>
            <w:webHidden/>
          </w:rPr>
          <w:t>8</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68" w:history="1">
        <w:r w:rsidR="005D0FAE" w:rsidRPr="004D3FCF">
          <w:rPr>
            <w:rStyle w:val="ae"/>
            <w:rFonts w:ascii="Times New Roman" w:hAnsi="Times New Roman"/>
            <w:noProof/>
            <w:highlight w:val="white"/>
          </w:rPr>
          <w:t>4.2. Структура навчальної дисципліни</w:t>
        </w:r>
        <w:r w:rsidR="005D0FAE" w:rsidRPr="004D3FCF">
          <w:rPr>
            <w:rFonts w:ascii="Times New Roman" w:hAnsi="Times New Roman" w:cs="Times New Roman"/>
            <w:noProof/>
            <w:webHidden/>
          </w:rPr>
          <w:tab/>
        </w:r>
        <w:r w:rsidR="00B15B2C">
          <w:rPr>
            <w:rFonts w:ascii="Times New Roman" w:hAnsi="Times New Roman" w:cs="Times New Roman"/>
            <w:noProof/>
            <w:webHidden/>
          </w:rPr>
          <w:t>12</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69" w:history="1">
        <w:r w:rsidR="005D0FAE" w:rsidRPr="004D3FCF">
          <w:rPr>
            <w:rStyle w:val="ae"/>
            <w:rFonts w:ascii="Times New Roman" w:hAnsi="Times New Roman"/>
            <w:noProof/>
            <w:highlight w:val="white"/>
          </w:rPr>
          <w:t>4.2.1. Тематичний план</w:t>
        </w:r>
        <w:r w:rsidR="005D0FAE" w:rsidRPr="004D3FCF">
          <w:rPr>
            <w:rFonts w:ascii="Times New Roman" w:hAnsi="Times New Roman" w:cs="Times New Roman"/>
            <w:noProof/>
            <w:webHidden/>
          </w:rPr>
          <w:tab/>
        </w:r>
        <w:r w:rsidR="00B15B2C">
          <w:rPr>
            <w:rFonts w:ascii="Times New Roman" w:hAnsi="Times New Roman" w:cs="Times New Roman"/>
            <w:noProof/>
            <w:webHidden/>
          </w:rPr>
          <w:t>12</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70" w:history="1">
        <w:r w:rsidR="005D0FAE" w:rsidRPr="004D3FCF">
          <w:rPr>
            <w:rStyle w:val="ae"/>
            <w:rFonts w:ascii="Times New Roman" w:hAnsi="Times New Roman"/>
            <w:noProof/>
            <w:highlight w:val="white"/>
          </w:rPr>
          <w:t>4.2.2. Навчально-методична картка дисципліни</w:t>
        </w:r>
        <w:r w:rsidR="005D0FAE" w:rsidRPr="004D3FCF">
          <w:rPr>
            <w:rFonts w:ascii="Times New Roman" w:hAnsi="Times New Roman" w:cs="Times New Roman"/>
            <w:noProof/>
            <w:webHidden/>
          </w:rPr>
          <w:tab/>
        </w:r>
        <w:r w:rsidR="00B15B2C">
          <w:rPr>
            <w:rFonts w:ascii="Times New Roman" w:hAnsi="Times New Roman" w:cs="Times New Roman"/>
            <w:noProof/>
            <w:webHidden/>
          </w:rPr>
          <w:t>14</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71" w:history="1">
        <w:r w:rsidR="005D0FAE" w:rsidRPr="004D3FCF">
          <w:rPr>
            <w:rStyle w:val="ae"/>
            <w:rFonts w:ascii="Times New Roman" w:hAnsi="Times New Roman"/>
            <w:noProof/>
            <w:highlight w:val="white"/>
          </w:rPr>
          <w:t>4.3. Форми організації занять</w:t>
        </w:r>
        <w:r w:rsidR="005D0FAE" w:rsidRPr="004D3FCF">
          <w:rPr>
            <w:rFonts w:ascii="Times New Roman" w:hAnsi="Times New Roman" w:cs="Times New Roman"/>
            <w:noProof/>
            <w:webHidden/>
          </w:rPr>
          <w:tab/>
        </w:r>
        <w:r w:rsidR="00B15B2C">
          <w:rPr>
            <w:rFonts w:ascii="Times New Roman" w:hAnsi="Times New Roman" w:cs="Times New Roman"/>
            <w:noProof/>
            <w:webHidden/>
          </w:rPr>
          <w:t>15</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72" w:history="1">
        <w:r w:rsidR="005D0FAE" w:rsidRPr="004D3FCF">
          <w:rPr>
            <w:rStyle w:val="ae"/>
            <w:rFonts w:ascii="Times New Roman" w:hAnsi="Times New Roman"/>
            <w:noProof/>
            <w:highlight w:val="white"/>
          </w:rPr>
          <w:t>4.3.1. Теми практичних занять</w:t>
        </w:r>
        <w:r w:rsidR="005D0FAE" w:rsidRPr="004D3FCF">
          <w:rPr>
            <w:rFonts w:ascii="Times New Roman" w:hAnsi="Times New Roman" w:cs="Times New Roman"/>
            <w:noProof/>
            <w:webHidden/>
          </w:rPr>
          <w:tab/>
        </w:r>
        <w:r w:rsidR="00B15B2C">
          <w:rPr>
            <w:rFonts w:ascii="Times New Roman" w:hAnsi="Times New Roman" w:cs="Times New Roman"/>
            <w:noProof/>
            <w:webHidden/>
          </w:rPr>
          <w:t>15</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73" w:history="1">
        <w:r w:rsidR="005D0FAE" w:rsidRPr="004D3FCF">
          <w:rPr>
            <w:rStyle w:val="ae"/>
            <w:rFonts w:ascii="Times New Roman" w:hAnsi="Times New Roman"/>
            <w:noProof/>
            <w:highlight w:val="white"/>
            <w:lang w:val="en-US"/>
          </w:rPr>
          <w:t>4</w:t>
        </w:r>
        <w:r w:rsidR="00B15B2C">
          <w:rPr>
            <w:rStyle w:val="ae"/>
            <w:rFonts w:ascii="Times New Roman" w:hAnsi="Times New Roman"/>
            <w:noProof/>
            <w:highlight w:val="white"/>
          </w:rPr>
          <w:t>.3.2</w:t>
        </w:r>
        <w:r w:rsidR="005D0FAE" w:rsidRPr="004D3FCF">
          <w:rPr>
            <w:rStyle w:val="ae"/>
            <w:rFonts w:ascii="Times New Roman" w:hAnsi="Times New Roman"/>
            <w:noProof/>
            <w:highlight w:val="white"/>
          </w:rPr>
          <w:t>. Теми самостійної роботи студентів</w:t>
        </w:r>
        <w:r w:rsidR="005D0FAE" w:rsidRPr="004D3FCF">
          <w:rPr>
            <w:rFonts w:ascii="Times New Roman" w:hAnsi="Times New Roman" w:cs="Times New Roman"/>
            <w:noProof/>
            <w:webHidden/>
          </w:rPr>
          <w:tab/>
        </w:r>
        <w:r w:rsidR="00B15B2C">
          <w:rPr>
            <w:rFonts w:ascii="Times New Roman" w:hAnsi="Times New Roman" w:cs="Times New Roman"/>
            <w:noProof/>
            <w:webHidden/>
          </w:rPr>
          <w:t>17</w:t>
        </w:r>
      </w:hyperlink>
    </w:p>
    <w:p w:rsidR="005D0FAE" w:rsidRPr="004D3FCF" w:rsidRDefault="00895458">
      <w:pPr>
        <w:pStyle w:val="11"/>
        <w:tabs>
          <w:tab w:val="right" w:leader="dot" w:pos="9019"/>
        </w:tabs>
        <w:rPr>
          <w:noProof/>
          <w:sz w:val="22"/>
          <w:szCs w:val="22"/>
          <w:lang w:val="en-US"/>
        </w:rPr>
      </w:pPr>
      <w:hyperlink w:anchor="_Toc22899074" w:history="1">
        <w:r w:rsidR="005D0FAE" w:rsidRPr="004D3FCF">
          <w:rPr>
            <w:rStyle w:val="ae"/>
            <w:noProof/>
            <w:sz w:val="22"/>
            <w:szCs w:val="22"/>
            <w:highlight w:val="white"/>
          </w:rPr>
          <w:t>5. Методи навчання</w:t>
        </w:r>
        <w:r w:rsidR="005D0FAE" w:rsidRPr="004D3FCF">
          <w:rPr>
            <w:noProof/>
            <w:webHidden/>
            <w:sz w:val="22"/>
            <w:szCs w:val="22"/>
          </w:rPr>
          <w:tab/>
        </w:r>
        <w:r w:rsidR="00B15B2C">
          <w:rPr>
            <w:noProof/>
            <w:webHidden/>
            <w:sz w:val="22"/>
            <w:szCs w:val="22"/>
          </w:rPr>
          <w:t>18</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75" w:history="1">
        <w:r w:rsidR="005D0FAE" w:rsidRPr="004D3FCF">
          <w:rPr>
            <w:rStyle w:val="ae"/>
            <w:rFonts w:ascii="Times New Roman" w:hAnsi="Times New Roman"/>
            <w:noProof/>
          </w:rPr>
          <w:t>5.1. Методи організації та здійснення навчально-пізнавальної діяльності</w:t>
        </w:r>
        <w:r w:rsidR="005D0FAE" w:rsidRPr="004D3FCF">
          <w:rPr>
            <w:rFonts w:ascii="Times New Roman" w:hAnsi="Times New Roman" w:cs="Times New Roman"/>
            <w:noProof/>
            <w:webHidden/>
          </w:rPr>
          <w:tab/>
        </w:r>
        <w:r w:rsidR="00B15B2C">
          <w:rPr>
            <w:rFonts w:ascii="Times New Roman" w:hAnsi="Times New Roman" w:cs="Times New Roman"/>
            <w:noProof/>
            <w:webHidden/>
          </w:rPr>
          <w:t>18</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76" w:history="1">
        <w:r w:rsidR="005D0FAE" w:rsidRPr="004D3FCF">
          <w:rPr>
            <w:rStyle w:val="ae"/>
            <w:rFonts w:ascii="Times New Roman" w:hAnsi="Times New Roman"/>
            <w:noProof/>
          </w:rPr>
          <w:t>5.2. Методи стимулювання інтересу до навчання:</w:t>
        </w:r>
        <w:r w:rsidR="005D0FAE" w:rsidRPr="004D3FCF">
          <w:rPr>
            <w:rFonts w:ascii="Times New Roman" w:hAnsi="Times New Roman" w:cs="Times New Roman"/>
            <w:noProof/>
            <w:webHidden/>
          </w:rPr>
          <w:tab/>
        </w:r>
        <w:r w:rsidR="00B15B2C">
          <w:rPr>
            <w:rFonts w:ascii="Times New Roman" w:hAnsi="Times New Roman" w:cs="Times New Roman"/>
            <w:noProof/>
            <w:webHidden/>
          </w:rPr>
          <w:t>18</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77" w:history="1">
        <w:r w:rsidR="005D0FAE" w:rsidRPr="004D3FCF">
          <w:rPr>
            <w:rStyle w:val="ae"/>
            <w:rFonts w:ascii="Times New Roman" w:hAnsi="Times New Roman"/>
            <w:noProof/>
          </w:rPr>
          <w:t>5.3. Інклюзивні методи навчання:</w:t>
        </w:r>
        <w:r w:rsidR="005D0FAE" w:rsidRPr="004D3FCF">
          <w:rPr>
            <w:rFonts w:ascii="Times New Roman" w:hAnsi="Times New Roman" w:cs="Times New Roman"/>
            <w:noProof/>
            <w:webHidden/>
          </w:rPr>
          <w:tab/>
        </w:r>
        <w:r w:rsidR="00B15B2C">
          <w:rPr>
            <w:rFonts w:ascii="Times New Roman" w:hAnsi="Times New Roman" w:cs="Times New Roman"/>
            <w:noProof/>
            <w:webHidden/>
          </w:rPr>
          <w:t>18</w:t>
        </w:r>
      </w:hyperlink>
    </w:p>
    <w:p w:rsidR="005D0FAE" w:rsidRPr="004D3FCF" w:rsidRDefault="00895458">
      <w:pPr>
        <w:pStyle w:val="11"/>
        <w:tabs>
          <w:tab w:val="right" w:leader="dot" w:pos="9019"/>
        </w:tabs>
        <w:rPr>
          <w:noProof/>
          <w:sz w:val="22"/>
          <w:szCs w:val="22"/>
          <w:lang w:val="en-US"/>
        </w:rPr>
      </w:pPr>
      <w:hyperlink w:anchor="_Toc22899078" w:history="1">
        <w:r w:rsidR="005D0FAE" w:rsidRPr="004D3FCF">
          <w:rPr>
            <w:rStyle w:val="ae"/>
            <w:noProof/>
            <w:sz w:val="22"/>
            <w:szCs w:val="22"/>
          </w:rPr>
          <w:t>6. Система оцінювання навчальних досягнень здобувачів вищої освіти</w:t>
        </w:r>
        <w:r w:rsidR="005D0FAE" w:rsidRPr="004D3FCF">
          <w:rPr>
            <w:noProof/>
            <w:webHidden/>
            <w:sz w:val="22"/>
            <w:szCs w:val="22"/>
          </w:rPr>
          <w:tab/>
        </w:r>
        <w:r w:rsidR="00B15B2C">
          <w:rPr>
            <w:noProof/>
            <w:webHidden/>
            <w:sz w:val="22"/>
            <w:szCs w:val="22"/>
          </w:rPr>
          <w:t>19</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79" w:history="1">
        <w:r w:rsidR="005D0FAE" w:rsidRPr="004D3FCF">
          <w:rPr>
            <w:rStyle w:val="ae"/>
            <w:rFonts w:ascii="Times New Roman" w:hAnsi="Times New Roman"/>
            <w:noProof/>
          </w:rPr>
          <w:t>6.1. Загальні критерії оцінювання навчальних досягнень студентів</w:t>
        </w:r>
        <w:r w:rsidR="005D0FAE" w:rsidRPr="004D3FCF">
          <w:rPr>
            <w:rFonts w:ascii="Times New Roman" w:hAnsi="Times New Roman" w:cs="Times New Roman"/>
            <w:noProof/>
            <w:webHidden/>
          </w:rPr>
          <w:tab/>
        </w:r>
        <w:r w:rsidR="00B15B2C">
          <w:rPr>
            <w:rFonts w:ascii="Times New Roman" w:hAnsi="Times New Roman" w:cs="Times New Roman"/>
            <w:noProof/>
            <w:webHidden/>
          </w:rPr>
          <w:t>20</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0" w:history="1">
        <w:r w:rsidR="005D0FAE" w:rsidRPr="004D3FCF">
          <w:rPr>
            <w:rStyle w:val="ae"/>
            <w:rFonts w:ascii="Times New Roman" w:hAnsi="Times New Roman"/>
            <w:noProof/>
            <w:highlight w:val="white"/>
          </w:rPr>
          <w:t>6.2. Система оцінювання роботи студентів упродовж семестру</w:t>
        </w:r>
        <w:r w:rsidR="005D0FAE" w:rsidRPr="004D3FCF">
          <w:rPr>
            <w:rFonts w:ascii="Times New Roman" w:hAnsi="Times New Roman" w:cs="Times New Roman"/>
            <w:noProof/>
            <w:webHidden/>
          </w:rPr>
          <w:tab/>
        </w:r>
        <w:r w:rsidR="00B15B2C">
          <w:rPr>
            <w:rFonts w:ascii="Times New Roman" w:hAnsi="Times New Roman" w:cs="Times New Roman"/>
            <w:noProof/>
            <w:webHidden/>
          </w:rPr>
          <w:t>21</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1" w:history="1">
        <w:r w:rsidR="005D0FAE" w:rsidRPr="004D3FCF">
          <w:rPr>
            <w:rStyle w:val="ae"/>
            <w:rFonts w:ascii="Times New Roman" w:hAnsi="Times New Roman"/>
            <w:noProof/>
            <w:highlight w:val="white"/>
          </w:rPr>
          <w:t xml:space="preserve">6.3. Оцінка за теоретичний і практичний курс: шкала оцінювання національна та </w:t>
        </w:r>
        <w:r w:rsidR="005D0FAE" w:rsidRPr="004D3FCF">
          <w:rPr>
            <w:rStyle w:val="ae"/>
            <w:rFonts w:ascii="Times New Roman" w:hAnsi="Times New Roman"/>
            <w:noProof/>
            <w:highlight w:val="white"/>
            <w:lang w:val="en-US"/>
          </w:rPr>
          <w:t>ECTS</w:t>
        </w:r>
        <w:r w:rsidR="005D0FAE" w:rsidRPr="004D3FCF">
          <w:rPr>
            <w:rFonts w:ascii="Times New Roman" w:hAnsi="Times New Roman" w:cs="Times New Roman"/>
            <w:noProof/>
            <w:webHidden/>
          </w:rPr>
          <w:tab/>
        </w:r>
        <w:r w:rsidR="00B15B2C">
          <w:rPr>
            <w:rFonts w:ascii="Times New Roman" w:hAnsi="Times New Roman" w:cs="Times New Roman"/>
            <w:noProof/>
            <w:webHidden/>
          </w:rPr>
          <w:t>22</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2" w:history="1">
        <w:r w:rsidR="005D0FAE" w:rsidRPr="004D3FCF">
          <w:rPr>
            <w:rStyle w:val="ae"/>
            <w:rFonts w:ascii="Times New Roman" w:hAnsi="Times New Roman"/>
            <w:noProof/>
            <w:highlight w:val="white"/>
          </w:rPr>
          <w:t>6.4. Оцінка за екзамен: шкала оцінювання національна та ECTS</w:t>
        </w:r>
        <w:r w:rsidR="005D0FAE" w:rsidRPr="004D3FCF">
          <w:rPr>
            <w:rFonts w:ascii="Times New Roman" w:hAnsi="Times New Roman" w:cs="Times New Roman"/>
            <w:noProof/>
            <w:webHidden/>
          </w:rPr>
          <w:tab/>
        </w:r>
        <w:r w:rsidR="00B15B2C">
          <w:rPr>
            <w:rFonts w:ascii="Times New Roman" w:hAnsi="Times New Roman" w:cs="Times New Roman"/>
            <w:noProof/>
            <w:webHidden/>
          </w:rPr>
          <w:t>22</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3" w:history="1">
        <w:r w:rsidR="005D0FAE" w:rsidRPr="004D3FCF">
          <w:rPr>
            <w:rStyle w:val="ae"/>
            <w:rFonts w:ascii="Times New Roman" w:hAnsi="Times New Roman"/>
            <w:noProof/>
            <w:highlight w:val="white"/>
          </w:rPr>
          <w:t xml:space="preserve">6.5. Загальна оцінка з дисципліни: шкала оцінювання  національна та </w:t>
        </w:r>
        <w:r w:rsidR="005D0FAE" w:rsidRPr="004D3FCF">
          <w:rPr>
            <w:rStyle w:val="ae"/>
            <w:rFonts w:ascii="Times New Roman" w:hAnsi="Times New Roman"/>
            <w:noProof/>
            <w:highlight w:val="white"/>
            <w:lang w:val="en-US"/>
          </w:rPr>
          <w:t>ECTS</w:t>
        </w:r>
        <w:r w:rsidR="005D0FAE" w:rsidRPr="004D3FCF">
          <w:rPr>
            <w:rFonts w:ascii="Times New Roman" w:hAnsi="Times New Roman" w:cs="Times New Roman"/>
            <w:noProof/>
            <w:webHidden/>
          </w:rPr>
          <w:tab/>
        </w:r>
        <w:r w:rsidR="00B15B2C">
          <w:rPr>
            <w:rFonts w:ascii="Times New Roman" w:hAnsi="Times New Roman" w:cs="Times New Roman"/>
            <w:noProof/>
            <w:webHidden/>
          </w:rPr>
          <w:t>23</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4" w:history="1">
        <w:r w:rsidR="005D0FAE" w:rsidRPr="004D3FCF">
          <w:rPr>
            <w:rStyle w:val="ae"/>
            <w:rFonts w:ascii="Times New Roman" w:hAnsi="Times New Roman"/>
            <w:noProof/>
            <w:highlight w:val="white"/>
          </w:rPr>
          <w:t xml:space="preserve">6.6. Розподіл балів, які отримують студенти </w:t>
        </w:r>
        <w:r w:rsidR="005D0FAE" w:rsidRPr="004D3FCF">
          <w:rPr>
            <w:rFonts w:ascii="Times New Roman" w:hAnsi="Times New Roman" w:cs="Times New Roman"/>
            <w:noProof/>
            <w:webHidden/>
          </w:rPr>
          <w:tab/>
        </w:r>
        <w:r w:rsidR="00B15B2C">
          <w:rPr>
            <w:rFonts w:ascii="Times New Roman" w:hAnsi="Times New Roman" w:cs="Times New Roman"/>
            <w:noProof/>
            <w:webHidden/>
          </w:rPr>
          <w:t>23</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5" w:history="1">
        <w:r w:rsidR="005D0FAE" w:rsidRPr="004D3FCF">
          <w:rPr>
            <w:rStyle w:val="ae"/>
            <w:rFonts w:ascii="Times New Roman" w:hAnsi="Times New Roman"/>
            <w:noProof/>
            <w:highlight w:val="white"/>
          </w:rPr>
          <w:t xml:space="preserve">6.7. Орієнтовний перелік питань до </w:t>
        </w:r>
        <w:r w:rsidR="00806D02" w:rsidRPr="004D3FCF">
          <w:rPr>
            <w:rStyle w:val="ae"/>
            <w:rFonts w:ascii="Times New Roman" w:hAnsi="Times New Roman"/>
            <w:noProof/>
            <w:highlight w:val="white"/>
          </w:rPr>
          <w:t>заліку</w:t>
        </w:r>
        <w:r w:rsidR="005D0FAE" w:rsidRPr="004D3FCF">
          <w:rPr>
            <w:rFonts w:ascii="Times New Roman" w:hAnsi="Times New Roman" w:cs="Times New Roman"/>
            <w:noProof/>
            <w:webHidden/>
          </w:rPr>
          <w:tab/>
        </w:r>
        <w:r w:rsidR="00B15B2C">
          <w:rPr>
            <w:rFonts w:ascii="Times New Roman" w:hAnsi="Times New Roman" w:cs="Times New Roman"/>
            <w:noProof/>
            <w:webHidden/>
          </w:rPr>
          <w:t>24</w:t>
        </w:r>
      </w:hyperlink>
    </w:p>
    <w:p w:rsidR="005D0FAE" w:rsidRPr="004D3FCF" w:rsidRDefault="00895458">
      <w:pPr>
        <w:pStyle w:val="11"/>
        <w:tabs>
          <w:tab w:val="right" w:leader="dot" w:pos="9019"/>
        </w:tabs>
        <w:rPr>
          <w:noProof/>
          <w:sz w:val="22"/>
          <w:szCs w:val="22"/>
          <w:lang w:val="en-US"/>
        </w:rPr>
      </w:pPr>
      <w:hyperlink w:anchor="_Toc22899086" w:history="1">
        <w:r w:rsidR="005D0FAE" w:rsidRPr="004D3FCF">
          <w:rPr>
            <w:rStyle w:val="ae"/>
            <w:noProof/>
            <w:sz w:val="22"/>
            <w:szCs w:val="22"/>
            <w:highlight w:val="white"/>
          </w:rPr>
          <w:t>7. Методичне забезпечення</w:t>
        </w:r>
        <w:r w:rsidR="005D0FAE" w:rsidRPr="004D3FCF">
          <w:rPr>
            <w:noProof/>
            <w:webHidden/>
            <w:sz w:val="22"/>
            <w:szCs w:val="22"/>
          </w:rPr>
          <w:tab/>
        </w:r>
        <w:r w:rsidR="00B15B2C">
          <w:rPr>
            <w:noProof/>
            <w:webHidden/>
            <w:sz w:val="22"/>
            <w:szCs w:val="22"/>
          </w:rPr>
          <w:t>26</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7" w:history="1">
        <w:r w:rsidR="005D0FAE" w:rsidRPr="004D3FCF">
          <w:rPr>
            <w:rStyle w:val="ae"/>
            <w:rFonts w:ascii="Times New Roman" w:hAnsi="Times New Roman"/>
            <w:noProof/>
            <w:highlight w:val="white"/>
          </w:rPr>
          <w:t>7.1. Навчально-методичні аудіо — і відеоматеріали</w:t>
        </w:r>
        <w:r w:rsidR="005D0FAE" w:rsidRPr="004D3FCF">
          <w:rPr>
            <w:rFonts w:ascii="Times New Roman" w:hAnsi="Times New Roman" w:cs="Times New Roman"/>
            <w:noProof/>
            <w:webHidden/>
          </w:rPr>
          <w:tab/>
        </w:r>
        <w:r w:rsidR="00B15B2C">
          <w:rPr>
            <w:rFonts w:ascii="Times New Roman" w:hAnsi="Times New Roman" w:cs="Times New Roman"/>
            <w:noProof/>
            <w:webHidden/>
          </w:rPr>
          <w:t>26</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8" w:history="1">
        <w:r w:rsidR="005D0FAE" w:rsidRPr="004D3FCF">
          <w:rPr>
            <w:rStyle w:val="ae"/>
            <w:rFonts w:ascii="Times New Roman" w:hAnsi="Times New Roman"/>
            <w:noProof/>
            <w:highlight w:val="white"/>
          </w:rPr>
          <w:t>7.2 Глосарій</w:t>
        </w:r>
        <w:r w:rsidR="005D0FAE" w:rsidRPr="004D3FCF">
          <w:rPr>
            <w:rFonts w:ascii="Times New Roman" w:hAnsi="Times New Roman" w:cs="Times New Roman"/>
            <w:noProof/>
            <w:webHidden/>
          </w:rPr>
          <w:tab/>
        </w:r>
        <w:r w:rsidR="00B15B2C">
          <w:rPr>
            <w:rFonts w:ascii="Times New Roman" w:hAnsi="Times New Roman" w:cs="Times New Roman"/>
            <w:noProof/>
            <w:webHidden/>
          </w:rPr>
          <w:t>26</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89" w:history="1">
        <w:r w:rsidR="005D0FAE" w:rsidRPr="004D3FCF">
          <w:rPr>
            <w:rStyle w:val="ae"/>
            <w:rFonts w:ascii="Times New Roman" w:hAnsi="Times New Roman"/>
            <w:noProof/>
          </w:rPr>
          <w:t>7.3. Рекомендована література</w:t>
        </w:r>
        <w:r w:rsidR="005D0FAE" w:rsidRPr="004D3FCF">
          <w:rPr>
            <w:rFonts w:ascii="Times New Roman" w:hAnsi="Times New Roman" w:cs="Times New Roman"/>
            <w:noProof/>
            <w:webHidden/>
          </w:rPr>
          <w:tab/>
        </w:r>
        <w:r w:rsidR="00B15B2C">
          <w:rPr>
            <w:rFonts w:ascii="Times New Roman" w:hAnsi="Times New Roman" w:cs="Times New Roman"/>
            <w:noProof/>
            <w:webHidden/>
          </w:rPr>
          <w:t>27</w:t>
        </w:r>
      </w:hyperlink>
    </w:p>
    <w:p w:rsidR="005D0FAE" w:rsidRPr="004D3FCF" w:rsidRDefault="00895458">
      <w:pPr>
        <w:pStyle w:val="21"/>
        <w:tabs>
          <w:tab w:val="right" w:leader="dot" w:pos="9019"/>
        </w:tabs>
        <w:rPr>
          <w:rFonts w:ascii="Times New Roman" w:hAnsi="Times New Roman" w:cs="Times New Roman"/>
          <w:noProof/>
          <w:lang w:val="en-US"/>
        </w:rPr>
      </w:pPr>
      <w:hyperlink w:anchor="_Toc22899090" w:history="1">
        <w:r w:rsidR="005D0FAE" w:rsidRPr="004D3FCF">
          <w:rPr>
            <w:rStyle w:val="ae"/>
            <w:rFonts w:ascii="Times New Roman" w:hAnsi="Times New Roman"/>
            <w:noProof/>
            <w:highlight w:val="white"/>
          </w:rPr>
          <w:t>7.4. Інформаційні ресурси.</w:t>
        </w:r>
        <w:r w:rsidR="005D0FAE" w:rsidRPr="004D3FCF">
          <w:rPr>
            <w:rFonts w:ascii="Times New Roman" w:hAnsi="Times New Roman" w:cs="Times New Roman"/>
            <w:noProof/>
            <w:webHidden/>
          </w:rPr>
          <w:tab/>
        </w:r>
        <w:r w:rsidR="00B15B2C">
          <w:rPr>
            <w:rFonts w:ascii="Times New Roman" w:hAnsi="Times New Roman" w:cs="Times New Roman"/>
            <w:noProof/>
            <w:webHidden/>
          </w:rPr>
          <w:t>28</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91" w:history="1">
        <w:r w:rsidR="004D3FCF" w:rsidRPr="004D3FCF">
          <w:rPr>
            <w:rStyle w:val="ae"/>
            <w:rFonts w:ascii="Times New Roman" w:hAnsi="Times New Roman"/>
            <w:noProof/>
            <w:highlight w:val="white"/>
          </w:rPr>
          <w:t>7.4.1. З</w:t>
        </w:r>
        <w:r w:rsidR="005D0FAE" w:rsidRPr="004D3FCF">
          <w:rPr>
            <w:rStyle w:val="ae"/>
            <w:rFonts w:ascii="Times New Roman" w:hAnsi="Times New Roman"/>
            <w:noProof/>
            <w:highlight w:val="white"/>
          </w:rPr>
          <w:t>аконодавчо-нормативні акти</w:t>
        </w:r>
        <w:r w:rsidR="005D0FAE" w:rsidRPr="004D3FCF">
          <w:rPr>
            <w:rFonts w:ascii="Times New Roman" w:hAnsi="Times New Roman" w:cs="Times New Roman"/>
            <w:noProof/>
            <w:webHidden/>
          </w:rPr>
          <w:tab/>
        </w:r>
        <w:r w:rsidR="00B15B2C">
          <w:rPr>
            <w:rFonts w:ascii="Times New Roman" w:hAnsi="Times New Roman" w:cs="Times New Roman"/>
            <w:noProof/>
            <w:webHidden/>
          </w:rPr>
          <w:t>28</w:t>
        </w:r>
      </w:hyperlink>
    </w:p>
    <w:p w:rsidR="005D0FAE" w:rsidRPr="004D3FCF" w:rsidRDefault="00895458">
      <w:pPr>
        <w:pStyle w:val="31"/>
        <w:tabs>
          <w:tab w:val="right" w:leader="dot" w:pos="9019"/>
        </w:tabs>
        <w:rPr>
          <w:rFonts w:ascii="Times New Roman" w:hAnsi="Times New Roman" w:cs="Times New Roman"/>
          <w:noProof/>
          <w:lang w:val="en-US"/>
        </w:rPr>
      </w:pPr>
      <w:hyperlink w:anchor="_Toc22899092" w:history="1">
        <w:r w:rsidR="005D0FAE" w:rsidRPr="004D3FCF">
          <w:rPr>
            <w:rStyle w:val="ae"/>
            <w:rFonts w:ascii="Times New Roman" w:hAnsi="Times New Roman"/>
            <w:noProof/>
            <w:highlight w:val="white"/>
          </w:rPr>
          <w:t>7.4.2. Наукові бібліотеки</w:t>
        </w:r>
        <w:r w:rsidR="005D0FAE" w:rsidRPr="004D3FCF">
          <w:rPr>
            <w:rFonts w:ascii="Times New Roman" w:hAnsi="Times New Roman" w:cs="Times New Roman"/>
            <w:noProof/>
            <w:webHidden/>
          </w:rPr>
          <w:tab/>
        </w:r>
        <w:r w:rsidR="00B15B2C">
          <w:rPr>
            <w:rFonts w:ascii="Times New Roman" w:hAnsi="Times New Roman" w:cs="Times New Roman"/>
            <w:noProof/>
            <w:webHidden/>
          </w:rPr>
          <w:t>28</w:t>
        </w:r>
      </w:hyperlink>
    </w:p>
    <w:p w:rsidR="005D0FAE" w:rsidRPr="004D3FCF" w:rsidRDefault="00895458">
      <w:pPr>
        <w:pStyle w:val="11"/>
        <w:tabs>
          <w:tab w:val="right" w:leader="dot" w:pos="9019"/>
        </w:tabs>
        <w:rPr>
          <w:noProof/>
          <w:sz w:val="22"/>
          <w:szCs w:val="22"/>
          <w:lang w:val="en-US"/>
        </w:rPr>
      </w:pPr>
      <w:hyperlink w:anchor="_Toc22899093" w:history="1">
        <w:r w:rsidR="005D0FAE" w:rsidRPr="004D3FCF">
          <w:rPr>
            <w:rStyle w:val="ae"/>
            <w:noProof/>
            <w:sz w:val="22"/>
            <w:szCs w:val="22"/>
            <w:highlight w:val="white"/>
          </w:rPr>
          <w:t>8.  Матеріально-технічне забезпечення складання дисципліни</w:t>
        </w:r>
        <w:r w:rsidR="005D0FAE" w:rsidRPr="004D3FCF">
          <w:rPr>
            <w:noProof/>
            <w:webHidden/>
            <w:sz w:val="22"/>
            <w:szCs w:val="22"/>
          </w:rPr>
          <w:tab/>
        </w:r>
        <w:r w:rsidR="00B15B2C">
          <w:rPr>
            <w:noProof/>
            <w:webHidden/>
            <w:sz w:val="22"/>
            <w:szCs w:val="22"/>
          </w:rPr>
          <w:t>28</w:t>
        </w:r>
      </w:hyperlink>
    </w:p>
    <w:p w:rsidR="005D0FAE" w:rsidRDefault="005D0FAE">
      <w:r w:rsidRPr="00417D7F">
        <w:rPr>
          <w:rFonts w:ascii="Times New Roman" w:hAnsi="Times New Roman"/>
          <w:sz w:val="28"/>
          <w:szCs w:val="28"/>
        </w:rPr>
        <w:fldChar w:fldCharType="end"/>
      </w:r>
    </w:p>
    <w:p w:rsidR="00B15B2C" w:rsidRDefault="00B15B2C" w:rsidP="00B15B2C">
      <w:pPr>
        <w:rPr>
          <w:rFonts w:ascii="Times New Roman" w:hAnsi="Times New Roman" w:cs="Times New Roman"/>
          <w:b/>
          <w:sz w:val="32"/>
          <w:szCs w:val="28"/>
          <w:highlight w:val="white"/>
        </w:rPr>
      </w:pPr>
      <w:bookmarkStart w:id="33" w:name="_Toc22899063"/>
    </w:p>
    <w:p w:rsidR="005D0FAE" w:rsidRPr="00A730B5" w:rsidRDefault="005D0FAE" w:rsidP="00B15B2C">
      <w:pPr>
        <w:jc w:val="center"/>
        <w:rPr>
          <w:rFonts w:ascii="Times New Roman" w:hAnsi="Times New Roman" w:cs="Times New Roman"/>
          <w:b/>
          <w:sz w:val="32"/>
          <w:szCs w:val="28"/>
          <w:highlight w:val="white"/>
        </w:rPr>
      </w:pPr>
      <w:r w:rsidRPr="00A730B5">
        <w:rPr>
          <w:rFonts w:ascii="Times New Roman" w:hAnsi="Times New Roman" w:cs="Times New Roman"/>
          <w:b/>
          <w:sz w:val="32"/>
          <w:szCs w:val="28"/>
          <w:highlight w:val="white"/>
        </w:rPr>
        <w:lastRenderedPageBreak/>
        <w:t>1. Опис навчальної дисципліни</w:t>
      </w:r>
      <w:bookmarkEnd w:id="33"/>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3256"/>
        <w:gridCol w:w="1834"/>
        <w:gridCol w:w="1568"/>
      </w:tblGrid>
      <w:tr w:rsidR="005D0FAE" w:rsidRPr="00A730B5" w:rsidTr="00244F9D">
        <w:trPr>
          <w:trHeight w:val="567"/>
        </w:trPr>
        <w:tc>
          <w:tcPr>
            <w:tcW w:w="3124"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Найменування показників</w:t>
            </w:r>
          </w:p>
        </w:tc>
        <w:tc>
          <w:tcPr>
            <w:tcW w:w="3256"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Галузь знань, спеціальність, освітній ступінь / освітньо-кваліфікаційний рівень</w:t>
            </w: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Характеристика навчальної дисципліни</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Форми навчання</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Денна</w:t>
            </w:r>
          </w:p>
        </w:tc>
        <w:tc>
          <w:tcPr>
            <w:tcW w:w="1568"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Заочна</w:t>
            </w:r>
          </w:p>
        </w:tc>
      </w:tr>
      <w:tr w:rsidR="005D0FAE" w:rsidRPr="00A730B5" w:rsidTr="00244F9D">
        <w:trPr>
          <w:trHeight w:val="567"/>
        </w:trPr>
        <w:tc>
          <w:tcPr>
            <w:tcW w:w="3124"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 xml:space="preserve">Загальний обсяг кредитів – 4 </w:t>
            </w:r>
          </w:p>
        </w:tc>
        <w:tc>
          <w:tcPr>
            <w:tcW w:w="3256"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Галузь знань: 24 Сфера обслуговування</w:t>
            </w: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Вид дисципліни: вибіркова</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Спеціальність: 242 Туризм</w:t>
            </w:r>
            <w:r w:rsidR="004D3FCF">
              <w:rPr>
                <w:rFonts w:ascii="Times New Roman" w:hAnsi="Times New Roman" w:cs="Times New Roman"/>
                <w:sz w:val="28"/>
                <w:szCs w:val="28"/>
              </w:rPr>
              <w:t xml:space="preserve"> і рекреація</w:t>
            </w: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Цикл підготовки: професійний</w:t>
            </w:r>
          </w:p>
        </w:tc>
      </w:tr>
      <w:tr w:rsidR="005D0FAE" w:rsidRPr="00A730B5" w:rsidTr="00244F9D">
        <w:trPr>
          <w:trHeight w:val="567"/>
        </w:trPr>
        <w:tc>
          <w:tcPr>
            <w:tcW w:w="312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Модулів – 1</w:t>
            </w:r>
          </w:p>
        </w:tc>
        <w:tc>
          <w:tcPr>
            <w:tcW w:w="3256"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Рік підготовки</w:t>
            </w:r>
          </w:p>
        </w:tc>
      </w:tr>
      <w:tr w:rsidR="005D0FAE" w:rsidRPr="00A730B5" w:rsidTr="00244F9D">
        <w:trPr>
          <w:trHeight w:val="567"/>
        </w:trPr>
        <w:tc>
          <w:tcPr>
            <w:tcW w:w="312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Змістових модулів – 2</w:t>
            </w: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1-й</w:t>
            </w:r>
          </w:p>
        </w:tc>
        <w:tc>
          <w:tcPr>
            <w:tcW w:w="1568"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4-й</w:t>
            </w:r>
          </w:p>
        </w:tc>
      </w:tr>
      <w:tr w:rsidR="005D0FAE" w:rsidRPr="00A730B5" w:rsidTr="00244F9D">
        <w:trPr>
          <w:trHeight w:val="567"/>
        </w:trPr>
        <w:tc>
          <w:tcPr>
            <w:tcW w:w="3124"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Мова викладання, навчання та оцінювання: українська</w:t>
            </w: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Семестр:</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1-й</w:t>
            </w:r>
          </w:p>
        </w:tc>
        <w:tc>
          <w:tcPr>
            <w:tcW w:w="1568"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8-й</w:t>
            </w:r>
          </w:p>
        </w:tc>
      </w:tr>
      <w:tr w:rsidR="005D0FAE" w:rsidRPr="00A730B5" w:rsidTr="00244F9D">
        <w:trPr>
          <w:trHeight w:val="567"/>
        </w:trPr>
        <w:tc>
          <w:tcPr>
            <w:tcW w:w="3124"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 xml:space="preserve">Загальний обсяг </w:t>
            </w:r>
            <w:r w:rsidRPr="00244F9D">
              <w:rPr>
                <w:rFonts w:ascii="Times New Roman" w:hAnsi="Times New Roman" w:cs="Times New Roman"/>
                <w:sz w:val="28"/>
                <w:szCs w:val="28"/>
              </w:rPr>
              <w:br/>
              <w:t xml:space="preserve">годин – 120 </w:t>
            </w:r>
          </w:p>
        </w:tc>
        <w:tc>
          <w:tcPr>
            <w:tcW w:w="3256"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Лекції</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4D3FCF" w:rsidP="00244F9D">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30</w:t>
            </w:r>
            <w:r w:rsidR="005D0FAE" w:rsidRPr="00244F9D">
              <w:rPr>
                <w:rFonts w:ascii="Times New Roman" w:hAnsi="Times New Roman" w:cs="Times New Roman"/>
                <w:sz w:val="28"/>
                <w:szCs w:val="28"/>
              </w:rPr>
              <w:t xml:space="preserve"> год</w:t>
            </w:r>
          </w:p>
        </w:tc>
        <w:tc>
          <w:tcPr>
            <w:tcW w:w="1568" w:type="dxa"/>
            <w:vAlign w:val="center"/>
          </w:tcPr>
          <w:p w:rsidR="005D0FAE" w:rsidRPr="00244F9D" w:rsidRDefault="004D3FCF" w:rsidP="00244F9D">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5D0FAE" w:rsidRPr="00244F9D">
              <w:rPr>
                <w:rFonts w:ascii="Times New Roman" w:hAnsi="Times New Roman" w:cs="Times New Roman"/>
                <w:sz w:val="28"/>
                <w:szCs w:val="28"/>
              </w:rPr>
              <w:t xml:space="preserve"> год</w:t>
            </w:r>
          </w:p>
        </w:tc>
      </w:tr>
      <w:tr w:rsidR="005D0FAE" w:rsidRPr="00A730B5" w:rsidTr="00244F9D">
        <w:trPr>
          <w:trHeight w:val="567"/>
        </w:trPr>
        <w:tc>
          <w:tcPr>
            <w:tcW w:w="3124"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 xml:space="preserve">Тижневих годин для денної форми навчання: </w:t>
            </w:r>
            <w:r w:rsidRPr="00244F9D">
              <w:rPr>
                <w:rFonts w:ascii="Times New Roman" w:hAnsi="Times New Roman" w:cs="Times New Roman"/>
                <w:sz w:val="28"/>
                <w:szCs w:val="28"/>
              </w:rPr>
              <w:br/>
              <w:t>аудиторних – 2</w:t>
            </w:r>
            <w:r w:rsidRPr="00244F9D">
              <w:rPr>
                <w:rFonts w:ascii="Times New Roman" w:hAnsi="Times New Roman" w:cs="Times New Roman"/>
                <w:sz w:val="28"/>
                <w:szCs w:val="28"/>
              </w:rPr>
              <w:br/>
              <w:t xml:space="preserve">самостійної роботи студента – 2 </w:t>
            </w:r>
          </w:p>
        </w:tc>
        <w:tc>
          <w:tcPr>
            <w:tcW w:w="3256" w:type="dxa"/>
            <w:vMerge w:val="restart"/>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Освітній рівень / освітньо-кваліфікаційний рівень: бакалавр</w:t>
            </w: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Практичні:</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30 год</w:t>
            </w:r>
          </w:p>
        </w:tc>
        <w:tc>
          <w:tcPr>
            <w:tcW w:w="1568" w:type="dxa"/>
            <w:vAlign w:val="center"/>
          </w:tcPr>
          <w:p w:rsidR="005D0FAE" w:rsidRPr="00244F9D" w:rsidRDefault="004D3FCF" w:rsidP="00244F9D">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5D0FAE" w:rsidRPr="00244F9D">
              <w:rPr>
                <w:rFonts w:ascii="Times New Roman" w:hAnsi="Times New Roman" w:cs="Times New Roman"/>
                <w:sz w:val="28"/>
                <w:szCs w:val="28"/>
              </w:rPr>
              <w:t xml:space="preserve"> год</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402" w:type="dxa"/>
            <w:gridSpan w:val="2"/>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Самостійна робота:</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1834" w:type="dxa"/>
            <w:vAlign w:val="center"/>
          </w:tcPr>
          <w:p w:rsidR="005D0FAE" w:rsidRPr="00244F9D" w:rsidRDefault="004D3FCF" w:rsidP="00244F9D">
            <w:pPr>
              <w:spacing w:line="300" w:lineRule="auto"/>
              <w:contextualSpacing/>
              <w:jc w:val="center"/>
              <w:rPr>
                <w:rFonts w:ascii="Times New Roman" w:hAnsi="Times New Roman" w:cs="Times New Roman"/>
                <w:sz w:val="28"/>
                <w:szCs w:val="28"/>
              </w:rPr>
            </w:pPr>
            <w:r>
              <w:rPr>
                <w:rFonts w:ascii="Times New Roman" w:hAnsi="Times New Roman" w:cs="Times New Roman"/>
                <w:sz w:val="28"/>
                <w:szCs w:val="28"/>
              </w:rPr>
              <w:t>60</w:t>
            </w:r>
            <w:r w:rsidR="005D0FAE" w:rsidRPr="00244F9D">
              <w:rPr>
                <w:rFonts w:ascii="Times New Roman" w:hAnsi="Times New Roman" w:cs="Times New Roman"/>
                <w:sz w:val="28"/>
                <w:szCs w:val="28"/>
              </w:rPr>
              <w:t xml:space="preserve"> год</w:t>
            </w:r>
          </w:p>
        </w:tc>
        <w:tc>
          <w:tcPr>
            <w:tcW w:w="1568" w:type="dxa"/>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10 год</w:t>
            </w:r>
          </w:p>
        </w:tc>
      </w:tr>
      <w:tr w:rsidR="005D0FAE" w:rsidRPr="00A730B5" w:rsidTr="00244F9D">
        <w:trPr>
          <w:trHeight w:val="567"/>
        </w:trPr>
        <w:tc>
          <w:tcPr>
            <w:tcW w:w="3124"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256" w:type="dxa"/>
            <w:vMerge/>
            <w:vAlign w:val="center"/>
          </w:tcPr>
          <w:p w:rsidR="005D0FAE" w:rsidRPr="00244F9D" w:rsidRDefault="005D0FAE" w:rsidP="00244F9D">
            <w:pPr>
              <w:spacing w:line="300" w:lineRule="auto"/>
              <w:contextualSpacing/>
              <w:jc w:val="center"/>
              <w:rPr>
                <w:rFonts w:ascii="Times New Roman" w:hAnsi="Times New Roman" w:cs="Times New Roman"/>
                <w:sz w:val="28"/>
                <w:szCs w:val="28"/>
              </w:rPr>
            </w:pPr>
          </w:p>
        </w:tc>
        <w:tc>
          <w:tcPr>
            <w:tcW w:w="3402" w:type="dxa"/>
            <w:gridSpan w:val="2"/>
            <w:vAlign w:val="center"/>
          </w:tcPr>
          <w:p w:rsidR="005D0FAE" w:rsidRPr="00244F9D" w:rsidRDefault="005D0FAE" w:rsidP="004D3FCF">
            <w:pPr>
              <w:spacing w:line="300" w:lineRule="auto"/>
              <w:contextualSpacing/>
              <w:jc w:val="center"/>
              <w:rPr>
                <w:rFonts w:ascii="Times New Roman" w:hAnsi="Times New Roman" w:cs="Times New Roman"/>
                <w:sz w:val="28"/>
                <w:szCs w:val="28"/>
              </w:rPr>
            </w:pPr>
            <w:r w:rsidRPr="00244F9D">
              <w:rPr>
                <w:rFonts w:ascii="Times New Roman" w:hAnsi="Times New Roman" w:cs="Times New Roman"/>
                <w:sz w:val="28"/>
                <w:szCs w:val="28"/>
              </w:rPr>
              <w:t xml:space="preserve">Вид семестрового контролю: </w:t>
            </w:r>
            <w:r w:rsidR="004D3FCF">
              <w:rPr>
                <w:rFonts w:ascii="Times New Roman" w:hAnsi="Times New Roman" w:cs="Times New Roman"/>
                <w:sz w:val="28"/>
                <w:szCs w:val="28"/>
              </w:rPr>
              <w:t>залік</w:t>
            </w:r>
          </w:p>
        </w:tc>
      </w:tr>
    </w:tbl>
    <w:p w:rsidR="005D0FAE" w:rsidRPr="00A730B5" w:rsidRDefault="005D0FAE" w:rsidP="004D3FCF">
      <w:pPr>
        <w:spacing w:line="240" w:lineRule="auto"/>
        <w:ind w:firstLine="426"/>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Примітка:</w:t>
      </w:r>
    </w:p>
    <w:p w:rsidR="005D0FAE" w:rsidRPr="00A730B5" w:rsidRDefault="005D0FAE" w:rsidP="004D3FCF">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Співвідношення кількості годин аудиторних занять до самостійної роботи становить:</w:t>
      </w:r>
    </w:p>
    <w:p w:rsidR="005D0FAE" w:rsidRPr="00A730B5" w:rsidRDefault="005D0FAE" w:rsidP="004D3FCF">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Для денної форми навчання — 1:2</w:t>
      </w:r>
    </w:p>
    <w:p w:rsidR="005D0FAE" w:rsidRPr="00A730B5" w:rsidRDefault="005D0FAE" w:rsidP="004D3FCF">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Для заочної форми навчання — 1:3</w:t>
      </w:r>
    </w:p>
    <w:p w:rsidR="005D0FAE" w:rsidRPr="00A730B5" w:rsidRDefault="005D0FAE" w:rsidP="006B670D">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rsidP="00A730B5">
      <w:pPr>
        <w:pStyle w:val="1"/>
        <w:jc w:val="center"/>
        <w:rPr>
          <w:rFonts w:ascii="Times New Roman" w:hAnsi="Times New Roman" w:cs="Times New Roman"/>
          <w:b/>
          <w:sz w:val="32"/>
          <w:szCs w:val="28"/>
          <w:highlight w:val="white"/>
        </w:rPr>
      </w:pPr>
      <w:bookmarkStart w:id="34" w:name="_Toc22899064"/>
      <w:r w:rsidRPr="00A730B5">
        <w:rPr>
          <w:rFonts w:ascii="Times New Roman" w:hAnsi="Times New Roman" w:cs="Times New Roman"/>
          <w:b/>
          <w:sz w:val="32"/>
          <w:szCs w:val="28"/>
          <w:highlight w:val="white"/>
        </w:rPr>
        <w:lastRenderedPageBreak/>
        <w:t>2. Мета та завдання навчальної дисципліни</w:t>
      </w:r>
      <w:bookmarkEnd w:id="34"/>
    </w:p>
    <w:p w:rsidR="005D0FAE" w:rsidRPr="00A730B5" w:rsidRDefault="005D0FAE" w:rsidP="00FA4FE9">
      <w:pPr>
        <w:spacing w:line="324" w:lineRule="auto"/>
        <w:ind w:right="-612"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Мета вивчення дисципліни «Основи заповідної справи» полягає у здобутті студентами наукових основ заповідної справи, функціонування та охорони природно-заповідних територій.</w:t>
      </w:r>
    </w:p>
    <w:p w:rsidR="005D0FAE" w:rsidRPr="00A730B5" w:rsidRDefault="005D0FAE" w:rsidP="00FA4FE9">
      <w:pPr>
        <w:pStyle w:val="ac"/>
        <w:spacing w:line="324" w:lineRule="auto"/>
        <w:ind w:left="0" w:right="-612" w:firstLine="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Вивчення даної дисципліни спрямоване на вирішення таких завдань:</w:t>
      </w:r>
    </w:p>
    <w:p w:rsidR="005D0FAE" w:rsidRPr="00A730B5" w:rsidRDefault="005D0FAE"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набути знання в галузі охорони та відтворення навколишнього природного середовища;</w:t>
      </w:r>
    </w:p>
    <w:p w:rsidR="005D0FAE" w:rsidRPr="00A730B5" w:rsidRDefault="005D0FAE"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мати уявлення про державно-правове регулювання заповідної справи в Україні;</w:t>
      </w:r>
    </w:p>
    <w:p w:rsidR="005D0FAE" w:rsidRPr="00A730B5" w:rsidRDefault="005D0FAE"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пізнати структуру природно-заповідного фонду України;</w:t>
      </w:r>
    </w:p>
    <w:p w:rsidR="005D0FAE" w:rsidRPr="00A730B5" w:rsidRDefault="005D0FAE" w:rsidP="00FA4FE9">
      <w:pPr>
        <w:pStyle w:val="ac"/>
        <w:numPr>
          <w:ilvl w:val="0"/>
          <w:numId w:val="1"/>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оволодіти знаннями про створення, функціонування та управління заповідними природними територіями.</w:t>
      </w:r>
    </w:p>
    <w:p w:rsidR="005D0FAE" w:rsidRPr="004D3FCF" w:rsidRDefault="005D0FAE" w:rsidP="004D3FCF">
      <w:pPr>
        <w:spacing w:line="324" w:lineRule="auto"/>
        <w:ind w:right="-612"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 результаті вивчення даної навчальн</w:t>
      </w:r>
      <w:r w:rsidR="004D3FCF">
        <w:rPr>
          <w:rFonts w:ascii="Times New Roman" w:hAnsi="Times New Roman" w:cs="Times New Roman"/>
          <w:sz w:val="28"/>
          <w:szCs w:val="28"/>
          <w:highlight w:val="white"/>
        </w:rPr>
        <w:t>ої дисципліни студенти повинні:</w:t>
      </w:r>
    </w:p>
    <w:p w:rsidR="005D0FAE" w:rsidRPr="00A730B5" w:rsidRDefault="005D0FAE" w:rsidP="00934A73">
      <w:pPr>
        <w:spacing w:line="324" w:lineRule="auto"/>
        <w:ind w:right="-612" w:firstLine="851"/>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Знати:</w:t>
      </w:r>
    </w:p>
    <w:p w:rsidR="005D0FAE" w:rsidRPr="00A730B5" w:rsidRDefault="005D0FAE" w:rsidP="00FA4FE9">
      <w:pPr>
        <w:pStyle w:val="ac"/>
        <w:numPr>
          <w:ilvl w:val="0"/>
          <w:numId w:val="2"/>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основи теорії та методики організації заповідної справи;</w:t>
      </w:r>
    </w:p>
    <w:p w:rsidR="005D0FAE" w:rsidRPr="00A730B5" w:rsidRDefault="005D0FAE" w:rsidP="00FA4FE9">
      <w:pPr>
        <w:pStyle w:val="ac"/>
        <w:numPr>
          <w:ilvl w:val="0"/>
          <w:numId w:val="2"/>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основні принципи та концепції організації територій та об'єктів природно-заповідного фонду України;</w:t>
      </w:r>
    </w:p>
    <w:p w:rsidR="005D0FAE" w:rsidRPr="00A730B5" w:rsidRDefault="005D0FAE" w:rsidP="00FA4FE9">
      <w:pPr>
        <w:pStyle w:val="ac"/>
        <w:numPr>
          <w:ilvl w:val="0"/>
          <w:numId w:val="2"/>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класифікацію та функціонування територій та об’єктів природно-заповідного фонду;</w:t>
      </w:r>
    </w:p>
    <w:p w:rsidR="005D0FAE" w:rsidRPr="004D3FCF" w:rsidRDefault="005D0FAE" w:rsidP="004D3FCF">
      <w:pPr>
        <w:pStyle w:val="ac"/>
        <w:numPr>
          <w:ilvl w:val="0"/>
          <w:numId w:val="2"/>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методи та механізм регулювання процесів збереження та відновлення біологічного та ландшафтного різноманіття.</w:t>
      </w:r>
    </w:p>
    <w:p w:rsidR="005D0FAE" w:rsidRPr="00A730B5" w:rsidRDefault="005D0FAE" w:rsidP="00934A73">
      <w:pPr>
        <w:spacing w:line="324" w:lineRule="auto"/>
        <w:ind w:right="-612" w:firstLine="851"/>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Уміти:</w:t>
      </w:r>
    </w:p>
    <w:p w:rsidR="005D0FAE" w:rsidRPr="00A730B5" w:rsidRDefault="005D0FAE" w:rsidP="00FA4FE9">
      <w:pPr>
        <w:pStyle w:val="ac"/>
        <w:numPr>
          <w:ilvl w:val="0"/>
          <w:numId w:val="3"/>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організовувати туристичну подорож, чи мандрівку по природному заповіднику, або парку, ботанічному саду;</w:t>
      </w:r>
    </w:p>
    <w:p w:rsidR="005D0FAE" w:rsidRPr="00A730B5" w:rsidRDefault="005D0FAE" w:rsidP="00FA4FE9">
      <w:pPr>
        <w:pStyle w:val="ac"/>
        <w:numPr>
          <w:ilvl w:val="0"/>
          <w:numId w:val="3"/>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дати туристичну оцінку природно-заповідної території;</w:t>
      </w:r>
    </w:p>
    <w:p w:rsidR="005D0FAE" w:rsidRPr="00A730B5" w:rsidRDefault="005D0FAE" w:rsidP="00FA4FE9">
      <w:pPr>
        <w:pStyle w:val="ac"/>
        <w:numPr>
          <w:ilvl w:val="0"/>
          <w:numId w:val="3"/>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уміти використовувати природні заповідники, національні парки для екологічної освіти дітей, молоді та дорослого населення;</w:t>
      </w:r>
    </w:p>
    <w:p w:rsidR="005D0FAE" w:rsidRPr="00A730B5" w:rsidRDefault="005D0FAE" w:rsidP="00FA4FE9">
      <w:pPr>
        <w:pStyle w:val="ac"/>
        <w:numPr>
          <w:ilvl w:val="0"/>
          <w:numId w:val="3"/>
        </w:numPr>
        <w:spacing w:line="324" w:lineRule="auto"/>
        <w:ind w:left="851" w:right="-612"/>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дати порівняльну комплексну характеристику двох заповідників, або національних парків.</w:t>
      </w:r>
    </w:p>
    <w:p w:rsidR="005D0FAE" w:rsidRPr="00A730B5" w:rsidRDefault="005D0FAE" w:rsidP="00A730B5">
      <w:pPr>
        <w:pStyle w:val="1"/>
        <w:rPr>
          <w:rFonts w:ascii="Times New Roman" w:hAnsi="Times New Roman" w:cs="Times New Roman"/>
          <w:b/>
          <w:sz w:val="32"/>
          <w:szCs w:val="28"/>
          <w:highlight w:val="white"/>
        </w:rPr>
      </w:pPr>
      <w:bookmarkStart w:id="35" w:name="_Toc22899065"/>
      <w:r w:rsidRPr="00A730B5">
        <w:rPr>
          <w:rFonts w:ascii="Times New Roman" w:hAnsi="Times New Roman" w:cs="Times New Roman"/>
          <w:b/>
          <w:sz w:val="32"/>
          <w:szCs w:val="28"/>
          <w:highlight w:val="white"/>
        </w:rPr>
        <w:lastRenderedPageBreak/>
        <w:t xml:space="preserve">3. Результати навчання за дисципліною, відповідність програмних </w:t>
      </w:r>
      <w:proofErr w:type="spellStart"/>
      <w:r w:rsidRPr="00A730B5">
        <w:rPr>
          <w:rFonts w:ascii="Times New Roman" w:hAnsi="Times New Roman" w:cs="Times New Roman"/>
          <w:b/>
          <w:sz w:val="32"/>
          <w:szCs w:val="28"/>
          <w:highlight w:val="white"/>
        </w:rPr>
        <w:t>компетентностей</w:t>
      </w:r>
      <w:proofErr w:type="spellEnd"/>
      <w:r w:rsidRPr="00A730B5">
        <w:rPr>
          <w:rFonts w:ascii="Times New Roman" w:hAnsi="Times New Roman" w:cs="Times New Roman"/>
          <w:b/>
          <w:sz w:val="32"/>
          <w:szCs w:val="28"/>
          <w:highlight w:val="white"/>
        </w:rPr>
        <w:t xml:space="preserve"> та результатів навчання компонентам освітньої програми</w:t>
      </w:r>
      <w:bookmarkEnd w:id="35"/>
    </w:p>
    <w:p w:rsidR="005D0FAE" w:rsidRPr="00A730B5" w:rsidRDefault="005D0FAE" w:rsidP="00934A7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Формування результатів навчання з дисципліни «Основи заповідної справи» базувалося на результатах навчання, визначених освітньою програмою, у напряму їх деталізації.</w:t>
      </w:r>
    </w:p>
    <w:p w:rsidR="005D0FAE" w:rsidRPr="00A730B5" w:rsidRDefault="005D0FAE" w:rsidP="00934A7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Формування результатів навчання виходить з необхідності отримання студентами базових знань із заповідної справи та охорони природи, які потрібні їм на старших курсах при вивченні системи дисциплін з туризму.</w:t>
      </w:r>
    </w:p>
    <w:p w:rsidR="005D0FAE" w:rsidRPr="00A730B5" w:rsidRDefault="005D0FAE" w:rsidP="007D7953">
      <w:pPr>
        <w:spacing w:line="36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 результаті вивчення даної навчальної дисципліни студент повинен:</w:t>
      </w:r>
    </w:p>
    <w:p w:rsidR="005D0FAE" w:rsidRPr="00A730B5" w:rsidRDefault="005D0FAE" w:rsidP="00934A73">
      <w:pPr>
        <w:spacing w:line="360" w:lineRule="auto"/>
        <w:ind w:firstLine="709"/>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Знати:</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теоретико-методологічні засади науки «Основи заповідної справи»;</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вплив техногенних та антропогенних процесів на стан природного середовища;</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етапи становлення та розвитку заповідної справи в Україні;</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класифікацію природних територій та об'єктів природно-заповідного фонду України;</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порядок створення і функціонування природно-заповідних територій та об'єктів;</w:t>
      </w:r>
    </w:p>
    <w:p w:rsidR="005D0FAE" w:rsidRPr="00A730B5" w:rsidRDefault="005D0FAE" w:rsidP="00934A73">
      <w:pPr>
        <w:pStyle w:val="ac"/>
        <w:numPr>
          <w:ilvl w:val="0"/>
          <w:numId w:val="4"/>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порядок формування національної екологічної мережі України.</w:t>
      </w:r>
    </w:p>
    <w:p w:rsidR="005D0FAE" w:rsidRPr="00A730B5" w:rsidRDefault="005D0FAE" w:rsidP="00934A73">
      <w:pPr>
        <w:spacing w:line="360" w:lineRule="auto"/>
        <w:ind w:firstLine="709"/>
        <w:contextualSpacing/>
        <w:jc w:val="both"/>
        <w:rPr>
          <w:rFonts w:ascii="Times New Roman" w:hAnsi="Times New Roman" w:cs="Times New Roman"/>
          <w:b/>
          <w:sz w:val="28"/>
          <w:szCs w:val="28"/>
          <w:highlight w:val="white"/>
        </w:rPr>
      </w:pPr>
    </w:p>
    <w:p w:rsidR="005D0FAE" w:rsidRPr="00A730B5" w:rsidRDefault="005D0FAE" w:rsidP="00934A73">
      <w:pPr>
        <w:spacing w:line="360" w:lineRule="auto"/>
        <w:ind w:firstLine="709"/>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Уміти:</w:t>
      </w:r>
    </w:p>
    <w:p w:rsidR="005D0FAE" w:rsidRPr="00A730B5" w:rsidRDefault="005D0FAE" w:rsidP="00934A73">
      <w:pPr>
        <w:pStyle w:val="ac"/>
        <w:numPr>
          <w:ilvl w:val="0"/>
          <w:numId w:val="5"/>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дати порівняльно-географічну оцінку природним, або біосферним заповідникам;</w:t>
      </w:r>
    </w:p>
    <w:p w:rsidR="005D0FAE" w:rsidRPr="00A730B5" w:rsidRDefault="005D0FAE" w:rsidP="00934A73">
      <w:pPr>
        <w:pStyle w:val="ac"/>
        <w:numPr>
          <w:ilvl w:val="0"/>
          <w:numId w:val="5"/>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дати порівняльно-географічну оцінки дендропаркам;</w:t>
      </w:r>
    </w:p>
    <w:p w:rsidR="005D0FAE" w:rsidRPr="00A730B5" w:rsidRDefault="005D0FAE" w:rsidP="00934A73">
      <w:pPr>
        <w:pStyle w:val="ac"/>
        <w:numPr>
          <w:ilvl w:val="0"/>
          <w:numId w:val="5"/>
        </w:numPr>
        <w:spacing w:line="360" w:lineRule="auto"/>
        <w:ind w:left="426"/>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створити екологічну стежку у конкретній природно-географічні зоні.</w:t>
      </w:r>
    </w:p>
    <w:p w:rsidR="005D0FAE" w:rsidRPr="00A730B5" w:rsidRDefault="005D0FAE" w:rsidP="00934A73">
      <w:pPr>
        <w:pStyle w:val="ac"/>
        <w:spacing w:line="360" w:lineRule="auto"/>
        <w:ind w:left="426"/>
        <w:jc w:val="both"/>
        <w:rPr>
          <w:rFonts w:ascii="Times New Roman" w:hAnsi="Times New Roman" w:cs="Times New Roman"/>
          <w:sz w:val="28"/>
          <w:szCs w:val="28"/>
          <w:highlight w:val="white"/>
        </w:rPr>
      </w:pPr>
    </w:p>
    <w:p w:rsidR="005D0FAE" w:rsidRPr="00A730B5" w:rsidRDefault="005D0FAE" w:rsidP="00934A73">
      <w:pPr>
        <w:pStyle w:val="ac"/>
        <w:spacing w:line="360" w:lineRule="auto"/>
        <w:ind w:left="426"/>
        <w:jc w:val="both"/>
        <w:rPr>
          <w:rFonts w:ascii="Times New Roman" w:hAnsi="Times New Roman" w:cs="Times New Roman"/>
          <w:sz w:val="28"/>
          <w:szCs w:val="28"/>
          <w:highlight w:val="white"/>
        </w:rPr>
      </w:pPr>
    </w:p>
    <w:p w:rsidR="005D0FAE" w:rsidRPr="00A730B5" w:rsidRDefault="005D0FAE" w:rsidP="00417D7F">
      <w:pPr>
        <w:pStyle w:val="1"/>
        <w:rPr>
          <w:rFonts w:ascii="Times New Roman" w:hAnsi="Times New Roman" w:cs="Times New Roman"/>
          <w:b/>
          <w:sz w:val="32"/>
          <w:szCs w:val="28"/>
          <w:highlight w:val="white"/>
        </w:rPr>
      </w:pPr>
      <w:bookmarkStart w:id="36" w:name="_Toc22899066"/>
      <w:r w:rsidRPr="00A730B5">
        <w:rPr>
          <w:rFonts w:ascii="Times New Roman" w:hAnsi="Times New Roman" w:cs="Times New Roman"/>
          <w:b/>
          <w:sz w:val="32"/>
          <w:szCs w:val="28"/>
          <w:highlight w:val="white"/>
        </w:rPr>
        <w:lastRenderedPageBreak/>
        <w:t>4. Програма навчальної дисципліни</w:t>
      </w:r>
      <w:bookmarkEnd w:id="36"/>
    </w:p>
    <w:p w:rsidR="005D0FAE" w:rsidRPr="00A730B5" w:rsidRDefault="005D0FAE" w:rsidP="00417D7F">
      <w:pPr>
        <w:pStyle w:val="2"/>
        <w:rPr>
          <w:rFonts w:ascii="Times New Roman" w:hAnsi="Times New Roman" w:cs="Times New Roman"/>
          <w:b/>
          <w:sz w:val="28"/>
          <w:szCs w:val="28"/>
          <w:highlight w:val="white"/>
        </w:rPr>
      </w:pPr>
      <w:bookmarkStart w:id="37" w:name="_Toc22899067"/>
      <w:r w:rsidRPr="00A730B5">
        <w:rPr>
          <w:rFonts w:ascii="Times New Roman" w:hAnsi="Times New Roman" w:cs="Times New Roman"/>
          <w:b/>
          <w:sz w:val="28"/>
          <w:szCs w:val="28"/>
          <w:highlight w:val="white"/>
        </w:rPr>
        <w:t>4.1 Анотація дисципліни</w:t>
      </w:r>
      <w:bookmarkEnd w:id="37"/>
    </w:p>
    <w:p w:rsidR="005D0FAE" w:rsidRPr="00A730B5" w:rsidRDefault="005D0FAE" w:rsidP="00934A73">
      <w:pPr>
        <w:spacing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Модуль 1</w:t>
      </w:r>
    </w:p>
    <w:p w:rsidR="005D0FAE" w:rsidRPr="00A730B5" w:rsidRDefault="005D0FAE" w:rsidP="00934A73">
      <w:pPr>
        <w:spacing w:line="36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Змістовий модуль 1 Наукові засади заповідної справи</w:t>
      </w:r>
    </w:p>
    <w:p w:rsidR="005D0FAE" w:rsidRPr="00A730B5" w:rsidRDefault="004D3FCF" w:rsidP="00D41EF1">
      <w:pPr>
        <w:spacing w:line="240" w:lineRule="auto"/>
        <w:ind w:firstLine="42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 Наукові о</w:t>
      </w:r>
      <w:r w:rsidR="005D0FAE" w:rsidRPr="00A730B5">
        <w:rPr>
          <w:rFonts w:ascii="Times New Roman" w:hAnsi="Times New Roman" w:cs="Times New Roman"/>
          <w:b/>
          <w:sz w:val="28"/>
          <w:szCs w:val="28"/>
          <w:highlight w:val="white"/>
        </w:rPr>
        <w:t>снови заповідної справи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proofErr w:type="spellStart"/>
      <w:r w:rsidRPr="00A730B5">
        <w:rPr>
          <w:rFonts w:ascii="Times New Roman" w:hAnsi="Times New Roman" w:cs="Times New Roman"/>
          <w:sz w:val="28"/>
          <w:szCs w:val="28"/>
          <w:highlight w:val="white"/>
        </w:rPr>
        <w:t>Взаємов'язки</w:t>
      </w:r>
      <w:proofErr w:type="spellEnd"/>
      <w:r w:rsidRPr="00A730B5">
        <w:rPr>
          <w:rFonts w:ascii="Times New Roman" w:hAnsi="Times New Roman" w:cs="Times New Roman"/>
          <w:sz w:val="28"/>
          <w:szCs w:val="28"/>
          <w:highlight w:val="white"/>
        </w:rPr>
        <w:t xml:space="preserve"> між людиною і природою у різні історичні епохи. Вплив індустріалізації та урбанізації на погіршення стану природного середовища. Об'єкт і предмет науки «Основи заповідної справи». Методи дослідження. Місце даної науки в системі наук. Основні завдання та значення науки «Основи заповідної справи».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 природа, об'єм, предмет науки, методи, заповідна справа, принцип, концепція, територія, природні умови.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1. </w:t>
      </w:r>
      <w:proofErr w:type="spellStart"/>
      <w:r w:rsidRPr="00A730B5">
        <w:rPr>
          <w:rFonts w:ascii="Times New Roman" w:hAnsi="Times New Roman" w:cs="Times New Roman"/>
          <w:sz w:val="28"/>
          <w:szCs w:val="28"/>
          <w:highlight w:val="white"/>
        </w:rPr>
        <w:t>Андронов</w:t>
      </w:r>
      <w:proofErr w:type="spellEnd"/>
      <w:r w:rsidRPr="00A730B5">
        <w:rPr>
          <w:rFonts w:ascii="Times New Roman" w:hAnsi="Times New Roman" w:cs="Times New Roman"/>
          <w:sz w:val="28"/>
          <w:szCs w:val="28"/>
          <w:highlight w:val="white"/>
        </w:rPr>
        <w:t xml:space="preserve"> В.А., Варивода Є.О., </w:t>
      </w:r>
      <w:proofErr w:type="spellStart"/>
      <w:r w:rsidRPr="00A730B5">
        <w:rPr>
          <w:rFonts w:ascii="Times New Roman" w:hAnsi="Times New Roman" w:cs="Times New Roman"/>
          <w:sz w:val="28"/>
          <w:szCs w:val="28"/>
          <w:highlight w:val="white"/>
        </w:rPr>
        <w:t>Тітенко</w:t>
      </w:r>
      <w:proofErr w:type="spellEnd"/>
      <w:r w:rsidRPr="00A730B5">
        <w:rPr>
          <w:rFonts w:ascii="Times New Roman" w:hAnsi="Times New Roman" w:cs="Times New Roman"/>
          <w:sz w:val="28"/>
          <w:szCs w:val="28"/>
          <w:highlight w:val="white"/>
        </w:rPr>
        <w:t xml:space="preserve"> Г.В. Заповідна справа.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Харків, 2013, — 204с.</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Грищенко Ю.М. Основи заповідної справи.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Рівне, Вид РДТУ, 2000, — 239с.</w:t>
      </w:r>
    </w:p>
    <w:p w:rsidR="005D0FAE" w:rsidRPr="00A730B5" w:rsidRDefault="005D0FAE" w:rsidP="00D41EF1">
      <w:pPr>
        <w:spacing w:line="240" w:lineRule="auto"/>
        <w:ind w:firstLine="425"/>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Тема 2. Історія становлення та розвитку заповідної справи в Україні</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Еволюція взаємозв'язків людини з природою. Виникнення та становлення заповідної справи на українських землях у </w:t>
      </w:r>
      <w:r w:rsidRPr="00A730B5">
        <w:rPr>
          <w:rFonts w:ascii="Times New Roman" w:hAnsi="Times New Roman" w:cs="Times New Roman"/>
          <w:sz w:val="28"/>
          <w:szCs w:val="28"/>
          <w:highlight w:val="white"/>
          <w:lang w:val="en-US"/>
        </w:rPr>
        <w:t>XI</w:t>
      </w:r>
      <w:r w:rsidR="004D3FCF">
        <w:rPr>
          <w:rFonts w:ascii="Times New Roman" w:hAnsi="Times New Roman" w:cs="Times New Roman"/>
          <w:sz w:val="28"/>
          <w:szCs w:val="28"/>
          <w:highlight w:val="white"/>
        </w:rPr>
        <w:t>-XVIII століттях</w:t>
      </w:r>
      <w:r w:rsidRPr="00A730B5">
        <w:rPr>
          <w:rFonts w:ascii="Times New Roman" w:hAnsi="Times New Roman" w:cs="Times New Roman"/>
          <w:sz w:val="28"/>
          <w:szCs w:val="28"/>
          <w:highlight w:val="white"/>
        </w:rPr>
        <w:t xml:space="preserve">. Розвиток заповідної справи в Україні у </w:t>
      </w:r>
      <w:r w:rsidRPr="00A730B5">
        <w:rPr>
          <w:rFonts w:ascii="Times New Roman" w:hAnsi="Times New Roman" w:cs="Times New Roman"/>
          <w:sz w:val="28"/>
          <w:szCs w:val="28"/>
          <w:highlight w:val="white"/>
          <w:lang w:val="en-US"/>
        </w:rPr>
        <w:t>XIX</w:t>
      </w:r>
      <w:r w:rsidRPr="00A730B5">
        <w:rPr>
          <w:rFonts w:ascii="Times New Roman" w:hAnsi="Times New Roman" w:cs="Times New Roman"/>
          <w:sz w:val="28"/>
          <w:szCs w:val="28"/>
          <w:highlight w:val="white"/>
        </w:rPr>
        <w:t xml:space="preserve"> столітті. Розвиток заповідної справи в Україні у </w:t>
      </w:r>
      <w:r w:rsidRPr="00A730B5">
        <w:rPr>
          <w:rFonts w:ascii="Times New Roman" w:hAnsi="Times New Roman" w:cs="Times New Roman"/>
          <w:sz w:val="28"/>
          <w:szCs w:val="28"/>
          <w:highlight w:val="white"/>
          <w:lang w:val="en-US"/>
        </w:rPr>
        <w:t>XX</w:t>
      </w:r>
      <w:r w:rsidRPr="00A730B5">
        <w:rPr>
          <w:rFonts w:ascii="Times New Roman" w:hAnsi="Times New Roman" w:cs="Times New Roman"/>
          <w:sz w:val="28"/>
          <w:szCs w:val="28"/>
          <w:highlight w:val="white"/>
        </w:rPr>
        <w:t xml:space="preserve"> столітті. Відновлення заповідної справи в незалежній Україні.</w:t>
      </w:r>
    </w:p>
    <w:p w:rsidR="005D0FAE" w:rsidRPr="00D41EF1"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 неоліт, епоха, заповідник, закон і</w:t>
      </w:r>
      <w:r w:rsidR="00D41EF1">
        <w:rPr>
          <w:rFonts w:ascii="Times New Roman" w:hAnsi="Times New Roman" w:cs="Times New Roman"/>
          <w:sz w:val="28"/>
          <w:szCs w:val="28"/>
          <w:highlight w:val="white"/>
        </w:rPr>
        <w:t xml:space="preserve"> постанова, товариство, спілка.</w:t>
      </w:r>
    </w:p>
    <w:p w:rsidR="005D0FAE" w:rsidRPr="00A730B5" w:rsidRDefault="005D0FAE" w:rsidP="00D41EF1">
      <w:pPr>
        <w:spacing w:line="240" w:lineRule="auto"/>
        <w:ind w:firstLine="425"/>
        <w:contextualSpacing/>
        <w:jc w:val="both"/>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Рекомендована література:</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1. Заповідна справа в Україні. За ред. М.Д. Гродзинського та М.П. Стеценка.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xml:space="preserve">. посібник. К. </w:t>
      </w:r>
      <w:proofErr w:type="spellStart"/>
      <w:r w:rsidRPr="00A730B5">
        <w:rPr>
          <w:rFonts w:ascii="Times New Roman" w:hAnsi="Times New Roman" w:cs="Times New Roman"/>
          <w:sz w:val="28"/>
          <w:szCs w:val="28"/>
          <w:highlight w:val="white"/>
        </w:rPr>
        <w:t>Географіка</w:t>
      </w:r>
      <w:proofErr w:type="spellEnd"/>
      <w:r w:rsidRPr="00A730B5">
        <w:rPr>
          <w:rFonts w:ascii="Times New Roman" w:hAnsi="Times New Roman" w:cs="Times New Roman"/>
          <w:sz w:val="28"/>
          <w:szCs w:val="28"/>
          <w:highlight w:val="white"/>
        </w:rPr>
        <w:t>, 2018.</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Заповідна справа.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За ред. А. Ковальчука, Ужгород, Вид. УНУ, 2009, — 328с.</w:t>
      </w: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Тема 3. Природні території та об'єкти природно-заповідного фонду України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Сутність природно-заповідного фонду та його класифікація. Біосферні та природні заповідники. Національні природні парки. Регіональні ландшафтні парки. Заказники. Пам'ятки природи та заповідні урочища.</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 фонд, заповідник, заказник, парк, пам'ятка, урочище.</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 xml:space="preserve">1. </w:t>
      </w:r>
      <w:proofErr w:type="spellStart"/>
      <w:r w:rsidRPr="00A730B5">
        <w:rPr>
          <w:rFonts w:ascii="Times New Roman" w:hAnsi="Times New Roman" w:cs="Times New Roman"/>
          <w:sz w:val="28"/>
          <w:szCs w:val="28"/>
          <w:highlight w:val="white"/>
        </w:rPr>
        <w:t>Кудінов</w:t>
      </w:r>
      <w:proofErr w:type="spellEnd"/>
      <w:r w:rsidRPr="00A730B5">
        <w:rPr>
          <w:rFonts w:ascii="Times New Roman" w:hAnsi="Times New Roman" w:cs="Times New Roman"/>
          <w:sz w:val="28"/>
          <w:szCs w:val="28"/>
          <w:highlight w:val="white"/>
        </w:rPr>
        <w:t xml:space="preserve"> В.О. Заповідна справа.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Одесса, 2012, — 410с.</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 Заповідники і національні парки України. К. Либідь, 2011, — 410 с.</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3. Гетьман В.І. Національні природні парки України. — К,128 с.</w:t>
      </w: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Тема 4. Штучно створені території та об'єкти природно-заповідного фонду України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Ботанічні сади. Дендрологічні парки. Зоологічні парки. Парки — пам'ятки садово-паркового мистецтва.</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 парк, сад, пам'ятка, зона.</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1. </w:t>
      </w:r>
      <w:proofErr w:type="spellStart"/>
      <w:r w:rsidRPr="00A730B5">
        <w:rPr>
          <w:rFonts w:ascii="Times New Roman" w:hAnsi="Times New Roman" w:cs="Times New Roman"/>
          <w:sz w:val="28"/>
          <w:szCs w:val="28"/>
          <w:highlight w:val="white"/>
        </w:rPr>
        <w:t>Кусков</w:t>
      </w:r>
      <w:proofErr w:type="spellEnd"/>
      <w:r w:rsidRPr="00A730B5">
        <w:rPr>
          <w:rFonts w:ascii="Times New Roman" w:hAnsi="Times New Roman" w:cs="Times New Roman"/>
          <w:sz w:val="28"/>
          <w:szCs w:val="28"/>
          <w:highlight w:val="white"/>
        </w:rPr>
        <w:t xml:space="preserve"> А.Є. Основи заповідної справи.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Донецьк: Вид. ДДУУ, 2012.</w:t>
      </w:r>
    </w:p>
    <w:p w:rsidR="005D0FAE"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w:t>
      </w:r>
      <w:proofErr w:type="spellStart"/>
      <w:r w:rsidRPr="00A730B5">
        <w:rPr>
          <w:rFonts w:ascii="Times New Roman" w:hAnsi="Times New Roman" w:cs="Times New Roman"/>
          <w:sz w:val="28"/>
          <w:szCs w:val="28"/>
          <w:highlight w:val="white"/>
        </w:rPr>
        <w:t>Петрина</w:t>
      </w:r>
      <w:proofErr w:type="spellEnd"/>
      <w:r w:rsidRPr="00A730B5">
        <w:rPr>
          <w:rFonts w:ascii="Times New Roman" w:hAnsi="Times New Roman" w:cs="Times New Roman"/>
          <w:sz w:val="28"/>
          <w:szCs w:val="28"/>
          <w:highlight w:val="white"/>
        </w:rPr>
        <w:t xml:space="preserve"> Н.В. Заповідна справа. </w:t>
      </w:r>
      <w:proofErr w:type="spellStart"/>
      <w:r w:rsidRPr="00A730B5">
        <w:rPr>
          <w:rFonts w:ascii="Times New Roman" w:hAnsi="Times New Roman" w:cs="Times New Roman"/>
          <w:sz w:val="28"/>
          <w:szCs w:val="28"/>
          <w:highlight w:val="white"/>
        </w:rPr>
        <w:t>Навч</w:t>
      </w:r>
      <w:proofErr w:type="spellEnd"/>
      <w:r w:rsidRPr="00A730B5">
        <w:rPr>
          <w:rFonts w:ascii="Times New Roman" w:hAnsi="Times New Roman" w:cs="Times New Roman"/>
          <w:sz w:val="28"/>
          <w:szCs w:val="28"/>
          <w:highlight w:val="white"/>
        </w:rPr>
        <w:t>. посібник. 2007. — 116с.</w:t>
      </w:r>
    </w:p>
    <w:p w:rsidR="004D3FCF" w:rsidRPr="00761A2D" w:rsidRDefault="004D3FCF" w:rsidP="00D41EF1">
      <w:pPr>
        <w:spacing w:line="240" w:lineRule="auto"/>
        <w:ind w:firstLine="425"/>
        <w:contextualSpacing/>
        <w:jc w:val="center"/>
        <w:rPr>
          <w:rFonts w:ascii="Times New Roman" w:hAnsi="Times New Roman" w:cs="Times New Roman"/>
          <w:b/>
          <w:sz w:val="28"/>
          <w:szCs w:val="28"/>
          <w:highlight w:val="white"/>
        </w:rPr>
      </w:pPr>
      <w:r w:rsidRPr="00761A2D">
        <w:rPr>
          <w:rFonts w:ascii="Times New Roman" w:hAnsi="Times New Roman" w:cs="Times New Roman"/>
          <w:b/>
          <w:sz w:val="28"/>
          <w:szCs w:val="28"/>
          <w:highlight w:val="white"/>
        </w:rPr>
        <w:t>Змістовий модуль 2. Природно-заповідні території України</w:t>
      </w:r>
    </w:p>
    <w:p w:rsidR="004D3FCF" w:rsidRPr="00A730B5" w:rsidRDefault="004D3FCF" w:rsidP="00D41EF1">
      <w:pPr>
        <w:spacing w:line="240" w:lineRule="auto"/>
        <w:ind w:firstLine="42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5</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Біосферні заповідники України</w:t>
      </w:r>
    </w:p>
    <w:p w:rsidR="004D3FCF" w:rsidRPr="00A730B5" w:rsidRDefault="004D3FCF" w:rsidP="00D41EF1">
      <w:pPr>
        <w:spacing w:line="24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біосферних заповідників, їх основні завдання. Характеристика біосферних заповідників.</w:t>
      </w:r>
    </w:p>
    <w:p w:rsidR="004D3FCF" w:rsidRPr="00A730B5" w:rsidRDefault="004D3FCF"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заповідник, біосфера, завдання</w:t>
      </w:r>
      <w:r w:rsidRPr="00A730B5">
        <w:rPr>
          <w:rFonts w:ascii="Times New Roman" w:hAnsi="Times New Roman" w:cs="Times New Roman"/>
          <w:sz w:val="28"/>
          <w:szCs w:val="28"/>
          <w:highlight w:val="white"/>
        </w:rPr>
        <w:t>.</w:t>
      </w:r>
    </w:p>
    <w:p w:rsidR="004D3FCF" w:rsidRPr="00A730B5" w:rsidRDefault="004D3FCF" w:rsidP="00D41EF1">
      <w:pPr>
        <w:spacing w:line="240" w:lineRule="auto"/>
        <w:ind w:firstLine="425"/>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4D3FCF" w:rsidRPr="00A730B5" w:rsidRDefault="004D3FCF"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w:t>
      </w:r>
      <w:r w:rsidR="00761A2D">
        <w:rPr>
          <w:rFonts w:ascii="Times New Roman" w:hAnsi="Times New Roman" w:cs="Times New Roman"/>
          <w:sz w:val="28"/>
          <w:szCs w:val="28"/>
          <w:highlight w:val="white"/>
        </w:rPr>
        <w:t xml:space="preserve">Кудінов В.О. </w:t>
      </w:r>
      <w:r w:rsidR="00016C72">
        <w:rPr>
          <w:rFonts w:ascii="Times New Roman" w:hAnsi="Times New Roman" w:cs="Times New Roman"/>
          <w:sz w:val="28"/>
          <w:szCs w:val="28"/>
          <w:highlight w:val="white"/>
        </w:rPr>
        <w:t>З</w:t>
      </w:r>
      <w:r w:rsidR="00761A2D">
        <w:rPr>
          <w:rFonts w:ascii="Times New Roman" w:hAnsi="Times New Roman" w:cs="Times New Roman"/>
          <w:sz w:val="28"/>
          <w:szCs w:val="28"/>
          <w:highlight w:val="white"/>
        </w:rPr>
        <w:t xml:space="preserve">аповідна справа. </w:t>
      </w:r>
      <w:proofErr w:type="spellStart"/>
      <w:r w:rsidR="00761A2D">
        <w:rPr>
          <w:rFonts w:ascii="Times New Roman" w:hAnsi="Times New Roman" w:cs="Times New Roman"/>
          <w:sz w:val="28"/>
          <w:szCs w:val="28"/>
          <w:highlight w:val="white"/>
        </w:rPr>
        <w:t>Навч</w:t>
      </w:r>
      <w:proofErr w:type="spellEnd"/>
      <w:r w:rsidR="00761A2D">
        <w:rPr>
          <w:rFonts w:ascii="Times New Roman" w:hAnsi="Times New Roman" w:cs="Times New Roman"/>
          <w:sz w:val="28"/>
          <w:szCs w:val="28"/>
          <w:highlight w:val="white"/>
        </w:rPr>
        <w:t>. посібник, Одеса, 2012, -164с.</w:t>
      </w:r>
    </w:p>
    <w:p w:rsidR="005D0FAE" w:rsidRPr="00761A2D" w:rsidRDefault="00761A2D" w:rsidP="00D41EF1">
      <w:pPr>
        <w:spacing w:line="24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2</w:t>
      </w:r>
      <w:r w:rsidR="004D3FCF"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Заповідна справа в Україні. За ред. М.Д. Гродзинського.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К, 2003.</w:t>
      </w: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6. </w:t>
      </w:r>
      <w:r w:rsidR="00761A2D">
        <w:rPr>
          <w:rFonts w:ascii="Times New Roman" w:hAnsi="Times New Roman" w:cs="Times New Roman"/>
          <w:b/>
          <w:sz w:val="28"/>
          <w:szCs w:val="28"/>
          <w:highlight w:val="white"/>
        </w:rPr>
        <w:t>Природні заповідники України</w:t>
      </w:r>
    </w:p>
    <w:p w:rsidR="005D0FAE" w:rsidRPr="00A730B5" w:rsidRDefault="00AC35EB" w:rsidP="00D41EF1">
      <w:pPr>
        <w:spacing w:line="24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природних заповідників, їх основні завдання. Характеристика природних заповідників за природно-географічними зонами України.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Ключові слова</w:t>
      </w:r>
      <w:r w:rsidR="00AC35EB">
        <w:rPr>
          <w:rFonts w:ascii="Times New Roman" w:hAnsi="Times New Roman" w:cs="Times New Roman"/>
          <w:sz w:val="28"/>
          <w:szCs w:val="28"/>
          <w:highlight w:val="white"/>
        </w:rPr>
        <w:t>: природа, заповідник, режим охорони.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w:t>
      </w:r>
      <w:r w:rsidR="00AC35EB">
        <w:rPr>
          <w:rFonts w:ascii="Times New Roman" w:hAnsi="Times New Roman" w:cs="Times New Roman"/>
          <w:sz w:val="28"/>
          <w:szCs w:val="28"/>
          <w:highlight w:val="white"/>
        </w:rPr>
        <w:t xml:space="preserve">Грищенко Ю.М. Основи заповідної справи. </w:t>
      </w:r>
      <w:proofErr w:type="spellStart"/>
      <w:r w:rsidR="00AC35EB">
        <w:rPr>
          <w:rFonts w:ascii="Times New Roman" w:hAnsi="Times New Roman" w:cs="Times New Roman"/>
          <w:sz w:val="28"/>
          <w:szCs w:val="28"/>
          <w:highlight w:val="white"/>
        </w:rPr>
        <w:t>Навч</w:t>
      </w:r>
      <w:proofErr w:type="spellEnd"/>
      <w:r w:rsidR="00AC35EB">
        <w:rPr>
          <w:rFonts w:ascii="Times New Roman" w:hAnsi="Times New Roman" w:cs="Times New Roman"/>
          <w:sz w:val="28"/>
          <w:szCs w:val="28"/>
          <w:highlight w:val="white"/>
        </w:rPr>
        <w:t>. посібник. Рівне, 2000, -239 с.</w:t>
      </w:r>
      <w:r w:rsidRPr="00A730B5">
        <w:rPr>
          <w:rFonts w:ascii="Times New Roman" w:hAnsi="Times New Roman" w:cs="Times New Roman"/>
          <w:sz w:val="28"/>
          <w:szCs w:val="28"/>
          <w:highlight w:val="white"/>
        </w:rPr>
        <w:t xml:space="preserve"> </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w:t>
      </w:r>
      <w:r w:rsidR="00AC35EB">
        <w:rPr>
          <w:rFonts w:ascii="Times New Roman" w:hAnsi="Times New Roman" w:cs="Times New Roman"/>
          <w:sz w:val="28"/>
          <w:szCs w:val="28"/>
          <w:highlight w:val="white"/>
        </w:rPr>
        <w:t>Любич І.Й. Основи заповідної справи. К,2002, -128с.</w:t>
      </w: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7. </w:t>
      </w:r>
      <w:r w:rsidR="00AC35EB">
        <w:rPr>
          <w:rFonts w:ascii="Times New Roman" w:hAnsi="Times New Roman" w:cs="Times New Roman"/>
          <w:b/>
          <w:sz w:val="28"/>
          <w:szCs w:val="28"/>
          <w:highlight w:val="white"/>
        </w:rPr>
        <w:t>Національні природні парки України</w:t>
      </w:r>
    </w:p>
    <w:p w:rsidR="00A215C0" w:rsidRDefault="00AC35EB" w:rsidP="00D41EF1">
      <w:pPr>
        <w:spacing w:line="24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Сутність національних природних парків </w:t>
      </w:r>
      <w:r w:rsidR="00A215C0">
        <w:rPr>
          <w:rFonts w:ascii="Times New Roman" w:hAnsi="Times New Roman" w:cs="Times New Roman"/>
          <w:sz w:val="28"/>
          <w:szCs w:val="28"/>
          <w:highlight w:val="white"/>
        </w:rPr>
        <w:t xml:space="preserve">та їх основні завдання. </w:t>
      </w:r>
    </w:p>
    <w:p w:rsidR="00A215C0" w:rsidRDefault="00A215C0" w:rsidP="00D41EF1">
      <w:pPr>
        <w:spacing w:line="240" w:lineRule="auto"/>
        <w:ind w:firstLine="425"/>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Характеристика національних природних парків за природно-географічними зонами України.</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sidR="00AC35EB">
        <w:rPr>
          <w:rFonts w:ascii="Times New Roman" w:hAnsi="Times New Roman" w:cs="Times New Roman"/>
          <w:sz w:val="28"/>
          <w:szCs w:val="28"/>
          <w:highlight w:val="white"/>
        </w:rPr>
        <w:t xml:space="preserve"> парки, функції, зони, природа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w:t>
      </w:r>
      <w:r w:rsidR="00AC35EB">
        <w:rPr>
          <w:rFonts w:ascii="Times New Roman" w:hAnsi="Times New Roman" w:cs="Times New Roman"/>
          <w:sz w:val="28"/>
          <w:szCs w:val="28"/>
          <w:highlight w:val="white"/>
        </w:rPr>
        <w:t xml:space="preserve"> Гетьман В.І. Національні природні парки. К,2012</w:t>
      </w:r>
    </w:p>
    <w:p w:rsidR="00A15830" w:rsidRPr="00A730B5" w:rsidRDefault="005D0FAE" w:rsidP="00A15830">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2. </w:t>
      </w:r>
      <w:proofErr w:type="spellStart"/>
      <w:r w:rsidR="00AC35EB">
        <w:rPr>
          <w:rFonts w:ascii="Times New Roman" w:hAnsi="Times New Roman" w:cs="Times New Roman"/>
          <w:sz w:val="28"/>
          <w:szCs w:val="28"/>
          <w:highlight w:val="white"/>
        </w:rPr>
        <w:t>Кусков</w:t>
      </w:r>
      <w:proofErr w:type="spellEnd"/>
      <w:r w:rsidR="00AC35EB">
        <w:rPr>
          <w:rFonts w:ascii="Times New Roman" w:hAnsi="Times New Roman" w:cs="Times New Roman"/>
          <w:sz w:val="28"/>
          <w:szCs w:val="28"/>
          <w:highlight w:val="white"/>
        </w:rPr>
        <w:t xml:space="preserve"> Ю.М. Основи заповідної справи. </w:t>
      </w:r>
      <w:proofErr w:type="spellStart"/>
      <w:r w:rsidR="00AC35EB">
        <w:rPr>
          <w:rFonts w:ascii="Times New Roman" w:hAnsi="Times New Roman" w:cs="Times New Roman"/>
          <w:sz w:val="28"/>
          <w:szCs w:val="28"/>
          <w:highlight w:val="white"/>
        </w:rPr>
        <w:t>Навч</w:t>
      </w:r>
      <w:proofErr w:type="spellEnd"/>
      <w:r w:rsidR="00AC35EB">
        <w:rPr>
          <w:rFonts w:ascii="Times New Roman" w:hAnsi="Times New Roman" w:cs="Times New Roman"/>
          <w:sz w:val="28"/>
          <w:szCs w:val="28"/>
          <w:highlight w:val="white"/>
        </w:rPr>
        <w:t>. посібник, Донецьк, 2012.</w:t>
      </w: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t xml:space="preserve">Тема 8. </w:t>
      </w:r>
      <w:r w:rsidR="00AC35EB">
        <w:rPr>
          <w:rFonts w:ascii="Times New Roman" w:hAnsi="Times New Roman" w:cs="Times New Roman"/>
          <w:b/>
          <w:sz w:val="28"/>
          <w:szCs w:val="28"/>
          <w:highlight w:val="white"/>
        </w:rPr>
        <w:t>Регіональні ландшафтні парки України</w:t>
      </w:r>
    </w:p>
    <w:p w:rsidR="00AC35EB"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 xml:space="preserve">Сутність </w:t>
      </w:r>
      <w:r w:rsidR="00AC35EB">
        <w:rPr>
          <w:rFonts w:ascii="Times New Roman" w:hAnsi="Times New Roman" w:cs="Times New Roman"/>
          <w:sz w:val="28"/>
          <w:szCs w:val="28"/>
          <w:highlight w:val="white"/>
        </w:rPr>
        <w:t>регіональних ландшафтних парків та їх основні завдання. Характеристика регіональних ландшафтних парків за природно-географічними зонами України.</w:t>
      </w:r>
    </w:p>
    <w:p w:rsidR="00AC35EB"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 xml:space="preserve">: </w:t>
      </w:r>
      <w:r w:rsidR="00AC35EB">
        <w:rPr>
          <w:rFonts w:ascii="Times New Roman" w:hAnsi="Times New Roman" w:cs="Times New Roman"/>
          <w:sz w:val="28"/>
          <w:szCs w:val="28"/>
          <w:highlight w:val="white"/>
        </w:rPr>
        <w:t>ландшафт, парк, регіон.</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C35EB">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Default="00AC35EB" w:rsidP="00D41EF1">
      <w:pPr>
        <w:numPr>
          <w:ilvl w:val="0"/>
          <w:numId w:val="10"/>
        </w:num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Петрина</w:t>
      </w:r>
      <w:proofErr w:type="spellEnd"/>
      <w:r>
        <w:rPr>
          <w:rFonts w:ascii="Times New Roman" w:hAnsi="Times New Roman" w:cs="Times New Roman"/>
          <w:sz w:val="28"/>
          <w:szCs w:val="28"/>
        </w:rPr>
        <w:t xml:space="preserve"> Н</w:t>
      </w:r>
      <w:r w:rsidR="0061532F">
        <w:rPr>
          <w:rFonts w:ascii="Times New Roman" w:hAnsi="Times New Roman" w:cs="Times New Roman"/>
          <w:sz w:val="28"/>
          <w:szCs w:val="28"/>
        </w:rPr>
        <w:t>.В. Заповідна справа. Лекції, К, 2007.</w:t>
      </w:r>
    </w:p>
    <w:p w:rsidR="0061532F" w:rsidRPr="00AC35EB" w:rsidRDefault="0061532F" w:rsidP="00D41EF1">
      <w:pPr>
        <w:numPr>
          <w:ilvl w:val="0"/>
          <w:numId w:val="10"/>
        </w:num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Решетюк</w:t>
      </w:r>
      <w:proofErr w:type="spellEnd"/>
      <w:r>
        <w:rPr>
          <w:rFonts w:ascii="Times New Roman" w:hAnsi="Times New Roman" w:cs="Times New Roman"/>
          <w:sz w:val="28"/>
          <w:szCs w:val="28"/>
        </w:rPr>
        <w:t xml:space="preserve"> О.В. Заповідна справа. К., 2008.</w:t>
      </w:r>
    </w:p>
    <w:p w:rsidR="0061532F" w:rsidRPr="00A730B5" w:rsidRDefault="0061532F"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9</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Ботанічні сади України</w:t>
      </w:r>
    </w:p>
    <w:p w:rsidR="0061532F" w:rsidRPr="00A730B5" w:rsidRDefault="0061532F"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ботанічних садів та їх основні завдання. Характеристика ботанічних садів за природно-географічними зонами України.</w:t>
      </w:r>
    </w:p>
    <w:p w:rsidR="0061532F" w:rsidRPr="00A730B5" w:rsidRDefault="0061532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зона, сад, географія</w:t>
      </w:r>
      <w:r w:rsidRPr="00A730B5">
        <w:rPr>
          <w:rFonts w:ascii="Times New Roman" w:hAnsi="Times New Roman" w:cs="Times New Roman"/>
          <w:sz w:val="28"/>
          <w:szCs w:val="28"/>
          <w:highlight w:val="white"/>
        </w:rPr>
        <w:t>.</w:t>
      </w:r>
    </w:p>
    <w:p w:rsidR="0061532F" w:rsidRPr="00A730B5" w:rsidRDefault="0061532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5D0FAE" w:rsidRDefault="0061532F" w:rsidP="00D41EF1">
      <w:pPr>
        <w:numPr>
          <w:ilvl w:val="0"/>
          <w:numId w:val="11"/>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Любич І.Й. Основи заповідної справи.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К, 2002, -128с.</w:t>
      </w:r>
    </w:p>
    <w:p w:rsidR="0061532F" w:rsidRPr="0061532F" w:rsidRDefault="0061532F" w:rsidP="00D41EF1">
      <w:pPr>
        <w:numPr>
          <w:ilvl w:val="0"/>
          <w:numId w:val="11"/>
        </w:numPr>
        <w:spacing w:line="240" w:lineRule="auto"/>
        <w:contextualSpacing/>
        <w:jc w:val="both"/>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Товажнянський</w:t>
      </w:r>
      <w:proofErr w:type="spellEnd"/>
      <w:r>
        <w:rPr>
          <w:rFonts w:ascii="Times New Roman" w:hAnsi="Times New Roman" w:cs="Times New Roman"/>
          <w:sz w:val="28"/>
          <w:szCs w:val="28"/>
          <w:highlight w:val="white"/>
        </w:rPr>
        <w:t xml:space="preserve"> Л.Л., </w:t>
      </w:r>
      <w:proofErr w:type="spellStart"/>
      <w:r>
        <w:rPr>
          <w:rFonts w:ascii="Times New Roman" w:hAnsi="Times New Roman" w:cs="Times New Roman"/>
          <w:sz w:val="28"/>
          <w:szCs w:val="28"/>
          <w:highlight w:val="white"/>
        </w:rPr>
        <w:t>Сододкий</w:t>
      </w:r>
      <w:proofErr w:type="spellEnd"/>
      <w:r>
        <w:rPr>
          <w:rFonts w:ascii="Times New Roman" w:hAnsi="Times New Roman" w:cs="Times New Roman"/>
          <w:sz w:val="28"/>
          <w:szCs w:val="28"/>
          <w:highlight w:val="white"/>
        </w:rPr>
        <w:t xml:space="preserve"> В.Л. Заповідна справа, Харків, 2002, -240с.</w:t>
      </w:r>
    </w:p>
    <w:p w:rsidR="0061532F" w:rsidRPr="00A730B5" w:rsidRDefault="0061532F"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10</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Дендрологічні парки України</w:t>
      </w:r>
    </w:p>
    <w:p w:rsidR="0061532F" w:rsidRPr="00A730B5" w:rsidRDefault="0061532F"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дендрологічних парків та їх основні завдання. Характеристика дендрологічних парків за природно-географічними зонами України.</w:t>
      </w:r>
    </w:p>
    <w:p w:rsidR="0061532F" w:rsidRPr="00A730B5" w:rsidRDefault="0061532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дендрологія, географія, парк</w:t>
      </w:r>
      <w:r w:rsidRPr="00A730B5">
        <w:rPr>
          <w:rFonts w:ascii="Times New Roman" w:hAnsi="Times New Roman" w:cs="Times New Roman"/>
          <w:sz w:val="28"/>
          <w:szCs w:val="28"/>
          <w:highlight w:val="white"/>
        </w:rPr>
        <w:t>.</w:t>
      </w:r>
    </w:p>
    <w:p w:rsidR="0061532F" w:rsidRPr="00A730B5" w:rsidRDefault="0061532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61532F" w:rsidRDefault="0061532F" w:rsidP="00D41EF1">
      <w:pPr>
        <w:numPr>
          <w:ilvl w:val="0"/>
          <w:numId w:val="12"/>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Грищенко Ю.М. Основи заповідної справи.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Рівне, 2000, -239с.</w:t>
      </w:r>
    </w:p>
    <w:p w:rsidR="0061532F" w:rsidRDefault="0061532F" w:rsidP="00D41EF1">
      <w:pPr>
        <w:numPr>
          <w:ilvl w:val="0"/>
          <w:numId w:val="12"/>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Заповідна справа в Україні. За ред. М.Д. Гро</w:t>
      </w:r>
      <w:r w:rsidR="000C4B3C">
        <w:rPr>
          <w:rFonts w:ascii="Times New Roman" w:hAnsi="Times New Roman" w:cs="Times New Roman"/>
          <w:sz w:val="28"/>
          <w:szCs w:val="28"/>
          <w:highlight w:val="white"/>
        </w:rPr>
        <w:t xml:space="preserve">дзинського, </w:t>
      </w:r>
      <w:proofErr w:type="spellStart"/>
      <w:r w:rsidR="000C4B3C">
        <w:rPr>
          <w:rFonts w:ascii="Times New Roman" w:hAnsi="Times New Roman" w:cs="Times New Roman"/>
          <w:sz w:val="28"/>
          <w:szCs w:val="28"/>
          <w:highlight w:val="white"/>
        </w:rPr>
        <w:t>Н</w:t>
      </w:r>
      <w:r>
        <w:rPr>
          <w:rFonts w:ascii="Times New Roman" w:hAnsi="Times New Roman" w:cs="Times New Roman"/>
          <w:sz w:val="28"/>
          <w:szCs w:val="28"/>
          <w:highlight w:val="white"/>
        </w:rPr>
        <w:t>авч</w:t>
      </w:r>
      <w:proofErr w:type="spellEnd"/>
      <w:r>
        <w:rPr>
          <w:rFonts w:ascii="Times New Roman" w:hAnsi="Times New Roman" w:cs="Times New Roman"/>
          <w:sz w:val="28"/>
          <w:szCs w:val="28"/>
          <w:highlight w:val="white"/>
        </w:rPr>
        <w:t xml:space="preserve">. </w:t>
      </w:r>
      <w:r w:rsidR="000C4B3C">
        <w:rPr>
          <w:rFonts w:ascii="Times New Roman" w:hAnsi="Times New Roman" w:cs="Times New Roman"/>
          <w:sz w:val="28"/>
          <w:szCs w:val="28"/>
          <w:highlight w:val="white"/>
        </w:rPr>
        <w:t>посібник, К, 2018, -175с.</w:t>
      </w:r>
    </w:p>
    <w:p w:rsidR="000C4B3C" w:rsidRPr="00A730B5" w:rsidRDefault="000C4B3C"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11</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Парки-пам’ятки садово-паркового мистецтва України</w:t>
      </w:r>
    </w:p>
    <w:p w:rsidR="000C4B3C" w:rsidRPr="00A730B5" w:rsidRDefault="000C4B3C"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парків-пам’яток садово-паркового мистецтва та їх основні завдання. Характеристика парків-пам’яток садово-паркового мистецтва за природно-географічними зонами України.</w:t>
      </w:r>
    </w:p>
    <w:p w:rsidR="000C4B3C" w:rsidRPr="00A730B5" w:rsidRDefault="000C4B3C"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парк, пам’ятка, сад. </w:t>
      </w:r>
    </w:p>
    <w:p w:rsidR="000C4B3C" w:rsidRPr="00A730B5" w:rsidRDefault="000C4B3C"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0C4B3C" w:rsidRDefault="000C4B3C" w:rsidP="00D41EF1">
      <w:pPr>
        <w:numPr>
          <w:ilvl w:val="0"/>
          <w:numId w:val="13"/>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Ковальчук Андрій. Заповідна справа. Ужгород, 2002.</w:t>
      </w:r>
    </w:p>
    <w:p w:rsidR="000C4B3C" w:rsidRDefault="000C4B3C" w:rsidP="00D41EF1">
      <w:pPr>
        <w:numPr>
          <w:ilvl w:val="0"/>
          <w:numId w:val="13"/>
        </w:numPr>
        <w:spacing w:line="240" w:lineRule="auto"/>
        <w:contextualSpacing/>
        <w:jc w:val="both"/>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Кусков</w:t>
      </w:r>
      <w:proofErr w:type="spellEnd"/>
      <w:r>
        <w:rPr>
          <w:rFonts w:ascii="Times New Roman" w:hAnsi="Times New Roman" w:cs="Times New Roman"/>
          <w:sz w:val="28"/>
          <w:szCs w:val="28"/>
          <w:highlight w:val="white"/>
        </w:rPr>
        <w:t xml:space="preserve"> А.Є. Основи заповідної справи, Донецьк, 2012.</w:t>
      </w:r>
    </w:p>
    <w:p w:rsidR="00AA3F53" w:rsidRPr="00A730B5" w:rsidRDefault="00AA3F53"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12</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Створ</w:t>
      </w:r>
      <w:r w:rsidR="00016C72">
        <w:rPr>
          <w:rFonts w:ascii="Times New Roman" w:hAnsi="Times New Roman" w:cs="Times New Roman"/>
          <w:b/>
          <w:sz w:val="28"/>
          <w:szCs w:val="28"/>
          <w:highlight w:val="white"/>
        </w:rPr>
        <w:t>ення та функціонування територій</w:t>
      </w:r>
      <w:r>
        <w:rPr>
          <w:rFonts w:ascii="Times New Roman" w:hAnsi="Times New Roman" w:cs="Times New Roman"/>
          <w:b/>
          <w:sz w:val="28"/>
          <w:szCs w:val="28"/>
          <w:highlight w:val="white"/>
        </w:rPr>
        <w:t xml:space="preserve"> та об’єктів природно-заповідного фонду</w:t>
      </w:r>
    </w:p>
    <w:p w:rsidR="00AA3F53" w:rsidRPr="00A730B5" w:rsidRDefault="00AA3F53"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Порядок створення територій та об’єктів природно-заповідного фонду. Основні засоби охорони </w:t>
      </w:r>
      <w:r w:rsidR="00BE7412">
        <w:rPr>
          <w:rFonts w:ascii="Times New Roman" w:hAnsi="Times New Roman" w:cs="Times New Roman"/>
          <w:sz w:val="28"/>
          <w:szCs w:val="28"/>
          <w:highlight w:val="white"/>
        </w:rPr>
        <w:t>природи та збереження</w:t>
      </w:r>
      <w:r w:rsidR="00BE7412" w:rsidRPr="00BE7412">
        <w:rPr>
          <w:rFonts w:ascii="Times New Roman" w:hAnsi="Times New Roman" w:cs="Times New Roman"/>
          <w:sz w:val="28"/>
          <w:szCs w:val="28"/>
          <w:highlight w:val="white"/>
          <w:lang w:val="ru-RU"/>
        </w:rPr>
        <w:t xml:space="preserve"> </w:t>
      </w:r>
      <w:r>
        <w:rPr>
          <w:rFonts w:ascii="Times New Roman" w:hAnsi="Times New Roman" w:cs="Times New Roman"/>
          <w:sz w:val="28"/>
          <w:szCs w:val="28"/>
          <w:highlight w:val="white"/>
        </w:rPr>
        <w:t xml:space="preserve">територій та об’єктів природно-заповідного фонду. Охорона </w:t>
      </w:r>
      <w:r w:rsidR="001C2BBF">
        <w:rPr>
          <w:rFonts w:ascii="Times New Roman" w:hAnsi="Times New Roman" w:cs="Times New Roman"/>
          <w:sz w:val="28"/>
          <w:szCs w:val="28"/>
          <w:highlight w:val="white"/>
        </w:rPr>
        <w:t>рідкісних та тих, що знаходиться під загрозою зникнення, видів рослин і тварин.</w:t>
      </w:r>
    </w:p>
    <w:p w:rsidR="00AA3F53" w:rsidRPr="00A730B5" w:rsidRDefault="00AA3F53"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sidR="001C2BBF">
        <w:rPr>
          <w:rFonts w:ascii="Times New Roman" w:hAnsi="Times New Roman" w:cs="Times New Roman"/>
          <w:sz w:val="28"/>
          <w:szCs w:val="28"/>
          <w:highlight w:val="white"/>
        </w:rPr>
        <w:t xml:space="preserve"> порядок, охорона, експертиза, фонд, Червона книга, служба, режим</w:t>
      </w:r>
      <w:r w:rsidRPr="00A730B5">
        <w:rPr>
          <w:rFonts w:ascii="Times New Roman" w:hAnsi="Times New Roman" w:cs="Times New Roman"/>
          <w:sz w:val="28"/>
          <w:szCs w:val="28"/>
          <w:highlight w:val="white"/>
        </w:rPr>
        <w:t>.</w:t>
      </w:r>
    </w:p>
    <w:p w:rsidR="00AA3F53" w:rsidRPr="00A730B5" w:rsidRDefault="00AA3F53"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lastRenderedPageBreak/>
        <w:t>Рекомендована література</w:t>
      </w:r>
      <w:r w:rsidRPr="00A730B5">
        <w:rPr>
          <w:rFonts w:ascii="Times New Roman" w:hAnsi="Times New Roman" w:cs="Times New Roman"/>
          <w:sz w:val="28"/>
          <w:szCs w:val="28"/>
          <w:highlight w:val="white"/>
        </w:rPr>
        <w:t>:</w:t>
      </w:r>
    </w:p>
    <w:p w:rsidR="0061532F" w:rsidRDefault="001C2BBF" w:rsidP="00D41EF1">
      <w:pPr>
        <w:numPr>
          <w:ilvl w:val="0"/>
          <w:numId w:val="15"/>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Любич І.Й. Основи заповідної справи.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К: КНУ, 2002, -128с.</w:t>
      </w:r>
    </w:p>
    <w:p w:rsidR="001C2BBF" w:rsidRDefault="001C2BBF" w:rsidP="00D41EF1">
      <w:pPr>
        <w:numPr>
          <w:ilvl w:val="0"/>
          <w:numId w:val="15"/>
        </w:numPr>
        <w:spacing w:line="240" w:lineRule="auto"/>
        <w:contextualSpacing/>
        <w:jc w:val="both"/>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Петрина</w:t>
      </w:r>
      <w:proofErr w:type="spellEnd"/>
      <w:r>
        <w:rPr>
          <w:rFonts w:ascii="Times New Roman" w:hAnsi="Times New Roman" w:cs="Times New Roman"/>
          <w:sz w:val="28"/>
          <w:szCs w:val="28"/>
          <w:highlight w:val="white"/>
        </w:rPr>
        <w:t xml:space="preserve"> Н.В. Заповідна справа.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2007. -116с.</w:t>
      </w:r>
    </w:p>
    <w:p w:rsidR="001C2BBF" w:rsidRPr="00A730B5" w:rsidRDefault="001C2BBF"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13</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Охорона природних лікувальних ресурсів</w:t>
      </w:r>
    </w:p>
    <w:p w:rsidR="001C2BBF" w:rsidRPr="00A730B5" w:rsidRDefault="001C2BBF"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Курорти та їх класифікація. Санітарна охорона курортів. Організація охорони природних лікувальних ресурсів.</w:t>
      </w:r>
    </w:p>
    <w:p w:rsidR="001C2BBF" w:rsidRPr="00A730B5" w:rsidRDefault="001C2BB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курорт, округ, режим, охорона, моніторинг, стандарт, бальнеологічний</w:t>
      </w:r>
      <w:r w:rsidRPr="00A730B5">
        <w:rPr>
          <w:rFonts w:ascii="Times New Roman" w:hAnsi="Times New Roman" w:cs="Times New Roman"/>
          <w:sz w:val="28"/>
          <w:szCs w:val="28"/>
          <w:highlight w:val="white"/>
        </w:rPr>
        <w:t>.</w:t>
      </w:r>
    </w:p>
    <w:p w:rsidR="001C2BBF" w:rsidRPr="00A730B5" w:rsidRDefault="001C2BB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61532F" w:rsidRDefault="001C2BBF" w:rsidP="00D41EF1">
      <w:pPr>
        <w:numPr>
          <w:ilvl w:val="0"/>
          <w:numId w:val="17"/>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 курорти. Закон України. Відомості Верховної Ради України, 2000, вип.50.</w:t>
      </w:r>
    </w:p>
    <w:p w:rsidR="001C2BBF" w:rsidRDefault="001C2BBF" w:rsidP="00D41EF1">
      <w:pPr>
        <w:numPr>
          <w:ilvl w:val="0"/>
          <w:numId w:val="17"/>
        </w:numPr>
        <w:spacing w:line="240" w:lineRule="auto"/>
        <w:contextualSpacing/>
        <w:jc w:val="both"/>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Заваріка</w:t>
      </w:r>
      <w:proofErr w:type="spellEnd"/>
      <w:r>
        <w:rPr>
          <w:rFonts w:ascii="Times New Roman" w:hAnsi="Times New Roman" w:cs="Times New Roman"/>
          <w:sz w:val="28"/>
          <w:szCs w:val="28"/>
          <w:highlight w:val="white"/>
        </w:rPr>
        <w:t xml:space="preserve"> Т.М. Курортна справа.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К, -2015,-264с.</w:t>
      </w:r>
    </w:p>
    <w:p w:rsidR="001C2BBF" w:rsidRDefault="001C2BBF" w:rsidP="00D41EF1">
      <w:pPr>
        <w:numPr>
          <w:ilvl w:val="0"/>
          <w:numId w:val="17"/>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Курортні ресурси України. За ред. М. Лободи, К., 1999-344с.</w:t>
      </w:r>
    </w:p>
    <w:p w:rsidR="001C2BBF" w:rsidRPr="00A730B5" w:rsidRDefault="001C2BBF"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14</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 xml:space="preserve">Міжнародне </w:t>
      </w:r>
      <w:r w:rsidR="00BE7412">
        <w:rPr>
          <w:rFonts w:ascii="Times New Roman" w:hAnsi="Times New Roman" w:cs="Times New Roman"/>
          <w:b/>
          <w:sz w:val="28"/>
          <w:szCs w:val="28"/>
          <w:highlight w:val="white"/>
        </w:rPr>
        <w:t>співробітництво</w:t>
      </w:r>
      <w:r>
        <w:rPr>
          <w:rFonts w:ascii="Times New Roman" w:hAnsi="Times New Roman" w:cs="Times New Roman"/>
          <w:b/>
          <w:sz w:val="28"/>
          <w:szCs w:val="28"/>
          <w:highlight w:val="white"/>
        </w:rPr>
        <w:t xml:space="preserve"> у сфері охорони природи</w:t>
      </w:r>
    </w:p>
    <w:p w:rsidR="001C2BBF" w:rsidRPr="00A730B5" w:rsidRDefault="001C2BBF"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Діяльність міжнародних організацій у сфері охорони природи. Участь України у міжнародному співтоваристві у сфері охорони природи. Екологічний туризм та охорона природи. Стихійні природні явища та підвищення рівня природної безпеки.</w:t>
      </w:r>
    </w:p>
    <w:p w:rsidR="001C2BBF" w:rsidRPr="00A730B5" w:rsidRDefault="001C2BB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організація, програма, хартія, декларація, конвенція, екологія, безпека</w:t>
      </w:r>
      <w:r w:rsidRPr="00A730B5">
        <w:rPr>
          <w:rFonts w:ascii="Times New Roman" w:hAnsi="Times New Roman" w:cs="Times New Roman"/>
          <w:sz w:val="28"/>
          <w:szCs w:val="28"/>
          <w:highlight w:val="white"/>
        </w:rPr>
        <w:t>.</w:t>
      </w:r>
    </w:p>
    <w:p w:rsidR="001C2BBF" w:rsidRPr="00A730B5" w:rsidRDefault="001C2BBF"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272AC4" w:rsidRDefault="00272AC4" w:rsidP="00D41EF1">
      <w:pPr>
        <w:numPr>
          <w:ilvl w:val="0"/>
          <w:numId w:val="19"/>
        </w:numPr>
        <w:spacing w:line="240" w:lineRule="auto"/>
        <w:contextualSpacing/>
        <w:jc w:val="both"/>
        <w:rPr>
          <w:rFonts w:ascii="Times New Roman" w:hAnsi="Times New Roman" w:cs="Times New Roman"/>
          <w:b/>
          <w:sz w:val="28"/>
          <w:szCs w:val="28"/>
          <w:highlight w:val="white"/>
        </w:rPr>
      </w:pPr>
      <w:proofErr w:type="spellStart"/>
      <w:r>
        <w:rPr>
          <w:rFonts w:ascii="Times New Roman" w:hAnsi="Times New Roman" w:cs="Times New Roman"/>
          <w:sz w:val="28"/>
          <w:szCs w:val="28"/>
          <w:highlight w:val="white"/>
        </w:rPr>
        <w:t>Решетняк</w:t>
      </w:r>
      <w:proofErr w:type="spellEnd"/>
      <w:r>
        <w:rPr>
          <w:rFonts w:ascii="Times New Roman" w:hAnsi="Times New Roman" w:cs="Times New Roman"/>
          <w:sz w:val="28"/>
          <w:szCs w:val="28"/>
          <w:highlight w:val="white"/>
        </w:rPr>
        <w:t xml:space="preserve"> О.В. Заповідна справа.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Чернівці , Вид. «Рута», 2008-232 с.</w:t>
      </w:r>
    </w:p>
    <w:p w:rsidR="00272AC4" w:rsidRPr="00272AC4" w:rsidRDefault="00272AC4" w:rsidP="00D41EF1">
      <w:pPr>
        <w:numPr>
          <w:ilvl w:val="0"/>
          <w:numId w:val="19"/>
        </w:numPr>
        <w:spacing w:line="240" w:lineRule="auto"/>
        <w:contextualSpacing/>
        <w:jc w:val="both"/>
        <w:rPr>
          <w:rFonts w:ascii="Times New Roman" w:hAnsi="Times New Roman" w:cs="Times New Roman"/>
          <w:sz w:val="28"/>
          <w:szCs w:val="28"/>
          <w:highlight w:val="white"/>
        </w:rPr>
      </w:pPr>
      <w:proofErr w:type="spellStart"/>
      <w:r w:rsidRPr="00272AC4">
        <w:rPr>
          <w:rFonts w:ascii="Times New Roman" w:hAnsi="Times New Roman" w:cs="Times New Roman"/>
          <w:sz w:val="28"/>
          <w:szCs w:val="28"/>
          <w:highlight w:val="white"/>
        </w:rPr>
        <w:t>Товажнянський</w:t>
      </w:r>
      <w:proofErr w:type="spellEnd"/>
      <w:r w:rsidRPr="00272AC4">
        <w:rPr>
          <w:rFonts w:ascii="Times New Roman" w:hAnsi="Times New Roman" w:cs="Times New Roman"/>
          <w:sz w:val="28"/>
          <w:szCs w:val="28"/>
          <w:highlight w:val="white"/>
        </w:rPr>
        <w:t xml:space="preserve"> Л.Л.</w:t>
      </w:r>
      <w:r>
        <w:rPr>
          <w:rFonts w:ascii="Times New Roman" w:hAnsi="Times New Roman" w:cs="Times New Roman"/>
          <w:sz w:val="28"/>
          <w:szCs w:val="28"/>
          <w:highlight w:val="white"/>
        </w:rPr>
        <w:t xml:space="preserve"> та інші. Заповідна справа. </w:t>
      </w:r>
      <w:proofErr w:type="spellStart"/>
      <w:r>
        <w:rPr>
          <w:rFonts w:ascii="Times New Roman" w:hAnsi="Times New Roman" w:cs="Times New Roman"/>
          <w:sz w:val="28"/>
          <w:szCs w:val="28"/>
          <w:highlight w:val="white"/>
        </w:rPr>
        <w:t>Навч</w:t>
      </w:r>
      <w:proofErr w:type="spellEnd"/>
      <w:r>
        <w:rPr>
          <w:rFonts w:ascii="Times New Roman" w:hAnsi="Times New Roman" w:cs="Times New Roman"/>
          <w:sz w:val="28"/>
          <w:szCs w:val="28"/>
          <w:highlight w:val="white"/>
        </w:rPr>
        <w:t>. посібник, Харків: Вид. ХНТУ, -2002, -240С.</w:t>
      </w:r>
    </w:p>
    <w:p w:rsidR="00272AC4" w:rsidRPr="00A730B5" w:rsidRDefault="00272AC4" w:rsidP="00D41EF1">
      <w:pPr>
        <w:spacing w:line="240" w:lineRule="auto"/>
        <w:ind w:left="785"/>
        <w:contextualSpacing/>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Тема 15</w:t>
      </w:r>
      <w:r w:rsidRPr="00A730B5">
        <w:rPr>
          <w:rFonts w:ascii="Times New Roman" w:hAnsi="Times New Roman" w:cs="Times New Roman"/>
          <w:b/>
          <w:sz w:val="28"/>
          <w:szCs w:val="28"/>
          <w:highlight w:val="white"/>
        </w:rPr>
        <w:t xml:space="preserve">. </w:t>
      </w:r>
      <w:r>
        <w:rPr>
          <w:rFonts w:ascii="Times New Roman" w:hAnsi="Times New Roman" w:cs="Times New Roman"/>
          <w:b/>
          <w:sz w:val="28"/>
          <w:szCs w:val="28"/>
          <w:highlight w:val="white"/>
        </w:rPr>
        <w:t>Формування екологічної мережі України</w:t>
      </w:r>
    </w:p>
    <w:p w:rsidR="00272AC4" w:rsidRPr="00A730B5" w:rsidRDefault="00272AC4" w:rsidP="00D41EF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Сутність та склад екологічної мережі. Формування, збереження та використання екологічної мережі. Порядок створення та використання екологічної стежки. Програма формування національної екологічної мережі України. Створення екологічної стежки на природній заповідній території.</w:t>
      </w:r>
    </w:p>
    <w:p w:rsidR="00272AC4" w:rsidRPr="00A730B5" w:rsidRDefault="00272AC4"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Ключові слова</w:t>
      </w:r>
      <w:r w:rsidRPr="00A730B5">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екологія, стежка, мережа, принцип, проект, схема, програма</w:t>
      </w:r>
      <w:r w:rsidRPr="00A730B5">
        <w:rPr>
          <w:rFonts w:ascii="Times New Roman" w:hAnsi="Times New Roman" w:cs="Times New Roman"/>
          <w:sz w:val="28"/>
          <w:szCs w:val="28"/>
          <w:highlight w:val="white"/>
        </w:rPr>
        <w:t>.</w:t>
      </w:r>
    </w:p>
    <w:p w:rsidR="00272AC4" w:rsidRPr="00A730B5" w:rsidRDefault="00272AC4" w:rsidP="00D41EF1">
      <w:pPr>
        <w:spacing w:line="240" w:lineRule="auto"/>
        <w:contextualSpacing/>
        <w:jc w:val="both"/>
        <w:rPr>
          <w:rFonts w:ascii="Times New Roman" w:hAnsi="Times New Roman" w:cs="Times New Roman"/>
          <w:sz w:val="28"/>
          <w:szCs w:val="28"/>
          <w:highlight w:val="white"/>
        </w:rPr>
      </w:pPr>
      <w:r w:rsidRPr="004D3FCF">
        <w:rPr>
          <w:rFonts w:ascii="Times New Roman" w:hAnsi="Times New Roman" w:cs="Times New Roman"/>
          <w:b/>
          <w:sz w:val="28"/>
          <w:szCs w:val="28"/>
          <w:highlight w:val="white"/>
        </w:rPr>
        <w:t>Рекомендована література</w:t>
      </w:r>
      <w:r w:rsidRPr="00A730B5">
        <w:rPr>
          <w:rFonts w:ascii="Times New Roman" w:hAnsi="Times New Roman" w:cs="Times New Roman"/>
          <w:sz w:val="28"/>
          <w:szCs w:val="28"/>
          <w:highlight w:val="white"/>
        </w:rPr>
        <w:t>:</w:t>
      </w:r>
    </w:p>
    <w:p w:rsidR="00272AC4" w:rsidRDefault="00272AC4" w:rsidP="00D41EF1">
      <w:pPr>
        <w:numPr>
          <w:ilvl w:val="0"/>
          <w:numId w:val="21"/>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«Про екологічну мережу України». Закон України </w:t>
      </w:r>
      <w:r w:rsidR="00D41EF1">
        <w:rPr>
          <w:rFonts w:ascii="Times New Roman" w:hAnsi="Times New Roman" w:cs="Times New Roman"/>
          <w:sz w:val="28"/>
          <w:szCs w:val="28"/>
          <w:highlight w:val="white"/>
        </w:rPr>
        <w:t>від 24 червня 2004р. // Відомості Верховної Ради України, К, 2004, №45</w:t>
      </w:r>
    </w:p>
    <w:p w:rsidR="00D41EF1" w:rsidRDefault="00D41EF1" w:rsidP="00D41EF1">
      <w:pPr>
        <w:numPr>
          <w:ilvl w:val="0"/>
          <w:numId w:val="21"/>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Екологічна стежина – одна з форм природоохоронної роботи. Гончаренко Г.Є. та інші. К, 2004, -56с.</w:t>
      </w:r>
    </w:p>
    <w:p w:rsidR="00272AC4" w:rsidRDefault="00D41EF1" w:rsidP="00272AC4">
      <w:pPr>
        <w:numPr>
          <w:ilvl w:val="0"/>
          <w:numId w:val="21"/>
        </w:numPr>
        <w:spacing w:line="240" w:lineRule="auto"/>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Розбудова </w:t>
      </w:r>
      <w:proofErr w:type="spellStart"/>
      <w:r>
        <w:rPr>
          <w:rFonts w:ascii="Times New Roman" w:hAnsi="Times New Roman" w:cs="Times New Roman"/>
          <w:sz w:val="28"/>
          <w:szCs w:val="28"/>
          <w:highlight w:val="white"/>
        </w:rPr>
        <w:t>екомережі</w:t>
      </w:r>
      <w:proofErr w:type="spellEnd"/>
      <w:r>
        <w:rPr>
          <w:rFonts w:ascii="Times New Roman" w:hAnsi="Times New Roman" w:cs="Times New Roman"/>
          <w:sz w:val="28"/>
          <w:szCs w:val="28"/>
          <w:highlight w:val="white"/>
        </w:rPr>
        <w:t xml:space="preserve"> України. К., 1999, -128с.</w:t>
      </w:r>
    </w:p>
    <w:p w:rsidR="00D41EF1" w:rsidRDefault="00D41EF1" w:rsidP="00D41EF1">
      <w:pPr>
        <w:spacing w:line="240" w:lineRule="auto"/>
        <w:ind w:left="720"/>
        <w:contextualSpacing/>
        <w:jc w:val="both"/>
        <w:rPr>
          <w:rFonts w:ascii="Times New Roman" w:hAnsi="Times New Roman" w:cs="Times New Roman"/>
          <w:sz w:val="28"/>
          <w:szCs w:val="28"/>
          <w:highlight w:val="white"/>
        </w:rPr>
      </w:pPr>
    </w:p>
    <w:p w:rsidR="00A15830" w:rsidRPr="00D41EF1" w:rsidRDefault="00A15830" w:rsidP="00D41EF1">
      <w:pPr>
        <w:spacing w:line="240" w:lineRule="auto"/>
        <w:ind w:left="720"/>
        <w:contextualSpacing/>
        <w:jc w:val="both"/>
        <w:rPr>
          <w:rFonts w:ascii="Times New Roman" w:hAnsi="Times New Roman" w:cs="Times New Roman"/>
          <w:sz w:val="28"/>
          <w:szCs w:val="28"/>
          <w:highlight w:val="white"/>
        </w:rPr>
      </w:pPr>
    </w:p>
    <w:p w:rsidR="005D0FAE" w:rsidRPr="00A730B5" w:rsidRDefault="005D0FAE" w:rsidP="00D41EF1">
      <w:pPr>
        <w:spacing w:line="240" w:lineRule="auto"/>
        <w:ind w:firstLine="425"/>
        <w:contextualSpacing/>
        <w:jc w:val="center"/>
        <w:rPr>
          <w:rFonts w:ascii="Times New Roman" w:hAnsi="Times New Roman" w:cs="Times New Roman"/>
          <w:b/>
          <w:sz w:val="28"/>
          <w:szCs w:val="28"/>
          <w:highlight w:val="white"/>
        </w:rPr>
      </w:pPr>
      <w:r w:rsidRPr="00A730B5">
        <w:rPr>
          <w:rFonts w:ascii="Times New Roman" w:hAnsi="Times New Roman" w:cs="Times New Roman"/>
          <w:b/>
          <w:sz w:val="28"/>
          <w:szCs w:val="28"/>
          <w:highlight w:val="white"/>
        </w:rPr>
        <w:lastRenderedPageBreak/>
        <w:t>Дисципліни, вивчення яких має передувати цій дисципліні:</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 Географія туризму.</w:t>
      </w:r>
    </w:p>
    <w:p w:rsidR="005D0FAE" w:rsidRPr="00A730B5"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 Екологія та екологічна етика.</w:t>
      </w:r>
    </w:p>
    <w:p w:rsidR="00D41EF1" w:rsidRDefault="005D0FAE" w:rsidP="00D41EF1">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3. Екологічний туризм.</w:t>
      </w:r>
      <w:bookmarkStart w:id="38" w:name="_Toc22899068"/>
    </w:p>
    <w:p w:rsidR="005D0FAE" w:rsidRPr="00D41EF1" w:rsidRDefault="005D0FAE" w:rsidP="00912E86">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t>4.2. Структура навчальної дисципліни</w:t>
      </w:r>
      <w:bookmarkEnd w:id="38"/>
    </w:p>
    <w:p w:rsidR="005D0FAE" w:rsidRPr="00A730B5" w:rsidRDefault="005D0FAE" w:rsidP="00912E86">
      <w:pPr>
        <w:pStyle w:val="3"/>
        <w:spacing w:before="0" w:after="0" w:line="240" w:lineRule="auto"/>
        <w:rPr>
          <w:rFonts w:ascii="Times New Roman" w:hAnsi="Times New Roman" w:cs="Times New Roman"/>
          <w:b/>
          <w:highlight w:val="white"/>
        </w:rPr>
      </w:pPr>
      <w:bookmarkStart w:id="39" w:name="_Toc22899069"/>
      <w:r w:rsidRPr="00A730B5">
        <w:rPr>
          <w:rFonts w:ascii="Times New Roman" w:hAnsi="Times New Roman" w:cs="Times New Roman"/>
          <w:b/>
          <w:highlight w:val="white"/>
        </w:rPr>
        <w:t>4.2.1. Тематичний план</w:t>
      </w:r>
      <w:bookmarkEnd w:id="39"/>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29"/>
        <w:gridCol w:w="680"/>
        <w:gridCol w:w="28"/>
        <w:gridCol w:w="822"/>
        <w:gridCol w:w="1163"/>
        <w:gridCol w:w="777"/>
        <w:gridCol w:w="707"/>
        <w:gridCol w:w="926"/>
        <w:gridCol w:w="1105"/>
        <w:gridCol w:w="709"/>
        <w:gridCol w:w="1162"/>
      </w:tblGrid>
      <w:tr w:rsidR="005D0FAE" w:rsidRPr="00912E86" w:rsidTr="0036297B">
        <w:trPr>
          <w:trHeight w:val="397"/>
        </w:trPr>
        <w:tc>
          <w:tcPr>
            <w:tcW w:w="3091" w:type="dxa"/>
            <w:vMerge w:val="restart"/>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Назви змістови</w:t>
            </w:r>
            <w:r w:rsidR="005D0FAE" w:rsidRPr="00912E86">
              <w:rPr>
                <w:rFonts w:ascii="Times New Roman" w:hAnsi="Times New Roman" w:cs="Times New Roman"/>
                <w:sz w:val="28"/>
                <w:szCs w:val="28"/>
                <w:highlight w:val="white"/>
              </w:rPr>
              <w:t xml:space="preserve">х </w:t>
            </w:r>
            <w:proofErr w:type="spellStart"/>
            <w:r w:rsidR="005D0FAE" w:rsidRPr="00912E86">
              <w:rPr>
                <w:rFonts w:ascii="Times New Roman" w:hAnsi="Times New Roman" w:cs="Times New Roman"/>
                <w:sz w:val="28"/>
                <w:szCs w:val="28"/>
                <w:highlight w:val="white"/>
              </w:rPr>
              <w:t>модулей</w:t>
            </w:r>
            <w:proofErr w:type="spellEnd"/>
            <w:r w:rsidR="005D0FAE" w:rsidRPr="00912E86">
              <w:rPr>
                <w:rFonts w:ascii="Times New Roman" w:hAnsi="Times New Roman" w:cs="Times New Roman"/>
                <w:sz w:val="28"/>
                <w:szCs w:val="28"/>
                <w:highlight w:val="white"/>
              </w:rPr>
              <w:t xml:space="preserve"> і тем</w:t>
            </w:r>
          </w:p>
        </w:tc>
        <w:tc>
          <w:tcPr>
            <w:tcW w:w="6946" w:type="dxa"/>
            <w:gridSpan w:val="10"/>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Розподіл годин між видами робіт</w:t>
            </w:r>
          </w:p>
        </w:tc>
        <w:tc>
          <w:tcPr>
            <w:tcW w:w="1162" w:type="dxa"/>
            <w:vMerge w:val="restart"/>
            <w:textDirection w:val="btLr"/>
            <w:vAlign w:val="center"/>
          </w:tcPr>
          <w:p w:rsidR="005D0FAE" w:rsidRPr="00912E86" w:rsidRDefault="005D0FAE" w:rsidP="00244F9D">
            <w:pPr>
              <w:spacing w:line="240" w:lineRule="auto"/>
              <w:ind w:left="113" w:right="113"/>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Форми і методи контролю знань</w:t>
            </w:r>
          </w:p>
        </w:tc>
      </w:tr>
      <w:tr w:rsidR="005D0FAE" w:rsidRPr="00912E86" w:rsidTr="0036297B">
        <w:trPr>
          <w:trHeight w:val="321"/>
        </w:trPr>
        <w:tc>
          <w:tcPr>
            <w:tcW w:w="3091"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3499" w:type="dxa"/>
            <w:gridSpan w:val="6"/>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Денна форма</w:t>
            </w:r>
          </w:p>
        </w:tc>
        <w:tc>
          <w:tcPr>
            <w:tcW w:w="3447" w:type="dxa"/>
            <w:gridSpan w:val="4"/>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Заочна форма</w:t>
            </w:r>
          </w:p>
        </w:tc>
        <w:tc>
          <w:tcPr>
            <w:tcW w:w="1162"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36297B">
        <w:trPr>
          <w:trHeight w:val="271"/>
        </w:trPr>
        <w:tc>
          <w:tcPr>
            <w:tcW w:w="3091"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2722" w:type="dxa"/>
            <w:gridSpan w:val="5"/>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аудиторна</w:t>
            </w:r>
          </w:p>
        </w:tc>
        <w:tc>
          <w:tcPr>
            <w:tcW w:w="777" w:type="dxa"/>
            <w:vMerge w:val="restart"/>
            <w:textDirection w:val="btLr"/>
            <w:vAlign w:val="center"/>
          </w:tcPr>
          <w:p w:rsidR="005D0FAE" w:rsidRPr="00912E86" w:rsidRDefault="005D0FAE" w:rsidP="00244F9D">
            <w:pPr>
              <w:spacing w:line="240" w:lineRule="auto"/>
              <w:ind w:left="113" w:right="113"/>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самостійна робота</w:t>
            </w:r>
          </w:p>
        </w:tc>
        <w:tc>
          <w:tcPr>
            <w:tcW w:w="2738" w:type="dxa"/>
            <w:gridSpan w:val="3"/>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аудиторна</w:t>
            </w:r>
          </w:p>
        </w:tc>
        <w:tc>
          <w:tcPr>
            <w:tcW w:w="709" w:type="dxa"/>
            <w:vMerge w:val="restart"/>
            <w:textDirection w:val="btLr"/>
            <w:vAlign w:val="center"/>
          </w:tcPr>
          <w:p w:rsidR="005D0FAE" w:rsidRPr="00912E86" w:rsidRDefault="005D0FAE" w:rsidP="00244F9D">
            <w:pPr>
              <w:spacing w:line="240" w:lineRule="auto"/>
              <w:ind w:left="113" w:right="113"/>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самостійна робота</w:t>
            </w:r>
          </w:p>
        </w:tc>
        <w:tc>
          <w:tcPr>
            <w:tcW w:w="1162"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36297B">
        <w:trPr>
          <w:trHeight w:val="414"/>
        </w:trPr>
        <w:tc>
          <w:tcPr>
            <w:tcW w:w="3091"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9" w:type="dxa"/>
            <w:gridSpan w:val="2"/>
            <w:vMerge w:val="restart"/>
            <w:textDirection w:val="btLr"/>
            <w:vAlign w:val="center"/>
          </w:tcPr>
          <w:p w:rsidR="005D0FAE" w:rsidRPr="00912E86" w:rsidRDefault="005D0FAE" w:rsidP="00244F9D">
            <w:pPr>
              <w:spacing w:line="240" w:lineRule="auto"/>
              <w:ind w:left="113" w:right="113"/>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Всього</w:t>
            </w:r>
          </w:p>
        </w:tc>
        <w:tc>
          <w:tcPr>
            <w:tcW w:w="2013" w:type="dxa"/>
            <w:gridSpan w:val="3"/>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у тому числі</w:t>
            </w:r>
          </w:p>
        </w:tc>
        <w:tc>
          <w:tcPr>
            <w:tcW w:w="777"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7" w:type="dxa"/>
            <w:vMerge w:val="restart"/>
            <w:textDirection w:val="btLr"/>
            <w:vAlign w:val="center"/>
          </w:tcPr>
          <w:p w:rsidR="005D0FAE" w:rsidRPr="00912E86" w:rsidRDefault="005D0FAE" w:rsidP="00244F9D">
            <w:pPr>
              <w:spacing w:line="240" w:lineRule="auto"/>
              <w:ind w:left="113" w:right="113"/>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Всього</w:t>
            </w:r>
          </w:p>
        </w:tc>
        <w:tc>
          <w:tcPr>
            <w:tcW w:w="2031"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у тому числі</w:t>
            </w:r>
          </w:p>
        </w:tc>
        <w:tc>
          <w:tcPr>
            <w:tcW w:w="709"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1162"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36297B">
        <w:trPr>
          <w:trHeight w:val="421"/>
        </w:trPr>
        <w:tc>
          <w:tcPr>
            <w:tcW w:w="3091"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9" w:type="dxa"/>
            <w:gridSpan w:val="2"/>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85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лекції</w:t>
            </w:r>
          </w:p>
        </w:tc>
        <w:tc>
          <w:tcPr>
            <w:tcW w:w="1163" w:type="dxa"/>
            <w:vAlign w:val="center"/>
          </w:tcPr>
          <w:p w:rsidR="005D0FAE" w:rsidRPr="00912E86" w:rsidRDefault="0036297B" w:rsidP="00244F9D">
            <w:pPr>
              <w:spacing w:line="240" w:lineRule="auto"/>
              <w:contextualSpacing/>
              <w:jc w:val="center"/>
              <w:rPr>
                <w:rFonts w:ascii="Times New Roman" w:hAnsi="Times New Roman" w:cs="Times New Roman"/>
                <w:sz w:val="28"/>
                <w:szCs w:val="28"/>
                <w:highlight w:val="white"/>
              </w:rPr>
            </w:pPr>
            <w:proofErr w:type="spellStart"/>
            <w:r w:rsidRPr="00912E86">
              <w:rPr>
                <w:rFonts w:ascii="Times New Roman" w:hAnsi="Times New Roman" w:cs="Times New Roman"/>
                <w:sz w:val="28"/>
                <w:szCs w:val="28"/>
                <w:highlight w:val="white"/>
              </w:rPr>
              <w:t>практич</w:t>
            </w:r>
            <w:proofErr w:type="spellEnd"/>
            <w:r w:rsidRPr="00912E86">
              <w:rPr>
                <w:rFonts w:ascii="Times New Roman" w:hAnsi="Times New Roman" w:cs="Times New Roman"/>
                <w:sz w:val="28"/>
                <w:szCs w:val="28"/>
                <w:highlight w:val="white"/>
              </w:rPr>
              <w:t>.</w:t>
            </w:r>
            <w:r w:rsidR="005D0FAE" w:rsidRPr="00912E86">
              <w:rPr>
                <w:rFonts w:ascii="Times New Roman" w:hAnsi="Times New Roman" w:cs="Times New Roman"/>
                <w:sz w:val="28"/>
                <w:szCs w:val="28"/>
                <w:highlight w:val="white"/>
              </w:rPr>
              <w:t xml:space="preserve"> робота</w:t>
            </w:r>
          </w:p>
        </w:tc>
        <w:tc>
          <w:tcPr>
            <w:tcW w:w="777"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7"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лекції</w:t>
            </w:r>
          </w:p>
        </w:tc>
        <w:tc>
          <w:tcPr>
            <w:tcW w:w="1105" w:type="dxa"/>
            <w:vAlign w:val="center"/>
          </w:tcPr>
          <w:p w:rsidR="005D0FAE" w:rsidRPr="00912E86" w:rsidRDefault="0036297B" w:rsidP="00244F9D">
            <w:pPr>
              <w:spacing w:line="240" w:lineRule="auto"/>
              <w:contextualSpacing/>
              <w:jc w:val="center"/>
              <w:rPr>
                <w:rFonts w:ascii="Times New Roman" w:hAnsi="Times New Roman" w:cs="Times New Roman"/>
                <w:sz w:val="28"/>
                <w:szCs w:val="28"/>
                <w:highlight w:val="white"/>
              </w:rPr>
            </w:pPr>
            <w:proofErr w:type="spellStart"/>
            <w:r w:rsidRPr="00912E86">
              <w:rPr>
                <w:rFonts w:ascii="Times New Roman" w:hAnsi="Times New Roman" w:cs="Times New Roman"/>
                <w:sz w:val="28"/>
                <w:szCs w:val="28"/>
                <w:highlight w:val="white"/>
              </w:rPr>
              <w:t>практич</w:t>
            </w:r>
            <w:proofErr w:type="spellEnd"/>
            <w:r w:rsidRPr="00912E86">
              <w:rPr>
                <w:rFonts w:ascii="Times New Roman" w:hAnsi="Times New Roman" w:cs="Times New Roman"/>
                <w:sz w:val="28"/>
                <w:szCs w:val="28"/>
                <w:highlight w:val="white"/>
              </w:rPr>
              <w:t>.</w:t>
            </w:r>
            <w:r w:rsidR="005D0FAE" w:rsidRPr="00912E86">
              <w:rPr>
                <w:rFonts w:ascii="Times New Roman" w:hAnsi="Times New Roman" w:cs="Times New Roman"/>
                <w:sz w:val="28"/>
                <w:szCs w:val="28"/>
                <w:highlight w:val="white"/>
              </w:rPr>
              <w:t xml:space="preserve"> робота</w:t>
            </w:r>
          </w:p>
        </w:tc>
        <w:tc>
          <w:tcPr>
            <w:tcW w:w="709"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1162" w:type="dxa"/>
            <w:vMerge/>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244F9D">
        <w:trPr>
          <w:trHeight w:val="567"/>
        </w:trPr>
        <w:tc>
          <w:tcPr>
            <w:tcW w:w="11199" w:type="dxa"/>
            <w:gridSpan w:val="12"/>
            <w:vAlign w:val="center"/>
          </w:tcPr>
          <w:p w:rsidR="005D0FAE" w:rsidRPr="00912E86" w:rsidRDefault="005D0FAE" w:rsidP="00244F9D">
            <w:pPr>
              <w:spacing w:line="312"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Модуль І</w:t>
            </w:r>
          </w:p>
          <w:p w:rsidR="005D0FAE" w:rsidRPr="00912E86" w:rsidRDefault="005D0FAE" w:rsidP="00244F9D">
            <w:pPr>
              <w:spacing w:line="312"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Змістовий модуль 1. Наукові засади заповідної справи</w:t>
            </w:r>
          </w:p>
        </w:tc>
      </w:tr>
      <w:tr w:rsidR="005D0FAE" w:rsidRPr="00912E86" w:rsidTr="0036297B">
        <w:trPr>
          <w:trHeight w:val="567"/>
        </w:trPr>
        <w:tc>
          <w:tcPr>
            <w:tcW w:w="312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 Основи теорії заповідної справи</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1162" w:type="dxa"/>
            <w:vAlign w:val="center"/>
          </w:tcPr>
          <w:p w:rsidR="005D0FAE" w:rsidRPr="00912E86" w:rsidRDefault="0036297B"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36297B" w:rsidRPr="00912E86" w:rsidRDefault="0036297B"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5D0FAE" w:rsidRPr="00912E86" w:rsidTr="0036297B">
        <w:trPr>
          <w:trHeight w:val="567"/>
        </w:trPr>
        <w:tc>
          <w:tcPr>
            <w:tcW w:w="312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2. Історія становлення та розвитку заповідної справи в Україні</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w:t>
            </w:r>
          </w:p>
        </w:tc>
        <w:tc>
          <w:tcPr>
            <w:tcW w:w="1162" w:type="dxa"/>
            <w:vAlign w:val="center"/>
          </w:tcPr>
          <w:p w:rsidR="0036297B"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5D0FAE"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5D0FAE" w:rsidRPr="00912E86" w:rsidTr="0036297B">
        <w:trPr>
          <w:trHeight w:val="567"/>
        </w:trPr>
        <w:tc>
          <w:tcPr>
            <w:tcW w:w="3120" w:type="dxa"/>
            <w:gridSpan w:val="2"/>
            <w:vAlign w:val="center"/>
          </w:tcPr>
          <w:p w:rsidR="005D0FAE" w:rsidRPr="00912E86" w:rsidRDefault="003B0740"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3. Природні території та</w:t>
            </w:r>
            <w:r w:rsidR="005D0FAE" w:rsidRPr="00912E86">
              <w:rPr>
                <w:rFonts w:ascii="Times New Roman" w:hAnsi="Times New Roman" w:cs="Times New Roman"/>
                <w:sz w:val="28"/>
                <w:szCs w:val="28"/>
                <w:highlight w:val="white"/>
              </w:rPr>
              <w:t xml:space="preserve"> об’єкти природно-заповідного фонду України</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7</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2" w:type="dxa"/>
            <w:vAlign w:val="center"/>
          </w:tcPr>
          <w:p w:rsidR="0036297B"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5D0FAE"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5D0FAE" w:rsidRPr="00912E86" w:rsidTr="0036297B">
        <w:trPr>
          <w:trHeight w:val="567"/>
        </w:trPr>
        <w:tc>
          <w:tcPr>
            <w:tcW w:w="312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4. Штучно створені території та об’єкти природно-заповідного фонду України</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7</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2" w:type="dxa"/>
            <w:vAlign w:val="center"/>
          </w:tcPr>
          <w:p w:rsidR="0036297B"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5D0FAE"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5D0FAE" w:rsidRPr="00912E86" w:rsidTr="0036297B">
        <w:trPr>
          <w:trHeight w:val="567"/>
        </w:trPr>
        <w:tc>
          <w:tcPr>
            <w:tcW w:w="312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Модульний контроль 1</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822"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7"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36297B">
        <w:trPr>
          <w:trHeight w:val="567"/>
        </w:trPr>
        <w:tc>
          <w:tcPr>
            <w:tcW w:w="3120" w:type="dxa"/>
            <w:gridSpan w:val="2"/>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Разом за змістовим модулем 1</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32</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16</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6</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1162" w:type="dxa"/>
            <w:vAlign w:val="center"/>
          </w:tcPr>
          <w:p w:rsidR="005D0FAE" w:rsidRPr="00912E86" w:rsidRDefault="005D0FAE" w:rsidP="00244F9D">
            <w:pPr>
              <w:spacing w:line="240" w:lineRule="auto"/>
              <w:contextualSpacing/>
              <w:jc w:val="center"/>
              <w:rPr>
                <w:rFonts w:ascii="Times New Roman" w:hAnsi="Times New Roman" w:cs="Times New Roman"/>
                <w:sz w:val="28"/>
                <w:szCs w:val="28"/>
                <w:highlight w:val="white"/>
              </w:rPr>
            </w:pPr>
          </w:p>
        </w:tc>
      </w:tr>
      <w:tr w:rsidR="005D0FAE" w:rsidRPr="00912E86" w:rsidTr="00244F9D">
        <w:trPr>
          <w:trHeight w:val="567"/>
        </w:trPr>
        <w:tc>
          <w:tcPr>
            <w:tcW w:w="11199" w:type="dxa"/>
            <w:gridSpan w:val="12"/>
            <w:vAlign w:val="center"/>
          </w:tcPr>
          <w:p w:rsidR="005D0FAE" w:rsidRPr="00912E86" w:rsidRDefault="005D0FAE" w:rsidP="00244F9D">
            <w:pPr>
              <w:spacing w:line="312"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Змістовий модуль 2. Природно-заповідні території</w:t>
            </w:r>
            <w:r w:rsidR="00912E86" w:rsidRPr="00912E86">
              <w:rPr>
                <w:rFonts w:ascii="Times New Roman" w:hAnsi="Times New Roman" w:cs="Times New Roman"/>
                <w:sz w:val="28"/>
                <w:szCs w:val="28"/>
                <w:highlight w:val="white"/>
              </w:rPr>
              <w:t xml:space="preserve"> України</w:t>
            </w:r>
          </w:p>
        </w:tc>
      </w:tr>
      <w:tr w:rsidR="005D0FAE" w:rsidRPr="00912E86" w:rsidTr="003B0740">
        <w:trPr>
          <w:trHeight w:val="567"/>
        </w:trPr>
        <w:tc>
          <w:tcPr>
            <w:tcW w:w="3120" w:type="dxa"/>
            <w:gridSpan w:val="2"/>
            <w:vAlign w:val="center"/>
          </w:tcPr>
          <w:p w:rsidR="005D0FAE" w:rsidRPr="00912E86" w:rsidRDefault="005D0FAE" w:rsidP="00912E86">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 xml:space="preserve">Тема 5. </w:t>
            </w:r>
            <w:r w:rsidR="00912E86" w:rsidRPr="00912E86">
              <w:rPr>
                <w:rFonts w:ascii="Times New Roman" w:hAnsi="Times New Roman" w:cs="Times New Roman"/>
                <w:sz w:val="28"/>
                <w:szCs w:val="28"/>
                <w:highlight w:val="white"/>
              </w:rPr>
              <w:t>Біосферні заповідники України</w:t>
            </w:r>
          </w:p>
        </w:tc>
        <w:tc>
          <w:tcPr>
            <w:tcW w:w="708" w:type="dxa"/>
            <w:gridSpan w:val="2"/>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w:t>
            </w:r>
          </w:p>
        </w:tc>
        <w:tc>
          <w:tcPr>
            <w:tcW w:w="926"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1105"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709" w:type="dxa"/>
            <w:vAlign w:val="center"/>
          </w:tcPr>
          <w:p w:rsidR="005D0FAE"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2" w:type="dxa"/>
            <w:vAlign w:val="center"/>
          </w:tcPr>
          <w:p w:rsidR="0036297B"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5D0FAE" w:rsidRPr="00912E86" w:rsidRDefault="0036297B"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912E86">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6. Природні заповідники України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912E86">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lastRenderedPageBreak/>
              <w:t>Тема 7. Національні природні парки України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912E86">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8. Регіональні  ландшафтні парки України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9. Ботанічні сади України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 xml:space="preserve">Тема 10. Дендрологічні парки України </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w:t>
            </w: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0,5</w:t>
            </w: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11.Парки-пам’ятки садово-паркового мистецтва України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12. Створення та функціонування територій та об’єктів природно-заповідного фонду</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13. Охорона природних лікувальних ресурсів</w:t>
            </w:r>
          </w:p>
        </w:tc>
        <w:tc>
          <w:tcPr>
            <w:tcW w:w="708"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7</w:t>
            </w:r>
          </w:p>
        </w:tc>
        <w:tc>
          <w:tcPr>
            <w:tcW w:w="82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7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14. Міжнародне співробітництво у сфері охорони природи</w:t>
            </w:r>
          </w:p>
        </w:tc>
        <w:tc>
          <w:tcPr>
            <w:tcW w:w="708" w:type="dxa"/>
            <w:gridSpan w:val="2"/>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822"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CA297F">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Тема 15. Формування національної екологічної мережі України</w:t>
            </w:r>
          </w:p>
        </w:tc>
        <w:tc>
          <w:tcPr>
            <w:tcW w:w="708"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7</w:t>
            </w:r>
          </w:p>
        </w:tc>
        <w:tc>
          <w:tcPr>
            <w:tcW w:w="82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63"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7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АР</w:t>
            </w:r>
          </w:p>
          <w:p w:rsidR="00912E86" w:rsidRPr="00912E86" w:rsidRDefault="00912E86" w:rsidP="0036297B">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СР</w:t>
            </w: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Модульний контроль 2</w:t>
            </w:r>
          </w:p>
        </w:tc>
        <w:tc>
          <w:tcPr>
            <w:tcW w:w="708"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82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3"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7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c>
          <w:tcPr>
            <w:tcW w:w="116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Разом за змістовим модулем 2</w:t>
            </w:r>
          </w:p>
        </w:tc>
        <w:tc>
          <w:tcPr>
            <w:tcW w:w="708"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88</w:t>
            </w:r>
          </w:p>
        </w:tc>
        <w:tc>
          <w:tcPr>
            <w:tcW w:w="82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22</w:t>
            </w:r>
          </w:p>
        </w:tc>
        <w:tc>
          <w:tcPr>
            <w:tcW w:w="1163"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22</w:t>
            </w:r>
          </w:p>
        </w:tc>
        <w:tc>
          <w:tcPr>
            <w:tcW w:w="77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44</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6</w:t>
            </w: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w:t>
            </w: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4</w:t>
            </w:r>
          </w:p>
        </w:tc>
        <w:tc>
          <w:tcPr>
            <w:tcW w:w="116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r>
      <w:tr w:rsidR="00912E86" w:rsidRPr="00912E86" w:rsidTr="003B0740">
        <w:trPr>
          <w:trHeight w:val="567"/>
        </w:trPr>
        <w:tc>
          <w:tcPr>
            <w:tcW w:w="3120"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Всього годин</w:t>
            </w:r>
          </w:p>
        </w:tc>
        <w:tc>
          <w:tcPr>
            <w:tcW w:w="708" w:type="dxa"/>
            <w:gridSpan w:val="2"/>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120</w:t>
            </w:r>
          </w:p>
        </w:tc>
        <w:tc>
          <w:tcPr>
            <w:tcW w:w="82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30</w:t>
            </w:r>
          </w:p>
        </w:tc>
        <w:tc>
          <w:tcPr>
            <w:tcW w:w="1163"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30</w:t>
            </w:r>
          </w:p>
        </w:tc>
        <w:tc>
          <w:tcPr>
            <w:tcW w:w="77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60</w:t>
            </w:r>
          </w:p>
        </w:tc>
        <w:tc>
          <w:tcPr>
            <w:tcW w:w="707"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12</w:t>
            </w:r>
          </w:p>
        </w:tc>
        <w:tc>
          <w:tcPr>
            <w:tcW w:w="926"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1105"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2</w:t>
            </w:r>
          </w:p>
        </w:tc>
        <w:tc>
          <w:tcPr>
            <w:tcW w:w="709"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r w:rsidRPr="00912E86">
              <w:rPr>
                <w:rFonts w:ascii="Times New Roman" w:hAnsi="Times New Roman" w:cs="Times New Roman"/>
                <w:sz w:val="28"/>
                <w:szCs w:val="28"/>
                <w:highlight w:val="white"/>
              </w:rPr>
              <w:t>8</w:t>
            </w:r>
          </w:p>
        </w:tc>
        <w:tc>
          <w:tcPr>
            <w:tcW w:w="1162" w:type="dxa"/>
            <w:vAlign w:val="center"/>
          </w:tcPr>
          <w:p w:rsidR="00912E86" w:rsidRPr="00912E86" w:rsidRDefault="00912E86" w:rsidP="00244F9D">
            <w:pPr>
              <w:spacing w:line="240" w:lineRule="auto"/>
              <w:contextualSpacing/>
              <w:jc w:val="center"/>
              <w:rPr>
                <w:rFonts w:ascii="Times New Roman" w:hAnsi="Times New Roman" w:cs="Times New Roman"/>
                <w:sz w:val="28"/>
                <w:szCs w:val="28"/>
                <w:highlight w:val="white"/>
              </w:rPr>
            </w:pPr>
          </w:p>
        </w:tc>
      </w:tr>
    </w:tbl>
    <w:p w:rsidR="00912E86" w:rsidRDefault="00912E86" w:rsidP="00417D7F">
      <w:pPr>
        <w:pStyle w:val="3"/>
        <w:rPr>
          <w:rFonts w:ascii="Times New Roman" w:hAnsi="Times New Roman" w:cs="Times New Roman"/>
          <w:b/>
          <w:highlight w:val="white"/>
        </w:rPr>
      </w:pPr>
      <w:bookmarkStart w:id="40" w:name="_Toc22899070"/>
    </w:p>
    <w:p w:rsidR="00912E86" w:rsidRDefault="00912E86" w:rsidP="00417D7F">
      <w:pPr>
        <w:pStyle w:val="3"/>
        <w:rPr>
          <w:rFonts w:ascii="Times New Roman" w:hAnsi="Times New Roman" w:cs="Times New Roman"/>
          <w:b/>
          <w:highlight w:val="white"/>
        </w:rPr>
      </w:pPr>
    </w:p>
    <w:p w:rsidR="00912E86" w:rsidRDefault="00912E86" w:rsidP="00912E86">
      <w:pPr>
        <w:rPr>
          <w:highlight w:val="white"/>
        </w:rPr>
      </w:pPr>
    </w:p>
    <w:p w:rsidR="00912E86" w:rsidRDefault="00912E86" w:rsidP="00912E86">
      <w:pPr>
        <w:rPr>
          <w:highlight w:val="white"/>
        </w:rPr>
      </w:pPr>
    </w:p>
    <w:p w:rsidR="00912E86" w:rsidRDefault="00912E86" w:rsidP="00912E86">
      <w:pPr>
        <w:rPr>
          <w:highlight w:val="white"/>
        </w:rPr>
      </w:pPr>
    </w:p>
    <w:p w:rsidR="00912E86" w:rsidRDefault="00912E86" w:rsidP="00912E86">
      <w:pPr>
        <w:rPr>
          <w:highlight w:val="white"/>
        </w:rPr>
      </w:pPr>
    </w:p>
    <w:p w:rsidR="00912E86" w:rsidRDefault="00912E86" w:rsidP="00912E86">
      <w:pPr>
        <w:rPr>
          <w:highlight w:val="white"/>
        </w:rPr>
      </w:pPr>
    </w:p>
    <w:p w:rsidR="00912E86" w:rsidRPr="00912E86" w:rsidRDefault="00912E86" w:rsidP="00912E86">
      <w:pPr>
        <w:rPr>
          <w:highlight w:val="white"/>
        </w:rPr>
      </w:pPr>
    </w:p>
    <w:p w:rsidR="00912E86" w:rsidRDefault="00912E86" w:rsidP="00912E86">
      <w:pPr>
        <w:pStyle w:val="3"/>
        <w:spacing w:before="0" w:after="0"/>
        <w:rPr>
          <w:rFonts w:ascii="Times New Roman" w:hAnsi="Times New Roman" w:cs="Times New Roman"/>
          <w:b/>
          <w:highlight w:val="white"/>
        </w:rPr>
      </w:pPr>
    </w:p>
    <w:p w:rsidR="00912E86" w:rsidRPr="00912E86" w:rsidRDefault="00912E86" w:rsidP="00912E86">
      <w:pPr>
        <w:rPr>
          <w:highlight w:val="white"/>
        </w:rPr>
      </w:pPr>
    </w:p>
    <w:p w:rsidR="005D0FAE" w:rsidRPr="00A730B5" w:rsidRDefault="005D0FAE" w:rsidP="00417D7F">
      <w:pPr>
        <w:pStyle w:val="3"/>
        <w:rPr>
          <w:rFonts w:ascii="Times New Roman" w:hAnsi="Times New Roman" w:cs="Times New Roman"/>
          <w:highlight w:val="white"/>
        </w:rPr>
      </w:pPr>
      <w:r w:rsidRPr="00A730B5">
        <w:rPr>
          <w:rFonts w:ascii="Times New Roman" w:hAnsi="Times New Roman" w:cs="Times New Roman"/>
          <w:b/>
          <w:highlight w:val="white"/>
        </w:rPr>
        <w:t xml:space="preserve">4.2.2. Навчально-методична картка дисципліни </w:t>
      </w:r>
      <w:r w:rsidRPr="00A730B5">
        <w:rPr>
          <w:rFonts w:ascii="Times New Roman" w:hAnsi="Times New Roman" w:cs="Times New Roman"/>
          <w:b/>
          <w:highlight w:val="white"/>
        </w:rPr>
        <w:br/>
      </w:r>
      <w:r w:rsidRPr="00A730B5">
        <w:rPr>
          <w:rFonts w:ascii="Times New Roman" w:hAnsi="Times New Roman" w:cs="Times New Roman"/>
          <w:highlight w:val="white"/>
        </w:rPr>
        <w:t>«Основи заповідної справи»</w:t>
      </w:r>
      <w:bookmarkEnd w:id="40"/>
    </w:p>
    <w:p w:rsidR="005D0FAE" w:rsidRPr="00A730B5" w:rsidRDefault="005D0FAE" w:rsidP="004F58EB">
      <w:pPr>
        <w:spacing w:line="360" w:lineRule="auto"/>
        <w:ind w:firstLine="425"/>
        <w:contextualSpacing/>
        <w:jc w:val="cente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Разом – 120 год;</w:t>
      </w:r>
      <w:r w:rsidR="00CA297F">
        <w:rPr>
          <w:rFonts w:ascii="Times New Roman" w:hAnsi="Times New Roman" w:cs="Times New Roman"/>
          <w:sz w:val="28"/>
          <w:szCs w:val="28"/>
          <w:highlight w:val="white"/>
        </w:rPr>
        <w:t xml:space="preserve"> лекцій – 30</w:t>
      </w:r>
      <w:r w:rsidRPr="00A730B5">
        <w:rPr>
          <w:rFonts w:ascii="Times New Roman" w:hAnsi="Times New Roman" w:cs="Times New Roman"/>
          <w:sz w:val="28"/>
          <w:szCs w:val="28"/>
          <w:highlight w:val="white"/>
        </w:rPr>
        <w:t xml:space="preserve"> год, практичні заняття </w:t>
      </w:r>
      <w:r w:rsidR="00CA297F">
        <w:rPr>
          <w:rFonts w:ascii="Times New Roman" w:hAnsi="Times New Roman" w:cs="Times New Roman"/>
          <w:sz w:val="28"/>
          <w:szCs w:val="28"/>
          <w:highlight w:val="white"/>
        </w:rPr>
        <w:t>– 30 год, самостійна робота – 60 год, підсумковий контроль – 2</w:t>
      </w:r>
      <w:r w:rsidRPr="00A730B5">
        <w:rPr>
          <w:rFonts w:ascii="Times New Roman" w:hAnsi="Times New Roman" w:cs="Times New Roman"/>
          <w:sz w:val="28"/>
          <w:szCs w:val="28"/>
          <w:highlight w:val="white"/>
        </w:rPr>
        <w:t xml:space="preserve"> год </w:t>
      </w: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
        <w:gridCol w:w="1418"/>
        <w:gridCol w:w="1492"/>
        <w:gridCol w:w="1694"/>
        <w:gridCol w:w="1489"/>
        <w:gridCol w:w="1700"/>
        <w:gridCol w:w="1558"/>
        <w:gridCol w:w="1417"/>
      </w:tblGrid>
      <w:tr w:rsidR="005D0FAE" w:rsidRPr="00A730B5" w:rsidTr="006617EF">
        <w:trPr>
          <w:trHeight w:val="400"/>
        </w:trPr>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Модуль</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Змістовий модуль 1</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Змістовий модуль 2</w:t>
            </w:r>
          </w:p>
        </w:tc>
      </w:tr>
      <w:tr w:rsidR="005D0FAE" w:rsidRPr="00A730B5" w:rsidTr="006617EF">
        <w:trPr>
          <w:trHeight w:val="400"/>
        </w:trPr>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Назва модуля</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Наукові засади заповідної справи</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Природно-заповідні території</w:t>
            </w:r>
          </w:p>
        </w:tc>
      </w:tr>
      <w:tr w:rsidR="005D0FAE" w:rsidRPr="00A730B5" w:rsidTr="006617EF">
        <w:trPr>
          <w:trHeight w:val="680"/>
        </w:trPr>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Кількість балів за модуль</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30 балів</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30 балів</w:t>
            </w:r>
          </w:p>
        </w:tc>
      </w:tr>
      <w:tr w:rsidR="005D0FAE" w:rsidRPr="00A730B5" w:rsidTr="006617EF">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Лекції</w:t>
            </w:r>
          </w:p>
        </w:tc>
        <w:tc>
          <w:tcPr>
            <w:tcW w:w="1493"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1</w:t>
            </w:r>
          </w:p>
        </w:tc>
        <w:tc>
          <w:tcPr>
            <w:tcW w:w="1695"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2</w:t>
            </w:r>
          </w:p>
        </w:tc>
        <w:tc>
          <w:tcPr>
            <w:tcW w:w="1490"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3</w:t>
            </w:r>
          </w:p>
        </w:tc>
        <w:tc>
          <w:tcPr>
            <w:tcW w:w="1701"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4</w:t>
            </w:r>
          </w:p>
        </w:tc>
        <w:tc>
          <w:tcPr>
            <w:tcW w:w="1559"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5</w:t>
            </w:r>
          </w:p>
        </w:tc>
        <w:tc>
          <w:tcPr>
            <w:tcW w:w="1418"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6</w:t>
            </w:r>
          </w:p>
        </w:tc>
      </w:tr>
      <w:tr w:rsidR="005D0FAE" w:rsidRPr="00A730B5" w:rsidTr="006617EF">
        <w:trPr>
          <w:trHeight w:val="1260"/>
        </w:trPr>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Теми лекцій</w:t>
            </w:r>
          </w:p>
        </w:tc>
        <w:tc>
          <w:tcPr>
            <w:tcW w:w="1493"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Основи теорії заповідної справи</w:t>
            </w:r>
          </w:p>
        </w:tc>
        <w:tc>
          <w:tcPr>
            <w:tcW w:w="1695"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Природні території та об’єкти ПЗУ</w:t>
            </w:r>
          </w:p>
        </w:tc>
        <w:tc>
          <w:tcPr>
            <w:tcW w:w="1490"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Штучно створені території та об’єкти ПЗУ</w:t>
            </w:r>
          </w:p>
          <w:p w:rsidR="005D0FAE" w:rsidRPr="00A730B5" w:rsidRDefault="005D0FAE" w:rsidP="004F58EB">
            <w:pPr>
              <w:widowControl w:val="0"/>
              <w:spacing w:line="240" w:lineRule="auto"/>
              <w:rPr>
                <w:rFonts w:ascii="Times New Roman" w:hAnsi="Times New Roman" w:cs="Times New Roman"/>
                <w:sz w:val="21"/>
                <w:szCs w:val="21"/>
                <w:highlight w:val="white"/>
              </w:rPr>
            </w:pPr>
          </w:p>
        </w:tc>
        <w:tc>
          <w:tcPr>
            <w:tcW w:w="1701"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Створення та охорона природно-заповідних територій та об’єктів</w:t>
            </w:r>
          </w:p>
        </w:tc>
        <w:tc>
          <w:tcPr>
            <w:tcW w:w="1559"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Охорона природних лікувальних ресурсів</w:t>
            </w:r>
          </w:p>
        </w:tc>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Формування екологічної мережі України</w:t>
            </w:r>
          </w:p>
        </w:tc>
      </w:tr>
      <w:tr w:rsidR="005D0FAE" w:rsidRPr="00A730B5" w:rsidTr="006617EF">
        <w:trPr>
          <w:trHeight w:val="1620"/>
        </w:trPr>
        <w:tc>
          <w:tcPr>
            <w:tcW w:w="1418" w:type="dxa"/>
            <w:gridSpan w:val="2"/>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Теми практичних занять</w:t>
            </w:r>
          </w:p>
        </w:tc>
        <w:tc>
          <w:tcPr>
            <w:tcW w:w="1493"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Об’єкт, предмет та методи науки «Основи заповідної справи»</w:t>
            </w:r>
          </w:p>
        </w:tc>
        <w:tc>
          <w:tcPr>
            <w:tcW w:w="1695"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Характеристика природних заповідників України</w:t>
            </w:r>
          </w:p>
        </w:tc>
        <w:tc>
          <w:tcPr>
            <w:tcW w:w="1490"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Характеристика дендропарків України</w:t>
            </w:r>
          </w:p>
        </w:tc>
        <w:tc>
          <w:tcPr>
            <w:tcW w:w="1701"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Порядок створення та охорони природних заповідників</w:t>
            </w:r>
          </w:p>
        </w:tc>
        <w:tc>
          <w:tcPr>
            <w:tcW w:w="1559"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Режим охорони природи на курортах</w:t>
            </w:r>
          </w:p>
        </w:tc>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 xml:space="preserve">Етапи створення </w:t>
            </w:r>
            <w:proofErr w:type="spellStart"/>
            <w:r w:rsidRPr="00A730B5">
              <w:rPr>
                <w:rFonts w:ascii="Times New Roman" w:hAnsi="Times New Roman" w:cs="Times New Roman"/>
                <w:sz w:val="21"/>
                <w:szCs w:val="21"/>
                <w:highlight w:val="white"/>
              </w:rPr>
              <w:t>нац</w:t>
            </w:r>
            <w:proofErr w:type="spellEnd"/>
            <w:r w:rsidRPr="00A730B5">
              <w:rPr>
                <w:rFonts w:ascii="Times New Roman" w:hAnsi="Times New Roman" w:cs="Times New Roman"/>
                <w:sz w:val="21"/>
                <w:szCs w:val="21"/>
                <w:highlight w:val="white"/>
              </w:rPr>
              <w:t>. екологічної мережі</w:t>
            </w:r>
          </w:p>
        </w:tc>
      </w:tr>
      <w:tr w:rsidR="005D0FAE" w:rsidRPr="00A730B5" w:rsidTr="006617EF">
        <w:trPr>
          <w:gridBefore w:val="1"/>
          <w:trHeight w:val="1060"/>
        </w:trPr>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Самостійна робота</w:t>
            </w:r>
          </w:p>
        </w:tc>
        <w:tc>
          <w:tcPr>
            <w:tcW w:w="1493"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Актуальні проблеми охорони і використання заповідних територій</w:t>
            </w:r>
          </w:p>
        </w:tc>
        <w:tc>
          <w:tcPr>
            <w:tcW w:w="1695"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Дати опис біосферних заповідників України</w:t>
            </w:r>
          </w:p>
        </w:tc>
        <w:tc>
          <w:tcPr>
            <w:tcW w:w="1490"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Дати опис ботанічних садів України</w:t>
            </w:r>
          </w:p>
        </w:tc>
        <w:tc>
          <w:tcPr>
            <w:tcW w:w="1701"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Ефективність охорони природних територій</w:t>
            </w:r>
          </w:p>
        </w:tc>
        <w:tc>
          <w:tcPr>
            <w:tcW w:w="1559" w:type="dxa"/>
            <w:tcMar>
              <w:top w:w="100" w:type="dxa"/>
              <w:left w:w="100" w:type="dxa"/>
              <w:bottom w:w="100" w:type="dxa"/>
              <w:right w:w="100" w:type="dxa"/>
            </w:tcMar>
          </w:tcPr>
          <w:p w:rsidR="005D0FAE" w:rsidRPr="00A730B5" w:rsidRDefault="005D0FAE" w:rsidP="006617EF">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 xml:space="preserve">Охорона </w:t>
            </w:r>
            <w:proofErr w:type="spellStart"/>
            <w:r w:rsidRPr="00A730B5">
              <w:rPr>
                <w:rFonts w:ascii="Times New Roman" w:hAnsi="Times New Roman" w:cs="Times New Roman"/>
                <w:sz w:val="21"/>
                <w:szCs w:val="21"/>
                <w:highlight w:val="white"/>
              </w:rPr>
              <w:t>бальнеологіч</w:t>
            </w:r>
            <w:proofErr w:type="spellEnd"/>
            <w:r w:rsidRPr="00A730B5">
              <w:rPr>
                <w:rFonts w:ascii="Times New Roman" w:hAnsi="Times New Roman" w:cs="Times New Roman"/>
                <w:sz w:val="21"/>
                <w:szCs w:val="21"/>
                <w:highlight w:val="white"/>
              </w:rPr>
              <w:t>-них ресурсів</w:t>
            </w:r>
          </w:p>
        </w:tc>
        <w:tc>
          <w:tcPr>
            <w:tcW w:w="1418" w:type="dxa"/>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Створення екологічної стежки</w:t>
            </w:r>
          </w:p>
        </w:tc>
      </w:tr>
      <w:tr w:rsidR="005D0FAE" w:rsidRPr="00A730B5" w:rsidTr="006617EF">
        <w:trPr>
          <w:gridBefore w:val="1"/>
          <w:trHeight w:val="400"/>
        </w:trPr>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Тести</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10 балів</w:t>
            </w:r>
          </w:p>
        </w:tc>
        <w:tc>
          <w:tcPr>
            <w:tcW w:w="4678" w:type="dxa"/>
            <w:gridSpan w:val="3"/>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10 балів</w:t>
            </w:r>
          </w:p>
        </w:tc>
      </w:tr>
      <w:tr w:rsidR="005D0FAE" w:rsidRPr="00A730B5" w:rsidTr="006617EF">
        <w:trPr>
          <w:gridBefore w:val="1"/>
          <w:trHeight w:val="400"/>
        </w:trPr>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Види поточного контролю</w:t>
            </w:r>
          </w:p>
        </w:tc>
        <w:tc>
          <w:tcPr>
            <w:tcW w:w="9356" w:type="dxa"/>
            <w:gridSpan w:val="6"/>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Модульна контрольна робота</w:t>
            </w:r>
          </w:p>
        </w:tc>
      </w:tr>
      <w:tr w:rsidR="005D0FAE" w:rsidRPr="00A730B5" w:rsidTr="006617EF">
        <w:trPr>
          <w:gridBefore w:val="1"/>
          <w:trHeight w:val="400"/>
        </w:trPr>
        <w:tc>
          <w:tcPr>
            <w:tcW w:w="1418" w:type="dxa"/>
            <w:tcMar>
              <w:top w:w="100" w:type="dxa"/>
              <w:left w:w="100" w:type="dxa"/>
              <w:bottom w:w="100" w:type="dxa"/>
              <w:right w:w="100" w:type="dxa"/>
            </w:tcMar>
          </w:tcPr>
          <w:p w:rsidR="005D0FAE" w:rsidRPr="00A730B5" w:rsidRDefault="005D0FAE" w:rsidP="004F58EB">
            <w:pPr>
              <w:widowControl w:val="0"/>
              <w:spacing w:line="240" w:lineRule="auto"/>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Підсумковий контроль</w:t>
            </w:r>
          </w:p>
        </w:tc>
        <w:tc>
          <w:tcPr>
            <w:tcW w:w="9356" w:type="dxa"/>
            <w:gridSpan w:val="6"/>
            <w:tcMar>
              <w:top w:w="100" w:type="dxa"/>
              <w:left w:w="100" w:type="dxa"/>
              <w:bottom w:w="100" w:type="dxa"/>
              <w:right w:w="100" w:type="dxa"/>
            </w:tcMar>
          </w:tcPr>
          <w:p w:rsidR="005D0FAE" w:rsidRPr="00A730B5" w:rsidRDefault="005D0FAE" w:rsidP="004F58EB">
            <w:pPr>
              <w:widowControl w:val="0"/>
              <w:spacing w:line="240" w:lineRule="auto"/>
              <w:jc w:val="center"/>
              <w:rPr>
                <w:rFonts w:ascii="Times New Roman" w:hAnsi="Times New Roman" w:cs="Times New Roman"/>
                <w:sz w:val="21"/>
                <w:szCs w:val="21"/>
                <w:highlight w:val="white"/>
              </w:rPr>
            </w:pPr>
            <w:r w:rsidRPr="00A730B5">
              <w:rPr>
                <w:rFonts w:ascii="Times New Roman" w:hAnsi="Times New Roman" w:cs="Times New Roman"/>
                <w:sz w:val="21"/>
                <w:szCs w:val="21"/>
                <w:highlight w:val="white"/>
              </w:rPr>
              <w:t>Екзамен</w:t>
            </w:r>
          </w:p>
        </w:tc>
      </w:tr>
    </w:tbl>
    <w:p w:rsidR="005D0FAE" w:rsidRPr="00A730B5" w:rsidRDefault="005D0FAE">
      <w:pPr>
        <w:rPr>
          <w:rFonts w:ascii="Times New Roman" w:hAnsi="Times New Roman" w:cs="Times New Roman"/>
          <w:sz w:val="28"/>
          <w:szCs w:val="28"/>
          <w:highlight w:val="white"/>
        </w:rPr>
      </w:pPr>
    </w:p>
    <w:p w:rsidR="005D0FAE" w:rsidRPr="00A730B5" w:rsidRDefault="005D0FAE" w:rsidP="00E602DE">
      <w:pPr>
        <w:spacing w:line="360" w:lineRule="auto"/>
        <w:ind w:firstLine="425"/>
        <w:contextualSpacing/>
        <w:jc w:val="center"/>
        <w:rPr>
          <w:rFonts w:ascii="Times New Roman" w:hAnsi="Times New Roman" w:cs="Times New Roman"/>
          <w:b/>
          <w:sz w:val="28"/>
          <w:szCs w:val="28"/>
          <w:highlight w:val="white"/>
        </w:rPr>
      </w:pPr>
    </w:p>
    <w:p w:rsidR="005D0FAE" w:rsidRPr="00A730B5" w:rsidRDefault="005D0FAE" w:rsidP="00E602DE">
      <w:pPr>
        <w:spacing w:line="360" w:lineRule="auto"/>
        <w:ind w:firstLine="425"/>
        <w:contextualSpacing/>
        <w:jc w:val="center"/>
        <w:rPr>
          <w:rFonts w:ascii="Times New Roman" w:hAnsi="Times New Roman" w:cs="Times New Roman"/>
          <w:b/>
          <w:sz w:val="28"/>
          <w:szCs w:val="28"/>
          <w:highlight w:val="white"/>
        </w:rPr>
      </w:pPr>
    </w:p>
    <w:p w:rsidR="005D0FAE" w:rsidRPr="00A730B5" w:rsidRDefault="005D0FAE" w:rsidP="004F58EB">
      <w:pPr>
        <w:spacing w:line="360" w:lineRule="auto"/>
        <w:contextualSpacing/>
        <w:rPr>
          <w:rFonts w:ascii="Times New Roman" w:hAnsi="Times New Roman" w:cs="Times New Roman"/>
          <w:b/>
          <w:sz w:val="28"/>
          <w:szCs w:val="28"/>
          <w:highlight w:val="white"/>
        </w:rPr>
      </w:pPr>
    </w:p>
    <w:p w:rsidR="005D0FAE" w:rsidRPr="00A730B5" w:rsidRDefault="005D0FAE" w:rsidP="00417D7F">
      <w:pPr>
        <w:pStyle w:val="2"/>
        <w:rPr>
          <w:rFonts w:ascii="Times New Roman" w:hAnsi="Times New Roman" w:cs="Times New Roman"/>
          <w:b/>
          <w:sz w:val="28"/>
          <w:szCs w:val="28"/>
          <w:highlight w:val="white"/>
        </w:rPr>
      </w:pPr>
      <w:bookmarkStart w:id="41" w:name="_Toc22899071"/>
      <w:r w:rsidRPr="00A730B5">
        <w:rPr>
          <w:rFonts w:ascii="Times New Roman" w:hAnsi="Times New Roman" w:cs="Times New Roman"/>
          <w:b/>
          <w:sz w:val="28"/>
          <w:szCs w:val="28"/>
          <w:highlight w:val="white"/>
        </w:rPr>
        <w:t>4.3. Форми організації занять</w:t>
      </w:r>
      <w:bookmarkEnd w:id="41"/>
    </w:p>
    <w:p w:rsidR="005D0FAE" w:rsidRPr="00A730B5" w:rsidRDefault="005D0FAE" w:rsidP="00417D7F">
      <w:pPr>
        <w:pStyle w:val="3"/>
        <w:rPr>
          <w:rFonts w:ascii="Times New Roman" w:hAnsi="Times New Roman" w:cs="Times New Roman"/>
          <w:highlight w:val="white"/>
        </w:rPr>
      </w:pPr>
      <w:bookmarkStart w:id="42" w:name="_Toc22899072"/>
      <w:r w:rsidRPr="00A730B5">
        <w:rPr>
          <w:rFonts w:ascii="Times New Roman" w:hAnsi="Times New Roman" w:cs="Times New Roman"/>
          <w:highlight w:val="white"/>
        </w:rPr>
        <w:t>4.3.1. Теми практичних занять</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371"/>
        <w:gridCol w:w="1177"/>
      </w:tblGrid>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w:t>
            </w:r>
          </w:p>
        </w:tc>
        <w:tc>
          <w:tcPr>
            <w:tcW w:w="737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Назви тем</w:t>
            </w:r>
          </w:p>
        </w:tc>
        <w:tc>
          <w:tcPr>
            <w:tcW w:w="1177" w:type="dxa"/>
            <w:vAlign w:val="center"/>
          </w:tcPr>
          <w:p w:rsidR="005D0FAE" w:rsidRPr="00244F9D" w:rsidRDefault="005D0FAE" w:rsidP="00244F9D">
            <w:pPr>
              <w:spacing w:line="240" w:lineRule="auto"/>
              <w:contextualSpacing/>
              <w:jc w:val="center"/>
              <w:rPr>
                <w:rFonts w:ascii="Times New Roman" w:hAnsi="Times New Roman" w:cs="Times New Roman"/>
                <w:sz w:val="24"/>
                <w:szCs w:val="28"/>
                <w:highlight w:val="white"/>
              </w:rPr>
            </w:pPr>
            <w:r w:rsidRPr="00244F9D">
              <w:rPr>
                <w:rFonts w:ascii="Times New Roman" w:hAnsi="Times New Roman" w:cs="Times New Roman"/>
                <w:sz w:val="24"/>
                <w:szCs w:val="28"/>
                <w:highlight w:val="white"/>
              </w:rPr>
              <w:t>Кількість годин</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1</w:t>
            </w:r>
          </w:p>
        </w:tc>
        <w:tc>
          <w:tcPr>
            <w:tcW w:w="737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Основи теорії природно-заповідної справи.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2</w:t>
            </w:r>
          </w:p>
        </w:tc>
        <w:tc>
          <w:tcPr>
            <w:tcW w:w="737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Історія становлення та розвитку природно-заповідної справи в Україні.</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3</w:t>
            </w:r>
          </w:p>
        </w:tc>
        <w:tc>
          <w:tcPr>
            <w:tcW w:w="737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Природні території та об’єкти природно-заповідного фонду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4</w:t>
            </w:r>
          </w:p>
        </w:tc>
        <w:tc>
          <w:tcPr>
            <w:tcW w:w="737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Штучно створені території та об’єкти природно-заповідного фонду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7371" w:type="dxa"/>
            <w:vAlign w:val="center"/>
          </w:tcPr>
          <w:p w:rsidR="005D0FAE"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Біосферні заповідники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6</w:t>
            </w:r>
          </w:p>
        </w:tc>
        <w:tc>
          <w:tcPr>
            <w:tcW w:w="7371" w:type="dxa"/>
            <w:vAlign w:val="center"/>
          </w:tcPr>
          <w:p w:rsidR="005D0FAE"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Природні заповідники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7</w:t>
            </w:r>
          </w:p>
        </w:tc>
        <w:tc>
          <w:tcPr>
            <w:tcW w:w="7371" w:type="dxa"/>
            <w:vAlign w:val="center"/>
          </w:tcPr>
          <w:p w:rsidR="005D0FAE"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Національні природні парки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5D0FAE" w:rsidRPr="00A730B5" w:rsidTr="00CA297F">
        <w:trPr>
          <w:trHeight w:val="454"/>
        </w:trPr>
        <w:tc>
          <w:tcPr>
            <w:tcW w:w="562"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8</w:t>
            </w:r>
          </w:p>
        </w:tc>
        <w:tc>
          <w:tcPr>
            <w:tcW w:w="7371" w:type="dxa"/>
            <w:vAlign w:val="center"/>
          </w:tcPr>
          <w:p w:rsidR="005D0FAE"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Регіональні ландшафтні парки України</w:t>
            </w:r>
          </w:p>
        </w:tc>
        <w:tc>
          <w:tcPr>
            <w:tcW w:w="1177" w:type="dxa"/>
            <w:vAlign w:val="center"/>
          </w:tcPr>
          <w:p w:rsidR="005D0FAE"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9</w:t>
            </w:r>
          </w:p>
        </w:tc>
        <w:tc>
          <w:tcPr>
            <w:tcW w:w="7371" w:type="dxa"/>
            <w:vAlign w:val="center"/>
          </w:tcPr>
          <w:p w:rsidR="00CA297F"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Ботанічні парки України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10</w:t>
            </w:r>
          </w:p>
        </w:tc>
        <w:tc>
          <w:tcPr>
            <w:tcW w:w="7371" w:type="dxa"/>
            <w:vAlign w:val="center"/>
          </w:tcPr>
          <w:p w:rsidR="00CA297F"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Дендрологічні парки України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11</w:t>
            </w:r>
          </w:p>
        </w:tc>
        <w:tc>
          <w:tcPr>
            <w:tcW w:w="7371" w:type="dxa"/>
            <w:vAlign w:val="center"/>
          </w:tcPr>
          <w:p w:rsidR="00CA297F" w:rsidRPr="00244F9D" w:rsidRDefault="00CA297F" w:rsidP="00244F9D">
            <w:pPr>
              <w:spacing w:line="240" w:lineRule="auto"/>
              <w:contextualSpacing/>
              <w:rPr>
                <w:rFonts w:ascii="Times New Roman" w:hAnsi="Times New Roman" w:cs="Times New Roman"/>
                <w:sz w:val="28"/>
                <w:szCs w:val="28"/>
                <w:highlight w:val="white"/>
              </w:rPr>
            </w:pPr>
            <w:r>
              <w:rPr>
                <w:rFonts w:ascii="Times New Roman" w:hAnsi="Times New Roman" w:cs="Times New Roman"/>
                <w:sz w:val="28"/>
                <w:szCs w:val="28"/>
                <w:highlight w:val="white"/>
              </w:rPr>
              <w:t>Парки-пам’ятки садово-паркового мистецтва України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12</w:t>
            </w:r>
          </w:p>
        </w:tc>
        <w:tc>
          <w:tcPr>
            <w:tcW w:w="7371" w:type="dxa"/>
            <w:vAlign w:val="center"/>
          </w:tcPr>
          <w:p w:rsidR="00CA297F" w:rsidRPr="00244F9D" w:rsidRDefault="00CA297F" w:rsidP="00CA297F">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Організація, охорона та використання природно-заповідного фонду України.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13</w:t>
            </w:r>
          </w:p>
        </w:tc>
        <w:tc>
          <w:tcPr>
            <w:tcW w:w="7371" w:type="dxa"/>
            <w:vAlign w:val="center"/>
          </w:tcPr>
          <w:p w:rsidR="00CA297F" w:rsidRPr="00244F9D" w:rsidRDefault="00CA297F" w:rsidP="00CA297F">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Організація охорони природних лікувальних ресурсів.</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14</w:t>
            </w:r>
          </w:p>
        </w:tc>
        <w:tc>
          <w:tcPr>
            <w:tcW w:w="7371" w:type="dxa"/>
            <w:vAlign w:val="center"/>
          </w:tcPr>
          <w:p w:rsidR="00CA297F" w:rsidRPr="00244F9D" w:rsidRDefault="00CA297F" w:rsidP="00CA297F">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Міжнародне співробітництво у сфері охорони природи.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15</w:t>
            </w:r>
          </w:p>
        </w:tc>
        <w:tc>
          <w:tcPr>
            <w:tcW w:w="7371" w:type="dxa"/>
            <w:vAlign w:val="center"/>
          </w:tcPr>
          <w:p w:rsidR="00CA297F" w:rsidRPr="00244F9D" w:rsidRDefault="00CA297F" w:rsidP="00CA297F">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Формування екологічної мережі України.</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Pr>
                <w:rFonts w:ascii="Times New Roman" w:hAnsi="Times New Roman" w:cs="Times New Roman"/>
                <w:sz w:val="28"/>
                <w:szCs w:val="28"/>
                <w:highlight w:val="white"/>
              </w:rPr>
              <w:t>2</w:t>
            </w:r>
          </w:p>
        </w:tc>
      </w:tr>
      <w:tr w:rsidR="00CA297F" w:rsidRPr="00A730B5" w:rsidTr="00CA297F">
        <w:trPr>
          <w:trHeight w:val="454"/>
        </w:trPr>
        <w:tc>
          <w:tcPr>
            <w:tcW w:w="562"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p>
        </w:tc>
        <w:tc>
          <w:tcPr>
            <w:tcW w:w="7371" w:type="dxa"/>
            <w:vAlign w:val="center"/>
          </w:tcPr>
          <w:p w:rsidR="00CA297F" w:rsidRPr="00244F9D" w:rsidRDefault="00CA297F"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Всього</w:t>
            </w:r>
          </w:p>
        </w:tc>
        <w:tc>
          <w:tcPr>
            <w:tcW w:w="1177" w:type="dxa"/>
            <w:vAlign w:val="center"/>
          </w:tcPr>
          <w:p w:rsidR="00CA297F" w:rsidRPr="00244F9D" w:rsidRDefault="00CA297F"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30</w:t>
            </w:r>
          </w:p>
        </w:tc>
      </w:tr>
    </w:tbl>
    <w:p w:rsidR="005D0FAE" w:rsidRPr="00A730B5" w:rsidRDefault="005D0FAE" w:rsidP="00E602DE">
      <w:pPr>
        <w:spacing w:line="360" w:lineRule="auto"/>
        <w:ind w:firstLine="425"/>
        <w:contextualSpacing/>
        <w:jc w:val="both"/>
        <w:rPr>
          <w:rFonts w:ascii="Times New Roman" w:hAnsi="Times New Roman" w:cs="Times New Roman"/>
          <w:sz w:val="28"/>
          <w:szCs w:val="28"/>
          <w:highlight w:val="white"/>
        </w:rPr>
      </w:pPr>
    </w:p>
    <w:p w:rsidR="005D0FAE" w:rsidRPr="00A730B5" w:rsidRDefault="005D0FAE">
      <w:pP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br w:type="page"/>
      </w:r>
    </w:p>
    <w:p w:rsidR="005D0FAE" w:rsidRPr="00A730B5" w:rsidRDefault="005D0FAE" w:rsidP="0014343D">
      <w:pPr>
        <w:spacing w:line="360" w:lineRule="auto"/>
        <w:ind w:firstLine="425"/>
        <w:contextualSpacing/>
        <w:jc w:val="center"/>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Карта самостійної роботи студента</w:t>
      </w:r>
    </w:p>
    <w:p w:rsidR="005D0FAE" w:rsidRPr="00A730B5" w:rsidRDefault="005D0FAE" w:rsidP="009A56E0">
      <w:pPr>
        <w:spacing w:line="360" w:lineRule="auto"/>
        <w:ind w:right="1091" w:firstLine="425"/>
        <w:contextualSpacing/>
        <w:jc w:val="right"/>
        <w:rPr>
          <w:rFonts w:ascii="Times New Roman" w:hAnsi="Times New Roman" w:cs="Times New Roman"/>
          <w:sz w:val="24"/>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127"/>
        <w:gridCol w:w="850"/>
        <w:gridCol w:w="1511"/>
      </w:tblGrid>
      <w:tr w:rsidR="005D0FAE" w:rsidRPr="00A730B5" w:rsidTr="00244F9D">
        <w:trPr>
          <w:trHeight w:val="454"/>
        </w:trPr>
        <w:tc>
          <w:tcPr>
            <w:tcW w:w="453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Змістовий модуль та теми курсу</w:t>
            </w:r>
          </w:p>
        </w:tc>
        <w:tc>
          <w:tcPr>
            <w:tcW w:w="2127"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Академічний контроль</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4"/>
                <w:szCs w:val="28"/>
                <w:highlight w:val="white"/>
              </w:rPr>
              <w:t>Бали</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Cs w:val="28"/>
                <w:highlight w:val="white"/>
              </w:rPr>
              <w:t>Термін виконання (тижні)</w:t>
            </w:r>
          </w:p>
        </w:tc>
      </w:tr>
      <w:tr w:rsidR="005D0FAE" w:rsidRPr="00A730B5" w:rsidTr="00244F9D">
        <w:trPr>
          <w:trHeight w:val="454"/>
        </w:trPr>
        <w:tc>
          <w:tcPr>
            <w:tcW w:w="9019" w:type="dxa"/>
            <w:gridSpan w:val="4"/>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Змістовий модуль 1</w:t>
            </w:r>
          </w:p>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Наукові засади заповідної справи</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1. Основи теорії заповідної справи</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І-ІІ</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2. Природні території як об’єкти природно-заповідного фонду України</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lang w:val="ru-RU"/>
              </w:rPr>
            </w:pPr>
            <w:r w:rsidRPr="00244F9D">
              <w:rPr>
                <w:rFonts w:ascii="Times New Roman" w:hAnsi="Times New Roman" w:cs="Times New Roman"/>
                <w:sz w:val="28"/>
                <w:szCs w:val="28"/>
                <w:highlight w:val="white"/>
              </w:rPr>
              <w:t>ІІ-ІІІ</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3. Штучно створені території та об’єкти природно-заповідного фонду України</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 контрольна модульна робота</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lang w:val="en-US"/>
              </w:rPr>
            </w:pPr>
            <w:r w:rsidRPr="00244F9D">
              <w:rPr>
                <w:rFonts w:ascii="Times New Roman" w:hAnsi="Times New Roman" w:cs="Times New Roman"/>
                <w:sz w:val="28"/>
                <w:szCs w:val="28"/>
                <w:highlight w:val="white"/>
                <w:lang w:val="en-US"/>
              </w:rPr>
              <w:t>III-IV</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Всього: 10 балів</w:t>
            </w:r>
          </w:p>
        </w:tc>
        <w:tc>
          <w:tcPr>
            <w:tcW w:w="4488" w:type="dxa"/>
            <w:gridSpan w:val="3"/>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Всього: 15 балів</w:t>
            </w:r>
          </w:p>
        </w:tc>
      </w:tr>
      <w:tr w:rsidR="005D0FAE" w:rsidRPr="00A730B5" w:rsidTr="00244F9D">
        <w:trPr>
          <w:trHeight w:val="454"/>
        </w:trPr>
        <w:tc>
          <w:tcPr>
            <w:tcW w:w="9019" w:type="dxa"/>
            <w:gridSpan w:val="4"/>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Змістовий модуль 2</w:t>
            </w:r>
          </w:p>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Природно-заповідні території</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4. Створення, функціонування територій та об’єктів природно-заповідного фонду України</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lang w:val="en-US"/>
              </w:rPr>
            </w:pPr>
            <w:r w:rsidRPr="00244F9D">
              <w:rPr>
                <w:rFonts w:ascii="Times New Roman" w:hAnsi="Times New Roman" w:cs="Times New Roman"/>
                <w:sz w:val="28"/>
                <w:szCs w:val="28"/>
                <w:highlight w:val="white"/>
                <w:lang w:val="en-US"/>
              </w:rPr>
              <w:t>V-VI</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5. Охорона природних лікувальних ресурсів</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lang w:val="en-US"/>
              </w:rPr>
            </w:pPr>
            <w:r w:rsidRPr="00244F9D">
              <w:rPr>
                <w:rFonts w:ascii="Times New Roman" w:hAnsi="Times New Roman" w:cs="Times New Roman"/>
                <w:sz w:val="28"/>
                <w:szCs w:val="28"/>
                <w:highlight w:val="white"/>
                <w:lang w:val="en-US"/>
              </w:rPr>
              <w:t>VI-VII</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Тема 6. Формування національної екологічної мережі України</w:t>
            </w:r>
          </w:p>
        </w:tc>
        <w:tc>
          <w:tcPr>
            <w:tcW w:w="2127"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Практичне заняття, контрольна модульна робота</w:t>
            </w:r>
          </w:p>
        </w:tc>
        <w:tc>
          <w:tcPr>
            <w:tcW w:w="850"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5</w:t>
            </w:r>
          </w:p>
        </w:tc>
        <w:tc>
          <w:tcPr>
            <w:tcW w:w="1511" w:type="dxa"/>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lang w:val="en-US"/>
              </w:rPr>
            </w:pPr>
            <w:r w:rsidRPr="00244F9D">
              <w:rPr>
                <w:rFonts w:ascii="Times New Roman" w:hAnsi="Times New Roman" w:cs="Times New Roman"/>
                <w:sz w:val="28"/>
                <w:szCs w:val="28"/>
                <w:highlight w:val="white"/>
                <w:lang w:val="en-US"/>
              </w:rPr>
              <w:t>VII-VIII</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Всього: 10 балів</w:t>
            </w:r>
          </w:p>
        </w:tc>
        <w:tc>
          <w:tcPr>
            <w:tcW w:w="4488" w:type="dxa"/>
            <w:gridSpan w:val="3"/>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Всього: 15 балів</w:t>
            </w:r>
          </w:p>
        </w:tc>
      </w:tr>
      <w:tr w:rsidR="005D0FAE" w:rsidRPr="00A730B5" w:rsidTr="00244F9D">
        <w:trPr>
          <w:trHeight w:val="454"/>
        </w:trPr>
        <w:tc>
          <w:tcPr>
            <w:tcW w:w="4531" w:type="dxa"/>
            <w:vAlign w:val="center"/>
          </w:tcPr>
          <w:p w:rsidR="005D0FAE" w:rsidRPr="00244F9D" w:rsidRDefault="005D0FAE" w:rsidP="00244F9D">
            <w:pPr>
              <w:spacing w:line="240" w:lineRule="auto"/>
              <w:contextualSpacing/>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Разом: 20 балів</w:t>
            </w:r>
          </w:p>
        </w:tc>
        <w:tc>
          <w:tcPr>
            <w:tcW w:w="4488" w:type="dxa"/>
            <w:gridSpan w:val="3"/>
            <w:vAlign w:val="center"/>
          </w:tcPr>
          <w:p w:rsidR="005D0FAE" w:rsidRPr="00244F9D" w:rsidRDefault="005D0FAE" w:rsidP="00244F9D">
            <w:pPr>
              <w:spacing w:line="240" w:lineRule="auto"/>
              <w:contextualSpacing/>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Разом: 30 балів</w:t>
            </w:r>
          </w:p>
        </w:tc>
      </w:tr>
    </w:tbl>
    <w:p w:rsidR="005D0FAE" w:rsidRPr="00A730B5" w:rsidRDefault="005D0FAE" w:rsidP="0014343D">
      <w:pPr>
        <w:spacing w:line="360" w:lineRule="auto"/>
        <w:ind w:firstLine="425"/>
        <w:contextualSpacing/>
        <w:jc w:val="center"/>
        <w:rPr>
          <w:rFonts w:ascii="Times New Roman" w:hAnsi="Times New Roman" w:cs="Times New Roman"/>
          <w:sz w:val="28"/>
          <w:szCs w:val="28"/>
          <w:highlight w:val="white"/>
        </w:rPr>
      </w:pPr>
    </w:p>
    <w:p w:rsidR="005D0FAE" w:rsidRDefault="005D0FAE">
      <w:pPr>
        <w:rPr>
          <w:rFonts w:ascii="Times New Roman" w:hAnsi="Times New Roman" w:cs="Times New Roman"/>
          <w:sz w:val="28"/>
          <w:szCs w:val="28"/>
          <w:highlight w:val="white"/>
        </w:rPr>
      </w:pPr>
    </w:p>
    <w:p w:rsidR="00B15B2C" w:rsidRDefault="00B15B2C">
      <w:pPr>
        <w:rPr>
          <w:rFonts w:ascii="Times New Roman" w:hAnsi="Times New Roman" w:cs="Times New Roman"/>
          <w:sz w:val="28"/>
          <w:szCs w:val="28"/>
          <w:highlight w:val="white"/>
        </w:rPr>
      </w:pPr>
    </w:p>
    <w:p w:rsidR="00B15B2C" w:rsidRDefault="00B15B2C">
      <w:pPr>
        <w:rPr>
          <w:rFonts w:ascii="Times New Roman" w:hAnsi="Times New Roman" w:cs="Times New Roman"/>
          <w:sz w:val="28"/>
          <w:szCs w:val="28"/>
          <w:highlight w:val="white"/>
        </w:rPr>
      </w:pPr>
    </w:p>
    <w:p w:rsidR="00B15B2C" w:rsidRPr="00A730B5" w:rsidRDefault="00B15B2C">
      <w:pPr>
        <w:rPr>
          <w:rFonts w:ascii="Times New Roman" w:hAnsi="Times New Roman" w:cs="Times New Roman"/>
          <w:sz w:val="28"/>
          <w:szCs w:val="28"/>
          <w:highlight w:val="white"/>
        </w:rPr>
      </w:pPr>
    </w:p>
    <w:p w:rsidR="005D0FAE" w:rsidRPr="00A730B5" w:rsidRDefault="005D0FAE" w:rsidP="00417D7F">
      <w:pPr>
        <w:pStyle w:val="3"/>
        <w:rPr>
          <w:rFonts w:ascii="Times New Roman" w:hAnsi="Times New Roman" w:cs="Times New Roman"/>
          <w:b/>
          <w:highlight w:val="white"/>
        </w:rPr>
      </w:pPr>
      <w:bookmarkStart w:id="43" w:name="_Toc22899073"/>
      <w:r w:rsidRPr="00A730B5">
        <w:rPr>
          <w:rFonts w:ascii="Times New Roman" w:hAnsi="Times New Roman" w:cs="Times New Roman"/>
          <w:b/>
          <w:highlight w:val="white"/>
          <w:lang w:val="en-US"/>
        </w:rPr>
        <w:lastRenderedPageBreak/>
        <w:t>4</w:t>
      </w:r>
      <w:r w:rsidR="00B15B2C">
        <w:rPr>
          <w:rFonts w:ascii="Times New Roman" w:hAnsi="Times New Roman" w:cs="Times New Roman"/>
          <w:b/>
          <w:highlight w:val="white"/>
        </w:rPr>
        <w:t>.3.2</w:t>
      </w:r>
      <w:r w:rsidRPr="00A730B5">
        <w:rPr>
          <w:rFonts w:ascii="Times New Roman" w:hAnsi="Times New Roman" w:cs="Times New Roman"/>
          <w:b/>
          <w:highlight w:val="white"/>
        </w:rPr>
        <w:t>. Теми самостійної роботи студентів</w:t>
      </w:r>
      <w:bookmarkEnd w:id="43"/>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159"/>
        <w:gridCol w:w="1338"/>
      </w:tblGrid>
      <w:tr w:rsidR="005D0FAE" w:rsidRPr="00A730B5" w:rsidTr="00244F9D">
        <w:trPr>
          <w:trHeight w:val="482"/>
        </w:trPr>
        <w:tc>
          <w:tcPr>
            <w:tcW w:w="568" w:type="dxa"/>
            <w:vAlign w:val="center"/>
          </w:tcPr>
          <w:p w:rsidR="005D0FAE" w:rsidRPr="00244F9D" w:rsidRDefault="005D0FAE" w:rsidP="00244F9D">
            <w:pPr>
              <w:spacing w:line="240" w:lineRule="auto"/>
              <w:jc w:val="center"/>
              <w:rPr>
                <w:rFonts w:ascii="Times New Roman" w:hAnsi="Times New Roman" w:cs="Times New Roman"/>
                <w:sz w:val="24"/>
                <w:szCs w:val="24"/>
              </w:rPr>
            </w:pPr>
            <w:r w:rsidRPr="00244F9D">
              <w:rPr>
                <w:rFonts w:ascii="Times New Roman" w:hAnsi="Times New Roman" w:cs="Times New Roman"/>
                <w:sz w:val="24"/>
                <w:szCs w:val="24"/>
              </w:rPr>
              <w:t>№</w:t>
            </w:r>
          </w:p>
        </w:tc>
        <w:tc>
          <w:tcPr>
            <w:tcW w:w="8159" w:type="dxa"/>
            <w:vAlign w:val="center"/>
          </w:tcPr>
          <w:p w:rsidR="005D0FAE" w:rsidRPr="00244F9D" w:rsidRDefault="005D0FAE" w:rsidP="00244F9D">
            <w:pPr>
              <w:pStyle w:val="TableStyle1"/>
              <w:jc w:val="center"/>
              <w:rPr>
                <w:rFonts w:ascii="Times New Roman" w:hAnsi="Times New Roman" w:cs="Times New Roman"/>
                <w:b w:val="0"/>
                <w:color w:val="auto"/>
                <w:sz w:val="24"/>
                <w:szCs w:val="24"/>
                <w:lang w:val="uk-UA"/>
              </w:rPr>
            </w:pPr>
            <w:r w:rsidRPr="00244F9D">
              <w:rPr>
                <w:rFonts w:ascii="Times New Roman" w:eastAsia="Arial Unicode MS" w:hAnsi="Times New Roman" w:cs="Times New Roman"/>
                <w:b w:val="0"/>
                <w:color w:val="auto"/>
                <w:sz w:val="24"/>
                <w:szCs w:val="24"/>
                <w:lang w:val="uk-UA"/>
              </w:rPr>
              <w:t>Назва теми</w:t>
            </w:r>
          </w:p>
        </w:tc>
        <w:tc>
          <w:tcPr>
            <w:tcW w:w="1338" w:type="dxa"/>
            <w:vAlign w:val="center"/>
          </w:tcPr>
          <w:p w:rsidR="005D0FAE" w:rsidRPr="00244F9D" w:rsidRDefault="005D0FAE" w:rsidP="00244F9D">
            <w:pPr>
              <w:pStyle w:val="TableStyle1"/>
              <w:jc w:val="center"/>
              <w:rPr>
                <w:rFonts w:ascii="Times New Roman" w:hAnsi="Times New Roman" w:cs="Times New Roman"/>
                <w:b w:val="0"/>
                <w:color w:val="auto"/>
                <w:sz w:val="24"/>
                <w:szCs w:val="24"/>
                <w:lang w:val="uk-UA"/>
              </w:rPr>
            </w:pPr>
            <w:r w:rsidRPr="00244F9D">
              <w:rPr>
                <w:rFonts w:ascii="Times New Roman" w:eastAsia="Arial Unicode MS" w:hAnsi="Times New Roman" w:cs="Times New Roman"/>
                <w:b w:val="0"/>
                <w:color w:val="auto"/>
                <w:sz w:val="24"/>
                <w:szCs w:val="24"/>
                <w:lang w:val="uk-UA"/>
              </w:rPr>
              <w:t>Кількість годин</w:t>
            </w:r>
          </w:p>
        </w:tc>
      </w:tr>
      <w:tr w:rsidR="005D0FAE" w:rsidRPr="00A730B5" w:rsidTr="00244F9D">
        <w:trPr>
          <w:trHeight w:val="473"/>
        </w:trPr>
        <w:tc>
          <w:tcPr>
            <w:tcW w:w="568" w:type="dxa"/>
            <w:vAlign w:val="center"/>
          </w:tcPr>
          <w:p w:rsidR="005D0FAE" w:rsidRPr="00244F9D" w:rsidRDefault="005D0FAE"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1</w:t>
            </w:r>
          </w:p>
        </w:tc>
        <w:tc>
          <w:tcPr>
            <w:tcW w:w="8159" w:type="dxa"/>
            <w:vAlign w:val="center"/>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Основи теорії заповідної справи</w:t>
            </w:r>
          </w:p>
        </w:tc>
        <w:tc>
          <w:tcPr>
            <w:tcW w:w="1338" w:type="dxa"/>
            <w:vAlign w:val="center"/>
          </w:tcPr>
          <w:p w:rsidR="005D0FAE"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0FAE" w:rsidRPr="00A730B5" w:rsidTr="00244F9D">
        <w:trPr>
          <w:trHeight w:val="473"/>
        </w:trPr>
        <w:tc>
          <w:tcPr>
            <w:tcW w:w="568" w:type="dxa"/>
            <w:vAlign w:val="center"/>
          </w:tcPr>
          <w:p w:rsidR="005D0FAE" w:rsidRPr="00244F9D" w:rsidRDefault="005D0FAE"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2</w:t>
            </w:r>
          </w:p>
        </w:tc>
        <w:tc>
          <w:tcPr>
            <w:tcW w:w="8159" w:type="dxa"/>
            <w:vAlign w:val="center"/>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Історія становлення та розвитку заповідної справи в Україні</w:t>
            </w:r>
          </w:p>
        </w:tc>
        <w:tc>
          <w:tcPr>
            <w:tcW w:w="1338" w:type="dxa"/>
            <w:vAlign w:val="center"/>
          </w:tcPr>
          <w:p w:rsidR="005D0FAE"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0FAE" w:rsidRPr="00A730B5" w:rsidTr="00244F9D">
        <w:trPr>
          <w:trHeight w:val="473"/>
        </w:trPr>
        <w:tc>
          <w:tcPr>
            <w:tcW w:w="568" w:type="dxa"/>
            <w:vAlign w:val="center"/>
          </w:tcPr>
          <w:p w:rsidR="005D0FAE" w:rsidRPr="00244F9D" w:rsidRDefault="005D0FAE"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3</w:t>
            </w:r>
          </w:p>
        </w:tc>
        <w:tc>
          <w:tcPr>
            <w:tcW w:w="8159" w:type="dxa"/>
            <w:vAlign w:val="center"/>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Природні території та об‘єкти, як об‘єкти природно-заповідного фонду України</w:t>
            </w:r>
          </w:p>
        </w:tc>
        <w:tc>
          <w:tcPr>
            <w:tcW w:w="1338" w:type="dxa"/>
            <w:vAlign w:val="center"/>
          </w:tcPr>
          <w:p w:rsidR="005D0FAE"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0FAE" w:rsidRPr="00A730B5" w:rsidTr="00244F9D">
        <w:trPr>
          <w:trHeight w:val="473"/>
        </w:trPr>
        <w:tc>
          <w:tcPr>
            <w:tcW w:w="568" w:type="dxa"/>
            <w:vAlign w:val="center"/>
          </w:tcPr>
          <w:p w:rsidR="005D0FAE" w:rsidRPr="00244F9D" w:rsidRDefault="005D0FAE"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4</w:t>
            </w:r>
          </w:p>
        </w:tc>
        <w:tc>
          <w:tcPr>
            <w:tcW w:w="8159" w:type="dxa"/>
            <w:vAlign w:val="center"/>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Штучно створені території та об‘єкти природньо-заповідного фонду України</w:t>
            </w:r>
          </w:p>
        </w:tc>
        <w:tc>
          <w:tcPr>
            <w:tcW w:w="1338" w:type="dxa"/>
            <w:vAlign w:val="center"/>
          </w:tcPr>
          <w:p w:rsidR="005D0FAE"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9"/>
        </w:trPr>
        <w:tc>
          <w:tcPr>
            <w:tcW w:w="568" w:type="dxa"/>
            <w:vAlign w:val="center"/>
          </w:tcPr>
          <w:p w:rsidR="00CA297F" w:rsidRPr="00244F9D" w:rsidRDefault="00CA297F"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5</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Біосферні заповідники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6</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Природні заповідники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7</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Національні природні парки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sz w:val="24"/>
                <w:szCs w:val="24"/>
              </w:rPr>
            </w:pPr>
            <w:r w:rsidRPr="00244F9D">
              <w:rPr>
                <w:rFonts w:ascii="Times New Roman" w:hAnsi="Times New Roman" w:cs="Times New Roman"/>
                <w:bCs/>
                <w:sz w:val="24"/>
                <w:szCs w:val="24"/>
              </w:rPr>
              <w:t>8</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Регіональні ландшафтні парки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Ботанічні парки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Дендрологічні парки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8159" w:type="dxa"/>
            <w:vAlign w:val="center"/>
          </w:tcPr>
          <w:p w:rsidR="00CA297F" w:rsidRPr="00CA297F" w:rsidRDefault="00CA297F" w:rsidP="00CA297F">
            <w:pPr>
              <w:spacing w:line="240" w:lineRule="auto"/>
              <w:contextualSpacing/>
              <w:rPr>
                <w:rFonts w:ascii="Times New Roman" w:hAnsi="Times New Roman" w:cs="Times New Roman"/>
                <w:sz w:val="24"/>
                <w:szCs w:val="24"/>
                <w:highlight w:val="white"/>
              </w:rPr>
            </w:pPr>
            <w:r w:rsidRPr="00CA297F">
              <w:rPr>
                <w:rFonts w:ascii="Times New Roman" w:hAnsi="Times New Roman" w:cs="Times New Roman"/>
                <w:sz w:val="24"/>
                <w:szCs w:val="24"/>
                <w:highlight w:val="white"/>
              </w:rPr>
              <w:t>Парки-пам’ятки садово-паркового мистецтва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8159" w:type="dxa"/>
            <w:vAlign w:val="center"/>
          </w:tcPr>
          <w:p w:rsidR="00CA297F" w:rsidRPr="00244F9D" w:rsidRDefault="00CA297F" w:rsidP="00CA297F">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Створення та функціонування територій та об‘єктів природно-заповідного фонду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8159" w:type="dxa"/>
            <w:vAlign w:val="center"/>
          </w:tcPr>
          <w:p w:rsidR="00CA297F" w:rsidRPr="00244F9D" w:rsidRDefault="00CA297F" w:rsidP="00CA297F">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Охорона природних лікувальних ресурсів</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8159" w:type="dxa"/>
            <w:vAlign w:val="center"/>
          </w:tcPr>
          <w:p w:rsidR="00CA297F" w:rsidRPr="00244F9D" w:rsidRDefault="00CA297F" w:rsidP="00CA297F">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Міжнародне співробітництво у сфері охорони природи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159" w:type="dxa"/>
            <w:vAlign w:val="center"/>
          </w:tcPr>
          <w:p w:rsidR="00CA297F" w:rsidRPr="00244F9D" w:rsidRDefault="00CA297F" w:rsidP="00CA297F">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Формування національної екологічної мережі України</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297F" w:rsidRPr="00A730B5" w:rsidTr="00244F9D">
        <w:trPr>
          <w:trHeight w:val="473"/>
        </w:trPr>
        <w:tc>
          <w:tcPr>
            <w:tcW w:w="568" w:type="dxa"/>
            <w:vAlign w:val="center"/>
          </w:tcPr>
          <w:p w:rsidR="00CA297F" w:rsidRPr="00244F9D" w:rsidRDefault="00CA297F" w:rsidP="00244F9D">
            <w:pPr>
              <w:spacing w:line="240" w:lineRule="auto"/>
              <w:jc w:val="center"/>
              <w:rPr>
                <w:rFonts w:ascii="Times New Roman" w:hAnsi="Times New Roman" w:cs="Times New Roman"/>
                <w:sz w:val="24"/>
                <w:szCs w:val="24"/>
              </w:rPr>
            </w:pPr>
          </w:p>
        </w:tc>
        <w:tc>
          <w:tcPr>
            <w:tcW w:w="8159" w:type="dxa"/>
            <w:vAlign w:val="center"/>
          </w:tcPr>
          <w:p w:rsidR="00CA297F" w:rsidRPr="00244F9D" w:rsidRDefault="00CA297F" w:rsidP="00244F9D">
            <w:pPr>
              <w:pStyle w:val="TableStyle1"/>
              <w:jc w:val="both"/>
              <w:rPr>
                <w:rFonts w:ascii="Times New Roman" w:hAnsi="Times New Roman" w:cs="Times New Roman"/>
                <w:b w:val="0"/>
                <w:color w:val="auto"/>
                <w:sz w:val="24"/>
                <w:szCs w:val="24"/>
                <w:lang w:val="uk-UA"/>
              </w:rPr>
            </w:pPr>
            <w:r w:rsidRPr="00244F9D">
              <w:rPr>
                <w:rFonts w:ascii="Times New Roman" w:eastAsia="Arial Unicode MS" w:hAnsi="Times New Roman" w:cs="Times New Roman"/>
                <w:b w:val="0"/>
                <w:color w:val="auto"/>
                <w:sz w:val="24"/>
                <w:szCs w:val="24"/>
                <w:lang w:val="uk-UA"/>
              </w:rPr>
              <w:t>Всього</w:t>
            </w:r>
          </w:p>
        </w:tc>
        <w:tc>
          <w:tcPr>
            <w:tcW w:w="1338" w:type="dxa"/>
            <w:vAlign w:val="center"/>
          </w:tcPr>
          <w:p w:rsidR="00CA297F" w:rsidRPr="00244F9D" w:rsidRDefault="00CA297F" w:rsidP="00244F9D">
            <w:pPr>
              <w:spacing w:line="240" w:lineRule="auto"/>
              <w:jc w:val="center"/>
              <w:rPr>
                <w:rFonts w:ascii="Times New Roman" w:hAnsi="Times New Roman" w:cs="Times New Roman"/>
                <w:sz w:val="24"/>
                <w:szCs w:val="24"/>
              </w:rPr>
            </w:pPr>
            <w:r>
              <w:rPr>
                <w:rFonts w:ascii="Times New Roman" w:hAnsi="Times New Roman" w:cs="Times New Roman"/>
                <w:bCs/>
                <w:sz w:val="24"/>
                <w:szCs w:val="24"/>
              </w:rPr>
              <w:t>60</w:t>
            </w:r>
          </w:p>
        </w:tc>
      </w:tr>
    </w:tbl>
    <w:p w:rsidR="005D0FAE" w:rsidRDefault="005D0FAE" w:rsidP="0014343D">
      <w:pPr>
        <w:spacing w:line="360" w:lineRule="auto"/>
        <w:ind w:firstLine="425"/>
        <w:contextualSpacing/>
        <w:jc w:val="center"/>
        <w:rPr>
          <w:rFonts w:ascii="Times New Roman" w:hAnsi="Times New Roman" w:cs="Times New Roman"/>
          <w:sz w:val="28"/>
          <w:szCs w:val="28"/>
          <w:highlight w:val="white"/>
        </w:rPr>
      </w:pPr>
    </w:p>
    <w:p w:rsidR="00CA297F" w:rsidRDefault="00CA297F" w:rsidP="0014343D">
      <w:pPr>
        <w:spacing w:line="360" w:lineRule="auto"/>
        <w:ind w:firstLine="425"/>
        <w:contextualSpacing/>
        <w:jc w:val="center"/>
        <w:rPr>
          <w:rFonts w:ascii="Times New Roman" w:hAnsi="Times New Roman" w:cs="Times New Roman"/>
          <w:sz w:val="28"/>
          <w:szCs w:val="28"/>
          <w:highlight w:val="white"/>
        </w:rPr>
      </w:pPr>
    </w:p>
    <w:p w:rsidR="00CA297F" w:rsidRDefault="00CA297F" w:rsidP="0014343D">
      <w:pPr>
        <w:spacing w:line="360" w:lineRule="auto"/>
        <w:ind w:firstLine="425"/>
        <w:contextualSpacing/>
        <w:jc w:val="center"/>
        <w:rPr>
          <w:rFonts w:ascii="Times New Roman" w:hAnsi="Times New Roman" w:cs="Times New Roman"/>
          <w:sz w:val="28"/>
          <w:szCs w:val="28"/>
          <w:highlight w:val="white"/>
        </w:rPr>
      </w:pPr>
    </w:p>
    <w:p w:rsidR="00CA297F" w:rsidRDefault="00CA297F" w:rsidP="0014343D">
      <w:pPr>
        <w:spacing w:line="360" w:lineRule="auto"/>
        <w:ind w:firstLine="425"/>
        <w:contextualSpacing/>
        <w:jc w:val="center"/>
        <w:rPr>
          <w:rFonts w:ascii="Times New Roman" w:hAnsi="Times New Roman" w:cs="Times New Roman"/>
          <w:sz w:val="28"/>
          <w:szCs w:val="28"/>
          <w:highlight w:val="white"/>
        </w:rPr>
      </w:pPr>
    </w:p>
    <w:p w:rsidR="00B15B2C" w:rsidRDefault="00B15B2C" w:rsidP="0014343D">
      <w:pPr>
        <w:spacing w:line="360" w:lineRule="auto"/>
        <w:ind w:firstLine="425"/>
        <w:contextualSpacing/>
        <w:jc w:val="center"/>
        <w:rPr>
          <w:rFonts w:ascii="Times New Roman" w:hAnsi="Times New Roman" w:cs="Times New Roman"/>
          <w:sz w:val="28"/>
          <w:szCs w:val="28"/>
          <w:highlight w:val="white"/>
        </w:rPr>
      </w:pPr>
    </w:p>
    <w:p w:rsidR="00CA297F" w:rsidRDefault="00CA297F" w:rsidP="0014343D">
      <w:pPr>
        <w:spacing w:line="360" w:lineRule="auto"/>
        <w:ind w:firstLine="425"/>
        <w:contextualSpacing/>
        <w:jc w:val="center"/>
        <w:rPr>
          <w:rFonts w:ascii="Times New Roman" w:hAnsi="Times New Roman" w:cs="Times New Roman"/>
          <w:sz w:val="28"/>
          <w:szCs w:val="28"/>
          <w:highlight w:val="white"/>
        </w:rPr>
      </w:pPr>
    </w:p>
    <w:p w:rsidR="00CA297F" w:rsidRPr="00A730B5" w:rsidRDefault="00CA297F" w:rsidP="0014343D">
      <w:pPr>
        <w:spacing w:line="360" w:lineRule="auto"/>
        <w:ind w:firstLine="425"/>
        <w:contextualSpacing/>
        <w:jc w:val="center"/>
        <w:rPr>
          <w:rFonts w:ascii="Times New Roman" w:hAnsi="Times New Roman" w:cs="Times New Roman"/>
          <w:sz w:val="28"/>
          <w:szCs w:val="28"/>
          <w:highlight w:val="white"/>
        </w:rPr>
      </w:pPr>
    </w:p>
    <w:p w:rsidR="005D0FAE" w:rsidRPr="00A730B5" w:rsidRDefault="005D0FAE" w:rsidP="00417D7F">
      <w:pPr>
        <w:pStyle w:val="1"/>
        <w:rPr>
          <w:rFonts w:ascii="Times New Roman" w:hAnsi="Times New Roman" w:cs="Times New Roman"/>
          <w:b/>
          <w:sz w:val="32"/>
          <w:szCs w:val="28"/>
          <w:highlight w:val="white"/>
        </w:rPr>
      </w:pPr>
      <w:bookmarkStart w:id="44" w:name="_Toc22899074"/>
      <w:r w:rsidRPr="00A730B5">
        <w:rPr>
          <w:rFonts w:ascii="Times New Roman" w:hAnsi="Times New Roman" w:cs="Times New Roman"/>
          <w:b/>
          <w:sz w:val="32"/>
          <w:szCs w:val="28"/>
          <w:highlight w:val="white"/>
        </w:rPr>
        <w:lastRenderedPageBreak/>
        <w:t>5. Методи навчання</w:t>
      </w:r>
      <w:bookmarkEnd w:id="44"/>
    </w:p>
    <w:p w:rsidR="005D0FAE" w:rsidRPr="00A730B5" w:rsidRDefault="005D0FAE"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bookmarkStart w:id="45" w:name="_Toc22899075"/>
      <w:r w:rsidRPr="00A730B5">
        <w:rPr>
          <w:rFonts w:ascii="Times New Roman" w:hAnsi="Times New Roman" w:cs="Times New Roman"/>
          <w:b/>
          <w:color w:val="auto"/>
          <w:sz w:val="28"/>
          <w:szCs w:val="28"/>
          <w:lang w:val="uk-UA"/>
        </w:rPr>
        <w:t>5.1. Методи організації та здійснення навчально-пізнавальної діяльності</w:t>
      </w:r>
      <w:bookmarkEnd w:id="45"/>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1. За джерелами інформації:</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 при викладанні дисципліни «Основи заповідної справи» будуть використовуватися різні методи навчання, зокрема лекції, семінари, бесіди, пояснення, розповіді;</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 серед наочних методів: перегляд документальних відеофільмів про природний туристичний потенціал деяких областей України.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 За логікою передачі і сприйняття навчальної інформації застосовуються методи аналізу і синтезу, індукції та дедукції.</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 За ступенем самостійності мислення :репродуктивні, пошукові, дослідницькі методи.</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4. За ступенем керування навчальною діяльністю:</w:t>
      </w:r>
    </w:p>
    <w:p w:rsidR="005D0FAE" w:rsidRPr="00A730B5" w:rsidRDefault="005D0FAE" w:rsidP="00E15E8C">
      <w:pPr>
        <w:pStyle w:val="Body"/>
        <w:numPr>
          <w:ilvl w:val="0"/>
          <w:numId w:val="6"/>
        </w:numPr>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під керівництвом викладача;</w:t>
      </w:r>
    </w:p>
    <w:p w:rsidR="005D0FAE" w:rsidRPr="00A730B5" w:rsidRDefault="005D0FAE" w:rsidP="00E15E8C">
      <w:pPr>
        <w:pStyle w:val="Body"/>
        <w:numPr>
          <w:ilvl w:val="0"/>
          <w:numId w:val="6"/>
        </w:numPr>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самостійна робота студентів;</w:t>
      </w:r>
    </w:p>
    <w:p w:rsidR="005D0FAE" w:rsidRPr="00A730B5" w:rsidRDefault="005D0FAE" w:rsidP="00E15E8C">
      <w:pPr>
        <w:pStyle w:val="Body"/>
        <w:numPr>
          <w:ilvl w:val="0"/>
          <w:numId w:val="6"/>
        </w:numPr>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виконання індивідуальних завдань.</w:t>
      </w:r>
    </w:p>
    <w:p w:rsidR="005D0FAE" w:rsidRPr="00A730B5" w:rsidRDefault="005D0FAE"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bookmarkStart w:id="46" w:name="_Toc22899076"/>
      <w:r w:rsidRPr="00A730B5">
        <w:rPr>
          <w:rFonts w:ascii="Times New Roman" w:hAnsi="Times New Roman" w:cs="Times New Roman"/>
          <w:b/>
          <w:color w:val="auto"/>
          <w:sz w:val="28"/>
          <w:szCs w:val="28"/>
          <w:lang w:val="uk-UA"/>
        </w:rPr>
        <w:t>5.2. Методи стимулювання інтересу до навчання:</w:t>
      </w:r>
      <w:bookmarkEnd w:id="46"/>
    </w:p>
    <w:p w:rsidR="005D0FAE" w:rsidRPr="00A730B5" w:rsidRDefault="005D0FAE" w:rsidP="00E15E8C">
      <w:pPr>
        <w:pStyle w:val="Body"/>
        <w:numPr>
          <w:ilvl w:val="0"/>
          <w:numId w:val="7"/>
        </w:numPr>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створення ситуації пізнавальної новизни;</w:t>
      </w:r>
    </w:p>
    <w:p w:rsidR="005D0FAE" w:rsidRPr="00A730B5" w:rsidRDefault="005D0FAE" w:rsidP="00E15E8C">
      <w:pPr>
        <w:pStyle w:val="Body"/>
        <w:numPr>
          <w:ilvl w:val="0"/>
          <w:numId w:val="7"/>
        </w:numPr>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створення ситуації зацікавленості.</w:t>
      </w:r>
    </w:p>
    <w:p w:rsidR="005D0FAE" w:rsidRPr="00A730B5" w:rsidRDefault="005D0FAE" w:rsidP="00417D7F">
      <w:pPr>
        <w:pStyle w:val="Body"/>
        <w:spacing w:line="360" w:lineRule="auto"/>
        <w:ind w:firstLine="425"/>
        <w:contextualSpacing/>
        <w:jc w:val="both"/>
        <w:outlineLvl w:val="1"/>
        <w:rPr>
          <w:rFonts w:ascii="Times New Roman" w:hAnsi="Times New Roman" w:cs="Times New Roman"/>
          <w:b/>
          <w:color w:val="auto"/>
          <w:sz w:val="28"/>
          <w:szCs w:val="28"/>
          <w:lang w:val="uk-UA"/>
        </w:rPr>
      </w:pPr>
      <w:bookmarkStart w:id="47" w:name="_Toc22899077"/>
      <w:r w:rsidRPr="00A730B5">
        <w:rPr>
          <w:rFonts w:ascii="Times New Roman" w:hAnsi="Times New Roman" w:cs="Times New Roman"/>
          <w:b/>
          <w:color w:val="auto"/>
          <w:sz w:val="28"/>
          <w:szCs w:val="28"/>
          <w:lang w:val="uk-UA"/>
        </w:rPr>
        <w:t>5.3. Інклюзивні методи навчання:</w:t>
      </w:r>
      <w:bookmarkEnd w:id="47"/>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1. Методи формування свідомості: диспут, лекція, бесіда, пояснення, переконання.</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2. Методи організації діяльності та формування суспільної поведінки особистості: приклад, виховні ситуації.</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3. Методи мотивації та стимулювання: вимога, громадська думка.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p>
    <w:p w:rsidR="005D0FAE" w:rsidRPr="00A730B5" w:rsidRDefault="005D0FAE" w:rsidP="00417D7F">
      <w:pPr>
        <w:pStyle w:val="Body"/>
        <w:spacing w:line="360" w:lineRule="auto"/>
        <w:ind w:firstLine="425"/>
        <w:contextualSpacing/>
        <w:jc w:val="center"/>
        <w:outlineLvl w:val="0"/>
        <w:rPr>
          <w:rFonts w:ascii="Times New Roman" w:hAnsi="Times New Roman" w:cs="Times New Roman"/>
          <w:b/>
          <w:color w:val="auto"/>
          <w:sz w:val="28"/>
          <w:szCs w:val="28"/>
          <w:lang w:val="uk-UA"/>
        </w:rPr>
      </w:pPr>
      <w:bookmarkStart w:id="48" w:name="_Toc22899078"/>
      <w:r w:rsidRPr="00A730B5">
        <w:rPr>
          <w:rFonts w:ascii="Times New Roman" w:hAnsi="Times New Roman" w:cs="Times New Roman"/>
          <w:b/>
          <w:color w:val="auto"/>
          <w:sz w:val="32"/>
          <w:szCs w:val="28"/>
          <w:lang w:val="uk-UA"/>
        </w:rPr>
        <w:lastRenderedPageBreak/>
        <w:t>6. Система оцінювання навчальних досягнень здобувачів вищої освіти</w:t>
      </w:r>
      <w:bookmarkEnd w:id="48"/>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Навчальна дисципліна «Основи заповідної справи» оцінюється за </w:t>
      </w:r>
      <w:proofErr w:type="spellStart"/>
      <w:r w:rsidRPr="00A730B5">
        <w:rPr>
          <w:rFonts w:ascii="Times New Roman" w:hAnsi="Times New Roman" w:cs="Times New Roman"/>
          <w:color w:val="auto"/>
          <w:sz w:val="28"/>
          <w:szCs w:val="28"/>
          <w:lang w:val="uk-UA"/>
        </w:rPr>
        <w:t>модульно</w:t>
      </w:r>
      <w:proofErr w:type="spellEnd"/>
      <w:r w:rsidRPr="00A730B5">
        <w:rPr>
          <w:rFonts w:ascii="Times New Roman" w:hAnsi="Times New Roman" w:cs="Times New Roman"/>
          <w:color w:val="auto"/>
          <w:sz w:val="28"/>
          <w:szCs w:val="28"/>
          <w:lang w:val="uk-UA"/>
        </w:rPr>
        <w:t>-рейтинговою системою. Вона складається з одного модуля, що поділяється на два змістових модуля.</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Результати навчальної діяльності студентів оцінюється за 100-бальною шкалою в кожному семестрі.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Модульний контроль: кількість балів, які необхідні для отримання відповідної оцінки за кожен змістовий модуль упродовж семестру. Семестровий(підсумковий) контроль включає виставлення оцінки студентам, які опрацювали теоретичні теми, практично засвоїли їх та мають позитивні результати, набрали необхідну кількість балів.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Загальні критерії оцінювання успішності студентів за 4-бальною шкалою подано у таблиці 6.1. Кожний модуль включає бали отримані студентом на практичних заняттях, виконання модульної контрольної та самостійної роботи. </w:t>
      </w:r>
    </w:p>
    <w:p w:rsidR="005D0FAE" w:rsidRPr="00A730B5" w:rsidRDefault="005D0FAE" w:rsidP="00E15E8C">
      <w:pPr>
        <w:pStyle w:val="Body"/>
        <w:spacing w:line="360" w:lineRule="auto"/>
        <w:ind w:firstLine="425"/>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Засобами оцінювання результатів навчання можуть бути: екзамен, тести, реферати, розрахункові роботи, виступи на наукових конференціях, інші види індивідуальних та групових завдань. </w:t>
      </w:r>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bookmarkStart w:id="49" w:name="_Toc22899079"/>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p>
    <w:p w:rsidR="009C45AE" w:rsidRDefault="009C45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p>
    <w:p w:rsidR="005D0FAE" w:rsidRPr="00A730B5" w:rsidRDefault="005D0FAE" w:rsidP="00417D7F">
      <w:pPr>
        <w:pStyle w:val="Body"/>
        <w:spacing w:line="360" w:lineRule="auto"/>
        <w:ind w:firstLine="425"/>
        <w:contextualSpacing/>
        <w:jc w:val="center"/>
        <w:outlineLvl w:val="1"/>
        <w:rPr>
          <w:rFonts w:ascii="Times New Roman" w:hAnsi="Times New Roman" w:cs="Times New Roman"/>
          <w:b/>
          <w:color w:val="auto"/>
          <w:sz w:val="28"/>
          <w:szCs w:val="28"/>
          <w:lang w:val="uk-UA"/>
        </w:rPr>
      </w:pPr>
      <w:r w:rsidRPr="00A730B5">
        <w:rPr>
          <w:rFonts w:ascii="Times New Roman" w:hAnsi="Times New Roman" w:cs="Times New Roman"/>
          <w:b/>
          <w:color w:val="auto"/>
          <w:sz w:val="28"/>
          <w:szCs w:val="28"/>
          <w:lang w:val="uk-UA"/>
        </w:rPr>
        <w:lastRenderedPageBreak/>
        <w:t>6.1. Загальні критерії оцінювання навчальних досягнень студентів</w:t>
      </w:r>
      <w:bookmarkEnd w:id="49"/>
    </w:p>
    <w:tbl>
      <w:tblPr>
        <w:tblW w:w="99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7719"/>
      </w:tblGrid>
      <w:tr w:rsidR="005D0FAE" w:rsidRPr="00A730B5" w:rsidTr="00244F9D">
        <w:trPr>
          <w:trHeight w:val="454"/>
        </w:trPr>
        <w:tc>
          <w:tcPr>
            <w:tcW w:w="2200" w:type="dxa"/>
            <w:vAlign w:val="center"/>
          </w:tcPr>
          <w:p w:rsidR="005D0FAE" w:rsidRPr="00244F9D" w:rsidRDefault="005D0FAE" w:rsidP="00244F9D">
            <w:pPr>
              <w:pStyle w:val="TableStyle2"/>
              <w:jc w:val="center"/>
              <w:rPr>
                <w:rFonts w:ascii="Times New Roman" w:hAnsi="Times New Roman" w:cs="Times New Roman"/>
                <w:b/>
                <w:color w:val="auto"/>
                <w:sz w:val="28"/>
                <w:szCs w:val="28"/>
                <w:lang w:val="uk-UA"/>
              </w:rPr>
            </w:pPr>
            <w:r w:rsidRPr="00244F9D">
              <w:rPr>
                <w:rFonts w:ascii="Times New Roman" w:eastAsia="Arial Unicode MS" w:hAnsi="Times New Roman" w:cs="Times New Roman"/>
                <w:b/>
                <w:color w:val="auto"/>
                <w:sz w:val="28"/>
                <w:szCs w:val="28"/>
                <w:lang w:val="uk-UA"/>
              </w:rPr>
              <w:t>Оцінка</w:t>
            </w:r>
          </w:p>
        </w:tc>
        <w:tc>
          <w:tcPr>
            <w:tcW w:w="7719" w:type="dxa"/>
            <w:vAlign w:val="center"/>
          </w:tcPr>
          <w:p w:rsidR="005D0FAE" w:rsidRPr="00244F9D" w:rsidRDefault="005D0FAE" w:rsidP="00244F9D">
            <w:pPr>
              <w:pStyle w:val="TableStyle2"/>
              <w:jc w:val="center"/>
              <w:rPr>
                <w:rFonts w:ascii="Times New Roman" w:hAnsi="Times New Roman" w:cs="Times New Roman"/>
                <w:b/>
                <w:color w:val="auto"/>
                <w:sz w:val="28"/>
                <w:szCs w:val="24"/>
                <w:lang w:val="uk-UA"/>
              </w:rPr>
            </w:pPr>
            <w:r w:rsidRPr="00244F9D">
              <w:rPr>
                <w:rFonts w:ascii="Times New Roman" w:eastAsia="Arial Unicode MS" w:hAnsi="Times New Roman" w:cs="Times New Roman"/>
                <w:b/>
                <w:color w:val="auto"/>
                <w:sz w:val="28"/>
                <w:szCs w:val="24"/>
                <w:lang w:val="uk-UA"/>
              </w:rPr>
              <w:t>Критерії оцінювання</w:t>
            </w:r>
          </w:p>
        </w:tc>
      </w:tr>
      <w:tr w:rsidR="005D0FAE" w:rsidRPr="00A730B5" w:rsidTr="00244F9D">
        <w:trPr>
          <w:trHeight w:val="454"/>
        </w:trPr>
        <w:tc>
          <w:tcPr>
            <w:tcW w:w="2200" w:type="dxa"/>
            <w:vAlign w:val="center"/>
          </w:tcPr>
          <w:p w:rsidR="005D0FAE" w:rsidRPr="00244F9D" w:rsidRDefault="005D0FAE" w:rsidP="00244F9D">
            <w:pPr>
              <w:pStyle w:val="TableStyle2"/>
              <w:jc w:val="center"/>
              <w:rPr>
                <w:rFonts w:ascii="Times New Roman" w:hAnsi="Times New Roman" w:cs="Times New Roman"/>
                <w:b/>
                <w:i/>
                <w:color w:val="auto"/>
                <w:sz w:val="28"/>
                <w:szCs w:val="28"/>
                <w:lang w:val="uk-UA"/>
              </w:rPr>
            </w:pPr>
            <w:r w:rsidRPr="00244F9D">
              <w:rPr>
                <w:rFonts w:ascii="Times New Roman" w:eastAsia="Arial Unicode MS" w:hAnsi="Times New Roman" w:cs="Times New Roman"/>
                <w:b/>
                <w:i/>
                <w:color w:val="auto"/>
                <w:sz w:val="28"/>
                <w:szCs w:val="28"/>
                <w:lang w:val="uk-UA"/>
              </w:rPr>
              <w:t>«відмінно»</w:t>
            </w:r>
          </w:p>
        </w:tc>
        <w:tc>
          <w:tcPr>
            <w:tcW w:w="7719" w:type="dxa"/>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5D0FAE" w:rsidRPr="00A730B5" w:rsidTr="00244F9D">
        <w:trPr>
          <w:trHeight w:val="454"/>
        </w:trPr>
        <w:tc>
          <w:tcPr>
            <w:tcW w:w="2200" w:type="dxa"/>
            <w:vAlign w:val="center"/>
          </w:tcPr>
          <w:p w:rsidR="005D0FAE" w:rsidRPr="00244F9D" w:rsidRDefault="005D0FAE" w:rsidP="00244F9D">
            <w:pPr>
              <w:pStyle w:val="TableStyle2"/>
              <w:jc w:val="center"/>
              <w:rPr>
                <w:rFonts w:ascii="Times New Roman" w:hAnsi="Times New Roman" w:cs="Times New Roman"/>
                <w:b/>
                <w:i/>
                <w:color w:val="auto"/>
                <w:sz w:val="28"/>
                <w:szCs w:val="28"/>
                <w:lang w:val="uk-UA"/>
              </w:rPr>
            </w:pPr>
            <w:r w:rsidRPr="00244F9D">
              <w:rPr>
                <w:rFonts w:ascii="Times New Roman" w:eastAsia="Arial Unicode MS" w:hAnsi="Times New Roman" w:cs="Times New Roman"/>
                <w:b/>
                <w:i/>
                <w:color w:val="auto"/>
                <w:sz w:val="28"/>
                <w:szCs w:val="28"/>
                <w:lang w:val="uk-UA"/>
              </w:rPr>
              <w:t>«добре»</w:t>
            </w:r>
          </w:p>
        </w:tc>
        <w:tc>
          <w:tcPr>
            <w:tcW w:w="7719" w:type="dxa"/>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5D0FAE" w:rsidRPr="00A730B5" w:rsidTr="00244F9D">
        <w:trPr>
          <w:trHeight w:val="454"/>
        </w:trPr>
        <w:tc>
          <w:tcPr>
            <w:tcW w:w="2200" w:type="dxa"/>
            <w:vAlign w:val="center"/>
          </w:tcPr>
          <w:p w:rsidR="005D0FAE" w:rsidRPr="00244F9D" w:rsidRDefault="005D0FAE" w:rsidP="00244F9D">
            <w:pPr>
              <w:pStyle w:val="TableStyle2"/>
              <w:jc w:val="center"/>
              <w:rPr>
                <w:rFonts w:ascii="Times New Roman" w:hAnsi="Times New Roman" w:cs="Times New Roman"/>
                <w:b/>
                <w:i/>
                <w:color w:val="auto"/>
                <w:sz w:val="28"/>
                <w:szCs w:val="28"/>
                <w:lang w:val="uk-UA"/>
              </w:rPr>
            </w:pPr>
            <w:r w:rsidRPr="00244F9D">
              <w:rPr>
                <w:rFonts w:ascii="Times New Roman" w:eastAsia="Arial Unicode MS" w:hAnsi="Times New Roman" w:cs="Times New Roman"/>
                <w:b/>
                <w:i/>
                <w:color w:val="auto"/>
                <w:sz w:val="28"/>
                <w:szCs w:val="28"/>
                <w:lang w:val="uk-UA"/>
              </w:rPr>
              <w:t>«задовільно»</w:t>
            </w:r>
          </w:p>
        </w:tc>
        <w:tc>
          <w:tcPr>
            <w:tcW w:w="7719" w:type="dxa"/>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 </w:t>
            </w:r>
          </w:p>
        </w:tc>
      </w:tr>
      <w:tr w:rsidR="005D0FAE" w:rsidRPr="00A730B5" w:rsidTr="00244F9D">
        <w:trPr>
          <w:trHeight w:val="454"/>
        </w:trPr>
        <w:tc>
          <w:tcPr>
            <w:tcW w:w="2200" w:type="dxa"/>
            <w:vAlign w:val="center"/>
          </w:tcPr>
          <w:p w:rsidR="005D0FAE" w:rsidRPr="00244F9D" w:rsidRDefault="005D0FAE" w:rsidP="00244F9D">
            <w:pPr>
              <w:pStyle w:val="TableStyle2"/>
              <w:jc w:val="center"/>
              <w:rPr>
                <w:rFonts w:ascii="Times New Roman" w:hAnsi="Times New Roman" w:cs="Times New Roman"/>
                <w:b/>
                <w:i/>
                <w:color w:val="auto"/>
                <w:sz w:val="28"/>
                <w:szCs w:val="28"/>
                <w:lang w:val="uk-UA"/>
              </w:rPr>
            </w:pPr>
            <w:r w:rsidRPr="00244F9D">
              <w:rPr>
                <w:rFonts w:ascii="Times New Roman" w:eastAsia="Arial Unicode MS" w:hAnsi="Times New Roman" w:cs="Times New Roman"/>
                <w:b/>
                <w:i/>
                <w:color w:val="auto"/>
                <w:sz w:val="28"/>
                <w:szCs w:val="28"/>
                <w:lang w:val="uk-UA"/>
              </w:rPr>
              <w:t>«незадовільно»</w:t>
            </w:r>
          </w:p>
        </w:tc>
        <w:tc>
          <w:tcPr>
            <w:tcW w:w="7719" w:type="dxa"/>
          </w:tcPr>
          <w:p w:rsidR="005D0FAE" w:rsidRPr="00244F9D" w:rsidRDefault="005D0FAE" w:rsidP="00244F9D">
            <w:pPr>
              <w:pStyle w:val="TableStyle2"/>
              <w:jc w:val="both"/>
              <w:rPr>
                <w:rFonts w:ascii="Times New Roman" w:hAnsi="Times New Roman" w:cs="Times New Roman"/>
                <w:color w:val="auto"/>
                <w:sz w:val="24"/>
                <w:szCs w:val="24"/>
                <w:lang w:val="uk-UA"/>
              </w:rPr>
            </w:pPr>
            <w:r w:rsidRPr="00244F9D">
              <w:rPr>
                <w:rFonts w:ascii="Times New Roman" w:eastAsia="Arial Unicode MS" w:hAnsi="Times New Roman" w:cs="Times New Roman"/>
                <w:color w:val="auto"/>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D0FAE" w:rsidRPr="00A730B5" w:rsidRDefault="005D0FAE" w:rsidP="00E15E8C">
      <w:pPr>
        <w:spacing w:line="360" w:lineRule="auto"/>
        <w:ind w:firstLine="425"/>
        <w:jc w:val="cente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bookmarkStart w:id="50" w:name="_Toc22899080"/>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5D0FAE" w:rsidRPr="009C45AE" w:rsidRDefault="005D0FAE" w:rsidP="009C45AE">
      <w:pPr>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lastRenderedPageBreak/>
        <w:t>6.2. Система оцінювання роботи студентів упродовж семестру</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993"/>
        <w:gridCol w:w="850"/>
        <w:gridCol w:w="992"/>
        <w:gridCol w:w="851"/>
        <w:gridCol w:w="802"/>
      </w:tblGrid>
      <w:tr w:rsidR="005D0FAE" w:rsidRPr="00A730B5" w:rsidTr="00244F9D">
        <w:trPr>
          <w:trHeight w:val="510"/>
        </w:trPr>
        <w:tc>
          <w:tcPr>
            <w:tcW w:w="4531" w:type="dxa"/>
            <w:vMerge w:val="restart"/>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Вид діяльності студента</w:t>
            </w:r>
          </w:p>
        </w:tc>
        <w:tc>
          <w:tcPr>
            <w:tcW w:w="993" w:type="dxa"/>
            <w:vMerge w:val="restart"/>
            <w:textDirection w:val="btLr"/>
            <w:vAlign w:val="center"/>
          </w:tcPr>
          <w:p w:rsidR="005D0FAE" w:rsidRPr="00244F9D" w:rsidRDefault="005D0FAE" w:rsidP="00244F9D">
            <w:pPr>
              <w:spacing w:line="240" w:lineRule="auto"/>
              <w:ind w:left="113" w:right="113"/>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Максимальна кількість балів за одиницю</w:t>
            </w:r>
          </w:p>
        </w:tc>
        <w:tc>
          <w:tcPr>
            <w:tcW w:w="1842" w:type="dxa"/>
            <w:gridSpan w:val="2"/>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Модуль 1</w:t>
            </w:r>
          </w:p>
        </w:tc>
        <w:tc>
          <w:tcPr>
            <w:tcW w:w="1653" w:type="dxa"/>
            <w:gridSpan w:val="2"/>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Модуль 2</w:t>
            </w:r>
          </w:p>
        </w:tc>
      </w:tr>
      <w:tr w:rsidR="005D0FAE" w:rsidRPr="00A730B5" w:rsidTr="00244F9D">
        <w:trPr>
          <w:cantSplit/>
          <w:trHeight w:val="1961"/>
        </w:trPr>
        <w:tc>
          <w:tcPr>
            <w:tcW w:w="4531" w:type="dxa"/>
            <w:vMerge/>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p>
        </w:tc>
        <w:tc>
          <w:tcPr>
            <w:tcW w:w="993" w:type="dxa"/>
            <w:vMerge/>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p>
        </w:tc>
        <w:tc>
          <w:tcPr>
            <w:tcW w:w="850" w:type="dxa"/>
            <w:textDirection w:val="btLr"/>
            <w:vAlign w:val="center"/>
          </w:tcPr>
          <w:p w:rsidR="005D0FAE" w:rsidRPr="00244F9D" w:rsidRDefault="005D0FAE" w:rsidP="00244F9D">
            <w:pPr>
              <w:spacing w:line="240" w:lineRule="auto"/>
              <w:ind w:left="113" w:right="113"/>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 xml:space="preserve">кількість одиниць </w:t>
            </w:r>
          </w:p>
        </w:tc>
        <w:tc>
          <w:tcPr>
            <w:tcW w:w="992" w:type="dxa"/>
            <w:textDirection w:val="btLr"/>
            <w:vAlign w:val="center"/>
          </w:tcPr>
          <w:p w:rsidR="005D0FAE" w:rsidRPr="00244F9D" w:rsidRDefault="005D0FAE" w:rsidP="00244F9D">
            <w:pPr>
              <w:spacing w:line="240" w:lineRule="auto"/>
              <w:ind w:left="113" w:right="113"/>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максимальна кількість балів</w:t>
            </w:r>
          </w:p>
        </w:tc>
        <w:tc>
          <w:tcPr>
            <w:tcW w:w="851" w:type="dxa"/>
            <w:textDirection w:val="btLr"/>
            <w:vAlign w:val="center"/>
          </w:tcPr>
          <w:p w:rsidR="005D0FAE" w:rsidRPr="00244F9D" w:rsidRDefault="005D0FAE" w:rsidP="00244F9D">
            <w:pPr>
              <w:spacing w:line="240" w:lineRule="auto"/>
              <w:ind w:left="113" w:right="113"/>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кількість одиниць</w:t>
            </w:r>
          </w:p>
        </w:tc>
        <w:tc>
          <w:tcPr>
            <w:tcW w:w="802" w:type="dxa"/>
            <w:textDirection w:val="btLr"/>
            <w:vAlign w:val="center"/>
          </w:tcPr>
          <w:p w:rsidR="005D0FAE" w:rsidRPr="00244F9D" w:rsidRDefault="005D0FAE" w:rsidP="00244F9D">
            <w:pPr>
              <w:spacing w:line="240" w:lineRule="auto"/>
              <w:ind w:left="113" w:right="113"/>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максимальна кількість балів</w:t>
            </w: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І. Обов’язкові</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1.1. Відвідування лекцій</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5</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1.2. Відвідування практичних занять</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5</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1.3. Робота на практичному занятті</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10</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8</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4</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8</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1.4. Виконання завдань для самостійної роботи</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10</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1.5. Виконання модульної роботи</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20</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9</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9</w:t>
            </w:r>
          </w:p>
        </w:tc>
      </w:tr>
      <w:tr w:rsidR="005D0FAE" w:rsidRPr="00A730B5" w:rsidTr="00244F9D">
        <w:trPr>
          <w:trHeight w:val="510"/>
        </w:trPr>
        <w:tc>
          <w:tcPr>
            <w:tcW w:w="5524" w:type="dxa"/>
            <w:gridSpan w:val="2"/>
            <w:vAlign w:val="center"/>
          </w:tcPr>
          <w:p w:rsidR="005D0FAE" w:rsidRPr="00244F9D" w:rsidRDefault="005D0FAE" w:rsidP="00244F9D">
            <w:pPr>
              <w:spacing w:line="240" w:lineRule="auto"/>
              <w:jc w:val="right"/>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Разом</w:t>
            </w:r>
          </w:p>
        </w:tc>
        <w:tc>
          <w:tcPr>
            <w:tcW w:w="850" w:type="dxa"/>
            <w:vAlign w:val="center"/>
          </w:tcPr>
          <w:p w:rsidR="005D0FAE" w:rsidRPr="00244F9D" w:rsidRDefault="005D0FAE" w:rsidP="00244F9D">
            <w:pPr>
              <w:spacing w:line="240" w:lineRule="auto"/>
              <w:jc w:val="center"/>
              <w:rPr>
                <w:rFonts w:ascii="Times New Roman" w:hAnsi="Times New Roman" w:cs="Times New Roman"/>
                <w:b/>
                <w:i/>
                <w:sz w:val="24"/>
                <w:szCs w:val="24"/>
                <w:highlight w:val="white"/>
              </w:rPr>
            </w:pPr>
            <w:r w:rsidRPr="00244F9D">
              <w:rPr>
                <w:rFonts w:ascii="Times New Roman" w:hAnsi="Times New Roman" w:cs="Times New Roman"/>
                <w:b/>
                <w:i/>
                <w:sz w:val="24"/>
                <w:szCs w:val="24"/>
                <w:highlight w:val="white"/>
              </w:rPr>
              <w:t>-</w:t>
            </w:r>
          </w:p>
        </w:tc>
        <w:tc>
          <w:tcPr>
            <w:tcW w:w="992" w:type="dxa"/>
            <w:vAlign w:val="center"/>
          </w:tcPr>
          <w:p w:rsidR="005D0FAE" w:rsidRPr="00244F9D" w:rsidRDefault="005D0FAE" w:rsidP="00244F9D">
            <w:pPr>
              <w:spacing w:line="240" w:lineRule="auto"/>
              <w:jc w:val="center"/>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25</w:t>
            </w:r>
          </w:p>
        </w:tc>
        <w:tc>
          <w:tcPr>
            <w:tcW w:w="851" w:type="dxa"/>
            <w:vAlign w:val="center"/>
          </w:tcPr>
          <w:p w:rsidR="005D0FAE" w:rsidRPr="00244F9D" w:rsidRDefault="005D0FAE" w:rsidP="00244F9D">
            <w:pPr>
              <w:spacing w:line="240" w:lineRule="auto"/>
              <w:jc w:val="center"/>
              <w:rPr>
                <w:rFonts w:ascii="Times New Roman" w:hAnsi="Times New Roman" w:cs="Times New Roman"/>
                <w:b/>
                <w:i/>
                <w:sz w:val="24"/>
                <w:szCs w:val="24"/>
                <w:highlight w:val="white"/>
              </w:rPr>
            </w:pPr>
            <w:r w:rsidRPr="00244F9D">
              <w:rPr>
                <w:rFonts w:ascii="Times New Roman" w:hAnsi="Times New Roman" w:cs="Times New Roman"/>
                <w:b/>
                <w:i/>
                <w:sz w:val="24"/>
                <w:szCs w:val="24"/>
                <w:highlight w:val="white"/>
              </w:rPr>
              <w:t>-</w:t>
            </w:r>
          </w:p>
        </w:tc>
        <w:tc>
          <w:tcPr>
            <w:tcW w:w="802" w:type="dxa"/>
            <w:vAlign w:val="center"/>
          </w:tcPr>
          <w:p w:rsidR="005D0FAE" w:rsidRPr="00244F9D" w:rsidRDefault="005D0FAE" w:rsidP="00244F9D">
            <w:pPr>
              <w:spacing w:line="240" w:lineRule="auto"/>
              <w:jc w:val="center"/>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25</w:t>
            </w: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 xml:space="preserve">Максимальна кількість балів за обов’язкові види роботи: 50 </w:t>
            </w: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ІІ. Вибіркові</w:t>
            </w: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Виконання завдань для самостійного опрацювання</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2.1. Огляд літератури з конкретної тематики</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5</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2</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2</w:t>
            </w:r>
          </w:p>
        </w:tc>
      </w:tr>
      <w:tr w:rsidR="005D0FAE" w:rsidRPr="00A730B5" w:rsidTr="00244F9D">
        <w:trPr>
          <w:trHeight w:val="510"/>
        </w:trPr>
        <w:tc>
          <w:tcPr>
            <w:tcW w:w="4531" w:type="dxa"/>
            <w:vAlign w:val="center"/>
          </w:tcPr>
          <w:p w:rsidR="005D0FAE" w:rsidRPr="00244F9D" w:rsidRDefault="005D0FAE" w:rsidP="00244F9D">
            <w:pPr>
              <w:spacing w:line="240" w:lineRule="auto"/>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2.2. Участь у науковій студентській конференції</w:t>
            </w:r>
          </w:p>
        </w:tc>
        <w:tc>
          <w:tcPr>
            <w:tcW w:w="993"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5</w:t>
            </w:r>
          </w:p>
        </w:tc>
        <w:tc>
          <w:tcPr>
            <w:tcW w:w="850"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c>
          <w:tcPr>
            <w:tcW w:w="99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w:t>
            </w:r>
          </w:p>
        </w:tc>
        <w:tc>
          <w:tcPr>
            <w:tcW w:w="851"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1</w:t>
            </w:r>
          </w:p>
        </w:tc>
        <w:tc>
          <w:tcPr>
            <w:tcW w:w="802" w:type="dxa"/>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5</w:t>
            </w:r>
          </w:p>
        </w:tc>
      </w:tr>
      <w:tr w:rsidR="005D0FAE" w:rsidRPr="00A730B5" w:rsidTr="00244F9D">
        <w:trPr>
          <w:trHeight w:val="510"/>
        </w:trPr>
        <w:tc>
          <w:tcPr>
            <w:tcW w:w="5524" w:type="dxa"/>
            <w:gridSpan w:val="2"/>
            <w:vAlign w:val="center"/>
          </w:tcPr>
          <w:p w:rsidR="005D0FAE" w:rsidRPr="00244F9D" w:rsidRDefault="005D0FAE" w:rsidP="00244F9D">
            <w:pPr>
              <w:spacing w:line="240" w:lineRule="auto"/>
              <w:jc w:val="right"/>
              <w:rPr>
                <w:rFonts w:ascii="Times New Roman" w:hAnsi="Times New Roman" w:cs="Times New Roman"/>
                <w:b/>
                <w:sz w:val="24"/>
                <w:szCs w:val="24"/>
                <w:highlight w:val="white"/>
              </w:rPr>
            </w:pPr>
            <w:r w:rsidRPr="00244F9D">
              <w:rPr>
                <w:rFonts w:ascii="Times New Roman" w:hAnsi="Times New Roman" w:cs="Times New Roman"/>
                <w:b/>
                <w:sz w:val="24"/>
                <w:szCs w:val="24"/>
                <w:highlight w:val="white"/>
              </w:rPr>
              <w:t>Разом</w:t>
            </w:r>
          </w:p>
        </w:tc>
        <w:tc>
          <w:tcPr>
            <w:tcW w:w="850" w:type="dxa"/>
            <w:vAlign w:val="center"/>
          </w:tcPr>
          <w:p w:rsidR="005D0FAE" w:rsidRPr="00244F9D" w:rsidRDefault="005D0FAE" w:rsidP="00244F9D">
            <w:pPr>
              <w:spacing w:line="240" w:lineRule="auto"/>
              <w:jc w:val="center"/>
              <w:rPr>
                <w:rFonts w:ascii="Times New Roman" w:hAnsi="Times New Roman" w:cs="Times New Roman"/>
                <w:b/>
                <w:i/>
                <w:sz w:val="24"/>
                <w:szCs w:val="24"/>
                <w:highlight w:val="white"/>
              </w:rPr>
            </w:pPr>
            <w:r w:rsidRPr="00244F9D">
              <w:rPr>
                <w:rFonts w:ascii="Times New Roman" w:hAnsi="Times New Roman" w:cs="Times New Roman"/>
                <w:b/>
                <w:i/>
                <w:sz w:val="24"/>
                <w:szCs w:val="24"/>
                <w:highlight w:val="white"/>
              </w:rPr>
              <w:t>-</w:t>
            </w:r>
          </w:p>
        </w:tc>
        <w:tc>
          <w:tcPr>
            <w:tcW w:w="992" w:type="dxa"/>
            <w:vAlign w:val="center"/>
          </w:tcPr>
          <w:p w:rsidR="005D0FAE" w:rsidRPr="00244F9D" w:rsidRDefault="005D0FAE" w:rsidP="00244F9D">
            <w:pPr>
              <w:spacing w:line="240" w:lineRule="auto"/>
              <w:jc w:val="center"/>
              <w:rPr>
                <w:rFonts w:ascii="Times New Roman" w:hAnsi="Times New Roman" w:cs="Times New Roman"/>
                <w:b/>
                <w:i/>
                <w:sz w:val="24"/>
                <w:szCs w:val="24"/>
                <w:highlight w:val="white"/>
                <w:lang w:val="en-US"/>
              </w:rPr>
            </w:pPr>
          </w:p>
        </w:tc>
        <w:tc>
          <w:tcPr>
            <w:tcW w:w="851" w:type="dxa"/>
            <w:vAlign w:val="center"/>
          </w:tcPr>
          <w:p w:rsidR="005D0FAE" w:rsidRPr="00244F9D" w:rsidRDefault="005D0FAE" w:rsidP="00244F9D">
            <w:pPr>
              <w:spacing w:line="240" w:lineRule="auto"/>
              <w:jc w:val="center"/>
              <w:rPr>
                <w:rFonts w:ascii="Times New Roman" w:hAnsi="Times New Roman" w:cs="Times New Roman"/>
                <w:b/>
                <w:i/>
                <w:sz w:val="24"/>
                <w:szCs w:val="24"/>
                <w:highlight w:val="white"/>
              </w:rPr>
            </w:pPr>
            <w:r w:rsidRPr="00244F9D">
              <w:rPr>
                <w:rFonts w:ascii="Times New Roman" w:hAnsi="Times New Roman" w:cs="Times New Roman"/>
                <w:b/>
                <w:i/>
                <w:sz w:val="24"/>
                <w:szCs w:val="24"/>
                <w:highlight w:val="white"/>
              </w:rPr>
              <w:t>-</w:t>
            </w:r>
          </w:p>
        </w:tc>
        <w:tc>
          <w:tcPr>
            <w:tcW w:w="802" w:type="dxa"/>
            <w:vAlign w:val="center"/>
          </w:tcPr>
          <w:p w:rsidR="005D0FAE" w:rsidRPr="00244F9D" w:rsidRDefault="005D0FAE" w:rsidP="00244F9D">
            <w:pPr>
              <w:spacing w:line="240" w:lineRule="auto"/>
              <w:jc w:val="center"/>
              <w:rPr>
                <w:rFonts w:ascii="Times New Roman" w:hAnsi="Times New Roman" w:cs="Times New Roman"/>
                <w:b/>
                <w:sz w:val="24"/>
                <w:szCs w:val="24"/>
                <w:highlight w:val="white"/>
              </w:rPr>
            </w:pP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Максимальна кількість балів за вибіркові види роботи: 10</w:t>
            </w:r>
          </w:p>
        </w:tc>
      </w:tr>
      <w:tr w:rsidR="005D0FAE" w:rsidRPr="00A730B5" w:rsidTr="00244F9D">
        <w:trPr>
          <w:trHeight w:val="510"/>
        </w:trPr>
        <w:tc>
          <w:tcPr>
            <w:tcW w:w="9019" w:type="dxa"/>
            <w:gridSpan w:val="6"/>
            <w:vAlign w:val="center"/>
          </w:tcPr>
          <w:p w:rsidR="005D0FAE" w:rsidRPr="00244F9D" w:rsidRDefault="005D0FAE" w:rsidP="00244F9D">
            <w:pPr>
              <w:spacing w:line="240" w:lineRule="auto"/>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Всього балів за теоретичний та практичний курс: 60</w:t>
            </w:r>
          </w:p>
        </w:tc>
      </w:tr>
    </w:tbl>
    <w:p w:rsidR="005D0FAE" w:rsidRPr="00A730B5" w:rsidRDefault="005D0FAE" w:rsidP="009C45AE">
      <w:pPr>
        <w:spacing w:line="360" w:lineRule="auto"/>
        <w:rPr>
          <w:rFonts w:ascii="Times New Roman" w:hAnsi="Times New Roman" w:cs="Times New Roman"/>
          <w:sz w:val="28"/>
          <w:szCs w:val="28"/>
          <w:highlight w:val="white"/>
        </w:rPr>
      </w:pPr>
    </w:p>
    <w:p w:rsidR="005D0FAE" w:rsidRPr="00A730B5" w:rsidRDefault="005D0FAE" w:rsidP="009C45AE">
      <w:pPr>
        <w:spacing w:line="24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Кількість балів за роботу з теоретичним матеріалом, на практичних заняттях, під час виконання самостійної роботи залежить від дотримання таких вимог:</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своєчасність виконання навчальних завдань;</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повний обсяг їх виконання;</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якість виконання навчальних завдань;</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самостійність виконання;</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lastRenderedPageBreak/>
        <w:t>творчий підхід у виконанні завдань;</w:t>
      </w:r>
    </w:p>
    <w:p w:rsidR="005D0FAE" w:rsidRPr="00A730B5" w:rsidRDefault="005D0FAE" w:rsidP="009C45AE">
      <w:pPr>
        <w:pStyle w:val="ac"/>
        <w:numPr>
          <w:ilvl w:val="0"/>
          <w:numId w:val="9"/>
        </w:numPr>
        <w:spacing w:line="240" w:lineRule="auto"/>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ініціативність у навчальній діяльності.</w:t>
      </w:r>
    </w:p>
    <w:p w:rsidR="005D0FAE" w:rsidRPr="00A730B5" w:rsidRDefault="005D0FAE" w:rsidP="004F58EB">
      <w:pPr>
        <w:spacing w:line="360" w:lineRule="auto"/>
        <w:ind w:left="425"/>
        <w:jc w:val="both"/>
        <w:rPr>
          <w:rFonts w:ascii="Times New Roman" w:hAnsi="Times New Roman" w:cs="Times New Roman"/>
          <w:sz w:val="28"/>
          <w:szCs w:val="28"/>
          <w:highlight w:val="white"/>
        </w:rPr>
      </w:pPr>
    </w:p>
    <w:p w:rsidR="005D0FAE" w:rsidRPr="00A730B5" w:rsidRDefault="005D0FAE" w:rsidP="00417D7F">
      <w:pPr>
        <w:pStyle w:val="2"/>
        <w:spacing w:before="0" w:after="0"/>
        <w:rPr>
          <w:rFonts w:ascii="Times New Roman" w:hAnsi="Times New Roman" w:cs="Times New Roman"/>
          <w:b/>
          <w:sz w:val="28"/>
          <w:szCs w:val="28"/>
          <w:highlight w:val="white"/>
          <w:lang w:val="ru-RU"/>
        </w:rPr>
      </w:pPr>
      <w:bookmarkStart w:id="51" w:name="_Toc22899081"/>
      <w:r w:rsidRPr="00A730B5">
        <w:rPr>
          <w:rFonts w:ascii="Times New Roman" w:hAnsi="Times New Roman" w:cs="Times New Roman"/>
          <w:b/>
          <w:sz w:val="28"/>
          <w:szCs w:val="28"/>
          <w:highlight w:val="white"/>
        </w:rPr>
        <w:t xml:space="preserve">6.3. Оцінка за теоретичний і практичний курс: шкала оцінювання національна та </w:t>
      </w:r>
      <w:r w:rsidRPr="00A730B5">
        <w:rPr>
          <w:rFonts w:ascii="Times New Roman" w:hAnsi="Times New Roman" w:cs="Times New Roman"/>
          <w:b/>
          <w:sz w:val="28"/>
          <w:szCs w:val="28"/>
          <w:highlight w:val="white"/>
          <w:lang w:val="en-US"/>
        </w:rPr>
        <w:t>ECTS</w:t>
      </w:r>
      <w:bookmarkEnd w:id="51"/>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1843"/>
        <w:gridCol w:w="1843"/>
        <w:gridCol w:w="850"/>
        <w:gridCol w:w="3798"/>
      </w:tblGrid>
      <w:tr w:rsidR="005D0FAE" w:rsidRPr="00A730B5" w:rsidTr="00331BAA">
        <w:trPr>
          <w:trHeight w:val="400"/>
        </w:trPr>
        <w:tc>
          <w:tcPr>
            <w:tcW w:w="3109"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100-бальною системою</w:t>
            </w:r>
          </w:p>
        </w:tc>
        <w:tc>
          <w:tcPr>
            <w:tcW w:w="1843"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національною шкалою</w:t>
            </w:r>
          </w:p>
        </w:tc>
        <w:tc>
          <w:tcPr>
            <w:tcW w:w="4648"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шкалою ECTS</w:t>
            </w:r>
          </w:p>
        </w:tc>
      </w:tr>
      <w:tr w:rsidR="005D0FAE" w:rsidRPr="00A730B5" w:rsidTr="00331BAA">
        <w:trPr>
          <w:trHeight w:val="400"/>
        </w:trPr>
        <w:tc>
          <w:tcPr>
            <w:tcW w:w="3109" w:type="dxa"/>
            <w:gridSpan w:val="2"/>
            <w:vMerge/>
            <w:vAlign w:val="center"/>
          </w:tcPr>
          <w:p w:rsidR="005D0FAE" w:rsidRPr="00A730B5" w:rsidRDefault="005D0FAE" w:rsidP="00331BAA">
            <w:pPr>
              <w:jc w:val="center"/>
              <w:rPr>
                <w:rFonts w:ascii="Times New Roman" w:hAnsi="Times New Roman" w:cs="Times New Roman"/>
                <w:b/>
                <w:sz w:val="24"/>
                <w:szCs w:val="21"/>
                <w:highlight w:val="white"/>
              </w:rPr>
            </w:pPr>
          </w:p>
        </w:tc>
        <w:tc>
          <w:tcPr>
            <w:tcW w:w="1843" w:type="dxa"/>
            <w:vMerge/>
            <w:vAlign w:val="center"/>
          </w:tcPr>
          <w:p w:rsidR="005D0FAE" w:rsidRPr="00A730B5" w:rsidRDefault="005D0FAE" w:rsidP="00331BAA">
            <w:pPr>
              <w:jc w:val="center"/>
              <w:rPr>
                <w:rFonts w:ascii="Times New Roman" w:hAnsi="Times New Roman" w:cs="Times New Roman"/>
                <w:b/>
                <w:sz w:val="24"/>
                <w:szCs w:val="21"/>
                <w:highlight w:val="white"/>
              </w:rPr>
            </w:pPr>
          </w:p>
        </w:tc>
        <w:tc>
          <w:tcPr>
            <w:tcW w:w="4648" w:type="dxa"/>
            <w:gridSpan w:val="2"/>
            <w:vMerge/>
            <w:vAlign w:val="center"/>
          </w:tcPr>
          <w:p w:rsidR="005D0FAE" w:rsidRPr="00A730B5" w:rsidRDefault="005D0FAE" w:rsidP="00331BAA">
            <w:pPr>
              <w:jc w:val="center"/>
              <w:rPr>
                <w:rFonts w:ascii="Times New Roman" w:hAnsi="Times New Roman" w:cs="Times New Roman"/>
                <w:b/>
                <w:sz w:val="24"/>
                <w:szCs w:val="21"/>
                <w:highlight w:val="white"/>
              </w:rPr>
            </w:pPr>
          </w:p>
        </w:tc>
      </w:tr>
      <w:tr w:rsidR="005D0FAE" w:rsidRPr="00A730B5" w:rsidTr="00331BAA">
        <w:trPr>
          <w:trHeight w:val="400"/>
        </w:trPr>
        <w:tc>
          <w:tcPr>
            <w:tcW w:w="1266"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54-60</w:t>
            </w:r>
          </w:p>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та більше</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A</w:t>
            </w:r>
          </w:p>
        </w:tc>
        <w:tc>
          <w:tcPr>
            <w:tcW w:w="379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r>
      <w:tr w:rsidR="005D0FAE" w:rsidRPr="00A730B5" w:rsidTr="00331BAA">
        <w:trPr>
          <w:trHeight w:val="400"/>
        </w:trPr>
        <w:tc>
          <w:tcPr>
            <w:tcW w:w="1266"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54-53</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4</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BС</w:t>
            </w:r>
          </w:p>
        </w:tc>
        <w:tc>
          <w:tcPr>
            <w:tcW w:w="379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r>
      <w:tr w:rsidR="005D0FAE" w:rsidRPr="00A730B5" w:rsidTr="00331BAA">
        <w:trPr>
          <w:trHeight w:val="400"/>
        </w:trPr>
        <w:tc>
          <w:tcPr>
            <w:tcW w:w="1266"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36-44</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DE</w:t>
            </w:r>
          </w:p>
        </w:tc>
        <w:tc>
          <w:tcPr>
            <w:tcW w:w="379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r>
      <w:tr w:rsidR="005D0FAE" w:rsidRPr="00A730B5" w:rsidTr="00331BAA">
        <w:trPr>
          <w:trHeight w:val="454"/>
        </w:trPr>
        <w:tc>
          <w:tcPr>
            <w:tcW w:w="1266"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21-35</w:t>
            </w:r>
          </w:p>
        </w:tc>
        <w:tc>
          <w:tcPr>
            <w:tcW w:w="1843"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p>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w:t>
            </w: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FX</w:t>
            </w:r>
          </w:p>
        </w:tc>
        <w:tc>
          <w:tcPr>
            <w:tcW w:w="379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можливістю повтору складання</w:t>
            </w:r>
          </w:p>
        </w:tc>
      </w:tr>
      <w:tr w:rsidR="005D0FAE" w:rsidRPr="00A730B5" w:rsidTr="00331BAA">
        <w:trPr>
          <w:trHeight w:val="510"/>
        </w:trPr>
        <w:tc>
          <w:tcPr>
            <w:tcW w:w="1266"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1-20</w:t>
            </w:r>
          </w:p>
        </w:tc>
        <w:tc>
          <w:tcPr>
            <w:tcW w:w="1843" w:type="dxa"/>
            <w:vMerge/>
            <w:vAlign w:val="center"/>
          </w:tcPr>
          <w:p w:rsidR="005D0FAE" w:rsidRPr="00A730B5" w:rsidRDefault="005D0FAE" w:rsidP="00331BAA">
            <w:pPr>
              <w:jc w:val="center"/>
              <w:rPr>
                <w:rFonts w:ascii="Times New Roman" w:hAnsi="Times New Roman" w:cs="Times New Roman"/>
                <w:i/>
                <w:sz w:val="24"/>
                <w:szCs w:val="21"/>
                <w:highlight w:val="white"/>
              </w:rPr>
            </w:pPr>
          </w:p>
        </w:tc>
        <w:tc>
          <w:tcPr>
            <w:tcW w:w="184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w:t>
            </w:r>
          </w:p>
        </w:tc>
        <w:tc>
          <w:tcPr>
            <w:tcW w:w="379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обов’язковим повторним вивченням дисципліни</w:t>
            </w:r>
          </w:p>
        </w:tc>
      </w:tr>
    </w:tbl>
    <w:p w:rsidR="005D0FAE" w:rsidRPr="00A730B5" w:rsidRDefault="005D0FAE" w:rsidP="00331BAA">
      <w:pPr>
        <w:spacing w:line="360" w:lineRule="auto"/>
        <w:rPr>
          <w:rFonts w:ascii="Times New Roman" w:hAnsi="Times New Roman" w:cs="Times New Roman"/>
          <w:sz w:val="28"/>
          <w:szCs w:val="28"/>
          <w:highlight w:val="white"/>
        </w:rPr>
      </w:pPr>
    </w:p>
    <w:p w:rsidR="005D0FAE" w:rsidRPr="00A730B5" w:rsidRDefault="005D0FAE" w:rsidP="00417D7F">
      <w:pPr>
        <w:pStyle w:val="2"/>
        <w:spacing w:before="0" w:after="0"/>
        <w:rPr>
          <w:rFonts w:ascii="Times New Roman" w:hAnsi="Times New Roman" w:cs="Times New Roman"/>
          <w:b/>
          <w:sz w:val="28"/>
          <w:szCs w:val="21"/>
          <w:highlight w:val="white"/>
        </w:rPr>
      </w:pPr>
      <w:bookmarkStart w:id="52" w:name="_Toc22899082"/>
      <w:r w:rsidRPr="00A730B5">
        <w:rPr>
          <w:rFonts w:ascii="Times New Roman" w:hAnsi="Times New Roman" w:cs="Times New Roman"/>
          <w:b/>
          <w:sz w:val="28"/>
          <w:szCs w:val="21"/>
          <w:highlight w:val="white"/>
        </w:rPr>
        <w:t>6.4. Оцінка за екзамен: шкала оцінювання національна та ECTS</w:t>
      </w:r>
      <w:bookmarkEnd w:id="52"/>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8"/>
        <w:gridCol w:w="1592"/>
        <w:gridCol w:w="2377"/>
        <w:gridCol w:w="850"/>
        <w:gridCol w:w="3373"/>
      </w:tblGrid>
      <w:tr w:rsidR="005D0FAE" w:rsidRPr="00A730B5" w:rsidTr="00331BAA">
        <w:trPr>
          <w:trHeight w:val="340"/>
        </w:trPr>
        <w:tc>
          <w:tcPr>
            <w:tcW w:w="3000"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100-бальною системою</w:t>
            </w:r>
          </w:p>
        </w:tc>
        <w:tc>
          <w:tcPr>
            <w:tcW w:w="2377"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національною шкалою</w:t>
            </w:r>
          </w:p>
        </w:tc>
        <w:tc>
          <w:tcPr>
            <w:tcW w:w="4223"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Оцінка за шкалою ECTS</w:t>
            </w:r>
          </w:p>
        </w:tc>
      </w:tr>
      <w:tr w:rsidR="005D0FAE" w:rsidRPr="00A730B5" w:rsidTr="00331BAA">
        <w:trPr>
          <w:trHeight w:val="340"/>
        </w:trPr>
        <w:tc>
          <w:tcPr>
            <w:tcW w:w="3000" w:type="dxa"/>
            <w:gridSpan w:val="2"/>
            <w:vMerge/>
            <w:vAlign w:val="center"/>
          </w:tcPr>
          <w:p w:rsidR="005D0FAE" w:rsidRPr="00A730B5" w:rsidRDefault="005D0FAE" w:rsidP="00331BAA">
            <w:pPr>
              <w:jc w:val="center"/>
              <w:rPr>
                <w:rFonts w:ascii="Times New Roman" w:hAnsi="Times New Roman" w:cs="Times New Roman"/>
                <w:b/>
                <w:sz w:val="24"/>
                <w:szCs w:val="21"/>
                <w:highlight w:val="white"/>
              </w:rPr>
            </w:pPr>
          </w:p>
        </w:tc>
        <w:tc>
          <w:tcPr>
            <w:tcW w:w="2377" w:type="dxa"/>
            <w:vMerge/>
            <w:vAlign w:val="center"/>
          </w:tcPr>
          <w:p w:rsidR="005D0FAE" w:rsidRPr="00A730B5" w:rsidRDefault="005D0FAE" w:rsidP="00331BAA">
            <w:pPr>
              <w:jc w:val="center"/>
              <w:rPr>
                <w:rFonts w:ascii="Times New Roman" w:hAnsi="Times New Roman" w:cs="Times New Roman"/>
                <w:b/>
                <w:sz w:val="24"/>
                <w:szCs w:val="21"/>
                <w:highlight w:val="white"/>
              </w:rPr>
            </w:pPr>
          </w:p>
        </w:tc>
        <w:tc>
          <w:tcPr>
            <w:tcW w:w="4223" w:type="dxa"/>
            <w:gridSpan w:val="2"/>
            <w:vMerge/>
            <w:vAlign w:val="center"/>
          </w:tcPr>
          <w:p w:rsidR="005D0FAE" w:rsidRPr="00A730B5" w:rsidRDefault="005D0FAE" w:rsidP="00331BAA">
            <w:pPr>
              <w:jc w:val="center"/>
              <w:rPr>
                <w:rFonts w:ascii="Times New Roman" w:hAnsi="Times New Roman" w:cs="Times New Roman"/>
                <w:b/>
                <w:sz w:val="24"/>
                <w:szCs w:val="21"/>
                <w:highlight w:val="white"/>
              </w:rPr>
            </w:pPr>
          </w:p>
        </w:tc>
      </w:tr>
      <w:tr w:rsidR="005D0FAE" w:rsidRPr="00A730B5" w:rsidTr="00331BAA">
        <w:trPr>
          <w:trHeight w:val="340"/>
        </w:trPr>
        <w:tc>
          <w:tcPr>
            <w:tcW w:w="140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36-40</w:t>
            </w:r>
          </w:p>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та більше</w:t>
            </w:r>
          </w:p>
        </w:tc>
        <w:tc>
          <w:tcPr>
            <w:tcW w:w="15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c>
          <w:tcPr>
            <w:tcW w:w="23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5</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A</w:t>
            </w:r>
          </w:p>
        </w:tc>
        <w:tc>
          <w:tcPr>
            <w:tcW w:w="337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відмінно</w:t>
            </w:r>
          </w:p>
        </w:tc>
      </w:tr>
      <w:tr w:rsidR="005D0FAE" w:rsidRPr="00A730B5" w:rsidTr="00331BAA">
        <w:trPr>
          <w:trHeight w:val="340"/>
        </w:trPr>
        <w:tc>
          <w:tcPr>
            <w:tcW w:w="140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30-35</w:t>
            </w:r>
          </w:p>
        </w:tc>
        <w:tc>
          <w:tcPr>
            <w:tcW w:w="15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c>
          <w:tcPr>
            <w:tcW w:w="23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4</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BС</w:t>
            </w:r>
          </w:p>
        </w:tc>
        <w:tc>
          <w:tcPr>
            <w:tcW w:w="337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добре</w:t>
            </w:r>
          </w:p>
        </w:tc>
      </w:tr>
      <w:tr w:rsidR="005D0FAE" w:rsidRPr="00A730B5" w:rsidTr="00331BAA">
        <w:trPr>
          <w:trHeight w:val="340"/>
        </w:trPr>
        <w:tc>
          <w:tcPr>
            <w:tcW w:w="140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24-29</w:t>
            </w:r>
          </w:p>
        </w:tc>
        <w:tc>
          <w:tcPr>
            <w:tcW w:w="15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c>
          <w:tcPr>
            <w:tcW w:w="23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3</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DE</w:t>
            </w:r>
          </w:p>
        </w:tc>
        <w:tc>
          <w:tcPr>
            <w:tcW w:w="337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задовільно</w:t>
            </w:r>
          </w:p>
        </w:tc>
      </w:tr>
      <w:tr w:rsidR="005D0FAE" w:rsidRPr="00A730B5" w:rsidTr="00331BAA">
        <w:trPr>
          <w:trHeight w:val="340"/>
        </w:trPr>
        <w:tc>
          <w:tcPr>
            <w:tcW w:w="140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14-23</w:t>
            </w:r>
          </w:p>
        </w:tc>
        <w:tc>
          <w:tcPr>
            <w:tcW w:w="1592"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p>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w:t>
            </w:r>
          </w:p>
        </w:tc>
        <w:tc>
          <w:tcPr>
            <w:tcW w:w="23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FX</w:t>
            </w:r>
          </w:p>
        </w:tc>
        <w:tc>
          <w:tcPr>
            <w:tcW w:w="337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можливістю повтору складання</w:t>
            </w:r>
          </w:p>
        </w:tc>
      </w:tr>
      <w:tr w:rsidR="005D0FAE" w:rsidRPr="00A730B5" w:rsidTr="00331BAA">
        <w:trPr>
          <w:trHeight w:val="340"/>
        </w:trPr>
        <w:tc>
          <w:tcPr>
            <w:tcW w:w="1408"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1-13</w:t>
            </w:r>
          </w:p>
        </w:tc>
        <w:tc>
          <w:tcPr>
            <w:tcW w:w="1592" w:type="dxa"/>
            <w:vMerge/>
            <w:vAlign w:val="center"/>
          </w:tcPr>
          <w:p w:rsidR="005D0FAE" w:rsidRPr="00A730B5" w:rsidRDefault="005D0FAE" w:rsidP="00331BAA">
            <w:pPr>
              <w:jc w:val="center"/>
              <w:rPr>
                <w:rFonts w:ascii="Times New Roman" w:hAnsi="Times New Roman" w:cs="Times New Roman"/>
                <w:i/>
                <w:sz w:val="24"/>
                <w:szCs w:val="21"/>
                <w:highlight w:val="white"/>
              </w:rPr>
            </w:pPr>
          </w:p>
        </w:tc>
        <w:tc>
          <w:tcPr>
            <w:tcW w:w="23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2</w:t>
            </w:r>
          </w:p>
        </w:tc>
        <w:tc>
          <w:tcPr>
            <w:tcW w:w="850"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1"/>
                <w:highlight w:val="white"/>
              </w:rPr>
            </w:pPr>
            <w:r w:rsidRPr="00A730B5">
              <w:rPr>
                <w:rFonts w:ascii="Times New Roman" w:hAnsi="Times New Roman" w:cs="Times New Roman"/>
                <w:b/>
                <w:sz w:val="24"/>
                <w:szCs w:val="21"/>
                <w:highlight w:val="white"/>
              </w:rPr>
              <w:t>F</w:t>
            </w:r>
          </w:p>
        </w:tc>
        <w:tc>
          <w:tcPr>
            <w:tcW w:w="3373"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1"/>
                <w:highlight w:val="white"/>
              </w:rPr>
            </w:pPr>
            <w:r w:rsidRPr="00A730B5">
              <w:rPr>
                <w:rFonts w:ascii="Times New Roman" w:hAnsi="Times New Roman" w:cs="Times New Roman"/>
                <w:i/>
                <w:sz w:val="24"/>
                <w:szCs w:val="21"/>
                <w:highlight w:val="white"/>
              </w:rPr>
              <w:t>незадовільно з обов’язковим повторним вивченням дисципліни</w:t>
            </w:r>
          </w:p>
        </w:tc>
      </w:tr>
    </w:tbl>
    <w:p w:rsidR="005D0FAE" w:rsidRPr="00A730B5" w:rsidRDefault="005D0FAE" w:rsidP="00417D7F">
      <w:pPr>
        <w:pStyle w:val="2"/>
        <w:rPr>
          <w:rFonts w:ascii="Times New Roman" w:hAnsi="Times New Roman" w:cs="Times New Roman"/>
          <w:b/>
          <w:sz w:val="28"/>
          <w:szCs w:val="28"/>
          <w:highlight w:val="white"/>
        </w:rPr>
      </w:pPr>
      <w:bookmarkStart w:id="53" w:name="_Toc22899083"/>
      <w:r w:rsidRPr="00A730B5">
        <w:rPr>
          <w:rFonts w:ascii="Times New Roman" w:hAnsi="Times New Roman" w:cs="Times New Roman"/>
          <w:b/>
          <w:sz w:val="28"/>
          <w:szCs w:val="28"/>
          <w:highlight w:val="white"/>
        </w:rPr>
        <w:lastRenderedPageBreak/>
        <w:t xml:space="preserve">6.5. Загальна оцінка з дисципліни: шкала оцінювання </w:t>
      </w:r>
      <w:r w:rsidRPr="00A730B5">
        <w:rPr>
          <w:rFonts w:ascii="Times New Roman" w:hAnsi="Times New Roman" w:cs="Times New Roman"/>
          <w:b/>
          <w:sz w:val="28"/>
          <w:szCs w:val="28"/>
          <w:highlight w:val="white"/>
        </w:rPr>
        <w:br/>
        <w:t xml:space="preserve">національна та </w:t>
      </w:r>
      <w:r w:rsidRPr="00A730B5">
        <w:rPr>
          <w:rFonts w:ascii="Times New Roman" w:hAnsi="Times New Roman" w:cs="Times New Roman"/>
          <w:b/>
          <w:sz w:val="28"/>
          <w:szCs w:val="28"/>
          <w:highlight w:val="white"/>
          <w:lang w:val="en-US"/>
        </w:rPr>
        <w:t>ECTS</w:t>
      </w:r>
      <w:bookmarkEnd w:id="53"/>
    </w:p>
    <w:tbl>
      <w:tblPr>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7"/>
        <w:gridCol w:w="1701"/>
        <w:gridCol w:w="1134"/>
        <w:gridCol w:w="1701"/>
        <w:gridCol w:w="992"/>
        <w:gridCol w:w="3118"/>
      </w:tblGrid>
      <w:tr w:rsidR="005D0FAE" w:rsidRPr="00A730B5" w:rsidTr="00331BAA">
        <w:trPr>
          <w:trHeight w:val="400"/>
        </w:trPr>
        <w:tc>
          <w:tcPr>
            <w:tcW w:w="2978"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100-бальною системою</w:t>
            </w:r>
          </w:p>
        </w:tc>
        <w:tc>
          <w:tcPr>
            <w:tcW w:w="2835" w:type="dxa"/>
            <w:gridSpan w:val="2"/>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національною шкалою</w:t>
            </w:r>
          </w:p>
        </w:tc>
        <w:tc>
          <w:tcPr>
            <w:tcW w:w="4110" w:type="dxa"/>
            <w:gridSpan w:val="2"/>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Оцінка за шкалою ECTS</w:t>
            </w:r>
          </w:p>
        </w:tc>
      </w:tr>
      <w:tr w:rsidR="005D0FAE" w:rsidRPr="00A730B5" w:rsidTr="00331BAA">
        <w:trPr>
          <w:trHeight w:val="400"/>
        </w:trPr>
        <w:tc>
          <w:tcPr>
            <w:tcW w:w="2978" w:type="dxa"/>
            <w:gridSpan w:val="2"/>
            <w:vMerge/>
            <w:vAlign w:val="center"/>
          </w:tcPr>
          <w:p w:rsidR="005D0FAE" w:rsidRPr="00A730B5" w:rsidRDefault="005D0FAE" w:rsidP="00331BAA">
            <w:pPr>
              <w:jc w:val="center"/>
              <w:rPr>
                <w:rFonts w:ascii="Times New Roman" w:hAnsi="Times New Roman" w:cs="Times New Roman"/>
                <w:b/>
                <w:sz w:val="24"/>
                <w:szCs w:val="24"/>
                <w:highlight w:val="white"/>
              </w:rPr>
            </w:pPr>
          </w:p>
        </w:tc>
        <w:tc>
          <w:tcPr>
            <w:tcW w:w="1134"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екзамен</w:t>
            </w:r>
          </w:p>
        </w:tc>
        <w:tc>
          <w:tcPr>
            <w:tcW w:w="1701"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залік</w:t>
            </w:r>
          </w:p>
        </w:tc>
        <w:tc>
          <w:tcPr>
            <w:tcW w:w="4110" w:type="dxa"/>
            <w:gridSpan w:val="2"/>
            <w:vMerge/>
            <w:vAlign w:val="center"/>
          </w:tcPr>
          <w:p w:rsidR="005D0FAE" w:rsidRPr="00A730B5" w:rsidRDefault="005D0FAE" w:rsidP="00331BAA">
            <w:pPr>
              <w:jc w:val="center"/>
              <w:rPr>
                <w:rFonts w:ascii="Times New Roman" w:hAnsi="Times New Roman" w:cs="Times New Roman"/>
                <w:b/>
                <w:sz w:val="24"/>
                <w:szCs w:val="24"/>
                <w:highlight w:val="white"/>
              </w:rPr>
            </w:pPr>
          </w:p>
        </w:tc>
      </w:tr>
      <w:tr w:rsidR="005D0FAE" w:rsidRPr="00A730B5" w:rsidTr="00331BAA">
        <w:trPr>
          <w:trHeight w:val="400"/>
        </w:trPr>
        <w:tc>
          <w:tcPr>
            <w:tcW w:w="12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90-100</w:t>
            </w:r>
          </w:p>
        </w:tc>
        <w:tc>
          <w:tcPr>
            <w:tcW w:w="1701"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відмінно</w:t>
            </w:r>
          </w:p>
        </w:tc>
        <w:tc>
          <w:tcPr>
            <w:tcW w:w="1134"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5</w:t>
            </w:r>
          </w:p>
        </w:tc>
        <w:tc>
          <w:tcPr>
            <w:tcW w:w="1701"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зараховано</w:t>
            </w: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A</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відмінно</w:t>
            </w:r>
          </w:p>
        </w:tc>
      </w:tr>
      <w:tr w:rsidR="005D0FAE" w:rsidRPr="00A730B5" w:rsidTr="00331BAA">
        <w:trPr>
          <w:trHeight w:val="400"/>
        </w:trPr>
        <w:tc>
          <w:tcPr>
            <w:tcW w:w="1277"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82-89</w:t>
            </w:r>
          </w:p>
        </w:tc>
        <w:tc>
          <w:tcPr>
            <w:tcW w:w="1701" w:type="dxa"/>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c>
          <w:tcPr>
            <w:tcW w:w="1134"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4</w:t>
            </w:r>
          </w:p>
        </w:tc>
        <w:tc>
          <w:tcPr>
            <w:tcW w:w="1701" w:type="dxa"/>
            <w:vMerge/>
            <w:vAlign w:val="center"/>
          </w:tcPr>
          <w:p w:rsidR="005D0FAE" w:rsidRPr="00A730B5" w:rsidRDefault="005D0FAE"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B</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 (дуже добре)</w:t>
            </w:r>
          </w:p>
        </w:tc>
      </w:tr>
      <w:tr w:rsidR="005D0FAE" w:rsidRPr="00A730B5" w:rsidTr="00331BAA">
        <w:trPr>
          <w:trHeight w:val="400"/>
        </w:trPr>
        <w:tc>
          <w:tcPr>
            <w:tcW w:w="1277"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75-81</w:t>
            </w:r>
          </w:p>
        </w:tc>
        <w:tc>
          <w:tcPr>
            <w:tcW w:w="1701" w:type="dxa"/>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c>
          <w:tcPr>
            <w:tcW w:w="1134"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4</w:t>
            </w:r>
          </w:p>
        </w:tc>
        <w:tc>
          <w:tcPr>
            <w:tcW w:w="1701" w:type="dxa"/>
            <w:vMerge/>
            <w:vAlign w:val="center"/>
          </w:tcPr>
          <w:p w:rsidR="005D0FAE" w:rsidRPr="00A730B5" w:rsidRDefault="005D0FAE"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C</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добре</w:t>
            </w:r>
          </w:p>
        </w:tc>
      </w:tr>
      <w:tr w:rsidR="005D0FAE" w:rsidRPr="00A730B5" w:rsidTr="00331BAA">
        <w:trPr>
          <w:trHeight w:val="400"/>
        </w:trPr>
        <w:tc>
          <w:tcPr>
            <w:tcW w:w="1277"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64-74</w:t>
            </w:r>
          </w:p>
        </w:tc>
        <w:tc>
          <w:tcPr>
            <w:tcW w:w="1701" w:type="dxa"/>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c>
          <w:tcPr>
            <w:tcW w:w="1134"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w:t>
            </w:r>
          </w:p>
        </w:tc>
        <w:tc>
          <w:tcPr>
            <w:tcW w:w="1701" w:type="dxa"/>
            <w:vMerge/>
            <w:vAlign w:val="center"/>
          </w:tcPr>
          <w:p w:rsidR="005D0FAE" w:rsidRPr="00A730B5" w:rsidRDefault="005D0FAE"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D</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r>
      <w:tr w:rsidR="005D0FAE" w:rsidRPr="00A730B5" w:rsidTr="00331BAA">
        <w:trPr>
          <w:trHeight w:val="400"/>
        </w:trPr>
        <w:tc>
          <w:tcPr>
            <w:tcW w:w="1277"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60-63</w:t>
            </w:r>
          </w:p>
        </w:tc>
        <w:tc>
          <w:tcPr>
            <w:tcW w:w="1701" w:type="dxa"/>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w:t>
            </w:r>
          </w:p>
        </w:tc>
        <w:tc>
          <w:tcPr>
            <w:tcW w:w="1134"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w:t>
            </w:r>
          </w:p>
        </w:tc>
        <w:tc>
          <w:tcPr>
            <w:tcW w:w="1701" w:type="dxa"/>
            <w:vMerge/>
            <w:vAlign w:val="center"/>
          </w:tcPr>
          <w:p w:rsidR="005D0FAE" w:rsidRPr="00A730B5" w:rsidRDefault="005D0FAE"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E</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задовільно (достатньо)</w:t>
            </w:r>
          </w:p>
        </w:tc>
      </w:tr>
      <w:tr w:rsidR="005D0FAE" w:rsidRPr="00A730B5" w:rsidTr="00331BAA">
        <w:trPr>
          <w:trHeight w:val="400"/>
        </w:trPr>
        <w:tc>
          <w:tcPr>
            <w:tcW w:w="1277"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35-59</w:t>
            </w:r>
          </w:p>
        </w:tc>
        <w:tc>
          <w:tcPr>
            <w:tcW w:w="1701"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w:t>
            </w:r>
          </w:p>
        </w:tc>
        <w:tc>
          <w:tcPr>
            <w:tcW w:w="1134"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2</w:t>
            </w:r>
          </w:p>
        </w:tc>
        <w:tc>
          <w:tcPr>
            <w:tcW w:w="1701" w:type="dxa"/>
            <w:vMerge w:val="restart"/>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 зараховано</w:t>
            </w: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FX</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 з можливістю повтору складання</w:t>
            </w:r>
          </w:p>
        </w:tc>
      </w:tr>
      <w:tr w:rsidR="005D0FAE" w:rsidRPr="00A730B5" w:rsidTr="00331BAA">
        <w:trPr>
          <w:trHeight w:val="980"/>
        </w:trPr>
        <w:tc>
          <w:tcPr>
            <w:tcW w:w="1277"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1-34</w:t>
            </w:r>
          </w:p>
        </w:tc>
        <w:tc>
          <w:tcPr>
            <w:tcW w:w="1701" w:type="dxa"/>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w:t>
            </w:r>
          </w:p>
        </w:tc>
        <w:tc>
          <w:tcPr>
            <w:tcW w:w="1134" w:type="dxa"/>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2</w:t>
            </w:r>
          </w:p>
        </w:tc>
        <w:tc>
          <w:tcPr>
            <w:tcW w:w="1701" w:type="dxa"/>
            <w:vMerge/>
            <w:vAlign w:val="center"/>
          </w:tcPr>
          <w:p w:rsidR="005D0FAE" w:rsidRPr="00A730B5" w:rsidRDefault="005D0FAE" w:rsidP="00331BAA">
            <w:pPr>
              <w:jc w:val="center"/>
              <w:rPr>
                <w:rFonts w:ascii="Times New Roman" w:hAnsi="Times New Roman" w:cs="Times New Roman"/>
                <w:i/>
                <w:sz w:val="24"/>
                <w:szCs w:val="24"/>
                <w:highlight w:val="white"/>
              </w:rPr>
            </w:pPr>
          </w:p>
        </w:tc>
        <w:tc>
          <w:tcPr>
            <w:tcW w:w="992"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b/>
                <w:sz w:val="24"/>
                <w:szCs w:val="24"/>
                <w:highlight w:val="white"/>
              </w:rPr>
            </w:pPr>
            <w:r w:rsidRPr="00A730B5">
              <w:rPr>
                <w:rFonts w:ascii="Times New Roman" w:hAnsi="Times New Roman" w:cs="Times New Roman"/>
                <w:b/>
                <w:sz w:val="24"/>
                <w:szCs w:val="24"/>
                <w:highlight w:val="white"/>
              </w:rPr>
              <w:t>F</w:t>
            </w:r>
          </w:p>
        </w:tc>
        <w:tc>
          <w:tcPr>
            <w:tcW w:w="3118" w:type="dxa"/>
            <w:tcMar>
              <w:top w:w="100" w:type="dxa"/>
              <w:left w:w="100" w:type="dxa"/>
              <w:bottom w:w="100" w:type="dxa"/>
              <w:right w:w="100" w:type="dxa"/>
            </w:tcMar>
            <w:vAlign w:val="center"/>
          </w:tcPr>
          <w:p w:rsidR="005D0FAE" w:rsidRPr="00A730B5" w:rsidRDefault="005D0FAE" w:rsidP="00331BAA">
            <w:pPr>
              <w:widowControl w:val="0"/>
              <w:spacing w:line="240" w:lineRule="auto"/>
              <w:jc w:val="center"/>
              <w:rPr>
                <w:rFonts w:ascii="Times New Roman" w:hAnsi="Times New Roman" w:cs="Times New Roman"/>
                <w:i/>
                <w:sz w:val="24"/>
                <w:szCs w:val="24"/>
                <w:highlight w:val="white"/>
              </w:rPr>
            </w:pPr>
            <w:r w:rsidRPr="00A730B5">
              <w:rPr>
                <w:rFonts w:ascii="Times New Roman" w:hAnsi="Times New Roman" w:cs="Times New Roman"/>
                <w:i/>
                <w:sz w:val="24"/>
                <w:szCs w:val="24"/>
                <w:highlight w:val="white"/>
              </w:rPr>
              <w:t>незадовільно з обов’язковим повторним вивченням дисципліни</w:t>
            </w:r>
          </w:p>
        </w:tc>
      </w:tr>
    </w:tbl>
    <w:p w:rsidR="005D0FAE" w:rsidRPr="00A730B5" w:rsidRDefault="005D0FAE" w:rsidP="00331BAA">
      <w:pPr>
        <w:spacing w:line="360" w:lineRule="auto"/>
        <w:ind w:firstLine="425"/>
        <w:jc w:val="center"/>
        <w:rPr>
          <w:rFonts w:ascii="Times New Roman" w:hAnsi="Times New Roman" w:cs="Times New Roman"/>
          <w:sz w:val="28"/>
          <w:szCs w:val="28"/>
          <w:highlight w:val="white"/>
        </w:rPr>
      </w:pPr>
    </w:p>
    <w:p w:rsidR="005D0FAE" w:rsidRPr="00A730B5" w:rsidRDefault="005D0FAE" w:rsidP="00417D7F">
      <w:pPr>
        <w:pStyle w:val="2"/>
        <w:spacing w:before="0" w:after="0"/>
        <w:rPr>
          <w:rFonts w:ascii="Times New Roman" w:hAnsi="Times New Roman" w:cs="Times New Roman"/>
          <w:b/>
          <w:sz w:val="28"/>
          <w:szCs w:val="28"/>
          <w:highlight w:val="white"/>
        </w:rPr>
      </w:pPr>
      <w:bookmarkStart w:id="54" w:name="_Toc22899084"/>
      <w:r w:rsidRPr="00A730B5">
        <w:rPr>
          <w:rFonts w:ascii="Times New Roman" w:hAnsi="Times New Roman" w:cs="Times New Roman"/>
          <w:b/>
          <w:sz w:val="28"/>
          <w:szCs w:val="28"/>
          <w:highlight w:val="white"/>
        </w:rPr>
        <w:t>6.6. Розподіл балів, які отримують студенти на екзамені</w:t>
      </w:r>
      <w:bookmarkEnd w:id="54"/>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50"/>
        <w:gridCol w:w="851"/>
        <w:gridCol w:w="850"/>
        <w:gridCol w:w="851"/>
        <w:gridCol w:w="850"/>
        <w:gridCol w:w="851"/>
        <w:gridCol w:w="1984"/>
        <w:gridCol w:w="1701"/>
      </w:tblGrid>
      <w:tr w:rsidR="005D0FAE" w:rsidRPr="00A730B5" w:rsidTr="00244F9D">
        <w:trPr>
          <w:trHeight w:val="510"/>
        </w:trPr>
        <w:tc>
          <w:tcPr>
            <w:tcW w:w="6096" w:type="dxa"/>
            <w:gridSpan w:val="7"/>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Поточне тестування та самостійна робота</w:t>
            </w:r>
          </w:p>
        </w:tc>
        <w:tc>
          <w:tcPr>
            <w:tcW w:w="1984" w:type="dxa"/>
            <w:vMerge w:val="restart"/>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Екзамен</w:t>
            </w:r>
          </w:p>
        </w:tc>
        <w:tc>
          <w:tcPr>
            <w:tcW w:w="1701" w:type="dxa"/>
            <w:vMerge w:val="restart"/>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Сума</w:t>
            </w:r>
          </w:p>
        </w:tc>
      </w:tr>
      <w:tr w:rsidR="005D0FAE" w:rsidRPr="00A730B5" w:rsidTr="00244F9D">
        <w:trPr>
          <w:trHeight w:val="510"/>
        </w:trPr>
        <w:tc>
          <w:tcPr>
            <w:tcW w:w="2694" w:type="dxa"/>
            <w:gridSpan w:val="3"/>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Змістовий модуль 1</w:t>
            </w:r>
          </w:p>
        </w:tc>
        <w:tc>
          <w:tcPr>
            <w:tcW w:w="3402" w:type="dxa"/>
            <w:gridSpan w:val="4"/>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Змістовий модуль 2</w:t>
            </w:r>
          </w:p>
        </w:tc>
        <w:tc>
          <w:tcPr>
            <w:tcW w:w="1984" w:type="dxa"/>
            <w:vMerge/>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p>
        </w:tc>
        <w:tc>
          <w:tcPr>
            <w:tcW w:w="1701" w:type="dxa"/>
            <w:vMerge/>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p>
        </w:tc>
      </w:tr>
      <w:tr w:rsidR="005D0FAE" w:rsidRPr="00A730B5" w:rsidTr="00244F9D">
        <w:trPr>
          <w:trHeight w:val="510"/>
        </w:trPr>
        <w:tc>
          <w:tcPr>
            <w:tcW w:w="993"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Т1</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Т2</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Т3</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Т4</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Т5</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Т6</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Т7</w:t>
            </w:r>
          </w:p>
        </w:tc>
        <w:tc>
          <w:tcPr>
            <w:tcW w:w="1984" w:type="dxa"/>
            <w:vMerge w:val="restart"/>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Не більше 40</w:t>
            </w:r>
          </w:p>
        </w:tc>
        <w:tc>
          <w:tcPr>
            <w:tcW w:w="1701" w:type="dxa"/>
            <w:vMerge w:val="restart"/>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Не більше 100</w:t>
            </w:r>
          </w:p>
        </w:tc>
      </w:tr>
      <w:tr w:rsidR="005D0FAE" w:rsidRPr="00A730B5" w:rsidTr="00244F9D">
        <w:trPr>
          <w:trHeight w:val="510"/>
        </w:trPr>
        <w:tc>
          <w:tcPr>
            <w:tcW w:w="993"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8</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8</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8</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9</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9</w:t>
            </w:r>
          </w:p>
        </w:tc>
        <w:tc>
          <w:tcPr>
            <w:tcW w:w="850"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9</w:t>
            </w:r>
          </w:p>
        </w:tc>
        <w:tc>
          <w:tcPr>
            <w:tcW w:w="851" w:type="dxa"/>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r w:rsidRPr="00244F9D">
              <w:rPr>
                <w:rFonts w:ascii="Times New Roman" w:hAnsi="Times New Roman" w:cs="Times New Roman"/>
                <w:sz w:val="28"/>
                <w:szCs w:val="28"/>
                <w:highlight w:val="white"/>
              </w:rPr>
              <w:t>9</w:t>
            </w:r>
          </w:p>
        </w:tc>
        <w:tc>
          <w:tcPr>
            <w:tcW w:w="1984" w:type="dxa"/>
            <w:vMerge/>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p>
        </w:tc>
        <w:tc>
          <w:tcPr>
            <w:tcW w:w="1701" w:type="dxa"/>
            <w:vMerge/>
            <w:vAlign w:val="center"/>
          </w:tcPr>
          <w:p w:rsidR="005D0FAE" w:rsidRPr="00244F9D" w:rsidRDefault="005D0FAE" w:rsidP="00244F9D">
            <w:pPr>
              <w:spacing w:line="360" w:lineRule="auto"/>
              <w:jc w:val="center"/>
              <w:rPr>
                <w:rFonts w:ascii="Times New Roman" w:hAnsi="Times New Roman" w:cs="Times New Roman"/>
                <w:sz w:val="28"/>
                <w:szCs w:val="28"/>
                <w:highlight w:val="white"/>
              </w:rPr>
            </w:pPr>
          </w:p>
        </w:tc>
      </w:tr>
    </w:tbl>
    <w:p w:rsidR="005D0FAE" w:rsidRPr="00A730B5" w:rsidRDefault="005D0FAE" w:rsidP="00331BAA">
      <w:pPr>
        <w:spacing w:line="360" w:lineRule="auto"/>
        <w:ind w:firstLine="425"/>
        <w:jc w:val="cente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bookmarkStart w:id="55" w:name="_Toc22899085"/>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9C45AE" w:rsidRDefault="009C45AE" w:rsidP="009C45AE">
      <w:pPr>
        <w:rPr>
          <w:rFonts w:ascii="Times New Roman" w:hAnsi="Times New Roman" w:cs="Times New Roman"/>
          <w:sz w:val="28"/>
          <w:szCs w:val="28"/>
          <w:highlight w:val="white"/>
        </w:rPr>
      </w:pPr>
    </w:p>
    <w:p w:rsidR="005D0FAE" w:rsidRPr="009C45AE" w:rsidRDefault="005D0FAE" w:rsidP="009C45AE">
      <w:pPr>
        <w:rPr>
          <w:rFonts w:ascii="Times New Roman" w:hAnsi="Times New Roman" w:cs="Times New Roman"/>
          <w:sz w:val="28"/>
          <w:szCs w:val="28"/>
          <w:highlight w:val="white"/>
        </w:rPr>
      </w:pPr>
      <w:r w:rsidRPr="00A730B5">
        <w:rPr>
          <w:rFonts w:ascii="Times New Roman" w:hAnsi="Times New Roman" w:cs="Times New Roman"/>
          <w:b/>
          <w:sz w:val="28"/>
          <w:szCs w:val="28"/>
          <w:highlight w:val="white"/>
        </w:rPr>
        <w:lastRenderedPageBreak/>
        <w:t xml:space="preserve">6.7. ОРІЄНТОВНИЙ ПЕРЕЛІК ПИТАНЬ ДО </w:t>
      </w:r>
      <w:bookmarkEnd w:id="55"/>
      <w:r w:rsidR="009C45AE">
        <w:rPr>
          <w:rFonts w:ascii="Times New Roman" w:hAnsi="Times New Roman" w:cs="Times New Roman"/>
          <w:b/>
          <w:sz w:val="28"/>
          <w:szCs w:val="28"/>
          <w:highlight w:val="white"/>
        </w:rPr>
        <w:t>ЗАЛІКУ</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b/>
          <w:color w:val="auto"/>
          <w:sz w:val="28"/>
          <w:szCs w:val="28"/>
          <w:lang w:val="uk-UA"/>
        </w:rPr>
      </w:pPr>
      <w:r w:rsidRPr="00A730B5">
        <w:rPr>
          <w:rFonts w:ascii="Times New Roman" w:hAnsi="Times New Roman" w:cs="Times New Roman"/>
          <w:b/>
          <w:color w:val="auto"/>
          <w:sz w:val="28"/>
          <w:szCs w:val="28"/>
          <w:lang w:val="uk-UA"/>
        </w:rPr>
        <w:t xml:space="preserve">Змістовий модуль 1. Наукові засади заповідної справи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 Взаємозв'язки людини з природою.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 Об'єкт та предмет науки «Основи заповідної справи».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 Методи дослідження в науці «Основи заповідної справи».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4. Основні поняття в науці «Основи заповідної справи».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5. Завдання та значення науки «Основи заповідної справи».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6. Розвиток заповідної справи в Україні у </w:t>
      </w:r>
      <w:r w:rsidRPr="00A730B5">
        <w:rPr>
          <w:rFonts w:ascii="Times New Roman" w:hAnsi="Times New Roman" w:cs="Times New Roman"/>
          <w:color w:val="auto"/>
          <w:sz w:val="28"/>
          <w:szCs w:val="28"/>
        </w:rPr>
        <w:t>XIX</w:t>
      </w:r>
      <w:r w:rsidRPr="00A730B5">
        <w:rPr>
          <w:rFonts w:ascii="Times New Roman" w:hAnsi="Times New Roman" w:cs="Times New Roman"/>
          <w:color w:val="auto"/>
          <w:sz w:val="28"/>
          <w:szCs w:val="28"/>
          <w:lang w:val="uk-UA"/>
        </w:rPr>
        <w:t xml:space="preserve"> ст.</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7. Розвиток заповідної </w:t>
      </w:r>
      <w:r w:rsidR="009C45AE">
        <w:rPr>
          <w:rFonts w:ascii="Times New Roman" w:hAnsi="Times New Roman" w:cs="Times New Roman"/>
          <w:color w:val="auto"/>
          <w:sz w:val="28"/>
          <w:szCs w:val="28"/>
          <w:lang w:val="uk-UA"/>
        </w:rPr>
        <w:t xml:space="preserve">справи в Україні у </w:t>
      </w:r>
      <w:r w:rsidRPr="00A730B5">
        <w:rPr>
          <w:rFonts w:ascii="Times New Roman" w:hAnsi="Times New Roman" w:cs="Times New Roman"/>
          <w:color w:val="auto"/>
          <w:sz w:val="28"/>
          <w:szCs w:val="28"/>
        </w:rPr>
        <w:t>XX</w:t>
      </w:r>
      <w:r w:rsidRPr="00A730B5">
        <w:rPr>
          <w:rFonts w:ascii="Times New Roman" w:hAnsi="Times New Roman" w:cs="Times New Roman"/>
          <w:color w:val="auto"/>
          <w:sz w:val="28"/>
          <w:szCs w:val="28"/>
          <w:lang w:val="uk-UA"/>
        </w:rPr>
        <w:t xml:space="preserve"> ст.</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8. Створення нової нормативно-правової бази розвитку заповідної справи в незалежній Українській державі.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9. Природно-заповідний фонд України.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10. Біосферні заповідники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11. Природні заповідники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12. Національні природні парки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13. Регіональні ландшафтні парки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14. Інші природні заповідні території України (заказники, пам'ятки природи, заповідні урочища).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15. Ботанічні сади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16. Дендрологічні парки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17. Зоопарки України.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18. Парки-пам'ятки садово-паркового мистецтва України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hAnsi="Times New Roman" w:cs="Times New Roman"/>
          <w:b/>
          <w:color w:val="auto"/>
          <w:sz w:val="28"/>
          <w:szCs w:val="28"/>
          <w:lang w:val="uk-UA"/>
        </w:rPr>
      </w:pPr>
      <w:r w:rsidRPr="00A730B5">
        <w:rPr>
          <w:rFonts w:ascii="Times New Roman" w:hAnsi="Times New Roman" w:cs="Times New Roman"/>
          <w:b/>
          <w:color w:val="auto"/>
          <w:sz w:val="28"/>
          <w:szCs w:val="28"/>
          <w:lang w:val="uk-UA"/>
        </w:rPr>
        <w:t>Змістовий модуль 2. Природно-заповідні території</w:t>
      </w:r>
      <w:r w:rsidR="009C45AE">
        <w:rPr>
          <w:rFonts w:ascii="Times New Roman" w:hAnsi="Times New Roman" w:cs="Times New Roman"/>
          <w:b/>
          <w:color w:val="auto"/>
          <w:sz w:val="28"/>
          <w:szCs w:val="28"/>
          <w:lang w:val="uk-UA"/>
        </w:rPr>
        <w:t xml:space="preserve"> України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19. Порядок створення територій та об’єктів природно-заповідного фонду</w:t>
      </w:r>
      <w:r w:rsidR="009C45AE">
        <w:rPr>
          <w:rFonts w:ascii="Times New Roman" w:hAnsi="Times New Roman" w:cs="Times New Roman"/>
          <w:color w:val="auto"/>
          <w:sz w:val="28"/>
          <w:szCs w:val="28"/>
          <w:lang w:val="uk-UA"/>
        </w:rPr>
        <w:t xml:space="preserve"> України</w:t>
      </w:r>
      <w:r w:rsidRPr="00A730B5">
        <w:rPr>
          <w:rFonts w:ascii="Times New Roman" w:hAnsi="Times New Roman" w:cs="Times New Roman"/>
          <w:color w:val="auto"/>
          <w:sz w:val="28"/>
          <w:szCs w:val="28"/>
          <w:lang w:val="uk-UA"/>
        </w:rPr>
        <w:t xml:space="preserve">.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20. Засоби охорони та збереження територій заповідного фонду.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21. В чому полягає економічний механізм охорони територій та об'є</w:t>
      </w:r>
      <w:r w:rsidR="009C45AE">
        <w:rPr>
          <w:rFonts w:ascii="Times New Roman" w:hAnsi="Times New Roman" w:cs="Times New Roman"/>
          <w:color w:val="auto"/>
          <w:sz w:val="28"/>
          <w:szCs w:val="28"/>
          <w:lang w:val="uk-UA"/>
        </w:rPr>
        <w:t>ктів природно-заповідного фонду?</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lastRenderedPageBreak/>
        <w:t>22. Охорона рідкісних та тих, що знаходяться під загрозою зникнення рослин і тварин.</w:t>
      </w:r>
      <w:r w:rsidR="009C45AE">
        <w:rPr>
          <w:rFonts w:ascii="Times New Roman" w:hAnsi="Times New Roman" w:cs="Times New Roman"/>
          <w:color w:val="auto"/>
          <w:sz w:val="28"/>
          <w:szCs w:val="28"/>
          <w:lang w:val="uk-UA"/>
        </w:rPr>
        <w:t xml:space="preserve"> Що таке «Червона книга України»? Яка мета її </w:t>
      </w:r>
      <w:proofErr w:type="spellStart"/>
      <w:r w:rsidR="009C45AE">
        <w:rPr>
          <w:rFonts w:ascii="Times New Roman" w:hAnsi="Times New Roman" w:cs="Times New Roman"/>
          <w:color w:val="auto"/>
          <w:sz w:val="28"/>
          <w:szCs w:val="28"/>
          <w:lang w:val="uk-UA"/>
        </w:rPr>
        <w:t>створеня</w:t>
      </w:r>
      <w:proofErr w:type="spellEnd"/>
      <w:r w:rsidR="009C45AE">
        <w:rPr>
          <w:rFonts w:ascii="Times New Roman" w:hAnsi="Times New Roman" w:cs="Times New Roman"/>
          <w:color w:val="auto"/>
          <w:sz w:val="28"/>
          <w:szCs w:val="28"/>
          <w:lang w:val="uk-UA"/>
        </w:rPr>
        <w:t>?</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23. Що таке курорт? Його головні ознаки. Типи курортів.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24. Мета та засоби санітарної охорони курортів.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25. Зонування округу санітарної охорони курорту.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26. Порядок організації охорони природних лікувальних ресурсів.</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27. Які існують міжнародні організації з охорони природного середовища?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28.Діяльність ООН у галузі охорони навколишнього природного середовища.</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29. В чому полягає участь України у галузі охорони навколишнього природного середовища?</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30. Вплив туризму на природу (позитивний і негативний).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31. Екологічний туризм та його особливості.</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32.В чому полягає природна безпека населення та господарства?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33. Які небезпечні природні явища поширені на території України?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34. Які стратегічні напрями сприятимуть підвищенню рівня природної безпеки Україні?</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35. Що таке екологічна мережа та її склад?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36. Види та схеми екологічної мережі.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37. Програма формування національної екологічної мережі. </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38. Історія створення екологічної стежки.</w:t>
      </w:r>
    </w:p>
    <w:p w:rsidR="005D0FAE" w:rsidRPr="00A730B5" w:rsidRDefault="005D0FAE" w:rsidP="008C4C23">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left="426" w:hanging="1"/>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39. Мета та завдання створення екологічної стежки.</w:t>
      </w:r>
    </w:p>
    <w:p w:rsidR="005D0FAE" w:rsidRPr="00A730B5" w:rsidRDefault="005D0FAE" w:rsidP="008C4C23">
      <w:pPr>
        <w:spacing w:line="360" w:lineRule="auto"/>
        <w:ind w:left="426" w:hanging="1"/>
        <w:jc w:val="both"/>
        <w:rPr>
          <w:rFonts w:ascii="Times New Roman" w:hAnsi="Times New Roman" w:cs="Times New Roman"/>
          <w:sz w:val="28"/>
          <w:szCs w:val="28"/>
        </w:rPr>
      </w:pPr>
      <w:r w:rsidRPr="00A730B5">
        <w:rPr>
          <w:rFonts w:ascii="Times New Roman" w:hAnsi="Times New Roman" w:cs="Times New Roman"/>
          <w:sz w:val="28"/>
          <w:szCs w:val="28"/>
        </w:rPr>
        <w:t>40. Особливості створення екологічної стежки на природних заповідних територіях.</w:t>
      </w:r>
    </w:p>
    <w:p w:rsidR="009C45AE" w:rsidRDefault="009C45AE" w:rsidP="009C45AE">
      <w:pPr>
        <w:rPr>
          <w:rFonts w:ascii="Times New Roman" w:hAnsi="Times New Roman" w:cs="Times New Roman"/>
          <w:sz w:val="28"/>
          <w:szCs w:val="28"/>
        </w:rPr>
      </w:pPr>
      <w:bookmarkStart w:id="56" w:name="_Toc22899086"/>
    </w:p>
    <w:p w:rsidR="009C45AE" w:rsidRDefault="009C45AE" w:rsidP="009C45AE">
      <w:pPr>
        <w:rPr>
          <w:rFonts w:ascii="Times New Roman" w:hAnsi="Times New Roman" w:cs="Times New Roman"/>
          <w:sz w:val="28"/>
          <w:szCs w:val="28"/>
        </w:rPr>
      </w:pPr>
    </w:p>
    <w:p w:rsidR="009C45AE" w:rsidRDefault="009C45AE" w:rsidP="009C45AE">
      <w:pPr>
        <w:rPr>
          <w:rFonts w:ascii="Times New Roman" w:hAnsi="Times New Roman" w:cs="Times New Roman"/>
          <w:sz w:val="28"/>
          <w:szCs w:val="28"/>
        </w:rPr>
      </w:pPr>
    </w:p>
    <w:p w:rsidR="005D0FAE" w:rsidRPr="009C45AE" w:rsidRDefault="005D0FAE" w:rsidP="00B15B2C">
      <w:pPr>
        <w:spacing w:line="240" w:lineRule="auto"/>
        <w:rPr>
          <w:rFonts w:ascii="Times New Roman" w:hAnsi="Times New Roman" w:cs="Times New Roman"/>
          <w:sz w:val="28"/>
          <w:szCs w:val="28"/>
        </w:rPr>
      </w:pPr>
      <w:r w:rsidRPr="00A730B5">
        <w:rPr>
          <w:rFonts w:ascii="Times New Roman" w:hAnsi="Times New Roman" w:cs="Times New Roman"/>
          <w:b/>
          <w:sz w:val="32"/>
          <w:szCs w:val="28"/>
          <w:highlight w:val="white"/>
        </w:rPr>
        <w:lastRenderedPageBreak/>
        <w:t>7. Методичне забезпечення</w:t>
      </w:r>
      <w:bookmarkEnd w:id="56"/>
    </w:p>
    <w:p w:rsidR="005D0FAE" w:rsidRPr="00A730B5" w:rsidRDefault="005D0FAE" w:rsidP="00B15B2C">
      <w:pPr>
        <w:spacing w:line="240" w:lineRule="auto"/>
        <w:ind w:firstLine="425"/>
        <w:contextualSpacing/>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Методичне забезпечення викладання дисципліни «Основи заповідної справи» полягає у використанні викладачем опорного каркасу лекцій, навчальних посібників та підручників, навчальної та робочої програми, фізичної карти України, збірки тестових та контрольних завдань для тематичного (модульного) оцінювання знань студентів.</w:t>
      </w:r>
    </w:p>
    <w:p w:rsidR="005D0FAE" w:rsidRPr="00A730B5" w:rsidRDefault="005D0FAE" w:rsidP="00B15B2C">
      <w:pPr>
        <w:pStyle w:val="2"/>
        <w:spacing w:before="0" w:line="240" w:lineRule="auto"/>
        <w:rPr>
          <w:rFonts w:ascii="Times New Roman" w:hAnsi="Times New Roman" w:cs="Times New Roman"/>
          <w:b/>
          <w:sz w:val="28"/>
          <w:szCs w:val="28"/>
          <w:highlight w:val="white"/>
        </w:rPr>
      </w:pPr>
      <w:bookmarkStart w:id="57" w:name="_Toc22899087"/>
      <w:r w:rsidRPr="00A730B5">
        <w:rPr>
          <w:rFonts w:ascii="Times New Roman" w:hAnsi="Times New Roman" w:cs="Times New Roman"/>
          <w:b/>
          <w:sz w:val="28"/>
          <w:szCs w:val="28"/>
          <w:highlight w:val="white"/>
        </w:rPr>
        <w:t>7.1. Навчально-методичні аудіо — і відеоматеріали</w:t>
      </w:r>
      <w:bookmarkEnd w:id="57"/>
    </w:p>
    <w:p w:rsidR="005D0FAE" w:rsidRPr="00B15B2C" w:rsidRDefault="005D0FAE" w:rsidP="00B15B2C">
      <w:pPr>
        <w:spacing w:line="240" w:lineRule="auto"/>
        <w:ind w:firstLine="425"/>
        <w:contextualSpacing/>
        <w:jc w:val="both"/>
        <w:rPr>
          <w:rFonts w:ascii="Times New Roman" w:hAnsi="Times New Roman" w:cs="Times New Roman"/>
          <w:sz w:val="28"/>
          <w:szCs w:val="24"/>
          <w:highlight w:val="white"/>
        </w:rPr>
      </w:pPr>
      <w:r w:rsidRPr="00A730B5">
        <w:rPr>
          <w:rFonts w:ascii="Times New Roman" w:hAnsi="Times New Roman" w:cs="Times New Roman"/>
          <w:sz w:val="28"/>
          <w:szCs w:val="28"/>
          <w:highlight w:val="white"/>
        </w:rPr>
        <w:t>Перелік аудіо — і відеоматеріалів згідно з бібліографічним о</w:t>
      </w:r>
      <w:r w:rsidR="009C45AE">
        <w:rPr>
          <w:rFonts w:ascii="Times New Roman" w:hAnsi="Times New Roman" w:cs="Times New Roman"/>
          <w:sz w:val="28"/>
          <w:szCs w:val="28"/>
          <w:highlight w:val="white"/>
        </w:rPr>
        <w:t>писом документів відповідно до Д</w:t>
      </w:r>
      <w:r w:rsidRPr="00A730B5">
        <w:rPr>
          <w:rFonts w:ascii="Times New Roman" w:hAnsi="Times New Roman" w:cs="Times New Roman"/>
          <w:sz w:val="28"/>
          <w:szCs w:val="28"/>
          <w:highlight w:val="white"/>
        </w:rPr>
        <w:t xml:space="preserve">СТУ 8302:2015 «Інформація та документація. </w:t>
      </w:r>
      <w:r w:rsidRPr="00A730B5">
        <w:rPr>
          <w:rFonts w:ascii="Times New Roman" w:hAnsi="Times New Roman" w:cs="Times New Roman"/>
          <w:sz w:val="28"/>
          <w:szCs w:val="24"/>
          <w:highlight w:val="white"/>
        </w:rPr>
        <w:t>Бібліографічне посилання. Загальне п</w:t>
      </w:r>
      <w:r w:rsidR="00B15B2C">
        <w:rPr>
          <w:rFonts w:ascii="Times New Roman" w:hAnsi="Times New Roman" w:cs="Times New Roman"/>
          <w:sz w:val="28"/>
          <w:szCs w:val="24"/>
          <w:highlight w:val="white"/>
        </w:rPr>
        <w:t>оложення та правила складання».</w:t>
      </w:r>
    </w:p>
    <w:p w:rsidR="005D0FAE" w:rsidRPr="00A730B5" w:rsidRDefault="005D0FAE" w:rsidP="00BE7412">
      <w:pPr>
        <w:pStyle w:val="2"/>
        <w:spacing w:line="240" w:lineRule="auto"/>
        <w:jc w:val="center"/>
        <w:rPr>
          <w:rFonts w:ascii="Times New Roman" w:hAnsi="Times New Roman" w:cs="Times New Roman"/>
          <w:b/>
          <w:szCs w:val="24"/>
          <w:highlight w:val="white"/>
        </w:rPr>
      </w:pPr>
      <w:bookmarkStart w:id="58" w:name="_Toc22899088"/>
      <w:r w:rsidRPr="00A730B5">
        <w:rPr>
          <w:rFonts w:ascii="Times New Roman" w:hAnsi="Times New Roman" w:cs="Times New Roman"/>
          <w:b/>
          <w:szCs w:val="24"/>
          <w:highlight w:val="white"/>
        </w:rPr>
        <w:t>7.2 Глосарій</w:t>
      </w:r>
      <w:bookmarkEnd w:id="58"/>
    </w:p>
    <w:p w:rsidR="005D0FAE" w:rsidRPr="00A730B5" w:rsidRDefault="005D0FAE" w:rsidP="00B15B2C">
      <w:pPr>
        <w:spacing w:line="240" w:lineRule="auto"/>
        <w:ind w:firstLine="425"/>
        <w:contextualSpacing/>
        <w:jc w:val="center"/>
        <w:rPr>
          <w:rFonts w:ascii="Times New Roman" w:hAnsi="Times New Roman" w:cs="Times New Roman"/>
          <w:sz w:val="28"/>
          <w:szCs w:val="24"/>
          <w:highlight w:val="white"/>
        </w:rPr>
      </w:pPr>
      <w:r w:rsidRPr="00A730B5">
        <w:rPr>
          <w:rFonts w:ascii="Times New Roman" w:hAnsi="Times New Roman" w:cs="Times New Roman"/>
          <w:sz w:val="28"/>
          <w:szCs w:val="24"/>
          <w:highlight w:val="white"/>
        </w:rPr>
        <w:t>(термінологічний словник)</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Екологія</w:t>
      </w:r>
      <w:r w:rsidRPr="00A730B5">
        <w:rPr>
          <w:rFonts w:ascii="Times New Roman" w:hAnsi="Times New Roman" w:cs="Times New Roman"/>
          <w:sz w:val="28"/>
          <w:szCs w:val="24"/>
          <w:highlight w:val="white"/>
        </w:rPr>
        <w:t xml:space="preserve"> — наука про закономірності життєдіяльності організмів у природному середовищі під впливом діяльності людини.</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Ландшафт</w:t>
      </w:r>
      <w:r w:rsidRPr="00A730B5">
        <w:rPr>
          <w:rFonts w:ascii="Times New Roman" w:hAnsi="Times New Roman" w:cs="Times New Roman"/>
          <w:sz w:val="28"/>
          <w:szCs w:val="24"/>
          <w:highlight w:val="white"/>
        </w:rPr>
        <w:t xml:space="preserve"> — сукупність живої та неживої природи з антропогенними елементами, що розвиваються у взаємодії та взаємозалежності.</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Природні умови</w:t>
      </w:r>
      <w:r w:rsidRPr="00A730B5">
        <w:rPr>
          <w:rFonts w:ascii="Times New Roman" w:hAnsi="Times New Roman" w:cs="Times New Roman"/>
          <w:sz w:val="28"/>
          <w:szCs w:val="24"/>
          <w:highlight w:val="white"/>
        </w:rPr>
        <w:t xml:space="preserve"> — компоненти природного середовища, які мають певний вплив на життя, відпочинок та здоров'я людей, але не беруть безпосередньої участі у виробничій чи невиробничій діяльності.</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Природні ресурси</w:t>
      </w:r>
      <w:r w:rsidRPr="00A730B5">
        <w:rPr>
          <w:rFonts w:ascii="Times New Roman" w:hAnsi="Times New Roman" w:cs="Times New Roman"/>
          <w:sz w:val="28"/>
          <w:szCs w:val="24"/>
          <w:highlight w:val="white"/>
        </w:rPr>
        <w:t xml:space="preserve"> — це компоненти природного середовища, які беруть, або можуть брати у перспективі участь у матеріальному виробництві, або соціальній сфері.</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Природно-ресурсний потенціал</w:t>
      </w:r>
      <w:r w:rsidRPr="00A730B5">
        <w:rPr>
          <w:rFonts w:ascii="Times New Roman" w:hAnsi="Times New Roman" w:cs="Times New Roman"/>
          <w:sz w:val="28"/>
          <w:szCs w:val="24"/>
          <w:highlight w:val="white"/>
        </w:rPr>
        <w:t xml:space="preserve"> — це сукупність всіх видів природних ресурсів на конкретній території.</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Природокористування</w:t>
      </w:r>
      <w:r w:rsidRPr="00A730B5">
        <w:rPr>
          <w:rFonts w:ascii="Times New Roman" w:hAnsi="Times New Roman" w:cs="Times New Roman"/>
          <w:sz w:val="28"/>
          <w:szCs w:val="24"/>
          <w:highlight w:val="white"/>
        </w:rPr>
        <w:t xml:space="preserve"> — це сукупність заходів по освоєнню, використанню, відновленню та охороні природи. </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Простір</w:t>
      </w:r>
      <w:r w:rsidRPr="00A730B5">
        <w:rPr>
          <w:rFonts w:ascii="Times New Roman" w:hAnsi="Times New Roman" w:cs="Times New Roman"/>
          <w:sz w:val="28"/>
          <w:szCs w:val="24"/>
          <w:highlight w:val="white"/>
        </w:rPr>
        <w:t xml:space="preserve"> — загальне поняття, яке означає поширення на території певних процесів, чи явищ (економічний, культурний, повітряний, інформаційний, фізичний (або </w:t>
      </w:r>
      <w:proofErr w:type="spellStart"/>
      <w:r w:rsidRPr="00A730B5">
        <w:rPr>
          <w:rFonts w:ascii="Times New Roman" w:hAnsi="Times New Roman" w:cs="Times New Roman"/>
          <w:sz w:val="28"/>
          <w:szCs w:val="24"/>
          <w:highlight w:val="white"/>
        </w:rPr>
        <w:t>геопростір</w:t>
      </w:r>
      <w:proofErr w:type="spellEnd"/>
      <w:r w:rsidRPr="00A730B5">
        <w:rPr>
          <w:rFonts w:ascii="Times New Roman" w:hAnsi="Times New Roman" w:cs="Times New Roman"/>
          <w:sz w:val="28"/>
          <w:szCs w:val="24"/>
          <w:highlight w:val="white"/>
        </w:rPr>
        <w:t>).</w:t>
      </w:r>
    </w:p>
    <w:p w:rsidR="005D0FAE" w:rsidRPr="00A730B5" w:rsidRDefault="005D0FAE" w:rsidP="00B15B2C">
      <w:pPr>
        <w:spacing w:line="240" w:lineRule="auto"/>
        <w:ind w:left="426"/>
        <w:contextualSpacing/>
        <w:jc w:val="both"/>
        <w:rPr>
          <w:rFonts w:ascii="Times New Roman" w:hAnsi="Times New Roman" w:cs="Times New Roman"/>
          <w:sz w:val="28"/>
          <w:szCs w:val="24"/>
          <w:highlight w:val="white"/>
        </w:rPr>
      </w:pPr>
      <w:r w:rsidRPr="00A730B5">
        <w:rPr>
          <w:rFonts w:ascii="Times New Roman" w:hAnsi="Times New Roman" w:cs="Times New Roman"/>
          <w:b/>
          <w:i/>
          <w:sz w:val="28"/>
          <w:szCs w:val="24"/>
          <w:highlight w:val="white"/>
        </w:rPr>
        <w:t>Рекреація</w:t>
      </w:r>
      <w:r w:rsidRPr="00A730B5">
        <w:rPr>
          <w:rFonts w:ascii="Times New Roman" w:hAnsi="Times New Roman" w:cs="Times New Roman"/>
          <w:sz w:val="28"/>
          <w:szCs w:val="24"/>
          <w:highlight w:val="white"/>
        </w:rPr>
        <w:t xml:space="preserve"> — система заходів, спрямованих на відновлення здоров'я людини.</w:t>
      </w:r>
    </w:p>
    <w:p w:rsidR="005D0FAE" w:rsidRPr="00A730B5" w:rsidRDefault="005D0FAE" w:rsidP="00B15B2C">
      <w:pPr>
        <w:spacing w:line="240" w:lineRule="auto"/>
        <w:ind w:left="426"/>
        <w:contextualSpacing/>
        <w:jc w:val="both"/>
        <w:rPr>
          <w:rFonts w:ascii="Times New Roman" w:hAnsi="Times New Roman" w:cs="Times New Roman"/>
          <w:sz w:val="28"/>
          <w:szCs w:val="24"/>
        </w:rPr>
      </w:pPr>
      <w:r w:rsidRPr="00A730B5">
        <w:rPr>
          <w:rFonts w:ascii="Times New Roman" w:hAnsi="Times New Roman" w:cs="Times New Roman"/>
          <w:b/>
          <w:i/>
          <w:sz w:val="28"/>
          <w:szCs w:val="24"/>
          <w:highlight w:val="white"/>
        </w:rPr>
        <w:t>Територія</w:t>
      </w:r>
      <w:r w:rsidRPr="00A730B5">
        <w:rPr>
          <w:rFonts w:ascii="Times New Roman" w:hAnsi="Times New Roman" w:cs="Times New Roman"/>
          <w:sz w:val="28"/>
          <w:szCs w:val="24"/>
          <w:highlight w:val="white"/>
        </w:rPr>
        <w:t xml:space="preserve"> — частина земної поверхні (суходолу), що характеризується природною та суспільною єдністю.</w:t>
      </w:r>
    </w:p>
    <w:p w:rsidR="005D0FAE" w:rsidRDefault="005D0FAE">
      <w:pPr>
        <w:rPr>
          <w:rFonts w:ascii="Times New Roman" w:hAnsi="Times New Roman" w:cs="Times New Roman"/>
          <w:sz w:val="28"/>
          <w:szCs w:val="24"/>
          <w:highlight w:val="white"/>
        </w:rPr>
      </w:pPr>
    </w:p>
    <w:p w:rsidR="00B15B2C" w:rsidRDefault="00B15B2C">
      <w:pPr>
        <w:rPr>
          <w:rFonts w:ascii="Times New Roman" w:hAnsi="Times New Roman" w:cs="Times New Roman"/>
          <w:sz w:val="28"/>
          <w:szCs w:val="24"/>
          <w:highlight w:val="white"/>
        </w:rPr>
      </w:pPr>
    </w:p>
    <w:p w:rsidR="00B15B2C" w:rsidRDefault="00B15B2C">
      <w:pPr>
        <w:rPr>
          <w:rFonts w:ascii="Times New Roman" w:hAnsi="Times New Roman" w:cs="Times New Roman"/>
          <w:sz w:val="28"/>
          <w:szCs w:val="24"/>
          <w:highlight w:val="white"/>
        </w:rPr>
      </w:pPr>
    </w:p>
    <w:p w:rsidR="00B15B2C" w:rsidRDefault="00B15B2C">
      <w:pPr>
        <w:rPr>
          <w:rFonts w:ascii="Times New Roman" w:hAnsi="Times New Roman" w:cs="Times New Roman"/>
          <w:sz w:val="28"/>
          <w:szCs w:val="24"/>
          <w:highlight w:val="white"/>
        </w:rPr>
      </w:pPr>
    </w:p>
    <w:p w:rsidR="00B15B2C" w:rsidRDefault="00B15B2C">
      <w:pPr>
        <w:rPr>
          <w:rFonts w:ascii="Times New Roman" w:hAnsi="Times New Roman" w:cs="Times New Roman"/>
          <w:sz w:val="28"/>
          <w:szCs w:val="24"/>
          <w:highlight w:val="white"/>
        </w:rPr>
      </w:pPr>
    </w:p>
    <w:p w:rsidR="00B15B2C" w:rsidRPr="00A730B5" w:rsidRDefault="00B15B2C">
      <w:pPr>
        <w:rPr>
          <w:rFonts w:ascii="Times New Roman" w:hAnsi="Times New Roman" w:cs="Times New Roman"/>
          <w:sz w:val="28"/>
          <w:szCs w:val="24"/>
          <w:highlight w:val="white"/>
        </w:rPr>
      </w:pPr>
    </w:p>
    <w:p w:rsidR="005D0FAE" w:rsidRPr="00A730B5" w:rsidRDefault="005D0FAE" w:rsidP="00417D7F">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outlineLvl w:val="1"/>
        <w:rPr>
          <w:rFonts w:ascii="Times New Roman" w:eastAsia="Times New Roman" w:hAnsi="Times New Roman" w:cs="Times New Roman"/>
          <w:b/>
          <w:color w:val="auto"/>
          <w:sz w:val="28"/>
          <w:szCs w:val="28"/>
          <w:lang w:val="uk-UA"/>
        </w:rPr>
      </w:pPr>
      <w:bookmarkStart w:id="59" w:name="_Toc22899089"/>
      <w:r w:rsidRPr="00A730B5">
        <w:rPr>
          <w:rFonts w:ascii="Times New Roman" w:hAnsi="Times New Roman" w:cs="Times New Roman"/>
          <w:b/>
          <w:color w:val="auto"/>
          <w:sz w:val="28"/>
          <w:szCs w:val="28"/>
          <w:lang w:val="uk-UA"/>
        </w:rPr>
        <w:lastRenderedPageBreak/>
        <w:t>7.3. Рекомендована література</w:t>
      </w:r>
      <w:bookmarkEnd w:id="59"/>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Основна</w:t>
      </w:r>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 Грищенко Ю.М. Основи заповідної справи.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xml:space="preserve">. посібник. </w:t>
      </w:r>
      <w:proofErr w:type="spellStart"/>
      <w:r w:rsidRPr="00A730B5">
        <w:rPr>
          <w:rFonts w:ascii="Times New Roman" w:hAnsi="Times New Roman" w:cs="Times New Roman"/>
          <w:color w:val="auto"/>
          <w:sz w:val="28"/>
          <w:szCs w:val="28"/>
          <w:lang w:val="uk-UA"/>
        </w:rPr>
        <w:t>Pівне</w:t>
      </w:r>
      <w:proofErr w:type="spellEnd"/>
      <w:r w:rsidRPr="00A730B5">
        <w:rPr>
          <w:rFonts w:ascii="Times New Roman" w:hAnsi="Times New Roman" w:cs="Times New Roman"/>
          <w:color w:val="auto"/>
          <w:sz w:val="28"/>
          <w:szCs w:val="28"/>
          <w:lang w:val="uk-UA"/>
        </w:rPr>
        <w:t xml:space="preserve">, 2000, - 239 с. </w:t>
      </w:r>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 Заповідна справа Україні. За ред. М.Д. Гродзинського.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xml:space="preserve">. посібник, К.: 2003 </w:t>
      </w:r>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3. </w:t>
      </w:r>
      <w:proofErr w:type="spellStart"/>
      <w:r w:rsidRPr="00A730B5">
        <w:rPr>
          <w:rFonts w:ascii="Times New Roman" w:hAnsi="Times New Roman" w:cs="Times New Roman"/>
          <w:color w:val="auto"/>
          <w:sz w:val="28"/>
          <w:szCs w:val="28"/>
          <w:lang w:val="uk-UA"/>
        </w:rPr>
        <w:t>Кусков</w:t>
      </w:r>
      <w:proofErr w:type="spellEnd"/>
      <w:r w:rsidRPr="00A730B5">
        <w:rPr>
          <w:rFonts w:ascii="Times New Roman" w:hAnsi="Times New Roman" w:cs="Times New Roman"/>
          <w:color w:val="auto"/>
          <w:sz w:val="28"/>
          <w:szCs w:val="28"/>
          <w:lang w:val="uk-UA"/>
        </w:rPr>
        <w:t xml:space="preserve"> А.Є. Основи заповідної справи.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посібник. Донецьк, 2012.</w:t>
      </w:r>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4. Любич 1.Й. Основи заповідної справи.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xml:space="preserve">. посібник. К., 2002, - 128 с. </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center"/>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Додаткова</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1. Гетьман В.I. Національні природні парки України. К., 2012, 126 с. </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2. Екологічна стежина </w:t>
      </w:r>
      <w:r w:rsidR="009C45AE">
        <w:rPr>
          <w:rFonts w:ascii="Times New Roman" w:hAnsi="Times New Roman" w:cs="Times New Roman"/>
          <w:color w:val="auto"/>
          <w:sz w:val="28"/>
          <w:szCs w:val="28"/>
          <w:lang w:val="uk-UA"/>
        </w:rPr>
        <w:t xml:space="preserve">- </w:t>
      </w:r>
      <w:r w:rsidRPr="00A730B5">
        <w:rPr>
          <w:rFonts w:ascii="Times New Roman" w:hAnsi="Times New Roman" w:cs="Times New Roman"/>
          <w:color w:val="auto"/>
          <w:sz w:val="28"/>
          <w:szCs w:val="28"/>
          <w:lang w:val="uk-UA"/>
        </w:rPr>
        <w:t xml:space="preserve">одна із форм природоохоронної роботи. К., 2001,- 30с. </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3. Екологічна стежка (методичні рекомендаці</w:t>
      </w:r>
      <w:r w:rsidR="009C45AE">
        <w:rPr>
          <w:rFonts w:ascii="Times New Roman" w:hAnsi="Times New Roman" w:cs="Times New Roman"/>
          <w:color w:val="auto"/>
          <w:sz w:val="28"/>
          <w:szCs w:val="28"/>
          <w:lang w:val="uk-UA"/>
        </w:rPr>
        <w:t>ї до створення). К, 2001,- 30с.</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4. Екологічне право України. Підручник. Під ред. Ю.С. </w:t>
      </w:r>
      <w:proofErr w:type="spellStart"/>
      <w:r w:rsidRPr="00A730B5">
        <w:rPr>
          <w:rFonts w:ascii="Times New Roman" w:hAnsi="Times New Roman" w:cs="Times New Roman"/>
          <w:color w:val="auto"/>
          <w:sz w:val="28"/>
          <w:szCs w:val="28"/>
          <w:lang w:val="uk-UA"/>
        </w:rPr>
        <w:t>Шемшученко</w:t>
      </w:r>
      <w:proofErr w:type="spellEnd"/>
      <w:r w:rsidRPr="00A730B5">
        <w:rPr>
          <w:rFonts w:ascii="Times New Roman" w:hAnsi="Times New Roman" w:cs="Times New Roman"/>
          <w:color w:val="auto"/>
          <w:sz w:val="28"/>
          <w:szCs w:val="28"/>
          <w:lang w:val="uk-UA"/>
        </w:rPr>
        <w:t xml:space="preserve">. К., 2008 -720 с. </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5. </w:t>
      </w:r>
      <w:proofErr w:type="spellStart"/>
      <w:r w:rsidRPr="00A730B5">
        <w:rPr>
          <w:rFonts w:ascii="Times New Roman" w:hAnsi="Times New Roman" w:cs="Times New Roman"/>
          <w:color w:val="auto"/>
          <w:sz w:val="28"/>
          <w:szCs w:val="28"/>
          <w:lang w:val="uk-UA"/>
        </w:rPr>
        <w:t>Заваріка</w:t>
      </w:r>
      <w:proofErr w:type="spellEnd"/>
      <w:r w:rsidRPr="00A730B5">
        <w:rPr>
          <w:rFonts w:ascii="Times New Roman" w:hAnsi="Times New Roman" w:cs="Times New Roman"/>
          <w:color w:val="auto"/>
          <w:sz w:val="28"/>
          <w:szCs w:val="28"/>
          <w:lang w:val="uk-UA"/>
        </w:rPr>
        <w:t xml:space="preserve"> Г.М. Курортна справа. К., 2015,- 264с.</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 6. Заповідна справа. Андрій Ковальчук.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посібник. Ужгород, 2002, -328с.</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7. Заповідники і національні парки України. К. Либідь, 2011,- 410 с. </w:t>
      </w:r>
    </w:p>
    <w:p w:rsidR="005D0FAE" w:rsidRPr="00A730B5"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eastAsia="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8. </w:t>
      </w:r>
      <w:proofErr w:type="spellStart"/>
      <w:r w:rsidRPr="00A730B5">
        <w:rPr>
          <w:rFonts w:ascii="Times New Roman" w:hAnsi="Times New Roman" w:cs="Times New Roman"/>
          <w:color w:val="auto"/>
          <w:sz w:val="28"/>
          <w:szCs w:val="28"/>
          <w:lang w:val="uk-UA"/>
        </w:rPr>
        <w:t>Кудінов</w:t>
      </w:r>
      <w:proofErr w:type="spellEnd"/>
      <w:r w:rsidRPr="00A730B5">
        <w:rPr>
          <w:rFonts w:ascii="Times New Roman" w:hAnsi="Times New Roman" w:cs="Times New Roman"/>
          <w:color w:val="auto"/>
          <w:sz w:val="28"/>
          <w:szCs w:val="28"/>
          <w:lang w:val="uk-UA"/>
        </w:rPr>
        <w:t xml:space="preserve"> В.О. Заповідна справа. </w:t>
      </w:r>
      <w:proofErr w:type="spellStart"/>
      <w:r w:rsidRPr="00A730B5">
        <w:rPr>
          <w:rFonts w:ascii="Times New Roman" w:hAnsi="Times New Roman" w:cs="Times New Roman"/>
          <w:color w:val="auto"/>
          <w:sz w:val="28"/>
          <w:szCs w:val="28"/>
          <w:lang w:val="uk-UA"/>
        </w:rPr>
        <w:t>Навч</w:t>
      </w:r>
      <w:proofErr w:type="spellEnd"/>
      <w:r w:rsidRPr="00A730B5">
        <w:rPr>
          <w:rFonts w:ascii="Times New Roman" w:hAnsi="Times New Roman" w:cs="Times New Roman"/>
          <w:color w:val="auto"/>
          <w:sz w:val="28"/>
          <w:szCs w:val="28"/>
          <w:lang w:val="uk-UA"/>
        </w:rPr>
        <w:t xml:space="preserve">, посібник. Одеса, -2012-164 с. </w:t>
      </w:r>
    </w:p>
    <w:p w:rsidR="005D0FAE" w:rsidRDefault="005D0FAE"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sidRPr="00A730B5">
        <w:rPr>
          <w:rFonts w:ascii="Times New Roman" w:hAnsi="Times New Roman" w:cs="Times New Roman"/>
          <w:color w:val="auto"/>
          <w:sz w:val="28"/>
          <w:szCs w:val="28"/>
          <w:lang w:val="uk-UA"/>
        </w:rPr>
        <w:t xml:space="preserve">9. </w:t>
      </w:r>
      <w:proofErr w:type="spellStart"/>
      <w:r w:rsidRPr="00A730B5">
        <w:rPr>
          <w:rFonts w:ascii="Times New Roman" w:hAnsi="Times New Roman" w:cs="Times New Roman"/>
          <w:color w:val="auto"/>
          <w:sz w:val="28"/>
          <w:szCs w:val="28"/>
          <w:lang w:val="uk-UA"/>
        </w:rPr>
        <w:t>Петрина</w:t>
      </w:r>
      <w:proofErr w:type="spellEnd"/>
      <w:r w:rsidRPr="00A730B5">
        <w:rPr>
          <w:rFonts w:ascii="Times New Roman" w:hAnsi="Times New Roman" w:cs="Times New Roman"/>
          <w:color w:val="auto"/>
          <w:sz w:val="28"/>
          <w:szCs w:val="28"/>
          <w:lang w:val="uk-UA"/>
        </w:rPr>
        <w:t xml:space="preserve"> Н.В. Заповідна справа. Конспект лекцій у таблицях. К., 2007,- 116 с. </w:t>
      </w:r>
    </w:p>
    <w:p w:rsidR="00F62610" w:rsidRPr="00A730B5" w:rsidRDefault="00F62610"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10. Попович С.Ю. Природно-заповідна справа. </w:t>
      </w:r>
      <w:proofErr w:type="spellStart"/>
      <w:r>
        <w:rPr>
          <w:rFonts w:ascii="Times New Roman" w:hAnsi="Times New Roman" w:cs="Times New Roman"/>
          <w:color w:val="auto"/>
          <w:sz w:val="28"/>
          <w:szCs w:val="28"/>
          <w:lang w:val="uk-UA"/>
        </w:rPr>
        <w:t>Навч</w:t>
      </w:r>
      <w:proofErr w:type="spellEnd"/>
      <w:r>
        <w:rPr>
          <w:rFonts w:ascii="Times New Roman" w:hAnsi="Times New Roman" w:cs="Times New Roman"/>
          <w:color w:val="auto"/>
          <w:sz w:val="28"/>
          <w:szCs w:val="28"/>
          <w:lang w:val="uk-UA"/>
        </w:rPr>
        <w:t>. посібник. К., 2018, -480с.</w:t>
      </w:r>
    </w:p>
    <w:p w:rsidR="005D0FAE" w:rsidRPr="00A730B5" w:rsidRDefault="00F62610"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r w:rsidR="005D0FAE" w:rsidRPr="00A730B5">
        <w:rPr>
          <w:rFonts w:ascii="Times New Roman" w:hAnsi="Times New Roman" w:cs="Times New Roman"/>
          <w:color w:val="auto"/>
          <w:sz w:val="28"/>
          <w:szCs w:val="28"/>
          <w:lang w:val="uk-UA"/>
        </w:rPr>
        <w:t xml:space="preserve">. </w:t>
      </w:r>
      <w:proofErr w:type="spellStart"/>
      <w:r w:rsidR="005D0FAE" w:rsidRPr="00A730B5">
        <w:rPr>
          <w:rFonts w:ascii="Times New Roman" w:hAnsi="Times New Roman" w:cs="Times New Roman"/>
          <w:color w:val="auto"/>
          <w:sz w:val="28"/>
          <w:szCs w:val="28"/>
          <w:lang w:val="uk-UA"/>
        </w:rPr>
        <w:t>Решетюк</w:t>
      </w:r>
      <w:proofErr w:type="spellEnd"/>
      <w:r w:rsidR="005D0FAE" w:rsidRPr="00A730B5">
        <w:rPr>
          <w:rFonts w:ascii="Times New Roman" w:hAnsi="Times New Roman" w:cs="Times New Roman"/>
          <w:color w:val="auto"/>
          <w:sz w:val="28"/>
          <w:szCs w:val="28"/>
          <w:lang w:val="uk-UA"/>
        </w:rPr>
        <w:t xml:space="preserve"> О.В. Заповідна справа. Теорія та практика. </w:t>
      </w:r>
      <w:proofErr w:type="spellStart"/>
      <w:r w:rsidR="005D0FAE" w:rsidRPr="00A730B5">
        <w:rPr>
          <w:rFonts w:ascii="Times New Roman" w:hAnsi="Times New Roman" w:cs="Times New Roman"/>
          <w:color w:val="auto"/>
          <w:sz w:val="28"/>
          <w:szCs w:val="28"/>
          <w:lang w:val="uk-UA"/>
        </w:rPr>
        <w:t>Навч</w:t>
      </w:r>
      <w:proofErr w:type="spellEnd"/>
      <w:r w:rsidR="005D0FAE" w:rsidRPr="00A730B5">
        <w:rPr>
          <w:rFonts w:ascii="Times New Roman" w:hAnsi="Times New Roman" w:cs="Times New Roman"/>
          <w:color w:val="auto"/>
          <w:sz w:val="28"/>
          <w:szCs w:val="28"/>
          <w:lang w:val="uk-UA"/>
        </w:rPr>
        <w:t xml:space="preserve">. метод. 2008, - частина 1 та 2. </w:t>
      </w:r>
    </w:p>
    <w:p w:rsidR="005D0FAE" w:rsidRPr="00A730B5" w:rsidRDefault="00F62610" w:rsidP="00F62610">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276"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r w:rsidR="005D0FAE" w:rsidRPr="00A730B5">
        <w:rPr>
          <w:rFonts w:ascii="Times New Roman" w:hAnsi="Times New Roman" w:cs="Times New Roman"/>
          <w:color w:val="auto"/>
          <w:sz w:val="28"/>
          <w:szCs w:val="28"/>
          <w:lang w:val="uk-UA"/>
        </w:rPr>
        <w:t xml:space="preserve">. Розбудова </w:t>
      </w:r>
      <w:proofErr w:type="spellStart"/>
      <w:r w:rsidR="005D0FAE" w:rsidRPr="00A730B5">
        <w:rPr>
          <w:rFonts w:ascii="Times New Roman" w:hAnsi="Times New Roman" w:cs="Times New Roman"/>
          <w:color w:val="auto"/>
          <w:sz w:val="28"/>
          <w:szCs w:val="28"/>
          <w:lang w:val="uk-UA"/>
        </w:rPr>
        <w:t>екомережі</w:t>
      </w:r>
      <w:proofErr w:type="spellEnd"/>
      <w:r w:rsidR="005D0FAE" w:rsidRPr="00A730B5">
        <w:rPr>
          <w:rFonts w:ascii="Times New Roman" w:hAnsi="Times New Roman" w:cs="Times New Roman"/>
          <w:color w:val="auto"/>
          <w:sz w:val="28"/>
          <w:szCs w:val="28"/>
          <w:lang w:val="uk-UA"/>
        </w:rPr>
        <w:t xml:space="preserve"> України. К., 1999,-128 с.</w:t>
      </w:r>
    </w:p>
    <w:p w:rsidR="00F62610" w:rsidRDefault="00F62610" w:rsidP="00F62610">
      <w:pPr>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Товажнянський</w:t>
      </w:r>
      <w:proofErr w:type="spellEnd"/>
      <w:r>
        <w:rPr>
          <w:rFonts w:ascii="Times New Roman" w:hAnsi="Times New Roman" w:cs="Times New Roman"/>
          <w:sz w:val="28"/>
          <w:szCs w:val="28"/>
        </w:rPr>
        <w:t xml:space="preserve"> Л.Л. Заповідна справа.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посібник. Харків, 2002, -240с.</w:t>
      </w:r>
      <w:bookmarkStart w:id="60" w:name="_Toc22899090"/>
    </w:p>
    <w:p w:rsidR="00F62610" w:rsidRDefault="00F62610" w:rsidP="00F62610">
      <w:pPr>
        <w:rPr>
          <w:rFonts w:ascii="Times New Roman" w:hAnsi="Times New Roman" w:cs="Times New Roman"/>
          <w:sz w:val="28"/>
          <w:szCs w:val="28"/>
        </w:rPr>
      </w:pPr>
    </w:p>
    <w:p w:rsidR="00F62610" w:rsidRDefault="00F62610" w:rsidP="00F62610">
      <w:pPr>
        <w:rPr>
          <w:rFonts w:ascii="Times New Roman" w:hAnsi="Times New Roman" w:cs="Times New Roman"/>
          <w:sz w:val="28"/>
          <w:szCs w:val="28"/>
        </w:rPr>
      </w:pPr>
    </w:p>
    <w:p w:rsidR="00F62610" w:rsidRDefault="00F62610" w:rsidP="00F62610">
      <w:pPr>
        <w:rPr>
          <w:rFonts w:ascii="Times New Roman" w:hAnsi="Times New Roman" w:cs="Times New Roman"/>
          <w:sz w:val="28"/>
          <w:szCs w:val="28"/>
        </w:rPr>
      </w:pPr>
    </w:p>
    <w:p w:rsidR="00F62610" w:rsidRDefault="00F62610" w:rsidP="00F62610">
      <w:pPr>
        <w:rPr>
          <w:rFonts w:ascii="Times New Roman" w:hAnsi="Times New Roman" w:cs="Times New Roman"/>
          <w:sz w:val="28"/>
          <w:szCs w:val="28"/>
        </w:rPr>
      </w:pPr>
    </w:p>
    <w:p w:rsidR="00F62610" w:rsidRDefault="00F62610" w:rsidP="00F62610">
      <w:pPr>
        <w:rPr>
          <w:rFonts w:ascii="Times New Roman" w:hAnsi="Times New Roman" w:cs="Times New Roman"/>
          <w:sz w:val="28"/>
          <w:szCs w:val="28"/>
        </w:rPr>
      </w:pPr>
    </w:p>
    <w:p w:rsidR="005D0FAE" w:rsidRPr="00F62610" w:rsidRDefault="005D0FAE" w:rsidP="00F62610">
      <w:pPr>
        <w:rPr>
          <w:rFonts w:ascii="Times New Roman" w:eastAsia="Arial Unicode MS" w:hAnsi="Times New Roman" w:cs="Times New Roman"/>
          <w:sz w:val="28"/>
          <w:szCs w:val="28"/>
        </w:rPr>
      </w:pPr>
      <w:r w:rsidRPr="00F62610">
        <w:rPr>
          <w:rFonts w:ascii="Times New Roman" w:hAnsi="Times New Roman" w:cs="Times New Roman"/>
          <w:b/>
          <w:sz w:val="28"/>
          <w:szCs w:val="28"/>
          <w:highlight w:val="white"/>
        </w:rPr>
        <w:lastRenderedPageBreak/>
        <w:t>7.4. Інформаційні ресурси</w:t>
      </w:r>
      <w:bookmarkEnd w:id="60"/>
    </w:p>
    <w:p w:rsidR="005D0FAE" w:rsidRPr="00F62610" w:rsidRDefault="00F62610" w:rsidP="00417D7F">
      <w:pPr>
        <w:pStyle w:val="3"/>
        <w:spacing w:before="0"/>
        <w:rPr>
          <w:rFonts w:ascii="Times New Roman" w:hAnsi="Times New Roman" w:cs="Times New Roman"/>
          <w:b/>
          <w:highlight w:val="white"/>
        </w:rPr>
      </w:pPr>
      <w:bookmarkStart w:id="61" w:name="_Toc22899091"/>
      <w:r>
        <w:rPr>
          <w:rFonts w:ascii="Times New Roman" w:hAnsi="Times New Roman" w:cs="Times New Roman"/>
          <w:b/>
          <w:highlight w:val="white"/>
        </w:rPr>
        <w:t>7.4.1. З</w:t>
      </w:r>
      <w:r w:rsidR="005D0FAE" w:rsidRPr="00F62610">
        <w:rPr>
          <w:rFonts w:ascii="Times New Roman" w:hAnsi="Times New Roman" w:cs="Times New Roman"/>
          <w:b/>
          <w:highlight w:val="white"/>
        </w:rPr>
        <w:t>аконодавчо-нормативні акти</w:t>
      </w:r>
      <w:bookmarkEnd w:id="61"/>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 Про охорону навколишнього природного середовища. Закон України від 25 червня 1991 р.</w:t>
      </w:r>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 Про природно-заповідний фонд України. Закон України від 16 червня 1992 р. // Голос України, К, 1992, №140, 25 липня.</w:t>
      </w:r>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3. Про екологічну мережу України. Закон України від 24 червня 2004 року //  Урядовий кур'єр, К, 2004, №172,  14 вересня.</w:t>
      </w:r>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4. Про основні засади (стратегію) державної екологічної політики України на період до 2020 року. Закон України від 21 грудня 2010 року //  Урядовий кур'єр, К, 2011, №6, 9 лютого.</w:t>
      </w:r>
    </w:p>
    <w:p w:rsidR="005D0FAE" w:rsidRPr="00A730B5" w:rsidRDefault="005D0FAE" w:rsidP="00A95D9D">
      <w:pPr>
        <w:spacing w:line="360" w:lineRule="auto"/>
        <w:ind w:firstLine="425"/>
        <w:jc w:val="center"/>
        <w:rPr>
          <w:rFonts w:ascii="Times New Roman" w:hAnsi="Times New Roman" w:cs="Times New Roman"/>
          <w:sz w:val="28"/>
          <w:szCs w:val="28"/>
          <w:highlight w:val="white"/>
        </w:rPr>
      </w:pPr>
    </w:p>
    <w:p w:rsidR="005D0FAE" w:rsidRPr="00A730B5" w:rsidRDefault="005D0FAE" w:rsidP="00417D7F">
      <w:pPr>
        <w:pStyle w:val="3"/>
        <w:spacing w:before="0"/>
        <w:rPr>
          <w:rFonts w:ascii="Times New Roman" w:hAnsi="Times New Roman" w:cs="Times New Roman"/>
          <w:b/>
          <w:highlight w:val="white"/>
        </w:rPr>
      </w:pPr>
      <w:bookmarkStart w:id="62" w:name="_Toc22899092"/>
      <w:r w:rsidRPr="00A730B5">
        <w:rPr>
          <w:rFonts w:ascii="Times New Roman" w:hAnsi="Times New Roman" w:cs="Times New Roman"/>
          <w:b/>
          <w:highlight w:val="white"/>
        </w:rPr>
        <w:t>7.4.2. Наукові бібліотеки</w:t>
      </w:r>
      <w:bookmarkEnd w:id="62"/>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1. Бібліотека Відкритого міжнародного університету розвитку людини "Україна" - м. Київ, вул.  Львівська 23.</w:t>
      </w:r>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2. Національна бібліотека України ім. В.І. Вернадського - м. Київ, Голосіївський пр. 1.</w:t>
      </w:r>
    </w:p>
    <w:p w:rsidR="005D0FAE" w:rsidRPr="00A730B5" w:rsidRDefault="005D0FAE" w:rsidP="00A95D9D">
      <w:pPr>
        <w:spacing w:line="360" w:lineRule="auto"/>
        <w:ind w:firstLine="425"/>
        <w:jc w:val="both"/>
        <w:rPr>
          <w:rFonts w:ascii="Times New Roman" w:hAnsi="Times New Roman" w:cs="Times New Roman"/>
          <w:sz w:val="28"/>
          <w:szCs w:val="28"/>
          <w:highlight w:val="white"/>
        </w:rPr>
      </w:pPr>
      <w:r w:rsidRPr="00A730B5">
        <w:rPr>
          <w:rFonts w:ascii="Times New Roman" w:hAnsi="Times New Roman" w:cs="Times New Roman"/>
          <w:sz w:val="28"/>
          <w:szCs w:val="28"/>
          <w:highlight w:val="white"/>
        </w:rPr>
        <w:t xml:space="preserve">3. Парламентська бібліотека України - м. Київ, </w:t>
      </w:r>
      <w:r w:rsidR="00F62610">
        <w:rPr>
          <w:rFonts w:ascii="Times New Roman" w:hAnsi="Times New Roman" w:cs="Times New Roman"/>
          <w:sz w:val="28"/>
          <w:szCs w:val="28"/>
          <w:highlight w:val="white"/>
        </w:rPr>
        <w:t>Грушевського</w:t>
      </w:r>
      <w:r w:rsidRPr="00A730B5">
        <w:rPr>
          <w:rFonts w:ascii="Times New Roman" w:hAnsi="Times New Roman" w:cs="Times New Roman"/>
          <w:sz w:val="28"/>
          <w:szCs w:val="28"/>
          <w:highlight w:val="white"/>
        </w:rPr>
        <w:t>1.</w:t>
      </w:r>
    </w:p>
    <w:p w:rsidR="005D0FAE" w:rsidRPr="00A730B5" w:rsidRDefault="005D0FAE" w:rsidP="00A95D9D">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rPr>
          <w:rFonts w:ascii="Times New Roman" w:hAnsi="Times New Roman" w:cs="Times New Roman"/>
          <w:b/>
          <w:color w:val="auto"/>
          <w:sz w:val="32"/>
          <w:szCs w:val="28"/>
          <w:highlight w:val="white"/>
          <w:lang w:val="uk-UA"/>
        </w:rPr>
      </w:pPr>
    </w:p>
    <w:p w:rsidR="005D0FAE" w:rsidRPr="00A730B5" w:rsidRDefault="005D0FAE" w:rsidP="00417D7F">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line="360" w:lineRule="auto"/>
        <w:ind w:firstLine="425"/>
        <w:contextualSpacing/>
        <w:jc w:val="center"/>
        <w:outlineLvl w:val="0"/>
        <w:rPr>
          <w:rFonts w:ascii="Times New Roman" w:hAnsi="Times New Roman" w:cs="Times New Roman"/>
          <w:b/>
          <w:color w:val="auto"/>
          <w:sz w:val="32"/>
          <w:szCs w:val="28"/>
          <w:lang w:val="uk-UA"/>
        </w:rPr>
      </w:pPr>
      <w:bookmarkStart w:id="63" w:name="_Toc22899093"/>
      <w:r w:rsidRPr="00A730B5">
        <w:rPr>
          <w:rFonts w:ascii="Times New Roman" w:hAnsi="Times New Roman" w:cs="Times New Roman"/>
          <w:b/>
          <w:color w:val="auto"/>
          <w:sz w:val="32"/>
          <w:szCs w:val="28"/>
          <w:highlight w:val="white"/>
          <w:lang w:val="uk-UA"/>
        </w:rPr>
        <w:t>8.  Мат</w:t>
      </w:r>
      <w:r w:rsidR="00B15B2C">
        <w:rPr>
          <w:rFonts w:ascii="Times New Roman" w:hAnsi="Times New Roman" w:cs="Times New Roman"/>
          <w:b/>
          <w:color w:val="auto"/>
          <w:sz w:val="32"/>
          <w:szCs w:val="28"/>
          <w:highlight w:val="white"/>
          <w:lang w:val="uk-UA"/>
        </w:rPr>
        <w:t>еріально-технічне забезпечення ви</w:t>
      </w:r>
      <w:r w:rsidRPr="00A730B5">
        <w:rPr>
          <w:rFonts w:ascii="Times New Roman" w:hAnsi="Times New Roman" w:cs="Times New Roman"/>
          <w:b/>
          <w:color w:val="auto"/>
          <w:sz w:val="32"/>
          <w:szCs w:val="28"/>
          <w:highlight w:val="white"/>
          <w:lang w:val="uk-UA"/>
        </w:rPr>
        <w:t>кладання дисципліни «Основи заповідної справи»</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260"/>
        <w:gridCol w:w="3212"/>
      </w:tblGrid>
      <w:tr w:rsidR="005D0FAE" w:rsidRPr="00A730B5" w:rsidTr="00244F9D">
        <w:trPr>
          <w:trHeight w:val="850"/>
        </w:trPr>
        <w:tc>
          <w:tcPr>
            <w:tcW w:w="2547"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Форми занять</w:t>
            </w:r>
          </w:p>
        </w:tc>
        <w:tc>
          <w:tcPr>
            <w:tcW w:w="3260"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Наявне матеріально-технічне забезпечення</w:t>
            </w:r>
          </w:p>
        </w:tc>
        <w:tc>
          <w:tcPr>
            <w:tcW w:w="3212"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Необхідне матеріально-технічне забезпечення</w:t>
            </w:r>
          </w:p>
        </w:tc>
      </w:tr>
      <w:tr w:rsidR="005D0FAE" w:rsidRPr="00A730B5" w:rsidTr="00244F9D">
        <w:trPr>
          <w:trHeight w:val="850"/>
        </w:trPr>
        <w:tc>
          <w:tcPr>
            <w:tcW w:w="2547"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Лекція</w:t>
            </w:r>
          </w:p>
        </w:tc>
        <w:tc>
          <w:tcPr>
            <w:tcW w:w="3260"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Фізико-географічна карта України</w:t>
            </w:r>
          </w:p>
        </w:tc>
        <w:tc>
          <w:tcPr>
            <w:tcW w:w="3212"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Проектор</w:t>
            </w:r>
          </w:p>
        </w:tc>
      </w:tr>
      <w:tr w:rsidR="005D0FAE" w:rsidRPr="00A730B5" w:rsidTr="00244F9D">
        <w:trPr>
          <w:trHeight w:val="850"/>
        </w:trPr>
        <w:tc>
          <w:tcPr>
            <w:tcW w:w="2547"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Практичне заняття</w:t>
            </w:r>
          </w:p>
        </w:tc>
        <w:tc>
          <w:tcPr>
            <w:tcW w:w="3260"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Фізико-географічна карта України</w:t>
            </w:r>
          </w:p>
        </w:tc>
        <w:tc>
          <w:tcPr>
            <w:tcW w:w="3212" w:type="dxa"/>
            <w:vAlign w:val="center"/>
          </w:tcPr>
          <w:p w:rsidR="005D0FAE" w:rsidRPr="00244F9D" w:rsidRDefault="005D0FAE" w:rsidP="00244F9D">
            <w:pPr>
              <w:spacing w:line="360" w:lineRule="auto"/>
              <w:contextualSpacing/>
              <w:jc w:val="center"/>
              <w:rPr>
                <w:rFonts w:ascii="Times New Roman" w:hAnsi="Times New Roman" w:cs="Times New Roman"/>
                <w:sz w:val="24"/>
                <w:szCs w:val="24"/>
                <w:highlight w:val="white"/>
              </w:rPr>
            </w:pPr>
            <w:r w:rsidRPr="00244F9D">
              <w:rPr>
                <w:rFonts w:ascii="Times New Roman" w:hAnsi="Times New Roman" w:cs="Times New Roman"/>
                <w:sz w:val="24"/>
                <w:szCs w:val="24"/>
                <w:highlight w:val="white"/>
              </w:rPr>
              <w:t>Проектор</w:t>
            </w:r>
          </w:p>
        </w:tc>
      </w:tr>
    </w:tbl>
    <w:p w:rsidR="005D0FAE" w:rsidRPr="00A730B5" w:rsidRDefault="005D0FAE" w:rsidP="008F42A9">
      <w:pPr>
        <w:spacing w:line="360" w:lineRule="auto"/>
        <w:rPr>
          <w:rFonts w:ascii="Times New Roman" w:hAnsi="Times New Roman" w:cs="Times New Roman"/>
          <w:b/>
          <w:sz w:val="28"/>
          <w:szCs w:val="28"/>
          <w:highlight w:val="white"/>
        </w:rPr>
      </w:pPr>
    </w:p>
    <w:sectPr w:rsidR="005D0FAE" w:rsidRPr="00A730B5" w:rsidSect="00FA4FE9">
      <w:headerReference w:type="default" r:id="rId9"/>
      <w:footerReference w:type="default" r:id="rId10"/>
      <w:pgSz w:w="11909" w:h="16834"/>
      <w:pgMar w:top="1440" w:right="1440" w:bottom="1276"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58" w:rsidRDefault="00895458">
      <w:pPr>
        <w:spacing w:line="240" w:lineRule="auto"/>
      </w:pPr>
      <w:r>
        <w:separator/>
      </w:r>
    </w:p>
  </w:endnote>
  <w:endnote w:type="continuationSeparator" w:id="0">
    <w:p w:rsidR="00895458" w:rsidRDefault="00895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2" w:rsidRDefault="00016C72">
    <w:pPr>
      <w:pStyle w:val="2"/>
      <w:jc w:val="center"/>
      <w:rPr>
        <w:rFonts w:ascii="Times New Roman" w:hAnsi="Times New Roman" w:cs="Times New Roman"/>
      </w:rPr>
    </w:pPr>
    <w:bookmarkStart w:id="64" w:name="_3czb0wv4y37x"/>
    <w:bookmarkEnd w:id="6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58" w:rsidRDefault="00895458">
      <w:pPr>
        <w:spacing w:line="240" w:lineRule="auto"/>
      </w:pPr>
      <w:r>
        <w:separator/>
      </w:r>
    </w:p>
  </w:footnote>
  <w:footnote w:type="continuationSeparator" w:id="0">
    <w:p w:rsidR="00895458" w:rsidRDefault="008954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2" w:rsidRDefault="00016C72">
    <w:pPr>
      <w:pStyle w:val="a7"/>
      <w:jc w:val="center"/>
    </w:pPr>
    <w:r>
      <w:fldChar w:fldCharType="begin"/>
    </w:r>
    <w:r>
      <w:instrText>PAGE   \* MERGEFORMAT</w:instrText>
    </w:r>
    <w:r>
      <w:fldChar w:fldCharType="separate"/>
    </w:r>
    <w:r w:rsidR="00950F10" w:rsidRPr="00950F10">
      <w:rPr>
        <w:noProof/>
        <w:lang w:val="ru-RU"/>
      </w:rPr>
      <w:t>2</w:t>
    </w:r>
    <w:r>
      <w:rPr>
        <w:noProof/>
        <w:lang w:val="ru-RU"/>
      </w:rPr>
      <w:fldChar w:fldCharType="end"/>
    </w:r>
  </w:p>
  <w:p w:rsidR="00016C72" w:rsidRDefault="00016C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823"/>
    <w:multiLevelType w:val="hybridMultilevel"/>
    <w:tmpl w:val="A7C24F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7AC70B8"/>
    <w:multiLevelType w:val="hybridMultilevel"/>
    <w:tmpl w:val="33849F78"/>
    <w:lvl w:ilvl="0" w:tplc="F6C6991C">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nsid w:val="087A6DFF"/>
    <w:multiLevelType w:val="hybridMultilevel"/>
    <w:tmpl w:val="0F80F9EA"/>
    <w:lvl w:ilvl="0" w:tplc="12B04726">
      <w:start w:val="1"/>
      <w:numFmt w:val="decimal"/>
      <w:lvlText w:val="%1."/>
      <w:lvlJc w:val="left"/>
      <w:pPr>
        <w:ind w:left="785" w:hanging="360"/>
      </w:pPr>
      <w:rPr>
        <w:rFonts w:hint="default"/>
        <w:b w:val="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nsid w:val="0F0450A5"/>
    <w:multiLevelType w:val="hybridMultilevel"/>
    <w:tmpl w:val="0B9E0EE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19284D7E"/>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1DED3C63"/>
    <w:multiLevelType w:val="hybridMultilevel"/>
    <w:tmpl w:val="CA34A93A"/>
    <w:lvl w:ilvl="0" w:tplc="8EC83A08">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nsid w:val="29427D2B"/>
    <w:multiLevelType w:val="hybridMultilevel"/>
    <w:tmpl w:val="AC060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162DD0"/>
    <w:multiLevelType w:val="hybridMultilevel"/>
    <w:tmpl w:val="7DE2C0B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2F725DFD"/>
    <w:multiLevelType w:val="hybridMultilevel"/>
    <w:tmpl w:val="1BA2A0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1001C22"/>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nsid w:val="4287770A"/>
    <w:multiLevelType w:val="multilevel"/>
    <w:tmpl w:val="31B439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83738BB"/>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2">
    <w:nsid w:val="4C7556A0"/>
    <w:multiLevelType w:val="hybridMultilevel"/>
    <w:tmpl w:val="08388DC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4F1A70A5"/>
    <w:multiLevelType w:val="hybridMultilevel"/>
    <w:tmpl w:val="828C9E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51626A36"/>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5">
    <w:nsid w:val="5526569D"/>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6">
    <w:nsid w:val="60BB36FE"/>
    <w:multiLevelType w:val="hybridMultilevel"/>
    <w:tmpl w:val="53FEAAD8"/>
    <w:lvl w:ilvl="0" w:tplc="968AA76C">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7">
    <w:nsid w:val="69856D21"/>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78A11116"/>
    <w:multiLevelType w:val="hybridMultilevel"/>
    <w:tmpl w:val="586EF80C"/>
    <w:lvl w:ilvl="0" w:tplc="B854EE38">
      <w:start w:val="1"/>
      <w:numFmt w:val="decimal"/>
      <w:lvlText w:val="%1."/>
      <w:lvlJc w:val="left"/>
      <w:pPr>
        <w:ind w:left="1175" w:hanging="75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9">
    <w:nsid w:val="7C453AC6"/>
    <w:multiLevelType w:val="hybridMultilevel"/>
    <w:tmpl w:val="028611E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7CEA0055"/>
    <w:multiLevelType w:val="hybridMultilevel"/>
    <w:tmpl w:val="B440A63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3"/>
  </w:num>
  <w:num w:numId="2">
    <w:abstractNumId w:val="3"/>
  </w:num>
  <w:num w:numId="3">
    <w:abstractNumId w:val="8"/>
  </w:num>
  <w:num w:numId="4">
    <w:abstractNumId w:val="20"/>
  </w:num>
  <w:num w:numId="5">
    <w:abstractNumId w:val="0"/>
  </w:num>
  <w:num w:numId="6">
    <w:abstractNumId w:val="12"/>
  </w:num>
  <w:num w:numId="7">
    <w:abstractNumId w:val="19"/>
  </w:num>
  <w:num w:numId="8">
    <w:abstractNumId w:val="10"/>
  </w:num>
  <w:num w:numId="9">
    <w:abstractNumId w:val="7"/>
  </w:num>
  <w:num w:numId="10">
    <w:abstractNumId w:val="16"/>
  </w:num>
  <w:num w:numId="11">
    <w:abstractNumId w:val="9"/>
  </w:num>
  <w:num w:numId="12">
    <w:abstractNumId w:val="4"/>
  </w:num>
  <w:num w:numId="13">
    <w:abstractNumId w:val="11"/>
  </w:num>
  <w:num w:numId="14">
    <w:abstractNumId w:val="15"/>
  </w:num>
  <w:num w:numId="15">
    <w:abstractNumId w:val="5"/>
  </w:num>
  <w:num w:numId="16">
    <w:abstractNumId w:val="17"/>
  </w:num>
  <w:num w:numId="17">
    <w:abstractNumId w:val="1"/>
  </w:num>
  <w:num w:numId="18">
    <w:abstractNumId w:val="14"/>
  </w:num>
  <w:num w:numId="19">
    <w:abstractNumId w:val="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7C2"/>
    <w:rsid w:val="000135C2"/>
    <w:rsid w:val="00016C72"/>
    <w:rsid w:val="0005120D"/>
    <w:rsid w:val="000C4B3C"/>
    <w:rsid w:val="00115063"/>
    <w:rsid w:val="00126725"/>
    <w:rsid w:val="0014343D"/>
    <w:rsid w:val="001C2BBF"/>
    <w:rsid w:val="001E4D9F"/>
    <w:rsid w:val="0021254B"/>
    <w:rsid w:val="00244F9D"/>
    <w:rsid w:val="00272AC4"/>
    <w:rsid w:val="00331BAA"/>
    <w:rsid w:val="0036297B"/>
    <w:rsid w:val="00393C4A"/>
    <w:rsid w:val="003B0740"/>
    <w:rsid w:val="003B44F0"/>
    <w:rsid w:val="00417D7F"/>
    <w:rsid w:val="004A7F8F"/>
    <w:rsid w:val="004B2F9D"/>
    <w:rsid w:val="004B6766"/>
    <w:rsid w:val="004D3FCF"/>
    <w:rsid w:val="004F58EB"/>
    <w:rsid w:val="005D0FAE"/>
    <w:rsid w:val="0061532F"/>
    <w:rsid w:val="0063222A"/>
    <w:rsid w:val="006617EF"/>
    <w:rsid w:val="00685A1A"/>
    <w:rsid w:val="006B670D"/>
    <w:rsid w:val="00703E2A"/>
    <w:rsid w:val="00761A2D"/>
    <w:rsid w:val="007D7953"/>
    <w:rsid w:val="007E2D94"/>
    <w:rsid w:val="007F6A30"/>
    <w:rsid w:val="00806D02"/>
    <w:rsid w:val="00895458"/>
    <w:rsid w:val="008B0355"/>
    <w:rsid w:val="008C4C23"/>
    <w:rsid w:val="008F42A9"/>
    <w:rsid w:val="00912E86"/>
    <w:rsid w:val="00934A73"/>
    <w:rsid w:val="00950F10"/>
    <w:rsid w:val="009733C5"/>
    <w:rsid w:val="009A56E0"/>
    <w:rsid w:val="009C45AE"/>
    <w:rsid w:val="009D47C2"/>
    <w:rsid w:val="00A0157C"/>
    <w:rsid w:val="00A15830"/>
    <w:rsid w:val="00A215C0"/>
    <w:rsid w:val="00A2491E"/>
    <w:rsid w:val="00A730B5"/>
    <w:rsid w:val="00A95D9D"/>
    <w:rsid w:val="00A9710E"/>
    <w:rsid w:val="00AA3F53"/>
    <w:rsid w:val="00AC35EB"/>
    <w:rsid w:val="00AE2D72"/>
    <w:rsid w:val="00AE4CF9"/>
    <w:rsid w:val="00B15B2C"/>
    <w:rsid w:val="00BE7412"/>
    <w:rsid w:val="00C66F3A"/>
    <w:rsid w:val="00CA297F"/>
    <w:rsid w:val="00CF3257"/>
    <w:rsid w:val="00D41EF1"/>
    <w:rsid w:val="00D524CD"/>
    <w:rsid w:val="00D82FCF"/>
    <w:rsid w:val="00DB1CA9"/>
    <w:rsid w:val="00DE5CBF"/>
    <w:rsid w:val="00E15E8C"/>
    <w:rsid w:val="00E57857"/>
    <w:rsid w:val="00E602DE"/>
    <w:rsid w:val="00E90C6C"/>
    <w:rsid w:val="00E911C7"/>
    <w:rsid w:val="00F62610"/>
    <w:rsid w:val="00FA4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90C6C"/>
    <w:pPr>
      <w:spacing w:line="276" w:lineRule="auto"/>
    </w:pPr>
    <w:rPr>
      <w:sz w:val="22"/>
      <w:szCs w:val="22"/>
      <w:lang w:eastAsia="en-US"/>
    </w:rPr>
  </w:style>
  <w:style w:type="paragraph" w:styleId="1">
    <w:name w:val="heading 1"/>
    <w:basedOn w:val="a"/>
    <w:next w:val="a"/>
    <w:link w:val="10"/>
    <w:uiPriority w:val="99"/>
    <w:qFormat/>
    <w:rsid w:val="00E90C6C"/>
    <w:pPr>
      <w:keepNext/>
      <w:keepLines/>
      <w:spacing w:before="400" w:after="120"/>
      <w:outlineLvl w:val="0"/>
    </w:pPr>
    <w:rPr>
      <w:sz w:val="40"/>
      <w:szCs w:val="40"/>
    </w:rPr>
  </w:style>
  <w:style w:type="paragraph" w:styleId="2">
    <w:name w:val="heading 2"/>
    <w:basedOn w:val="a"/>
    <w:next w:val="a"/>
    <w:link w:val="20"/>
    <w:uiPriority w:val="99"/>
    <w:qFormat/>
    <w:rsid w:val="00E90C6C"/>
    <w:pPr>
      <w:keepNext/>
      <w:keepLines/>
      <w:spacing w:before="360" w:after="120"/>
      <w:outlineLvl w:val="1"/>
    </w:pPr>
    <w:rPr>
      <w:sz w:val="32"/>
      <w:szCs w:val="32"/>
    </w:rPr>
  </w:style>
  <w:style w:type="paragraph" w:styleId="3">
    <w:name w:val="heading 3"/>
    <w:basedOn w:val="a"/>
    <w:next w:val="a"/>
    <w:link w:val="30"/>
    <w:uiPriority w:val="99"/>
    <w:qFormat/>
    <w:rsid w:val="00E90C6C"/>
    <w:pPr>
      <w:keepNext/>
      <w:keepLines/>
      <w:spacing w:before="320" w:after="80"/>
      <w:outlineLvl w:val="2"/>
    </w:pPr>
    <w:rPr>
      <w:color w:val="434343"/>
      <w:sz w:val="28"/>
      <w:szCs w:val="28"/>
    </w:rPr>
  </w:style>
  <w:style w:type="paragraph" w:styleId="4">
    <w:name w:val="heading 4"/>
    <w:basedOn w:val="a"/>
    <w:next w:val="a"/>
    <w:link w:val="40"/>
    <w:uiPriority w:val="99"/>
    <w:qFormat/>
    <w:rsid w:val="00E90C6C"/>
    <w:pPr>
      <w:keepNext/>
      <w:keepLines/>
      <w:spacing w:before="280" w:after="80"/>
      <w:outlineLvl w:val="3"/>
    </w:pPr>
    <w:rPr>
      <w:color w:val="666666"/>
      <w:sz w:val="24"/>
      <w:szCs w:val="24"/>
    </w:rPr>
  </w:style>
  <w:style w:type="paragraph" w:styleId="5">
    <w:name w:val="heading 5"/>
    <w:basedOn w:val="a"/>
    <w:next w:val="a"/>
    <w:link w:val="50"/>
    <w:uiPriority w:val="99"/>
    <w:qFormat/>
    <w:rsid w:val="00E90C6C"/>
    <w:pPr>
      <w:keepNext/>
      <w:keepLines/>
      <w:spacing w:before="240" w:after="80"/>
      <w:outlineLvl w:val="4"/>
    </w:pPr>
    <w:rPr>
      <w:color w:val="666666"/>
    </w:rPr>
  </w:style>
  <w:style w:type="paragraph" w:styleId="6">
    <w:name w:val="heading 6"/>
    <w:basedOn w:val="a"/>
    <w:next w:val="a"/>
    <w:link w:val="60"/>
    <w:uiPriority w:val="99"/>
    <w:qFormat/>
    <w:rsid w:val="00E90C6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02DD"/>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6D02DD"/>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6D02DD"/>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6D02DD"/>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6D02DD"/>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6D02DD"/>
    <w:rPr>
      <w:rFonts w:ascii="Calibri" w:eastAsia="Times New Roman" w:hAnsi="Calibri" w:cs="Times New Roman"/>
      <w:b/>
      <w:bCs/>
      <w:lang w:eastAsia="en-US"/>
    </w:rPr>
  </w:style>
  <w:style w:type="table" w:customStyle="1" w:styleId="TableNormal1">
    <w:name w:val="Table Normal1"/>
    <w:uiPriority w:val="99"/>
    <w:rsid w:val="00E90C6C"/>
    <w:pPr>
      <w:spacing w:line="276" w:lineRule="auto"/>
    </w:pPr>
    <w:rPr>
      <w:sz w:val="22"/>
      <w:szCs w:val="22"/>
      <w:lang w:eastAsia="en-US"/>
    </w:rPr>
    <w:tblPr>
      <w:tblCellMar>
        <w:top w:w="0" w:type="dxa"/>
        <w:left w:w="0" w:type="dxa"/>
        <w:bottom w:w="0" w:type="dxa"/>
        <w:right w:w="0" w:type="dxa"/>
      </w:tblCellMar>
    </w:tblPr>
  </w:style>
  <w:style w:type="paragraph" w:styleId="a3">
    <w:name w:val="Title"/>
    <w:basedOn w:val="a"/>
    <w:next w:val="a"/>
    <w:link w:val="a4"/>
    <w:uiPriority w:val="99"/>
    <w:qFormat/>
    <w:rsid w:val="00E90C6C"/>
    <w:pPr>
      <w:keepNext/>
      <w:keepLines/>
      <w:spacing w:after="60"/>
    </w:pPr>
    <w:rPr>
      <w:sz w:val="52"/>
      <w:szCs w:val="52"/>
    </w:rPr>
  </w:style>
  <w:style w:type="character" w:customStyle="1" w:styleId="a4">
    <w:name w:val="Название Знак"/>
    <w:link w:val="a3"/>
    <w:uiPriority w:val="10"/>
    <w:rsid w:val="006D02DD"/>
    <w:rPr>
      <w:rFonts w:ascii="Cambria" w:eastAsia="Times New Roman" w:hAnsi="Cambria" w:cs="Times New Roman"/>
      <w:b/>
      <w:bCs/>
      <w:kern w:val="28"/>
      <w:sz w:val="32"/>
      <w:szCs w:val="32"/>
      <w:lang w:eastAsia="en-US"/>
    </w:rPr>
  </w:style>
  <w:style w:type="paragraph" w:styleId="a5">
    <w:name w:val="Subtitle"/>
    <w:basedOn w:val="a"/>
    <w:next w:val="a"/>
    <w:link w:val="a6"/>
    <w:uiPriority w:val="99"/>
    <w:qFormat/>
    <w:rsid w:val="00E90C6C"/>
    <w:pPr>
      <w:keepNext/>
      <w:keepLines/>
      <w:spacing w:after="320"/>
    </w:pPr>
    <w:rPr>
      <w:color w:val="666666"/>
      <w:sz w:val="30"/>
      <w:szCs w:val="30"/>
    </w:rPr>
  </w:style>
  <w:style w:type="character" w:customStyle="1" w:styleId="a6">
    <w:name w:val="Подзаголовок Знак"/>
    <w:link w:val="a5"/>
    <w:uiPriority w:val="11"/>
    <w:rsid w:val="006D02DD"/>
    <w:rPr>
      <w:rFonts w:ascii="Cambria" w:eastAsia="Times New Roman" w:hAnsi="Cambria" w:cs="Times New Roman"/>
      <w:sz w:val="24"/>
      <w:szCs w:val="24"/>
      <w:lang w:eastAsia="en-US"/>
    </w:rPr>
  </w:style>
  <w:style w:type="paragraph" w:styleId="a7">
    <w:name w:val="header"/>
    <w:basedOn w:val="a"/>
    <w:link w:val="a8"/>
    <w:uiPriority w:val="99"/>
    <w:rsid w:val="007E2D94"/>
    <w:pPr>
      <w:tabs>
        <w:tab w:val="center" w:pos="4844"/>
        <w:tab w:val="right" w:pos="9689"/>
      </w:tabs>
      <w:spacing w:line="240" w:lineRule="auto"/>
    </w:pPr>
  </w:style>
  <w:style w:type="character" w:customStyle="1" w:styleId="a8">
    <w:name w:val="Верхний колонтитул Знак"/>
    <w:link w:val="a7"/>
    <w:uiPriority w:val="99"/>
    <w:locked/>
    <w:rsid w:val="007E2D94"/>
    <w:rPr>
      <w:rFonts w:cs="Times New Roman"/>
    </w:rPr>
  </w:style>
  <w:style w:type="paragraph" w:styleId="a9">
    <w:name w:val="footer"/>
    <w:basedOn w:val="a"/>
    <w:link w:val="aa"/>
    <w:uiPriority w:val="99"/>
    <w:rsid w:val="007E2D94"/>
    <w:pPr>
      <w:tabs>
        <w:tab w:val="center" w:pos="4844"/>
        <w:tab w:val="right" w:pos="9689"/>
      </w:tabs>
      <w:spacing w:line="240" w:lineRule="auto"/>
    </w:pPr>
  </w:style>
  <w:style w:type="character" w:customStyle="1" w:styleId="aa">
    <w:name w:val="Нижний колонтитул Знак"/>
    <w:link w:val="a9"/>
    <w:uiPriority w:val="99"/>
    <w:locked/>
    <w:rsid w:val="007E2D94"/>
    <w:rPr>
      <w:rFonts w:cs="Times New Roman"/>
    </w:rPr>
  </w:style>
  <w:style w:type="table" w:styleId="ab">
    <w:name w:val="Table Grid"/>
    <w:basedOn w:val="a1"/>
    <w:uiPriority w:val="99"/>
    <w:rsid w:val="00AE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0157C"/>
    <w:pPr>
      <w:ind w:left="720"/>
      <w:contextualSpacing/>
    </w:pPr>
  </w:style>
  <w:style w:type="paragraph" w:customStyle="1" w:styleId="TableStyle1">
    <w:name w:val="Table Style 1"/>
    <w:uiPriority w:val="99"/>
    <w:rsid w:val="009A56E0"/>
    <w:rPr>
      <w:rFonts w:ascii="Helvetica Neue" w:hAnsi="Helvetica Neue" w:cs="Helvetica Neue"/>
      <w:b/>
      <w:bCs/>
      <w:color w:val="000000"/>
      <w:lang w:val="en-US" w:eastAsia="en-US"/>
    </w:rPr>
  </w:style>
  <w:style w:type="paragraph" w:customStyle="1" w:styleId="TableStyle2">
    <w:name w:val="Table Style 2"/>
    <w:uiPriority w:val="99"/>
    <w:rsid w:val="009A56E0"/>
    <w:rPr>
      <w:rFonts w:ascii="Helvetica Neue" w:hAnsi="Helvetica Neue" w:cs="Helvetica Neue"/>
      <w:color w:val="000000"/>
      <w:lang w:val="en-US" w:eastAsia="en-US"/>
    </w:rPr>
  </w:style>
  <w:style w:type="paragraph" w:customStyle="1" w:styleId="Body">
    <w:name w:val="Body"/>
    <w:uiPriority w:val="99"/>
    <w:rsid w:val="00E15E8C"/>
    <w:rPr>
      <w:rFonts w:ascii="Helvetica Neue" w:eastAsia="Arial Unicode MS" w:hAnsi="Helvetica Neue" w:cs="Arial Unicode MS"/>
      <w:color w:val="000000"/>
      <w:sz w:val="22"/>
      <w:szCs w:val="22"/>
      <w:lang w:val="en-US" w:eastAsia="en-US"/>
    </w:rPr>
  </w:style>
  <w:style w:type="paragraph" w:customStyle="1" w:styleId="Default">
    <w:name w:val="Default"/>
    <w:uiPriority w:val="99"/>
    <w:rsid w:val="008C4C2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paragraph" w:styleId="ad">
    <w:name w:val="TOC Heading"/>
    <w:basedOn w:val="1"/>
    <w:next w:val="a"/>
    <w:uiPriority w:val="99"/>
    <w:qFormat/>
    <w:rsid w:val="00A730B5"/>
    <w:pPr>
      <w:spacing w:before="240" w:after="0" w:line="259" w:lineRule="auto"/>
      <w:outlineLvl w:val="9"/>
    </w:pPr>
    <w:rPr>
      <w:rFonts w:ascii="Calibri" w:eastAsia="Times New Roman" w:hAnsi="Calibri" w:cs="Times New Roman"/>
      <w:color w:val="365F91"/>
      <w:sz w:val="32"/>
      <w:szCs w:val="32"/>
      <w:lang w:val="en-US"/>
    </w:rPr>
  </w:style>
  <w:style w:type="paragraph" w:styleId="31">
    <w:name w:val="toc 3"/>
    <w:basedOn w:val="a"/>
    <w:next w:val="a"/>
    <w:autoRedefine/>
    <w:uiPriority w:val="99"/>
    <w:rsid w:val="00A730B5"/>
    <w:pPr>
      <w:spacing w:after="100"/>
      <w:ind w:left="440"/>
    </w:pPr>
  </w:style>
  <w:style w:type="paragraph" w:styleId="11">
    <w:name w:val="toc 1"/>
    <w:basedOn w:val="a"/>
    <w:next w:val="a"/>
    <w:autoRedefine/>
    <w:uiPriority w:val="99"/>
    <w:rsid w:val="00A730B5"/>
    <w:pPr>
      <w:spacing w:after="100"/>
    </w:pPr>
    <w:rPr>
      <w:rFonts w:ascii="Times New Roman" w:hAnsi="Times New Roman" w:cs="Times New Roman"/>
      <w:sz w:val="28"/>
      <w:szCs w:val="28"/>
    </w:rPr>
  </w:style>
  <w:style w:type="paragraph" w:styleId="21">
    <w:name w:val="toc 2"/>
    <w:basedOn w:val="a"/>
    <w:next w:val="a"/>
    <w:autoRedefine/>
    <w:uiPriority w:val="99"/>
    <w:rsid w:val="00A730B5"/>
    <w:pPr>
      <w:spacing w:after="100"/>
      <w:ind w:left="220"/>
    </w:pPr>
  </w:style>
  <w:style w:type="character" w:styleId="ae">
    <w:name w:val="Hyperlink"/>
    <w:uiPriority w:val="99"/>
    <w:rsid w:val="00A730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29811">
      <w:marLeft w:val="0"/>
      <w:marRight w:val="0"/>
      <w:marTop w:val="0"/>
      <w:marBottom w:val="0"/>
      <w:divBdr>
        <w:top w:val="none" w:sz="0" w:space="0" w:color="auto"/>
        <w:left w:val="none" w:sz="0" w:space="0" w:color="auto"/>
        <w:bottom w:val="none" w:sz="0" w:space="0" w:color="auto"/>
        <w:right w:val="none" w:sz="0" w:space="0" w:color="auto"/>
      </w:divBdr>
    </w:div>
    <w:div w:id="2115829812">
      <w:marLeft w:val="0"/>
      <w:marRight w:val="0"/>
      <w:marTop w:val="0"/>
      <w:marBottom w:val="0"/>
      <w:divBdr>
        <w:top w:val="none" w:sz="0" w:space="0" w:color="auto"/>
        <w:left w:val="none" w:sz="0" w:space="0" w:color="auto"/>
        <w:bottom w:val="none" w:sz="0" w:space="0" w:color="auto"/>
        <w:right w:val="none" w:sz="0" w:space="0" w:color="auto"/>
      </w:divBdr>
    </w:div>
    <w:div w:id="2115829813">
      <w:marLeft w:val="0"/>
      <w:marRight w:val="0"/>
      <w:marTop w:val="0"/>
      <w:marBottom w:val="0"/>
      <w:divBdr>
        <w:top w:val="none" w:sz="0" w:space="0" w:color="auto"/>
        <w:left w:val="none" w:sz="0" w:space="0" w:color="auto"/>
        <w:bottom w:val="none" w:sz="0" w:space="0" w:color="auto"/>
        <w:right w:val="none" w:sz="0" w:space="0" w:color="auto"/>
      </w:divBdr>
    </w:div>
    <w:div w:id="2115829814">
      <w:marLeft w:val="0"/>
      <w:marRight w:val="0"/>
      <w:marTop w:val="0"/>
      <w:marBottom w:val="0"/>
      <w:divBdr>
        <w:top w:val="none" w:sz="0" w:space="0" w:color="auto"/>
        <w:left w:val="none" w:sz="0" w:space="0" w:color="auto"/>
        <w:bottom w:val="none" w:sz="0" w:space="0" w:color="auto"/>
        <w:right w:val="none" w:sz="0" w:space="0" w:color="auto"/>
      </w:divBdr>
    </w:div>
    <w:div w:id="2115829815">
      <w:marLeft w:val="0"/>
      <w:marRight w:val="0"/>
      <w:marTop w:val="0"/>
      <w:marBottom w:val="0"/>
      <w:divBdr>
        <w:top w:val="none" w:sz="0" w:space="0" w:color="auto"/>
        <w:left w:val="none" w:sz="0" w:space="0" w:color="auto"/>
        <w:bottom w:val="none" w:sz="0" w:space="0" w:color="auto"/>
        <w:right w:val="none" w:sz="0" w:space="0" w:color="auto"/>
      </w:divBdr>
    </w:div>
    <w:div w:id="2115829816">
      <w:marLeft w:val="0"/>
      <w:marRight w:val="0"/>
      <w:marTop w:val="0"/>
      <w:marBottom w:val="0"/>
      <w:divBdr>
        <w:top w:val="none" w:sz="0" w:space="0" w:color="auto"/>
        <w:left w:val="none" w:sz="0" w:space="0" w:color="auto"/>
        <w:bottom w:val="none" w:sz="0" w:space="0" w:color="auto"/>
        <w:right w:val="none" w:sz="0" w:space="0" w:color="auto"/>
      </w:divBdr>
    </w:div>
    <w:div w:id="2115829817">
      <w:marLeft w:val="0"/>
      <w:marRight w:val="0"/>
      <w:marTop w:val="0"/>
      <w:marBottom w:val="0"/>
      <w:divBdr>
        <w:top w:val="none" w:sz="0" w:space="0" w:color="auto"/>
        <w:left w:val="none" w:sz="0" w:space="0" w:color="auto"/>
        <w:bottom w:val="none" w:sz="0" w:space="0" w:color="auto"/>
        <w:right w:val="none" w:sz="0" w:space="0" w:color="auto"/>
      </w:divBdr>
    </w:div>
    <w:div w:id="2115829818">
      <w:marLeft w:val="0"/>
      <w:marRight w:val="0"/>
      <w:marTop w:val="0"/>
      <w:marBottom w:val="0"/>
      <w:divBdr>
        <w:top w:val="none" w:sz="0" w:space="0" w:color="auto"/>
        <w:left w:val="none" w:sz="0" w:space="0" w:color="auto"/>
        <w:bottom w:val="none" w:sz="0" w:space="0" w:color="auto"/>
        <w:right w:val="none" w:sz="0" w:space="0" w:color="auto"/>
      </w:divBdr>
    </w:div>
    <w:div w:id="2115829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43C1-CEC2-440F-AD20-4A611391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28</Pages>
  <Words>22198</Words>
  <Characters>12653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 розвитку людини «Україна»</vt:lpstr>
    </vt:vector>
  </TitlesOfParts>
  <Company>SPecialiST RePack</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subject/>
  <dc:creator>Natalie</dc:creator>
  <cp:keywords/>
  <dc:description/>
  <cp:lastModifiedBy>ІФМК</cp:lastModifiedBy>
  <cp:revision>10</cp:revision>
  <dcterms:created xsi:type="dcterms:W3CDTF">2019-10-29T15:06:00Z</dcterms:created>
  <dcterms:modified xsi:type="dcterms:W3CDTF">2023-10-30T12:29:00Z</dcterms:modified>
</cp:coreProperties>
</file>