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B6" w:rsidRPr="004112B6" w:rsidRDefault="004112B6" w:rsidP="004112B6">
      <w:pPr>
        <w:shd w:val="clear" w:color="auto" w:fill="FFFFFF"/>
        <w:spacing w:after="150" w:line="240" w:lineRule="auto"/>
        <w:jc w:val="center"/>
        <w:outlineLvl w:val="1"/>
        <w:rPr>
          <w:rFonts w:ascii="Arial" w:eastAsia="Times New Roman" w:hAnsi="Arial" w:cs="Arial"/>
          <w:b/>
          <w:bCs/>
          <w:color w:val="333333"/>
          <w:sz w:val="36"/>
          <w:szCs w:val="36"/>
          <w:lang w:eastAsia="ru-RU"/>
        </w:rPr>
      </w:pPr>
      <w:r w:rsidRPr="004112B6">
        <w:rPr>
          <w:rFonts w:ascii="Arial" w:eastAsia="Times New Roman" w:hAnsi="Arial" w:cs="Arial"/>
          <w:b/>
          <w:bCs/>
          <w:color w:val="333333"/>
          <w:sz w:val="36"/>
          <w:szCs w:val="36"/>
          <w:lang w:eastAsia="ru-RU"/>
        </w:rPr>
        <w:t>ГЛОСАРІЙ</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Абзац</w:t>
      </w:r>
      <w:r w:rsidRPr="004112B6">
        <w:rPr>
          <w:rFonts w:ascii="Arial" w:eastAsia="Times New Roman" w:hAnsi="Arial" w:cs="Arial"/>
          <w:color w:val="333333"/>
          <w:lang w:eastAsia="ru-RU"/>
        </w:rPr>
        <w:t> (від нім. absatz — уступ) — відступ праворуч на початку першого рядка кожної частини документа.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Абревіатура</w:t>
      </w:r>
      <w:r w:rsidRPr="004112B6">
        <w:rPr>
          <w:rFonts w:ascii="Arial" w:eastAsia="Times New Roman" w:hAnsi="Arial" w:cs="Arial"/>
          <w:color w:val="333333"/>
          <w:lang w:eastAsia="ru-RU"/>
        </w:rPr>
        <w:t> — складноскорочене слово, утворене поєднанням початкових складів, перших літер чи частин слів.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Авансовий звіт</w:t>
      </w:r>
      <w:r w:rsidRPr="004112B6">
        <w:rPr>
          <w:rFonts w:ascii="Arial" w:eastAsia="Times New Roman" w:hAnsi="Arial" w:cs="Arial"/>
          <w:color w:val="333333"/>
          <w:lang w:eastAsia="ru-RU"/>
        </w:rPr>
        <w:t> — документ, у якому в цифровій формі на спеціальному бланку подається повідомлення про виконання якоїсь роботи за певний період часу.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Автобіографія</w:t>
      </w:r>
      <w:r w:rsidRPr="004112B6">
        <w:rPr>
          <w:rFonts w:ascii="Arial" w:eastAsia="Times New Roman" w:hAnsi="Arial" w:cs="Arial"/>
          <w:color w:val="333333"/>
          <w:lang w:eastAsia="ru-RU"/>
        </w:rPr>
        <w:t> — документ, у якому особа, яка його складає, власноручно подає опис свого життя та діяльності в хронологічній послідовності з посиланням на склад сім'ї.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Адрес</w:t>
      </w:r>
      <w:r w:rsidRPr="004112B6">
        <w:rPr>
          <w:rFonts w:ascii="Arial" w:eastAsia="Times New Roman" w:hAnsi="Arial" w:cs="Arial"/>
          <w:color w:val="333333"/>
          <w:lang w:eastAsia="ru-RU"/>
        </w:rPr>
        <w:t> — письмове вітання особи чи організації, переважно з нагоди ювілею.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Адреса</w:t>
      </w:r>
      <w:r w:rsidRPr="004112B6">
        <w:rPr>
          <w:rFonts w:ascii="Arial" w:eastAsia="Times New Roman" w:hAnsi="Arial" w:cs="Arial"/>
          <w:color w:val="333333"/>
          <w:lang w:eastAsia="ru-RU"/>
        </w:rPr>
        <w:t> — місце проживання чи перебування особи, місце розташування установи, організації чи підприємства.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Адресат</w:t>
      </w:r>
      <w:r w:rsidRPr="004112B6">
        <w:rPr>
          <w:rFonts w:ascii="Arial" w:eastAsia="Times New Roman" w:hAnsi="Arial" w:cs="Arial"/>
          <w:color w:val="333333"/>
          <w:lang w:eastAsia="ru-RU"/>
        </w:rPr>
        <w:t> — установа чи особа, якій надіслано документ.</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Адресант</w:t>
      </w:r>
      <w:r w:rsidRPr="004112B6">
        <w:rPr>
          <w:rFonts w:ascii="Arial" w:eastAsia="Times New Roman" w:hAnsi="Arial" w:cs="Arial"/>
          <w:color w:val="333333"/>
          <w:lang w:eastAsia="ru-RU"/>
        </w:rPr>
        <w:t> — установа чи особа, яка відправляє документ.</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Акт</w:t>
      </w:r>
      <w:r w:rsidRPr="004112B6">
        <w:rPr>
          <w:rFonts w:ascii="Arial" w:eastAsia="Times New Roman" w:hAnsi="Arial" w:cs="Arial"/>
          <w:color w:val="333333"/>
          <w:lang w:eastAsia="ru-RU"/>
        </w:rPr>
        <w:t> (від лат. actus, ago — приводжу в рух) — офіційний документ, складений кількома особами, що підтверджує факти чи дії.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Акцент</w:t>
      </w:r>
      <w:r w:rsidRPr="004112B6">
        <w:rPr>
          <w:rFonts w:ascii="Arial" w:eastAsia="Times New Roman" w:hAnsi="Arial" w:cs="Arial"/>
          <w:color w:val="333333"/>
          <w:lang w:eastAsia="ru-RU"/>
        </w:rPr>
        <w:t> (від лат. accentus — наголос) — виділення фонетичними засобами складу в слові.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Акція</w:t>
      </w:r>
      <w:r w:rsidRPr="004112B6">
        <w:rPr>
          <w:rFonts w:ascii="Arial" w:eastAsia="Times New Roman" w:hAnsi="Arial" w:cs="Arial"/>
          <w:color w:val="333333"/>
          <w:lang w:eastAsia="ru-RU"/>
        </w:rPr>
        <w:t> (від лат. actio — дозвіл) - цінний папір, що приносить дивіденти; свідоцтво, що підтверджує участь його власника в акціонерному товаристві.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Анкета</w:t>
      </w:r>
      <w:r w:rsidRPr="004112B6">
        <w:rPr>
          <w:rFonts w:ascii="Arial" w:eastAsia="Times New Roman" w:hAnsi="Arial" w:cs="Arial"/>
          <w:color w:val="333333"/>
          <w:lang w:eastAsia="ru-RU"/>
        </w:rPr>
        <w:t> — документ, що являє собою трафаретний текст, який містить питання щодо певної теми і місце для відповідей на них.</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Анонс</w:t>
      </w:r>
      <w:r w:rsidRPr="004112B6">
        <w:rPr>
          <w:rFonts w:ascii="Arial" w:eastAsia="Times New Roman" w:hAnsi="Arial" w:cs="Arial"/>
          <w:color w:val="333333"/>
          <w:lang w:eastAsia="ru-RU"/>
        </w:rPr>
        <w:t> (від фр. annonce — оголошувать) — попереднє оголошення про майбутні заплановані гастролі, спектаклі, концерти, художні виставки. Анонсовані усні повідомлення роблять по радіо, телебаченню, письмові — в газетах, підписується анонс від імені фірми, що проводить відповідний захід.</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Анотація</w:t>
      </w:r>
      <w:r w:rsidRPr="004112B6">
        <w:rPr>
          <w:rFonts w:ascii="Arial" w:eastAsia="Times New Roman" w:hAnsi="Arial" w:cs="Arial"/>
          <w:color w:val="333333"/>
          <w:lang w:eastAsia="ru-RU"/>
        </w:rPr>
        <w:t> (від лат. annotatio — помітка, зауваження) — короткий, стислий виклад змісту статті, звіту, рукописного тексту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Атестат</w:t>
      </w:r>
      <w:r w:rsidRPr="004112B6">
        <w:rPr>
          <w:rFonts w:ascii="Arial" w:eastAsia="Times New Roman" w:hAnsi="Arial" w:cs="Arial"/>
          <w:color w:val="333333"/>
          <w:lang w:eastAsia="ru-RU"/>
        </w:rPr>
        <w:t> (від лат. attesto — підтверджую) — документ, що засвідчує закінчення навчання.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Архів</w:t>
      </w:r>
      <w:r w:rsidRPr="004112B6">
        <w:rPr>
          <w:rFonts w:ascii="Arial" w:eastAsia="Times New Roman" w:hAnsi="Arial" w:cs="Arial"/>
          <w:color w:val="333333"/>
          <w:lang w:eastAsia="ru-RU"/>
        </w:rPr>
        <w:t> — це організація чи її структурний підрозділ, який здійснює прийняття і зберігання документів з метою використання ретроспективної документаційної інформації.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Архів відомчий</w:t>
      </w:r>
      <w:r w:rsidRPr="004112B6">
        <w:rPr>
          <w:rFonts w:ascii="Arial" w:eastAsia="Times New Roman" w:hAnsi="Arial" w:cs="Arial"/>
          <w:color w:val="333333"/>
          <w:lang w:eastAsia="ru-RU"/>
        </w:rPr>
        <w:t> — архів, який перебуває в безпосередньому підпорядкуванні відомчої організації, що не входить до системи державної архівної служби чи є структурним підрозділом установи.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Архів державний</w:t>
      </w:r>
      <w:r w:rsidRPr="004112B6">
        <w:rPr>
          <w:rFonts w:ascii="Arial" w:eastAsia="Times New Roman" w:hAnsi="Arial" w:cs="Arial"/>
          <w:color w:val="333333"/>
          <w:lang w:eastAsia="ru-RU"/>
        </w:rPr>
        <w:t> — архів, що безпосередньо підпорядкований якомусь державному органу управління архівною справою.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Архівна довідка</w:t>
      </w:r>
      <w:r w:rsidRPr="004112B6">
        <w:rPr>
          <w:rFonts w:ascii="Arial" w:eastAsia="Times New Roman" w:hAnsi="Arial" w:cs="Arial"/>
          <w:color w:val="333333"/>
          <w:lang w:eastAsia="ru-RU"/>
        </w:rPr>
        <w:t> — офіційний документ архіву, що містить відомості з архівних документів, які стосуються предмета запиту із зазначенням адреси документів.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Бізнес-план</w:t>
      </w:r>
      <w:r w:rsidRPr="004112B6">
        <w:rPr>
          <w:rFonts w:ascii="Arial" w:eastAsia="Times New Roman" w:hAnsi="Arial" w:cs="Arial"/>
          <w:color w:val="333333"/>
          <w:lang w:eastAsia="ru-RU"/>
        </w:rPr>
        <w:t> — письмовий документ, що підсумовує ділові можливості й визначає перспективи фінансово-економічної діяльності підприємства.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Бланк</w:t>
      </w:r>
      <w:r w:rsidRPr="004112B6">
        <w:rPr>
          <w:rFonts w:ascii="Arial" w:eastAsia="Times New Roman" w:hAnsi="Arial" w:cs="Arial"/>
          <w:color w:val="333333"/>
          <w:lang w:eastAsia="ru-RU"/>
        </w:rPr>
        <w:t> — стандартний аркуш паперу з відтвореними на ньому незмінними реквізитами документа і місцем, відведеним для інформації.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Відгук</w:t>
      </w:r>
      <w:r w:rsidRPr="004112B6">
        <w:rPr>
          <w:rFonts w:ascii="Arial" w:eastAsia="Times New Roman" w:hAnsi="Arial" w:cs="Arial"/>
          <w:color w:val="333333"/>
          <w:lang w:eastAsia="ru-RU"/>
        </w:rPr>
        <w:t> — документ, що містить думку (оцінку, враження) організації чи фахівця з приводу будь-якої роботи, яка надійшла на розгляд.</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Відомість</w:t>
      </w:r>
      <w:r w:rsidRPr="004112B6">
        <w:rPr>
          <w:rFonts w:ascii="Arial" w:eastAsia="Times New Roman" w:hAnsi="Arial" w:cs="Arial"/>
          <w:color w:val="333333"/>
          <w:lang w:eastAsia="ru-RU"/>
        </w:rPr>
        <w:t> — різновид документа, що використовується в банківській справі, банківській системі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Витяг</w:t>
      </w:r>
      <w:r w:rsidRPr="004112B6">
        <w:rPr>
          <w:rFonts w:ascii="Arial" w:eastAsia="Times New Roman" w:hAnsi="Arial" w:cs="Arial"/>
          <w:color w:val="333333"/>
          <w:lang w:eastAsia="ru-RU"/>
        </w:rPr>
        <w:t> — копія документа, що відтворює його частину і засвідчена в установленому порядку. На відміну від копії витяг лише засвідчується.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Витяг з протоколу</w:t>
      </w:r>
      <w:r w:rsidRPr="004112B6">
        <w:rPr>
          <w:rFonts w:ascii="Arial" w:eastAsia="Times New Roman" w:hAnsi="Arial" w:cs="Arial"/>
          <w:color w:val="333333"/>
          <w:lang w:eastAsia="ru-RU"/>
        </w:rPr>
        <w:t> — коротка форма протоколу, частина резолюції, ухвали, рішення певного зібрання, необхідна у справах особи, про яку йшлася мова на засіданні, зборах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Висновок</w:t>
      </w:r>
      <w:r w:rsidRPr="004112B6">
        <w:rPr>
          <w:rFonts w:ascii="Arial" w:eastAsia="Times New Roman" w:hAnsi="Arial" w:cs="Arial"/>
          <w:color w:val="333333"/>
          <w:lang w:eastAsia="ru-RU"/>
        </w:rPr>
        <w:t> — документ, що містить думку, висновок установи, спеціаліста щодо якогось документа чи питання.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Вказівка</w:t>
      </w:r>
      <w:r w:rsidRPr="004112B6">
        <w:rPr>
          <w:rFonts w:ascii="Arial" w:eastAsia="Times New Roman" w:hAnsi="Arial" w:cs="Arial"/>
          <w:color w:val="333333"/>
          <w:lang w:eastAsia="ru-RU"/>
        </w:rPr>
        <w:t> — розпорядчий документ, що видається керівником органу управління і має організаційно-методичний характер щодо виконання правових документів цього органу.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Відомість</w:t>
      </w:r>
      <w:r w:rsidRPr="004112B6">
        <w:rPr>
          <w:rFonts w:ascii="Arial" w:eastAsia="Times New Roman" w:hAnsi="Arial" w:cs="Arial"/>
          <w:color w:val="333333"/>
          <w:lang w:eastAsia="ru-RU"/>
        </w:rPr>
        <w:t> — перелік будь-яких даних, розташованих у певному порядку.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Відрядження службове</w:t>
      </w:r>
      <w:r w:rsidRPr="004112B6">
        <w:rPr>
          <w:rFonts w:ascii="Arial" w:eastAsia="Times New Roman" w:hAnsi="Arial" w:cs="Arial"/>
          <w:color w:val="333333"/>
          <w:lang w:eastAsia="ru-RU"/>
        </w:rPr>
        <w:t> — поїздка працівника за розпорядженням керівника підприємства для виконання службового завдання.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Віза</w:t>
      </w:r>
      <w:r w:rsidRPr="004112B6">
        <w:rPr>
          <w:rFonts w:ascii="Arial" w:eastAsia="Times New Roman" w:hAnsi="Arial" w:cs="Arial"/>
          <w:color w:val="333333"/>
          <w:lang w:eastAsia="ru-RU"/>
        </w:rPr>
        <w:t> — підпис посадової особи на документі, що свідчить про її згоду зі змістом документа чи ознайомлення з ним цей реквізит складається з підпису і дати.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Герб</w:t>
      </w:r>
      <w:r w:rsidRPr="004112B6">
        <w:rPr>
          <w:rFonts w:ascii="Arial" w:eastAsia="Times New Roman" w:hAnsi="Arial" w:cs="Arial"/>
          <w:color w:val="333333"/>
          <w:lang w:eastAsia="ru-RU"/>
        </w:rPr>
        <w:t> (від нім. erbe — спадщина) — розпізнавальний знак держави, міста, роду, зображення на прапорі, монеті, документі.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Гриф</w:t>
      </w:r>
      <w:r w:rsidRPr="004112B6">
        <w:rPr>
          <w:rFonts w:ascii="Arial" w:eastAsia="Times New Roman" w:hAnsi="Arial" w:cs="Arial"/>
          <w:color w:val="333333"/>
          <w:lang w:eastAsia="ru-RU"/>
        </w:rPr>
        <w:t> — позначка про ступінь таємності, важливості, затвердження, терміновості виконання документа.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Дата</w:t>
      </w:r>
      <w:r w:rsidRPr="004112B6">
        <w:rPr>
          <w:rFonts w:ascii="Arial" w:eastAsia="Times New Roman" w:hAnsi="Arial" w:cs="Arial"/>
          <w:color w:val="333333"/>
          <w:lang w:eastAsia="ru-RU"/>
        </w:rPr>
        <w:t> — число, місяць і рік складання чи підписання документа.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Ділова доповідь</w:t>
      </w:r>
      <w:r w:rsidRPr="004112B6">
        <w:rPr>
          <w:rFonts w:ascii="Arial" w:eastAsia="Times New Roman" w:hAnsi="Arial" w:cs="Arial"/>
          <w:color w:val="333333"/>
          <w:lang w:eastAsia="ru-RU"/>
        </w:rPr>
        <w:t> — це діловий документ, що містить виклад певних питань обов'язково з висновками та припущеннями.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Діловодство</w:t>
      </w:r>
      <w:r w:rsidRPr="004112B6">
        <w:rPr>
          <w:rFonts w:ascii="Arial" w:eastAsia="Times New Roman" w:hAnsi="Arial" w:cs="Arial"/>
          <w:color w:val="333333"/>
          <w:lang w:eastAsia="ru-RU"/>
        </w:rPr>
        <w:t> — діяльність, що охопляє питання документування та організації роботи з документами у процесі виконання управлінських дій.</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Дедуктивний виклад</w:t>
      </w:r>
      <w:r w:rsidRPr="004112B6">
        <w:rPr>
          <w:rFonts w:ascii="Arial" w:eastAsia="Times New Roman" w:hAnsi="Arial" w:cs="Arial"/>
          <w:color w:val="333333"/>
          <w:lang w:eastAsia="ru-RU"/>
        </w:rPr>
        <w:t> — виклад від загального до часткового. Перевага його в тому, що вже на самому початку можна ознайомити слухачів з головною думкою, основною ідеєю а потім розвинути, уточнити її.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Державний класифікатор управлінської документації (ДКУД)</w:t>
      </w:r>
      <w:r w:rsidRPr="004112B6">
        <w:rPr>
          <w:rFonts w:ascii="Arial" w:eastAsia="Times New Roman" w:hAnsi="Arial" w:cs="Arial"/>
          <w:color w:val="333333"/>
          <w:lang w:eastAsia="ru-RU"/>
        </w:rPr>
        <w:t> —номенклатурний перелік назв уніфікованих форм документів з управлінськими кодовими позначеннями.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Диплом</w:t>
      </w:r>
      <w:r w:rsidRPr="004112B6">
        <w:rPr>
          <w:rFonts w:ascii="Arial" w:eastAsia="Times New Roman" w:hAnsi="Arial" w:cs="Arial"/>
          <w:color w:val="333333"/>
          <w:lang w:eastAsia="ru-RU"/>
        </w:rPr>
        <w:t> — документ, що засвідчує закінчення навчального закладу, про здобуття вчених звань, присвоєння наукових ступенів, нагорода переможцям та учасникам конкурсів, змагань.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Довідка</w:t>
      </w:r>
      <w:r w:rsidRPr="004112B6">
        <w:rPr>
          <w:rFonts w:ascii="Arial" w:eastAsia="Times New Roman" w:hAnsi="Arial" w:cs="Arial"/>
          <w:color w:val="333333"/>
          <w:lang w:eastAsia="ru-RU"/>
        </w:rPr>
        <w:t> — документ, що містить опис і підтвердження тих чи інших фактів чи подій.</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Довідково-інформаційні документи</w:t>
      </w:r>
      <w:r w:rsidRPr="004112B6">
        <w:rPr>
          <w:rFonts w:ascii="Arial" w:eastAsia="Times New Roman" w:hAnsi="Arial" w:cs="Arial"/>
          <w:color w:val="333333"/>
          <w:lang w:eastAsia="ru-RU"/>
        </w:rPr>
        <w:t> — це документи, що містять інформацію про фактичний стан справ.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Довіреність</w:t>
      </w:r>
      <w:r w:rsidRPr="004112B6">
        <w:rPr>
          <w:rFonts w:ascii="Arial" w:eastAsia="Times New Roman" w:hAnsi="Arial" w:cs="Arial"/>
          <w:color w:val="333333"/>
          <w:lang w:eastAsia="ru-RU"/>
        </w:rPr>
        <w:t> — письмове уповноваження, яке видає одна особа (довіритель) іншій особі (повіреному) для представництва перед третіми особами.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Договір</w:t>
      </w:r>
      <w:r w:rsidRPr="004112B6">
        <w:rPr>
          <w:rFonts w:ascii="Arial" w:eastAsia="Times New Roman" w:hAnsi="Arial" w:cs="Arial"/>
          <w:color w:val="333333"/>
          <w:lang w:eastAsia="ru-RU"/>
        </w:rPr>
        <w:t> — документ, що фіксує угоду двох чи більше сторін (осіб) про встановлення змін чи припинення громадянських прав і обов'язків. При недотриманні умов договору сторона, що порушила їх, несе майнову відповідальність, компенсує у встановленому порядку збитки, нанесені іншою стороною.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Додаток до особового листка</w:t>
      </w:r>
      <w:r w:rsidRPr="004112B6">
        <w:rPr>
          <w:rFonts w:ascii="Arial" w:eastAsia="Times New Roman" w:hAnsi="Arial" w:cs="Arial"/>
          <w:color w:val="333333"/>
          <w:lang w:eastAsia="ru-RU"/>
        </w:rPr>
        <w:t> — документ, що слугує для оперативного внесення змін, що сталися з часу його оформлення особової справи.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Документ</w:t>
      </w:r>
      <w:r w:rsidRPr="004112B6">
        <w:rPr>
          <w:rFonts w:ascii="Arial" w:eastAsia="Times New Roman" w:hAnsi="Arial" w:cs="Arial"/>
          <w:color w:val="333333"/>
          <w:lang w:eastAsia="ru-RU"/>
        </w:rPr>
        <w:t> (від лат. documentum — повчальний приклад, взірець) — матеріальний об'єкт, що містить у зафіксованому вигляді інформацію, оформлений у заведеному порядку і має юридичну силу відповідно до чинного законодавства.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Документ з високим рівнем стандартизації</w:t>
      </w:r>
      <w:r w:rsidRPr="004112B6">
        <w:rPr>
          <w:rFonts w:ascii="Arial" w:eastAsia="Times New Roman" w:hAnsi="Arial" w:cs="Arial"/>
          <w:color w:val="333333"/>
          <w:lang w:eastAsia="ru-RU"/>
        </w:rPr>
        <w:t> — це такий документ, що містить вибір серед досить обмеженої кількості стандартних конструкцій потрібної в тому чи іншому випадку, заповнення формуляра, побудова за готовими зразками тих словосполучень, речень, які не передбачені формулярами бланків.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Документознавство</w:t>
      </w:r>
      <w:r w:rsidRPr="004112B6">
        <w:rPr>
          <w:rFonts w:ascii="Arial" w:eastAsia="Times New Roman" w:hAnsi="Arial" w:cs="Arial"/>
          <w:color w:val="333333"/>
          <w:lang w:eastAsia="ru-RU"/>
        </w:rPr>
        <w:t> — наукова дисципліна, яка вивчає закономірності створення документів у різних галузях людської діяльності і розробляє принципи побудови систем документування й діловодства.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Документування</w:t>
      </w:r>
      <w:r w:rsidRPr="004112B6">
        <w:rPr>
          <w:rFonts w:ascii="Arial" w:eastAsia="Times New Roman" w:hAnsi="Arial" w:cs="Arial"/>
          <w:color w:val="333333"/>
          <w:lang w:eastAsia="ru-RU"/>
        </w:rPr>
        <w:t> — сам процес створення документів тобто їх підготовка, складання, оформлення та виготовлення.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Документообіг</w:t>
      </w:r>
      <w:r w:rsidRPr="004112B6">
        <w:rPr>
          <w:rFonts w:ascii="Arial" w:eastAsia="Times New Roman" w:hAnsi="Arial" w:cs="Arial"/>
          <w:color w:val="333333"/>
          <w:lang w:eastAsia="ru-RU"/>
        </w:rPr>
        <w:t> — рух документів у структурі з часу їх створення чи одержання до завершення виконання або відправлення.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Документи з кадрових питань</w:t>
      </w:r>
      <w:r w:rsidRPr="004112B6">
        <w:rPr>
          <w:rFonts w:ascii="Arial" w:eastAsia="Times New Roman" w:hAnsi="Arial" w:cs="Arial"/>
          <w:color w:val="333333"/>
          <w:lang w:eastAsia="ru-RU"/>
        </w:rPr>
        <w:t> — це такі документи, що містять інформацію про особовий склад підприємства.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Доповідна записка</w:t>
      </w:r>
      <w:r w:rsidRPr="004112B6">
        <w:rPr>
          <w:rFonts w:ascii="Arial" w:eastAsia="Times New Roman" w:hAnsi="Arial" w:cs="Arial"/>
          <w:color w:val="333333"/>
          <w:lang w:eastAsia="ru-RU"/>
        </w:rPr>
        <w:t> — службовий документ, адресований керівникові цієї чи вищої установи з інформацією про ситуацію, що склалася, про наявні факти, явища, про виконану роботу з висновками та пропозиціями автора; поділяються на звітні, інформаційні, ініціативні.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Доповідь</w:t>
      </w:r>
      <w:r w:rsidRPr="004112B6">
        <w:rPr>
          <w:rFonts w:ascii="Arial" w:eastAsia="Times New Roman" w:hAnsi="Arial" w:cs="Arial"/>
          <w:color w:val="333333"/>
          <w:lang w:eastAsia="ru-RU"/>
        </w:rPr>
        <w:t> — документ, в якому викладається певні питання, висновки, робляться пропозиції.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Доручення</w:t>
      </w:r>
      <w:r w:rsidRPr="004112B6">
        <w:rPr>
          <w:rFonts w:ascii="Arial" w:eastAsia="Times New Roman" w:hAnsi="Arial" w:cs="Arial"/>
          <w:color w:val="333333"/>
          <w:lang w:eastAsia="ru-RU"/>
        </w:rPr>
        <w:t> — двостороння угода, за якою одна сторона зобов'язується виконувати від імені й за рахунок другої сторони певні юридичні дії.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Досьє</w:t>
      </w:r>
      <w:r w:rsidRPr="004112B6">
        <w:rPr>
          <w:rFonts w:ascii="Arial" w:eastAsia="Times New Roman" w:hAnsi="Arial" w:cs="Arial"/>
          <w:color w:val="333333"/>
          <w:lang w:eastAsia="ru-RU"/>
        </w:rPr>
        <w:t> — сукупність документів, матеріалів, що стосуються певного питання, справи, особи, а також папка, в якій містяться ці матеріали.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Дублікат</w:t>
      </w:r>
      <w:r w:rsidRPr="004112B6">
        <w:rPr>
          <w:rFonts w:ascii="Arial" w:eastAsia="Times New Roman" w:hAnsi="Arial" w:cs="Arial"/>
          <w:color w:val="333333"/>
          <w:lang w:eastAsia="ru-RU"/>
        </w:rPr>
        <w:t> (від лат. dublicatus — подвоєний) — примірник документа, що створюється на заміну оригіналу, і який має однакову з оригіналом силу.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Жаргон професійний</w:t>
      </w:r>
      <w:r w:rsidRPr="004112B6">
        <w:rPr>
          <w:rFonts w:ascii="Arial" w:eastAsia="Times New Roman" w:hAnsi="Arial" w:cs="Arial"/>
          <w:color w:val="333333"/>
          <w:lang w:eastAsia="ru-RU"/>
        </w:rPr>
        <w:t> — замінники термінів, властиві мові певної вузької групи працівників, що знижують загальний рівень мовленнєвої культури.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Заголовок до тексту</w:t>
      </w:r>
      <w:r w:rsidRPr="004112B6">
        <w:rPr>
          <w:rFonts w:ascii="Arial" w:eastAsia="Times New Roman" w:hAnsi="Arial" w:cs="Arial"/>
          <w:color w:val="333333"/>
          <w:lang w:eastAsia="ru-RU"/>
        </w:rPr>
        <w:t> — реквізит, що відбиває головну ідею тексту, і формується за допомогою від дієслівного іменника.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Закон</w:t>
      </w:r>
      <w:r w:rsidRPr="004112B6">
        <w:rPr>
          <w:rFonts w:ascii="Arial" w:eastAsia="Times New Roman" w:hAnsi="Arial" w:cs="Arial"/>
          <w:color w:val="333333"/>
          <w:lang w:eastAsia="ru-RU"/>
        </w:rPr>
        <w:t> — нормативно-правовий акт вищого представницького органу державної влади або самого народу, який регулює найбільш важливі суспільні відносини.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Замітка</w:t>
      </w:r>
      <w:r w:rsidRPr="004112B6">
        <w:rPr>
          <w:rFonts w:ascii="Arial" w:eastAsia="Times New Roman" w:hAnsi="Arial" w:cs="Arial"/>
          <w:color w:val="333333"/>
          <w:lang w:eastAsia="ru-RU"/>
        </w:rPr>
        <w:t> — один із різновидів ділових паперів, що вміщує стислий запис думок, спостережень, подій, зроблений з певною метою.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Заповіт</w:t>
      </w:r>
      <w:r w:rsidRPr="004112B6">
        <w:rPr>
          <w:rFonts w:ascii="Arial" w:eastAsia="Times New Roman" w:hAnsi="Arial" w:cs="Arial"/>
          <w:color w:val="333333"/>
          <w:lang w:eastAsia="ru-RU"/>
        </w:rPr>
        <w:t> — документ, уякому викладено волевиявлення заповідача, щодо розпорядження належним йому майном або частиною майна одній чи кільком особам, як таким, що входять або не входять до кола законних спадкоємців, державі або окремим державним органам на випадок його смерті.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Запрошення</w:t>
      </w:r>
      <w:r w:rsidRPr="004112B6">
        <w:rPr>
          <w:rFonts w:ascii="Arial" w:eastAsia="Times New Roman" w:hAnsi="Arial" w:cs="Arial"/>
          <w:color w:val="333333"/>
          <w:lang w:eastAsia="ru-RU"/>
        </w:rPr>
        <w:t> — документ, що адресується конкретній особі і містить пропозиції щодо участі в події, заході, з проханням взяти в ній участь (активну чи споглядальну). Запрошення бувають іменні, що вимагають наявності посвідчення, та неіменні, офіційна листівка, яка є вхідною перепусткою на урочисті збори, світкову подію, засідання з певного приводу, на концерт чи вечір відпочинку.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Заява</w:t>
      </w:r>
      <w:r w:rsidRPr="004112B6">
        <w:rPr>
          <w:rFonts w:ascii="Arial" w:eastAsia="Times New Roman" w:hAnsi="Arial" w:cs="Arial"/>
          <w:color w:val="333333"/>
          <w:lang w:eastAsia="ru-RU"/>
        </w:rPr>
        <w:t> — документ, що містить прохання чи пропозицію особи (про прийом на роботу, надання відпустки, матеріальної допомоги тощо); публічне офіційне повідомлення з проханням чи пропозицією.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Заява (як звернення громадян)</w:t>
      </w:r>
      <w:r w:rsidRPr="004112B6">
        <w:rPr>
          <w:rFonts w:ascii="Arial" w:eastAsia="Times New Roman" w:hAnsi="Arial" w:cs="Arial"/>
          <w:color w:val="333333"/>
          <w:lang w:eastAsia="ru-RU"/>
        </w:rPr>
        <w:t> — звернення, направлене на реалізацію наданих законом суб'єктивних прав чи інтересів громадян.</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Заява-зобов'язання</w:t>
      </w:r>
      <w:r w:rsidRPr="004112B6">
        <w:rPr>
          <w:rFonts w:ascii="Arial" w:eastAsia="Times New Roman" w:hAnsi="Arial" w:cs="Arial"/>
          <w:color w:val="333333"/>
          <w:lang w:eastAsia="ru-RU"/>
        </w:rPr>
        <w:t> — документ, що містить прохання окремих осіб про надання будь-чого (позики).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Зведення</w:t>
      </w:r>
      <w:r w:rsidRPr="004112B6">
        <w:rPr>
          <w:rFonts w:ascii="Arial" w:eastAsia="Times New Roman" w:hAnsi="Arial" w:cs="Arial"/>
          <w:color w:val="333333"/>
          <w:lang w:eastAsia="ru-RU"/>
        </w:rPr>
        <w:t> — документ, що являє собою узагальнені відомості з певного питання.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Звіт</w:t>
      </w:r>
      <w:r w:rsidRPr="004112B6">
        <w:rPr>
          <w:rFonts w:ascii="Arial" w:eastAsia="Times New Roman" w:hAnsi="Arial" w:cs="Arial"/>
          <w:color w:val="333333"/>
          <w:lang w:eastAsia="ru-RU"/>
        </w:rPr>
        <w:t> — документ, що містить відомості про виконання плану, завдання, підготовки заходів, доручень і проведення заходів; подається вищій посадовій особі чи установі.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Інструкція</w:t>
      </w:r>
      <w:r w:rsidRPr="004112B6">
        <w:rPr>
          <w:rFonts w:ascii="Arial" w:eastAsia="Times New Roman" w:hAnsi="Arial" w:cs="Arial"/>
          <w:color w:val="333333"/>
          <w:lang w:eastAsia="ru-RU"/>
        </w:rPr>
        <w:t> (від лат. instructio — настанова, зведення) — правовий акт, який видається чи затверджується органом управління з метою встановлення певних правил, що регулюють різного роду спеціальні сторони діяльності організацій, установ, посадових осіб та громадян.</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Інструкція посадова</w:t>
      </w:r>
      <w:r w:rsidRPr="004112B6">
        <w:rPr>
          <w:rFonts w:ascii="Arial" w:eastAsia="Times New Roman" w:hAnsi="Arial" w:cs="Arial"/>
          <w:color w:val="333333"/>
          <w:lang w:eastAsia="ru-RU"/>
        </w:rPr>
        <w:t> — правовий акт, що видається в організації з метою регламентації організаційно-правового становища працівника, його обов'язків, прав, відповідальності й забезпечення умов для його ефективної роботи.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Індекс</w:t>
      </w:r>
      <w:r w:rsidRPr="004112B6">
        <w:rPr>
          <w:rFonts w:ascii="Arial" w:eastAsia="Times New Roman" w:hAnsi="Arial" w:cs="Arial"/>
          <w:color w:val="333333"/>
          <w:lang w:eastAsia="ru-RU"/>
        </w:rPr>
        <w:t> (від лат. index — покзник, список) — умовне позначення, що присвоюється документам у процесі обліку та виконання.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Індекс справи</w:t>
      </w:r>
      <w:r w:rsidRPr="004112B6">
        <w:rPr>
          <w:rFonts w:ascii="Arial" w:eastAsia="Times New Roman" w:hAnsi="Arial" w:cs="Arial"/>
          <w:color w:val="333333"/>
          <w:lang w:eastAsia="ru-RU"/>
        </w:rPr>
        <w:t> — порядковий номер справи за номенклатурою та умовне позначення структурної частини установи, що проставляється на обкладинці справи.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Індуктивний виклад</w:t>
      </w:r>
      <w:r w:rsidRPr="004112B6">
        <w:rPr>
          <w:rFonts w:ascii="Arial" w:eastAsia="Times New Roman" w:hAnsi="Arial" w:cs="Arial"/>
          <w:color w:val="333333"/>
          <w:lang w:eastAsia="ru-RU"/>
        </w:rPr>
        <w:t> — це виклад від часткового до загального. В процесі викладу треба йти від простого до складнішого або від того, що слухачі знають, до невідомого їм.</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Єдина державна система діловодства (ЄДСД)</w:t>
      </w:r>
      <w:r w:rsidRPr="004112B6">
        <w:rPr>
          <w:rFonts w:ascii="Arial" w:eastAsia="Times New Roman" w:hAnsi="Arial" w:cs="Arial"/>
          <w:color w:val="333333"/>
          <w:lang w:eastAsia="ru-RU"/>
        </w:rPr>
        <w:t> — це наукововпорядкований комплекс основних положень, норм, правил і рекомендацій, які регламентують процеси діловодства.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Каталог</w:t>
      </w:r>
      <w:r w:rsidRPr="004112B6">
        <w:rPr>
          <w:rFonts w:ascii="Arial" w:eastAsia="Times New Roman" w:hAnsi="Arial" w:cs="Arial"/>
          <w:color w:val="333333"/>
          <w:lang w:eastAsia="ru-RU"/>
        </w:rPr>
        <w:t> — системний перелік предметів, розміщених за певною ознакою список, укладений в алфавітному порядку.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Квитанція</w:t>
      </w:r>
      <w:r w:rsidRPr="004112B6">
        <w:rPr>
          <w:rFonts w:ascii="Arial" w:eastAsia="Times New Roman" w:hAnsi="Arial" w:cs="Arial"/>
          <w:color w:val="333333"/>
          <w:lang w:eastAsia="ru-RU"/>
        </w:rPr>
        <w:t> — документ, що видається і одержується в разі сплати за певні грошові суми, цінності, матеріали, устаткування або за виконану роботу.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Класифікація документів</w:t>
      </w:r>
      <w:r w:rsidRPr="004112B6">
        <w:rPr>
          <w:rFonts w:ascii="Arial" w:eastAsia="Times New Roman" w:hAnsi="Arial" w:cs="Arial"/>
          <w:color w:val="333333"/>
          <w:lang w:eastAsia="ru-RU"/>
        </w:rPr>
        <w:t> — це поділ документів на класи за узагальненими ознаками подібність та відмінності.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Кліше</w:t>
      </w:r>
      <w:r w:rsidRPr="004112B6">
        <w:rPr>
          <w:rFonts w:ascii="Arial" w:eastAsia="Times New Roman" w:hAnsi="Arial" w:cs="Arial"/>
          <w:color w:val="333333"/>
          <w:lang w:eastAsia="ru-RU"/>
        </w:rPr>
        <w:t> — усталені словесні формули, закріплені за певними ситуаціями; це мовні конструкції (словосполучення чи слово з прийменником), яким властиві постійний склад компонентів і їх порядок, звичність звучання та відтворюваність готових блоків (мовний штамп).</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Комерційна таємниця</w:t>
      </w:r>
      <w:r w:rsidRPr="004112B6">
        <w:rPr>
          <w:rFonts w:ascii="Arial" w:eastAsia="Times New Roman" w:hAnsi="Arial" w:cs="Arial"/>
          <w:color w:val="333333"/>
          <w:lang w:eastAsia="ru-RU"/>
        </w:rPr>
        <w:t> — це відомості, пов'язані з виробництвом, технологічною інформацією, управлінням, (фінансами та іншою діяльністю підприємства, що не є державною таємницею, передача, розголошення чи витік яких може завдати шкоди його інтересам).</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Контракт</w:t>
      </w:r>
      <w:r w:rsidRPr="004112B6">
        <w:rPr>
          <w:rFonts w:ascii="Arial" w:eastAsia="Times New Roman" w:hAnsi="Arial" w:cs="Arial"/>
          <w:color w:val="333333"/>
          <w:lang w:eastAsia="ru-RU"/>
        </w:rPr>
        <w:t>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color w:val="333333"/>
          <w:lang w:eastAsia="ru-RU"/>
        </w:rPr>
        <w:t>1.     правовий документ, що засвідчує певну домовленість між партнерами (установою та працівником) про засади спільної виробничої і творчої діяльності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color w:val="333333"/>
          <w:lang w:eastAsia="ru-RU"/>
        </w:rPr>
        <w:t>2.     (від лат. contractus — угода) — комерційний документ, що являє собою угоду про постачання товару (надання послуг), погоджений і підписаний експортером та імпортером, обумовлений певним терміном.</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Конфіденційний документ</w:t>
      </w:r>
      <w:r w:rsidRPr="004112B6">
        <w:rPr>
          <w:rFonts w:ascii="Arial" w:eastAsia="Times New Roman" w:hAnsi="Arial" w:cs="Arial"/>
          <w:color w:val="333333"/>
          <w:lang w:eastAsia="ru-RU"/>
        </w:rPr>
        <w:t> — таємний, довірчий, той, що не підлягає розголошенню чи публікації.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Кореспондент</w:t>
      </w:r>
      <w:r w:rsidRPr="004112B6">
        <w:rPr>
          <w:rFonts w:ascii="Arial" w:eastAsia="Times New Roman" w:hAnsi="Arial" w:cs="Arial"/>
          <w:color w:val="333333"/>
          <w:lang w:eastAsia="ru-RU"/>
        </w:rPr>
        <w:t> — установа чи окрема особа, з якою ведеться листування.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Копія документа</w:t>
      </w:r>
      <w:r w:rsidRPr="004112B6">
        <w:rPr>
          <w:rFonts w:ascii="Arial" w:eastAsia="Times New Roman" w:hAnsi="Arial" w:cs="Arial"/>
          <w:color w:val="333333"/>
          <w:lang w:eastAsia="ru-RU"/>
        </w:rPr>
        <w:t> (від лат. copia — велика кількість, запас) — документ, що відтворює інформацію іншого документа і всі його зовнішні ознаки чи їх частину.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Кошторис</w:t>
      </w:r>
      <w:r w:rsidRPr="004112B6">
        <w:rPr>
          <w:rFonts w:ascii="Arial" w:eastAsia="Times New Roman" w:hAnsi="Arial" w:cs="Arial"/>
          <w:color w:val="333333"/>
          <w:lang w:eastAsia="ru-RU"/>
        </w:rPr>
        <w:t> — план передбачуваних доходів і витрат, необхідних для діяльності установи, підприємства.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Ліцензія</w:t>
      </w:r>
      <w:r w:rsidRPr="004112B6">
        <w:rPr>
          <w:rFonts w:ascii="Arial" w:eastAsia="Times New Roman" w:hAnsi="Arial" w:cs="Arial"/>
          <w:color w:val="333333"/>
          <w:lang w:eastAsia="ru-RU"/>
        </w:rPr>
        <w:t> — дозвіл державних органів на здійснення зовнішньо-торговельної діяльності.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Манускрипт</w:t>
      </w:r>
      <w:r w:rsidRPr="004112B6">
        <w:rPr>
          <w:rFonts w:ascii="Arial" w:eastAsia="Times New Roman" w:hAnsi="Arial" w:cs="Arial"/>
          <w:color w:val="333333"/>
          <w:lang w:eastAsia="ru-RU"/>
        </w:rPr>
        <w:t> (від лат. manus — рука, saribo — пишу) — рукопис.</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Наказ</w:t>
      </w:r>
      <w:r w:rsidRPr="004112B6">
        <w:rPr>
          <w:rFonts w:ascii="Arial" w:eastAsia="Times New Roman" w:hAnsi="Arial" w:cs="Arial"/>
          <w:color w:val="333333"/>
          <w:lang w:eastAsia="ru-RU"/>
        </w:rPr>
        <w:t> — основний розпорядний документ, який видає керівник підприємства, організації чи установи на правах єдиноначальності і в межах своєї компетенції.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Накладна</w:t>
      </w:r>
      <w:r w:rsidRPr="004112B6">
        <w:rPr>
          <w:rFonts w:ascii="Arial" w:eastAsia="Times New Roman" w:hAnsi="Arial" w:cs="Arial"/>
          <w:color w:val="333333"/>
          <w:lang w:eastAsia="ru-RU"/>
        </w:rPr>
        <w:t> — обліковий документ, який дає право на отримання чи відправлення вантажів та матеріальних цінностей.</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Нарада</w:t>
      </w:r>
      <w:r w:rsidRPr="004112B6">
        <w:rPr>
          <w:rFonts w:ascii="Arial" w:eastAsia="Times New Roman" w:hAnsi="Arial" w:cs="Arial"/>
          <w:color w:val="333333"/>
          <w:lang w:eastAsia="ru-RU"/>
        </w:rPr>
        <w:t> — це такий вид управлінської діяльності, коли певна кількість учасників збирається в певному місці в обумовлений час для обговорення і прийняття рішень за раніше поставленими питаннями.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Наукова робота</w:t>
      </w:r>
      <w:r w:rsidRPr="004112B6">
        <w:rPr>
          <w:rFonts w:ascii="Arial" w:eastAsia="Times New Roman" w:hAnsi="Arial" w:cs="Arial"/>
          <w:color w:val="333333"/>
          <w:lang w:eastAsia="ru-RU"/>
        </w:rPr>
        <w:t> — письмовий виклад власних результатів наукового дослідження, що грунтується на критичному огляді бібліографічних джерел.</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Номенклатура</w:t>
      </w:r>
      <w:r w:rsidRPr="004112B6">
        <w:rPr>
          <w:rFonts w:ascii="Arial" w:eastAsia="Times New Roman" w:hAnsi="Arial" w:cs="Arial"/>
          <w:color w:val="333333"/>
          <w:lang w:eastAsia="ru-RU"/>
        </w:rPr>
        <w:t> — перелік найменувань.</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Номенклатура справ</w:t>
      </w:r>
      <w:r w:rsidRPr="004112B6">
        <w:rPr>
          <w:rFonts w:ascii="Arial" w:eastAsia="Times New Roman" w:hAnsi="Arial" w:cs="Arial"/>
          <w:color w:val="333333"/>
          <w:lang w:eastAsia="ru-RU"/>
        </w:rPr>
        <w:t> — систематизований перелік чи список найменувань справ, які заведені в діловодстві установи, з терміном їх зберігання та оформлення в установленому порядку.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Нормативно-правовий акт</w:t>
      </w:r>
      <w:r w:rsidRPr="004112B6">
        <w:rPr>
          <w:rFonts w:ascii="Arial" w:eastAsia="Times New Roman" w:hAnsi="Arial" w:cs="Arial"/>
          <w:color w:val="333333"/>
          <w:lang w:eastAsia="ru-RU"/>
        </w:rPr>
        <w:t> — письмовий документ компетентного державного органу, в якому закріплено забезпечування нею формально-обов'язкове правило поведінки загального типу.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Нормативно-методична база діловодства</w:t>
      </w:r>
      <w:r w:rsidRPr="004112B6">
        <w:rPr>
          <w:rFonts w:ascii="Arial" w:eastAsia="Times New Roman" w:hAnsi="Arial" w:cs="Arial"/>
          <w:color w:val="333333"/>
          <w:lang w:eastAsia="ru-RU"/>
        </w:rPr>
        <w:t> — це сукупність законів, нормативних актів і методичних документів, що регламентують технологію створення, обробки, зберігання й використання документів у діяльності установи, а також ті, що регламентують роботу діловодства, її структуру, функції, штати, технічне забезпечення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Нумерація частин тексту</w:t>
      </w:r>
      <w:r w:rsidRPr="004112B6">
        <w:rPr>
          <w:rFonts w:ascii="Arial" w:eastAsia="Times New Roman" w:hAnsi="Arial" w:cs="Arial"/>
          <w:color w:val="333333"/>
          <w:lang w:eastAsia="ru-RU"/>
        </w:rPr>
        <w:t> — числове чи за допомогою літер позначення послідовності розташування його складових частин.</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Огляд</w:t>
      </w:r>
      <w:r w:rsidRPr="004112B6">
        <w:rPr>
          <w:rFonts w:ascii="Arial" w:eastAsia="Times New Roman" w:hAnsi="Arial" w:cs="Arial"/>
          <w:color w:val="333333"/>
          <w:lang w:eastAsia="ru-RU"/>
        </w:rPr>
        <w:t> — різновид довідки, який складається для інформування підвідомчих та інших організацій про хід робіт чи їх підсумки за певний період.</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Оголошення</w:t>
      </w:r>
      <w:r w:rsidRPr="004112B6">
        <w:rPr>
          <w:rFonts w:ascii="Arial" w:eastAsia="Times New Roman" w:hAnsi="Arial" w:cs="Arial"/>
          <w:color w:val="333333"/>
          <w:lang w:eastAsia="ru-RU"/>
        </w:rPr>
        <w:t> — документ, в якому подається потрібна інформація, адресована певному колу зацікавлених осіб.</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Обсяг документообігу</w:t>
      </w:r>
      <w:r w:rsidRPr="004112B6">
        <w:rPr>
          <w:rFonts w:ascii="Arial" w:eastAsia="Times New Roman" w:hAnsi="Arial" w:cs="Arial"/>
          <w:color w:val="333333"/>
          <w:lang w:eastAsia="ru-RU"/>
        </w:rPr>
        <w:t> — кількість документів, що надійшли до організації і створені нею за певний період.</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Опис</w:t>
      </w:r>
      <w:r w:rsidRPr="004112B6">
        <w:rPr>
          <w:rFonts w:ascii="Arial" w:eastAsia="Times New Roman" w:hAnsi="Arial" w:cs="Arial"/>
          <w:color w:val="333333"/>
          <w:lang w:eastAsia="ru-RU"/>
        </w:rPr>
        <w:t> (текст) — висловлювання про певні ознаки, властивості предмета чи явища, їх характеристика.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Опис документів</w:t>
      </w:r>
      <w:r w:rsidRPr="004112B6">
        <w:rPr>
          <w:rFonts w:ascii="Arial" w:eastAsia="Times New Roman" w:hAnsi="Arial" w:cs="Arial"/>
          <w:color w:val="333333"/>
          <w:lang w:eastAsia="ru-RU"/>
        </w:rPr>
        <w:t> — виклад відомостей про склад і зміст документів.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Організація роботи з документами</w:t>
      </w:r>
      <w:r w:rsidRPr="004112B6">
        <w:rPr>
          <w:rFonts w:ascii="Arial" w:eastAsia="Times New Roman" w:hAnsi="Arial" w:cs="Arial"/>
          <w:color w:val="333333"/>
          <w:lang w:eastAsia="ru-RU"/>
        </w:rPr>
        <w:t> — створення умов, що забезпечують рух, пошук та зберігання документів у діловодстві.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Особова справа</w:t>
      </w:r>
      <w:r w:rsidRPr="004112B6">
        <w:rPr>
          <w:rFonts w:ascii="Arial" w:eastAsia="Times New Roman" w:hAnsi="Arial" w:cs="Arial"/>
          <w:color w:val="333333"/>
          <w:lang w:eastAsia="ru-RU"/>
        </w:rPr>
        <w:t> — сукупність документів, які містять найповніші матеріали, що характеризують особистість і службову діяльність працівника.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Оригінал</w:t>
      </w:r>
      <w:r w:rsidRPr="004112B6">
        <w:rPr>
          <w:rFonts w:ascii="Arial" w:eastAsia="Times New Roman" w:hAnsi="Arial" w:cs="Arial"/>
          <w:color w:val="333333"/>
          <w:lang w:eastAsia="ru-RU"/>
        </w:rPr>
        <w:t> (від лат. originalis — первинний, самостійний, справжній) — основний вид документа, його перший примірник. Він має підпис повноважної особи, і в разі потреби, оформляється штампом і печаткою.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Особова картка</w:t>
      </w:r>
      <w:r w:rsidRPr="004112B6">
        <w:rPr>
          <w:rFonts w:ascii="Arial" w:eastAsia="Times New Roman" w:hAnsi="Arial" w:cs="Arial"/>
          <w:color w:val="333333"/>
          <w:lang w:eastAsia="ru-RU"/>
        </w:rPr>
        <w:t> — документ, що слугує для аналізу складу й обліку руху кадрів.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Офіційно-діловий стиль</w:t>
      </w:r>
      <w:r w:rsidRPr="004112B6">
        <w:rPr>
          <w:rFonts w:ascii="Arial" w:eastAsia="Times New Roman" w:hAnsi="Arial" w:cs="Arial"/>
          <w:color w:val="333333"/>
          <w:lang w:eastAsia="ru-RU"/>
        </w:rPr>
        <w:t> — це стиль, що обслуговує адміністративно-господарську діяльність, законодавство та інші ділянки пов'язані з діловодством, звітністю та документацією, є необхідним для зв'язку державних і громадських установ як між собою, так і з населенням, для оформлення різного роду документів.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Офіційний документ</w:t>
      </w:r>
      <w:r w:rsidRPr="004112B6">
        <w:rPr>
          <w:rFonts w:ascii="Arial" w:eastAsia="Times New Roman" w:hAnsi="Arial" w:cs="Arial"/>
          <w:color w:val="333333"/>
          <w:lang w:eastAsia="ru-RU"/>
        </w:rPr>
        <w:t> — документ, створений установою чи посадовою особою й оформлений в установленому порядку.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Оферта</w:t>
      </w:r>
      <w:r w:rsidRPr="004112B6">
        <w:rPr>
          <w:rFonts w:ascii="Arial" w:eastAsia="Times New Roman" w:hAnsi="Arial" w:cs="Arial"/>
          <w:color w:val="333333"/>
          <w:lang w:eastAsia="ru-RU"/>
        </w:rPr>
        <w:t> (від лат. offertus — запропонований) — комерційний документ, заява експерта про бажання укласти угоду із зазначенням її конкретних умов.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Оформлення справи</w:t>
      </w:r>
      <w:r w:rsidRPr="004112B6">
        <w:rPr>
          <w:rFonts w:ascii="Arial" w:eastAsia="Times New Roman" w:hAnsi="Arial" w:cs="Arial"/>
          <w:color w:val="333333"/>
          <w:lang w:eastAsia="ru-RU"/>
        </w:rPr>
        <w:t> — визначена встановленими правилами підготовка справи до зберігання.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Параграф</w:t>
      </w:r>
      <w:r w:rsidRPr="004112B6">
        <w:rPr>
          <w:rFonts w:ascii="Arial" w:eastAsia="Times New Roman" w:hAnsi="Arial" w:cs="Arial"/>
          <w:color w:val="333333"/>
          <w:lang w:eastAsia="ru-RU"/>
        </w:rPr>
        <w:t> — частина тексту, що починається з нового рядка, має самостійне значення.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Паспорт</w:t>
      </w:r>
      <w:r w:rsidRPr="004112B6">
        <w:rPr>
          <w:rFonts w:ascii="Arial" w:eastAsia="Times New Roman" w:hAnsi="Arial" w:cs="Arial"/>
          <w:color w:val="333333"/>
          <w:lang w:eastAsia="ru-RU"/>
        </w:rPr>
        <w:t> — офіційний документ, що посвідчує особу власника, його громадянство.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Патент</w:t>
      </w:r>
      <w:r w:rsidRPr="004112B6">
        <w:rPr>
          <w:rFonts w:ascii="Arial" w:eastAsia="Times New Roman" w:hAnsi="Arial" w:cs="Arial"/>
          <w:color w:val="333333"/>
          <w:lang w:eastAsia="ru-RU"/>
        </w:rPr>
        <w:t> (від лат. patentis — відкритий) — свідоцтво, видане урядом винахідникові на право виняткового користування винаходом; документ на право ведення торгівлі; свідоцтво про санітарний стан судна.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Підстава</w:t>
      </w:r>
      <w:r w:rsidRPr="004112B6">
        <w:rPr>
          <w:rFonts w:ascii="Arial" w:eastAsia="Times New Roman" w:hAnsi="Arial" w:cs="Arial"/>
          <w:color w:val="333333"/>
          <w:lang w:eastAsia="ru-RU"/>
        </w:rPr>
        <w:t> — причина, достатній привід, який виправдовує дію чи вчинок.</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Перепустка</w:t>
      </w:r>
      <w:r w:rsidRPr="004112B6">
        <w:rPr>
          <w:rFonts w:ascii="Arial" w:eastAsia="Times New Roman" w:hAnsi="Arial" w:cs="Arial"/>
          <w:color w:val="333333"/>
          <w:lang w:eastAsia="ru-RU"/>
        </w:rPr>
        <w:t> — засвідчувальний документ, що дає право працювати в тій чи іншій установі, організації.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План</w:t>
      </w:r>
      <w:r w:rsidRPr="004112B6">
        <w:rPr>
          <w:rFonts w:ascii="Arial" w:eastAsia="Times New Roman" w:hAnsi="Arial" w:cs="Arial"/>
          <w:color w:val="333333"/>
          <w:lang w:eastAsia="ru-RU"/>
        </w:rPr>
        <w:t> — документ, що встановлює точний перелік робіт чи заходів, що намічаються до виконання, їх послідовність, обсяг, тимчасові координати керівників та конкретних виконавців.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Правила</w:t>
      </w:r>
      <w:r w:rsidRPr="004112B6">
        <w:rPr>
          <w:rFonts w:ascii="Arial" w:eastAsia="Times New Roman" w:hAnsi="Arial" w:cs="Arial"/>
          <w:color w:val="333333"/>
          <w:lang w:eastAsia="ru-RU"/>
        </w:rPr>
        <w:t> — службовий документ організаційного характеру, в якому викладаються настанови чи вимоги, що регламентують порядок будь-яких дій, поведінки юридичних чи фізичних осіб відповідно встановлених норм.</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Повідомлення</w:t>
      </w:r>
      <w:r w:rsidRPr="004112B6">
        <w:rPr>
          <w:rFonts w:ascii="Arial" w:eastAsia="Times New Roman" w:hAnsi="Arial" w:cs="Arial"/>
          <w:color w:val="333333"/>
          <w:lang w:eastAsia="ru-RU"/>
        </w:rPr>
        <w:t> —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color w:val="333333"/>
          <w:lang w:eastAsia="ru-RU"/>
        </w:rPr>
        <w:t>1.     документ, який інформує про якийсь захід з пропозицією взяти у ньому участь</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color w:val="333333"/>
          <w:lang w:eastAsia="ru-RU"/>
        </w:rPr>
        <w:t>2.     офіційне повідомлення приватній особі з проханням прийти до установи чи організації — прислати свого представника.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Положення</w:t>
      </w:r>
      <w:r w:rsidRPr="004112B6">
        <w:rPr>
          <w:rFonts w:ascii="Arial" w:eastAsia="Times New Roman" w:hAnsi="Arial" w:cs="Arial"/>
          <w:color w:val="333333"/>
          <w:lang w:eastAsia="ru-RU"/>
        </w:rPr>
        <w:t> — правовий акт, що встановлює основні правила організаційної діяльності органів управління, їх структурних підрозділів, а також підпорядкованих установ, організацій та підприємств визначає порядок утворення, права, обов'язки та організацію роботи.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Подання</w:t>
      </w:r>
      <w:r w:rsidRPr="004112B6">
        <w:rPr>
          <w:rFonts w:ascii="Arial" w:eastAsia="Times New Roman" w:hAnsi="Arial" w:cs="Arial"/>
          <w:color w:val="333333"/>
          <w:lang w:eastAsia="ru-RU"/>
        </w:rPr>
        <w:t> — документ про назначення, переміщення чи заохочення особового складу, а також рекомендацію певних дій чи заходів з питань діяльності установи.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Позовна заява</w:t>
      </w:r>
      <w:r w:rsidRPr="004112B6">
        <w:rPr>
          <w:rFonts w:ascii="Arial" w:eastAsia="Times New Roman" w:hAnsi="Arial" w:cs="Arial"/>
          <w:color w:val="333333"/>
          <w:lang w:eastAsia="ru-RU"/>
        </w:rPr>
        <w:t> — документ, з проханням про стягнення з примусовим порядком претензійних сум або повного майна.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Посвідчення</w:t>
      </w:r>
      <w:r w:rsidRPr="004112B6">
        <w:rPr>
          <w:rFonts w:ascii="Arial" w:eastAsia="Times New Roman" w:hAnsi="Arial" w:cs="Arial"/>
          <w:color w:val="333333"/>
          <w:lang w:eastAsia="ru-RU"/>
        </w:rPr>
        <w:t> — документ, який засвідчує особу й посаду того, хто виконує службове доручення, окреслює його повноваження, місце й термін виконання.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Постанова</w:t>
      </w:r>
      <w:r w:rsidRPr="004112B6">
        <w:rPr>
          <w:rFonts w:ascii="Arial" w:eastAsia="Times New Roman" w:hAnsi="Arial" w:cs="Arial"/>
          <w:color w:val="333333"/>
          <w:lang w:eastAsia="ru-RU"/>
        </w:rPr>
        <w:t> —</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color w:val="333333"/>
          <w:lang w:eastAsia="ru-RU"/>
        </w:rPr>
        <w:t>1.     правовий нормативний акт, який приймається вищими і деякими центральними органами колегіального управління, що стосується кардинальних проблем вирішення найбільш важливих та принципових завдань, встановлення стабільних норм і правил поведінки; визначення вищим органами державного управління завдань для підпорядкованих установ і зазначення шляхів їх виконання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color w:val="333333"/>
          <w:lang w:eastAsia="ru-RU"/>
        </w:rPr>
        <w:t>2.     заключна частина протоколу засідання зборів, правління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Пояснювальна записка</w:t>
      </w:r>
      <w:r w:rsidRPr="004112B6">
        <w:rPr>
          <w:rFonts w:ascii="Arial" w:eastAsia="Times New Roman" w:hAnsi="Arial" w:cs="Arial"/>
          <w:color w:val="333333"/>
          <w:lang w:eastAsia="ru-RU"/>
        </w:rPr>
        <w:t> — документ, що пояснює зміст окремих положень основного документа; документ особистого характеру, в якому пояснюються певні дії, вчинки (частіше негативні) або факти, ситуація, що склалась, чи поведінка працівника (учня, студента) на вимогу керівника установи, членів адміністрації, рідня — з ініціативи самого підлеглого.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Правила</w:t>
      </w:r>
      <w:r w:rsidRPr="004112B6">
        <w:rPr>
          <w:rFonts w:ascii="Arial" w:eastAsia="Times New Roman" w:hAnsi="Arial" w:cs="Arial"/>
          <w:color w:val="333333"/>
          <w:lang w:eastAsia="ru-RU"/>
        </w:rPr>
        <w:t> — службові документи організаційного характеру, в яких викладаються постанови або вимоги, що регламентують визначений порядок дій, поведінки юридичних і фізичних осіб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Припис</w:t>
      </w:r>
      <w:r w:rsidRPr="004112B6">
        <w:rPr>
          <w:rFonts w:ascii="Arial" w:eastAsia="Times New Roman" w:hAnsi="Arial" w:cs="Arial"/>
          <w:color w:val="333333"/>
          <w:lang w:eastAsia="ru-RU"/>
        </w:rPr>
        <w:t> —різновид вказівки, розпорядчий документ, який видається щодо виконання наказів, інструкцій та інших актів єдноначального органу державного управління.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Прес-реліз</w:t>
      </w:r>
      <w:r w:rsidRPr="004112B6">
        <w:rPr>
          <w:rFonts w:ascii="Arial" w:eastAsia="Times New Roman" w:hAnsi="Arial" w:cs="Arial"/>
          <w:color w:val="333333"/>
          <w:lang w:eastAsia="ru-RU"/>
        </w:rPr>
        <w:t> — документ, в якому установа подає інформацію про певну подію або захід до засобів масової інформації.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Претензія</w:t>
      </w:r>
      <w:r w:rsidRPr="004112B6">
        <w:rPr>
          <w:rFonts w:ascii="Arial" w:eastAsia="Times New Roman" w:hAnsi="Arial" w:cs="Arial"/>
          <w:color w:val="333333"/>
          <w:lang w:eastAsia="ru-RU"/>
        </w:rPr>
        <w:t> (від лат. praetensio — вимога, скарга) — лист, складений для обгрунтування вимог про порушення договірних зобов'язань, спільно прийнятих домовленостей, інколи через бухгалтерський недогляд, безпідставні зауваження у виробничих прорахунках тощо. Служать обов'язковою попереджувальною стадією перед позиванням через суд.</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Проект документа</w:t>
      </w:r>
      <w:r w:rsidRPr="004112B6">
        <w:rPr>
          <w:rFonts w:ascii="Arial" w:eastAsia="Times New Roman" w:hAnsi="Arial" w:cs="Arial"/>
          <w:color w:val="333333"/>
          <w:lang w:eastAsia="ru-RU"/>
        </w:rPr>
        <w:t> — попередній варіант документа, призначений для розгляду.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Пропозиція</w:t>
      </w:r>
      <w:r w:rsidRPr="004112B6">
        <w:rPr>
          <w:rFonts w:ascii="Arial" w:eastAsia="Times New Roman" w:hAnsi="Arial" w:cs="Arial"/>
          <w:color w:val="333333"/>
          <w:lang w:eastAsia="ru-RU"/>
        </w:rPr>
        <w:t> (від лат. propositio — порада, побажання) — це документ, мета якого, по-перше, звернути увагу на необхідність вдосконалення роботи структури, установи, підприємства, по-друге, рекомендувати конкретні шляхи і способи вирішення поставлених завдань.</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Програма</w:t>
      </w:r>
      <w:r w:rsidRPr="004112B6">
        <w:rPr>
          <w:rFonts w:ascii="Arial" w:eastAsia="Times New Roman" w:hAnsi="Arial" w:cs="Arial"/>
          <w:color w:val="333333"/>
          <w:lang w:eastAsia="ru-RU"/>
        </w:rPr>
        <w:t> (план роботи) — плановий документ, що містить основні напрями роботи установи на певний період часу чи етапи і строки їх здійснення.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Протокол</w:t>
      </w:r>
      <w:r w:rsidRPr="004112B6">
        <w:rPr>
          <w:rFonts w:ascii="Arial" w:eastAsia="Times New Roman" w:hAnsi="Arial" w:cs="Arial"/>
          <w:color w:val="333333"/>
          <w:lang w:eastAsia="ru-RU"/>
        </w:rPr>
        <w:t> — документ, що фіксує хід обговорення питань і прийняття рішень на зборах, нарадах, конференціях і засіданнях колегіальних органів.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Протокол розбіжностей</w:t>
      </w:r>
      <w:r w:rsidRPr="004112B6">
        <w:rPr>
          <w:rFonts w:ascii="Arial" w:eastAsia="Times New Roman" w:hAnsi="Arial" w:cs="Arial"/>
          <w:color w:val="333333"/>
          <w:lang w:eastAsia="ru-RU"/>
        </w:rPr>
        <w:t> — документ, який складається у разі виникнення суперечності між текстом договору і доданою до нього специфікацією.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Професіоналізми</w:t>
      </w:r>
      <w:r w:rsidRPr="004112B6">
        <w:rPr>
          <w:rFonts w:ascii="Arial" w:eastAsia="Times New Roman" w:hAnsi="Arial" w:cs="Arial"/>
          <w:color w:val="333333"/>
          <w:lang w:eastAsia="ru-RU"/>
        </w:rPr>
        <w:t> — слова, або вислови, властиві мові певної вузької професійної групи людей, поставлених в особливі умови життя та праці.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Рапорт</w:t>
      </w:r>
      <w:r w:rsidRPr="004112B6">
        <w:rPr>
          <w:rFonts w:ascii="Arial" w:eastAsia="Times New Roman" w:hAnsi="Arial" w:cs="Arial"/>
          <w:color w:val="333333"/>
          <w:lang w:eastAsia="ru-RU"/>
        </w:rPr>
        <w:t> (від фр. rappоrter — приносити) — повідомлення про важливу подію керівництву або вищий установі, звіт провиконання зобов'язань.</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Реєстраційний номер</w:t>
      </w:r>
      <w:r w:rsidRPr="004112B6">
        <w:rPr>
          <w:rFonts w:ascii="Arial" w:eastAsia="Times New Roman" w:hAnsi="Arial" w:cs="Arial"/>
          <w:color w:val="333333"/>
          <w:lang w:eastAsia="ru-RU"/>
        </w:rPr>
        <w:t> — порядковий номер, що присвоюється вхідним чи вихідним документам при їх реєстрації, що є частиною індексу діловодства.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Ревізія</w:t>
      </w:r>
      <w:r w:rsidRPr="004112B6">
        <w:rPr>
          <w:rFonts w:ascii="Arial" w:eastAsia="Times New Roman" w:hAnsi="Arial" w:cs="Arial"/>
          <w:color w:val="333333"/>
          <w:lang w:eastAsia="ru-RU"/>
        </w:rPr>
        <w:t> (від лат. revisio — перегляд) —вивчення діяльності певної установи чи посадової особи з метою перевірки правильності і законності дій.</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Регламент</w:t>
      </w:r>
      <w:r w:rsidRPr="004112B6">
        <w:rPr>
          <w:rFonts w:ascii="Arial" w:eastAsia="Times New Roman" w:hAnsi="Arial" w:cs="Arial"/>
          <w:color w:val="333333"/>
          <w:lang w:eastAsia="ru-RU"/>
        </w:rPr>
        <w:t> (від лат. regula — правило) — порядок ведення засідань, зборів, сесій.</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Реєстрація документів</w:t>
      </w:r>
      <w:r w:rsidRPr="004112B6">
        <w:rPr>
          <w:rFonts w:ascii="Arial" w:eastAsia="Times New Roman" w:hAnsi="Arial" w:cs="Arial"/>
          <w:color w:val="333333"/>
          <w:lang w:eastAsia="ru-RU"/>
        </w:rPr>
        <w:t> — запис коротких даних про документ і проставлення на ньому індекса й дати реєстрації.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Резолюція</w:t>
      </w:r>
      <w:r w:rsidRPr="004112B6">
        <w:rPr>
          <w:rFonts w:ascii="Arial" w:eastAsia="Times New Roman" w:hAnsi="Arial" w:cs="Arial"/>
          <w:color w:val="333333"/>
          <w:lang w:eastAsia="ru-RU"/>
        </w:rPr>
        <w:t> (від лат. resolutio — дозвіл) — письмова вказівка керівника установи виконавцю про характер і терміни виконання документа; рішення, постанова з'їзду, комітету; завершальна частина судового рішення.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Резюме</w:t>
      </w:r>
      <w:r w:rsidRPr="004112B6">
        <w:rPr>
          <w:rFonts w:ascii="Arial" w:eastAsia="Times New Roman" w:hAnsi="Arial" w:cs="Arial"/>
          <w:color w:val="333333"/>
          <w:lang w:eastAsia="ru-RU"/>
        </w:rPr>
        <w:t> (від фр. resume — висновок) — короткий виклад суті документа, якщо він складний чи великий за обсягом. Як документ — це коротке узагальнення найважливіших відомостей про освіту.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Реквізити</w:t>
      </w:r>
      <w:r w:rsidRPr="004112B6">
        <w:rPr>
          <w:rFonts w:ascii="Arial" w:eastAsia="Times New Roman" w:hAnsi="Arial" w:cs="Arial"/>
          <w:color w:val="333333"/>
          <w:lang w:eastAsia="ru-RU"/>
        </w:rPr>
        <w:t> — обов'язкові елементи службового документа.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Рекламація</w:t>
      </w:r>
      <w:r w:rsidRPr="004112B6">
        <w:rPr>
          <w:rFonts w:ascii="Arial" w:eastAsia="Times New Roman" w:hAnsi="Arial" w:cs="Arial"/>
          <w:color w:val="333333"/>
          <w:lang w:eastAsia="ru-RU"/>
        </w:rPr>
        <w:t> (від лат. reclamatio — несхвалення, нарікання, обурення) — претензія, протест проти недоброякісної продукції, виконання пунктів угоди, недостача товару чи просрочений термінй його поставки, незадовільний зовнішній вигляд упаковки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Реферат</w:t>
      </w:r>
      <w:r w:rsidRPr="004112B6">
        <w:rPr>
          <w:rFonts w:ascii="Arial" w:eastAsia="Times New Roman" w:hAnsi="Arial" w:cs="Arial"/>
          <w:color w:val="333333"/>
          <w:lang w:eastAsia="ru-RU"/>
        </w:rPr>
        <w:t> (від лат. refero — доповідаю) — публічна доповідь, викладення суті певного питання, короткий письмовий або усний виклад першоджерела.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Рецензія</w:t>
      </w:r>
      <w:r w:rsidRPr="004112B6">
        <w:rPr>
          <w:rFonts w:ascii="Arial" w:eastAsia="Times New Roman" w:hAnsi="Arial" w:cs="Arial"/>
          <w:color w:val="333333"/>
          <w:lang w:eastAsia="ru-RU"/>
        </w:rPr>
        <w:t> (від лат. recensio — розгляд) — критичний відгук на друковану працю.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Рішення</w:t>
      </w:r>
      <w:r w:rsidRPr="004112B6">
        <w:rPr>
          <w:rFonts w:ascii="Arial" w:eastAsia="Times New Roman" w:hAnsi="Arial" w:cs="Arial"/>
          <w:color w:val="333333"/>
          <w:lang w:eastAsia="ru-RU"/>
        </w:rPr>
        <w:t> — нормативний правовий акт, що приймається місцевими органами виконавчої влади в колегіальному порядку з метою вирішення найбільш важливих питань їх компетенції.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Розписка</w:t>
      </w:r>
      <w:r w:rsidRPr="004112B6">
        <w:rPr>
          <w:rFonts w:ascii="Arial" w:eastAsia="Times New Roman" w:hAnsi="Arial" w:cs="Arial"/>
          <w:color w:val="333333"/>
          <w:lang w:eastAsia="ru-RU"/>
        </w:rPr>
        <w:t> — письмове підтвердження певної дії, яку вже завершено.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Розпорядження</w:t>
      </w:r>
      <w:r w:rsidRPr="004112B6">
        <w:rPr>
          <w:rFonts w:ascii="Arial" w:eastAsia="Times New Roman" w:hAnsi="Arial" w:cs="Arial"/>
          <w:color w:val="333333"/>
          <w:lang w:eastAsia="ru-RU"/>
        </w:rPr>
        <w:t> — правовий акт управління, що видається одноособово керівником, головним чином колегіального органу державного управління з метою вирішення оперативних питань, виконання яких не потребує обговорення.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Розпорядчі документи</w:t>
      </w:r>
      <w:r w:rsidRPr="004112B6">
        <w:rPr>
          <w:rFonts w:ascii="Arial" w:eastAsia="Times New Roman" w:hAnsi="Arial" w:cs="Arial"/>
          <w:color w:val="333333"/>
          <w:lang w:eastAsia="ru-RU"/>
        </w:rPr>
        <w:t> — це документи, за допомогою яких здійснюється розпорядча діяльність, оперативне керівництво в певній установі, організації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Розповідь (текст)</w:t>
      </w:r>
      <w:r w:rsidRPr="004112B6">
        <w:rPr>
          <w:rFonts w:ascii="Arial" w:eastAsia="Times New Roman" w:hAnsi="Arial" w:cs="Arial"/>
          <w:color w:val="333333"/>
          <w:lang w:eastAsia="ru-RU"/>
        </w:rPr>
        <w:t> — повідомлення про події, явища, факти в їх хронологічній послідовності, що позгорнулися в часі за певних обставин, при яких вони відбулися.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Роздум (міркування)</w:t>
      </w:r>
      <w:r w:rsidRPr="004112B6">
        <w:rPr>
          <w:rFonts w:ascii="Arial" w:eastAsia="Times New Roman" w:hAnsi="Arial" w:cs="Arial"/>
          <w:color w:val="333333"/>
          <w:lang w:eastAsia="ru-RU"/>
        </w:rPr>
        <w:t> — висловлювання про причини якостей, ознак, подій; спосіб викладу, при якому логічно-послідовний ряд визначень, суджень та висновків розкриває внутрішній зв'язок явищ, доводить певне положення через причиново-наслідкові зв'язки, через зіставлення, порівняння, розкриття змісту цих зв'язків.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Рубрикація</w:t>
      </w:r>
      <w:r w:rsidRPr="004112B6">
        <w:rPr>
          <w:rFonts w:ascii="Arial" w:eastAsia="Times New Roman" w:hAnsi="Arial" w:cs="Arial"/>
          <w:color w:val="333333"/>
          <w:lang w:eastAsia="ru-RU"/>
        </w:rPr>
        <w:t> — членування тексту на складові частини, графічне відділення однієї частини від іншої, використання заголовків, нумерації тощо.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Свідоцтво</w:t>
      </w:r>
      <w:r w:rsidRPr="004112B6">
        <w:rPr>
          <w:rFonts w:ascii="Arial" w:eastAsia="Times New Roman" w:hAnsi="Arial" w:cs="Arial"/>
          <w:color w:val="333333"/>
          <w:lang w:eastAsia="ru-RU"/>
        </w:rPr>
        <w:t> — факультативна назва посвідкових документів (свідоцтв про народження, закінчення курсу навчання і т.п.).</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Система документації</w:t>
      </w:r>
      <w:r w:rsidRPr="004112B6">
        <w:rPr>
          <w:rFonts w:ascii="Arial" w:eastAsia="Times New Roman" w:hAnsi="Arial" w:cs="Arial"/>
          <w:color w:val="333333"/>
          <w:lang w:eastAsia="ru-RU"/>
        </w:rPr>
        <w:t> — cукупність певних документів, взаємопов'язаних за ознаками походження, призначення, виду, сфери діяльності та єдиних вимог до їх оформлення.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Скарга</w:t>
      </w:r>
      <w:r w:rsidRPr="004112B6">
        <w:rPr>
          <w:rFonts w:ascii="Arial" w:eastAsia="Times New Roman" w:hAnsi="Arial" w:cs="Arial"/>
          <w:color w:val="333333"/>
          <w:lang w:eastAsia="ru-RU"/>
        </w:rPr>
        <w:t> — документ, в якому йде мова про порушення суб'єктивних прав чи інтересів громадян, що оберігаються законом, прохання виправити становище, що склалося.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Скорочення графічні</w:t>
      </w:r>
      <w:r w:rsidRPr="004112B6">
        <w:rPr>
          <w:rFonts w:ascii="Arial" w:eastAsia="Times New Roman" w:hAnsi="Arial" w:cs="Arial"/>
          <w:color w:val="333333"/>
          <w:lang w:eastAsia="ru-RU"/>
        </w:rPr>
        <w:t> — це економічне позначення слів у документах.</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Службова записка</w:t>
      </w:r>
      <w:r w:rsidRPr="004112B6">
        <w:rPr>
          <w:rFonts w:ascii="Arial" w:eastAsia="Times New Roman" w:hAnsi="Arial" w:cs="Arial"/>
          <w:color w:val="333333"/>
          <w:lang w:eastAsia="ru-RU"/>
        </w:rPr>
        <w:t> — записка про виконання якоїсь роботи, що надсилається однією посадовою особою іншій.</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Службовий лист</w:t>
      </w:r>
      <w:r w:rsidRPr="004112B6">
        <w:rPr>
          <w:rFonts w:ascii="Arial" w:eastAsia="Times New Roman" w:hAnsi="Arial" w:cs="Arial"/>
          <w:color w:val="333333"/>
          <w:lang w:eastAsia="ru-RU"/>
        </w:rPr>
        <w:t> — узагальнена назва різних за змістом документів, що слугують засобом обміну інформацією і оперативного управління процесами.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Список</w:t>
      </w:r>
      <w:r w:rsidRPr="004112B6">
        <w:rPr>
          <w:rFonts w:ascii="Arial" w:eastAsia="Times New Roman" w:hAnsi="Arial" w:cs="Arial"/>
          <w:color w:val="333333"/>
          <w:lang w:eastAsia="ru-RU"/>
        </w:rPr>
        <w:t> — документ, що містить перелік осіб чи предметів у певному порядку, складений з метою інформації чи реєстрації.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Справа</w:t>
      </w:r>
      <w:r w:rsidRPr="004112B6">
        <w:rPr>
          <w:rFonts w:ascii="Arial" w:eastAsia="Times New Roman" w:hAnsi="Arial" w:cs="Arial"/>
          <w:color w:val="333333"/>
          <w:lang w:eastAsia="ru-RU"/>
        </w:rPr>
        <w:t> — документ чи сукупність документів, що стосуються одного питання чи виду діяльності й поміщені в окрему теку (папку).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Стандарт</w:t>
      </w:r>
      <w:r w:rsidRPr="004112B6">
        <w:rPr>
          <w:rFonts w:ascii="Arial" w:eastAsia="Times New Roman" w:hAnsi="Arial" w:cs="Arial"/>
          <w:color w:val="333333"/>
          <w:lang w:eastAsia="ru-RU"/>
        </w:rPr>
        <w:t> (від англ. standard — зразок) — документ, що встановлює єдині норми та вимоги до документів.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Стандартизація</w:t>
      </w:r>
      <w:r w:rsidRPr="004112B6">
        <w:rPr>
          <w:rFonts w:ascii="Arial" w:eastAsia="Times New Roman" w:hAnsi="Arial" w:cs="Arial"/>
          <w:color w:val="333333"/>
          <w:lang w:eastAsia="ru-RU"/>
        </w:rPr>
        <w:t> — установлення правил добору слів і термінів, правил побудови речень і словосполучень.</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Стенограма</w:t>
      </w:r>
      <w:r w:rsidRPr="004112B6">
        <w:rPr>
          <w:rFonts w:ascii="Arial" w:eastAsia="Times New Roman" w:hAnsi="Arial" w:cs="Arial"/>
          <w:color w:val="333333"/>
          <w:lang w:eastAsia="ru-RU"/>
        </w:rPr>
        <w:t> — запис промови, доповіді, переговорів, виконаний скорописом, способом швидкого і точного записування за допомогою скорочнень і умовних знаків.</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Статут</w:t>
      </w:r>
      <w:r w:rsidRPr="004112B6">
        <w:rPr>
          <w:rFonts w:ascii="Arial" w:eastAsia="Times New Roman" w:hAnsi="Arial" w:cs="Arial"/>
          <w:color w:val="333333"/>
          <w:lang w:eastAsia="ru-RU"/>
        </w:rPr>
        <w:t> (від лат. statutum, statuo — встановлюю, вирішую)— юридичний акт, що визначає структуру, функції взаємовідносини з іншими організаціями та права підприємства, організації, установи; зведення правил, положень, які регулюють основи організації і діяльності установ певної галузі господарства.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Стиль</w:t>
      </w:r>
      <w:r w:rsidRPr="004112B6">
        <w:rPr>
          <w:rFonts w:ascii="Arial" w:eastAsia="Times New Roman" w:hAnsi="Arial" w:cs="Arial"/>
          <w:color w:val="333333"/>
          <w:lang w:eastAsia="ru-RU"/>
        </w:rPr>
        <w:t> — особливість мови, яка проявляється у відборі та організації мовних засобів у зв'язку з завданням спілкування.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Таблиця</w:t>
      </w:r>
      <w:r w:rsidRPr="004112B6">
        <w:rPr>
          <w:rFonts w:ascii="Arial" w:eastAsia="Times New Roman" w:hAnsi="Arial" w:cs="Arial"/>
          <w:color w:val="333333"/>
          <w:lang w:eastAsia="ru-RU"/>
        </w:rPr>
        <w:t> — документ, складений табулятором на основі автоматичного сприйняття даних, документ, що містить цифрові дані і є формою висвітлення фактичного матеріалу.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Текст</w:t>
      </w:r>
      <w:r w:rsidRPr="004112B6">
        <w:rPr>
          <w:rFonts w:ascii="Arial" w:eastAsia="Times New Roman" w:hAnsi="Arial" w:cs="Arial"/>
          <w:color w:val="333333"/>
          <w:lang w:eastAsia="ru-RU"/>
        </w:rPr>
        <w:t> — основний реквізит документа, який має чітко й переконливо відбивати причину й мету написаного, розкривати суть конкретної справи, містити докази, висновки.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Телеграма</w:t>
      </w:r>
      <w:r w:rsidRPr="004112B6">
        <w:rPr>
          <w:rFonts w:ascii="Arial" w:eastAsia="Times New Roman" w:hAnsi="Arial" w:cs="Arial"/>
          <w:color w:val="333333"/>
          <w:lang w:eastAsia="ru-RU"/>
        </w:rPr>
        <w:t> — це документ, що передається телетайпом-апаратом, який застосовується безпосередньо для телеграфного зв'язку.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Телефонограма</w:t>
      </w:r>
      <w:r w:rsidRPr="004112B6">
        <w:rPr>
          <w:rFonts w:ascii="Arial" w:eastAsia="Times New Roman" w:hAnsi="Arial" w:cs="Arial"/>
          <w:color w:val="333333"/>
          <w:lang w:eastAsia="ru-RU"/>
        </w:rPr>
        <w:t> — службовий документ, що становить оперативне повідомлення, передане телефоном з особливим способом передачі тексту: передається усно через канали телефонного зв'язку і записується (друкується) особою, яка її отримує.</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Термін</w:t>
      </w:r>
      <w:r w:rsidRPr="004112B6">
        <w:rPr>
          <w:rFonts w:ascii="Arial" w:eastAsia="Times New Roman" w:hAnsi="Arial" w:cs="Arial"/>
          <w:color w:val="333333"/>
          <w:lang w:eastAsia="ru-RU"/>
        </w:rPr>
        <w:t> — слово чи словосполучення, що чітко й однозначно позначає певне поняття в будь-якій галузі й має точну сферу використання.</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Типові документи</w:t>
      </w:r>
      <w:r w:rsidRPr="004112B6">
        <w:rPr>
          <w:rFonts w:ascii="Arial" w:eastAsia="Times New Roman" w:hAnsi="Arial" w:cs="Arial"/>
          <w:color w:val="333333"/>
          <w:lang w:eastAsia="ru-RU"/>
        </w:rPr>
        <w:t> — це нормативні й розпорядчі документи, що визначають порядок роботи установ або окремих сторін їх діяльності і є зразками для складання установами однойменних документів з урахуванням специфіки їх діяльності.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Титульний список</w:t>
      </w:r>
      <w:r w:rsidRPr="004112B6">
        <w:rPr>
          <w:rFonts w:ascii="Arial" w:eastAsia="Times New Roman" w:hAnsi="Arial" w:cs="Arial"/>
          <w:color w:val="333333"/>
          <w:lang w:eastAsia="ru-RU"/>
        </w:rPr>
        <w:t> — поіменний список будов, що вносяться в плани капітального будівництва із зазначенням місця, термінів початку й завершення будівельно-монтажних робіт, проектної потужності й кошторисної вартості.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Трафарет</w:t>
      </w:r>
      <w:r w:rsidRPr="004112B6">
        <w:rPr>
          <w:rFonts w:ascii="Arial" w:eastAsia="Times New Roman" w:hAnsi="Arial" w:cs="Arial"/>
          <w:color w:val="333333"/>
          <w:lang w:eastAsia="ru-RU"/>
        </w:rPr>
        <w:t> — форма подання уніфікованого тексту, що містить постійну інформацію і пробіли, призначені для заповнення їх перемінною інформацією.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Трафаретний документ</w:t>
      </w:r>
      <w:r w:rsidRPr="004112B6">
        <w:rPr>
          <w:rFonts w:ascii="Arial" w:eastAsia="Times New Roman" w:hAnsi="Arial" w:cs="Arial"/>
          <w:color w:val="333333"/>
          <w:lang w:eastAsia="ru-RU"/>
        </w:rPr>
        <w:t> — документ, що має надрукований стандартний текст і конкретний зміст, що його доповнює.</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Трудова книжка</w:t>
      </w:r>
      <w:r w:rsidRPr="004112B6">
        <w:rPr>
          <w:rFonts w:ascii="Arial" w:eastAsia="Times New Roman" w:hAnsi="Arial" w:cs="Arial"/>
          <w:color w:val="333333"/>
          <w:lang w:eastAsia="ru-RU"/>
        </w:rPr>
        <w:t> — це основний документ установленого зразка, в якому записані відомості про трудову діяльність робітника чи службовця, нагороди, заохочення і служить основою для встановлення загального, безперервного і спеціального трудового стажу.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Трудова угода</w:t>
      </w:r>
      <w:r w:rsidRPr="004112B6">
        <w:rPr>
          <w:rFonts w:ascii="Arial" w:eastAsia="Times New Roman" w:hAnsi="Arial" w:cs="Arial"/>
          <w:color w:val="333333"/>
          <w:lang w:eastAsia="ru-RU"/>
        </w:rPr>
        <w:t> — документ, яким регламентуються стосунки між установою і позаштатним працівником.</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Уніфікована система документації</w:t>
      </w:r>
      <w:r w:rsidRPr="004112B6">
        <w:rPr>
          <w:rFonts w:ascii="Arial" w:eastAsia="Times New Roman" w:hAnsi="Arial" w:cs="Arial"/>
          <w:color w:val="333333"/>
          <w:lang w:eastAsia="ru-RU"/>
        </w:rPr>
        <w:t> (від лат. unio — союз, facere — робити) — система документації, що являє собою раціонально організований комплекс взаємопов'язаних документів, які відповідають єдиним правилам і вимогам.</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Ухвала</w:t>
      </w:r>
      <w:r w:rsidRPr="004112B6">
        <w:rPr>
          <w:rFonts w:ascii="Arial" w:eastAsia="Times New Roman" w:hAnsi="Arial" w:cs="Arial"/>
          <w:color w:val="333333"/>
          <w:lang w:eastAsia="ru-RU"/>
        </w:rPr>
        <w:t> — розпорядний документ, що приймається місцевими радами, або їх виконкомами в колегіальному порядку для розв'язання найважливіших питань їх компетенції.</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Факсиміле</w:t>
      </w:r>
      <w:r w:rsidRPr="004112B6">
        <w:rPr>
          <w:rFonts w:ascii="Arial" w:eastAsia="Times New Roman" w:hAnsi="Arial" w:cs="Arial"/>
          <w:color w:val="333333"/>
          <w:lang w:eastAsia="ru-RU"/>
        </w:rPr>
        <w:t> — кліше-печатка для відтворення власноручного підпису; точне відтворення будь-якого графічного оригіналу фотографічним способом або печаткою.</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Факсограма</w:t>
      </w:r>
      <w:r w:rsidRPr="004112B6">
        <w:rPr>
          <w:rFonts w:ascii="Arial" w:eastAsia="Times New Roman" w:hAnsi="Arial" w:cs="Arial"/>
          <w:color w:val="333333"/>
          <w:lang w:eastAsia="ru-RU"/>
        </w:rPr>
        <w:t> (факс, телефакс) — одержана на папері копія документа, що передається через канали телекомунікативного зв'язку.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Формування справи</w:t>
      </w:r>
      <w:r w:rsidRPr="004112B6">
        <w:rPr>
          <w:rFonts w:ascii="Arial" w:eastAsia="Times New Roman" w:hAnsi="Arial" w:cs="Arial"/>
          <w:color w:val="333333"/>
          <w:lang w:eastAsia="ru-RU"/>
        </w:rPr>
        <w:t> — віднесення документів до певної справи і систематизація їх.</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Формуляр-зразок</w:t>
      </w:r>
      <w:r w:rsidRPr="004112B6">
        <w:rPr>
          <w:rFonts w:ascii="Arial" w:eastAsia="Times New Roman" w:hAnsi="Arial" w:cs="Arial"/>
          <w:color w:val="333333"/>
          <w:lang w:eastAsia="ru-RU"/>
        </w:rPr>
        <w:t> — єдина модель побудови форми документів, яка встановлює галузь використання, формати, розміри полів, вимоги до побудови конкретної сітки та сукупність властивих їм реквізитів, розташованих у сталій послідовності.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Характеристика</w:t>
      </w:r>
      <w:r w:rsidRPr="004112B6">
        <w:rPr>
          <w:rFonts w:ascii="Arial" w:eastAsia="Times New Roman" w:hAnsi="Arial" w:cs="Arial"/>
          <w:color w:val="333333"/>
          <w:lang w:eastAsia="ru-RU"/>
        </w:rPr>
        <w:t> — документ з особового складу, у якому в офіційній формі дається оцінка ділових та моральних якостей працівника, учня як члена колективу.</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Характеристика-подання</w:t>
      </w:r>
      <w:r w:rsidRPr="004112B6">
        <w:rPr>
          <w:rFonts w:ascii="Arial" w:eastAsia="Times New Roman" w:hAnsi="Arial" w:cs="Arial"/>
          <w:color w:val="333333"/>
          <w:lang w:eastAsia="ru-RU"/>
        </w:rPr>
        <w:t> — документ, що застосовується при висуванні на виборні посади, присвоєння військового чи наукового звання, обранні на посаду за конкурсом в наукових закладах і т. п.</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Циркуляр</w:t>
      </w:r>
      <w:r w:rsidRPr="004112B6">
        <w:rPr>
          <w:rFonts w:ascii="Arial" w:eastAsia="Times New Roman" w:hAnsi="Arial" w:cs="Arial"/>
          <w:color w:val="333333"/>
          <w:lang w:eastAsia="ru-RU"/>
        </w:rPr>
        <w:t> (від лат. circulus — коло, circularis — круговий) — різновид інструктивного листа вищого органу, що видається на додаток і роз'яснення до раніше випущеного документа; розсилається певному колу підвідомчих установ або підлеглим посадовим особам.</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Штамп</w:t>
      </w:r>
      <w:r w:rsidRPr="004112B6">
        <w:rPr>
          <w:rFonts w:ascii="Arial" w:eastAsia="Times New Roman" w:hAnsi="Arial" w:cs="Arial"/>
          <w:color w:val="333333"/>
          <w:lang w:eastAsia="ru-RU"/>
        </w:rPr>
        <w:t> (від нім. stampe — печатка) — відбиток штемпеля на документі; шаблон, трафарет, клеймо.</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lastRenderedPageBreak/>
        <w:t>Штемпель</w:t>
      </w:r>
      <w:r w:rsidRPr="004112B6">
        <w:rPr>
          <w:rFonts w:ascii="Arial" w:eastAsia="Times New Roman" w:hAnsi="Arial" w:cs="Arial"/>
          <w:color w:val="333333"/>
          <w:lang w:eastAsia="ru-RU"/>
        </w:rPr>
        <w:t> — прилад з випуклим стороннім зоображенням малюнка чи напису, що слугує для одержання відбитку, накладання печатки, клейма.</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Штатно посадова книга</w:t>
      </w:r>
      <w:r w:rsidRPr="004112B6">
        <w:rPr>
          <w:rFonts w:ascii="Arial" w:eastAsia="Times New Roman" w:hAnsi="Arial" w:cs="Arial"/>
          <w:color w:val="333333"/>
          <w:lang w:eastAsia="ru-RU"/>
        </w:rPr>
        <w:t> — основний робочий документ, відділу кадрів, що відображає стан комплектації апарату підприємства та його підрозділів, керівниками, спеціалістами та службовцями.</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b/>
          <w:bCs/>
          <w:color w:val="333333"/>
          <w:lang w:eastAsia="ru-RU"/>
        </w:rPr>
        <w:t>Юридична сила</w:t>
      </w:r>
      <w:r w:rsidRPr="004112B6">
        <w:rPr>
          <w:rFonts w:ascii="Arial" w:eastAsia="Times New Roman" w:hAnsi="Arial" w:cs="Arial"/>
          <w:color w:val="333333"/>
          <w:lang w:eastAsia="ru-RU"/>
        </w:rPr>
        <w:t> — специфічна властивість нормативно-правових актів, яка розкриває їх співвідношення і взаємозалежність за формальною обов'язковістю та визначається місцем правотворчого органу в державному апараті.</w:t>
      </w:r>
    </w:p>
    <w:p w:rsidR="004112B6" w:rsidRPr="004112B6" w:rsidRDefault="004112B6" w:rsidP="004112B6">
      <w:pPr>
        <w:shd w:val="clear" w:color="auto" w:fill="FFFFFF"/>
        <w:spacing w:after="100" w:afterAutospacing="1" w:line="240" w:lineRule="auto"/>
        <w:rPr>
          <w:rFonts w:ascii="Arial" w:eastAsia="Times New Roman" w:hAnsi="Arial" w:cs="Arial"/>
          <w:color w:val="333333"/>
          <w:lang w:eastAsia="ru-RU"/>
        </w:rPr>
      </w:pPr>
      <w:r w:rsidRPr="004112B6">
        <w:rPr>
          <w:rFonts w:ascii="Arial" w:eastAsia="Times New Roman" w:hAnsi="Arial" w:cs="Arial"/>
          <w:color w:val="333333"/>
          <w:lang w:eastAsia="ru-RU"/>
        </w:rPr>
        <w:t> </w:t>
      </w:r>
    </w:p>
    <w:p w:rsidR="00FF69B7" w:rsidRDefault="00FF69B7">
      <w:bookmarkStart w:id="0" w:name="_GoBack"/>
      <w:bookmarkEnd w:id="0"/>
    </w:p>
    <w:sectPr w:rsidR="00FF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00"/>
    <w:rsid w:val="004112B6"/>
    <w:rsid w:val="006B11A0"/>
    <w:rsid w:val="0089113C"/>
    <w:rsid w:val="00B20500"/>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B25EBC"/>
  <w15:chartTrackingRefBased/>
  <w15:docId w15:val="{64907491-E1F7-4D80-A41D-C217173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112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
    <w:name w:val="sr"/>
    <w:basedOn w:val="a0"/>
    <w:rsid w:val="006B11A0"/>
  </w:style>
  <w:style w:type="character" w:customStyle="1" w:styleId="20">
    <w:name w:val="Заголовок 2 Знак"/>
    <w:basedOn w:val="a0"/>
    <w:link w:val="2"/>
    <w:uiPriority w:val="9"/>
    <w:rsid w:val="004112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1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20861">
      <w:bodyDiv w:val="1"/>
      <w:marLeft w:val="0"/>
      <w:marRight w:val="0"/>
      <w:marTop w:val="0"/>
      <w:marBottom w:val="0"/>
      <w:divBdr>
        <w:top w:val="none" w:sz="0" w:space="0" w:color="auto"/>
        <w:left w:val="none" w:sz="0" w:space="0" w:color="auto"/>
        <w:bottom w:val="none" w:sz="0" w:space="0" w:color="auto"/>
        <w:right w:val="none" w:sz="0" w:space="0" w:color="auto"/>
      </w:divBdr>
      <w:divsChild>
        <w:div w:id="1850369400">
          <w:marLeft w:val="0"/>
          <w:marRight w:val="0"/>
          <w:marTop w:val="0"/>
          <w:marBottom w:val="0"/>
          <w:divBdr>
            <w:top w:val="none" w:sz="0" w:space="0" w:color="auto"/>
            <w:left w:val="none" w:sz="0" w:space="0" w:color="auto"/>
            <w:bottom w:val="none" w:sz="0" w:space="0" w:color="auto"/>
            <w:right w:val="none" w:sz="0" w:space="0" w:color="auto"/>
          </w:divBdr>
        </w:div>
        <w:div w:id="215510341">
          <w:marLeft w:val="0"/>
          <w:marRight w:val="0"/>
          <w:marTop w:val="0"/>
          <w:marBottom w:val="0"/>
          <w:divBdr>
            <w:top w:val="none" w:sz="0" w:space="0" w:color="auto"/>
            <w:left w:val="none" w:sz="0" w:space="0" w:color="auto"/>
            <w:bottom w:val="none" w:sz="0" w:space="0" w:color="auto"/>
            <w:right w:val="none" w:sz="0" w:space="0" w:color="auto"/>
          </w:divBdr>
          <w:divsChild>
            <w:div w:id="461116319">
              <w:marLeft w:val="0"/>
              <w:marRight w:val="0"/>
              <w:marTop w:val="0"/>
              <w:marBottom w:val="0"/>
              <w:divBdr>
                <w:top w:val="none" w:sz="0" w:space="0" w:color="auto"/>
                <w:left w:val="none" w:sz="0" w:space="0" w:color="auto"/>
                <w:bottom w:val="none" w:sz="0" w:space="0" w:color="auto"/>
                <w:right w:val="none" w:sz="0" w:space="0" w:color="auto"/>
              </w:divBdr>
              <w:divsChild>
                <w:div w:id="484704383">
                  <w:marLeft w:val="0"/>
                  <w:marRight w:val="0"/>
                  <w:marTop w:val="0"/>
                  <w:marBottom w:val="0"/>
                  <w:divBdr>
                    <w:top w:val="none" w:sz="0" w:space="0" w:color="auto"/>
                    <w:left w:val="none" w:sz="0" w:space="0" w:color="auto"/>
                    <w:bottom w:val="none" w:sz="0" w:space="0" w:color="auto"/>
                    <w:right w:val="none" w:sz="0" w:space="0" w:color="auto"/>
                  </w:divBdr>
                  <w:divsChild>
                    <w:div w:id="13648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2406">
              <w:marLeft w:val="0"/>
              <w:marRight w:val="0"/>
              <w:marTop w:val="450"/>
              <w:marBottom w:val="0"/>
              <w:divBdr>
                <w:top w:val="none" w:sz="0" w:space="0" w:color="auto"/>
                <w:left w:val="none" w:sz="0" w:space="0" w:color="auto"/>
                <w:bottom w:val="none" w:sz="0" w:space="0" w:color="auto"/>
                <w:right w:val="none" w:sz="0" w:space="0" w:color="auto"/>
              </w:divBdr>
              <w:divsChild>
                <w:div w:id="2106801700">
                  <w:marLeft w:val="0"/>
                  <w:marRight w:val="0"/>
                  <w:marTop w:val="0"/>
                  <w:marBottom w:val="0"/>
                  <w:divBdr>
                    <w:top w:val="none" w:sz="0" w:space="0" w:color="auto"/>
                    <w:left w:val="none" w:sz="0" w:space="0" w:color="auto"/>
                    <w:bottom w:val="none" w:sz="0" w:space="0" w:color="auto"/>
                    <w:right w:val="none" w:sz="0" w:space="0" w:color="auto"/>
                  </w:divBdr>
                  <w:divsChild>
                    <w:div w:id="9424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2956">
              <w:marLeft w:val="0"/>
              <w:marRight w:val="0"/>
              <w:marTop w:val="450"/>
              <w:marBottom w:val="0"/>
              <w:divBdr>
                <w:top w:val="none" w:sz="0" w:space="0" w:color="auto"/>
                <w:left w:val="none" w:sz="0" w:space="0" w:color="auto"/>
                <w:bottom w:val="none" w:sz="0" w:space="0" w:color="auto"/>
                <w:right w:val="none" w:sz="0" w:space="0" w:color="auto"/>
              </w:divBdr>
              <w:divsChild>
                <w:div w:id="426006337">
                  <w:marLeft w:val="0"/>
                  <w:marRight w:val="0"/>
                  <w:marTop w:val="0"/>
                  <w:marBottom w:val="0"/>
                  <w:divBdr>
                    <w:top w:val="none" w:sz="0" w:space="0" w:color="auto"/>
                    <w:left w:val="none" w:sz="0" w:space="0" w:color="auto"/>
                    <w:bottom w:val="none" w:sz="0" w:space="0" w:color="auto"/>
                    <w:right w:val="none" w:sz="0" w:space="0" w:color="auto"/>
                  </w:divBdr>
                  <w:divsChild>
                    <w:div w:id="15355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4699">
              <w:marLeft w:val="0"/>
              <w:marRight w:val="0"/>
              <w:marTop w:val="450"/>
              <w:marBottom w:val="0"/>
              <w:divBdr>
                <w:top w:val="none" w:sz="0" w:space="0" w:color="auto"/>
                <w:left w:val="none" w:sz="0" w:space="0" w:color="auto"/>
                <w:bottom w:val="none" w:sz="0" w:space="0" w:color="auto"/>
                <w:right w:val="none" w:sz="0" w:space="0" w:color="auto"/>
              </w:divBdr>
              <w:divsChild>
                <w:div w:id="1730106428">
                  <w:marLeft w:val="0"/>
                  <w:marRight w:val="0"/>
                  <w:marTop w:val="0"/>
                  <w:marBottom w:val="0"/>
                  <w:divBdr>
                    <w:top w:val="none" w:sz="0" w:space="0" w:color="auto"/>
                    <w:left w:val="none" w:sz="0" w:space="0" w:color="auto"/>
                    <w:bottom w:val="none" w:sz="0" w:space="0" w:color="auto"/>
                    <w:right w:val="none" w:sz="0" w:space="0" w:color="auto"/>
                  </w:divBdr>
                  <w:divsChild>
                    <w:div w:id="19246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1229">
              <w:marLeft w:val="0"/>
              <w:marRight w:val="0"/>
              <w:marTop w:val="450"/>
              <w:marBottom w:val="0"/>
              <w:divBdr>
                <w:top w:val="none" w:sz="0" w:space="0" w:color="auto"/>
                <w:left w:val="none" w:sz="0" w:space="0" w:color="auto"/>
                <w:bottom w:val="none" w:sz="0" w:space="0" w:color="auto"/>
                <w:right w:val="none" w:sz="0" w:space="0" w:color="auto"/>
              </w:divBdr>
              <w:divsChild>
                <w:div w:id="573978011">
                  <w:marLeft w:val="0"/>
                  <w:marRight w:val="0"/>
                  <w:marTop w:val="0"/>
                  <w:marBottom w:val="0"/>
                  <w:divBdr>
                    <w:top w:val="none" w:sz="0" w:space="0" w:color="auto"/>
                    <w:left w:val="none" w:sz="0" w:space="0" w:color="auto"/>
                    <w:bottom w:val="none" w:sz="0" w:space="0" w:color="auto"/>
                    <w:right w:val="none" w:sz="0" w:space="0" w:color="auto"/>
                  </w:divBdr>
                  <w:divsChild>
                    <w:div w:id="9955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5645">
              <w:marLeft w:val="0"/>
              <w:marRight w:val="0"/>
              <w:marTop w:val="450"/>
              <w:marBottom w:val="0"/>
              <w:divBdr>
                <w:top w:val="none" w:sz="0" w:space="0" w:color="auto"/>
                <w:left w:val="none" w:sz="0" w:space="0" w:color="auto"/>
                <w:bottom w:val="none" w:sz="0" w:space="0" w:color="auto"/>
                <w:right w:val="none" w:sz="0" w:space="0" w:color="auto"/>
              </w:divBdr>
              <w:divsChild>
                <w:div w:id="276571489">
                  <w:marLeft w:val="0"/>
                  <w:marRight w:val="0"/>
                  <w:marTop w:val="0"/>
                  <w:marBottom w:val="0"/>
                  <w:divBdr>
                    <w:top w:val="none" w:sz="0" w:space="0" w:color="auto"/>
                    <w:left w:val="none" w:sz="0" w:space="0" w:color="auto"/>
                    <w:bottom w:val="none" w:sz="0" w:space="0" w:color="auto"/>
                    <w:right w:val="none" w:sz="0" w:space="0" w:color="auto"/>
                  </w:divBdr>
                  <w:divsChild>
                    <w:div w:id="2994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232">
              <w:marLeft w:val="0"/>
              <w:marRight w:val="0"/>
              <w:marTop w:val="450"/>
              <w:marBottom w:val="0"/>
              <w:divBdr>
                <w:top w:val="none" w:sz="0" w:space="0" w:color="auto"/>
                <w:left w:val="none" w:sz="0" w:space="0" w:color="auto"/>
                <w:bottom w:val="none" w:sz="0" w:space="0" w:color="auto"/>
                <w:right w:val="none" w:sz="0" w:space="0" w:color="auto"/>
              </w:divBdr>
              <w:divsChild>
                <w:div w:id="754790708">
                  <w:marLeft w:val="0"/>
                  <w:marRight w:val="0"/>
                  <w:marTop w:val="0"/>
                  <w:marBottom w:val="0"/>
                  <w:divBdr>
                    <w:top w:val="none" w:sz="0" w:space="0" w:color="auto"/>
                    <w:left w:val="none" w:sz="0" w:space="0" w:color="auto"/>
                    <w:bottom w:val="none" w:sz="0" w:space="0" w:color="auto"/>
                    <w:right w:val="none" w:sz="0" w:space="0" w:color="auto"/>
                  </w:divBdr>
                  <w:divsChild>
                    <w:div w:id="8518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2764">
              <w:marLeft w:val="0"/>
              <w:marRight w:val="0"/>
              <w:marTop w:val="450"/>
              <w:marBottom w:val="0"/>
              <w:divBdr>
                <w:top w:val="none" w:sz="0" w:space="0" w:color="auto"/>
                <w:left w:val="none" w:sz="0" w:space="0" w:color="auto"/>
                <w:bottom w:val="none" w:sz="0" w:space="0" w:color="auto"/>
                <w:right w:val="none" w:sz="0" w:space="0" w:color="auto"/>
              </w:divBdr>
              <w:divsChild>
                <w:div w:id="976497319">
                  <w:marLeft w:val="0"/>
                  <w:marRight w:val="0"/>
                  <w:marTop w:val="0"/>
                  <w:marBottom w:val="0"/>
                  <w:divBdr>
                    <w:top w:val="none" w:sz="0" w:space="0" w:color="auto"/>
                    <w:left w:val="none" w:sz="0" w:space="0" w:color="auto"/>
                    <w:bottom w:val="none" w:sz="0" w:space="0" w:color="auto"/>
                    <w:right w:val="none" w:sz="0" w:space="0" w:color="auto"/>
                  </w:divBdr>
                  <w:divsChild>
                    <w:div w:id="16470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018">
              <w:marLeft w:val="0"/>
              <w:marRight w:val="0"/>
              <w:marTop w:val="450"/>
              <w:marBottom w:val="0"/>
              <w:divBdr>
                <w:top w:val="none" w:sz="0" w:space="0" w:color="auto"/>
                <w:left w:val="none" w:sz="0" w:space="0" w:color="auto"/>
                <w:bottom w:val="none" w:sz="0" w:space="0" w:color="auto"/>
                <w:right w:val="none" w:sz="0" w:space="0" w:color="auto"/>
              </w:divBdr>
              <w:divsChild>
                <w:div w:id="1277755939">
                  <w:marLeft w:val="0"/>
                  <w:marRight w:val="0"/>
                  <w:marTop w:val="0"/>
                  <w:marBottom w:val="0"/>
                  <w:divBdr>
                    <w:top w:val="none" w:sz="0" w:space="0" w:color="auto"/>
                    <w:left w:val="none" w:sz="0" w:space="0" w:color="auto"/>
                    <w:bottom w:val="none" w:sz="0" w:space="0" w:color="auto"/>
                    <w:right w:val="none" w:sz="0" w:space="0" w:color="auto"/>
                  </w:divBdr>
                  <w:divsChild>
                    <w:div w:id="14971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6875">
              <w:marLeft w:val="0"/>
              <w:marRight w:val="0"/>
              <w:marTop w:val="45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sChild>
                    <w:div w:id="17871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6826">
              <w:marLeft w:val="0"/>
              <w:marRight w:val="0"/>
              <w:marTop w:val="450"/>
              <w:marBottom w:val="0"/>
              <w:divBdr>
                <w:top w:val="none" w:sz="0" w:space="0" w:color="auto"/>
                <w:left w:val="none" w:sz="0" w:space="0" w:color="auto"/>
                <w:bottom w:val="none" w:sz="0" w:space="0" w:color="auto"/>
                <w:right w:val="none" w:sz="0" w:space="0" w:color="auto"/>
              </w:divBdr>
              <w:divsChild>
                <w:div w:id="1518227799">
                  <w:marLeft w:val="0"/>
                  <w:marRight w:val="0"/>
                  <w:marTop w:val="0"/>
                  <w:marBottom w:val="0"/>
                  <w:divBdr>
                    <w:top w:val="none" w:sz="0" w:space="0" w:color="auto"/>
                    <w:left w:val="none" w:sz="0" w:space="0" w:color="auto"/>
                    <w:bottom w:val="none" w:sz="0" w:space="0" w:color="auto"/>
                    <w:right w:val="none" w:sz="0" w:space="0" w:color="auto"/>
                  </w:divBdr>
                  <w:divsChild>
                    <w:div w:id="952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232">
              <w:marLeft w:val="0"/>
              <w:marRight w:val="0"/>
              <w:marTop w:val="450"/>
              <w:marBottom w:val="0"/>
              <w:divBdr>
                <w:top w:val="none" w:sz="0" w:space="0" w:color="auto"/>
                <w:left w:val="none" w:sz="0" w:space="0" w:color="auto"/>
                <w:bottom w:val="none" w:sz="0" w:space="0" w:color="auto"/>
                <w:right w:val="none" w:sz="0" w:space="0" w:color="auto"/>
              </w:divBdr>
              <w:divsChild>
                <w:div w:id="1847864159">
                  <w:marLeft w:val="0"/>
                  <w:marRight w:val="0"/>
                  <w:marTop w:val="0"/>
                  <w:marBottom w:val="0"/>
                  <w:divBdr>
                    <w:top w:val="none" w:sz="0" w:space="0" w:color="auto"/>
                    <w:left w:val="none" w:sz="0" w:space="0" w:color="auto"/>
                    <w:bottom w:val="none" w:sz="0" w:space="0" w:color="auto"/>
                    <w:right w:val="none" w:sz="0" w:space="0" w:color="auto"/>
                  </w:divBdr>
                  <w:divsChild>
                    <w:div w:id="676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2927">
              <w:marLeft w:val="0"/>
              <w:marRight w:val="0"/>
              <w:marTop w:val="450"/>
              <w:marBottom w:val="0"/>
              <w:divBdr>
                <w:top w:val="none" w:sz="0" w:space="0" w:color="auto"/>
                <w:left w:val="none" w:sz="0" w:space="0" w:color="auto"/>
                <w:bottom w:val="none" w:sz="0" w:space="0" w:color="auto"/>
                <w:right w:val="none" w:sz="0" w:space="0" w:color="auto"/>
              </w:divBdr>
              <w:divsChild>
                <w:div w:id="1930038171">
                  <w:marLeft w:val="0"/>
                  <w:marRight w:val="0"/>
                  <w:marTop w:val="0"/>
                  <w:marBottom w:val="0"/>
                  <w:divBdr>
                    <w:top w:val="none" w:sz="0" w:space="0" w:color="auto"/>
                    <w:left w:val="none" w:sz="0" w:space="0" w:color="auto"/>
                    <w:bottom w:val="none" w:sz="0" w:space="0" w:color="auto"/>
                    <w:right w:val="none" w:sz="0" w:space="0" w:color="auto"/>
                  </w:divBdr>
                  <w:divsChild>
                    <w:div w:id="14072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663">
              <w:marLeft w:val="0"/>
              <w:marRight w:val="0"/>
              <w:marTop w:val="450"/>
              <w:marBottom w:val="0"/>
              <w:divBdr>
                <w:top w:val="none" w:sz="0" w:space="0" w:color="auto"/>
                <w:left w:val="none" w:sz="0" w:space="0" w:color="auto"/>
                <w:bottom w:val="none" w:sz="0" w:space="0" w:color="auto"/>
                <w:right w:val="none" w:sz="0" w:space="0" w:color="auto"/>
              </w:divBdr>
              <w:divsChild>
                <w:div w:id="1917133588">
                  <w:marLeft w:val="0"/>
                  <w:marRight w:val="0"/>
                  <w:marTop w:val="0"/>
                  <w:marBottom w:val="0"/>
                  <w:divBdr>
                    <w:top w:val="none" w:sz="0" w:space="0" w:color="auto"/>
                    <w:left w:val="none" w:sz="0" w:space="0" w:color="auto"/>
                    <w:bottom w:val="none" w:sz="0" w:space="0" w:color="auto"/>
                    <w:right w:val="none" w:sz="0" w:space="0" w:color="auto"/>
                  </w:divBdr>
                  <w:divsChild>
                    <w:div w:id="1768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3289">
              <w:marLeft w:val="0"/>
              <w:marRight w:val="0"/>
              <w:marTop w:val="450"/>
              <w:marBottom w:val="0"/>
              <w:divBdr>
                <w:top w:val="none" w:sz="0" w:space="0" w:color="auto"/>
                <w:left w:val="none" w:sz="0" w:space="0" w:color="auto"/>
                <w:bottom w:val="none" w:sz="0" w:space="0" w:color="auto"/>
                <w:right w:val="none" w:sz="0" w:space="0" w:color="auto"/>
              </w:divBdr>
              <w:divsChild>
                <w:div w:id="751050808">
                  <w:marLeft w:val="0"/>
                  <w:marRight w:val="0"/>
                  <w:marTop w:val="0"/>
                  <w:marBottom w:val="0"/>
                  <w:divBdr>
                    <w:top w:val="none" w:sz="0" w:space="0" w:color="auto"/>
                    <w:left w:val="none" w:sz="0" w:space="0" w:color="auto"/>
                    <w:bottom w:val="none" w:sz="0" w:space="0" w:color="auto"/>
                    <w:right w:val="none" w:sz="0" w:space="0" w:color="auto"/>
                  </w:divBdr>
                  <w:divsChild>
                    <w:div w:id="938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3682">
              <w:marLeft w:val="0"/>
              <w:marRight w:val="0"/>
              <w:marTop w:val="450"/>
              <w:marBottom w:val="0"/>
              <w:divBdr>
                <w:top w:val="none" w:sz="0" w:space="0" w:color="auto"/>
                <w:left w:val="none" w:sz="0" w:space="0" w:color="auto"/>
                <w:bottom w:val="none" w:sz="0" w:space="0" w:color="auto"/>
                <w:right w:val="none" w:sz="0" w:space="0" w:color="auto"/>
              </w:divBdr>
              <w:divsChild>
                <w:div w:id="1206261760">
                  <w:marLeft w:val="0"/>
                  <w:marRight w:val="0"/>
                  <w:marTop w:val="0"/>
                  <w:marBottom w:val="0"/>
                  <w:divBdr>
                    <w:top w:val="none" w:sz="0" w:space="0" w:color="auto"/>
                    <w:left w:val="none" w:sz="0" w:space="0" w:color="auto"/>
                    <w:bottom w:val="none" w:sz="0" w:space="0" w:color="auto"/>
                    <w:right w:val="none" w:sz="0" w:space="0" w:color="auto"/>
                  </w:divBdr>
                  <w:divsChild>
                    <w:div w:id="17068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488">
              <w:marLeft w:val="0"/>
              <w:marRight w:val="0"/>
              <w:marTop w:val="450"/>
              <w:marBottom w:val="0"/>
              <w:divBdr>
                <w:top w:val="none" w:sz="0" w:space="0" w:color="auto"/>
                <w:left w:val="none" w:sz="0" w:space="0" w:color="auto"/>
                <w:bottom w:val="none" w:sz="0" w:space="0" w:color="auto"/>
                <w:right w:val="none" w:sz="0" w:space="0" w:color="auto"/>
              </w:divBdr>
              <w:divsChild>
                <w:div w:id="444006572">
                  <w:marLeft w:val="0"/>
                  <w:marRight w:val="0"/>
                  <w:marTop w:val="0"/>
                  <w:marBottom w:val="0"/>
                  <w:divBdr>
                    <w:top w:val="none" w:sz="0" w:space="0" w:color="auto"/>
                    <w:left w:val="none" w:sz="0" w:space="0" w:color="auto"/>
                    <w:bottom w:val="none" w:sz="0" w:space="0" w:color="auto"/>
                    <w:right w:val="none" w:sz="0" w:space="0" w:color="auto"/>
                  </w:divBdr>
                  <w:divsChild>
                    <w:div w:id="1287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4872">
              <w:marLeft w:val="0"/>
              <w:marRight w:val="0"/>
              <w:marTop w:val="450"/>
              <w:marBottom w:val="0"/>
              <w:divBdr>
                <w:top w:val="none" w:sz="0" w:space="0" w:color="auto"/>
                <w:left w:val="none" w:sz="0" w:space="0" w:color="auto"/>
                <w:bottom w:val="none" w:sz="0" w:space="0" w:color="auto"/>
                <w:right w:val="none" w:sz="0" w:space="0" w:color="auto"/>
              </w:divBdr>
              <w:divsChild>
                <w:div w:id="1537232193">
                  <w:marLeft w:val="0"/>
                  <w:marRight w:val="0"/>
                  <w:marTop w:val="0"/>
                  <w:marBottom w:val="0"/>
                  <w:divBdr>
                    <w:top w:val="none" w:sz="0" w:space="0" w:color="auto"/>
                    <w:left w:val="none" w:sz="0" w:space="0" w:color="auto"/>
                    <w:bottom w:val="none" w:sz="0" w:space="0" w:color="auto"/>
                    <w:right w:val="none" w:sz="0" w:space="0" w:color="auto"/>
                  </w:divBdr>
                  <w:divsChild>
                    <w:div w:id="1988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5074">
              <w:marLeft w:val="0"/>
              <w:marRight w:val="0"/>
              <w:marTop w:val="450"/>
              <w:marBottom w:val="0"/>
              <w:divBdr>
                <w:top w:val="none" w:sz="0" w:space="0" w:color="auto"/>
                <w:left w:val="none" w:sz="0" w:space="0" w:color="auto"/>
                <w:bottom w:val="none" w:sz="0" w:space="0" w:color="auto"/>
                <w:right w:val="none" w:sz="0" w:space="0" w:color="auto"/>
              </w:divBdr>
              <w:divsChild>
                <w:div w:id="560099454">
                  <w:marLeft w:val="0"/>
                  <w:marRight w:val="0"/>
                  <w:marTop w:val="0"/>
                  <w:marBottom w:val="0"/>
                  <w:divBdr>
                    <w:top w:val="none" w:sz="0" w:space="0" w:color="auto"/>
                    <w:left w:val="none" w:sz="0" w:space="0" w:color="auto"/>
                    <w:bottom w:val="none" w:sz="0" w:space="0" w:color="auto"/>
                    <w:right w:val="none" w:sz="0" w:space="0" w:color="auto"/>
                  </w:divBdr>
                  <w:divsChild>
                    <w:div w:id="15453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9862">
              <w:marLeft w:val="0"/>
              <w:marRight w:val="0"/>
              <w:marTop w:val="450"/>
              <w:marBottom w:val="0"/>
              <w:divBdr>
                <w:top w:val="none" w:sz="0" w:space="0" w:color="auto"/>
                <w:left w:val="none" w:sz="0" w:space="0" w:color="auto"/>
                <w:bottom w:val="none" w:sz="0" w:space="0" w:color="auto"/>
                <w:right w:val="none" w:sz="0" w:space="0" w:color="auto"/>
              </w:divBdr>
              <w:divsChild>
                <w:div w:id="185561001">
                  <w:marLeft w:val="0"/>
                  <w:marRight w:val="0"/>
                  <w:marTop w:val="0"/>
                  <w:marBottom w:val="0"/>
                  <w:divBdr>
                    <w:top w:val="none" w:sz="0" w:space="0" w:color="auto"/>
                    <w:left w:val="none" w:sz="0" w:space="0" w:color="auto"/>
                    <w:bottom w:val="none" w:sz="0" w:space="0" w:color="auto"/>
                    <w:right w:val="none" w:sz="0" w:space="0" w:color="auto"/>
                  </w:divBdr>
                  <w:divsChild>
                    <w:div w:id="9554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9962">
              <w:marLeft w:val="0"/>
              <w:marRight w:val="0"/>
              <w:marTop w:val="450"/>
              <w:marBottom w:val="0"/>
              <w:divBdr>
                <w:top w:val="none" w:sz="0" w:space="0" w:color="auto"/>
                <w:left w:val="none" w:sz="0" w:space="0" w:color="auto"/>
                <w:bottom w:val="none" w:sz="0" w:space="0" w:color="auto"/>
                <w:right w:val="none" w:sz="0" w:space="0" w:color="auto"/>
              </w:divBdr>
              <w:divsChild>
                <w:div w:id="173569792">
                  <w:marLeft w:val="0"/>
                  <w:marRight w:val="0"/>
                  <w:marTop w:val="0"/>
                  <w:marBottom w:val="0"/>
                  <w:divBdr>
                    <w:top w:val="none" w:sz="0" w:space="0" w:color="auto"/>
                    <w:left w:val="none" w:sz="0" w:space="0" w:color="auto"/>
                    <w:bottom w:val="none" w:sz="0" w:space="0" w:color="auto"/>
                    <w:right w:val="none" w:sz="0" w:space="0" w:color="auto"/>
                  </w:divBdr>
                  <w:divsChild>
                    <w:div w:id="9736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5615">
              <w:marLeft w:val="0"/>
              <w:marRight w:val="0"/>
              <w:marTop w:val="450"/>
              <w:marBottom w:val="0"/>
              <w:divBdr>
                <w:top w:val="none" w:sz="0" w:space="0" w:color="auto"/>
                <w:left w:val="none" w:sz="0" w:space="0" w:color="auto"/>
                <w:bottom w:val="none" w:sz="0" w:space="0" w:color="auto"/>
                <w:right w:val="none" w:sz="0" w:space="0" w:color="auto"/>
              </w:divBdr>
              <w:divsChild>
                <w:div w:id="290286922">
                  <w:marLeft w:val="0"/>
                  <w:marRight w:val="0"/>
                  <w:marTop w:val="0"/>
                  <w:marBottom w:val="0"/>
                  <w:divBdr>
                    <w:top w:val="none" w:sz="0" w:space="0" w:color="auto"/>
                    <w:left w:val="none" w:sz="0" w:space="0" w:color="auto"/>
                    <w:bottom w:val="none" w:sz="0" w:space="0" w:color="auto"/>
                    <w:right w:val="none" w:sz="0" w:space="0" w:color="auto"/>
                  </w:divBdr>
                  <w:divsChild>
                    <w:div w:id="13193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31773">
              <w:marLeft w:val="0"/>
              <w:marRight w:val="0"/>
              <w:marTop w:val="450"/>
              <w:marBottom w:val="0"/>
              <w:divBdr>
                <w:top w:val="none" w:sz="0" w:space="0" w:color="auto"/>
                <w:left w:val="none" w:sz="0" w:space="0" w:color="auto"/>
                <w:bottom w:val="none" w:sz="0" w:space="0" w:color="auto"/>
                <w:right w:val="none" w:sz="0" w:space="0" w:color="auto"/>
              </w:divBdr>
              <w:divsChild>
                <w:div w:id="742065967">
                  <w:marLeft w:val="0"/>
                  <w:marRight w:val="0"/>
                  <w:marTop w:val="0"/>
                  <w:marBottom w:val="0"/>
                  <w:divBdr>
                    <w:top w:val="none" w:sz="0" w:space="0" w:color="auto"/>
                    <w:left w:val="none" w:sz="0" w:space="0" w:color="auto"/>
                    <w:bottom w:val="none" w:sz="0" w:space="0" w:color="auto"/>
                    <w:right w:val="none" w:sz="0" w:space="0" w:color="auto"/>
                  </w:divBdr>
                  <w:divsChild>
                    <w:div w:id="695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0426">
              <w:marLeft w:val="0"/>
              <w:marRight w:val="0"/>
              <w:marTop w:val="450"/>
              <w:marBottom w:val="0"/>
              <w:divBdr>
                <w:top w:val="none" w:sz="0" w:space="0" w:color="auto"/>
                <w:left w:val="none" w:sz="0" w:space="0" w:color="auto"/>
                <w:bottom w:val="none" w:sz="0" w:space="0" w:color="auto"/>
                <w:right w:val="none" w:sz="0" w:space="0" w:color="auto"/>
              </w:divBdr>
              <w:divsChild>
                <w:div w:id="1556889869">
                  <w:marLeft w:val="0"/>
                  <w:marRight w:val="0"/>
                  <w:marTop w:val="0"/>
                  <w:marBottom w:val="0"/>
                  <w:divBdr>
                    <w:top w:val="none" w:sz="0" w:space="0" w:color="auto"/>
                    <w:left w:val="none" w:sz="0" w:space="0" w:color="auto"/>
                    <w:bottom w:val="none" w:sz="0" w:space="0" w:color="auto"/>
                    <w:right w:val="none" w:sz="0" w:space="0" w:color="auto"/>
                  </w:divBdr>
                  <w:divsChild>
                    <w:div w:id="8785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7441">
              <w:marLeft w:val="0"/>
              <w:marRight w:val="0"/>
              <w:marTop w:val="450"/>
              <w:marBottom w:val="0"/>
              <w:divBdr>
                <w:top w:val="none" w:sz="0" w:space="0" w:color="auto"/>
                <w:left w:val="none" w:sz="0" w:space="0" w:color="auto"/>
                <w:bottom w:val="none" w:sz="0" w:space="0" w:color="auto"/>
                <w:right w:val="none" w:sz="0" w:space="0" w:color="auto"/>
              </w:divBdr>
              <w:divsChild>
                <w:div w:id="1020660619">
                  <w:marLeft w:val="0"/>
                  <w:marRight w:val="0"/>
                  <w:marTop w:val="0"/>
                  <w:marBottom w:val="0"/>
                  <w:divBdr>
                    <w:top w:val="none" w:sz="0" w:space="0" w:color="auto"/>
                    <w:left w:val="none" w:sz="0" w:space="0" w:color="auto"/>
                    <w:bottom w:val="none" w:sz="0" w:space="0" w:color="auto"/>
                    <w:right w:val="none" w:sz="0" w:space="0" w:color="auto"/>
                  </w:divBdr>
                  <w:divsChild>
                    <w:div w:id="4283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3217">
              <w:marLeft w:val="0"/>
              <w:marRight w:val="0"/>
              <w:marTop w:val="450"/>
              <w:marBottom w:val="0"/>
              <w:divBdr>
                <w:top w:val="none" w:sz="0" w:space="0" w:color="auto"/>
                <w:left w:val="none" w:sz="0" w:space="0" w:color="auto"/>
                <w:bottom w:val="none" w:sz="0" w:space="0" w:color="auto"/>
                <w:right w:val="none" w:sz="0" w:space="0" w:color="auto"/>
              </w:divBdr>
              <w:divsChild>
                <w:div w:id="1384912298">
                  <w:marLeft w:val="0"/>
                  <w:marRight w:val="0"/>
                  <w:marTop w:val="0"/>
                  <w:marBottom w:val="0"/>
                  <w:divBdr>
                    <w:top w:val="none" w:sz="0" w:space="0" w:color="auto"/>
                    <w:left w:val="none" w:sz="0" w:space="0" w:color="auto"/>
                    <w:bottom w:val="none" w:sz="0" w:space="0" w:color="auto"/>
                    <w:right w:val="none" w:sz="0" w:space="0" w:color="auto"/>
                  </w:divBdr>
                  <w:divsChild>
                    <w:div w:id="1882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3502">
              <w:marLeft w:val="0"/>
              <w:marRight w:val="0"/>
              <w:marTop w:val="450"/>
              <w:marBottom w:val="0"/>
              <w:divBdr>
                <w:top w:val="none" w:sz="0" w:space="0" w:color="auto"/>
                <w:left w:val="none" w:sz="0" w:space="0" w:color="auto"/>
                <w:bottom w:val="none" w:sz="0" w:space="0" w:color="auto"/>
                <w:right w:val="none" w:sz="0" w:space="0" w:color="auto"/>
              </w:divBdr>
              <w:divsChild>
                <w:div w:id="1413044332">
                  <w:marLeft w:val="0"/>
                  <w:marRight w:val="0"/>
                  <w:marTop w:val="0"/>
                  <w:marBottom w:val="0"/>
                  <w:divBdr>
                    <w:top w:val="none" w:sz="0" w:space="0" w:color="auto"/>
                    <w:left w:val="none" w:sz="0" w:space="0" w:color="auto"/>
                    <w:bottom w:val="none" w:sz="0" w:space="0" w:color="auto"/>
                    <w:right w:val="none" w:sz="0" w:space="0" w:color="auto"/>
                  </w:divBdr>
                  <w:divsChild>
                    <w:div w:id="9718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4209">
              <w:marLeft w:val="0"/>
              <w:marRight w:val="0"/>
              <w:marTop w:val="450"/>
              <w:marBottom w:val="0"/>
              <w:divBdr>
                <w:top w:val="none" w:sz="0" w:space="0" w:color="auto"/>
                <w:left w:val="none" w:sz="0" w:space="0" w:color="auto"/>
                <w:bottom w:val="none" w:sz="0" w:space="0" w:color="auto"/>
                <w:right w:val="none" w:sz="0" w:space="0" w:color="auto"/>
              </w:divBdr>
              <w:divsChild>
                <w:div w:id="743526671">
                  <w:marLeft w:val="0"/>
                  <w:marRight w:val="0"/>
                  <w:marTop w:val="0"/>
                  <w:marBottom w:val="0"/>
                  <w:divBdr>
                    <w:top w:val="none" w:sz="0" w:space="0" w:color="auto"/>
                    <w:left w:val="none" w:sz="0" w:space="0" w:color="auto"/>
                    <w:bottom w:val="none" w:sz="0" w:space="0" w:color="auto"/>
                    <w:right w:val="none" w:sz="0" w:space="0" w:color="auto"/>
                  </w:divBdr>
                  <w:divsChild>
                    <w:div w:id="5342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5687">
              <w:marLeft w:val="0"/>
              <w:marRight w:val="0"/>
              <w:marTop w:val="450"/>
              <w:marBottom w:val="0"/>
              <w:divBdr>
                <w:top w:val="none" w:sz="0" w:space="0" w:color="auto"/>
                <w:left w:val="none" w:sz="0" w:space="0" w:color="auto"/>
                <w:bottom w:val="none" w:sz="0" w:space="0" w:color="auto"/>
                <w:right w:val="none" w:sz="0" w:space="0" w:color="auto"/>
              </w:divBdr>
              <w:divsChild>
                <w:div w:id="1850900328">
                  <w:marLeft w:val="0"/>
                  <w:marRight w:val="0"/>
                  <w:marTop w:val="0"/>
                  <w:marBottom w:val="0"/>
                  <w:divBdr>
                    <w:top w:val="none" w:sz="0" w:space="0" w:color="auto"/>
                    <w:left w:val="none" w:sz="0" w:space="0" w:color="auto"/>
                    <w:bottom w:val="none" w:sz="0" w:space="0" w:color="auto"/>
                    <w:right w:val="none" w:sz="0" w:space="0" w:color="auto"/>
                  </w:divBdr>
                  <w:divsChild>
                    <w:div w:id="7844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8603">
              <w:marLeft w:val="0"/>
              <w:marRight w:val="0"/>
              <w:marTop w:val="450"/>
              <w:marBottom w:val="0"/>
              <w:divBdr>
                <w:top w:val="none" w:sz="0" w:space="0" w:color="auto"/>
                <w:left w:val="none" w:sz="0" w:space="0" w:color="auto"/>
                <w:bottom w:val="none" w:sz="0" w:space="0" w:color="auto"/>
                <w:right w:val="none" w:sz="0" w:space="0" w:color="auto"/>
              </w:divBdr>
              <w:divsChild>
                <w:div w:id="1137988180">
                  <w:marLeft w:val="0"/>
                  <w:marRight w:val="0"/>
                  <w:marTop w:val="0"/>
                  <w:marBottom w:val="0"/>
                  <w:divBdr>
                    <w:top w:val="none" w:sz="0" w:space="0" w:color="auto"/>
                    <w:left w:val="none" w:sz="0" w:space="0" w:color="auto"/>
                    <w:bottom w:val="none" w:sz="0" w:space="0" w:color="auto"/>
                    <w:right w:val="none" w:sz="0" w:space="0" w:color="auto"/>
                  </w:divBdr>
                  <w:divsChild>
                    <w:div w:id="20275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4185</Words>
  <Characters>23861</Characters>
  <Application>Microsoft Office Word</Application>
  <DocSecurity>0</DocSecurity>
  <Lines>198</Lines>
  <Paragraphs>55</Paragraphs>
  <ScaleCrop>false</ScaleCrop>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2021-10-31T15:19:00Z</dcterms:created>
  <dcterms:modified xsi:type="dcterms:W3CDTF">2021-11-06T15:34:00Z</dcterms:modified>
</cp:coreProperties>
</file>