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D4" w:rsidRPr="00F76D67" w:rsidRDefault="000A40E9" w:rsidP="00F76D67">
      <w:pPr>
        <w:jc w:val="center"/>
        <w:rPr>
          <w:szCs w:val="28"/>
          <w:u w:val="single"/>
          <w:lang w:val="uk-UA"/>
        </w:rPr>
      </w:pPr>
      <w:r w:rsidRPr="00F76D67">
        <w:rPr>
          <w:color w:val="000000"/>
          <w:szCs w:val="28"/>
          <w:u w:val="single"/>
          <w:lang w:val="uk-UA"/>
        </w:rPr>
        <w:t xml:space="preserve"> </w:t>
      </w:r>
      <w:r w:rsidRPr="00F76D67">
        <w:rPr>
          <w:b/>
          <w:bCs/>
          <w:color w:val="000000"/>
          <w:szCs w:val="28"/>
          <w:u w:val="single"/>
          <w:lang w:val="uk-UA"/>
        </w:rPr>
        <w:t>ЛЕКЦІЯ №1</w:t>
      </w:r>
      <w:r w:rsidR="00A23C3A" w:rsidRPr="00F76D67">
        <w:rPr>
          <w:b/>
          <w:bCs/>
          <w:color w:val="000000"/>
          <w:szCs w:val="28"/>
          <w:u w:val="single"/>
          <w:lang w:val="uk-UA"/>
        </w:rPr>
        <w:t>1</w:t>
      </w:r>
    </w:p>
    <w:p w:rsidR="004F6AD4" w:rsidRPr="00F76D67" w:rsidRDefault="000A40E9" w:rsidP="00F76D67">
      <w:pPr>
        <w:pStyle w:val="af0"/>
        <w:rPr>
          <w:szCs w:val="28"/>
          <w:lang w:val="uk-UA"/>
        </w:rPr>
      </w:pPr>
      <w:r w:rsidRPr="00F76D67">
        <w:rPr>
          <w:i/>
          <w:iCs/>
          <w:color w:val="000000"/>
          <w:szCs w:val="28"/>
          <w:lang w:val="uk-UA"/>
        </w:rPr>
        <w:t>Дисципліна Основи біології та генетики</w:t>
      </w:r>
    </w:p>
    <w:p w:rsidR="004F6AD4" w:rsidRPr="00F76D67" w:rsidRDefault="000A40E9" w:rsidP="00F76D67">
      <w:pPr>
        <w:pStyle w:val="af0"/>
        <w:rPr>
          <w:szCs w:val="28"/>
          <w:lang w:val="uk-UA"/>
        </w:rPr>
      </w:pPr>
      <w:r w:rsidRPr="00F76D67">
        <w:rPr>
          <w:i/>
          <w:iCs/>
          <w:color w:val="000000"/>
          <w:szCs w:val="28"/>
          <w:lang w:val="uk-UA"/>
        </w:rPr>
        <w:t>освітня програма:  «Психологія»</w:t>
      </w:r>
    </w:p>
    <w:p w:rsidR="004F6AD4" w:rsidRPr="00F76D67" w:rsidRDefault="000A40E9" w:rsidP="00F76D67">
      <w:pPr>
        <w:pStyle w:val="af0"/>
        <w:rPr>
          <w:szCs w:val="28"/>
          <w:lang w:val="uk-UA"/>
        </w:rPr>
      </w:pPr>
      <w:r w:rsidRPr="00F76D67">
        <w:rPr>
          <w:i/>
          <w:iCs/>
          <w:color w:val="000000"/>
          <w:szCs w:val="28"/>
          <w:lang w:val="uk-UA"/>
        </w:rPr>
        <w:t>освітній рівень бакалавр</w:t>
      </w:r>
    </w:p>
    <w:p w:rsidR="004F6AD4" w:rsidRPr="00F76D67" w:rsidRDefault="000A40E9" w:rsidP="00F76D67">
      <w:pPr>
        <w:pStyle w:val="af0"/>
        <w:rPr>
          <w:szCs w:val="28"/>
          <w:lang w:val="uk-UA"/>
        </w:rPr>
      </w:pPr>
      <w:r w:rsidRPr="00F76D67">
        <w:rPr>
          <w:i/>
          <w:iCs/>
          <w:color w:val="000000"/>
          <w:szCs w:val="28"/>
          <w:lang w:val="uk-UA"/>
        </w:rPr>
        <w:t>галузь знань: 05 Соціальні та поведінкові науки</w:t>
      </w:r>
    </w:p>
    <w:p w:rsidR="004F6AD4" w:rsidRPr="00F76D67" w:rsidRDefault="000A40E9" w:rsidP="00F76D67">
      <w:pPr>
        <w:pStyle w:val="af0"/>
        <w:rPr>
          <w:szCs w:val="28"/>
          <w:lang w:val="uk-UA"/>
        </w:rPr>
      </w:pPr>
      <w:r w:rsidRPr="00F76D67">
        <w:rPr>
          <w:i/>
          <w:iCs/>
          <w:color w:val="000000"/>
          <w:szCs w:val="28"/>
          <w:lang w:val="uk-UA"/>
        </w:rPr>
        <w:t>спеціальність: 053 Психологія</w:t>
      </w:r>
    </w:p>
    <w:p w:rsidR="004F6AD4" w:rsidRPr="00F76D67" w:rsidRDefault="000A40E9" w:rsidP="00F76D67">
      <w:pPr>
        <w:pStyle w:val="af0"/>
        <w:snapToGrid w:val="0"/>
        <w:rPr>
          <w:szCs w:val="28"/>
          <w:lang w:val="uk-UA"/>
        </w:rPr>
      </w:pPr>
      <w:r w:rsidRPr="00F76D67">
        <w:rPr>
          <w:i/>
          <w:iCs/>
          <w:color w:val="000000"/>
          <w:szCs w:val="28"/>
          <w:lang w:val="uk-UA"/>
        </w:rPr>
        <w:t xml:space="preserve">Укладач: </w:t>
      </w:r>
      <w:proofErr w:type="spellStart"/>
      <w:r w:rsidRPr="00F76D67">
        <w:rPr>
          <w:i/>
          <w:iCs/>
          <w:color w:val="000000"/>
          <w:szCs w:val="28"/>
          <w:lang w:val="uk-UA"/>
        </w:rPr>
        <w:t>Бухальська</w:t>
      </w:r>
      <w:proofErr w:type="spellEnd"/>
      <w:r w:rsidRPr="00F76D67">
        <w:rPr>
          <w:i/>
          <w:iCs/>
          <w:color w:val="000000"/>
          <w:szCs w:val="28"/>
          <w:lang w:val="uk-UA"/>
        </w:rPr>
        <w:t xml:space="preserve"> С.Є.</w:t>
      </w:r>
    </w:p>
    <w:p w:rsidR="004F6AD4" w:rsidRPr="00F76D67" w:rsidRDefault="000A40E9" w:rsidP="00F76D67">
      <w:pPr>
        <w:snapToGrid w:val="0"/>
        <w:jc w:val="both"/>
        <w:rPr>
          <w:szCs w:val="28"/>
          <w:lang w:val="uk-UA"/>
        </w:rPr>
      </w:pPr>
      <w:r w:rsidRPr="00F76D67">
        <w:rPr>
          <w:b/>
          <w:color w:val="000000"/>
          <w:szCs w:val="28"/>
          <w:lang w:val="uk-UA"/>
        </w:rPr>
        <w:t>ТЕМА</w:t>
      </w:r>
      <w:r w:rsidRPr="00F76D67">
        <w:rPr>
          <w:color w:val="000000"/>
          <w:szCs w:val="28"/>
          <w:lang w:val="uk-UA"/>
        </w:rPr>
        <w:t>:</w:t>
      </w:r>
      <w:r w:rsidR="00F13214" w:rsidRPr="00F76D67">
        <w:rPr>
          <w:color w:val="000000"/>
          <w:szCs w:val="28"/>
          <w:lang w:val="uk-UA"/>
        </w:rPr>
        <w:t xml:space="preserve"> </w:t>
      </w:r>
      <w:r w:rsidR="00F13214" w:rsidRPr="00F76D67">
        <w:rPr>
          <w:color w:val="000000"/>
          <w:szCs w:val="28"/>
          <w:u w:val="single"/>
          <w:lang w:val="uk-UA"/>
        </w:rPr>
        <w:t>Обмін речовин.</w:t>
      </w:r>
      <w:r w:rsidRPr="00F76D67">
        <w:rPr>
          <w:rFonts w:eastAsiaTheme="minorHAnsi"/>
          <w:b/>
          <w:bCs/>
          <w:color w:val="000000"/>
          <w:szCs w:val="28"/>
          <w:u w:val="single"/>
          <w:lang w:val="uk-UA" w:eastAsia="en-US"/>
        </w:rPr>
        <w:t xml:space="preserve"> </w:t>
      </w:r>
      <w:r w:rsidR="00A23C3A" w:rsidRPr="00F76D67">
        <w:rPr>
          <w:iCs/>
          <w:szCs w:val="28"/>
          <w:u w:val="single"/>
          <w:lang w:val="uk-UA"/>
        </w:rPr>
        <w:t>Система органів травлення та виділення</w:t>
      </w:r>
      <w:r w:rsidR="00A23C3A" w:rsidRPr="00F76D67">
        <w:rPr>
          <w:szCs w:val="28"/>
          <w:lang w:val="uk-UA"/>
        </w:rPr>
        <w:t xml:space="preserve">  </w:t>
      </w:r>
    </w:p>
    <w:p w:rsidR="004F6AD4" w:rsidRPr="00F76D67" w:rsidRDefault="000A40E9" w:rsidP="00F76D67">
      <w:pPr>
        <w:jc w:val="both"/>
        <w:rPr>
          <w:szCs w:val="28"/>
          <w:lang w:val="uk-UA"/>
        </w:rPr>
      </w:pPr>
      <w:r w:rsidRPr="00F76D67">
        <w:rPr>
          <w:b/>
          <w:bCs/>
          <w:color w:val="000000"/>
          <w:szCs w:val="28"/>
          <w:lang w:val="uk-UA"/>
        </w:rPr>
        <w:t xml:space="preserve">МЕТА: </w:t>
      </w:r>
      <w:r w:rsidRPr="00F76D67">
        <w:rPr>
          <w:color w:val="000000"/>
          <w:szCs w:val="28"/>
          <w:lang w:val="uk-UA"/>
        </w:rPr>
        <w:t xml:space="preserve">Забезпечити набуття студентами таких </w:t>
      </w:r>
      <w:proofErr w:type="spellStart"/>
      <w:r w:rsidRPr="00F76D67">
        <w:rPr>
          <w:color w:val="000000"/>
          <w:szCs w:val="28"/>
          <w:lang w:val="uk-UA"/>
        </w:rPr>
        <w:t>компетентностей</w:t>
      </w:r>
      <w:proofErr w:type="spellEnd"/>
      <w:r w:rsidRPr="00F76D67">
        <w:rPr>
          <w:color w:val="000000"/>
          <w:szCs w:val="28"/>
          <w:lang w:val="uk-UA"/>
        </w:rPr>
        <w:t>:</w:t>
      </w:r>
    </w:p>
    <w:p w:rsidR="004F6AD4" w:rsidRPr="00F76D67" w:rsidRDefault="000A40E9" w:rsidP="00F76D67">
      <w:pPr>
        <w:ind w:left="57"/>
        <w:jc w:val="both"/>
        <w:rPr>
          <w:szCs w:val="28"/>
          <w:lang w:val="uk-UA"/>
        </w:rPr>
      </w:pPr>
      <w:r w:rsidRPr="00F76D67">
        <w:rPr>
          <w:i/>
          <w:color w:val="000000"/>
          <w:szCs w:val="28"/>
          <w:lang w:val="uk-UA"/>
        </w:rPr>
        <w:tab/>
        <w:t>- інтегральна компетентність</w:t>
      </w:r>
      <w:r w:rsidRPr="00F76D67">
        <w:rPr>
          <w:color w:val="000000"/>
          <w:szCs w:val="28"/>
          <w:lang w:val="uk-UA"/>
        </w:rPr>
        <w:t>: здатність аналізуват</w:t>
      </w:r>
      <w:r w:rsidRPr="00F76D67">
        <w:rPr>
          <w:szCs w:val="28"/>
          <w:lang w:val="uk-UA"/>
        </w:rPr>
        <w:t xml:space="preserve">и цитологічні, гістологічні та анатомічні особливості </w:t>
      </w:r>
      <w:r w:rsidR="00A23C3A" w:rsidRPr="00F76D67">
        <w:rPr>
          <w:iCs/>
          <w:szCs w:val="28"/>
          <w:lang w:val="uk-UA"/>
        </w:rPr>
        <w:t>системи органів травлення та виділення</w:t>
      </w:r>
      <w:r w:rsidRPr="00F76D67">
        <w:rPr>
          <w:rFonts w:eastAsiaTheme="minorHAnsi"/>
          <w:iCs/>
          <w:color w:val="000000"/>
          <w:szCs w:val="28"/>
          <w:lang w:val="uk-UA" w:eastAsia="en-US"/>
        </w:rPr>
        <w:t>;</w:t>
      </w:r>
    </w:p>
    <w:p w:rsidR="004F6AD4" w:rsidRPr="00F76D67" w:rsidRDefault="000A40E9" w:rsidP="00F76D67">
      <w:pPr>
        <w:ind w:left="57" w:firstLine="170"/>
        <w:jc w:val="both"/>
        <w:rPr>
          <w:szCs w:val="28"/>
          <w:lang w:val="uk-UA"/>
        </w:rPr>
      </w:pPr>
      <w:r w:rsidRPr="00F76D67">
        <w:rPr>
          <w:i/>
          <w:szCs w:val="28"/>
          <w:lang w:val="uk-UA"/>
        </w:rPr>
        <w:tab/>
        <w:t xml:space="preserve">- загальна компетентність: </w:t>
      </w:r>
      <w:r w:rsidRPr="00F76D67">
        <w:rPr>
          <w:szCs w:val="28"/>
          <w:lang w:val="uk-UA"/>
        </w:rPr>
        <w:t>здатність до логічного мислення, аналізу та синтезу біологічних знань; постійно навчатися та набувати нові знання про</w:t>
      </w:r>
      <w:r w:rsidR="00326695" w:rsidRPr="00F76D67">
        <w:rPr>
          <w:color w:val="000000"/>
          <w:szCs w:val="28"/>
          <w:lang w:val="uk-UA"/>
        </w:rPr>
        <w:t xml:space="preserve">: </w:t>
      </w:r>
      <w:r w:rsidR="00326695" w:rsidRPr="00F76D67">
        <w:rPr>
          <w:color w:val="000000"/>
          <w:szCs w:val="28"/>
          <w:lang w:val="uk-UA"/>
        </w:rPr>
        <w:t xml:space="preserve">обмін речовин, </w:t>
      </w:r>
      <w:r w:rsidR="00326695" w:rsidRPr="00F76D67">
        <w:rPr>
          <w:iCs/>
          <w:szCs w:val="28"/>
          <w:lang w:val="uk-UA"/>
        </w:rPr>
        <w:t>орган</w:t>
      </w:r>
      <w:r w:rsidR="00326695" w:rsidRPr="00F76D67">
        <w:rPr>
          <w:iCs/>
          <w:szCs w:val="28"/>
          <w:lang w:val="uk-UA"/>
        </w:rPr>
        <w:t>и</w:t>
      </w:r>
      <w:r w:rsidR="00326695" w:rsidRPr="00F76D67">
        <w:rPr>
          <w:iCs/>
          <w:szCs w:val="28"/>
          <w:lang w:val="uk-UA"/>
        </w:rPr>
        <w:t xml:space="preserve"> травлення та виділення</w:t>
      </w:r>
      <w:r w:rsidR="00326695" w:rsidRPr="00F76D67">
        <w:rPr>
          <w:szCs w:val="28"/>
          <w:lang w:val="uk-UA"/>
        </w:rPr>
        <w:t xml:space="preserve"> у </w:t>
      </w:r>
      <w:r w:rsidRPr="00F76D67">
        <w:rPr>
          <w:szCs w:val="28"/>
          <w:lang w:val="uk-UA"/>
        </w:rPr>
        <w:t>людини; здатність застосовувати набуті знання в майбутній практичній діяльності;</w:t>
      </w:r>
    </w:p>
    <w:p w:rsidR="00326695" w:rsidRPr="00F76D67" w:rsidRDefault="000A40E9" w:rsidP="00F76D67">
      <w:pPr>
        <w:ind w:left="57"/>
        <w:jc w:val="both"/>
        <w:rPr>
          <w:szCs w:val="28"/>
          <w:lang w:val="uk-UA"/>
        </w:rPr>
      </w:pPr>
      <w:r w:rsidRPr="00F76D67">
        <w:rPr>
          <w:szCs w:val="28"/>
          <w:lang w:val="uk-UA"/>
        </w:rPr>
        <w:tab/>
        <w:t xml:space="preserve">- </w:t>
      </w:r>
      <w:r w:rsidRPr="00F76D67">
        <w:rPr>
          <w:i/>
          <w:szCs w:val="28"/>
          <w:lang w:val="uk-UA"/>
        </w:rPr>
        <w:t xml:space="preserve">спеціальна (професійна) компетентність: </w:t>
      </w:r>
      <w:r w:rsidRPr="00F76D67">
        <w:rPr>
          <w:szCs w:val="28"/>
          <w:lang w:val="uk-UA"/>
        </w:rPr>
        <w:t xml:space="preserve">здатність використовувати в практичній діяльності знання про анатомію людини, механізми порушень у  на рівні  </w:t>
      </w:r>
      <w:r w:rsidR="009C7988" w:rsidRPr="00F76D67">
        <w:rPr>
          <w:iCs/>
          <w:szCs w:val="28"/>
          <w:lang w:val="uk-UA"/>
        </w:rPr>
        <w:t>системи органів травлення та виділення</w:t>
      </w:r>
      <w:r w:rsidR="009C7988" w:rsidRPr="00F76D67">
        <w:rPr>
          <w:szCs w:val="28"/>
          <w:lang w:val="uk-UA"/>
        </w:rPr>
        <w:t xml:space="preserve"> </w:t>
      </w:r>
      <w:r w:rsidRPr="00F76D67">
        <w:rPr>
          <w:szCs w:val="28"/>
          <w:lang w:val="uk-UA"/>
        </w:rPr>
        <w:t>тощо;</w:t>
      </w:r>
    </w:p>
    <w:p w:rsidR="004F6AD4" w:rsidRPr="00F76D67" w:rsidRDefault="000A40E9" w:rsidP="00F76D67">
      <w:pPr>
        <w:ind w:left="57" w:firstLine="651"/>
        <w:jc w:val="both"/>
        <w:rPr>
          <w:szCs w:val="28"/>
          <w:lang w:val="uk-UA"/>
        </w:rPr>
      </w:pPr>
      <w:r w:rsidRPr="00F76D67">
        <w:rPr>
          <w:i/>
          <w:szCs w:val="28"/>
          <w:lang w:val="uk-UA"/>
        </w:rPr>
        <w:t xml:space="preserve">- </w:t>
      </w:r>
      <w:proofErr w:type="spellStart"/>
      <w:r w:rsidRPr="00F76D67">
        <w:rPr>
          <w:i/>
          <w:szCs w:val="28"/>
          <w:lang w:val="uk-UA"/>
        </w:rPr>
        <w:t>здоров’язбережувальна</w:t>
      </w:r>
      <w:proofErr w:type="spellEnd"/>
      <w:r w:rsidRPr="00F76D67">
        <w:rPr>
          <w:i/>
          <w:szCs w:val="28"/>
          <w:lang w:val="uk-UA"/>
        </w:rPr>
        <w:t xml:space="preserve"> компетентність: </w:t>
      </w:r>
      <w:r w:rsidRPr="00F76D67">
        <w:rPr>
          <w:szCs w:val="28"/>
          <w:lang w:val="uk-UA"/>
        </w:rPr>
        <w:t>здатність набуття знань і умінь пропагування здорового способу життя</w:t>
      </w:r>
      <w:r w:rsidR="009C7988" w:rsidRPr="00F76D67">
        <w:rPr>
          <w:szCs w:val="28"/>
          <w:lang w:val="uk-UA"/>
        </w:rPr>
        <w:t>.</w:t>
      </w:r>
    </w:p>
    <w:p w:rsidR="004F6AD4" w:rsidRPr="00F76D67" w:rsidRDefault="000A40E9" w:rsidP="00F76D67">
      <w:pPr>
        <w:ind w:left="57"/>
        <w:jc w:val="both"/>
        <w:rPr>
          <w:szCs w:val="28"/>
          <w:lang w:val="uk-UA"/>
        </w:rPr>
      </w:pPr>
      <w:r w:rsidRPr="00F76D67">
        <w:rPr>
          <w:b/>
          <w:szCs w:val="28"/>
          <w:lang w:val="uk-UA"/>
        </w:rPr>
        <w:t>АКТУАЛЬНІСТЬ І НАУКОВО-МЕТОДИЧНЕ ОБГРУНТУВАННЯ ТЕМИ</w:t>
      </w:r>
      <w:r w:rsidRPr="00F76D67">
        <w:rPr>
          <w:color w:val="000000"/>
          <w:szCs w:val="28"/>
          <w:lang w:val="uk-UA"/>
        </w:rPr>
        <w:t xml:space="preserve">:  </w:t>
      </w:r>
    </w:p>
    <w:p w:rsidR="004F6AD4" w:rsidRPr="00F76D67" w:rsidRDefault="000A40E9" w:rsidP="00F76D67">
      <w:pPr>
        <w:ind w:left="5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color w:val="000000"/>
          <w:szCs w:val="28"/>
          <w:lang w:val="uk-UA"/>
        </w:rPr>
        <w:tab/>
      </w:r>
      <w:r w:rsidRPr="00F76D67">
        <w:rPr>
          <w:color w:val="000000" w:themeColor="text1"/>
          <w:szCs w:val="28"/>
          <w:lang w:val="uk-UA"/>
        </w:rPr>
        <w:t xml:space="preserve"> </w:t>
      </w:r>
      <w:r w:rsidR="009C7988" w:rsidRPr="00F76D67">
        <w:rPr>
          <w:iCs/>
          <w:color w:val="000000" w:themeColor="text1"/>
          <w:szCs w:val="28"/>
          <w:lang w:val="uk-UA"/>
        </w:rPr>
        <w:t xml:space="preserve">Системи органів травлення та виділення забезпечують в організмі </w:t>
      </w:r>
      <w:r w:rsidR="00A004FA" w:rsidRPr="00F76D67">
        <w:rPr>
          <w:iCs/>
          <w:color w:val="000000" w:themeColor="text1"/>
          <w:szCs w:val="28"/>
          <w:lang w:val="uk-UA"/>
        </w:rPr>
        <w:t xml:space="preserve">людини </w:t>
      </w:r>
      <w:r w:rsidR="009C7988" w:rsidRPr="00F76D67">
        <w:rPr>
          <w:iCs/>
          <w:color w:val="000000" w:themeColor="text1"/>
          <w:szCs w:val="28"/>
          <w:lang w:val="uk-UA"/>
        </w:rPr>
        <w:t>метаболічні процеси.</w:t>
      </w:r>
      <w:r w:rsidR="000C6D6F" w:rsidRPr="00F76D67">
        <w:rPr>
          <w:iCs/>
          <w:color w:val="000000" w:themeColor="text1"/>
          <w:szCs w:val="28"/>
          <w:lang w:val="uk-UA"/>
        </w:rPr>
        <w:t xml:space="preserve"> </w:t>
      </w:r>
      <w:r w:rsidR="006D46B1" w:rsidRPr="00F76D67">
        <w:rPr>
          <w:color w:val="000000" w:themeColor="text1"/>
          <w:szCs w:val="28"/>
          <w:shd w:val="clear" w:color="auto" w:fill="FFFFFF"/>
          <w:lang w:val="uk-UA"/>
        </w:rPr>
        <w:t>Харчові продукти не можуть засвоюватися клітинами у незмінному вигляді. Білки, жири і вуглеводи, що поступають з їжею</w:t>
      </w:r>
      <w:r w:rsidR="006D46B1" w:rsidRPr="00F76D67">
        <w:rPr>
          <w:color w:val="000000" w:themeColor="text1"/>
          <w:szCs w:val="28"/>
          <w:shd w:val="clear" w:color="auto" w:fill="FFFFFF"/>
          <w:lang w:val="uk-UA"/>
        </w:rPr>
        <w:t>, за участю травної системи</w:t>
      </w:r>
      <w:r w:rsidR="006D46B1" w:rsidRPr="00F76D67">
        <w:rPr>
          <w:color w:val="000000" w:themeColor="text1"/>
          <w:szCs w:val="28"/>
          <w:shd w:val="clear" w:color="auto" w:fill="FFFFFF"/>
          <w:lang w:val="uk-UA"/>
        </w:rPr>
        <w:t> спочатку р</w:t>
      </w:r>
      <w:r w:rsidR="006D46B1" w:rsidRPr="00F76D67">
        <w:rPr>
          <w:color w:val="000000" w:themeColor="text1"/>
          <w:szCs w:val="28"/>
          <w:shd w:val="clear" w:color="auto" w:fill="FFFFFF"/>
          <w:lang w:val="uk-UA"/>
        </w:rPr>
        <w:t>озщеплюються до простих речовин</w:t>
      </w:r>
      <w:r w:rsidR="006D46B1" w:rsidRPr="00F76D67">
        <w:rPr>
          <w:color w:val="000000" w:themeColor="text1"/>
          <w:szCs w:val="28"/>
          <w:shd w:val="clear" w:color="auto" w:fill="FFFFFF"/>
          <w:lang w:val="uk-UA"/>
        </w:rPr>
        <w:t xml:space="preserve">. Продукти розщеплення всмоктуються у кров і </w:t>
      </w:r>
      <w:r w:rsidR="006D46B1" w:rsidRPr="00F76D67">
        <w:rPr>
          <w:color w:val="000000" w:themeColor="text1"/>
          <w:szCs w:val="28"/>
          <w:shd w:val="clear" w:color="auto" w:fill="FFFFFF"/>
          <w:lang w:val="uk-UA"/>
        </w:rPr>
        <w:t>транспорту</w:t>
      </w:r>
      <w:r w:rsidR="006D46B1" w:rsidRPr="00F76D67">
        <w:rPr>
          <w:color w:val="000000" w:themeColor="text1"/>
          <w:szCs w:val="28"/>
          <w:shd w:val="clear" w:color="auto" w:fill="FFFFFF"/>
          <w:lang w:val="uk-UA"/>
        </w:rPr>
        <w:t xml:space="preserve">ються до тканин. </w:t>
      </w:r>
      <w:r w:rsidR="006D46B1" w:rsidRPr="00F76D67">
        <w:rPr>
          <w:color w:val="000000" w:themeColor="text1"/>
          <w:szCs w:val="28"/>
          <w:shd w:val="clear" w:color="auto" w:fill="FFFFFF"/>
          <w:lang w:val="uk-UA"/>
        </w:rPr>
        <w:t>У</w:t>
      </w:r>
      <w:r w:rsidR="006D46B1" w:rsidRPr="00F76D67">
        <w:rPr>
          <w:color w:val="000000" w:themeColor="text1"/>
          <w:szCs w:val="28"/>
          <w:shd w:val="clear" w:color="auto" w:fill="FFFFFF"/>
          <w:lang w:val="uk-UA"/>
        </w:rPr>
        <w:t xml:space="preserve"> клітинах </w:t>
      </w:r>
      <w:r w:rsidR="006D46B1" w:rsidRPr="00F76D67">
        <w:rPr>
          <w:color w:val="000000" w:themeColor="text1"/>
          <w:szCs w:val="28"/>
          <w:shd w:val="clear" w:color="auto" w:fill="FFFFFF"/>
          <w:lang w:val="uk-UA"/>
        </w:rPr>
        <w:t>тканин</w:t>
      </w:r>
      <w:r w:rsidR="00F13214" w:rsidRPr="00F76D67">
        <w:rPr>
          <w:color w:val="000000" w:themeColor="text1"/>
          <w:szCs w:val="28"/>
          <w:shd w:val="clear" w:color="auto" w:fill="FFFFFF"/>
          <w:lang w:val="uk-UA"/>
        </w:rPr>
        <w:t xml:space="preserve"> </w:t>
      </w:r>
      <w:r w:rsidR="006D46B1" w:rsidRPr="00F76D67">
        <w:rPr>
          <w:color w:val="000000" w:themeColor="text1"/>
          <w:szCs w:val="28"/>
          <w:shd w:val="clear" w:color="auto" w:fill="FFFFFF"/>
          <w:lang w:val="uk-UA"/>
        </w:rPr>
        <w:t>відбувається утворення вугле</w:t>
      </w:r>
      <w:r w:rsidR="00E657FA" w:rsidRPr="00F76D67">
        <w:rPr>
          <w:color w:val="000000" w:themeColor="text1"/>
          <w:szCs w:val="28"/>
          <w:shd w:val="clear" w:color="auto" w:fill="FFFFFF"/>
          <w:lang w:val="uk-UA"/>
        </w:rPr>
        <w:t>водів, білків і жирів, необхідних людському організму.</w:t>
      </w:r>
      <w:r w:rsidR="00F13214" w:rsidRPr="00F76D67">
        <w:rPr>
          <w:color w:val="000000" w:themeColor="text1"/>
          <w:szCs w:val="28"/>
          <w:shd w:val="clear" w:color="auto" w:fill="FFFFFF"/>
          <w:lang w:val="uk-UA"/>
        </w:rPr>
        <w:t xml:space="preserve"> Кінцеві продукти метаболізму виводяться з організму за допомогою органів виділення.</w:t>
      </w:r>
    </w:p>
    <w:p w:rsidR="004F6AD4" w:rsidRPr="00F76D67" w:rsidRDefault="000A40E9" w:rsidP="00F76D67">
      <w:pPr>
        <w:ind w:left="57"/>
        <w:jc w:val="both"/>
        <w:rPr>
          <w:szCs w:val="28"/>
          <w:lang w:val="uk-UA"/>
        </w:rPr>
      </w:pPr>
      <w:r w:rsidRPr="00F76D67">
        <w:rPr>
          <w:b/>
          <w:szCs w:val="28"/>
          <w:lang w:val="uk-UA"/>
        </w:rPr>
        <w:t>МІЖДИСЦИПЛІНАРНА ІНТЕГРАЦІЯ</w:t>
      </w:r>
    </w:p>
    <w:p w:rsidR="004F6AD4" w:rsidRPr="00F76D67" w:rsidRDefault="000A40E9" w:rsidP="00F76D67">
      <w:pPr>
        <w:ind w:left="57" w:firstLine="170"/>
        <w:jc w:val="right"/>
        <w:rPr>
          <w:szCs w:val="28"/>
          <w:lang w:val="uk-UA"/>
        </w:rPr>
      </w:pPr>
      <w:r w:rsidRPr="00F76D67">
        <w:rPr>
          <w:i/>
          <w:iCs/>
          <w:szCs w:val="28"/>
          <w:lang w:val="uk-UA"/>
        </w:rPr>
        <w:t xml:space="preserve"> Таблиця 1.</w:t>
      </w:r>
    </w:p>
    <w:tbl>
      <w:tblPr>
        <w:tblW w:w="9750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5106"/>
        <w:gridCol w:w="4644"/>
      </w:tblGrid>
      <w:tr w:rsidR="004F6AD4" w:rsidRPr="00F76D67">
        <w:tc>
          <w:tcPr>
            <w:tcW w:w="9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F6AD4" w:rsidRPr="00F76D67" w:rsidRDefault="000A40E9" w:rsidP="00F76D67">
            <w:pPr>
              <w:ind w:left="57" w:firstLine="170"/>
              <w:jc w:val="center"/>
              <w:rPr>
                <w:szCs w:val="28"/>
                <w:lang w:val="uk-UA"/>
              </w:rPr>
            </w:pPr>
            <w:r w:rsidRPr="00F76D67">
              <w:rPr>
                <w:b/>
                <w:bCs/>
                <w:szCs w:val="28"/>
                <w:lang w:val="uk-UA"/>
              </w:rPr>
              <w:t>Дисципліни</w:t>
            </w:r>
          </w:p>
        </w:tc>
      </w:tr>
      <w:tr w:rsidR="004F6AD4" w:rsidRPr="00F76D6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F6AD4" w:rsidRPr="00F76D67" w:rsidRDefault="000A40E9" w:rsidP="00F76D67">
            <w:pPr>
              <w:ind w:left="57" w:firstLine="170"/>
              <w:jc w:val="both"/>
              <w:rPr>
                <w:szCs w:val="28"/>
                <w:lang w:val="uk-UA"/>
              </w:rPr>
            </w:pPr>
            <w:r w:rsidRPr="00F76D67">
              <w:rPr>
                <w:szCs w:val="28"/>
                <w:lang w:val="uk-UA"/>
              </w:rPr>
              <w:t>1. Попередні (</w:t>
            </w:r>
            <w:proofErr w:type="spellStart"/>
            <w:r w:rsidRPr="00F76D67">
              <w:rPr>
                <w:szCs w:val="28"/>
                <w:lang w:val="uk-UA"/>
              </w:rPr>
              <w:t>забезпечуючі</w:t>
            </w:r>
            <w:proofErr w:type="spellEnd"/>
            <w:r w:rsidRPr="00F76D67">
              <w:rPr>
                <w:szCs w:val="28"/>
                <w:lang w:val="uk-UA"/>
              </w:rPr>
              <w:t xml:space="preserve">) дисципліни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F6AD4" w:rsidRPr="00F76D67" w:rsidRDefault="000A40E9" w:rsidP="00F76D67">
            <w:pPr>
              <w:ind w:left="57"/>
              <w:jc w:val="both"/>
              <w:rPr>
                <w:szCs w:val="28"/>
                <w:lang w:val="uk-UA"/>
              </w:rPr>
            </w:pPr>
            <w:r w:rsidRPr="00F76D67">
              <w:rPr>
                <w:szCs w:val="28"/>
                <w:lang w:val="uk-UA"/>
              </w:rPr>
              <w:t>Цитологія, гістологія, анатомія та фізіологія людини</w:t>
            </w:r>
          </w:p>
        </w:tc>
      </w:tr>
      <w:tr w:rsidR="004F6AD4" w:rsidRPr="00F76D6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F6AD4" w:rsidRPr="00F76D67" w:rsidRDefault="000A40E9" w:rsidP="00F76D67">
            <w:pPr>
              <w:ind w:left="57" w:firstLine="170"/>
              <w:jc w:val="both"/>
              <w:rPr>
                <w:szCs w:val="28"/>
                <w:lang w:val="uk-UA"/>
              </w:rPr>
            </w:pPr>
            <w:r w:rsidRPr="00F76D67">
              <w:rPr>
                <w:szCs w:val="28"/>
                <w:lang w:val="uk-UA"/>
              </w:rPr>
              <w:t>2. Наступні дисципліни, ті що забезпечуються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F6AD4" w:rsidRPr="00F76D67" w:rsidRDefault="000A40E9" w:rsidP="00F76D67">
            <w:pPr>
              <w:jc w:val="both"/>
              <w:rPr>
                <w:szCs w:val="28"/>
                <w:lang w:val="uk-UA"/>
              </w:rPr>
            </w:pPr>
            <w:proofErr w:type="spellStart"/>
            <w:r w:rsidRPr="00F76D67">
              <w:rPr>
                <w:szCs w:val="28"/>
                <w:lang w:val="uk-UA"/>
              </w:rPr>
              <w:t>Професійно</w:t>
            </w:r>
            <w:proofErr w:type="spellEnd"/>
            <w:r w:rsidRPr="00F76D67">
              <w:rPr>
                <w:szCs w:val="28"/>
                <w:lang w:val="uk-UA"/>
              </w:rPr>
              <w:t xml:space="preserve"> зорієнтовані</w:t>
            </w:r>
          </w:p>
        </w:tc>
      </w:tr>
      <w:tr w:rsidR="004F6AD4" w:rsidRPr="00F76D67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F6AD4" w:rsidRPr="00F76D67" w:rsidRDefault="000A40E9" w:rsidP="00F76D67">
            <w:pPr>
              <w:ind w:left="57" w:firstLine="170"/>
              <w:jc w:val="both"/>
              <w:rPr>
                <w:szCs w:val="28"/>
                <w:lang w:val="uk-UA"/>
              </w:rPr>
            </w:pPr>
            <w:r w:rsidRPr="00F76D67">
              <w:rPr>
                <w:szCs w:val="28"/>
                <w:lang w:val="uk-UA"/>
              </w:rPr>
              <w:t>3. Внутрішньо  предметна інтеграція  (між темами даної дисципліни)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F6AD4" w:rsidRPr="00F76D67" w:rsidRDefault="000A40E9" w:rsidP="00F76D67">
            <w:pPr>
              <w:jc w:val="both"/>
              <w:rPr>
                <w:szCs w:val="28"/>
                <w:lang w:val="uk-UA"/>
              </w:rPr>
            </w:pPr>
            <w:r w:rsidRPr="00F76D67">
              <w:rPr>
                <w:szCs w:val="28"/>
                <w:lang w:val="uk-UA"/>
              </w:rPr>
              <w:t>Біологія організму</w:t>
            </w:r>
          </w:p>
        </w:tc>
      </w:tr>
    </w:tbl>
    <w:p w:rsidR="004F6AD4" w:rsidRPr="00F76D67" w:rsidRDefault="000A40E9" w:rsidP="00F76D67">
      <w:pPr>
        <w:jc w:val="both"/>
        <w:rPr>
          <w:szCs w:val="28"/>
          <w:lang w:val="uk-UA"/>
        </w:rPr>
      </w:pPr>
      <w:r w:rsidRPr="00F76D67">
        <w:rPr>
          <w:b/>
          <w:szCs w:val="28"/>
          <w:lang w:val="uk-UA"/>
        </w:rPr>
        <w:t>ОСНОВНІ ЕТАПИ ЛЕКЦІЇ</w:t>
      </w:r>
    </w:p>
    <w:p w:rsidR="004F6AD4" w:rsidRPr="00F76D67" w:rsidRDefault="000A40E9" w:rsidP="00F76D67">
      <w:pPr>
        <w:pStyle w:val="2"/>
        <w:numPr>
          <w:ilvl w:val="0"/>
          <w:numId w:val="2"/>
        </w:numPr>
        <w:spacing w:after="0" w:line="240" w:lineRule="auto"/>
        <w:ind w:left="57" w:firstLine="170"/>
        <w:jc w:val="both"/>
        <w:rPr>
          <w:i/>
          <w:iCs/>
          <w:sz w:val="28"/>
          <w:szCs w:val="28"/>
          <w:lang w:val="uk-UA"/>
        </w:rPr>
      </w:pPr>
      <w:r w:rsidRPr="00F76D67">
        <w:rPr>
          <w:i/>
          <w:iCs/>
          <w:sz w:val="28"/>
          <w:szCs w:val="28"/>
          <w:lang w:val="uk-UA"/>
        </w:rPr>
        <w:t>Підготовчий етап.</w:t>
      </w:r>
    </w:p>
    <w:p w:rsidR="004F6AD4" w:rsidRPr="00F76D67" w:rsidRDefault="000A40E9" w:rsidP="00F76D67">
      <w:pPr>
        <w:pStyle w:val="2"/>
        <w:numPr>
          <w:ilvl w:val="0"/>
          <w:numId w:val="2"/>
        </w:numPr>
        <w:spacing w:after="0" w:line="240" w:lineRule="auto"/>
        <w:ind w:left="57" w:firstLine="170"/>
        <w:jc w:val="both"/>
        <w:rPr>
          <w:i/>
          <w:iCs/>
          <w:sz w:val="28"/>
          <w:szCs w:val="28"/>
          <w:lang w:val="uk-UA"/>
        </w:rPr>
      </w:pPr>
      <w:r w:rsidRPr="00F76D67">
        <w:rPr>
          <w:i/>
          <w:iCs/>
          <w:sz w:val="28"/>
          <w:szCs w:val="28"/>
          <w:lang w:val="uk-UA"/>
        </w:rPr>
        <w:t>Основний етап. Викладення лекційного матеріалу за планом.</w:t>
      </w:r>
    </w:p>
    <w:p w:rsidR="004F6AD4" w:rsidRPr="00F76D67" w:rsidRDefault="000A40E9" w:rsidP="00F76D67">
      <w:pPr>
        <w:pStyle w:val="2"/>
        <w:numPr>
          <w:ilvl w:val="0"/>
          <w:numId w:val="2"/>
        </w:numPr>
        <w:spacing w:after="0" w:line="240" w:lineRule="auto"/>
        <w:ind w:left="57" w:firstLine="170"/>
        <w:jc w:val="both"/>
        <w:rPr>
          <w:i/>
          <w:iCs/>
          <w:sz w:val="28"/>
          <w:szCs w:val="28"/>
          <w:lang w:val="uk-UA"/>
        </w:rPr>
      </w:pPr>
      <w:r w:rsidRPr="00F76D67">
        <w:rPr>
          <w:i/>
          <w:iCs/>
          <w:sz w:val="28"/>
          <w:szCs w:val="28"/>
          <w:lang w:val="uk-UA"/>
        </w:rPr>
        <w:t>Заключний етап. Резюме лекції, загальні висновки. Відповіді на можливі запитання.</w:t>
      </w:r>
    </w:p>
    <w:p w:rsidR="004F6AD4" w:rsidRPr="00F76D67" w:rsidRDefault="000A40E9" w:rsidP="00F76D67">
      <w:pPr>
        <w:pStyle w:val="2"/>
        <w:numPr>
          <w:ilvl w:val="0"/>
          <w:numId w:val="2"/>
        </w:numPr>
        <w:spacing w:after="0" w:line="240" w:lineRule="auto"/>
        <w:ind w:left="57" w:firstLine="170"/>
        <w:jc w:val="both"/>
        <w:rPr>
          <w:i/>
          <w:sz w:val="28"/>
          <w:szCs w:val="28"/>
          <w:lang w:val="uk-UA"/>
        </w:rPr>
      </w:pPr>
      <w:r w:rsidRPr="00F76D67">
        <w:rPr>
          <w:i/>
          <w:sz w:val="28"/>
          <w:szCs w:val="28"/>
          <w:lang w:val="uk-UA"/>
        </w:rPr>
        <w:lastRenderedPageBreak/>
        <w:t>Завдання для самопідготовки студентів.</w:t>
      </w:r>
    </w:p>
    <w:p w:rsidR="004F6AD4" w:rsidRPr="00F76D67" w:rsidRDefault="000A40E9" w:rsidP="00F76D67">
      <w:pPr>
        <w:pStyle w:val="2"/>
        <w:spacing w:after="0" w:line="240" w:lineRule="auto"/>
        <w:jc w:val="both"/>
        <w:rPr>
          <w:sz w:val="28"/>
          <w:szCs w:val="28"/>
          <w:lang w:val="uk-UA"/>
        </w:rPr>
      </w:pPr>
      <w:r w:rsidRPr="00F76D67">
        <w:rPr>
          <w:b/>
          <w:bCs/>
          <w:color w:val="000000"/>
          <w:sz w:val="28"/>
          <w:szCs w:val="28"/>
          <w:lang w:val="uk-UA"/>
        </w:rPr>
        <w:t>ПЛАН</w:t>
      </w:r>
    </w:p>
    <w:p w:rsidR="0081533E" w:rsidRPr="00F76D67" w:rsidRDefault="0081533E" w:rsidP="00F76D67">
      <w:pPr>
        <w:pStyle w:val="2"/>
        <w:numPr>
          <w:ilvl w:val="0"/>
          <w:numId w:val="18"/>
        </w:numPr>
        <w:spacing w:after="0" w:line="240" w:lineRule="auto"/>
        <w:jc w:val="both"/>
        <w:rPr>
          <w:bCs/>
          <w:color w:val="000000"/>
          <w:sz w:val="28"/>
          <w:szCs w:val="28"/>
          <w:lang w:val="uk-UA"/>
        </w:rPr>
      </w:pPr>
      <w:r w:rsidRPr="00F76D67">
        <w:rPr>
          <w:bCs/>
          <w:color w:val="000000"/>
          <w:sz w:val="28"/>
          <w:szCs w:val="28"/>
          <w:lang w:val="uk-UA"/>
        </w:rPr>
        <w:t>Обмін речовин.</w:t>
      </w:r>
    </w:p>
    <w:p w:rsidR="00F13214" w:rsidRPr="00F76D67" w:rsidRDefault="00F13214" w:rsidP="00F76D67">
      <w:pPr>
        <w:pStyle w:val="2"/>
        <w:numPr>
          <w:ilvl w:val="0"/>
          <w:numId w:val="18"/>
        </w:numPr>
        <w:spacing w:after="0" w:line="240" w:lineRule="auto"/>
        <w:jc w:val="both"/>
        <w:rPr>
          <w:bCs/>
          <w:color w:val="000000"/>
          <w:sz w:val="28"/>
          <w:szCs w:val="28"/>
          <w:lang w:val="uk-UA"/>
        </w:rPr>
      </w:pPr>
      <w:r w:rsidRPr="00F76D67">
        <w:rPr>
          <w:bCs/>
          <w:color w:val="000000"/>
          <w:sz w:val="28"/>
          <w:szCs w:val="28"/>
          <w:lang w:val="uk-UA"/>
        </w:rPr>
        <w:t xml:space="preserve">Травна система. </w:t>
      </w:r>
    </w:p>
    <w:p w:rsidR="00F13214" w:rsidRPr="00F76D67" w:rsidRDefault="00F13214" w:rsidP="00F76D67">
      <w:pPr>
        <w:pStyle w:val="2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F76D67">
        <w:rPr>
          <w:bCs/>
          <w:color w:val="000000"/>
          <w:sz w:val="28"/>
          <w:szCs w:val="28"/>
          <w:lang w:val="uk-UA"/>
        </w:rPr>
        <w:t>Органи травлення.</w:t>
      </w:r>
    </w:p>
    <w:p w:rsidR="00DC306F" w:rsidRPr="00F76D67" w:rsidRDefault="009C7988" w:rsidP="00F76D67">
      <w:pPr>
        <w:pStyle w:val="2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F76D67">
        <w:rPr>
          <w:bCs/>
          <w:color w:val="000000"/>
          <w:sz w:val="28"/>
          <w:szCs w:val="28"/>
          <w:lang w:val="uk-UA"/>
        </w:rPr>
        <w:t xml:space="preserve"> </w:t>
      </w:r>
      <w:r w:rsidR="00DC306F" w:rsidRPr="00F76D67">
        <w:rPr>
          <w:bCs/>
          <w:color w:val="000000"/>
          <w:sz w:val="28"/>
          <w:szCs w:val="28"/>
          <w:lang w:val="uk-UA"/>
        </w:rPr>
        <w:t>Виділення.</w:t>
      </w:r>
    </w:p>
    <w:p w:rsidR="004F6AD4" w:rsidRPr="00F76D67" w:rsidRDefault="002266B4" w:rsidP="00F76D67">
      <w:pPr>
        <w:pStyle w:val="2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F76D67">
        <w:rPr>
          <w:bCs/>
          <w:color w:val="000000"/>
          <w:sz w:val="28"/>
          <w:szCs w:val="28"/>
          <w:lang w:val="uk-UA"/>
        </w:rPr>
        <w:t>Органи сечовиділення.</w:t>
      </w:r>
    </w:p>
    <w:p w:rsidR="002266B4" w:rsidRPr="00F76D67" w:rsidRDefault="002266B4" w:rsidP="00F76D67">
      <w:pPr>
        <w:pStyle w:val="2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F76D67">
        <w:rPr>
          <w:bCs/>
          <w:color w:val="000000"/>
          <w:sz w:val="28"/>
          <w:szCs w:val="28"/>
          <w:lang w:val="uk-UA"/>
        </w:rPr>
        <w:t>Шкіра.</w:t>
      </w:r>
    </w:p>
    <w:p w:rsidR="004F6AD4" w:rsidRPr="00F76D67" w:rsidRDefault="000A40E9" w:rsidP="00F76D67">
      <w:pPr>
        <w:ind w:left="57"/>
        <w:jc w:val="both"/>
        <w:rPr>
          <w:b/>
          <w:color w:val="000000"/>
          <w:szCs w:val="28"/>
          <w:lang w:val="uk-UA"/>
        </w:rPr>
      </w:pPr>
      <w:r w:rsidRPr="00F76D67">
        <w:rPr>
          <w:b/>
          <w:color w:val="000000"/>
          <w:szCs w:val="28"/>
          <w:lang w:val="uk-UA"/>
        </w:rPr>
        <w:t>ВИКЛАД ЛЕКЦІЙНОГО МАТЕРІАЛУ</w:t>
      </w:r>
    </w:p>
    <w:p w:rsidR="00F9075A" w:rsidRPr="00F76D67" w:rsidRDefault="00A004FA" w:rsidP="00F76D67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F76D67">
        <w:rPr>
          <w:szCs w:val="28"/>
          <w:lang w:val="uk-UA"/>
        </w:rPr>
        <w:t>Для</w:t>
      </w:r>
      <w:r w:rsidR="00595F21" w:rsidRPr="00F76D67">
        <w:rPr>
          <w:szCs w:val="28"/>
          <w:lang w:val="uk-UA"/>
        </w:rPr>
        <w:t xml:space="preserve"> нормальної життєдіяльності організму людини необхідне надходження з навколишнього середовища в організм поживних речовин (білків, жирів, вуглеводів, вітамінів тощо), води, мінеральних солей. Джерелом поживних речовин є продукти харчування рослинного та тваринного походження.</w:t>
      </w:r>
    </w:p>
    <w:p w:rsidR="00F9075A" w:rsidRPr="00F76D67" w:rsidRDefault="00F9075A" w:rsidP="00F76D67">
      <w:pPr>
        <w:tabs>
          <w:tab w:val="left" w:pos="1134"/>
        </w:tabs>
        <w:ind w:firstLine="709"/>
        <w:jc w:val="both"/>
        <w:rPr>
          <w:i/>
          <w:szCs w:val="28"/>
          <w:lang w:val="uk-UA"/>
        </w:rPr>
      </w:pPr>
      <w:r w:rsidRPr="00F76D67">
        <w:rPr>
          <w:szCs w:val="28"/>
          <w:lang w:val="uk-UA"/>
        </w:rPr>
        <w:t>Сукупність процесів надходження в організм поживних речовин із навколишнього середовища, їхнього перетворення та виведення з організму продуктів життєдіяльності</w:t>
      </w:r>
      <w:r w:rsidRPr="00F76D67">
        <w:rPr>
          <w:b/>
          <w:szCs w:val="28"/>
          <w:lang w:val="uk-UA"/>
        </w:rPr>
        <w:t xml:space="preserve"> </w:t>
      </w:r>
      <w:r w:rsidRPr="00F76D67">
        <w:rPr>
          <w:szCs w:val="28"/>
          <w:lang w:val="uk-UA"/>
        </w:rPr>
        <w:t xml:space="preserve">називається </w:t>
      </w:r>
      <w:r w:rsidRPr="00F76D67">
        <w:rPr>
          <w:b/>
          <w:szCs w:val="28"/>
          <w:lang w:val="uk-UA"/>
        </w:rPr>
        <w:t>метаболізмом</w:t>
      </w:r>
      <w:r w:rsidRPr="00F76D67">
        <w:rPr>
          <w:i/>
          <w:szCs w:val="28"/>
          <w:lang w:val="uk-UA"/>
        </w:rPr>
        <w:t>.</w:t>
      </w:r>
    </w:p>
    <w:p w:rsidR="00F9075A" w:rsidRPr="00F76D67" w:rsidRDefault="00F9075A" w:rsidP="00F76D67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F76D67">
        <w:rPr>
          <w:i/>
          <w:szCs w:val="28"/>
          <w:lang w:val="uk-UA"/>
        </w:rPr>
        <w:t>Асиміляція</w:t>
      </w:r>
      <w:r w:rsidRPr="00F76D67">
        <w:rPr>
          <w:szCs w:val="28"/>
          <w:lang w:val="uk-UA"/>
        </w:rPr>
        <w:t xml:space="preserve"> (лат. </w:t>
      </w:r>
      <w:proofErr w:type="spellStart"/>
      <w:r w:rsidRPr="00F76D67">
        <w:rPr>
          <w:szCs w:val="28"/>
          <w:lang w:val="uk-UA"/>
        </w:rPr>
        <w:t>аssimilatio</w:t>
      </w:r>
      <w:proofErr w:type="spellEnd"/>
      <w:r w:rsidRPr="00F76D67">
        <w:rPr>
          <w:szCs w:val="28"/>
          <w:lang w:val="uk-UA"/>
        </w:rPr>
        <w:t xml:space="preserve"> – уподібнення) – процеси, які пов’язані із </w:t>
      </w:r>
      <w:r w:rsidRPr="00F76D67">
        <w:rPr>
          <w:i/>
          <w:szCs w:val="28"/>
          <w:lang w:val="uk-UA"/>
        </w:rPr>
        <w:t>довкіллям, засвоєнням і накопиченням хімічних речовин, які використовуються</w:t>
      </w:r>
      <w:r w:rsidRPr="00F76D67">
        <w:rPr>
          <w:szCs w:val="28"/>
          <w:lang w:val="uk-UA"/>
        </w:rPr>
        <w:t xml:space="preserve"> для синтезу </w:t>
      </w:r>
      <w:proofErr w:type="spellStart"/>
      <w:r w:rsidRPr="00F76D67">
        <w:rPr>
          <w:szCs w:val="28"/>
          <w:lang w:val="uk-UA"/>
        </w:rPr>
        <w:t>сполук</w:t>
      </w:r>
      <w:proofErr w:type="spellEnd"/>
      <w:r w:rsidRPr="00F76D67">
        <w:rPr>
          <w:szCs w:val="28"/>
          <w:lang w:val="uk-UA"/>
        </w:rPr>
        <w:t>, необхідні організму.</w:t>
      </w:r>
    </w:p>
    <w:p w:rsidR="00F9075A" w:rsidRPr="00F76D67" w:rsidRDefault="00F9075A" w:rsidP="00F76D67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F76D67">
        <w:rPr>
          <w:i/>
          <w:szCs w:val="28"/>
          <w:lang w:val="uk-UA"/>
        </w:rPr>
        <w:t xml:space="preserve">Дисиміляція </w:t>
      </w:r>
      <w:r w:rsidRPr="00F76D67">
        <w:rPr>
          <w:szCs w:val="28"/>
          <w:lang w:val="uk-UA"/>
        </w:rPr>
        <w:t xml:space="preserve">(від лат. </w:t>
      </w:r>
      <w:proofErr w:type="spellStart"/>
      <w:r w:rsidRPr="00F76D67">
        <w:rPr>
          <w:szCs w:val="28"/>
          <w:lang w:val="uk-UA"/>
        </w:rPr>
        <w:t>dissimilis</w:t>
      </w:r>
      <w:proofErr w:type="spellEnd"/>
      <w:r w:rsidRPr="00F76D67">
        <w:rPr>
          <w:szCs w:val="28"/>
          <w:lang w:val="uk-UA"/>
        </w:rPr>
        <w:t xml:space="preserve"> – несхожий) – процеси обміну речовин, які спричиняють розщеплення певних </w:t>
      </w:r>
      <w:proofErr w:type="spellStart"/>
      <w:r w:rsidRPr="00F76D67">
        <w:rPr>
          <w:szCs w:val="28"/>
          <w:lang w:val="uk-UA"/>
        </w:rPr>
        <w:t>сполук</w:t>
      </w:r>
      <w:proofErr w:type="spellEnd"/>
      <w:r w:rsidRPr="00F76D67">
        <w:rPr>
          <w:szCs w:val="28"/>
          <w:lang w:val="uk-UA"/>
        </w:rPr>
        <w:t>.</w:t>
      </w:r>
    </w:p>
    <w:p w:rsidR="00F9075A" w:rsidRPr="00F76D67" w:rsidRDefault="00F9075A" w:rsidP="00F76D67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F76D67">
        <w:rPr>
          <w:szCs w:val="28"/>
          <w:lang w:val="uk-UA"/>
        </w:rPr>
        <w:t xml:space="preserve">Асиміляція та дисиміляція – це складові процеси обміну речовин і перетворення енергії в живих організмах. Асиміляція та дисиміляція не завжди є врівноважені. При рості і розвитку організму переважають асиміляційні процеси, які забезпечують запасання речовин. При фізичному навантаженні, а також у похилому віці переважають процеси дисиміляції. </w:t>
      </w:r>
      <w:r w:rsidRPr="00F76D67">
        <w:rPr>
          <w:szCs w:val="28"/>
          <w:lang w:val="uk-UA"/>
        </w:rPr>
        <w:tab/>
        <w:t>Єдність асиміляції та дисиміляції забезпечує безперервне оновлення органічних речовин і процесів життєдіяльності.</w:t>
      </w:r>
    </w:p>
    <w:p w:rsidR="00A004FA" w:rsidRPr="00F76D67" w:rsidRDefault="001B203C" w:rsidP="00F76D67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F76D67">
        <w:rPr>
          <w:b/>
          <w:szCs w:val="28"/>
          <w:lang w:val="uk-UA"/>
        </w:rPr>
        <w:t xml:space="preserve">Травна система </w:t>
      </w:r>
      <w:r w:rsidRPr="00F76D67">
        <w:rPr>
          <w:szCs w:val="28"/>
          <w:lang w:val="uk-UA"/>
        </w:rPr>
        <w:t xml:space="preserve">– система органів травлення, а саме процесу </w:t>
      </w:r>
      <w:r w:rsidR="00106BAE" w:rsidRPr="00F76D67">
        <w:rPr>
          <w:szCs w:val="28"/>
          <w:lang w:val="uk-UA"/>
        </w:rPr>
        <w:t xml:space="preserve">розщеплення складних органічних </w:t>
      </w:r>
      <w:proofErr w:type="spellStart"/>
      <w:r w:rsidR="00106BAE" w:rsidRPr="00F76D67">
        <w:rPr>
          <w:szCs w:val="28"/>
          <w:lang w:val="uk-UA"/>
        </w:rPr>
        <w:t>сполук</w:t>
      </w:r>
      <w:proofErr w:type="spellEnd"/>
      <w:r w:rsidR="00106BAE" w:rsidRPr="00F76D67">
        <w:rPr>
          <w:szCs w:val="28"/>
          <w:lang w:val="uk-UA"/>
        </w:rPr>
        <w:t xml:space="preserve"> на прості</w:t>
      </w:r>
      <w:r w:rsidRPr="00F76D67">
        <w:rPr>
          <w:szCs w:val="28"/>
          <w:lang w:val="uk-UA"/>
        </w:rPr>
        <w:t>, які можуть всмоктуватися і засвоюватися організмом.</w:t>
      </w:r>
    </w:p>
    <w:p w:rsidR="001B203C" w:rsidRPr="00F76D67" w:rsidRDefault="001B203C" w:rsidP="00F76D67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F76D67">
        <w:rPr>
          <w:b/>
          <w:szCs w:val="28"/>
          <w:lang w:val="uk-UA"/>
        </w:rPr>
        <w:t>Органи травлення</w:t>
      </w:r>
      <w:r w:rsidRPr="00F76D67">
        <w:rPr>
          <w:szCs w:val="28"/>
          <w:lang w:val="uk-UA"/>
        </w:rPr>
        <w:t xml:space="preserve"> – це </w:t>
      </w:r>
      <w:r w:rsidRPr="00F76D67">
        <w:rPr>
          <w:i/>
          <w:szCs w:val="28"/>
          <w:lang w:val="uk-UA"/>
        </w:rPr>
        <w:t>шлунково-кишковий тракт</w:t>
      </w:r>
      <w:r w:rsidRPr="00F76D67">
        <w:rPr>
          <w:szCs w:val="28"/>
          <w:lang w:val="uk-UA"/>
        </w:rPr>
        <w:t xml:space="preserve"> (</w:t>
      </w:r>
      <w:r w:rsidR="0020737C" w:rsidRPr="00F76D67">
        <w:rPr>
          <w:szCs w:val="28"/>
          <w:lang w:val="uk-UA"/>
        </w:rPr>
        <w:t>травний канал</w:t>
      </w:r>
      <w:r w:rsidRPr="00F76D67">
        <w:rPr>
          <w:szCs w:val="28"/>
          <w:lang w:val="uk-UA"/>
        </w:rPr>
        <w:t>)</w:t>
      </w:r>
      <w:r w:rsidR="0020737C" w:rsidRPr="00F76D67">
        <w:rPr>
          <w:szCs w:val="28"/>
          <w:lang w:val="uk-UA"/>
        </w:rPr>
        <w:t xml:space="preserve">, по якому проходять харчові маси (ротова порожнина, стравохід, шлунок, кишки), і </w:t>
      </w:r>
      <w:r w:rsidR="0020737C" w:rsidRPr="00F76D67">
        <w:rPr>
          <w:i/>
          <w:szCs w:val="28"/>
          <w:lang w:val="uk-UA"/>
        </w:rPr>
        <w:t>травні залози</w:t>
      </w:r>
      <w:r w:rsidR="0020737C" w:rsidRPr="00F76D67">
        <w:rPr>
          <w:szCs w:val="28"/>
          <w:lang w:val="uk-UA"/>
        </w:rPr>
        <w:t xml:space="preserve"> (слинні,</w:t>
      </w:r>
      <w:r w:rsidRPr="00F76D67">
        <w:rPr>
          <w:szCs w:val="28"/>
          <w:lang w:val="uk-UA"/>
        </w:rPr>
        <w:t xml:space="preserve"> підшлункова, печінка та інші).</w:t>
      </w:r>
    </w:p>
    <w:p w:rsidR="00623E59" w:rsidRPr="00F76D67" w:rsidRDefault="005B2A26" w:rsidP="00F76D67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F76D67">
        <w:rPr>
          <w:szCs w:val="28"/>
          <w:lang w:val="uk-UA"/>
        </w:rPr>
        <w:t xml:space="preserve">У </w:t>
      </w:r>
      <w:r w:rsidRPr="00F76D67">
        <w:rPr>
          <w:i/>
          <w:szCs w:val="28"/>
          <w:lang w:val="uk-UA"/>
        </w:rPr>
        <w:t>порожнині рота</w:t>
      </w:r>
      <w:r w:rsidRPr="00F76D67">
        <w:rPr>
          <w:szCs w:val="28"/>
          <w:lang w:val="uk-UA"/>
        </w:rPr>
        <w:t xml:space="preserve"> відбувається початковий етап травлення. </w:t>
      </w:r>
      <w:r w:rsidR="00623E59" w:rsidRPr="00F76D67">
        <w:rPr>
          <w:szCs w:val="28"/>
          <w:lang w:val="uk-UA"/>
        </w:rPr>
        <w:t>Тут їжа подрібнюється, змішується зі слиною. З ротовою порожниною пов’язане відчуття смаку їжі. Ротова порожнина складається з пристінка порожнини рота і власне порожнини рота, в якій знаходяться зуби і язик.</w:t>
      </w:r>
    </w:p>
    <w:p w:rsidR="005B2A26" w:rsidRPr="00F76D67" w:rsidRDefault="00623E59" w:rsidP="00F76D67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F76D67">
        <w:rPr>
          <w:szCs w:val="28"/>
          <w:lang w:val="uk-UA"/>
        </w:rPr>
        <w:t xml:space="preserve">Зуби диференційовані, на кожній щелепі знаходяться 4-ри різці, 2-а ікла, 4-ри малих та 6-ть великих кутніх зубів. </w:t>
      </w:r>
      <w:r w:rsidR="001B203C" w:rsidRPr="00F76D67">
        <w:rPr>
          <w:szCs w:val="28"/>
          <w:lang w:val="uk-UA"/>
        </w:rPr>
        <w:t>Наприклад, п</w:t>
      </w:r>
      <w:r w:rsidR="005B2A26" w:rsidRPr="00F76D67">
        <w:rPr>
          <w:szCs w:val="28"/>
          <w:lang w:val="uk-UA"/>
        </w:rPr>
        <w:t>ід впливом ферментів слини – птіаліну і мальтози (амілази) – відбувається розщеплення крохмалю до моносахаридів.</w:t>
      </w:r>
    </w:p>
    <w:p w:rsidR="00623E59" w:rsidRPr="00F76D67" w:rsidRDefault="00623E59" w:rsidP="00F76D67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F76D67">
        <w:rPr>
          <w:szCs w:val="28"/>
          <w:lang w:val="uk-UA"/>
        </w:rPr>
        <w:t xml:space="preserve">Слина утворюється 3-ма парами слинних залоз (привушні, під’язикові, </w:t>
      </w:r>
      <w:proofErr w:type="spellStart"/>
      <w:r w:rsidRPr="00F76D67">
        <w:rPr>
          <w:szCs w:val="28"/>
          <w:lang w:val="uk-UA"/>
        </w:rPr>
        <w:t>піднижньощелепні</w:t>
      </w:r>
      <w:proofErr w:type="spellEnd"/>
      <w:r w:rsidRPr="00F76D67">
        <w:rPr>
          <w:szCs w:val="28"/>
          <w:lang w:val="uk-UA"/>
        </w:rPr>
        <w:t>).</w:t>
      </w:r>
    </w:p>
    <w:p w:rsidR="00623E59" w:rsidRPr="00F76D67" w:rsidRDefault="00623E59" w:rsidP="00F76D67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F76D67">
        <w:rPr>
          <w:i/>
          <w:szCs w:val="28"/>
          <w:lang w:val="uk-UA"/>
        </w:rPr>
        <w:lastRenderedPageBreak/>
        <w:t xml:space="preserve">Стравохід </w:t>
      </w:r>
      <w:r w:rsidRPr="00F76D67">
        <w:rPr>
          <w:szCs w:val="28"/>
          <w:lang w:val="uk-UA"/>
        </w:rPr>
        <w:t xml:space="preserve">– це м’язова трубка, довжиною 23-25 см, що забезпечує </w:t>
      </w:r>
      <w:r w:rsidR="000021B6" w:rsidRPr="00F76D67">
        <w:rPr>
          <w:szCs w:val="28"/>
          <w:lang w:val="uk-UA"/>
        </w:rPr>
        <w:t>переміщення їжі до шлунку.</w:t>
      </w:r>
    </w:p>
    <w:p w:rsidR="001B203C" w:rsidRPr="00F76D67" w:rsidRDefault="001B203C" w:rsidP="00F76D67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F76D67">
        <w:rPr>
          <w:szCs w:val="28"/>
          <w:lang w:val="uk-UA"/>
        </w:rPr>
        <w:t>У</w:t>
      </w:r>
      <w:r w:rsidR="005B2A26" w:rsidRPr="00F76D67">
        <w:rPr>
          <w:szCs w:val="28"/>
          <w:lang w:val="uk-UA"/>
        </w:rPr>
        <w:t xml:space="preserve"> </w:t>
      </w:r>
      <w:r w:rsidR="005B2A26" w:rsidRPr="00F76D67">
        <w:rPr>
          <w:i/>
          <w:szCs w:val="28"/>
          <w:lang w:val="uk-UA"/>
        </w:rPr>
        <w:t>шлунку</w:t>
      </w:r>
      <w:r w:rsidR="005B2A26" w:rsidRPr="00F76D67">
        <w:rPr>
          <w:szCs w:val="28"/>
          <w:lang w:val="uk-UA"/>
        </w:rPr>
        <w:t xml:space="preserve"> під дією </w:t>
      </w:r>
      <w:r w:rsidRPr="00F76D67">
        <w:rPr>
          <w:szCs w:val="28"/>
          <w:lang w:val="uk-UA"/>
        </w:rPr>
        <w:t>ферментів шлункового</w:t>
      </w:r>
      <w:r w:rsidR="005B2A26" w:rsidRPr="00F76D67">
        <w:rPr>
          <w:szCs w:val="28"/>
          <w:lang w:val="uk-UA"/>
        </w:rPr>
        <w:t xml:space="preserve"> соку відбувається подальш</w:t>
      </w:r>
      <w:r w:rsidRPr="00F76D67">
        <w:rPr>
          <w:szCs w:val="28"/>
          <w:lang w:val="uk-UA"/>
        </w:rPr>
        <w:t>е перетравлювання їжі. Ф</w:t>
      </w:r>
      <w:r w:rsidR="005B2A26" w:rsidRPr="00F76D67">
        <w:rPr>
          <w:szCs w:val="28"/>
          <w:lang w:val="uk-UA"/>
        </w:rPr>
        <w:t>ерменти шлунк</w:t>
      </w:r>
      <w:r w:rsidRPr="00F76D67">
        <w:rPr>
          <w:szCs w:val="28"/>
          <w:lang w:val="uk-UA"/>
        </w:rPr>
        <w:t>у:</w:t>
      </w:r>
    </w:p>
    <w:p w:rsidR="001B203C" w:rsidRPr="00F76D67" w:rsidRDefault="001B203C" w:rsidP="00F76D67">
      <w:pPr>
        <w:pStyle w:val="ae"/>
        <w:numPr>
          <w:ilvl w:val="0"/>
          <w:numId w:val="22"/>
        </w:numPr>
        <w:tabs>
          <w:tab w:val="left" w:pos="1134"/>
        </w:tabs>
        <w:spacing w:after="0"/>
        <w:jc w:val="both"/>
        <w:rPr>
          <w:szCs w:val="28"/>
          <w:lang w:val="uk-UA"/>
        </w:rPr>
      </w:pPr>
      <w:proofErr w:type="spellStart"/>
      <w:r w:rsidRPr="00F76D67">
        <w:rPr>
          <w:i/>
          <w:szCs w:val="28"/>
          <w:lang w:val="uk-UA"/>
        </w:rPr>
        <w:t>п</w:t>
      </w:r>
      <w:r w:rsidR="005B2A26" w:rsidRPr="00F76D67">
        <w:rPr>
          <w:i/>
          <w:szCs w:val="28"/>
          <w:lang w:val="uk-UA"/>
        </w:rPr>
        <w:t>епсини</w:t>
      </w:r>
      <w:proofErr w:type="spellEnd"/>
      <w:r w:rsidRPr="00F76D67">
        <w:rPr>
          <w:szCs w:val="28"/>
          <w:lang w:val="uk-UA"/>
        </w:rPr>
        <w:t xml:space="preserve"> (</w:t>
      </w:r>
      <w:r w:rsidR="005B2A26" w:rsidRPr="00F76D67">
        <w:rPr>
          <w:szCs w:val="28"/>
          <w:lang w:val="uk-UA"/>
        </w:rPr>
        <w:t>розщеплюють</w:t>
      </w:r>
      <w:r w:rsidRPr="00F76D67">
        <w:rPr>
          <w:szCs w:val="28"/>
          <w:lang w:val="uk-UA"/>
        </w:rPr>
        <w:t xml:space="preserve"> складні білки на більш прості);</w:t>
      </w:r>
    </w:p>
    <w:p w:rsidR="001B203C" w:rsidRPr="00F76D67" w:rsidRDefault="001B203C" w:rsidP="00F76D67">
      <w:pPr>
        <w:pStyle w:val="ae"/>
        <w:numPr>
          <w:ilvl w:val="0"/>
          <w:numId w:val="22"/>
        </w:numPr>
        <w:tabs>
          <w:tab w:val="left" w:pos="1134"/>
        </w:tabs>
        <w:spacing w:after="0"/>
        <w:jc w:val="both"/>
        <w:rPr>
          <w:szCs w:val="28"/>
          <w:lang w:val="uk-UA"/>
        </w:rPr>
      </w:pPr>
      <w:proofErr w:type="spellStart"/>
      <w:r w:rsidRPr="00F76D67">
        <w:rPr>
          <w:i/>
          <w:szCs w:val="28"/>
          <w:lang w:val="uk-UA"/>
        </w:rPr>
        <w:t>ж</w:t>
      </w:r>
      <w:r w:rsidR="005B2A26" w:rsidRPr="00F76D67">
        <w:rPr>
          <w:i/>
          <w:szCs w:val="28"/>
          <w:lang w:val="uk-UA"/>
        </w:rPr>
        <w:t>елатиназа</w:t>
      </w:r>
      <w:proofErr w:type="spellEnd"/>
      <w:r w:rsidR="005B2A26" w:rsidRPr="00F76D67">
        <w:rPr>
          <w:szCs w:val="28"/>
          <w:lang w:val="uk-UA"/>
        </w:rPr>
        <w:t xml:space="preserve"> </w:t>
      </w:r>
      <w:r w:rsidRPr="00F76D67">
        <w:rPr>
          <w:szCs w:val="28"/>
          <w:lang w:val="uk-UA"/>
        </w:rPr>
        <w:t>(</w:t>
      </w:r>
      <w:r w:rsidR="005B2A26" w:rsidRPr="00F76D67">
        <w:rPr>
          <w:szCs w:val="28"/>
          <w:lang w:val="uk-UA"/>
        </w:rPr>
        <w:t xml:space="preserve">розщеплює білок желатин (продукт денатурації </w:t>
      </w:r>
      <w:proofErr w:type="spellStart"/>
      <w:r w:rsidR="005B2A26" w:rsidRPr="00F76D67">
        <w:rPr>
          <w:szCs w:val="28"/>
          <w:lang w:val="uk-UA"/>
        </w:rPr>
        <w:t>колагена</w:t>
      </w:r>
      <w:proofErr w:type="spellEnd"/>
      <w:r w:rsidR="005B2A26" w:rsidRPr="00F76D67">
        <w:rPr>
          <w:szCs w:val="28"/>
          <w:lang w:val="uk-UA"/>
        </w:rPr>
        <w:t xml:space="preserve">, який локалізується в сполучній тканині тваринних </w:t>
      </w:r>
      <w:r w:rsidRPr="00F76D67">
        <w:rPr>
          <w:szCs w:val="28"/>
          <w:lang w:val="uk-UA"/>
        </w:rPr>
        <w:t>продуктів);</w:t>
      </w:r>
    </w:p>
    <w:p w:rsidR="001B203C" w:rsidRPr="00F76D67" w:rsidRDefault="005B2A26" w:rsidP="00F76D67">
      <w:pPr>
        <w:pStyle w:val="ae"/>
        <w:numPr>
          <w:ilvl w:val="0"/>
          <w:numId w:val="22"/>
        </w:numPr>
        <w:tabs>
          <w:tab w:val="left" w:pos="1134"/>
        </w:tabs>
        <w:spacing w:after="0"/>
        <w:jc w:val="both"/>
        <w:rPr>
          <w:szCs w:val="28"/>
          <w:lang w:val="uk-UA"/>
        </w:rPr>
      </w:pPr>
      <w:r w:rsidRPr="00F76D67">
        <w:rPr>
          <w:szCs w:val="28"/>
          <w:lang w:val="uk-UA"/>
        </w:rPr>
        <w:t xml:space="preserve"> </w:t>
      </w:r>
      <w:r w:rsidRPr="00F76D67">
        <w:rPr>
          <w:i/>
          <w:szCs w:val="28"/>
          <w:lang w:val="uk-UA"/>
        </w:rPr>
        <w:t>хімозин</w:t>
      </w:r>
      <w:r w:rsidRPr="00F76D67">
        <w:rPr>
          <w:szCs w:val="28"/>
          <w:lang w:val="uk-UA"/>
        </w:rPr>
        <w:t xml:space="preserve"> разом з </w:t>
      </w:r>
      <w:r w:rsidR="001B203C" w:rsidRPr="00F76D67">
        <w:rPr>
          <w:szCs w:val="28"/>
          <w:lang w:val="uk-UA"/>
        </w:rPr>
        <w:t>пепсином, звурджує білки молока;</w:t>
      </w:r>
    </w:p>
    <w:p w:rsidR="005B2A26" w:rsidRPr="00F76D67" w:rsidRDefault="001B203C" w:rsidP="00F76D67">
      <w:pPr>
        <w:pStyle w:val="ae"/>
        <w:numPr>
          <w:ilvl w:val="0"/>
          <w:numId w:val="22"/>
        </w:numPr>
        <w:tabs>
          <w:tab w:val="left" w:pos="1134"/>
        </w:tabs>
        <w:spacing w:after="0"/>
        <w:jc w:val="both"/>
        <w:rPr>
          <w:szCs w:val="28"/>
          <w:lang w:val="uk-UA"/>
        </w:rPr>
      </w:pPr>
      <w:r w:rsidRPr="00F76D67">
        <w:rPr>
          <w:i/>
          <w:szCs w:val="28"/>
          <w:lang w:val="uk-UA"/>
        </w:rPr>
        <w:t>л</w:t>
      </w:r>
      <w:r w:rsidR="005B2A26" w:rsidRPr="00F76D67">
        <w:rPr>
          <w:i/>
          <w:szCs w:val="28"/>
          <w:lang w:val="uk-UA"/>
        </w:rPr>
        <w:t>іпаза</w:t>
      </w:r>
      <w:r w:rsidRPr="00F76D67">
        <w:rPr>
          <w:i/>
          <w:szCs w:val="28"/>
          <w:lang w:val="uk-UA"/>
        </w:rPr>
        <w:t xml:space="preserve"> </w:t>
      </w:r>
      <w:r w:rsidR="005B2A26" w:rsidRPr="00F76D67">
        <w:rPr>
          <w:szCs w:val="28"/>
          <w:lang w:val="uk-UA"/>
        </w:rPr>
        <w:t xml:space="preserve">діє на </w:t>
      </w:r>
      <w:proofErr w:type="spellStart"/>
      <w:r w:rsidR="005B2A26" w:rsidRPr="00F76D67">
        <w:rPr>
          <w:szCs w:val="28"/>
          <w:lang w:val="uk-UA"/>
        </w:rPr>
        <w:t>емульговані</w:t>
      </w:r>
      <w:proofErr w:type="spellEnd"/>
      <w:r w:rsidR="005B2A26" w:rsidRPr="00F76D67">
        <w:rPr>
          <w:szCs w:val="28"/>
          <w:lang w:val="uk-UA"/>
        </w:rPr>
        <w:t xml:space="preserve"> жири.</w:t>
      </w:r>
    </w:p>
    <w:p w:rsidR="005B2A26" w:rsidRPr="00F76D67" w:rsidRDefault="005B2A26" w:rsidP="00F76D67">
      <w:pPr>
        <w:tabs>
          <w:tab w:val="left" w:pos="1134"/>
        </w:tabs>
        <w:jc w:val="both"/>
        <w:rPr>
          <w:szCs w:val="28"/>
          <w:lang w:val="uk-UA"/>
        </w:rPr>
      </w:pPr>
      <w:r w:rsidRPr="00F76D67">
        <w:rPr>
          <w:szCs w:val="28"/>
          <w:lang w:val="uk-UA"/>
        </w:rPr>
        <w:t xml:space="preserve">Усі ферменти шлункового соку діють тільки у кислому середовищі, яке утворюється соляною кислотою шлункового соку. В нормі його </w:t>
      </w:r>
      <w:proofErr w:type="spellStart"/>
      <w:r w:rsidRPr="00F76D67">
        <w:rPr>
          <w:szCs w:val="28"/>
          <w:lang w:val="uk-UA"/>
        </w:rPr>
        <w:t>pH</w:t>
      </w:r>
      <w:proofErr w:type="spellEnd"/>
      <w:r w:rsidR="005B624C" w:rsidRPr="00F76D67">
        <w:rPr>
          <w:szCs w:val="28"/>
          <w:lang w:val="uk-UA"/>
        </w:rPr>
        <w:t xml:space="preserve"> </w:t>
      </w:r>
      <w:r w:rsidRPr="00F76D67">
        <w:rPr>
          <w:szCs w:val="28"/>
          <w:lang w:val="uk-UA"/>
        </w:rPr>
        <w:t>=</w:t>
      </w:r>
      <w:r w:rsidR="005B624C" w:rsidRPr="00F76D67">
        <w:rPr>
          <w:szCs w:val="28"/>
          <w:lang w:val="uk-UA"/>
        </w:rPr>
        <w:t xml:space="preserve"> </w:t>
      </w:r>
      <w:r w:rsidRPr="00F76D67">
        <w:rPr>
          <w:szCs w:val="28"/>
          <w:lang w:val="uk-UA"/>
        </w:rPr>
        <w:t>1.5-2.0.</w:t>
      </w:r>
      <w:r w:rsidR="005B624C" w:rsidRPr="00F76D67">
        <w:rPr>
          <w:szCs w:val="28"/>
          <w:lang w:val="uk-UA"/>
        </w:rPr>
        <w:t xml:space="preserve"> </w:t>
      </w:r>
      <w:r w:rsidRPr="00F76D67">
        <w:rPr>
          <w:szCs w:val="28"/>
          <w:lang w:val="uk-UA"/>
        </w:rPr>
        <w:t xml:space="preserve">Перехід вмісту </w:t>
      </w:r>
      <w:r w:rsidR="005B624C" w:rsidRPr="00F76D67">
        <w:rPr>
          <w:szCs w:val="28"/>
          <w:lang w:val="uk-UA"/>
        </w:rPr>
        <w:t xml:space="preserve">із </w:t>
      </w:r>
      <w:r w:rsidRPr="00F76D67">
        <w:rPr>
          <w:szCs w:val="28"/>
          <w:lang w:val="uk-UA"/>
        </w:rPr>
        <w:t>шлунк</w:t>
      </w:r>
      <w:r w:rsidR="005B624C" w:rsidRPr="00F76D67">
        <w:rPr>
          <w:szCs w:val="28"/>
          <w:lang w:val="uk-UA"/>
        </w:rPr>
        <w:t xml:space="preserve">у в кишечник </w:t>
      </w:r>
      <w:r w:rsidRPr="00F76D67">
        <w:rPr>
          <w:szCs w:val="28"/>
          <w:lang w:val="uk-UA"/>
        </w:rPr>
        <w:t>відбувається періодично, невеликими порціями за рахунок роботи сфінктера, який знаходиться між шлунком та 12-палою кишкою.</w:t>
      </w:r>
    </w:p>
    <w:p w:rsidR="005B624C" w:rsidRPr="00F76D67" w:rsidRDefault="005B2A26" w:rsidP="00F76D67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F76D67">
        <w:rPr>
          <w:i/>
          <w:szCs w:val="28"/>
          <w:lang w:val="uk-UA"/>
        </w:rPr>
        <w:t>Тонка кишка</w:t>
      </w:r>
      <w:r w:rsidRPr="00F76D67">
        <w:rPr>
          <w:szCs w:val="28"/>
          <w:lang w:val="uk-UA"/>
        </w:rPr>
        <w:t xml:space="preserve"> складається із трьох відділів – </w:t>
      </w:r>
      <w:r w:rsidRPr="00F76D67">
        <w:rPr>
          <w:i/>
          <w:szCs w:val="28"/>
          <w:lang w:val="uk-UA"/>
        </w:rPr>
        <w:t>дванадцятипалої, порожньої і клубової</w:t>
      </w:r>
      <w:r w:rsidRPr="00F76D67">
        <w:rPr>
          <w:szCs w:val="28"/>
          <w:lang w:val="uk-UA"/>
        </w:rPr>
        <w:t>, та досягає 5-7 і більше м в довжину.</w:t>
      </w:r>
      <w:r w:rsidR="005B624C" w:rsidRPr="00F76D67">
        <w:rPr>
          <w:szCs w:val="28"/>
          <w:lang w:val="uk-UA"/>
        </w:rPr>
        <w:t xml:space="preserve"> </w:t>
      </w:r>
    </w:p>
    <w:p w:rsidR="005B2A26" w:rsidRPr="00F76D67" w:rsidRDefault="005B2A26" w:rsidP="00F76D67">
      <w:pPr>
        <w:tabs>
          <w:tab w:val="left" w:pos="1134"/>
        </w:tabs>
        <w:ind w:firstLine="709"/>
        <w:jc w:val="both"/>
        <w:rPr>
          <w:b/>
          <w:szCs w:val="28"/>
          <w:lang w:val="uk-UA"/>
        </w:rPr>
      </w:pPr>
      <w:r w:rsidRPr="00F76D67">
        <w:rPr>
          <w:szCs w:val="28"/>
          <w:lang w:val="uk-UA"/>
        </w:rPr>
        <w:t xml:space="preserve">В дванадцятипалу кишку відкриваються протоки </w:t>
      </w:r>
      <w:r w:rsidRPr="00F76D67">
        <w:rPr>
          <w:i/>
          <w:szCs w:val="28"/>
          <w:lang w:val="uk-UA"/>
        </w:rPr>
        <w:t>підшлункової залози та печінки</w:t>
      </w:r>
      <w:r w:rsidRPr="00F76D67">
        <w:rPr>
          <w:szCs w:val="28"/>
          <w:lang w:val="uk-UA"/>
        </w:rPr>
        <w:t>. Реакція середовища лужна</w:t>
      </w:r>
      <w:r w:rsidR="005B624C" w:rsidRPr="00F76D67">
        <w:rPr>
          <w:szCs w:val="28"/>
          <w:lang w:val="uk-UA"/>
        </w:rPr>
        <w:t>.</w:t>
      </w:r>
      <w:r w:rsidRPr="00F76D67">
        <w:rPr>
          <w:szCs w:val="28"/>
          <w:lang w:val="uk-UA"/>
        </w:rPr>
        <w:t xml:space="preserve"> В цьому відрізку киш</w:t>
      </w:r>
      <w:r w:rsidR="005B624C" w:rsidRPr="00F76D67">
        <w:rPr>
          <w:szCs w:val="28"/>
          <w:lang w:val="uk-UA"/>
        </w:rPr>
        <w:t>ечника</w:t>
      </w:r>
      <w:r w:rsidRPr="00F76D67">
        <w:rPr>
          <w:szCs w:val="28"/>
          <w:lang w:val="uk-UA"/>
        </w:rPr>
        <w:t xml:space="preserve"> здійснюється основні процеси травлення. В дванадцятипалій кишці є такі ферменти: трипсин і </w:t>
      </w:r>
      <w:proofErr w:type="spellStart"/>
      <w:r w:rsidRPr="00F76D67">
        <w:rPr>
          <w:szCs w:val="28"/>
          <w:lang w:val="uk-UA"/>
        </w:rPr>
        <w:t>хемотрипсин</w:t>
      </w:r>
      <w:proofErr w:type="spellEnd"/>
      <w:r w:rsidRPr="00F76D67">
        <w:rPr>
          <w:szCs w:val="28"/>
          <w:lang w:val="uk-UA"/>
        </w:rPr>
        <w:t xml:space="preserve"> розщеплюють білки, ліпаза – жири, амілаза – крохмаль, </w:t>
      </w:r>
      <w:proofErr w:type="spellStart"/>
      <w:r w:rsidRPr="00F76D67">
        <w:rPr>
          <w:szCs w:val="28"/>
          <w:lang w:val="uk-UA"/>
        </w:rPr>
        <w:t>мальтаза</w:t>
      </w:r>
      <w:proofErr w:type="spellEnd"/>
      <w:r w:rsidRPr="00F76D67">
        <w:rPr>
          <w:szCs w:val="28"/>
          <w:lang w:val="uk-UA"/>
        </w:rPr>
        <w:t xml:space="preserve"> – мальтозу, лактаза – лактозу. Дія ферментів активізується під впливом жовчі, яка поступає з печінки.</w:t>
      </w:r>
    </w:p>
    <w:p w:rsidR="005B2A26" w:rsidRPr="00F76D67" w:rsidRDefault="005B2A26" w:rsidP="00F76D67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F76D67">
        <w:rPr>
          <w:szCs w:val="28"/>
          <w:lang w:val="uk-UA"/>
        </w:rPr>
        <w:t xml:space="preserve">У </w:t>
      </w:r>
      <w:r w:rsidRPr="00F76D67">
        <w:rPr>
          <w:i/>
          <w:szCs w:val="28"/>
          <w:lang w:val="uk-UA"/>
        </w:rPr>
        <w:t>порожній і клубовій</w:t>
      </w:r>
      <w:r w:rsidRPr="00F76D67">
        <w:rPr>
          <w:szCs w:val="28"/>
          <w:lang w:val="uk-UA"/>
        </w:rPr>
        <w:t xml:space="preserve"> </w:t>
      </w:r>
      <w:r w:rsidRPr="00F76D67">
        <w:rPr>
          <w:i/>
          <w:szCs w:val="28"/>
          <w:lang w:val="uk-UA"/>
        </w:rPr>
        <w:t xml:space="preserve">кишках </w:t>
      </w:r>
      <w:r w:rsidRPr="00F76D67">
        <w:rPr>
          <w:szCs w:val="28"/>
          <w:lang w:val="uk-UA"/>
        </w:rPr>
        <w:t>травлення їжі продовжується. В результаті білки розщеплюються до амінокислот, жири – до гліцерину і жирних кислот, вуглеводи – до моносахаридів (глюкоза).</w:t>
      </w:r>
    </w:p>
    <w:p w:rsidR="005B2A26" w:rsidRPr="00F76D67" w:rsidRDefault="005B2A26" w:rsidP="00F76D67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F76D67">
        <w:rPr>
          <w:szCs w:val="28"/>
          <w:lang w:val="uk-UA"/>
        </w:rPr>
        <w:t>Тонка кишка здійснює не лише процес травлен</w:t>
      </w:r>
      <w:r w:rsidR="00BA0C68" w:rsidRPr="00F76D67">
        <w:rPr>
          <w:szCs w:val="28"/>
          <w:lang w:val="uk-UA"/>
        </w:rPr>
        <w:t xml:space="preserve">ня, але й процес </w:t>
      </w:r>
      <w:r w:rsidR="00BA0C68" w:rsidRPr="00F76D67">
        <w:rPr>
          <w:i/>
          <w:szCs w:val="28"/>
          <w:lang w:val="uk-UA"/>
        </w:rPr>
        <w:t>всмоктування</w:t>
      </w:r>
      <w:r w:rsidR="00BA0C68" w:rsidRPr="00F76D67">
        <w:rPr>
          <w:szCs w:val="28"/>
          <w:lang w:val="uk-UA"/>
        </w:rPr>
        <w:t xml:space="preserve"> </w:t>
      </w:r>
      <w:r w:rsidRPr="00F76D67">
        <w:rPr>
          <w:szCs w:val="28"/>
          <w:lang w:val="uk-UA"/>
        </w:rPr>
        <w:t>– складний фізіологічний процес, який характеризується переходом води і розчинених у ній поживних речовин, солей, вітамінів із травного каналу в кров і лімфу.</w:t>
      </w:r>
      <w:r w:rsidR="00BA0C68" w:rsidRPr="00F76D67">
        <w:rPr>
          <w:szCs w:val="28"/>
          <w:lang w:val="uk-UA"/>
        </w:rPr>
        <w:t xml:space="preserve"> </w:t>
      </w:r>
      <w:r w:rsidRPr="00F76D67">
        <w:rPr>
          <w:szCs w:val="28"/>
          <w:lang w:val="uk-UA"/>
        </w:rPr>
        <w:t>Завдяки сокам (секретам), які виділяються підшлунковою залозою, печінкою і залозами слизової оболонки травного каналу, їжа майже повністю розщеплюється і всмоктується. В товсту кишку надходять її неперетравлені рештки, в основному, рослинна клітковина.</w:t>
      </w:r>
    </w:p>
    <w:p w:rsidR="005B2A26" w:rsidRPr="00F76D67" w:rsidRDefault="005B2A26" w:rsidP="00F76D67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F76D67">
        <w:rPr>
          <w:szCs w:val="28"/>
          <w:lang w:val="uk-UA"/>
        </w:rPr>
        <w:t xml:space="preserve">В </w:t>
      </w:r>
      <w:r w:rsidRPr="00F76D67">
        <w:rPr>
          <w:i/>
          <w:szCs w:val="28"/>
          <w:lang w:val="uk-UA"/>
        </w:rPr>
        <w:t>товстій кишці</w:t>
      </w:r>
      <w:r w:rsidRPr="00F76D67">
        <w:rPr>
          <w:szCs w:val="28"/>
          <w:lang w:val="uk-UA"/>
        </w:rPr>
        <w:t xml:space="preserve"> – відбувається всмоктування води, продуктів гниття та бродіння і формування калових мас.</w:t>
      </w:r>
    </w:p>
    <w:p w:rsidR="00BA0C68" w:rsidRPr="00F76D67" w:rsidRDefault="005B2A26" w:rsidP="00F76D67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F76D67">
        <w:rPr>
          <w:i/>
          <w:szCs w:val="28"/>
          <w:lang w:val="uk-UA"/>
        </w:rPr>
        <w:t>Печінка</w:t>
      </w:r>
      <w:r w:rsidR="00BA0C68" w:rsidRPr="00F76D67">
        <w:rPr>
          <w:szCs w:val="28"/>
          <w:lang w:val="uk-UA"/>
        </w:rPr>
        <w:t xml:space="preserve"> – найбільша залоза</w:t>
      </w:r>
      <w:r w:rsidRPr="00F76D67">
        <w:rPr>
          <w:szCs w:val="28"/>
          <w:lang w:val="uk-UA"/>
        </w:rPr>
        <w:t>, маса її 1.5-2 кг. В заглибленні нижньої поверхні печінки розташований жовчний міхур у вигляді мішечка об’</w:t>
      </w:r>
      <w:r w:rsidR="00BA0C68" w:rsidRPr="00F76D67">
        <w:rPr>
          <w:szCs w:val="28"/>
          <w:lang w:val="uk-UA"/>
        </w:rPr>
        <w:t>ємом 40-70 мл</w:t>
      </w:r>
      <w:r w:rsidRPr="00F76D67">
        <w:rPr>
          <w:szCs w:val="28"/>
          <w:lang w:val="uk-UA"/>
        </w:rPr>
        <w:t>. Синтезована п</w:t>
      </w:r>
      <w:r w:rsidR="00BA0C68" w:rsidRPr="00F76D67">
        <w:rPr>
          <w:szCs w:val="28"/>
          <w:lang w:val="uk-UA"/>
        </w:rPr>
        <w:t>ечінкою</w:t>
      </w:r>
      <w:r w:rsidR="00BA0C68" w:rsidRPr="00F76D67">
        <w:rPr>
          <w:i/>
          <w:szCs w:val="28"/>
          <w:lang w:val="uk-UA"/>
        </w:rPr>
        <w:t xml:space="preserve"> жовч</w:t>
      </w:r>
      <w:r w:rsidR="00BA0C68" w:rsidRPr="00F76D67">
        <w:rPr>
          <w:szCs w:val="28"/>
          <w:lang w:val="uk-UA"/>
        </w:rPr>
        <w:t xml:space="preserve"> збирається у </w:t>
      </w:r>
      <w:r w:rsidR="00BA0C68" w:rsidRPr="00F76D67">
        <w:rPr>
          <w:i/>
          <w:szCs w:val="28"/>
          <w:lang w:val="uk-UA"/>
        </w:rPr>
        <w:t>жовчн</w:t>
      </w:r>
      <w:r w:rsidRPr="00F76D67">
        <w:rPr>
          <w:i/>
          <w:szCs w:val="28"/>
          <w:lang w:val="uk-UA"/>
        </w:rPr>
        <w:t>ому міхурі</w:t>
      </w:r>
      <w:r w:rsidRPr="00F76D67">
        <w:rPr>
          <w:szCs w:val="28"/>
          <w:lang w:val="uk-UA"/>
        </w:rPr>
        <w:t>, тут вона концентрується і стає більш в’язкою і лужною в порівнянні з п</w:t>
      </w:r>
      <w:r w:rsidR="00BA0C68" w:rsidRPr="00F76D67">
        <w:rPr>
          <w:szCs w:val="28"/>
          <w:lang w:val="uk-UA"/>
        </w:rPr>
        <w:t>ечінковою. Жовч потупає із жовчного</w:t>
      </w:r>
      <w:r w:rsidRPr="00F76D67">
        <w:rPr>
          <w:szCs w:val="28"/>
          <w:lang w:val="uk-UA"/>
        </w:rPr>
        <w:t xml:space="preserve"> міхура у загальну протоку, яка відкривається у дванадцятипалу кишку.</w:t>
      </w:r>
      <w:r w:rsidR="00BA0C68" w:rsidRPr="00F76D67">
        <w:rPr>
          <w:szCs w:val="28"/>
          <w:lang w:val="uk-UA"/>
        </w:rPr>
        <w:t xml:space="preserve"> </w:t>
      </w:r>
      <w:r w:rsidRPr="00F76D67">
        <w:rPr>
          <w:szCs w:val="28"/>
          <w:lang w:val="uk-UA"/>
        </w:rPr>
        <w:t>Жовч здатна активувати травні ферменти кишок, а також емульгувати жири, полегшуючи їх розщеплення. Жовч згубно діє на мікроорганізми. До складу жовчі входять: вода, жовчні кислоти, жовчні пігменти, холестерин, жири, неорганічні солі, а також фосфатази (ферменти).</w:t>
      </w:r>
    </w:p>
    <w:p w:rsidR="00BA0C68" w:rsidRPr="00F76D67" w:rsidRDefault="00544ED8" w:rsidP="00F76D67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F76D67">
        <w:rPr>
          <w:szCs w:val="28"/>
          <w:lang w:val="uk-UA"/>
        </w:rPr>
        <w:lastRenderedPageBreak/>
        <w:t xml:space="preserve">Печінка виконує також </w:t>
      </w:r>
      <w:r w:rsidRPr="00F76D67">
        <w:rPr>
          <w:i/>
          <w:szCs w:val="28"/>
          <w:lang w:val="uk-UA"/>
        </w:rPr>
        <w:t>видільну функцію</w:t>
      </w:r>
      <w:r w:rsidRPr="00F76D67">
        <w:rPr>
          <w:szCs w:val="28"/>
          <w:lang w:val="uk-UA"/>
        </w:rPr>
        <w:t>: виводить з організму такі продукти обміну, як сечову кислоту, сечовину, холестерин, тироксин.</w:t>
      </w:r>
    </w:p>
    <w:p w:rsidR="00544ED8" w:rsidRPr="00F76D67" w:rsidRDefault="00BA0C68" w:rsidP="00F76D67">
      <w:pPr>
        <w:tabs>
          <w:tab w:val="left" w:pos="1134"/>
        </w:tabs>
        <w:ind w:firstLine="709"/>
        <w:jc w:val="both"/>
        <w:rPr>
          <w:i/>
          <w:szCs w:val="28"/>
          <w:lang w:val="uk-UA"/>
        </w:rPr>
      </w:pPr>
      <w:r w:rsidRPr="00F76D67">
        <w:rPr>
          <w:szCs w:val="28"/>
          <w:lang w:val="uk-UA"/>
        </w:rPr>
        <w:t>У</w:t>
      </w:r>
      <w:r w:rsidR="00544ED8" w:rsidRPr="00F76D67">
        <w:rPr>
          <w:szCs w:val="28"/>
          <w:lang w:val="uk-UA"/>
        </w:rPr>
        <w:t xml:space="preserve"> печінці синтезуються майже всі білки крові – </w:t>
      </w:r>
      <w:r w:rsidR="00544ED8" w:rsidRPr="00F76D67">
        <w:rPr>
          <w:i/>
          <w:szCs w:val="28"/>
          <w:lang w:val="uk-UA"/>
        </w:rPr>
        <w:t>альбуміни, глобуліни, фібриноген, протромбін.</w:t>
      </w:r>
    </w:p>
    <w:p w:rsidR="00BA0C68" w:rsidRPr="00F76D67" w:rsidRDefault="00BA0C68" w:rsidP="00F76D67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F76D67">
        <w:rPr>
          <w:szCs w:val="28"/>
          <w:lang w:val="uk-UA"/>
        </w:rPr>
        <w:t xml:space="preserve">У печінці </w:t>
      </w:r>
      <w:r w:rsidR="00544ED8" w:rsidRPr="00F76D67">
        <w:rPr>
          <w:szCs w:val="28"/>
          <w:lang w:val="uk-UA"/>
        </w:rPr>
        <w:t>відбувається</w:t>
      </w:r>
      <w:r w:rsidRPr="00F76D67">
        <w:rPr>
          <w:szCs w:val="28"/>
          <w:lang w:val="uk-UA"/>
        </w:rPr>
        <w:t xml:space="preserve"> обмін холестерину і вітамінів.</w:t>
      </w:r>
    </w:p>
    <w:p w:rsidR="00544ED8" w:rsidRPr="00F76D67" w:rsidRDefault="00544ED8" w:rsidP="00F76D67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F76D67">
        <w:rPr>
          <w:i/>
          <w:szCs w:val="28"/>
          <w:lang w:val="uk-UA"/>
        </w:rPr>
        <w:t>Підшлункова залоза</w:t>
      </w:r>
      <w:r w:rsidRPr="00F76D67">
        <w:rPr>
          <w:szCs w:val="28"/>
          <w:lang w:val="uk-UA"/>
        </w:rPr>
        <w:t xml:space="preserve"> – локалізується позаду шлунк</w:t>
      </w:r>
      <w:r w:rsidR="00BA0C68" w:rsidRPr="00F76D67">
        <w:rPr>
          <w:szCs w:val="28"/>
          <w:lang w:val="uk-UA"/>
        </w:rPr>
        <w:t>у</w:t>
      </w:r>
      <w:r w:rsidRPr="00F76D67">
        <w:rPr>
          <w:szCs w:val="28"/>
          <w:lang w:val="uk-UA"/>
        </w:rPr>
        <w:t xml:space="preserve"> між селезінкою і дванадцятипалою кишкою. Її довжина 12-15 см і складається із трьох частин: головки, хвоста і тіла.</w:t>
      </w:r>
    </w:p>
    <w:p w:rsidR="00544ED8" w:rsidRPr="00F76D67" w:rsidRDefault="00544ED8" w:rsidP="00F76D67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F76D67">
        <w:rPr>
          <w:szCs w:val="28"/>
          <w:lang w:val="uk-UA"/>
        </w:rPr>
        <w:t xml:space="preserve">Підшлунковій залозі властиві </w:t>
      </w:r>
      <w:r w:rsidRPr="00F76D67">
        <w:rPr>
          <w:i/>
          <w:szCs w:val="28"/>
          <w:lang w:val="uk-UA"/>
        </w:rPr>
        <w:t>два види секреції</w:t>
      </w:r>
      <w:r w:rsidRPr="00F76D67">
        <w:rPr>
          <w:szCs w:val="28"/>
          <w:lang w:val="uk-UA"/>
        </w:rPr>
        <w:t xml:space="preserve"> – </w:t>
      </w:r>
      <w:r w:rsidRPr="00F76D67">
        <w:rPr>
          <w:i/>
          <w:szCs w:val="28"/>
          <w:lang w:val="uk-UA"/>
        </w:rPr>
        <w:t>зовнішня і внутрішня</w:t>
      </w:r>
      <w:r w:rsidR="00BA0C68" w:rsidRPr="00F76D67">
        <w:rPr>
          <w:szCs w:val="28"/>
          <w:lang w:val="uk-UA"/>
        </w:rPr>
        <w:t>.</w:t>
      </w:r>
    </w:p>
    <w:p w:rsidR="00BA0C68" w:rsidRPr="00F76D67" w:rsidRDefault="00544ED8" w:rsidP="00F76D67">
      <w:pPr>
        <w:ind w:left="57" w:firstLine="651"/>
        <w:jc w:val="both"/>
        <w:rPr>
          <w:b/>
          <w:color w:val="000000"/>
          <w:szCs w:val="28"/>
          <w:lang w:val="uk-UA"/>
        </w:rPr>
      </w:pPr>
      <w:r w:rsidRPr="00F76D67">
        <w:rPr>
          <w:szCs w:val="28"/>
          <w:lang w:val="uk-UA"/>
        </w:rPr>
        <w:t>Зовнішньо</w:t>
      </w:r>
      <w:r w:rsidR="00BA0C68" w:rsidRPr="00F76D67">
        <w:rPr>
          <w:szCs w:val="28"/>
          <w:lang w:val="uk-UA"/>
        </w:rPr>
        <w:t xml:space="preserve"> </w:t>
      </w:r>
      <w:r w:rsidRPr="00F76D67">
        <w:rPr>
          <w:szCs w:val="28"/>
          <w:lang w:val="uk-UA"/>
        </w:rPr>
        <w:t>секреторна функція цієї залози полягає у вироблені п</w:t>
      </w:r>
      <w:r w:rsidR="00BA0C68" w:rsidRPr="00F76D67">
        <w:rPr>
          <w:szCs w:val="28"/>
          <w:lang w:val="uk-UA"/>
        </w:rPr>
        <w:t xml:space="preserve">ідшлункового соку, який містить </w:t>
      </w:r>
      <w:r w:rsidRPr="00F76D67">
        <w:rPr>
          <w:szCs w:val="28"/>
          <w:lang w:val="uk-UA"/>
        </w:rPr>
        <w:t xml:space="preserve">важливі ферменти травлення, які потрапляють у 12-типалу кишку: трипсин, </w:t>
      </w:r>
      <w:proofErr w:type="spellStart"/>
      <w:r w:rsidRPr="00F76D67">
        <w:rPr>
          <w:szCs w:val="28"/>
          <w:lang w:val="uk-UA"/>
        </w:rPr>
        <w:t>химотрипсин</w:t>
      </w:r>
      <w:proofErr w:type="spellEnd"/>
      <w:r w:rsidRPr="00F76D67">
        <w:rPr>
          <w:szCs w:val="28"/>
          <w:lang w:val="uk-UA"/>
        </w:rPr>
        <w:t>, ліпазу, ам</w:t>
      </w:r>
      <w:r w:rsidR="00BA0C68" w:rsidRPr="00F76D67">
        <w:rPr>
          <w:szCs w:val="28"/>
          <w:lang w:val="uk-UA"/>
        </w:rPr>
        <w:t xml:space="preserve">ілазу, </w:t>
      </w:r>
      <w:proofErr w:type="spellStart"/>
      <w:r w:rsidR="00BA0C68" w:rsidRPr="00F76D67">
        <w:rPr>
          <w:szCs w:val="28"/>
          <w:lang w:val="uk-UA"/>
        </w:rPr>
        <w:t>мальтазу</w:t>
      </w:r>
      <w:proofErr w:type="spellEnd"/>
      <w:r w:rsidR="00BA0C68" w:rsidRPr="00F76D67">
        <w:rPr>
          <w:szCs w:val="28"/>
          <w:lang w:val="uk-UA"/>
        </w:rPr>
        <w:t>, лактазу та ін.</w:t>
      </w:r>
      <w:r w:rsidRPr="00F76D67">
        <w:rPr>
          <w:szCs w:val="28"/>
          <w:lang w:val="uk-UA"/>
        </w:rPr>
        <w:t xml:space="preserve"> </w:t>
      </w:r>
      <w:r w:rsidR="00BA0C68" w:rsidRPr="00F76D67">
        <w:rPr>
          <w:szCs w:val="28"/>
          <w:lang w:val="uk-UA"/>
        </w:rPr>
        <w:t>Сік підшлункової залози безбарвний, прозорий, має лужну реакцію. Головна протока залози відкривається в дванадцятипалу кишку поряд або ра</w:t>
      </w:r>
      <w:r w:rsidR="00703534" w:rsidRPr="00F76D67">
        <w:rPr>
          <w:szCs w:val="28"/>
          <w:lang w:val="uk-UA"/>
        </w:rPr>
        <w:t>зом із загальною протокою жовчн</w:t>
      </w:r>
      <w:r w:rsidR="00BA0C68" w:rsidRPr="00F76D67">
        <w:rPr>
          <w:szCs w:val="28"/>
          <w:lang w:val="uk-UA"/>
        </w:rPr>
        <w:t>ого міхура печінки.</w:t>
      </w:r>
    </w:p>
    <w:p w:rsidR="00544ED8" w:rsidRPr="00F76D67" w:rsidRDefault="00544ED8" w:rsidP="00F76D67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F76D67">
        <w:rPr>
          <w:szCs w:val="28"/>
          <w:lang w:val="uk-UA"/>
        </w:rPr>
        <w:t xml:space="preserve">Пошкодження підшлункової залози (алкоголь, жирна, білкова у великій кількості їжа) може привести </w:t>
      </w:r>
      <w:proofErr w:type="spellStart"/>
      <w:r w:rsidRPr="00F76D67">
        <w:rPr>
          <w:szCs w:val="28"/>
          <w:lang w:val="uk-UA"/>
        </w:rPr>
        <w:t>досамоперетравлення</w:t>
      </w:r>
      <w:proofErr w:type="spellEnd"/>
      <w:r w:rsidRPr="00F76D67">
        <w:rPr>
          <w:szCs w:val="28"/>
          <w:lang w:val="uk-UA"/>
        </w:rPr>
        <w:t xml:space="preserve"> тканини залози протягом кількох годин і смерті організму людини.</w:t>
      </w:r>
    </w:p>
    <w:p w:rsidR="00DC306F" w:rsidRPr="00F76D67" w:rsidRDefault="00DC306F" w:rsidP="00F76D67">
      <w:pPr>
        <w:ind w:left="57"/>
        <w:jc w:val="both"/>
        <w:rPr>
          <w:szCs w:val="28"/>
          <w:lang w:val="uk-UA"/>
        </w:rPr>
      </w:pPr>
      <w:r w:rsidRPr="00F76D67">
        <w:rPr>
          <w:szCs w:val="28"/>
          <w:lang w:val="uk-UA"/>
        </w:rPr>
        <w:tab/>
      </w:r>
      <w:r w:rsidRPr="00F76D67">
        <w:rPr>
          <w:b/>
          <w:szCs w:val="28"/>
          <w:lang w:val="uk-UA"/>
        </w:rPr>
        <w:t>Виділення</w:t>
      </w:r>
      <w:r w:rsidRPr="00F76D67">
        <w:rPr>
          <w:szCs w:val="28"/>
          <w:lang w:val="uk-UA"/>
        </w:rPr>
        <w:t xml:space="preserve"> – процес виведення з організму продуктів метаболізму (аміаку, сечовини, сечової кислоти, води, вуглекислого газу.  У цьому процесі беруть участь органи сечовиділення, легені, кишечник, шкіра).</w:t>
      </w:r>
    </w:p>
    <w:p w:rsidR="004F6AD4" w:rsidRPr="00F76D67" w:rsidRDefault="00DC306F" w:rsidP="00F76D67">
      <w:pPr>
        <w:ind w:left="57" w:firstLine="651"/>
        <w:jc w:val="both"/>
        <w:rPr>
          <w:szCs w:val="28"/>
          <w:lang w:val="uk-UA"/>
        </w:rPr>
      </w:pPr>
      <w:r w:rsidRPr="00F76D67">
        <w:rPr>
          <w:b/>
          <w:szCs w:val="28"/>
          <w:lang w:val="uk-UA"/>
        </w:rPr>
        <w:t xml:space="preserve">Органи сечовиділення </w:t>
      </w:r>
      <w:r w:rsidRPr="00F76D67">
        <w:rPr>
          <w:szCs w:val="28"/>
          <w:lang w:val="uk-UA"/>
        </w:rPr>
        <w:t>– нирки, сечоводи, сечовий міхур, сечовивідний канал.</w:t>
      </w:r>
    </w:p>
    <w:p w:rsidR="00EF18F6" w:rsidRPr="00F76D67" w:rsidRDefault="005923F3" w:rsidP="00F76D67">
      <w:pPr>
        <w:ind w:left="57" w:firstLine="651"/>
        <w:jc w:val="both"/>
        <w:rPr>
          <w:i/>
          <w:szCs w:val="28"/>
          <w:lang w:val="uk-UA"/>
        </w:rPr>
      </w:pPr>
      <w:r w:rsidRPr="00F76D67">
        <w:rPr>
          <w:i/>
          <w:szCs w:val="28"/>
          <w:lang w:val="uk-UA"/>
        </w:rPr>
        <w:t xml:space="preserve">Нирки </w:t>
      </w:r>
      <w:r w:rsidRPr="00F76D67">
        <w:rPr>
          <w:szCs w:val="28"/>
          <w:lang w:val="uk-UA"/>
        </w:rPr>
        <w:t>– парні органи, що розташовані по обидва боки хребтового стовпа на рівні двох нижніх грудних і верхніх поперекових хребців. На внутрі</w:t>
      </w:r>
      <w:r w:rsidR="00EF18F6" w:rsidRPr="00F76D67">
        <w:rPr>
          <w:szCs w:val="28"/>
          <w:lang w:val="uk-UA"/>
        </w:rPr>
        <w:t>ш</w:t>
      </w:r>
      <w:r w:rsidRPr="00F76D67">
        <w:rPr>
          <w:szCs w:val="28"/>
          <w:lang w:val="uk-UA"/>
        </w:rPr>
        <w:t xml:space="preserve">ній </w:t>
      </w:r>
      <w:r w:rsidR="00EF18F6" w:rsidRPr="00F76D67">
        <w:rPr>
          <w:szCs w:val="28"/>
          <w:lang w:val="uk-UA"/>
        </w:rPr>
        <w:t>поверхні кожної нирки знаходяться «ворота нирки», через які проходять сечовід, ниркові артерії, вени, лімфатичні судини, нерви.</w:t>
      </w:r>
      <w:r w:rsidR="007B7048" w:rsidRPr="00F76D67">
        <w:rPr>
          <w:szCs w:val="28"/>
          <w:lang w:val="uk-UA"/>
        </w:rPr>
        <w:t xml:space="preserve"> </w:t>
      </w:r>
      <w:r w:rsidR="00EF18F6" w:rsidRPr="00F76D67">
        <w:rPr>
          <w:szCs w:val="28"/>
          <w:lang w:val="uk-UA"/>
        </w:rPr>
        <w:t xml:space="preserve">На повздовжньому розрізі виділяють </w:t>
      </w:r>
      <w:r w:rsidR="00EF18F6" w:rsidRPr="00F76D67">
        <w:rPr>
          <w:i/>
          <w:szCs w:val="28"/>
          <w:lang w:val="uk-UA"/>
        </w:rPr>
        <w:t>зовнішній (</w:t>
      </w:r>
      <w:r w:rsidR="00A84488" w:rsidRPr="00F76D67">
        <w:rPr>
          <w:i/>
          <w:szCs w:val="28"/>
          <w:lang w:val="uk-UA"/>
        </w:rPr>
        <w:t>ко</w:t>
      </w:r>
      <w:r w:rsidR="00EF18F6" w:rsidRPr="00F76D67">
        <w:rPr>
          <w:i/>
          <w:szCs w:val="28"/>
          <w:lang w:val="uk-UA"/>
        </w:rPr>
        <w:t>рковий) та внутрішній (мозковий) шари.</w:t>
      </w:r>
    </w:p>
    <w:p w:rsidR="00A56B30" w:rsidRPr="00F76D67" w:rsidRDefault="00EF18F6" w:rsidP="00F76D67">
      <w:pPr>
        <w:ind w:left="57" w:firstLine="651"/>
        <w:jc w:val="both"/>
        <w:rPr>
          <w:i/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i/>
          <w:szCs w:val="28"/>
          <w:lang w:val="uk-UA"/>
        </w:rPr>
        <w:t>Нефрон</w:t>
      </w:r>
      <w:r w:rsidRPr="00F76D67">
        <w:rPr>
          <w:szCs w:val="28"/>
          <w:lang w:val="uk-UA"/>
        </w:rPr>
        <w:t xml:space="preserve"> – структурн</w:t>
      </w:r>
      <w:r w:rsidR="007B7048" w:rsidRPr="00F76D67">
        <w:rPr>
          <w:szCs w:val="28"/>
          <w:lang w:val="uk-UA"/>
        </w:rPr>
        <w:t xml:space="preserve">о-функціональна </w:t>
      </w:r>
      <w:r w:rsidRPr="00F76D67">
        <w:rPr>
          <w:szCs w:val="28"/>
          <w:lang w:val="uk-UA"/>
        </w:rPr>
        <w:t xml:space="preserve">одиниця </w:t>
      </w:r>
      <w:r w:rsidR="007B7048" w:rsidRPr="00F76D67">
        <w:rPr>
          <w:color w:val="000000" w:themeColor="text1"/>
          <w:szCs w:val="28"/>
          <w:lang w:val="uk-UA"/>
        </w:rPr>
        <w:t>нирки.</w:t>
      </w:r>
      <w:r w:rsidR="00FE0EFB" w:rsidRPr="00F76D67">
        <w:rPr>
          <w:color w:val="000000" w:themeColor="text1"/>
          <w:szCs w:val="28"/>
          <w:lang w:val="uk-UA"/>
        </w:rPr>
        <w:t xml:space="preserve"> </w:t>
      </w:r>
      <w:r w:rsidR="00FE0EFB" w:rsidRPr="00F76D67">
        <w:rPr>
          <w:color w:val="000000" w:themeColor="text1"/>
          <w:szCs w:val="28"/>
          <w:shd w:val="clear" w:color="auto" w:fill="FFFFFF"/>
          <w:lang w:val="uk-UA"/>
        </w:rPr>
        <w:t xml:space="preserve">У корковому шарі нирки </w:t>
      </w:r>
      <w:r w:rsidR="00FE0EFB" w:rsidRPr="00F76D67">
        <w:rPr>
          <w:color w:val="000000" w:themeColor="text1"/>
          <w:szCs w:val="28"/>
          <w:shd w:val="clear" w:color="auto" w:fill="FFFFFF"/>
          <w:lang w:val="uk-UA"/>
        </w:rPr>
        <w:t>міститься</w:t>
      </w:r>
      <w:r w:rsidR="00FE0EFB" w:rsidRPr="00F76D67">
        <w:rPr>
          <w:b/>
          <w:color w:val="000000" w:themeColor="text1"/>
          <w:szCs w:val="28"/>
          <w:shd w:val="clear" w:color="auto" w:fill="FFFFFF"/>
          <w:lang w:val="uk-UA"/>
        </w:rPr>
        <w:t> </w:t>
      </w:r>
      <w:r w:rsidR="00A84488"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 xml:space="preserve">ниркова </w:t>
      </w:r>
      <w:r w:rsidR="00FE0EFB"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>капсула</w:t>
      </w:r>
      <w:r w:rsidR="00FE0EFB" w:rsidRPr="00F76D67">
        <w:rPr>
          <w:b/>
          <w:color w:val="000000" w:themeColor="text1"/>
          <w:szCs w:val="28"/>
          <w:shd w:val="clear" w:color="auto" w:fill="FFFFFF"/>
          <w:lang w:val="uk-UA"/>
        </w:rPr>
        <w:t> (</w:t>
      </w:r>
      <w:r w:rsidR="00FE0EFB"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 xml:space="preserve">капсула </w:t>
      </w:r>
      <w:proofErr w:type="spellStart"/>
      <w:r w:rsidR="00FE0EFB"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>нефрона</w:t>
      </w:r>
      <w:proofErr w:type="spellEnd"/>
      <w:r w:rsidR="00FE0EFB" w:rsidRPr="00F76D67">
        <w:rPr>
          <w:color w:val="000000" w:themeColor="text1"/>
          <w:szCs w:val="28"/>
          <w:shd w:val="clear" w:color="auto" w:fill="FFFFFF"/>
          <w:lang w:val="uk-UA"/>
        </w:rPr>
        <w:t>), всередині якої знаходиться </w:t>
      </w:r>
      <w:r w:rsidR="00FE0EFB"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>капілярний клубочок звивистого канальця</w:t>
      </w:r>
      <w:r w:rsidR="00FE0EFB" w:rsidRPr="00F76D67">
        <w:rPr>
          <w:b/>
          <w:color w:val="000000" w:themeColor="text1"/>
          <w:szCs w:val="28"/>
          <w:shd w:val="clear" w:color="auto" w:fill="FFFFFF"/>
          <w:lang w:val="uk-UA"/>
        </w:rPr>
        <w:t>.</w:t>
      </w:r>
      <w:r w:rsidR="00FE0EFB" w:rsidRPr="00F76D67">
        <w:rPr>
          <w:color w:val="000000" w:themeColor="text1"/>
          <w:szCs w:val="28"/>
          <w:lang w:val="uk-UA"/>
        </w:rPr>
        <w:t xml:space="preserve"> </w:t>
      </w:r>
      <w:r w:rsidR="00FE0EFB" w:rsidRPr="00F76D67">
        <w:rPr>
          <w:color w:val="000000" w:themeColor="text1"/>
          <w:szCs w:val="28"/>
          <w:shd w:val="clear" w:color="auto" w:fill="FFFFFF"/>
          <w:lang w:val="uk-UA"/>
        </w:rPr>
        <w:t>У мозковому (пірамідальному) шарі містяться звивисті канальці. Канальці утворюють загальні </w:t>
      </w:r>
      <w:r w:rsidR="00FE0EFB"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>збірні трубочки</w:t>
      </w:r>
      <w:r w:rsidR="00FE0EFB" w:rsidRPr="00F76D67">
        <w:rPr>
          <w:b/>
          <w:color w:val="000000" w:themeColor="text1"/>
          <w:szCs w:val="28"/>
          <w:shd w:val="clear" w:color="auto" w:fill="FFFFFF"/>
          <w:lang w:val="uk-UA"/>
        </w:rPr>
        <w:t>,</w:t>
      </w:r>
      <w:r w:rsidR="00FE0EFB" w:rsidRPr="00F76D67">
        <w:rPr>
          <w:color w:val="000000" w:themeColor="text1"/>
          <w:szCs w:val="28"/>
          <w:shd w:val="clear" w:color="auto" w:fill="FFFFFF"/>
          <w:lang w:val="uk-UA"/>
        </w:rPr>
        <w:t xml:space="preserve"> </w:t>
      </w:r>
      <w:r w:rsidR="00FE0EFB" w:rsidRPr="00F76D67">
        <w:rPr>
          <w:color w:val="000000" w:themeColor="text1"/>
          <w:szCs w:val="28"/>
          <w:shd w:val="clear" w:color="auto" w:fill="FFFFFF"/>
          <w:lang w:val="uk-UA"/>
        </w:rPr>
        <w:t xml:space="preserve">які впадають у </w:t>
      </w:r>
      <w:r w:rsidR="00FE0EFB" w:rsidRPr="00F76D67">
        <w:rPr>
          <w:i/>
          <w:color w:val="000000" w:themeColor="text1"/>
          <w:szCs w:val="28"/>
          <w:shd w:val="clear" w:color="auto" w:fill="FFFFFF"/>
          <w:lang w:val="uk-UA"/>
        </w:rPr>
        <w:t>ниркову миску</w:t>
      </w:r>
      <w:r w:rsidR="00FE0EFB" w:rsidRPr="00F76D67">
        <w:rPr>
          <w:color w:val="000000" w:themeColor="text1"/>
          <w:szCs w:val="28"/>
          <w:shd w:val="clear" w:color="auto" w:fill="FFFFFF"/>
          <w:lang w:val="uk-UA"/>
        </w:rPr>
        <w:t>.</w:t>
      </w:r>
      <w:r w:rsidR="00FE0EFB" w:rsidRPr="00F76D67">
        <w:rPr>
          <w:color w:val="000000" w:themeColor="text1"/>
          <w:szCs w:val="28"/>
          <w:lang w:val="uk-UA"/>
        </w:rPr>
        <w:t xml:space="preserve"> </w:t>
      </w:r>
      <w:r w:rsidR="00FE0EFB" w:rsidRPr="00F76D67">
        <w:rPr>
          <w:color w:val="000000" w:themeColor="text1"/>
          <w:szCs w:val="28"/>
          <w:shd w:val="clear" w:color="auto" w:fill="FFFFFF"/>
          <w:lang w:val="uk-UA"/>
        </w:rPr>
        <w:t>Від ниркової миски кожної нирки відходить </w:t>
      </w:r>
      <w:r w:rsidR="00FE0EFB" w:rsidRPr="00F76D67">
        <w:rPr>
          <w:rStyle w:val="af4"/>
          <w:b w:val="0"/>
          <w:i/>
          <w:color w:val="000000" w:themeColor="text1"/>
          <w:szCs w:val="28"/>
          <w:shd w:val="clear" w:color="auto" w:fill="FFFFFF"/>
          <w:lang w:val="uk-UA"/>
        </w:rPr>
        <w:t>сечовід</w:t>
      </w:r>
      <w:r w:rsidR="00FE0EFB" w:rsidRPr="00F76D67">
        <w:rPr>
          <w:b/>
          <w:color w:val="000000" w:themeColor="text1"/>
          <w:szCs w:val="28"/>
          <w:shd w:val="clear" w:color="auto" w:fill="FFFFFF"/>
          <w:lang w:val="uk-UA"/>
        </w:rPr>
        <w:t>,</w:t>
      </w:r>
      <w:r w:rsidR="00FE0EFB" w:rsidRPr="00F76D67">
        <w:rPr>
          <w:color w:val="000000" w:themeColor="text1"/>
          <w:szCs w:val="28"/>
          <w:shd w:val="clear" w:color="auto" w:fill="FFFFFF"/>
          <w:lang w:val="uk-UA"/>
        </w:rPr>
        <w:t xml:space="preserve"> що з’</w:t>
      </w:r>
      <w:r w:rsidR="00FE0EFB" w:rsidRPr="00F76D67">
        <w:rPr>
          <w:color w:val="000000" w:themeColor="text1"/>
          <w:szCs w:val="28"/>
          <w:shd w:val="clear" w:color="auto" w:fill="FFFFFF"/>
          <w:lang w:val="uk-UA"/>
        </w:rPr>
        <w:t xml:space="preserve">єднує нирку з </w:t>
      </w:r>
      <w:r w:rsidR="00FE0EFB" w:rsidRPr="00F76D67">
        <w:rPr>
          <w:i/>
          <w:color w:val="000000" w:themeColor="text1"/>
          <w:szCs w:val="28"/>
          <w:shd w:val="clear" w:color="auto" w:fill="FFFFFF"/>
          <w:lang w:val="uk-UA"/>
        </w:rPr>
        <w:t>сечовим міхуром.</w:t>
      </w:r>
    </w:p>
    <w:p w:rsidR="00B84862" w:rsidRPr="00F76D67" w:rsidRDefault="00A56B30" w:rsidP="00F76D67">
      <w:pPr>
        <w:ind w:left="57" w:firstLine="6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Від капсули 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відходить</w:t>
      </w:r>
      <w:r w:rsidRPr="00F76D67">
        <w:rPr>
          <w:b/>
          <w:color w:val="000000" w:themeColor="text1"/>
          <w:szCs w:val="28"/>
          <w:shd w:val="clear" w:color="auto" w:fill="FFFFFF"/>
          <w:lang w:val="uk-UA"/>
        </w:rPr>
        <w:t> </w:t>
      </w:r>
      <w:r w:rsidRPr="00F76D67">
        <w:rPr>
          <w:rStyle w:val="af4"/>
          <w:b w:val="0"/>
          <w:i/>
          <w:color w:val="000000" w:themeColor="text1"/>
          <w:szCs w:val="28"/>
          <w:shd w:val="clear" w:color="auto" w:fill="FFFFFF"/>
          <w:lang w:val="uk-UA"/>
        </w:rPr>
        <w:t>звивисти</w:t>
      </w:r>
      <w:r w:rsidRPr="00F76D67">
        <w:rPr>
          <w:rStyle w:val="af4"/>
          <w:b w:val="0"/>
          <w:i/>
          <w:color w:val="000000" w:themeColor="text1"/>
          <w:szCs w:val="28"/>
          <w:shd w:val="clear" w:color="auto" w:fill="FFFFFF"/>
          <w:lang w:val="uk-UA"/>
        </w:rPr>
        <w:t xml:space="preserve">й каналець першого </w:t>
      </w:r>
      <w:r w:rsidRPr="00F76D67">
        <w:rPr>
          <w:rStyle w:val="af4"/>
          <w:b w:val="0"/>
          <w:i/>
          <w:color w:val="000000" w:themeColor="text1"/>
          <w:szCs w:val="28"/>
          <w:shd w:val="clear" w:color="auto" w:fill="FFFFFF"/>
          <w:lang w:val="uk-UA"/>
        </w:rPr>
        <w:t>порядку</w:t>
      </w:r>
      <w:r w:rsidRPr="00F76D67">
        <w:rPr>
          <w:b/>
          <w:color w:val="000000" w:themeColor="text1"/>
          <w:szCs w:val="28"/>
          <w:shd w:val="clear" w:color="auto" w:fill="FFFFFF"/>
          <w:lang w:val="uk-UA"/>
        </w:rPr>
        <w:t> (</w:t>
      </w:r>
      <w:r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>проксимальний звивистий каналець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), який у мозковому шарі нирки утворює </w:t>
      </w:r>
      <w:r w:rsidRPr="00F76D67">
        <w:rPr>
          <w:i/>
          <w:color w:val="000000" w:themeColor="text1"/>
          <w:szCs w:val="28"/>
          <w:shd w:val="clear" w:color="auto" w:fill="FFFFFF"/>
          <w:lang w:val="uk-UA"/>
        </w:rPr>
        <w:t xml:space="preserve">петлю (петля </w:t>
      </w:r>
      <w:proofErr w:type="spellStart"/>
      <w:r w:rsidRPr="00F76D67">
        <w:rPr>
          <w:i/>
          <w:color w:val="000000" w:themeColor="text1"/>
          <w:szCs w:val="28"/>
          <w:shd w:val="clear" w:color="auto" w:fill="FFFFFF"/>
          <w:lang w:val="uk-UA"/>
        </w:rPr>
        <w:t>Генле</w:t>
      </w:r>
      <w:proofErr w:type="spellEnd"/>
      <w:r w:rsidRPr="00F76D67">
        <w:rPr>
          <w:i/>
          <w:color w:val="000000" w:themeColor="text1"/>
          <w:szCs w:val="28"/>
          <w:shd w:val="clear" w:color="auto" w:fill="FFFFFF"/>
          <w:lang w:val="uk-UA"/>
        </w:rPr>
        <w:t>)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, потім він знову піднімається до коркового шару, де переходить у</w:t>
      </w:r>
      <w:r w:rsidRPr="00F76D67">
        <w:rPr>
          <w:b/>
          <w:color w:val="000000" w:themeColor="text1"/>
          <w:szCs w:val="28"/>
          <w:shd w:val="clear" w:color="auto" w:fill="FFFFFF"/>
          <w:lang w:val="uk-UA"/>
        </w:rPr>
        <w:t> </w:t>
      </w:r>
      <w:r w:rsidRPr="00F76D67">
        <w:rPr>
          <w:rStyle w:val="af4"/>
          <w:b w:val="0"/>
          <w:i/>
          <w:color w:val="000000" w:themeColor="text1"/>
          <w:szCs w:val="28"/>
          <w:shd w:val="clear" w:color="auto" w:fill="FFFFFF"/>
          <w:lang w:val="uk-UA"/>
        </w:rPr>
        <w:t>звивистий каналець другого порядку</w:t>
      </w:r>
      <w:r w:rsidRPr="00F76D67">
        <w:rPr>
          <w:b/>
          <w:color w:val="000000" w:themeColor="text1"/>
          <w:szCs w:val="28"/>
          <w:shd w:val="clear" w:color="auto" w:fill="FFFFFF"/>
          <w:lang w:val="uk-UA"/>
        </w:rPr>
        <w:t> (</w:t>
      </w:r>
      <w:r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>дистальний звивистий каналець</w:t>
      </w:r>
      <w:r w:rsidRPr="00F76D67">
        <w:rPr>
          <w:b/>
          <w:color w:val="000000" w:themeColor="text1"/>
          <w:szCs w:val="28"/>
          <w:shd w:val="clear" w:color="auto" w:fill="FFFFFF"/>
          <w:lang w:val="uk-UA"/>
        </w:rPr>
        <w:t xml:space="preserve">). 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Цей каналец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ь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 впадає у</w:t>
      </w:r>
      <w:r w:rsidRPr="00F76D67">
        <w:rPr>
          <w:b/>
          <w:color w:val="000000" w:themeColor="text1"/>
          <w:szCs w:val="28"/>
          <w:shd w:val="clear" w:color="auto" w:fill="FFFFFF"/>
          <w:lang w:val="uk-UA"/>
        </w:rPr>
        <w:t> </w:t>
      </w:r>
      <w:r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>збірну трубочку</w:t>
      </w:r>
      <w:r w:rsidRPr="00F76D67">
        <w:rPr>
          <w:b/>
          <w:color w:val="000000" w:themeColor="text1"/>
          <w:szCs w:val="28"/>
          <w:shd w:val="clear" w:color="auto" w:fill="FFFFFF"/>
          <w:lang w:val="uk-UA"/>
        </w:rPr>
        <w:t> </w:t>
      </w:r>
      <w:proofErr w:type="spellStart"/>
      <w:r w:rsidRPr="00F76D67">
        <w:rPr>
          <w:color w:val="000000" w:themeColor="text1"/>
          <w:szCs w:val="28"/>
          <w:shd w:val="clear" w:color="auto" w:fill="FFFFFF"/>
          <w:lang w:val="uk-UA"/>
        </w:rPr>
        <w:t>нефрона</w:t>
      </w:r>
      <w:proofErr w:type="spellEnd"/>
      <w:r w:rsidRPr="00F76D67">
        <w:rPr>
          <w:color w:val="000000" w:themeColor="text1"/>
          <w:szCs w:val="28"/>
          <w:shd w:val="clear" w:color="auto" w:fill="FFFFFF"/>
          <w:lang w:val="uk-UA"/>
        </w:rPr>
        <w:t>. Усі збірні трубочки утворюють </w:t>
      </w:r>
      <w:r w:rsidRPr="00F76D67">
        <w:rPr>
          <w:rStyle w:val="af4"/>
          <w:b w:val="0"/>
          <w:i/>
          <w:color w:val="000000" w:themeColor="text1"/>
          <w:szCs w:val="28"/>
          <w:shd w:val="clear" w:color="auto" w:fill="FFFFFF"/>
          <w:lang w:val="uk-UA"/>
        </w:rPr>
        <w:t>вивідні протоки</w:t>
      </w:r>
      <w:r w:rsidRPr="00F76D67">
        <w:rPr>
          <w:b/>
          <w:color w:val="000000" w:themeColor="text1"/>
          <w:szCs w:val="28"/>
          <w:shd w:val="clear" w:color="auto" w:fill="FFFFFF"/>
          <w:lang w:val="uk-UA"/>
        </w:rPr>
        <w:t xml:space="preserve">, 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що відкриваються на верхівках пірамід у мозковій речовині нирки.</w:t>
      </w:r>
    </w:p>
    <w:p w:rsidR="00A56B30" w:rsidRPr="00F76D67" w:rsidRDefault="00B84862" w:rsidP="00F76D67">
      <w:pPr>
        <w:ind w:left="57" w:firstLine="651"/>
        <w:jc w:val="both"/>
        <w:rPr>
          <w:b/>
          <w:color w:val="000000" w:themeColor="text1"/>
          <w:szCs w:val="28"/>
          <w:shd w:val="clear" w:color="auto" w:fill="FFFFFF"/>
          <w:lang w:val="uk-UA"/>
        </w:rPr>
      </w:pPr>
      <w:proofErr w:type="spellStart"/>
      <w:r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>Приносна</w:t>
      </w:r>
      <w:proofErr w:type="spellEnd"/>
      <w:r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 xml:space="preserve"> ниркова артерія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 розгалужується на артеріоли, а потім на капіляри, утворюючи </w:t>
      </w:r>
      <w:r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>клубочок ниркової капсули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.</w:t>
      </w:r>
      <w:r w:rsidRPr="00F76D67">
        <w:rPr>
          <w:b/>
          <w:color w:val="000000" w:themeColor="text1"/>
          <w:szCs w:val="28"/>
          <w:shd w:val="clear" w:color="auto" w:fill="FFFFFF"/>
          <w:lang w:val="uk-UA"/>
        </w:rPr>
        <w:t xml:space="preserve"> 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Капіляри збираються у</w:t>
      </w:r>
      <w:r w:rsidRPr="00F76D67">
        <w:rPr>
          <w:b/>
          <w:color w:val="000000" w:themeColor="text1"/>
          <w:szCs w:val="28"/>
          <w:shd w:val="clear" w:color="auto" w:fill="FFFFFF"/>
          <w:lang w:val="uk-UA"/>
        </w:rPr>
        <w:t> </w:t>
      </w:r>
      <w:r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>виносну артеріолу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, яка знову розпадається на мережу капілярів, що 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lastRenderedPageBreak/>
        <w:t>обплітають звивисті канальці.</w:t>
      </w:r>
      <w:r w:rsidRPr="00F76D67">
        <w:rPr>
          <w:color w:val="000000" w:themeColor="text1"/>
          <w:szCs w:val="28"/>
          <w:lang w:val="uk-UA"/>
        </w:rPr>
        <w:t xml:space="preserve"> 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Потім капіляри утворюють вени, по яких кров надходить у</w:t>
      </w:r>
      <w:r w:rsidRPr="00F76D67">
        <w:rPr>
          <w:b/>
          <w:color w:val="000000" w:themeColor="text1"/>
          <w:szCs w:val="28"/>
          <w:shd w:val="clear" w:color="auto" w:fill="FFFFFF"/>
          <w:lang w:val="uk-UA"/>
        </w:rPr>
        <w:t> </w:t>
      </w:r>
      <w:r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>ниркову вену</w:t>
      </w:r>
      <w:r w:rsidRPr="00F76D67">
        <w:rPr>
          <w:b/>
          <w:color w:val="000000" w:themeColor="text1"/>
          <w:szCs w:val="28"/>
          <w:shd w:val="clear" w:color="auto" w:fill="FFFFFF"/>
          <w:lang w:val="uk-UA"/>
        </w:rPr>
        <w:t>.</w:t>
      </w:r>
    </w:p>
    <w:p w:rsidR="00115762" w:rsidRPr="00F76D67" w:rsidRDefault="00A4268B" w:rsidP="00F76D67">
      <w:pPr>
        <w:ind w:left="57" w:firstLine="652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i/>
          <w:color w:val="000000" w:themeColor="text1"/>
          <w:szCs w:val="28"/>
          <w:shd w:val="clear" w:color="auto" w:fill="FFFFFF"/>
          <w:lang w:val="uk-UA"/>
        </w:rPr>
        <w:t>Сеча утворюється в нирках з крові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, якою нирки добре забезпечуються. Утворення сечі відбувається у два етапи</w:t>
      </w:r>
      <w:r w:rsidR="00D77072" w:rsidRPr="00F76D67">
        <w:rPr>
          <w:color w:val="000000" w:themeColor="text1"/>
          <w:szCs w:val="28"/>
          <w:shd w:val="clear" w:color="auto" w:fill="FFFFFF"/>
          <w:lang w:val="uk-UA"/>
        </w:rPr>
        <w:t xml:space="preserve"> </w:t>
      </w:r>
      <w:r w:rsidR="00115762" w:rsidRPr="00F76D67">
        <w:rPr>
          <w:color w:val="000000" w:themeColor="text1"/>
          <w:szCs w:val="28"/>
          <w:shd w:val="clear" w:color="auto" w:fill="FFFFFF"/>
          <w:lang w:val="uk-UA"/>
        </w:rPr>
        <w:t>–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 </w:t>
      </w:r>
      <w:r w:rsidRPr="00F76D67">
        <w:rPr>
          <w:rStyle w:val="af4"/>
          <w:b w:val="0"/>
          <w:i/>
          <w:color w:val="000000" w:themeColor="text1"/>
          <w:szCs w:val="28"/>
          <w:shd w:val="clear" w:color="auto" w:fill="FFFFFF"/>
          <w:lang w:val="uk-UA"/>
        </w:rPr>
        <w:t>фільтрації</w:t>
      </w:r>
      <w:r w:rsidRPr="00F76D67">
        <w:rPr>
          <w:b/>
          <w:i/>
          <w:color w:val="000000" w:themeColor="text1"/>
          <w:szCs w:val="28"/>
          <w:shd w:val="clear" w:color="auto" w:fill="FFFFFF"/>
          <w:lang w:val="uk-UA"/>
        </w:rPr>
        <w:t> </w:t>
      </w:r>
      <w:r w:rsidRPr="00F76D67">
        <w:rPr>
          <w:i/>
          <w:color w:val="000000" w:themeColor="text1"/>
          <w:szCs w:val="28"/>
          <w:shd w:val="clear" w:color="auto" w:fill="FFFFFF"/>
          <w:lang w:val="uk-UA"/>
        </w:rPr>
        <w:t>і</w:t>
      </w:r>
      <w:r w:rsidRPr="00F76D67">
        <w:rPr>
          <w:b/>
          <w:i/>
          <w:color w:val="000000" w:themeColor="text1"/>
          <w:szCs w:val="28"/>
          <w:shd w:val="clear" w:color="auto" w:fill="FFFFFF"/>
          <w:lang w:val="uk-UA"/>
        </w:rPr>
        <w:t> </w:t>
      </w:r>
      <w:proofErr w:type="spellStart"/>
      <w:r w:rsidRPr="00F76D67">
        <w:rPr>
          <w:rStyle w:val="af4"/>
          <w:b w:val="0"/>
          <w:i/>
          <w:color w:val="000000" w:themeColor="text1"/>
          <w:szCs w:val="28"/>
          <w:shd w:val="clear" w:color="auto" w:fill="FFFFFF"/>
          <w:lang w:val="uk-UA"/>
        </w:rPr>
        <w:t>зворотнього</w:t>
      </w:r>
      <w:proofErr w:type="spellEnd"/>
      <w:r w:rsidRPr="00F76D67">
        <w:rPr>
          <w:rStyle w:val="af4"/>
          <w:b w:val="0"/>
          <w:i/>
          <w:color w:val="000000" w:themeColor="text1"/>
          <w:szCs w:val="28"/>
          <w:shd w:val="clear" w:color="auto" w:fill="FFFFFF"/>
          <w:lang w:val="uk-UA"/>
        </w:rPr>
        <w:t xml:space="preserve"> всмоктування (реабсорбції)</w:t>
      </w:r>
      <w:r w:rsidRPr="00F76D67">
        <w:rPr>
          <w:i/>
          <w:color w:val="000000" w:themeColor="text1"/>
          <w:szCs w:val="28"/>
          <w:shd w:val="clear" w:color="auto" w:fill="FFFFFF"/>
          <w:lang w:val="uk-UA"/>
        </w:rPr>
        <w:t>.</w:t>
      </w:r>
      <w:r w:rsidR="00D77072" w:rsidRPr="00F76D67">
        <w:rPr>
          <w:color w:val="000000" w:themeColor="text1"/>
          <w:szCs w:val="28"/>
          <w:shd w:val="clear" w:color="auto" w:fill="FFFFFF"/>
          <w:lang w:val="uk-UA"/>
        </w:rPr>
        <w:t xml:space="preserve"> </w:t>
      </w:r>
    </w:p>
    <w:p w:rsidR="00115762" w:rsidRPr="00F76D67" w:rsidRDefault="00A4268B" w:rsidP="00F76D67">
      <w:pPr>
        <w:ind w:left="57" w:firstLine="652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На першому етапі плазма крові фільтрується через капіляри </w:t>
      </w:r>
      <w:proofErr w:type="spellStart"/>
      <w:r w:rsidRPr="00F76D67">
        <w:rPr>
          <w:color w:val="000000" w:themeColor="text1"/>
          <w:szCs w:val="28"/>
          <w:shd w:val="clear" w:color="auto" w:fill="FFFFFF"/>
          <w:lang w:val="uk-UA"/>
        </w:rPr>
        <w:t>мальпігієва</w:t>
      </w:r>
      <w:proofErr w:type="spellEnd"/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 клубочка у </w:t>
      </w:r>
      <w:r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 xml:space="preserve">порожнину капсули </w:t>
      </w:r>
      <w:proofErr w:type="spellStart"/>
      <w:r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>нефрона</w:t>
      </w:r>
      <w:proofErr w:type="spellEnd"/>
      <w:r w:rsidRPr="00F76D67">
        <w:rPr>
          <w:b/>
          <w:color w:val="000000" w:themeColor="text1"/>
          <w:szCs w:val="28"/>
          <w:shd w:val="clear" w:color="auto" w:fill="FFFFFF"/>
          <w:lang w:val="uk-UA"/>
        </w:rPr>
        <w:t>.</w:t>
      </w:r>
      <w:r w:rsidR="00115762" w:rsidRPr="00F76D67">
        <w:rPr>
          <w:color w:val="000000" w:themeColor="text1"/>
          <w:szCs w:val="28"/>
          <w:shd w:val="clear" w:color="auto" w:fill="FFFFFF"/>
          <w:lang w:val="uk-UA"/>
        </w:rPr>
        <w:t xml:space="preserve"> 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За рахунок високого тиску крові у </w:t>
      </w:r>
      <w:r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>капілярах клубочків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 вода і невеликі молекули різних речовин, що містяться у плазмі крові, надходять у щілиноподібний простір капсули, від якої починається нирковий каналець. Так утворюється </w:t>
      </w:r>
      <w:r w:rsidRPr="00F76D67">
        <w:rPr>
          <w:rStyle w:val="af4"/>
          <w:b w:val="0"/>
          <w:i/>
          <w:color w:val="000000" w:themeColor="text1"/>
          <w:szCs w:val="28"/>
          <w:shd w:val="clear" w:color="auto" w:fill="FFFFFF"/>
          <w:lang w:val="uk-UA"/>
        </w:rPr>
        <w:t>первинна сеча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, близька за складом до плазми крові (вона відрізняється від плазми крові відсутністю білків) і містить сечовину, сечову кислоту, амінокислоти, глюкозу, вітаміни.</w:t>
      </w:r>
    </w:p>
    <w:p w:rsidR="00D77072" w:rsidRPr="00F76D67" w:rsidRDefault="00D77072" w:rsidP="00F76D67">
      <w:pPr>
        <w:ind w:left="57" w:firstLine="652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>У звивистих</w:t>
      </w:r>
      <w:r w:rsidR="00115762"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 xml:space="preserve"> </w:t>
      </w:r>
      <w:r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>канальцях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 відбувається </w:t>
      </w:r>
      <w:r w:rsidR="00115762"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 xml:space="preserve">зворотне </w:t>
      </w:r>
      <w:r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>всмоктування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 у кров </w:t>
      </w:r>
      <w:r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>первинної сечі</w:t>
      </w:r>
      <w:r w:rsidR="00115762" w:rsidRPr="00F76D67">
        <w:rPr>
          <w:color w:val="000000" w:themeColor="text1"/>
          <w:szCs w:val="28"/>
          <w:shd w:val="clear" w:color="auto" w:fill="FFFFFF"/>
          <w:lang w:val="uk-UA"/>
        </w:rPr>
        <w:t xml:space="preserve"> та 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утворення </w:t>
      </w:r>
      <w:r w:rsidRPr="00F76D67">
        <w:rPr>
          <w:rStyle w:val="af4"/>
          <w:b w:val="0"/>
          <w:i/>
          <w:color w:val="000000" w:themeColor="text1"/>
          <w:szCs w:val="28"/>
          <w:shd w:val="clear" w:color="auto" w:fill="FFFFFF"/>
          <w:lang w:val="uk-UA"/>
        </w:rPr>
        <w:t>вторинної (кінцевої) сечі</w:t>
      </w:r>
      <w:r w:rsidRPr="00F76D67">
        <w:rPr>
          <w:i/>
          <w:color w:val="000000" w:themeColor="text1"/>
          <w:szCs w:val="28"/>
          <w:shd w:val="clear" w:color="auto" w:fill="FFFFFF"/>
          <w:lang w:val="uk-UA"/>
        </w:rPr>
        <w:t>.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 Знову всмоктуються у кров вода, амінокислоти, вуглеводи, вітаміни, деякі солі.</w:t>
      </w:r>
      <w:r w:rsidRPr="00F76D67">
        <w:rPr>
          <w:color w:val="000000" w:themeColor="text1"/>
          <w:szCs w:val="28"/>
          <w:lang w:val="uk-UA"/>
        </w:rPr>
        <w:br/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У вторинній сечі збільшується у декілька десятків разів, у порівнянні з первинною сечею вміст сечовини (у </w:t>
      </w:r>
      <w:r w:rsidRPr="00F76D67">
        <w:rPr>
          <w:rStyle w:val="mn"/>
          <w:color w:val="000000" w:themeColor="text1"/>
          <w:szCs w:val="28"/>
          <w:bdr w:val="none" w:sz="0" w:space="0" w:color="auto" w:frame="1"/>
          <w:shd w:val="clear" w:color="auto" w:fill="FFFFFF"/>
          <w:lang w:val="uk-UA"/>
        </w:rPr>
        <w:t>65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 разів) і сечової кислоти (у </w:t>
      </w:r>
      <w:r w:rsidRPr="00F76D67">
        <w:rPr>
          <w:rStyle w:val="mn"/>
          <w:color w:val="000000" w:themeColor="text1"/>
          <w:szCs w:val="28"/>
          <w:bdr w:val="none" w:sz="0" w:space="0" w:color="auto" w:frame="1"/>
          <w:shd w:val="clear" w:color="auto" w:fill="FFFFFF"/>
          <w:lang w:val="uk-UA"/>
        </w:rPr>
        <w:t>12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 разів). Збільшується у </w:t>
      </w:r>
      <w:r w:rsidRPr="00F76D67">
        <w:rPr>
          <w:rStyle w:val="mn"/>
          <w:color w:val="000000" w:themeColor="text1"/>
          <w:szCs w:val="28"/>
          <w:bdr w:val="none" w:sz="0" w:space="0" w:color="auto" w:frame="1"/>
          <w:shd w:val="clear" w:color="auto" w:fill="FFFFFF"/>
          <w:lang w:val="uk-UA"/>
        </w:rPr>
        <w:t>7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 разів концентрація </w:t>
      </w:r>
      <w:proofErr w:type="spellStart"/>
      <w:r w:rsidRPr="00F76D67">
        <w:rPr>
          <w:color w:val="000000" w:themeColor="text1"/>
          <w:szCs w:val="28"/>
          <w:shd w:val="clear" w:color="auto" w:fill="FFFFFF"/>
          <w:lang w:val="uk-UA"/>
        </w:rPr>
        <w:t>йонів</w:t>
      </w:r>
      <w:proofErr w:type="spellEnd"/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 Калію. Кількість </w:t>
      </w:r>
      <w:proofErr w:type="spellStart"/>
      <w:r w:rsidRPr="00F76D67">
        <w:rPr>
          <w:color w:val="000000" w:themeColor="text1"/>
          <w:szCs w:val="28"/>
          <w:shd w:val="clear" w:color="auto" w:fill="FFFFFF"/>
          <w:lang w:val="uk-UA"/>
        </w:rPr>
        <w:t>йонів</w:t>
      </w:r>
      <w:proofErr w:type="spellEnd"/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 Натрію практично не змінюється.</w:t>
      </w:r>
      <w:r w:rsidR="00115762" w:rsidRPr="00F76D67">
        <w:rPr>
          <w:color w:val="000000" w:themeColor="text1"/>
          <w:szCs w:val="28"/>
          <w:lang w:val="uk-UA"/>
        </w:rPr>
        <w:t xml:space="preserve"> 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За добу утворюється близько </w:t>
      </w:r>
      <w:r w:rsidRPr="00F76D67">
        <w:rPr>
          <w:rStyle w:val="mn"/>
          <w:color w:val="000000" w:themeColor="text1"/>
          <w:szCs w:val="28"/>
          <w:bdr w:val="none" w:sz="0" w:space="0" w:color="auto" w:frame="1"/>
          <w:shd w:val="clear" w:color="auto" w:fill="FFFFFF"/>
          <w:lang w:val="uk-UA"/>
        </w:rPr>
        <w:t>150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 л первинної сечі і близько </w:t>
      </w:r>
      <w:r w:rsidRPr="00F76D67">
        <w:rPr>
          <w:rStyle w:val="mn"/>
          <w:color w:val="000000" w:themeColor="text1"/>
          <w:szCs w:val="28"/>
          <w:bdr w:val="none" w:sz="0" w:space="0" w:color="auto" w:frame="1"/>
          <w:shd w:val="clear" w:color="auto" w:fill="FFFFFF"/>
          <w:lang w:val="uk-UA"/>
        </w:rPr>
        <w:t>1,5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 л вторинної сечі, що становить приблизно </w:t>
      </w:r>
      <w:r w:rsidRPr="00F76D67">
        <w:rPr>
          <w:rStyle w:val="mn"/>
          <w:color w:val="000000" w:themeColor="text1"/>
          <w:szCs w:val="28"/>
          <w:bdr w:val="none" w:sz="0" w:space="0" w:color="auto" w:frame="1"/>
          <w:shd w:val="clear" w:color="auto" w:fill="FFFFFF"/>
          <w:lang w:val="uk-UA"/>
        </w:rPr>
        <w:t>1</w:t>
      </w:r>
      <w:r w:rsidR="00115762" w:rsidRPr="00F76D67">
        <w:rPr>
          <w:color w:val="000000" w:themeColor="text1"/>
          <w:szCs w:val="28"/>
          <w:shd w:val="clear" w:color="auto" w:fill="FFFFFF"/>
          <w:lang w:val="uk-UA"/>
        </w:rPr>
        <w:t> % об’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єму первинної сечі. Таким чином необхідні організму речовини повертаються у кров, а непотрібні виводяться.</w:t>
      </w:r>
      <w:r w:rsidR="00115762" w:rsidRPr="00F76D67">
        <w:rPr>
          <w:color w:val="000000" w:themeColor="text1"/>
          <w:szCs w:val="28"/>
          <w:lang w:val="uk-UA"/>
        </w:rPr>
        <w:t xml:space="preserve"> 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Вторинна сеча надходить </w:t>
      </w:r>
      <w:r w:rsidR="00115762" w:rsidRPr="00F76D67">
        <w:rPr>
          <w:color w:val="000000" w:themeColor="text1"/>
          <w:szCs w:val="28"/>
          <w:shd w:val="clear" w:color="auto" w:fill="FFFFFF"/>
          <w:lang w:val="uk-UA"/>
        </w:rPr>
        <w:t>і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з канальців </w:t>
      </w:r>
      <w:r w:rsidR="00115762" w:rsidRPr="00F76D67">
        <w:rPr>
          <w:color w:val="000000" w:themeColor="text1"/>
          <w:szCs w:val="28"/>
          <w:shd w:val="clear" w:color="auto" w:fill="FFFFFF"/>
          <w:lang w:val="uk-UA"/>
        </w:rPr>
        <w:t>у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 ниркову миску, а потім по сечоводу стікає у сечовий міхур і по сечівнику виводиться назовні.</w:t>
      </w:r>
    </w:p>
    <w:p w:rsidR="0009267D" w:rsidRPr="00F76D67" w:rsidRDefault="0009267D" w:rsidP="00F76D67">
      <w:pPr>
        <w:ind w:left="57" w:firstLine="651"/>
        <w:jc w:val="both"/>
        <w:rPr>
          <w:color w:val="000000" w:themeColor="text1"/>
          <w:szCs w:val="28"/>
          <w:lang w:val="uk-UA"/>
        </w:rPr>
      </w:pPr>
      <w:r w:rsidRPr="00F76D67">
        <w:rPr>
          <w:color w:val="000000" w:themeColor="text1"/>
          <w:szCs w:val="28"/>
          <w:shd w:val="clear" w:color="auto" w:fill="FFFFFF"/>
          <w:lang w:val="uk-UA"/>
        </w:rPr>
        <w:t>Діяльність нирок регулюється нейрогуморальним механізмом.</w:t>
      </w:r>
    </w:p>
    <w:p w:rsidR="0009267D" w:rsidRPr="00F76D67" w:rsidRDefault="0009267D" w:rsidP="00F76D67">
      <w:pPr>
        <w:ind w:left="57" w:firstLine="651"/>
        <w:jc w:val="both"/>
        <w:rPr>
          <w:color w:val="000000" w:themeColor="text1"/>
          <w:szCs w:val="28"/>
          <w:lang w:val="uk-UA"/>
        </w:rPr>
      </w:pPr>
      <w:r w:rsidRPr="00F76D67">
        <w:rPr>
          <w:rStyle w:val="af4"/>
          <w:b w:val="0"/>
          <w:i/>
          <w:color w:val="000000" w:themeColor="text1"/>
          <w:szCs w:val="28"/>
          <w:shd w:val="clear" w:color="auto" w:fill="FFFFFF"/>
          <w:lang w:val="uk-UA"/>
        </w:rPr>
        <w:t>Нервова регуляція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.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 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У кровоносних судинах містяться </w:t>
      </w:r>
      <w:proofErr w:type="spellStart"/>
      <w:r w:rsidRPr="00F76D67">
        <w:rPr>
          <w:color w:val="000000" w:themeColor="text1"/>
          <w:szCs w:val="28"/>
          <w:shd w:val="clear" w:color="auto" w:fill="FFFFFF"/>
          <w:lang w:val="uk-UA"/>
        </w:rPr>
        <w:t>осмо</w:t>
      </w:r>
      <w:proofErr w:type="spellEnd"/>
      <w:r w:rsidRPr="00F76D67">
        <w:rPr>
          <w:color w:val="000000" w:themeColor="text1"/>
          <w:szCs w:val="28"/>
          <w:shd w:val="clear" w:color="auto" w:fill="FFFFFF"/>
          <w:lang w:val="uk-UA"/>
        </w:rPr>
        <w:t>- і хеморецептори, що передають інформацію про тиск крові і склад рідини до гіпоталамусу по провідних шляхах вегетативної нервової системи.</w:t>
      </w:r>
    </w:p>
    <w:p w:rsidR="00D77072" w:rsidRPr="00F76D67" w:rsidRDefault="0009267D" w:rsidP="00F76D67">
      <w:pPr>
        <w:ind w:left="57" w:firstLine="6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rStyle w:val="af4"/>
          <w:b w:val="0"/>
          <w:i/>
          <w:color w:val="000000" w:themeColor="text1"/>
          <w:szCs w:val="28"/>
          <w:shd w:val="clear" w:color="auto" w:fill="FFFFFF"/>
          <w:lang w:val="uk-UA"/>
        </w:rPr>
        <w:t>Гуморальна регуляція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 діяльності нирок з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дійснюється гормонами гіпофізу, 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кори надниркових залоз, </w:t>
      </w:r>
      <w:proofErr w:type="spellStart"/>
      <w:r w:rsidRPr="00F76D67">
        <w:rPr>
          <w:color w:val="000000" w:themeColor="text1"/>
          <w:szCs w:val="28"/>
          <w:shd w:val="clear" w:color="auto" w:fill="FFFFFF"/>
          <w:lang w:val="uk-UA"/>
        </w:rPr>
        <w:t>паращитовидних</w:t>
      </w:r>
      <w:proofErr w:type="spellEnd"/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 залоз.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 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Ознакою захворювання нирок є присутність у сечі білка, цукру, підвищення кількості лейкоцитів або еритроцитів крові.</w:t>
      </w:r>
    </w:p>
    <w:p w:rsidR="00326695" w:rsidRPr="00F76D67" w:rsidRDefault="00326695" w:rsidP="00F76D67">
      <w:pPr>
        <w:ind w:left="57" w:firstLine="651"/>
        <w:jc w:val="both"/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rStyle w:val="af4"/>
          <w:color w:val="000000" w:themeColor="text1"/>
          <w:szCs w:val="28"/>
          <w:shd w:val="clear" w:color="auto" w:fill="FFFFFF"/>
          <w:lang w:val="uk-UA"/>
        </w:rPr>
        <w:t>Шкіра</w:t>
      </w:r>
      <w:r w:rsidR="00C70538" w:rsidRPr="00F76D67">
        <w:rPr>
          <w:rStyle w:val="af4"/>
          <w:color w:val="000000" w:themeColor="text1"/>
          <w:szCs w:val="28"/>
          <w:shd w:val="clear" w:color="auto" w:fill="FFFFFF"/>
          <w:lang w:val="uk-UA"/>
        </w:rPr>
        <w:t xml:space="preserve"> </w:t>
      </w:r>
      <w:r w:rsidR="00C70538" w:rsidRPr="00F76D67">
        <w:rPr>
          <w:rStyle w:val="af4"/>
          <w:b w:val="0"/>
          <w:color w:val="000000" w:themeColor="text1"/>
          <w:szCs w:val="28"/>
          <w:shd w:val="clear" w:color="auto" w:fill="FFFFFF"/>
          <w:lang w:val="uk-UA"/>
        </w:rPr>
        <w:t>є зовнішнім покривом тіла. Похідними шкіри є нігті, волосся, сальні, потові і молочні залози. Шкіра складається з трьох шарів:</w:t>
      </w:r>
    </w:p>
    <w:p w:rsidR="00C70538" w:rsidRPr="00F76D67" w:rsidRDefault="00C70538" w:rsidP="00F76D67">
      <w:pPr>
        <w:pStyle w:val="ae"/>
        <w:numPr>
          <w:ilvl w:val="0"/>
          <w:numId w:val="22"/>
        </w:numPr>
        <w:spacing w:after="0"/>
        <w:jc w:val="both"/>
        <w:rPr>
          <w:rStyle w:val="af4"/>
          <w:b w:val="0"/>
          <w:bCs w:val="0"/>
          <w:i/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rStyle w:val="af4"/>
          <w:b w:val="0"/>
          <w:i/>
          <w:color w:val="000000" w:themeColor="text1"/>
          <w:szCs w:val="28"/>
          <w:shd w:val="clear" w:color="auto" w:fill="FFFFFF"/>
          <w:lang w:val="uk-UA"/>
        </w:rPr>
        <w:t>епідермісу (зовнішнього);</w:t>
      </w:r>
    </w:p>
    <w:p w:rsidR="00C70538" w:rsidRPr="00F76D67" w:rsidRDefault="00C70538" w:rsidP="00F76D67">
      <w:pPr>
        <w:pStyle w:val="ae"/>
        <w:numPr>
          <w:ilvl w:val="0"/>
          <w:numId w:val="22"/>
        </w:numPr>
        <w:spacing w:after="0"/>
        <w:jc w:val="both"/>
        <w:rPr>
          <w:i/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i/>
          <w:color w:val="000000" w:themeColor="text1"/>
          <w:szCs w:val="28"/>
          <w:shd w:val="clear" w:color="auto" w:fill="FFFFFF"/>
          <w:lang w:val="uk-UA"/>
        </w:rPr>
        <w:t>дерми (середнього);</w:t>
      </w:r>
    </w:p>
    <w:p w:rsidR="00C70538" w:rsidRPr="00F76D67" w:rsidRDefault="00C70538" w:rsidP="00F76D67">
      <w:pPr>
        <w:pStyle w:val="ae"/>
        <w:numPr>
          <w:ilvl w:val="0"/>
          <w:numId w:val="22"/>
        </w:numPr>
        <w:spacing w:after="0"/>
        <w:jc w:val="both"/>
        <w:rPr>
          <w:i/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i/>
          <w:color w:val="000000" w:themeColor="text1"/>
          <w:szCs w:val="28"/>
          <w:shd w:val="clear" w:color="auto" w:fill="FFFFFF"/>
          <w:lang w:val="uk-UA"/>
        </w:rPr>
        <w:t>жирової підшкірної клітковини (внутрішнього).</w:t>
      </w:r>
    </w:p>
    <w:p w:rsidR="00D559ED" w:rsidRPr="00F76D67" w:rsidRDefault="00D559ED" w:rsidP="00F76D67">
      <w:pPr>
        <w:ind w:firstLine="708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i/>
          <w:color w:val="000000" w:themeColor="text1"/>
          <w:szCs w:val="28"/>
          <w:shd w:val="clear" w:color="auto" w:fill="FFFFFF"/>
          <w:lang w:val="uk-UA"/>
        </w:rPr>
        <w:t>Епідерміс</w:t>
      </w:r>
      <w:r w:rsidR="006B4B56" w:rsidRPr="00F76D67">
        <w:rPr>
          <w:color w:val="000000" w:themeColor="text1"/>
          <w:szCs w:val="28"/>
          <w:shd w:val="clear" w:color="auto" w:fill="FFFFFF"/>
          <w:lang w:val="uk-UA"/>
        </w:rPr>
        <w:t xml:space="preserve"> складається з двох шарів:</w:t>
      </w:r>
    </w:p>
    <w:p w:rsidR="006B4B56" w:rsidRPr="00F76D67" w:rsidRDefault="006B4B56" w:rsidP="00F76D67">
      <w:pPr>
        <w:pStyle w:val="ae"/>
        <w:numPr>
          <w:ilvl w:val="0"/>
          <w:numId w:val="22"/>
        </w:numPr>
        <w:spacing w:after="0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color w:val="000000" w:themeColor="text1"/>
          <w:szCs w:val="28"/>
          <w:shd w:val="clear" w:color="auto" w:fill="FFFFFF"/>
          <w:lang w:val="uk-UA"/>
        </w:rPr>
        <w:t>багатошарового плоского зроговілого епітелію;</w:t>
      </w:r>
    </w:p>
    <w:p w:rsidR="006B4B56" w:rsidRPr="00F76D67" w:rsidRDefault="006B4B56" w:rsidP="00F76D67">
      <w:pPr>
        <w:pStyle w:val="ae"/>
        <w:numPr>
          <w:ilvl w:val="0"/>
          <w:numId w:val="22"/>
        </w:numPr>
        <w:spacing w:after="0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росткового, або </w:t>
      </w:r>
      <w:proofErr w:type="spellStart"/>
      <w:r w:rsidRPr="00F76D67">
        <w:rPr>
          <w:color w:val="000000" w:themeColor="text1"/>
          <w:szCs w:val="28"/>
          <w:shd w:val="clear" w:color="auto" w:fill="FFFFFF"/>
          <w:lang w:val="uk-UA"/>
        </w:rPr>
        <w:t>мальпігієвого</w:t>
      </w:r>
      <w:proofErr w:type="spellEnd"/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 шару.</w:t>
      </w:r>
    </w:p>
    <w:p w:rsidR="006B4B56" w:rsidRPr="00F76D67" w:rsidRDefault="006B4B56" w:rsidP="00F76D67">
      <w:pPr>
        <w:ind w:firstLine="708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color w:val="000000" w:themeColor="text1"/>
          <w:szCs w:val="28"/>
          <w:shd w:val="clear" w:color="auto" w:fill="FFFFFF"/>
          <w:lang w:val="uk-UA"/>
        </w:rPr>
        <w:t>Зовнішні змертвілі клітини рогового шару злущуються, відбувається регенерація шкіри. Пігментні клітини росткового шару синтезують пігмент меланін, який захищає від ультрафіолетових променів. В епідермі знаходяться чутливі нервові закінчення. Епідерміс сприймає тепло, холод, дотик, тиск.</w:t>
      </w:r>
    </w:p>
    <w:p w:rsidR="006B4B56" w:rsidRPr="00F76D67" w:rsidRDefault="006B4B56" w:rsidP="00F76D67">
      <w:pPr>
        <w:ind w:firstLine="708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i/>
          <w:color w:val="000000" w:themeColor="text1"/>
          <w:szCs w:val="28"/>
          <w:shd w:val="clear" w:color="auto" w:fill="FFFFFF"/>
          <w:lang w:val="uk-UA"/>
        </w:rPr>
        <w:t>Дерма (власне шкіра)</w:t>
      </w:r>
      <w:r w:rsidRPr="00F76D67">
        <w:rPr>
          <w:b/>
          <w:color w:val="000000" w:themeColor="text1"/>
          <w:szCs w:val="28"/>
          <w:shd w:val="clear" w:color="auto" w:fill="FFFFFF"/>
          <w:lang w:val="uk-UA"/>
        </w:rPr>
        <w:t xml:space="preserve"> 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– це</w:t>
      </w:r>
      <w:r w:rsidRPr="00F76D67">
        <w:rPr>
          <w:b/>
          <w:color w:val="000000" w:themeColor="text1"/>
          <w:szCs w:val="28"/>
          <w:shd w:val="clear" w:color="auto" w:fill="FFFFFF"/>
          <w:lang w:val="uk-UA"/>
        </w:rPr>
        <w:t xml:space="preserve"> 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шар сполучної тканини, що містить</w:t>
      </w:r>
      <w:r w:rsidRPr="00F76D67">
        <w:rPr>
          <w:b/>
          <w:color w:val="000000" w:themeColor="text1"/>
          <w:szCs w:val="28"/>
          <w:shd w:val="clear" w:color="auto" w:fill="FFFFFF"/>
          <w:lang w:val="uk-UA"/>
        </w:rPr>
        <w:t xml:space="preserve"> 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 xml:space="preserve">колагенові та еластичні волокна, кровоносні судини, нервові закінчення. Дерма 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lastRenderedPageBreak/>
        <w:t xml:space="preserve">складається </w:t>
      </w:r>
      <w:r w:rsidR="00E8182F" w:rsidRPr="00F76D67">
        <w:rPr>
          <w:color w:val="000000" w:themeColor="text1"/>
          <w:szCs w:val="28"/>
          <w:shd w:val="clear" w:color="auto" w:fill="FFFFFF"/>
          <w:lang w:val="uk-UA"/>
        </w:rPr>
        <w:t>з двох шарів – сосочкового і сітчастого. Сосочковий шар прилягає до епідермісу і містить кровоносні і лімфатичні судини, нерви. Сітчастий шар містить еластичні та колагенові волокна, які надають шкірі твердості, пружності, еластичності. У ньому розташовані сальні залози, потові залози, волосяні сумки.</w:t>
      </w:r>
    </w:p>
    <w:p w:rsidR="00E8182F" w:rsidRPr="00F76D67" w:rsidRDefault="00E8182F" w:rsidP="00F76D67">
      <w:pPr>
        <w:ind w:firstLine="708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i/>
          <w:color w:val="000000" w:themeColor="text1"/>
          <w:szCs w:val="28"/>
          <w:shd w:val="clear" w:color="auto" w:fill="FFFFFF"/>
          <w:lang w:val="uk-UA"/>
        </w:rPr>
        <w:t>Ж</w:t>
      </w:r>
      <w:r w:rsidRPr="00F76D67">
        <w:rPr>
          <w:i/>
          <w:color w:val="000000" w:themeColor="text1"/>
          <w:szCs w:val="28"/>
          <w:shd w:val="clear" w:color="auto" w:fill="FFFFFF"/>
          <w:lang w:val="uk-UA"/>
        </w:rPr>
        <w:t>иров</w:t>
      </w:r>
      <w:r w:rsidRPr="00F76D67">
        <w:rPr>
          <w:i/>
          <w:color w:val="000000" w:themeColor="text1"/>
          <w:szCs w:val="28"/>
          <w:shd w:val="clear" w:color="auto" w:fill="FFFFFF"/>
          <w:lang w:val="uk-UA"/>
        </w:rPr>
        <w:t xml:space="preserve">а </w:t>
      </w:r>
      <w:r w:rsidRPr="00F76D67">
        <w:rPr>
          <w:i/>
          <w:color w:val="000000" w:themeColor="text1"/>
          <w:szCs w:val="28"/>
          <w:shd w:val="clear" w:color="auto" w:fill="FFFFFF"/>
          <w:lang w:val="uk-UA"/>
        </w:rPr>
        <w:t>підшкірн</w:t>
      </w:r>
      <w:r w:rsidRPr="00F76D67">
        <w:rPr>
          <w:i/>
          <w:color w:val="000000" w:themeColor="text1"/>
          <w:szCs w:val="28"/>
          <w:shd w:val="clear" w:color="auto" w:fill="FFFFFF"/>
          <w:lang w:val="uk-UA"/>
        </w:rPr>
        <w:t xml:space="preserve">а </w:t>
      </w:r>
      <w:r w:rsidRPr="00F76D67">
        <w:rPr>
          <w:i/>
          <w:color w:val="000000" w:themeColor="text1"/>
          <w:szCs w:val="28"/>
          <w:shd w:val="clear" w:color="auto" w:fill="FFFFFF"/>
          <w:lang w:val="uk-UA"/>
        </w:rPr>
        <w:t>клітковин</w:t>
      </w:r>
      <w:r w:rsidRPr="00F76D67">
        <w:rPr>
          <w:i/>
          <w:color w:val="000000" w:themeColor="text1"/>
          <w:szCs w:val="28"/>
          <w:shd w:val="clear" w:color="auto" w:fill="FFFFFF"/>
          <w:lang w:val="uk-UA"/>
        </w:rPr>
        <w:t xml:space="preserve">а </w:t>
      </w:r>
      <w:r w:rsidRPr="00F76D67">
        <w:rPr>
          <w:color w:val="000000" w:themeColor="text1"/>
          <w:szCs w:val="28"/>
          <w:shd w:val="clear" w:color="auto" w:fill="FFFFFF"/>
          <w:lang w:val="uk-UA"/>
        </w:rPr>
        <w:t>складається зі сполучної тканини з великою кількістю жирових клітин. Тут зберігається тепло, пом’якшуються удари, міститься запас поживних речовин.</w:t>
      </w:r>
    </w:p>
    <w:p w:rsidR="00E8182F" w:rsidRPr="00F76D67" w:rsidRDefault="00E8182F" w:rsidP="00F76D67">
      <w:pPr>
        <w:ind w:firstLine="708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color w:val="000000" w:themeColor="text1"/>
          <w:szCs w:val="28"/>
          <w:shd w:val="clear" w:color="auto" w:fill="FFFFFF"/>
          <w:lang w:val="uk-UA"/>
        </w:rPr>
        <w:t>Функції шкіри:</w:t>
      </w:r>
    </w:p>
    <w:p w:rsidR="00E8182F" w:rsidRPr="00F76D67" w:rsidRDefault="00E8182F" w:rsidP="00F76D67">
      <w:pPr>
        <w:pStyle w:val="ae"/>
        <w:numPr>
          <w:ilvl w:val="0"/>
          <w:numId w:val="22"/>
        </w:numPr>
        <w:spacing w:after="0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color w:val="000000" w:themeColor="text1"/>
          <w:szCs w:val="28"/>
          <w:shd w:val="clear" w:color="auto" w:fill="FFFFFF"/>
          <w:lang w:val="uk-UA"/>
        </w:rPr>
        <w:t>сприймає подразнення;</w:t>
      </w:r>
    </w:p>
    <w:p w:rsidR="00E8182F" w:rsidRPr="00F76D67" w:rsidRDefault="009B33F7" w:rsidP="00F76D67">
      <w:pPr>
        <w:pStyle w:val="ae"/>
        <w:numPr>
          <w:ilvl w:val="0"/>
          <w:numId w:val="22"/>
        </w:numPr>
        <w:spacing w:after="0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color w:val="000000" w:themeColor="text1"/>
          <w:szCs w:val="28"/>
          <w:shd w:val="clear" w:color="auto" w:fill="FFFFFF"/>
          <w:lang w:val="uk-UA"/>
        </w:rPr>
        <w:t>захищає організм</w:t>
      </w:r>
      <w:r w:rsidR="00A753E8" w:rsidRPr="00F76D67">
        <w:rPr>
          <w:color w:val="000000" w:themeColor="text1"/>
          <w:szCs w:val="28"/>
          <w:shd w:val="clear" w:color="auto" w:fill="FFFFFF"/>
          <w:lang w:val="uk-UA"/>
        </w:rPr>
        <w:t xml:space="preserve"> від шкідливих впливів чинників довкілля;</w:t>
      </w:r>
    </w:p>
    <w:p w:rsidR="00A753E8" w:rsidRPr="00F76D67" w:rsidRDefault="00A753E8" w:rsidP="00F76D67">
      <w:pPr>
        <w:pStyle w:val="ae"/>
        <w:numPr>
          <w:ilvl w:val="0"/>
          <w:numId w:val="22"/>
        </w:numPr>
        <w:spacing w:after="0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color w:val="000000" w:themeColor="text1"/>
          <w:szCs w:val="28"/>
          <w:shd w:val="clear" w:color="auto" w:fill="FFFFFF"/>
          <w:lang w:val="uk-UA"/>
        </w:rPr>
        <w:t>запасає поживні речовини;</w:t>
      </w:r>
    </w:p>
    <w:p w:rsidR="00A753E8" w:rsidRPr="00F76D67" w:rsidRDefault="00A753E8" w:rsidP="00F76D67">
      <w:pPr>
        <w:pStyle w:val="ae"/>
        <w:numPr>
          <w:ilvl w:val="0"/>
          <w:numId w:val="22"/>
        </w:numPr>
        <w:spacing w:after="0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color w:val="000000" w:themeColor="text1"/>
          <w:szCs w:val="28"/>
          <w:shd w:val="clear" w:color="auto" w:fill="FFFFFF"/>
          <w:lang w:val="uk-UA"/>
        </w:rPr>
        <w:t>бере участь у метаболічних процесах; виділенні води, солей, сечовини; терморегуляції;</w:t>
      </w:r>
    </w:p>
    <w:p w:rsidR="00A753E8" w:rsidRPr="00F76D67" w:rsidRDefault="00A753E8" w:rsidP="00F76D67">
      <w:pPr>
        <w:pStyle w:val="ae"/>
        <w:numPr>
          <w:ilvl w:val="0"/>
          <w:numId w:val="22"/>
        </w:numPr>
        <w:spacing w:after="0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F76D67">
        <w:rPr>
          <w:color w:val="000000" w:themeColor="text1"/>
          <w:szCs w:val="28"/>
          <w:shd w:val="clear" w:color="auto" w:fill="FFFFFF"/>
          <w:lang w:val="uk-UA"/>
        </w:rPr>
        <w:t>у шкірі синтезується вітамін Д.</w:t>
      </w:r>
    </w:p>
    <w:p w:rsidR="004F6AD4" w:rsidRPr="00F76D67" w:rsidRDefault="000A40E9" w:rsidP="00F76D67">
      <w:pPr>
        <w:tabs>
          <w:tab w:val="left" w:pos="1134"/>
        </w:tabs>
        <w:jc w:val="both"/>
        <w:rPr>
          <w:szCs w:val="28"/>
          <w:lang w:val="uk-UA"/>
        </w:rPr>
      </w:pPr>
      <w:r w:rsidRPr="00F76D67">
        <w:rPr>
          <w:b/>
          <w:color w:val="000000"/>
          <w:szCs w:val="28"/>
          <w:lang w:val="uk-UA"/>
        </w:rPr>
        <w:t>ПИТАННЯ ДЛЯ ПЕРЕВІРКИ</w:t>
      </w:r>
    </w:p>
    <w:p w:rsidR="00A753E8" w:rsidRPr="00F76D67" w:rsidRDefault="00A753E8" w:rsidP="00F76D67">
      <w:pPr>
        <w:pStyle w:val="2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F76D67">
        <w:rPr>
          <w:bCs/>
          <w:color w:val="000000"/>
          <w:sz w:val="28"/>
          <w:szCs w:val="28"/>
          <w:lang w:val="uk-UA"/>
        </w:rPr>
        <w:t>Дати визначення понять і термінів: обмін речовин, травна система, органи травлення, в</w:t>
      </w:r>
      <w:r w:rsidRPr="00F76D67">
        <w:rPr>
          <w:bCs/>
          <w:color w:val="000000"/>
          <w:sz w:val="28"/>
          <w:szCs w:val="28"/>
          <w:lang w:val="uk-UA"/>
        </w:rPr>
        <w:t>иділення.</w:t>
      </w:r>
    </w:p>
    <w:p w:rsidR="00A753E8" w:rsidRPr="00F76D67" w:rsidRDefault="00A753E8" w:rsidP="00F76D67">
      <w:pPr>
        <w:pStyle w:val="2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F76D67">
        <w:rPr>
          <w:bCs/>
          <w:color w:val="000000"/>
          <w:sz w:val="28"/>
          <w:szCs w:val="28"/>
          <w:lang w:val="uk-UA"/>
        </w:rPr>
        <w:t>Охарактеризувати шлунково-кишковий тракт, його складові, функції.</w:t>
      </w:r>
    </w:p>
    <w:p w:rsidR="00A753E8" w:rsidRPr="00F76D67" w:rsidRDefault="00A753E8" w:rsidP="00F76D67">
      <w:pPr>
        <w:pStyle w:val="2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F76D67">
        <w:rPr>
          <w:sz w:val="28"/>
          <w:szCs w:val="28"/>
          <w:lang w:val="uk-UA"/>
        </w:rPr>
        <w:t>Вказати особливості травних залоз, їх секреторних виділень і ферментів.</w:t>
      </w:r>
    </w:p>
    <w:p w:rsidR="004F6AD4" w:rsidRPr="00F76D67" w:rsidRDefault="00A753E8" w:rsidP="00F76D67">
      <w:pPr>
        <w:pStyle w:val="2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F76D67">
        <w:rPr>
          <w:sz w:val="28"/>
          <w:szCs w:val="28"/>
          <w:lang w:val="uk-UA"/>
        </w:rPr>
        <w:t>З’ясувати будову і функції ш</w:t>
      </w:r>
      <w:r w:rsidRPr="00F76D67">
        <w:rPr>
          <w:bCs/>
          <w:color w:val="000000"/>
          <w:sz w:val="28"/>
          <w:szCs w:val="28"/>
          <w:lang w:val="uk-UA"/>
        </w:rPr>
        <w:t>кіри</w:t>
      </w:r>
      <w:r w:rsidRPr="00F76D67">
        <w:rPr>
          <w:bCs/>
          <w:color w:val="000000"/>
          <w:sz w:val="28"/>
          <w:szCs w:val="28"/>
          <w:lang w:val="uk-UA"/>
        </w:rPr>
        <w:t>.</w:t>
      </w:r>
    </w:p>
    <w:p w:rsidR="004F6AD4" w:rsidRPr="00F76D67" w:rsidRDefault="000A40E9" w:rsidP="00F76D67">
      <w:pPr>
        <w:jc w:val="both"/>
        <w:rPr>
          <w:szCs w:val="28"/>
          <w:lang w:val="uk-UA"/>
        </w:rPr>
      </w:pPr>
      <w:r w:rsidRPr="00F76D67">
        <w:rPr>
          <w:b/>
          <w:color w:val="000000"/>
          <w:szCs w:val="28"/>
          <w:lang w:val="uk-UA"/>
        </w:rPr>
        <w:t>ПИТАННЯ ДЛЯ САМОПІДГОТОВКИ</w:t>
      </w:r>
    </w:p>
    <w:p w:rsidR="00045100" w:rsidRPr="00F76D67" w:rsidRDefault="00045100" w:rsidP="00F76D67">
      <w:pPr>
        <w:numPr>
          <w:ilvl w:val="0"/>
          <w:numId w:val="4"/>
        </w:numPr>
        <w:jc w:val="both"/>
        <w:rPr>
          <w:szCs w:val="28"/>
          <w:lang w:val="uk-UA"/>
        </w:rPr>
      </w:pPr>
      <w:r w:rsidRPr="00F76D67">
        <w:rPr>
          <w:lang w:val="uk-UA"/>
        </w:rPr>
        <w:t>Значення процесів травлення та всмоктування поживних речовин у шлунково-кишковому тракті для життєдіяльності організму людини.</w:t>
      </w:r>
    </w:p>
    <w:p w:rsidR="00045100" w:rsidRPr="00F76D67" w:rsidRDefault="00045100" w:rsidP="00F76D67">
      <w:pPr>
        <w:numPr>
          <w:ilvl w:val="0"/>
          <w:numId w:val="4"/>
        </w:numPr>
        <w:jc w:val="both"/>
        <w:rPr>
          <w:szCs w:val="28"/>
          <w:lang w:val="uk-UA"/>
        </w:rPr>
      </w:pPr>
      <w:r w:rsidRPr="00F76D67">
        <w:rPr>
          <w:lang w:val="uk-UA"/>
        </w:rPr>
        <w:t xml:space="preserve"> </w:t>
      </w:r>
      <w:r w:rsidR="000A40E9" w:rsidRPr="00F76D67">
        <w:rPr>
          <w:color w:val="000000"/>
          <w:szCs w:val="28"/>
          <w:lang w:val="uk-UA"/>
        </w:rPr>
        <w:t xml:space="preserve"> </w:t>
      </w:r>
      <w:r w:rsidR="009C7988" w:rsidRPr="00F76D67">
        <w:rPr>
          <w:color w:val="000000"/>
          <w:szCs w:val="28"/>
          <w:lang w:val="uk-UA"/>
        </w:rPr>
        <w:t xml:space="preserve"> </w:t>
      </w:r>
      <w:r w:rsidRPr="00F76D67">
        <w:rPr>
          <w:lang w:val="uk-UA"/>
        </w:rPr>
        <w:t>Склад та роль слини в травленні. Ковтання їжі, механізм його здійснення. Склад шлункового соку, його роль у процесі травлення.  Тонка кишка, травлення та всмоктування поживних речовин у ній. Склад кишкового соку, секрети підшлункової залози і печінки, роль жовчного міхура. Товста кишка, травлення та всмоктування в ній. Формування калових мас та виведення їх із організму</w:t>
      </w:r>
      <w:r w:rsidRPr="00F76D67">
        <w:rPr>
          <w:lang w:val="uk-UA"/>
        </w:rPr>
        <w:t>.</w:t>
      </w:r>
    </w:p>
    <w:p w:rsidR="00045100" w:rsidRPr="00F76D67" w:rsidRDefault="00045100" w:rsidP="00F76D67">
      <w:pPr>
        <w:numPr>
          <w:ilvl w:val="0"/>
          <w:numId w:val="4"/>
        </w:numPr>
        <w:jc w:val="both"/>
        <w:rPr>
          <w:szCs w:val="28"/>
          <w:lang w:val="uk-UA"/>
        </w:rPr>
      </w:pPr>
      <w:r w:rsidRPr="00F76D67">
        <w:rPr>
          <w:lang w:val="uk-UA"/>
        </w:rPr>
        <w:t>Система органів виділення. Необхідність виділення з організму продуктів обміну.</w:t>
      </w:r>
    </w:p>
    <w:p w:rsidR="004F6AD4" w:rsidRPr="00F76D67" w:rsidRDefault="00045100" w:rsidP="00F76D67">
      <w:pPr>
        <w:numPr>
          <w:ilvl w:val="0"/>
          <w:numId w:val="4"/>
        </w:numPr>
        <w:ind w:left="777"/>
        <w:jc w:val="both"/>
        <w:rPr>
          <w:color w:val="000000"/>
          <w:szCs w:val="28"/>
          <w:lang w:val="uk-UA"/>
        </w:rPr>
      </w:pPr>
      <w:r w:rsidRPr="00F76D67">
        <w:rPr>
          <w:lang w:val="uk-UA"/>
        </w:rPr>
        <w:t>Роль шкіри в теплорегуляції організму людини. Гігієна шкіри. Профілактика захворювань шкіри.</w:t>
      </w:r>
    </w:p>
    <w:p w:rsidR="004F6AD4" w:rsidRPr="00F76D67" w:rsidRDefault="000A40E9" w:rsidP="00F76D67">
      <w:pPr>
        <w:widowControl w:val="0"/>
        <w:tabs>
          <w:tab w:val="left" w:pos="-30"/>
        </w:tabs>
        <w:ind w:left="57" w:firstLine="170"/>
        <w:jc w:val="both"/>
        <w:rPr>
          <w:szCs w:val="28"/>
          <w:lang w:val="uk-UA"/>
        </w:rPr>
      </w:pPr>
      <w:r w:rsidRPr="00F76D67">
        <w:rPr>
          <w:b/>
          <w:color w:val="000000"/>
          <w:szCs w:val="28"/>
          <w:lang w:val="uk-UA"/>
        </w:rPr>
        <w:t xml:space="preserve"> НАВЧАЛЬНО-МЕТОДИЧНЕ ЗАБЕЗПЕЧЕННЯ</w:t>
      </w:r>
    </w:p>
    <w:p w:rsidR="00F76D67" w:rsidRPr="00F76D67" w:rsidRDefault="000A40E9" w:rsidP="00F76D67">
      <w:pPr>
        <w:pStyle w:val="ae"/>
        <w:widowControl w:val="0"/>
        <w:numPr>
          <w:ilvl w:val="0"/>
          <w:numId w:val="5"/>
        </w:numPr>
        <w:tabs>
          <w:tab w:val="left" w:pos="-30"/>
        </w:tabs>
        <w:spacing w:after="0"/>
        <w:ind w:left="57" w:firstLine="0"/>
        <w:jc w:val="both"/>
        <w:rPr>
          <w:szCs w:val="28"/>
          <w:lang w:val="uk-UA"/>
        </w:rPr>
      </w:pPr>
      <w:r w:rsidRPr="00F76D67">
        <w:rPr>
          <w:color w:val="000000"/>
          <w:szCs w:val="28"/>
          <w:lang w:val="uk-UA"/>
        </w:rPr>
        <w:t xml:space="preserve">Підручник </w:t>
      </w:r>
      <w:proofErr w:type="spellStart"/>
      <w:r w:rsidRPr="00F76D67">
        <w:rPr>
          <w:color w:val="000000"/>
          <w:szCs w:val="28"/>
          <w:lang w:val="uk-UA"/>
        </w:rPr>
        <w:t>Сабадишин</w:t>
      </w:r>
      <w:proofErr w:type="spellEnd"/>
      <w:r w:rsidRPr="00F76D67">
        <w:rPr>
          <w:color w:val="000000"/>
          <w:szCs w:val="28"/>
          <w:lang w:val="uk-UA"/>
        </w:rPr>
        <w:t xml:space="preserve"> Р.О., </w:t>
      </w:r>
      <w:proofErr w:type="spellStart"/>
      <w:r w:rsidRPr="00F76D67">
        <w:rPr>
          <w:color w:val="000000"/>
          <w:szCs w:val="28"/>
          <w:lang w:val="uk-UA"/>
        </w:rPr>
        <w:t>Бухальська</w:t>
      </w:r>
      <w:proofErr w:type="spellEnd"/>
      <w:r w:rsidRPr="00F76D67">
        <w:rPr>
          <w:color w:val="000000"/>
          <w:szCs w:val="28"/>
          <w:lang w:val="uk-UA"/>
        </w:rPr>
        <w:t xml:space="preserve"> С.Є. Медична біологія. Підручник для студентів вищих медичних навчальних закладів І-ІІ рівнів акредитації. – Вінниця: НОВА КНИГА, 2008. (2009) – 368 с.: </w:t>
      </w:r>
      <w:proofErr w:type="spellStart"/>
      <w:r w:rsidRPr="00F76D67">
        <w:rPr>
          <w:color w:val="000000"/>
          <w:szCs w:val="28"/>
          <w:lang w:val="uk-UA"/>
        </w:rPr>
        <w:t>Іл</w:t>
      </w:r>
      <w:proofErr w:type="spellEnd"/>
      <w:r w:rsidRPr="00F76D67">
        <w:rPr>
          <w:color w:val="000000"/>
          <w:szCs w:val="28"/>
          <w:lang w:val="uk-UA"/>
        </w:rPr>
        <w:t xml:space="preserve">. </w:t>
      </w:r>
    </w:p>
    <w:p w:rsidR="00F76D67" w:rsidRPr="00F76D67" w:rsidRDefault="00F76D67" w:rsidP="00F76D67">
      <w:pPr>
        <w:pStyle w:val="ae"/>
        <w:widowControl w:val="0"/>
        <w:numPr>
          <w:ilvl w:val="0"/>
          <w:numId w:val="5"/>
        </w:numPr>
        <w:tabs>
          <w:tab w:val="left" w:pos="-30"/>
        </w:tabs>
        <w:spacing w:after="0"/>
        <w:ind w:left="57" w:firstLine="0"/>
        <w:jc w:val="both"/>
        <w:rPr>
          <w:szCs w:val="28"/>
          <w:lang w:val="uk-UA"/>
        </w:rPr>
      </w:pPr>
      <w:r w:rsidRPr="00F76D67">
        <w:rPr>
          <w:color w:val="333333"/>
          <w:szCs w:val="28"/>
          <w:shd w:val="clear" w:color="auto" w:fill="FFFFFF"/>
          <w:lang w:val="uk-UA"/>
        </w:rPr>
        <w:t>Сидоренко П.І. Анатомія та фізіологія людини. — К.: Медицина, 2011. —248 с.</w:t>
      </w:r>
    </w:p>
    <w:p w:rsidR="00F76D67" w:rsidRPr="00F76D67" w:rsidRDefault="00F76D67" w:rsidP="00F76D67">
      <w:pPr>
        <w:pStyle w:val="ae"/>
        <w:widowControl w:val="0"/>
        <w:numPr>
          <w:ilvl w:val="0"/>
          <w:numId w:val="5"/>
        </w:numPr>
        <w:tabs>
          <w:tab w:val="left" w:pos="-30"/>
        </w:tabs>
        <w:spacing w:after="0"/>
        <w:ind w:left="57" w:firstLine="0"/>
        <w:jc w:val="both"/>
        <w:rPr>
          <w:szCs w:val="28"/>
          <w:lang w:val="uk-UA"/>
        </w:rPr>
      </w:pPr>
      <w:proofErr w:type="spellStart"/>
      <w:r w:rsidRPr="00F76D67">
        <w:rPr>
          <w:color w:val="333333"/>
          <w:szCs w:val="28"/>
          <w:bdr w:val="none" w:sz="0" w:space="0" w:color="auto" w:frame="1"/>
          <w:lang w:val="uk-UA" w:eastAsia="uk-UA"/>
        </w:rPr>
        <w:t>Федерік</w:t>
      </w:r>
      <w:proofErr w:type="spellEnd"/>
      <w:r w:rsidRPr="00F76D67">
        <w:rPr>
          <w:color w:val="333333"/>
          <w:szCs w:val="28"/>
          <w:bdr w:val="none" w:sz="0" w:space="0" w:color="auto" w:frame="1"/>
          <w:lang w:val="uk-UA" w:eastAsia="uk-UA"/>
        </w:rPr>
        <w:t xml:space="preserve"> Мартіні. Анатомічний атлас людини. — К.: Медицина, 2011. — 128 с.</w:t>
      </w:r>
    </w:p>
    <w:p w:rsidR="00F76D67" w:rsidRPr="00F76D67" w:rsidRDefault="00F76D67" w:rsidP="00F76D67">
      <w:pPr>
        <w:widowControl w:val="0"/>
        <w:numPr>
          <w:ilvl w:val="0"/>
          <w:numId w:val="5"/>
        </w:numPr>
        <w:tabs>
          <w:tab w:val="left" w:pos="-30"/>
        </w:tabs>
        <w:ind w:left="57" w:firstLine="0"/>
        <w:jc w:val="both"/>
        <w:rPr>
          <w:szCs w:val="28"/>
          <w:lang w:val="uk-UA"/>
        </w:rPr>
      </w:pPr>
      <w:proofErr w:type="spellStart"/>
      <w:r w:rsidRPr="00F76D67">
        <w:rPr>
          <w:color w:val="333333"/>
          <w:szCs w:val="28"/>
          <w:bdr w:val="none" w:sz="0" w:space="0" w:color="auto" w:frame="1"/>
          <w:lang w:val="uk-UA" w:eastAsia="uk-UA"/>
        </w:rPr>
        <w:t>Федонюк</w:t>
      </w:r>
      <w:proofErr w:type="spellEnd"/>
      <w:r w:rsidRPr="00F76D67">
        <w:rPr>
          <w:color w:val="333333"/>
          <w:szCs w:val="28"/>
          <w:bdr w:val="none" w:sz="0" w:space="0" w:color="auto" w:frame="1"/>
          <w:lang w:val="uk-UA" w:eastAsia="uk-UA"/>
        </w:rPr>
        <w:t xml:space="preserve"> Я.І. Анатомія та фізіологія з патологією. — Тернопіль: </w:t>
      </w:r>
      <w:proofErr w:type="spellStart"/>
      <w:r w:rsidRPr="00F76D67">
        <w:rPr>
          <w:color w:val="333333"/>
          <w:szCs w:val="28"/>
          <w:bdr w:val="none" w:sz="0" w:space="0" w:color="auto" w:frame="1"/>
          <w:lang w:val="uk-UA" w:eastAsia="uk-UA"/>
        </w:rPr>
        <w:t>Укрмедкнига</w:t>
      </w:r>
      <w:proofErr w:type="spellEnd"/>
      <w:r w:rsidRPr="00F76D67">
        <w:rPr>
          <w:color w:val="333333"/>
          <w:szCs w:val="28"/>
          <w:bdr w:val="none" w:sz="0" w:space="0" w:color="auto" w:frame="1"/>
          <w:lang w:val="uk-UA" w:eastAsia="uk-UA"/>
        </w:rPr>
        <w:t>, 2014. — 676 с.</w:t>
      </w:r>
    </w:p>
    <w:p w:rsidR="00F76D67" w:rsidRPr="00F76D67" w:rsidRDefault="00F76D67" w:rsidP="00F76D67">
      <w:pPr>
        <w:widowControl w:val="0"/>
        <w:numPr>
          <w:ilvl w:val="0"/>
          <w:numId w:val="5"/>
        </w:numPr>
        <w:tabs>
          <w:tab w:val="left" w:pos="-30"/>
        </w:tabs>
        <w:ind w:left="57" w:firstLine="0"/>
        <w:jc w:val="both"/>
        <w:rPr>
          <w:szCs w:val="28"/>
          <w:lang w:val="uk-UA"/>
        </w:rPr>
      </w:pPr>
      <w:proofErr w:type="spellStart"/>
      <w:r w:rsidRPr="00F76D67">
        <w:rPr>
          <w:color w:val="333333"/>
          <w:szCs w:val="28"/>
          <w:bdr w:val="none" w:sz="0" w:space="0" w:color="auto" w:frame="1"/>
          <w:lang w:val="uk-UA" w:eastAsia="uk-UA"/>
        </w:rPr>
        <w:lastRenderedPageBreak/>
        <w:t>Шапаренко</w:t>
      </w:r>
      <w:proofErr w:type="spellEnd"/>
      <w:r w:rsidRPr="00F76D67">
        <w:rPr>
          <w:color w:val="333333"/>
          <w:szCs w:val="28"/>
          <w:bdr w:val="none" w:sz="0" w:space="0" w:color="auto" w:frame="1"/>
          <w:lang w:val="uk-UA" w:eastAsia="uk-UA"/>
        </w:rPr>
        <w:t xml:space="preserve"> П.П., </w:t>
      </w:r>
      <w:proofErr w:type="spellStart"/>
      <w:r w:rsidRPr="00F76D67">
        <w:rPr>
          <w:color w:val="333333"/>
          <w:szCs w:val="28"/>
          <w:bdr w:val="none" w:sz="0" w:space="0" w:color="auto" w:frame="1"/>
          <w:lang w:val="uk-UA" w:eastAsia="uk-UA"/>
        </w:rPr>
        <w:t>Смольський</w:t>
      </w:r>
      <w:proofErr w:type="spellEnd"/>
      <w:r w:rsidRPr="00F76D67">
        <w:rPr>
          <w:color w:val="333333"/>
          <w:szCs w:val="28"/>
          <w:bdr w:val="none" w:sz="0" w:space="0" w:color="auto" w:frame="1"/>
          <w:lang w:val="uk-UA" w:eastAsia="uk-UA"/>
        </w:rPr>
        <w:t xml:space="preserve"> Л.</w:t>
      </w:r>
      <w:bookmarkStart w:id="0" w:name="_GoBack"/>
      <w:bookmarkEnd w:id="0"/>
      <w:r w:rsidRPr="00F76D67">
        <w:rPr>
          <w:color w:val="333333"/>
          <w:szCs w:val="28"/>
          <w:bdr w:val="none" w:sz="0" w:space="0" w:color="auto" w:frame="1"/>
          <w:lang w:val="uk-UA" w:eastAsia="uk-UA"/>
        </w:rPr>
        <w:t>П. Анатомія людини. В 2 т. — К.: Здоров’я, 2003. — 744 с.</w:t>
      </w:r>
    </w:p>
    <w:p w:rsidR="004F6AD4" w:rsidRPr="00F76D67" w:rsidRDefault="000A40E9" w:rsidP="00F76D67">
      <w:pPr>
        <w:widowControl w:val="0"/>
        <w:tabs>
          <w:tab w:val="left" w:pos="-30"/>
        </w:tabs>
        <w:ind w:left="57"/>
        <w:jc w:val="both"/>
        <w:rPr>
          <w:szCs w:val="28"/>
          <w:lang w:val="uk-UA"/>
        </w:rPr>
      </w:pPr>
      <w:r w:rsidRPr="00F76D67">
        <w:rPr>
          <w:color w:val="000000"/>
          <w:szCs w:val="28"/>
          <w:lang w:val="uk-UA"/>
        </w:rPr>
        <w:t>2.</w:t>
      </w:r>
      <w:r w:rsidRPr="00F76D67">
        <w:rPr>
          <w:b/>
          <w:bCs/>
          <w:color w:val="000000"/>
          <w:szCs w:val="28"/>
          <w:lang w:val="uk-UA"/>
        </w:rPr>
        <w:t xml:space="preserve"> Рекомендована література</w:t>
      </w:r>
    </w:p>
    <w:p w:rsidR="004F6AD4" w:rsidRPr="00F76D67" w:rsidRDefault="000A40E9" w:rsidP="00F76D67">
      <w:pPr>
        <w:pStyle w:val="ae"/>
        <w:numPr>
          <w:ilvl w:val="0"/>
          <w:numId w:val="1"/>
        </w:numPr>
        <w:suppressAutoHyphens/>
        <w:spacing w:after="0"/>
        <w:jc w:val="both"/>
        <w:rPr>
          <w:szCs w:val="28"/>
          <w:lang w:val="uk-UA"/>
        </w:rPr>
      </w:pPr>
      <w:bookmarkStart w:id="1" w:name="__DdeLink__5618_489452632"/>
      <w:bookmarkEnd w:id="1"/>
      <w:proofErr w:type="spellStart"/>
      <w:r w:rsidRPr="00F76D67">
        <w:rPr>
          <w:rFonts w:eastAsiaTheme="minorHAnsi"/>
          <w:szCs w:val="28"/>
          <w:lang w:val="uk-UA" w:eastAsia="en-US"/>
        </w:rPr>
        <w:t>Барна</w:t>
      </w:r>
      <w:proofErr w:type="spellEnd"/>
      <w:r w:rsidRPr="00F76D67">
        <w:rPr>
          <w:rFonts w:eastAsiaTheme="minorHAnsi"/>
          <w:szCs w:val="28"/>
          <w:lang w:val="uk-UA" w:eastAsia="en-US"/>
        </w:rPr>
        <w:t xml:space="preserve"> І. В., </w:t>
      </w:r>
      <w:proofErr w:type="spellStart"/>
      <w:r w:rsidRPr="00F76D67">
        <w:rPr>
          <w:rFonts w:eastAsiaTheme="minorHAnsi"/>
          <w:szCs w:val="28"/>
          <w:lang w:val="uk-UA" w:eastAsia="en-US"/>
        </w:rPr>
        <w:t>Барна</w:t>
      </w:r>
      <w:proofErr w:type="spellEnd"/>
      <w:r w:rsidRPr="00F76D67">
        <w:rPr>
          <w:rFonts w:eastAsiaTheme="minorHAnsi"/>
          <w:szCs w:val="28"/>
          <w:lang w:val="uk-UA" w:eastAsia="en-US"/>
        </w:rPr>
        <w:t xml:space="preserve"> М. М. Біологія. Задачі та розв’язки. Навчальний посібник у 2-х частинах. – Тернопіль : Мандрівець, 2000. – 160 с.</w:t>
      </w:r>
    </w:p>
    <w:p w:rsidR="004F6AD4" w:rsidRPr="00F76D67" w:rsidRDefault="000A40E9" w:rsidP="00F76D67">
      <w:pPr>
        <w:pStyle w:val="ae"/>
        <w:numPr>
          <w:ilvl w:val="0"/>
          <w:numId w:val="1"/>
        </w:numPr>
        <w:suppressAutoHyphens/>
        <w:spacing w:after="0"/>
        <w:jc w:val="both"/>
        <w:rPr>
          <w:szCs w:val="28"/>
          <w:lang w:val="uk-UA"/>
        </w:rPr>
      </w:pPr>
      <w:r w:rsidRPr="00F76D67">
        <w:rPr>
          <w:rFonts w:eastAsiaTheme="minorHAnsi"/>
          <w:szCs w:val="28"/>
          <w:lang w:val="uk-UA" w:eastAsia="en-US"/>
        </w:rPr>
        <w:t xml:space="preserve">Медична біологія : </w:t>
      </w:r>
      <w:proofErr w:type="spellStart"/>
      <w:r w:rsidRPr="00F76D67">
        <w:rPr>
          <w:rFonts w:eastAsiaTheme="minorHAnsi"/>
          <w:szCs w:val="28"/>
          <w:lang w:val="uk-UA" w:eastAsia="en-US"/>
        </w:rPr>
        <w:t>підруч</w:t>
      </w:r>
      <w:proofErr w:type="spellEnd"/>
      <w:r w:rsidRPr="00F76D67">
        <w:rPr>
          <w:rFonts w:eastAsiaTheme="minorHAnsi"/>
          <w:szCs w:val="28"/>
          <w:lang w:val="uk-UA" w:eastAsia="en-US"/>
        </w:rPr>
        <w:t xml:space="preserve">. для </w:t>
      </w:r>
      <w:proofErr w:type="spellStart"/>
      <w:r w:rsidRPr="00F76D67">
        <w:rPr>
          <w:rFonts w:eastAsiaTheme="minorHAnsi"/>
          <w:szCs w:val="28"/>
          <w:lang w:val="uk-UA" w:eastAsia="en-US"/>
        </w:rPr>
        <w:t>студ</w:t>
      </w:r>
      <w:proofErr w:type="spellEnd"/>
      <w:r w:rsidRPr="00F76D67">
        <w:rPr>
          <w:rFonts w:eastAsiaTheme="minorHAnsi"/>
          <w:szCs w:val="28"/>
          <w:lang w:val="uk-UA" w:eastAsia="en-US"/>
        </w:rPr>
        <w:t xml:space="preserve">. вищих мед. </w:t>
      </w:r>
      <w:proofErr w:type="spellStart"/>
      <w:r w:rsidRPr="00F76D67">
        <w:rPr>
          <w:rFonts w:eastAsiaTheme="minorHAnsi"/>
          <w:szCs w:val="28"/>
          <w:lang w:val="uk-UA" w:eastAsia="en-US"/>
        </w:rPr>
        <w:t>навч</w:t>
      </w:r>
      <w:proofErr w:type="spellEnd"/>
      <w:r w:rsidRPr="00F76D67">
        <w:rPr>
          <w:rFonts w:eastAsiaTheme="minorHAnsi"/>
          <w:szCs w:val="28"/>
          <w:lang w:val="uk-UA" w:eastAsia="en-US"/>
        </w:rPr>
        <w:t xml:space="preserve">. </w:t>
      </w:r>
      <w:proofErr w:type="spellStart"/>
      <w:r w:rsidRPr="00F76D67">
        <w:rPr>
          <w:rFonts w:eastAsiaTheme="minorHAnsi"/>
          <w:szCs w:val="28"/>
          <w:lang w:val="uk-UA" w:eastAsia="en-US"/>
        </w:rPr>
        <w:t>закл</w:t>
      </w:r>
      <w:proofErr w:type="spellEnd"/>
      <w:r w:rsidRPr="00F76D67">
        <w:rPr>
          <w:rFonts w:eastAsiaTheme="minorHAnsi"/>
          <w:szCs w:val="28"/>
          <w:lang w:val="uk-UA" w:eastAsia="en-US"/>
        </w:rPr>
        <w:t>. III–IV рівнів акредитації / В. П. Пішак [та ін.] ; ред. В. П. Пішак. – Вінниця : НОВА КНИГА, 2004. – 656 c.</w:t>
      </w:r>
    </w:p>
    <w:p w:rsidR="004F6AD4" w:rsidRPr="00F76D67" w:rsidRDefault="000A40E9" w:rsidP="00F76D67">
      <w:pPr>
        <w:pStyle w:val="ae"/>
        <w:numPr>
          <w:ilvl w:val="0"/>
          <w:numId w:val="1"/>
        </w:numPr>
        <w:suppressAutoHyphens/>
        <w:spacing w:after="0"/>
        <w:jc w:val="both"/>
        <w:rPr>
          <w:szCs w:val="28"/>
          <w:lang w:val="uk-UA"/>
        </w:rPr>
      </w:pPr>
      <w:r w:rsidRPr="00F76D67">
        <w:rPr>
          <w:rFonts w:eastAsiaTheme="minorHAnsi"/>
          <w:szCs w:val="28"/>
          <w:lang w:val="uk-UA" w:eastAsia="en-US"/>
        </w:rPr>
        <w:t xml:space="preserve">Медична генетика: Підручник для мед. ВНЗ ІІІ–ІV рів. </w:t>
      </w:r>
      <w:proofErr w:type="spellStart"/>
      <w:r w:rsidRPr="00F76D67">
        <w:rPr>
          <w:rFonts w:eastAsiaTheme="minorHAnsi"/>
          <w:szCs w:val="28"/>
          <w:lang w:val="uk-UA" w:eastAsia="en-US"/>
        </w:rPr>
        <w:t>акред</w:t>
      </w:r>
      <w:proofErr w:type="spellEnd"/>
      <w:r w:rsidRPr="00F76D67">
        <w:rPr>
          <w:rFonts w:eastAsiaTheme="minorHAnsi"/>
          <w:szCs w:val="28"/>
          <w:lang w:val="uk-UA" w:eastAsia="en-US"/>
        </w:rPr>
        <w:t xml:space="preserve">. Рекомендовано МОЗ / За ред. О. Я. </w:t>
      </w:r>
      <w:proofErr w:type="spellStart"/>
      <w:r w:rsidRPr="00F76D67">
        <w:rPr>
          <w:rFonts w:eastAsiaTheme="minorHAnsi"/>
          <w:szCs w:val="28"/>
          <w:lang w:val="uk-UA" w:eastAsia="en-US"/>
        </w:rPr>
        <w:t>Гречаніної</w:t>
      </w:r>
      <w:proofErr w:type="spellEnd"/>
      <w:r w:rsidRPr="00F76D67">
        <w:rPr>
          <w:rFonts w:eastAsiaTheme="minorHAnsi"/>
          <w:szCs w:val="28"/>
          <w:lang w:val="uk-UA" w:eastAsia="en-US"/>
        </w:rPr>
        <w:t>. – К., 2007. – 536 с.</w:t>
      </w:r>
    </w:p>
    <w:p w:rsidR="004F6AD4" w:rsidRPr="00F76D67" w:rsidRDefault="000A40E9" w:rsidP="00F76D67">
      <w:pPr>
        <w:pStyle w:val="ae"/>
        <w:numPr>
          <w:ilvl w:val="0"/>
          <w:numId w:val="1"/>
        </w:numPr>
        <w:suppressAutoHyphens/>
        <w:spacing w:after="0"/>
        <w:jc w:val="both"/>
        <w:rPr>
          <w:szCs w:val="28"/>
          <w:lang w:val="uk-UA"/>
        </w:rPr>
      </w:pPr>
      <w:r w:rsidRPr="00F76D67">
        <w:rPr>
          <w:rFonts w:eastAsiaTheme="minorHAnsi"/>
          <w:szCs w:val="28"/>
          <w:lang w:val="uk-UA" w:eastAsia="en-US"/>
        </w:rPr>
        <w:t xml:space="preserve">Медична біологія : </w:t>
      </w:r>
      <w:proofErr w:type="spellStart"/>
      <w:r w:rsidRPr="00F76D67">
        <w:rPr>
          <w:rFonts w:eastAsiaTheme="minorHAnsi"/>
          <w:szCs w:val="28"/>
          <w:lang w:val="uk-UA" w:eastAsia="en-US"/>
        </w:rPr>
        <w:t>посіб</w:t>
      </w:r>
      <w:proofErr w:type="spellEnd"/>
      <w:r w:rsidRPr="00F76D67">
        <w:rPr>
          <w:rFonts w:eastAsiaTheme="minorHAnsi"/>
          <w:szCs w:val="28"/>
          <w:lang w:val="uk-UA" w:eastAsia="en-US"/>
        </w:rPr>
        <w:t xml:space="preserve">. з </w:t>
      </w:r>
      <w:proofErr w:type="spellStart"/>
      <w:r w:rsidRPr="00F76D67">
        <w:rPr>
          <w:rFonts w:eastAsiaTheme="minorHAnsi"/>
          <w:szCs w:val="28"/>
          <w:lang w:val="uk-UA" w:eastAsia="en-US"/>
        </w:rPr>
        <w:t>практ</w:t>
      </w:r>
      <w:proofErr w:type="spellEnd"/>
      <w:r w:rsidRPr="00F76D67">
        <w:rPr>
          <w:rFonts w:eastAsiaTheme="minorHAnsi"/>
          <w:szCs w:val="28"/>
          <w:lang w:val="uk-UA" w:eastAsia="en-US"/>
        </w:rPr>
        <w:t xml:space="preserve">. занять / О. В. Романенко, М. Г. Кравчук, В. М. </w:t>
      </w:r>
      <w:proofErr w:type="spellStart"/>
      <w:r w:rsidRPr="00F76D67">
        <w:rPr>
          <w:rFonts w:eastAsiaTheme="minorHAnsi"/>
          <w:szCs w:val="28"/>
          <w:lang w:val="uk-UA" w:eastAsia="en-US"/>
        </w:rPr>
        <w:t>Грінкевич</w:t>
      </w:r>
      <w:proofErr w:type="spellEnd"/>
      <w:r w:rsidRPr="00F76D67">
        <w:rPr>
          <w:rFonts w:eastAsiaTheme="minorHAnsi"/>
          <w:szCs w:val="28"/>
          <w:lang w:val="uk-UA" w:eastAsia="en-US"/>
        </w:rPr>
        <w:t xml:space="preserve"> та ін. ; за ред. проф. О. В. Романенка. – К. : Здоров’я, 2005. – 372 с.</w:t>
      </w:r>
    </w:p>
    <w:p w:rsidR="004F6AD4" w:rsidRPr="00F76D67" w:rsidRDefault="000A40E9" w:rsidP="00F76D67">
      <w:pPr>
        <w:pStyle w:val="ae"/>
        <w:numPr>
          <w:ilvl w:val="0"/>
          <w:numId w:val="1"/>
        </w:numPr>
        <w:suppressAutoHyphens/>
        <w:spacing w:after="0"/>
        <w:jc w:val="both"/>
        <w:rPr>
          <w:szCs w:val="28"/>
          <w:lang w:val="uk-UA"/>
        </w:rPr>
      </w:pPr>
      <w:proofErr w:type="spellStart"/>
      <w:r w:rsidRPr="00F76D67">
        <w:rPr>
          <w:rFonts w:eastAsiaTheme="minorHAnsi"/>
          <w:szCs w:val="28"/>
          <w:lang w:val="uk-UA" w:eastAsia="en-US"/>
        </w:rPr>
        <w:t>Слюсарєв</w:t>
      </w:r>
      <w:proofErr w:type="spellEnd"/>
      <w:r w:rsidRPr="00F76D67">
        <w:rPr>
          <w:rFonts w:eastAsiaTheme="minorHAnsi"/>
          <w:szCs w:val="28"/>
          <w:lang w:val="uk-UA" w:eastAsia="en-US"/>
        </w:rPr>
        <w:t xml:space="preserve"> А. О., </w:t>
      </w:r>
      <w:proofErr w:type="spellStart"/>
      <w:r w:rsidRPr="00F76D67">
        <w:rPr>
          <w:rFonts w:eastAsiaTheme="minorHAnsi"/>
          <w:szCs w:val="28"/>
          <w:lang w:val="uk-UA" w:eastAsia="en-US"/>
        </w:rPr>
        <w:t>Самсонов</w:t>
      </w:r>
      <w:proofErr w:type="spellEnd"/>
      <w:r w:rsidRPr="00F76D67">
        <w:rPr>
          <w:rFonts w:eastAsiaTheme="minorHAnsi"/>
          <w:szCs w:val="28"/>
          <w:lang w:val="uk-UA" w:eastAsia="en-US"/>
        </w:rPr>
        <w:t xml:space="preserve"> О. В., Мухін В. М. та ін. Біологія: </w:t>
      </w:r>
      <w:proofErr w:type="spellStart"/>
      <w:r w:rsidRPr="00F76D67">
        <w:rPr>
          <w:rFonts w:eastAsiaTheme="minorHAnsi"/>
          <w:szCs w:val="28"/>
          <w:lang w:val="uk-UA" w:eastAsia="en-US"/>
        </w:rPr>
        <w:t>Навч</w:t>
      </w:r>
      <w:proofErr w:type="spellEnd"/>
      <w:r w:rsidRPr="00F76D67">
        <w:rPr>
          <w:rFonts w:eastAsiaTheme="minorHAnsi"/>
          <w:szCs w:val="28"/>
          <w:lang w:val="uk-UA" w:eastAsia="en-US"/>
        </w:rPr>
        <w:t xml:space="preserve">. посібник / За ред. та пер. з рос. В. О. </w:t>
      </w:r>
      <w:proofErr w:type="spellStart"/>
      <w:r w:rsidRPr="00F76D67">
        <w:rPr>
          <w:rFonts w:eastAsiaTheme="minorHAnsi"/>
          <w:szCs w:val="28"/>
          <w:lang w:val="uk-UA" w:eastAsia="en-US"/>
        </w:rPr>
        <w:t>Мотузного</w:t>
      </w:r>
      <w:proofErr w:type="spellEnd"/>
      <w:r w:rsidRPr="00F76D67">
        <w:rPr>
          <w:rFonts w:eastAsiaTheme="minorHAnsi"/>
          <w:szCs w:val="28"/>
          <w:lang w:val="uk-UA" w:eastAsia="en-US"/>
        </w:rPr>
        <w:t xml:space="preserve">. – 3-тє вид. – К. : Вища </w:t>
      </w:r>
      <w:proofErr w:type="spellStart"/>
      <w:r w:rsidRPr="00F76D67">
        <w:rPr>
          <w:rFonts w:eastAsiaTheme="minorHAnsi"/>
          <w:szCs w:val="28"/>
          <w:lang w:val="uk-UA" w:eastAsia="en-US"/>
        </w:rPr>
        <w:t>шк</w:t>
      </w:r>
      <w:proofErr w:type="spellEnd"/>
      <w:r w:rsidRPr="00F76D67">
        <w:rPr>
          <w:rFonts w:eastAsiaTheme="minorHAnsi"/>
          <w:szCs w:val="28"/>
          <w:lang w:val="uk-UA" w:eastAsia="en-US"/>
        </w:rPr>
        <w:t>., 2002 р. – 622 с.</w:t>
      </w:r>
    </w:p>
    <w:p w:rsidR="004F6AD4" w:rsidRPr="00F76D67" w:rsidRDefault="000A40E9" w:rsidP="00F76D67">
      <w:pPr>
        <w:pStyle w:val="ae"/>
        <w:numPr>
          <w:ilvl w:val="0"/>
          <w:numId w:val="1"/>
        </w:numPr>
        <w:suppressAutoHyphens/>
        <w:spacing w:after="0"/>
        <w:jc w:val="both"/>
        <w:rPr>
          <w:szCs w:val="28"/>
          <w:lang w:val="uk-UA"/>
        </w:rPr>
      </w:pPr>
      <w:r w:rsidRPr="00F76D67">
        <w:rPr>
          <w:rFonts w:eastAsiaTheme="minorHAnsi"/>
          <w:szCs w:val="28"/>
          <w:lang w:val="uk-UA" w:eastAsia="en-US"/>
        </w:rPr>
        <w:t xml:space="preserve">Тейлор Д., </w:t>
      </w:r>
      <w:proofErr w:type="spellStart"/>
      <w:r w:rsidRPr="00F76D67">
        <w:rPr>
          <w:rFonts w:eastAsiaTheme="minorHAnsi"/>
          <w:szCs w:val="28"/>
          <w:lang w:val="uk-UA" w:eastAsia="en-US"/>
        </w:rPr>
        <w:t>Грин</w:t>
      </w:r>
      <w:proofErr w:type="spellEnd"/>
      <w:r w:rsidRPr="00F76D67">
        <w:rPr>
          <w:rFonts w:eastAsiaTheme="minorHAnsi"/>
          <w:szCs w:val="28"/>
          <w:lang w:val="uk-UA" w:eastAsia="en-US"/>
        </w:rPr>
        <w:t xml:space="preserve"> Н., </w:t>
      </w:r>
      <w:proofErr w:type="spellStart"/>
      <w:r w:rsidRPr="00F76D67">
        <w:rPr>
          <w:rFonts w:eastAsiaTheme="minorHAnsi"/>
          <w:szCs w:val="28"/>
          <w:lang w:val="uk-UA" w:eastAsia="en-US"/>
        </w:rPr>
        <w:t>Стаут</w:t>
      </w:r>
      <w:proofErr w:type="spellEnd"/>
      <w:r w:rsidRPr="00F76D67">
        <w:rPr>
          <w:rFonts w:eastAsiaTheme="minorHAnsi"/>
          <w:szCs w:val="28"/>
          <w:lang w:val="uk-UA" w:eastAsia="en-US"/>
        </w:rPr>
        <w:t xml:space="preserve"> У. </w:t>
      </w:r>
      <w:proofErr w:type="spellStart"/>
      <w:r w:rsidRPr="00F76D67">
        <w:rPr>
          <w:rFonts w:eastAsiaTheme="minorHAnsi"/>
          <w:szCs w:val="28"/>
          <w:lang w:val="uk-UA" w:eastAsia="en-US"/>
        </w:rPr>
        <w:t>Биология</w:t>
      </w:r>
      <w:proofErr w:type="spellEnd"/>
      <w:r w:rsidRPr="00F76D67">
        <w:rPr>
          <w:rFonts w:eastAsiaTheme="minorHAnsi"/>
          <w:szCs w:val="28"/>
          <w:lang w:val="uk-UA" w:eastAsia="en-US"/>
        </w:rPr>
        <w:t xml:space="preserve"> : В 3-х т. : Пер. С </w:t>
      </w:r>
      <w:proofErr w:type="spellStart"/>
      <w:r w:rsidRPr="00F76D67">
        <w:rPr>
          <w:rFonts w:eastAsiaTheme="minorHAnsi"/>
          <w:szCs w:val="28"/>
          <w:lang w:val="uk-UA" w:eastAsia="en-US"/>
        </w:rPr>
        <w:t>англ</w:t>
      </w:r>
      <w:proofErr w:type="spellEnd"/>
      <w:r w:rsidRPr="00F76D67">
        <w:rPr>
          <w:rFonts w:eastAsiaTheme="minorHAnsi"/>
          <w:szCs w:val="28"/>
          <w:lang w:val="uk-UA" w:eastAsia="en-US"/>
        </w:rPr>
        <w:t xml:space="preserve">. / </w:t>
      </w:r>
      <w:proofErr w:type="spellStart"/>
      <w:r w:rsidRPr="00F76D67">
        <w:rPr>
          <w:rFonts w:eastAsiaTheme="minorHAnsi"/>
          <w:szCs w:val="28"/>
          <w:lang w:val="uk-UA" w:eastAsia="en-US"/>
        </w:rPr>
        <w:t>Под</w:t>
      </w:r>
      <w:proofErr w:type="spellEnd"/>
      <w:r w:rsidRPr="00F76D67">
        <w:rPr>
          <w:rFonts w:eastAsiaTheme="minorHAnsi"/>
          <w:szCs w:val="28"/>
          <w:lang w:val="uk-UA" w:eastAsia="en-US"/>
        </w:rPr>
        <w:t xml:space="preserve"> ред. Р. </w:t>
      </w:r>
      <w:proofErr w:type="spellStart"/>
      <w:r w:rsidRPr="00F76D67">
        <w:rPr>
          <w:rFonts w:eastAsiaTheme="minorHAnsi"/>
          <w:szCs w:val="28"/>
          <w:lang w:val="uk-UA" w:eastAsia="en-US"/>
        </w:rPr>
        <w:t>Сопера</w:t>
      </w:r>
      <w:proofErr w:type="spellEnd"/>
      <w:r w:rsidRPr="00F76D67">
        <w:rPr>
          <w:rFonts w:eastAsiaTheme="minorHAnsi"/>
          <w:szCs w:val="28"/>
          <w:lang w:val="uk-UA" w:eastAsia="en-US"/>
        </w:rPr>
        <w:t xml:space="preserve"> – 3-е </w:t>
      </w:r>
      <w:proofErr w:type="spellStart"/>
      <w:r w:rsidRPr="00F76D67">
        <w:rPr>
          <w:rFonts w:eastAsiaTheme="minorHAnsi"/>
          <w:szCs w:val="28"/>
          <w:lang w:val="uk-UA" w:eastAsia="en-US"/>
        </w:rPr>
        <w:t>изд</w:t>
      </w:r>
      <w:proofErr w:type="spellEnd"/>
      <w:r w:rsidRPr="00F76D67">
        <w:rPr>
          <w:rFonts w:eastAsiaTheme="minorHAnsi"/>
          <w:szCs w:val="28"/>
          <w:lang w:val="uk-UA" w:eastAsia="en-US"/>
        </w:rPr>
        <w:t xml:space="preserve">., – М. : Мир, 2005. – 454 с., </w:t>
      </w:r>
      <w:proofErr w:type="spellStart"/>
      <w:r w:rsidRPr="00F76D67">
        <w:rPr>
          <w:rFonts w:eastAsiaTheme="minorHAnsi"/>
          <w:szCs w:val="28"/>
          <w:lang w:val="uk-UA" w:eastAsia="en-US"/>
        </w:rPr>
        <w:t>ил</w:t>
      </w:r>
      <w:proofErr w:type="spellEnd"/>
      <w:r w:rsidRPr="00F76D67">
        <w:rPr>
          <w:rFonts w:eastAsiaTheme="minorHAnsi"/>
          <w:szCs w:val="28"/>
          <w:lang w:val="uk-UA" w:eastAsia="en-US"/>
        </w:rPr>
        <w:t>.</w:t>
      </w:r>
    </w:p>
    <w:p w:rsidR="004F6AD4" w:rsidRPr="00F76D67" w:rsidRDefault="004F6AD4" w:rsidP="00F76D67">
      <w:pPr>
        <w:widowControl w:val="0"/>
        <w:tabs>
          <w:tab w:val="left" w:pos="-30"/>
        </w:tabs>
        <w:ind w:left="57"/>
        <w:jc w:val="both"/>
        <w:rPr>
          <w:color w:val="000000"/>
          <w:szCs w:val="28"/>
          <w:lang w:val="uk-UA"/>
        </w:rPr>
      </w:pPr>
    </w:p>
    <w:p w:rsidR="004F6AD4" w:rsidRPr="00F76D67" w:rsidRDefault="004F6AD4" w:rsidP="00F76D67">
      <w:pPr>
        <w:shd w:val="clear" w:color="auto" w:fill="FFFFFF"/>
        <w:ind w:left="57" w:firstLine="170"/>
        <w:jc w:val="both"/>
        <w:rPr>
          <w:color w:val="000000"/>
          <w:szCs w:val="28"/>
          <w:lang w:val="uk-UA"/>
        </w:rPr>
      </w:pPr>
    </w:p>
    <w:p w:rsidR="004F6AD4" w:rsidRPr="00F76D67" w:rsidRDefault="004F6AD4" w:rsidP="00F76D67">
      <w:pPr>
        <w:shd w:val="clear" w:color="auto" w:fill="FFFFFF"/>
        <w:ind w:left="777"/>
        <w:jc w:val="both"/>
        <w:rPr>
          <w:szCs w:val="28"/>
          <w:lang w:val="uk-UA"/>
        </w:rPr>
      </w:pPr>
    </w:p>
    <w:sectPr w:rsidR="004F6AD4" w:rsidRPr="00F76D67">
      <w:footerReference w:type="default" r:id="rId8"/>
      <w:pgSz w:w="11906" w:h="16838"/>
      <w:pgMar w:top="850" w:right="850" w:bottom="1455" w:left="1417" w:header="0" w:footer="850" w:gutter="0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B3" w:rsidRDefault="00CE08B3">
      <w:r>
        <w:separator/>
      </w:r>
    </w:p>
  </w:endnote>
  <w:endnote w:type="continuationSeparator" w:id="0">
    <w:p w:rsidR="00CE08B3" w:rsidRDefault="00CE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AD4" w:rsidRDefault="004F6AD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B3" w:rsidRDefault="00CE08B3">
      <w:r>
        <w:separator/>
      </w:r>
    </w:p>
  </w:footnote>
  <w:footnote w:type="continuationSeparator" w:id="0">
    <w:p w:rsidR="00CE08B3" w:rsidRDefault="00CE0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6A6"/>
    <w:multiLevelType w:val="hybridMultilevel"/>
    <w:tmpl w:val="69BA8DAA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24835F8"/>
    <w:multiLevelType w:val="multilevel"/>
    <w:tmpl w:val="3078F22E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08A43D2E"/>
    <w:multiLevelType w:val="multilevel"/>
    <w:tmpl w:val="B2C0F888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">
    <w:nsid w:val="09570A7C"/>
    <w:multiLevelType w:val="multilevel"/>
    <w:tmpl w:val="B9544492"/>
    <w:lvl w:ilvl="0">
      <w:start w:val="1"/>
      <w:numFmt w:val="decimal"/>
      <w:suff w:val="nothing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0DBF037A"/>
    <w:multiLevelType w:val="multilevel"/>
    <w:tmpl w:val="0E60DC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DA1B64"/>
    <w:multiLevelType w:val="hybridMultilevel"/>
    <w:tmpl w:val="86BAFFD6"/>
    <w:lvl w:ilvl="0" w:tplc="AE1ACBAE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2" w:hanging="360"/>
      </w:pPr>
    </w:lvl>
    <w:lvl w:ilvl="2" w:tplc="0422001B" w:tentative="1">
      <w:start w:val="1"/>
      <w:numFmt w:val="lowerRoman"/>
      <w:lvlText w:val="%3."/>
      <w:lvlJc w:val="right"/>
      <w:pPr>
        <w:ind w:left="2402" w:hanging="180"/>
      </w:pPr>
    </w:lvl>
    <w:lvl w:ilvl="3" w:tplc="0422000F" w:tentative="1">
      <w:start w:val="1"/>
      <w:numFmt w:val="decimal"/>
      <w:lvlText w:val="%4."/>
      <w:lvlJc w:val="left"/>
      <w:pPr>
        <w:ind w:left="3122" w:hanging="360"/>
      </w:pPr>
    </w:lvl>
    <w:lvl w:ilvl="4" w:tplc="04220019" w:tentative="1">
      <w:start w:val="1"/>
      <w:numFmt w:val="lowerLetter"/>
      <w:lvlText w:val="%5."/>
      <w:lvlJc w:val="left"/>
      <w:pPr>
        <w:ind w:left="3842" w:hanging="360"/>
      </w:pPr>
    </w:lvl>
    <w:lvl w:ilvl="5" w:tplc="0422001B" w:tentative="1">
      <w:start w:val="1"/>
      <w:numFmt w:val="lowerRoman"/>
      <w:lvlText w:val="%6."/>
      <w:lvlJc w:val="right"/>
      <w:pPr>
        <w:ind w:left="4562" w:hanging="180"/>
      </w:pPr>
    </w:lvl>
    <w:lvl w:ilvl="6" w:tplc="0422000F" w:tentative="1">
      <w:start w:val="1"/>
      <w:numFmt w:val="decimal"/>
      <w:lvlText w:val="%7."/>
      <w:lvlJc w:val="left"/>
      <w:pPr>
        <w:ind w:left="5282" w:hanging="360"/>
      </w:pPr>
    </w:lvl>
    <w:lvl w:ilvl="7" w:tplc="04220019" w:tentative="1">
      <w:start w:val="1"/>
      <w:numFmt w:val="lowerLetter"/>
      <w:lvlText w:val="%8."/>
      <w:lvlJc w:val="left"/>
      <w:pPr>
        <w:ind w:left="6002" w:hanging="360"/>
      </w:pPr>
    </w:lvl>
    <w:lvl w:ilvl="8" w:tplc="0422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6">
    <w:nsid w:val="19B571B2"/>
    <w:multiLevelType w:val="multilevel"/>
    <w:tmpl w:val="D7D0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1B13533A"/>
    <w:multiLevelType w:val="multilevel"/>
    <w:tmpl w:val="5A6C3DE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651EF"/>
    <w:multiLevelType w:val="multilevel"/>
    <w:tmpl w:val="F4DE8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9">
    <w:nsid w:val="24AA349E"/>
    <w:multiLevelType w:val="hybridMultilevel"/>
    <w:tmpl w:val="4E08D82C"/>
    <w:lvl w:ilvl="0" w:tplc="D226B20E">
      <w:numFmt w:val="bullet"/>
      <w:lvlText w:val="–"/>
      <w:lvlJc w:val="left"/>
      <w:pPr>
        <w:ind w:left="1819" w:hanging="103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283F207B"/>
    <w:multiLevelType w:val="hybridMultilevel"/>
    <w:tmpl w:val="9BD26B9E"/>
    <w:lvl w:ilvl="0" w:tplc="CB3C740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8B30B7E"/>
    <w:multiLevelType w:val="hybridMultilevel"/>
    <w:tmpl w:val="2E4C6122"/>
    <w:lvl w:ilvl="0" w:tplc="D226B20E">
      <w:numFmt w:val="bullet"/>
      <w:lvlText w:val="–"/>
      <w:lvlJc w:val="left"/>
      <w:pPr>
        <w:ind w:left="2528" w:hanging="103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C65E5D"/>
    <w:multiLevelType w:val="multilevel"/>
    <w:tmpl w:val="AF1A2D3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2D3BAC"/>
    <w:multiLevelType w:val="multilevel"/>
    <w:tmpl w:val="EA1259E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A5736A"/>
    <w:multiLevelType w:val="multilevel"/>
    <w:tmpl w:val="08D07C1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296196"/>
    <w:multiLevelType w:val="multilevel"/>
    <w:tmpl w:val="13E6B94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 w:val="0"/>
        <w:bCs w:val="0"/>
        <w:i/>
        <w:iCs/>
        <w:sz w:val="28"/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C50F33"/>
    <w:multiLevelType w:val="hybridMultilevel"/>
    <w:tmpl w:val="39363736"/>
    <w:lvl w:ilvl="0" w:tplc="0184899A">
      <w:start w:val="1"/>
      <w:numFmt w:val="decimal"/>
      <w:lvlText w:val="%1."/>
      <w:lvlJc w:val="left"/>
      <w:pPr>
        <w:ind w:left="60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7" w:hanging="360"/>
      </w:pPr>
    </w:lvl>
    <w:lvl w:ilvl="2" w:tplc="0422001B" w:tentative="1">
      <w:start w:val="1"/>
      <w:numFmt w:val="lowerRoman"/>
      <w:lvlText w:val="%3."/>
      <w:lvlJc w:val="right"/>
      <w:pPr>
        <w:ind w:left="2027" w:hanging="180"/>
      </w:pPr>
    </w:lvl>
    <w:lvl w:ilvl="3" w:tplc="0422000F" w:tentative="1">
      <w:start w:val="1"/>
      <w:numFmt w:val="decimal"/>
      <w:lvlText w:val="%4."/>
      <w:lvlJc w:val="left"/>
      <w:pPr>
        <w:ind w:left="2747" w:hanging="360"/>
      </w:pPr>
    </w:lvl>
    <w:lvl w:ilvl="4" w:tplc="04220019" w:tentative="1">
      <w:start w:val="1"/>
      <w:numFmt w:val="lowerLetter"/>
      <w:lvlText w:val="%5."/>
      <w:lvlJc w:val="left"/>
      <w:pPr>
        <w:ind w:left="3467" w:hanging="360"/>
      </w:pPr>
    </w:lvl>
    <w:lvl w:ilvl="5" w:tplc="0422001B" w:tentative="1">
      <w:start w:val="1"/>
      <w:numFmt w:val="lowerRoman"/>
      <w:lvlText w:val="%6."/>
      <w:lvlJc w:val="right"/>
      <w:pPr>
        <w:ind w:left="4187" w:hanging="180"/>
      </w:pPr>
    </w:lvl>
    <w:lvl w:ilvl="6" w:tplc="0422000F" w:tentative="1">
      <w:start w:val="1"/>
      <w:numFmt w:val="decimal"/>
      <w:lvlText w:val="%7."/>
      <w:lvlJc w:val="left"/>
      <w:pPr>
        <w:ind w:left="4907" w:hanging="360"/>
      </w:pPr>
    </w:lvl>
    <w:lvl w:ilvl="7" w:tplc="04220019" w:tentative="1">
      <w:start w:val="1"/>
      <w:numFmt w:val="lowerLetter"/>
      <w:lvlText w:val="%8."/>
      <w:lvlJc w:val="left"/>
      <w:pPr>
        <w:ind w:left="5627" w:hanging="360"/>
      </w:pPr>
    </w:lvl>
    <w:lvl w:ilvl="8" w:tplc="0422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7">
    <w:nsid w:val="5D1E0F9B"/>
    <w:multiLevelType w:val="multilevel"/>
    <w:tmpl w:val="C87AAEF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D85CA5"/>
    <w:multiLevelType w:val="multilevel"/>
    <w:tmpl w:val="F38CEF82"/>
    <w:lvl w:ilvl="0">
      <w:start w:val="1"/>
      <w:numFmt w:val="decimal"/>
      <w:lvlText w:val="%1."/>
      <w:lvlJc w:val="left"/>
      <w:pPr>
        <w:ind w:left="480" w:hanging="364"/>
      </w:pPr>
      <w:rPr>
        <w:rFonts w:eastAsia="Times New Roman" w:cs="Times New Roman"/>
        <w:spacing w:val="-35"/>
        <w:w w:val="100"/>
        <w:sz w:val="28"/>
        <w:szCs w:val="28"/>
        <w:lang w:val="uk-UA" w:eastAsia="en-US" w:bidi="ar-SA"/>
      </w:rPr>
    </w:lvl>
    <w:lvl w:ilvl="1">
      <w:start w:val="1"/>
      <w:numFmt w:val="bullet"/>
      <w:lvlText w:val=""/>
      <w:lvlJc w:val="left"/>
      <w:pPr>
        <w:ind w:left="1492" w:hanging="364"/>
      </w:pPr>
      <w:rPr>
        <w:rFonts w:ascii="Symbol" w:hAnsi="Symbol" w:cs="Symbol" w:hint="default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504" w:hanging="364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3516" w:hanging="364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4528" w:hanging="364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5540" w:hanging="364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6552" w:hanging="364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7564" w:hanging="364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8576" w:hanging="364"/>
      </w:pPr>
      <w:rPr>
        <w:rFonts w:ascii="Symbol" w:hAnsi="Symbol" w:cs="Symbol" w:hint="default"/>
        <w:lang w:val="uk-UA" w:eastAsia="en-US" w:bidi="ar-SA"/>
      </w:rPr>
    </w:lvl>
  </w:abstractNum>
  <w:abstractNum w:abstractNumId="19">
    <w:nsid w:val="651224C2"/>
    <w:multiLevelType w:val="multilevel"/>
    <w:tmpl w:val="CB6A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0">
    <w:nsid w:val="65E5419B"/>
    <w:multiLevelType w:val="multilevel"/>
    <w:tmpl w:val="3C52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F9E410D"/>
    <w:multiLevelType w:val="multilevel"/>
    <w:tmpl w:val="830845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22">
    <w:nsid w:val="7522667B"/>
    <w:multiLevelType w:val="multilevel"/>
    <w:tmpl w:val="965817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3"/>
  </w:num>
  <w:num w:numId="7">
    <w:abstractNumId w:val="20"/>
  </w:num>
  <w:num w:numId="8">
    <w:abstractNumId w:val="1"/>
  </w:num>
  <w:num w:numId="9">
    <w:abstractNumId w:val="15"/>
  </w:num>
  <w:num w:numId="10">
    <w:abstractNumId w:val="17"/>
  </w:num>
  <w:num w:numId="11">
    <w:abstractNumId w:val="4"/>
  </w:num>
  <w:num w:numId="12">
    <w:abstractNumId w:val="7"/>
  </w:num>
  <w:num w:numId="13">
    <w:abstractNumId w:val="14"/>
  </w:num>
  <w:num w:numId="14">
    <w:abstractNumId w:val="12"/>
  </w:num>
  <w:num w:numId="15">
    <w:abstractNumId w:val="19"/>
  </w:num>
  <w:num w:numId="16">
    <w:abstractNumId w:val="21"/>
  </w:num>
  <w:num w:numId="17">
    <w:abstractNumId w:val="22"/>
  </w:num>
  <w:num w:numId="18">
    <w:abstractNumId w:val="16"/>
  </w:num>
  <w:num w:numId="19">
    <w:abstractNumId w:val="0"/>
  </w:num>
  <w:num w:numId="20">
    <w:abstractNumId w:val="9"/>
  </w:num>
  <w:num w:numId="21">
    <w:abstractNumId w:val="11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D4"/>
    <w:rsid w:val="000021B6"/>
    <w:rsid w:val="00045100"/>
    <w:rsid w:val="0009267D"/>
    <w:rsid w:val="000A40E9"/>
    <w:rsid w:val="000C6D6F"/>
    <w:rsid w:val="000C7263"/>
    <w:rsid w:val="00106BAE"/>
    <w:rsid w:val="00115762"/>
    <w:rsid w:val="001B203C"/>
    <w:rsid w:val="002071D6"/>
    <w:rsid w:val="0020737C"/>
    <w:rsid w:val="002266B4"/>
    <w:rsid w:val="002F066C"/>
    <w:rsid w:val="00326695"/>
    <w:rsid w:val="004F6AD4"/>
    <w:rsid w:val="00544ED8"/>
    <w:rsid w:val="005923F3"/>
    <w:rsid w:val="00595F21"/>
    <w:rsid w:val="005B2A26"/>
    <w:rsid w:val="005B624C"/>
    <w:rsid w:val="00623E59"/>
    <w:rsid w:val="006B4B56"/>
    <w:rsid w:val="006D46B1"/>
    <w:rsid w:val="00703534"/>
    <w:rsid w:val="00782CEC"/>
    <w:rsid w:val="007B7048"/>
    <w:rsid w:val="0081533E"/>
    <w:rsid w:val="009B33F7"/>
    <w:rsid w:val="009C7988"/>
    <w:rsid w:val="00A004FA"/>
    <w:rsid w:val="00A23C3A"/>
    <w:rsid w:val="00A4268B"/>
    <w:rsid w:val="00A56B30"/>
    <w:rsid w:val="00A753E8"/>
    <w:rsid w:val="00A84488"/>
    <w:rsid w:val="00B84862"/>
    <w:rsid w:val="00BA0C68"/>
    <w:rsid w:val="00C07E4E"/>
    <w:rsid w:val="00C2316B"/>
    <w:rsid w:val="00C33C54"/>
    <w:rsid w:val="00C70538"/>
    <w:rsid w:val="00CE08B3"/>
    <w:rsid w:val="00D14288"/>
    <w:rsid w:val="00D559ED"/>
    <w:rsid w:val="00D77072"/>
    <w:rsid w:val="00DC306F"/>
    <w:rsid w:val="00E03B7D"/>
    <w:rsid w:val="00E56812"/>
    <w:rsid w:val="00E657FA"/>
    <w:rsid w:val="00E8182F"/>
    <w:rsid w:val="00EF18F6"/>
    <w:rsid w:val="00F13214"/>
    <w:rsid w:val="00F13BE7"/>
    <w:rsid w:val="00F37631"/>
    <w:rsid w:val="00F76D67"/>
    <w:rsid w:val="00F9075A"/>
    <w:rsid w:val="00F9608F"/>
    <w:rsid w:val="00FA6765"/>
    <w:rsid w:val="00FA7214"/>
    <w:rsid w:val="00FE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90"/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273">
    <w:name w:val="ListLabel 1273"/>
    <w:qFormat/>
    <w:rPr>
      <w:b w:val="0"/>
      <w:sz w:val="28"/>
    </w:rPr>
  </w:style>
  <w:style w:type="character" w:customStyle="1" w:styleId="ListLabel34">
    <w:name w:val="ListLabel 34"/>
    <w:qFormat/>
    <w:rPr>
      <w:rFonts w:ascii="Times New Roman" w:eastAsia="Times New Roman" w:hAnsi="Times New Roman"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35">
    <w:name w:val="ListLabel 35"/>
    <w:qFormat/>
    <w:rPr>
      <w:lang w:val="uk-UA" w:eastAsia="en-US" w:bidi="ar-SA"/>
    </w:rPr>
  </w:style>
  <w:style w:type="character" w:customStyle="1" w:styleId="ListLabel36">
    <w:name w:val="ListLabel 36"/>
    <w:qFormat/>
    <w:rPr>
      <w:lang w:val="uk-UA" w:eastAsia="en-US" w:bidi="ar-SA"/>
    </w:rPr>
  </w:style>
  <w:style w:type="character" w:customStyle="1" w:styleId="ListLabel37">
    <w:name w:val="ListLabel 37"/>
    <w:qFormat/>
    <w:rPr>
      <w:lang w:val="uk-UA" w:eastAsia="en-US" w:bidi="ar-SA"/>
    </w:rPr>
  </w:style>
  <w:style w:type="character" w:customStyle="1" w:styleId="ListLabel38">
    <w:name w:val="ListLabel 38"/>
    <w:qFormat/>
    <w:rPr>
      <w:lang w:val="uk-UA" w:eastAsia="en-US" w:bidi="ar-SA"/>
    </w:rPr>
  </w:style>
  <w:style w:type="character" w:customStyle="1" w:styleId="ListLabel39">
    <w:name w:val="ListLabel 39"/>
    <w:qFormat/>
    <w:rPr>
      <w:lang w:val="uk-UA" w:eastAsia="en-US" w:bidi="ar-SA"/>
    </w:rPr>
  </w:style>
  <w:style w:type="character" w:customStyle="1" w:styleId="ListLabel40">
    <w:name w:val="ListLabel 40"/>
    <w:qFormat/>
    <w:rPr>
      <w:lang w:val="uk-UA" w:eastAsia="en-US" w:bidi="ar-SA"/>
    </w:rPr>
  </w:style>
  <w:style w:type="character" w:customStyle="1" w:styleId="ListLabel41">
    <w:name w:val="ListLabel 41"/>
    <w:qFormat/>
    <w:rPr>
      <w:lang w:val="uk-UA" w:eastAsia="en-US" w:bidi="ar-SA"/>
    </w:rPr>
  </w:style>
  <w:style w:type="character" w:customStyle="1" w:styleId="ListLabel42">
    <w:name w:val="ListLabel 42"/>
    <w:qFormat/>
    <w:rPr>
      <w:lang w:val="uk-UA" w:eastAsia="en-US" w:bidi="ar-SA"/>
    </w:rPr>
  </w:style>
  <w:style w:type="character" w:customStyle="1" w:styleId="ListLabel1274">
    <w:name w:val="ListLabel 1274"/>
    <w:qFormat/>
    <w:rPr>
      <w:b w:val="0"/>
      <w:sz w:val="28"/>
    </w:rPr>
  </w:style>
  <w:style w:type="character" w:customStyle="1" w:styleId="ListLabel1275">
    <w:name w:val="ListLabel 1275"/>
    <w:qFormat/>
    <w:rPr>
      <w:rFonts w:eastAsia="Times New Roman"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276">
    <w:name w:val="ListLabel 1276"/>
    <w:qFormat/>
    <w:rPr>
      <w:rFonts w:cs="Symbol"/>
      <w:lang w:val="uk-UA" w:eastAsia="en-US" w:bidi="ar-SA"/>
    </w:rPr>
  </w:style>
  <w:style w:type="character" w:customStyle="1" w:styleId="ListLabel1277">
    <w:name w:val="ListLabel 1277"/>
    <w:qFormat/>
    <w:rPr>
      <w:rFonts w:cs="Symbol"/>
      <w:lang w:val="uk-UA" w:eastAsia="en-US" w:bidi="ar-SA"/>
    </w:rPr>
  </w:style>
  <w:style w:type="character" w:customStyle="1" w:styleId="ListLabel1278">
    <w:name w:val="ListLabel 1278"/>
    <w:qFormat/>
    <w:rPr>
      <w:rFonts w:cs="Symbol"/>
      <w:lang w:val="uk-UA" w:eastAsia="en-US" w:bidi="ar-SA"/>
    </w:rPr>
  </w:style>
  <w:style w:type="character" w:customStyle="1" w:styleId="ListLabel1279">
    <w:name w:val="ListLabel 1279"/>
    <w:qFormat/>
    <w:rPr>
      <w:rFonts w:cs="Symbol"/>
      <w:lang w:val="uk-UA" w:eastAsia="en-US" w:bidi="ar-SA"/>
    </w:rPr>
  </w:style>
  <w:style w:type="character" w:customStyle="1" w:styleId="ListLabel1280">
    <w:name w:val="ListLabel 1280"/>
    <w:qFormat/>
    <w:rPr>
      <w:rFonts w:cs="Symbol"/>
      <w:lang w:val="uk-UA" w:eastAsia="en-US" w:bidi="ar-SA"/>
    </w:rPr>
  </w:style>
  <w:style w:type="character" w:customStyle="1" w:styleId="ListLabel1281">
    <w:name w:val="ListLabel 1281"/>
    <w:qFormat/>
    <w:rPr>
      <w:rFonts w:cs="Symbol"/>
      <w:lang w:val="uk-UA" w:eastAsia="en-US" w:bidi="ar-SA"/>
    </w:rPr>
  </w:style>
  <w:style w:type="character" w:customStyle="1" w:styleId="ListLabel1282">
    <w:name w:val="ListLabel 1282"/>
    <w:qFormat/>
    <w:rPr>
      <w:rFonts w:cs="Symbol"/>
      <w:lang w:val="uk-UA" w:eastAsia="en-US" w:bidi="ar-SA"/>
    </w:rPr>
  </w:style>
  <w:style w:type="character" w:customStyle="1" w:styleId="ListLabel1283">
    <w:name w:val="ListLabel 1283"/>
    <w:qFormat/>
    <w:rPr>
      <w:rFonts w:cs="Symbol"/>
      <w:lang w:val="uk-UA" w:eastAsia="en-US" w:bidi="ar-SA"/>
    </w:rPr>
  </w:style>
  <w:style w:type="character" w:customStyle="1" w:styleId="ListLabel1284">
    <w:name w:val="ListLabel 1284"/>
    <w:qFormat/>
    <w:rPr>
      <w:b w:val="0"/>
      <w:sz w:val="28"/>
    </w:rPr>
  </w:style>
  <w:style w:type="character" w:customStyle="1" w:styleId="ListLabel1285">
    <w:name w:val="ListLabel 1285"/>
    <w:qFormat/>
    <w:rPr>
      <w:rFonts w:eastAsia="Times New Roman"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286">
    <w:name w:val="ListLabel 1286"/>
    <w:qFormat/>
    <w:rPr>
      <w:rFonts w:cs="Symbol"/>
      <w:lang w:val="uk-UA" w:eastAsia="en-US" w:bidi="ar-SA"/>
    </w:rPr>
  </w:style>
  <w:style w:type="character" w:customStyle="1" w:styleId="ListLabel1287">
    <w:name w:val="ListLabel 1287"/>
    <w:qFormat/>
    <w:rPr>
      <w:rFonts w:cs="Symbol"/>
      <w:lang w:val="uk-UA" w:eastAsia="en-US" w:bidi="ar-SA"/>
    </w:rPr>
  </w:style>
  <w:style w:type="character" w:customStyle="1" w:styleId="ListLabel1288">
    <w:name w:val="ListLabel 1288"/>
    <w:qFormat/>
    <w:rPr>
      <w:rFonts w:cs="Symbol"/>
      <w:lang w:val="uk-UA" w:eastAsia="en-US" w:bidi="ar-SA"/>
    </w:rPr>
  </w:style>
  <w:style w:type="character" w:customStyle="1" w:styleId="ListLabel1289">
    <w:name w:val="ListLabel 1289"/>
    <w:qFormat/>
    <w:rPr>
      <w:rFonts w:cs="Symbol"/>
      <w:lang w:val="uk-UA" w:eastAsia="en-US" w:bidi="ar-SA"/>
    </w:rPr>
  </w:style>
  <w:style w:type="character" w:customStyle="1" w:styleId="ListLabel1290">
    <w:name w:val="ListLabel 1290"/>
    <w:qFormat/>
    <w:rPr>
      <w:rFonts w:cs="Symbol"/>
      <w:lang w:val="uk-UA" w:eastAsia="en-US" w:bidi="ar-SA"/>
    </w:rPr>
  </w:style>
  <w:style w:type="character" w:customStyle="1" w:styleId="ListLabel1291">
    <w:name w:val="ListLabel 1291"/>
    <w:qFormat/>
    <w:rPr>
      <w:rFonts w:cs="Symbol"/>
      <w:lang w:val="uk-UA" w:eastAsia="en-US" w:bidi="ar-SA"/>
    </w:rPr>
  </w:style>
  <w:style w:type="character" w:customStyle="1" w:styleId="ListLabel1292">
    <w:name w:val="ListLabel 1292"/>
    <w:qFormat/>
    <w:rPr>
      <w:rFonts w:cs="Symbol"/>
      <w:lang w:val="uk-UA" w:eastAsia="en-US" w:bidi="ar-SA"/>
    </w:rPr>
  </w:style>
  <w:style w:type="character" w:customStyle="1" w:styleId="ListLabel1293">
    <w:name w:val="ListLabel 1293"/>
    <w:qFormat/>
    <w:rPr>
      <w:rFonts w:cs="Symbol"/>
      <w:lang w:val="uk-UA" w:eastAsia="en-US" w:bidi="ar-SA"/>
    </w:rPr>
  </w:style>
  <w:style w:type="character" w:customStyle="1" w:styleId="ListLabel1294">
    <w:name w:val="ListLabel 1294"/>
    <w:qFormat/>
    <w:rPr>
      <w:b w:val="0"/>
      <w:sz w:val="28"/>
    </w:rPr>
  </w:style>
  <w:style w:type="character" w:customStyle="1" w:styleId="ListLabel1295">
    <w:name w:val="ListLabel 1295"/>
    <w:qFormat/>
    <w:rPr>
      <w:rFonts w:eastAsia="Times New Roman"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296">
    <w:name w:val="ListLabel 1296"/>
    <w:qFormat/>
    <w:rPr>
      <w:rFonts w:cs="Symbol"/>
      <w:lang w:val="uk-UA" w:eastAsia="en-US" w:bidi="ar-SA"/>
    </w:rPr>
  </w:style>
  <w:style w:type="character" w:customStyle="1" w:styleId="ListLabel1297">
    <w:name w:val="ListLabel 1297"/>
    <w:qFormat/>
    <w:rPr>
      <w:rFonts w:cs="Symbol"/>
      <w:lang w:val="uk-UA" w:eastAsia="en-US" w:bidi="ar-SA"/>
    </w:rPr>
  </w:style>
  <w:style w:type="character" w:customStyle="1" w:styleId="ListLabel1298">
    <w:name w:val="ListLabel 1298"/>
    <w:qFormat/>
    <w:rPr>
      <w:rFonts w:cs="Symbol"/>
      <w:lang w:val="uk-UA" w:eastAsia="en-US" w:bidi="ar-SA"/>
    </w:rPr>
  </w:style>
  <w:style w:type="character" w:customStyle="1" w:styleId="ListLabel1299">
    <w:name w:val="ListLabel 1299"/>
    <w:qFormat/>
    <w:rPr>
      <w:rFonts w:cs="Symbol"/>
      <w:lang w:val="uk-UA" w:eastAsia="en-US" w:bidi="ar-SA"/>
    </w:rPr>
  </w:style>
  <w:style w:type="character" w:customStyle="1" w:styleId="ListLabel1300">
    <w:name w:val="ListLabel 1300"/>
    <w:qFormat/>
    <w:rPr>
      <w:rFonts w:cs="Symbol"/>
      <w:lang w:val="uk-UA" w:eastAsia="en-US" w:bidi="ar-SA"/>
    </w:rPr>
  </w:style>
  <w:style w:type="character" w:customStyle="1" w:styleId="ListLabel1301">
    <w:name w:val="ListLabel 1301"/>
    <w:qFormat/>
    <w:rPr>
      <w:rFonts w:cs="Symbol"/>
      <w:lang w:val="uk-UA" w:eastAsia="en-US" w:bidi="ar-SA"/>
    </w:rPr>
  </w:style>
  <w:style w:type="character" w:customStyle="1" w:styleId="ListLabel1302">
    <w:name w:val="ListLabel 1302"/>
    <w:qFormat/>
    <w:rPr>
      <w:rFonts w:cs="Symbol"/>
      <w:lang w:val="uk-UA" w:eastAsia="en-US" w:bidi="ar-SA"/>
    </w:rPr>
  </w:style>
  <w:style w:type="character" w:customStyle="1" w:styleId="ListLabel1303">
    <w:name w:val="ListLabel 1303"/>
    <w:qFormat/>
    <w:rPr>
      <w:rFonts w:cs="Symbol"/>
      <w:lang w:val="uk-UA" w:eastAsia="en-US" w:bidi="ar-SA"/>
    </w:rPr>
  </w:style>
  <w:style w:type="character" w:customStyle="1" w:styleId="ListLabel1304">
    <w:name w:val="ListLabel 1304"/>
    <w:qFormat/>
    <w:rPr>
      <w:rFonts w:eastAsia="Times New Roman"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05">
    <w:name w:val="ListLabel 1305"/>
    <w:qFormat/>
    <w:rPr>
      <w:rFonts w:cs="Symbol"/>
      <w:lang w:val="uk-UA" w:eastAsia="en-US" w:bidi="ar-SA"/>
    </w:rPr>
  </w:style>
  <w:style w:type="character" w:customStyle="1" w:styleId="ListLabel1306">
    <w:name w:val="ListLabel 1306"/>
    <w:qFormat/>
    <w:rPr>
      <w:rFonts w:cs="Symbol"/>
      <w:lang w:val="uk-UA" w:eastAsia="en-US" w:bidi="ar-SA"/>
    </w:rPr>
  </w:style>
  <w:style w:type="character" w:customStyle="1" w:styleId="ListLabel1307">
    <w:name w:val="ListLabel 1307"/>
    <w:qFormat/>
    <w:rPr>
      <w:rFonts w:cs="Symbol"/>
      <w:lang w:val="uk-UA" w:eastAsia="en-US" w:bidi="ar-SA"/>
    </w:rPr>
  </w:style>
  <w:style w:type="character" w:customStyle="1" w:styleId="ListLabel1308">
    <w:name w:val="ListLabel 1308"/>
    <w:qFormat/>
    <w:rPr>
      <w:rFonts w:cs="Symbol"/>
      <w:lang w:val="uk-UA" w:eastAsia="en-US" w:bidi="ar-SA"/>
    </w:rPr>
  </w:style>
  <w:style w:type="character" w:customStyle="1" w:styleId="ListLabel1309">
    <w:name w:val="ListLabel 1309"/>
    <w:qFormat/>
    <w:rPr>
      <w:rFonts w:cs="Symbol"/>
      <w:lang w:val="uk-UA" w:eastAsia="en-US" w:bidi="ar-SA"/>
    </w:rPr>
  </w:style>
  <w:style w:type="character" w:customStyle="1" w:styleId="ListLabel1310">
    <w:name w:val="ListLabel 1310"/>
    <w:qFormat/>
    <w:rPr>
      <w:rFonts w:cs="Symbol"/>
      <w:lang w:val="uk-UA" w:eastAsia="en-US" w:bidi="ar-SA"/>
    </w:rPr>
  </w:style>
  <w:style w:type="character" w:customStyle="1" w:styleId="ListLabel1311">
    <w:name w:val="ListLabel 1311"/>
    <w:qFormat/>
    <w:rPr>
      <w:rFonts w:cs="Symbol"/>
      <w:lang w:val="uk-UA" w:eastAsia="en-US" w:bidi="ar-SA"/>
    </w:rPr>
  </w:style>
  <w:style w:type="character" w:customStyle="1" w:styleId="ListLabel1312">
    <w:name w:val="ListLabel 1312"/>
    <w:qFormat/>
    <w:rPr>
      <w:rFonts w:cs="Symbol"/>
      <w:lang w:val="uk-UA" w:eastAsia="en-US" w:bidi="ar-SA"/>
    </w:rPr>
  </w:style>
  <w:style w:type="character" w:customStyle="1" w:styleId="ListLabel1313">
    <w:name w:val="ListLabel 1313"/>
    <w:qFormat/>
    <w:rPr>
      <w:rFonts w:cs="Times New Roman"/>
      <w:b w:val="0"/>
      <w:sz w:val="28"/>
    </w:rPr>
  </w:style>
  <w:style w:type="character" w:customStyle="1" w:styleId="ListLabel1314">
    <w:name w:val="ListLabel 1314"/>
    <w:qFormat/>
    <w:rPr>
      <w:rFonts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15">
    <w:name w:val="ListLabel 1315"/>
    <w:qFormat/>
    <w:rPr>
      <w:rFonts w:cs="Symbol"/>
      <w:lang w:val="uk-UA" w:eastAsia="en-US" w:bidi="ar-SA"/>
    </w:rPr>
  </w:style>
  <w:style w:type="character" w:customStyle="1" w:styleId="ListLabel1316">
    <w:name w:val="ListLabel 1316"/>
    <w:qFormat/>
    <w:rPr>
      <w:rFonts w:cs="Symbol"/>
      <w:lang w:val="uk-UA" w:eastAsia="en-US" w:bidi="ar-SA"/>
    </w:rPr>
  </w:style>
  <w:style w:type="character" w:customStyle="1" w:styleId="ListLabel1317">
    <w:name w:val="ListLabel 1317"/>
    <w:qFormat/>
    <w:rPr>
      <w:rFonts w:cs="Symbol"/>
      <w:lang w:val="uk-UA" w:eastAsia="en-US" w:bidi="ar-SA"/>
    </w:rPr>
  </w:style>
  <w:style w:type="character" w:customStyle="1" w:styleId="ListLabel1318">
    <w:name w:val="ListLabel 1318"/>
    <w:qFormat/>
    <w:rPr>
      <w:rFonts w:cs="Symbol"/>
      <w:lang w:val="uk-UA" w:eastAsia="en-US" w:bidi="ar-SA"/>
    </w:rPr>
  </w:style>
  <w:style w:type="character" w:customStyle="1" w:styleId="ListLabel1319">
    <w:name w:val="ListLabel 1319"/>
    <w:qFormat/>
    <w:rPr>
      <w:rFonts w:cs="Symbol"/>
      <w:lang w:val="uk-UA" w:eastAsia="en-US" w:bidi="ar-SA"/>
    </w:rPr>
  </w:style>
  <w:style w:type="character" w:customStyle="1" w:styleId="ListLabel1320">
    <w:name w:val="ListLabel 1320"/>
    <w:qFormat/>
    <w:rPr>
      <w:rFonts w:cs="Symbol"/>
      <w:lang w:val="uk-UA" w:eastAsia="en-US" w:bidi="ar-SA"/>
    </w:rPr>
  </w:style>
  <w:style w:type="character" w:customStyle="1" w:styleId="ListLabel1321">
    <w:name w:val="ListLabel 1321"/>
    <w:qFormat/>
    <w:rPr>
      <w:rFonts w:cs="Symbol"/>
      <w:lang w:val="uk-UA" w:eastAsia="en-US" w:bidi="ar-SA"/>
    </w:rPr>
  </w:style>
  <w:style w:type="character" w:customStyle="1" w:styleId="ListLabel1322">
    <w:name w:val="ListLabel 1322"/>
    <w:qFormat/>
    <w:rPr>
      <w:rFonts w:cs="Symbol"/>
      <w:lang w:val="uk-UA" w:eastAsia="en-US" w:bidi="ar-SA"/>
    </w:rPr>
  </w:style>
  <w:style w:type="character" w:customStyle="1" w:styleId="ListLabel1323">
    <w:name w:val="ListLabel 1323"/>
    <w:qFormat/>
    <w:rPr>
      <w:rFonts w:cs="Courier New"/>
      <w:b w:val="0"/>
      <w:sz w:val="28"/>
    </w:rPr>
  </w:style>
  <w:style w:type="character" w:customStyle="1" w:styleId="ListLabel1324">
    <w:name w:val="ListLabel 1324"/>
    <w:qFormat/>
    <w:rPr>
      <w:rFonts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25">
    <w:name w:val="ListLabel 1325"/>
    <w:qFormat/>
    <w:rPr>
      <w:rFonts w:cs="Symbol"/>
      <w:lang w:val="uk-UA" w:eastAsia="en-US" w:bidi="ar-SA"/>
    </w:rPr>
  </w:style>
  <w:style w:type="character" w:customStyle="1" w:styleId="ListLabel1326">
    <w:name w:val="ListLabel 1326"/>
    <w:qFormat/>
    <w:rPr>
      <w:rFonts w:cs="Symbol"/>
      <w:lang w:val="uk-UA" w:eastAsia="en-US" w:bidi="ar-SA"/>
    </w:rPr>
  </w:style>
  <w:style w:type="character" w:customStyle="1" w:styleId="ListLabel1327">
    <w:name w:val="ListLabel 1327"/>
    <w:qFormat/>
    <w:rPr>
      <w:rFonts w:cs="Symbol"/>
      <w:lang w:val="uk-UA" w:eastAsia="en-US" w:bidi="ar-SA"/>
    </w:rPr>
  </w:style>
  <w:style w:type="character" w:customStyle="1" w:styleId="ListLabel1328">
    <w:name w:val="ListLabel 1328"/>
    <w:qFormat/>
    <w:rPr>
      <w:rFonts w:cs="Symbol"/>
      <w:lang w:val="uk-UA" w:eastAsia="en-US" w:bidi="ar-SA"/>
    </w:rPr>
  </w:style>
  <w:style w:type="character" w:customStyle="1" w:styleId="ListLabel1329">
    <w:name w:val="ListLabel 1329"/>
    <w:qFormat/>
    <w:rPr>
      <w:rFonts w:cs="Symbol"/>
      <w:lang w:val="uk-UA" w:eastAsia="en-US" w:bidi="ar-SA"/>
    </w:rPr>
  </w:style>
  <w:style w:type="character" w:customStyle="1" w:styleId="ListLabel1330">
    <w:name w:val="ListLabel 1330"/>
    <w:qFormat/>
    <w:rPr>
      <w:rFonts w:cs="Symbol"/>
      <w:lang w:val="uk-UA" w:eastAsia="en-US" w:bidi="ar-SA"/>
    </w:rPr>
  </w:style>
  <w:style w:type="character" w:customStyle="1" w:styleId="ListLabel1331">
    <w:name w:val="ListLabel 1331"/>
    <w:qFormat/>
    <w:rPr>
      <w:rFonts w:eastAsia="Times New Roman"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32">
    <w:name w:val="ListLabel 1332"/>
    <w:qFormat/>
    <w:rPr>
      <w:rFonts w:cs="Symbol"/>
      <w:lang w:val="uk-UA" w:eastAsia="en-US" w:bidi="ar-SA"/>
    </w:rPr>
  </w:style>
  <w:style w:type="character" w:customStyle="1" w:styleId="ListLabel1333">
    <w:name w:val="ListLabel 1333"/>
    <w:qFormat/>
    <w:rPr>
      <w:rFonts w:cs="Symbol"/>
      <w:lang w:val="uk-UA" w:eastAsia="en-US" w:bidi="ar-SA"/>
    </w:rPr>
  </w:style>
  <w:style w:type="character" w:customStyle="1" w:styleId="ListLabel1334">
    <w:name w:val="ListLabel 1334"/>
    <w:qFormat/>
    <w:rPr>
      <w:rFonts w:cs="Symbol"/>
      <w:lang w:val="uk-UA" w:eastAsia="en-US" w:bidi="ar-SA"/>
    </w:rPr>
  </w:style>
  <w:style w:type="character" w:customStyle="1" w:styleId="ListLabel1335">
    <w:name w:val="ListLabel 1335"/>
    <w:qFormat/>
    <w:rPr>
      <w:rFonts w:cs="Symbol"/>
      <w:lang w:val="uk-UA" w:eastAsia="en-US" w:bidi="ar-SA"/>
    </w:rPr>
  </w:style>
  <w:style w:type="character" w:customStyle="1" w:styleId="ListLabel1336">
    <w:name w:val="ListLabel 1336"/>
    <w:qFormat/>
    <w:rPr>
      <w:rFonts w:cs="Symbol"/>
      <w:lang w:val="uk-UA" w:eastAsia="en-US" w:bidi="ar-SA"/>
    </w:rPr>
  </w:style>
  <w:style w:type="character" w:customStyle="1" w:styleId="ListLabel1337">
    <w:name w:val="ListLabel 1337"/>
    <w:qFormat/>
    <w:rPr>
      <w:rFonts w:cs="Symbol"/>
      <w:lang w:val="uk-UA" w:eastAsia="en-US" w:bidi="ar-SA"/>
    </w:rPr>
  </w:style>
  <w:style w:type="character" w:customStyle="1" w:styleId="ListLabel1338">
    <w:name w:val="ListLabel 1338"/>
    <w:qFormat/>
    <w:rPr>
      <w:rFonts w:cs="Symbol"/>
      <w:lang w:val="uk-UA" w:eastAsia="en-US" w:bidi="ar-SA"/>
    </w:rPr>
  </w:style>
  <w:style w:type="character" w:customStyle="1" w:styleId="ListLabel1339">
    <w:name w:val="ListLabel 1339"/>
    <w:qFormat/>
    <w:rPr>
      <w:rFonts w:cs="Symbol"/>
      <w:lang w:val="uk-UA" w:eastAsia="en-US" w:bidi="ar-SA"/>
    </w:rPr>
  </w:style>
  <w:style w:type="character" w:customStyle="1" w:styleId="ListLabel1340">
    <w:name w:val="ListLabel 1340"/>
    <w:qFormat/>
    <w:rPr>
      <w:rFonts w:cs="Times New Roman"/>
      <w:b w:val="0"/>
      <w:sz w:val="28"/>
    </w:rPr>
  </w:style>
  <w:style w:type="character" w:customStyle="1" w:styleId="ListLabel1341">
    <w:name w:val="ListLabel 1341"/>
    <w:qFormat/>
    <w:rPr>
      <w:rFonts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42">
    <w:name w:val="ListLabel 1342"/>
    <w:qFormat/>
    <w:rPr>
      <w:rFonts w:cs="Symbol"/>
      <w:lang w:val="uk-UA" w:eastAsia="en-US" w:bidi="ar-SA"/>
    </w:rPr>
  </w:style>
  <w:style w:type="character" w:customStyle="1" w:styleId="ListLabel1343">
    <w:name w:val="ListLabel 1343"/>
    <w:qFormat/>
    <w:rPr>
      <w:rFonts w:cs="Symbol"/>
      <w:lang w:val="uk-UA" w:eastAsia="en-US" w:bidi="ar-SA"/>
    </w:rPr>
  </w:style>
  <w:style w:type="character" w:customStyle="1" w:styleId="ListLabel1344">
    <w:name w:val="ListLabel 1344"/>
    <w:qFormat/>
    <w:rPr>
      <w:rFonts w:cs="Symbol"/>
      <w:lang w:val="uk-UA" w:eastAsia="en-US" w:bidi="ar-SA"/>
    </w:rPr>
  </w:style>
  <w:style w:type="character" w:customStyle="1" w:styleId="ListLabel1345">
    <w:name w:val="ListLabel 1345"/>
    <w:qFormat/>
    <w:rPr>
      <w:rFonts w:cs="Symbol"/>
      <w:lang w:val="uk-UA" w:eastAsia="en-US" w:bidi="ar-SA"/>
    </w:rPr>
  </w:style>
  <w:style w:type="character" w:customStyle="1" w:styleId="ListLabel1346">
    <w:name w:val="ListLabel 1346"/>
    <w:qFormat/>
    <w:rPr>
      <w:rFonts w:cs="Symbol"/>
      <w:lang w:val="uk-UA" w:eastAsia="en-US" w:bidi="ar-SA"/>
    </w:rPr>
  </w:style>
  <w:style w:type="character" w:customStyle="1" w:styleId="ListLabel1347">
    <w:name w:val="ListLabel 1347"/>
    <w:qFormat/>
    <w:rPr>
      <w:rFonts w:cs="Symbol"/>
      <w:lang w:val="uk-UA" w:eastAsia="en-US" w:bidi="ar-SA"/>
    </w:rPr>
  </w:style>
  <w:style w:type="character" w:customStyle="1" w:styleId="ListLabel1348">
    <w:name w:val="ListLabel 1348"/>
    <w:qFormat/>
    <w:rPr>
      <w:rFonts w:cs="Symbol"/>
      <w:lang w:val="uk-UA" w:eastAsia="en-US" w:bidi="ar-SA"/>
    </w:rPr>
  </w:style>
  <w:style w:type="character" w:customStyle="1" w:styleId="ListLabel1349">
    <w:name w:val="ListLabel 1349"/>
    <w:qFormat/>
    <w:rPr>
      <w:rFonts w:cs="Symbol"/>
      <w:lang w:val="uk-UA" w:eastAsia="en-US" w:bidi="ar-SA"/>
    </w:rPr>
  </w:style>
  <w:style w:type="character" w:customStyle="1" w:styleId="ListLabel1350">
    <w:name w:val="ListLabel 1350"/>
    <w:qFormat/>
    <w:rPr>
      <w:rFonts w:cs="Courier New"/>
      <w:b w:val="0"/>
      <w:sz w:val="28"/>
    </w:rPr>
  </w:style>
  <w:style w:type="character" w:customStyle="1" w:styleId="ListLabel1351">
    <w:name w:val="ListLabel 1351"/>
    <w:qFormat/>
    <w:rPr>
      <w:rFonts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52">
    <w:name w:val="ListLabel 1352"/>
    <w:qFormat/>
    <w:rPr>
      <w:rFonts w:cs="Symbol"/>
      <w:lang w:val="uk-UA" w:eastAsia="en-US" w:bidi="ar-SA"/>
    </w:rPr>
  </w:style>
  <w:style w:type="character" w:customStyle="1" w:styleId="ListLabel1353">
    <w:name w:val="ListLabel 1353"/>
    <w:qFormat/>
    <w:rPr>
      <w:rFonts w:cs="Symbol"/>
      <w:lang w:val="uk-UA" w:eastAsia="en-US" w:bidi="ar-SA"/>
    </w:rPr>
  </w:style>
  <w:style w:type="character" w:customStyle="1" w:styleId="ListLabel1354">
    <w:name w:val="ListLabel 1354"/>
    <w:qFormat/>
    <w:rPr>
      <w:rFonts w:cs="Symbol"/>
      <w:lang w:val="uk-UA" w:eastAsia="en-US" w:bidi="ar-SA"/>
    </w:rPr>
  </w:style>
  <w:style w:type="character" w:customStyle="1" w:styleId="ListLabel1355">
    <w:name w:val="ListLabel 1355"/>
    <w:qFormat/>
    <w:rPr>
      <w:rFonts w:cs="Symbol"/>
      <w:lang w:val="uk-UA" w:eastAsia="en-US" w:bidi="ar-SA"/>
    </w:rPr>
  </w:style>
  <w:style w:type="character" w:customStyle="1" w:styleId="ListLabel1356">
    <w:name w:val="ListLabel 1356"/>
    <w:qFormat/>
    <w:rPr>
      <w:rFonts w:cs="Symbol"/>
      <w:lang w:val="uk-UA" w:eastAsia="en-US" w:bidi="ar-SA"/>
    </w:rPr>
  </w:style>
  <w:style w:type="character" w:customStyle="1" w:styleId="ListLabel1357">
    <w:name w:val="ListLabel 1357"/>
    <w:qFormat/>
    <w:rPr>
      <w:rFonts w:cs="Symbol"/>
      <w:lang w:val="uk-UA" w:eastAsia="en-US" w:bidi="ar-SA"/>
    </w:rPr>
  </w:style>
  <w:style w:type="character" w:customStyle="1" w:styleId="ListLabel1358">
    <w:name w:val="ListLabel 1358"/>
    <w:qFormat/>
    <w:rPr>
      <w:rFonts w:eastAsia="Times New Roman"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59">
    <w:name w:val="ListLabel 1359"/>
    <w:qFormat/>
    <w:rPr>
      <w:rFonts w:cs="Symbol"/>
      <w:lang w:val="uk-UA" w:eastAsia="en-US" w:bidi="ar-SA"/>
    </w:rPr>
  </w:style>
  <w:style w:type="character" w:customStyle="1" w:styleId="ListLabel1360">
    <w:name w:val="ListLabel 1360"/>
    <w:qFormat/>
    <w:rPr>
      <w:rFonts w:cs="Symbol"/>
      <w:lang w:val="uk-UA" w:eastAsia="en-US" w:bidi="ar-SA"/>
    </w:rPr>
  </w:style>
  <w:style w:type="character" w:customStyle="1" w:styleId="ListLabel1361">
    <w:name w:val="ListLabel 1361"/>
    <w:qFormat/>
    <w:rPr>
      <w:rFonts w:cs="Symbol"/>
      <w:lang w:val="uk-UA" w:eastAsia="en-US" w:bidi="ar-SA"/>
    </w:rPr>
  </w:style>
  <w:style w:type="character" w:customStyle="1" w:styleId="ListLabel1362">
    <w:name w:val="ListLabel 1362"/>
    <w:qFormat/>
    <w:rPr>
      <w:rFonts w:cs="Symbol"/>
      <w:lang w:val="uk-UA" w:eastAsia="en-US" w:bidi="ar-SA"/>
    </w:rPr>
  </w:style>
  <w:style w:type="character" w:customStyle="1" w:styleId="ListLabel1363">
    <w:name w:val="ListLabel 1363"/>
    <w:qFormat/>
    <w:rPr>
      <w:rFonts w:cs="Symbol"/>
      <w:lang w:val="uk-UA" w:eastAsia="en-US" w:bidi="ar-SA"/>
    </w:rPr>
  </w:style>
  <w:style w:type="character" w:customStyle="1" w:styleId="ListLabel1364">
    <w:name w:val="ListLabel 1364"/>
    <w:qFormat/>
    <w:rPr>
      <w:rFonts w:cs="Symbol"/>
      <w:lang w:val="uk-UA" w:eastAsia="en-US" w:bidi="ar-SA"/>
    </w:rPr>
  </w:style>
  <w:style w:type="character" w:customStyle="1" w:styleId="ListLabel1365">
    <w:name w:val="ListLabel 1365"/>
    <w:qFormat/>
    <w:rPr>
      <w:rFonts w:cs="Symbol"/>
      <w:lang w:val="uk-UA" w:eastAsia="en-US" w:bidi="ar-SA"/>
    </w:rPr>
  </w:style>
  <w:style w:type="character" w:customStyle="1" w:styleId="ListLabel1366">
    <w:name w:val="ListLabel 1366"/>
    <w:qFormat/>
    <w:rPr>
      <w:rFonts w:cs="Symbol"/>
      <w:lang w:val="uk-UA" w:eastAsia="en-US" w:bidi="ar-SA"/>
    </w:rPr>
  </w:style>
  <w:style w:type="character" w:customStyle="1" w:styleId="ListLabel1367">
    <w:name w:val="ListLabel 1367"/>
    <w:qFormat/>
    <w:rPr>
      <w:rFonts w:cs="Times New Roman"/>
      <w:b w:val="0"/>
      <w:sz w:val="28"/>
    </w:rPr>
  </w:style>
  <w:style w:type="character" w:customStyle="1" w:styleId="ListLabel1368">
    <w:name w:val="ListLabel 1368"/>
    <w:qFormat/>
    <w:rPr>
      <w:rFonts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69">
    <w:name w:val="ListLabel 1369"/>
    <w:qFormat/>
    <w:rPr>
      <w:rFonts w:cs="Symbol"/>
      <w:lang w:val="uk-UA" w:eastAsia="en-US" w:bidi="ar-SA"/>
    </w:rPr>
  </w:style>
  <w:style w:type="character" w:customStyle="1" w:styleId="ListLabel1370">
    <w:name w:val="ListLabel 1370"/>
    <w:qFormat/>
    <w:rPr>
      <w:rFonts w:cs="Symbol"/>
      <w:lang w:val="uk-UA" w:eastAsia="en-US" w:bidi="ar-SA"/>
    </w:rPr>
  </w:style>
  <w:style w:type="character" w:customStyle="1" w:styleId="ListLabel1371">
    <w:name w:val="ListLabel 1371"/>
    <w:qFormat/>
    <w:rPr>
      <w:rFonts w:cs="Symbol"/>
      <w:lang w:val="uk-UA" w:eastAsia="en-US" w:bidi="ar-SA"/>
    </w:rPr>
  </w:style>
  <w:style w:type="character" w:customStyle="1" w:styleId="ListLabel1372">
    <w:name w:val="ListLabel 1372"/>
    <w:qFormat/>
    <w:rPr>
      <w:rFonts w:cs="Symbol"/>
      <w:lang w:val="uk-UA" w:eastAsia="en-US" w:bidi="ar-SA"/>
    </w:rPr>
  </w:style>
  <w:style w:type="character" w:customStyle="1" w:styleId="ListLabel1373">
    <w:name w:val="ListLabel 1373"/>
    <w:qFormat/>
    <w:rPr>
      <w:rFonts w:cs="Symbol"/>
      <w:lang w:val="uk-UA" w:eastAsia="en-US" w:bidi="ar-SA"/>
    </w:rPr>
  </w:style>
  <w:style w:type="character" w:customStyle="1" w:styleId="ListLabel1374">
    <w:name w:val="ListLabel 1374"/>
    <w:qFormat/>
    <w:rPr>
      <w:rFonts w:cs="Symbol"/>
      <w:lang w:val="uk-UA" w:eastAsia="en-US" w:bidi="ar-SA"/>
    </w:rPr>
  </w:style>
  <w:style w:type="character" w:customStyle="1" w:styleId="ListLabel1375">
    <w:name w:val="ListLabel 1375"/>
    <w:qFormat/>
    <w:rPr>
      <w:rFonts w:cs="Symbol"/>
      <w:lang w:val="uk-UA" w:eastAsia="en-US" w:bidi="ar-SA"/>
    </w:rPr>
  </w:style>
  <w:style w:type="character" w:customStyle="1" w:styleId="ListLabel1376">
    <w:name w:val="ListLabel 1376"/>
    <w:qFormat/>
    <w:rPr>
      <w:rFonts w:cs="Symbol"/>
      <w:lang w:val="uk-UA" w:eastAsia="en-US" w:bidi="ar-SA"/>
    </w:rPr>
  </w:style>
  <w:style w:type="character" w:customStyle="1" w:styleId="ListLabel1377">
    <w:name w:val="ListLabel 1377"/>
    <w:qFormat/>
    <w:rPr>
      <w:rFonts w:cs="Courier New"/>
      <w:b w:val="0"/>
      <w:sz w:val="28"/>
    </w:rPr>
  </w:style>
  <w:style w:type="character" w:customStyle="1" w:styleId="ListLabel1378">
    <w:name w:val="ListLabel 1378"/>
    <w:qFormat/>
    <w:rPr>
      <w:rFonts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79">
    <w:name w:val="ListLabel 1379"/>
    <w:qFormat/>
    <w:rPr>
      <w:rFonts w:cs="Symbol"/>
      <w:lang w:val="uk-UA" w:eastAsia="en-US" w:bidi="ar-SA"/>
    </w:rPr>
  </w:style>
  <w:style w:type="character" w:customStyle="1" w:styleId="ListLabel1380">
    <w:name w:val="ListLabel 1380"/>
    <w:qFormat/>
    <w:rPr>
      <w:rFonts w:cs="Symbol"/>
      <w:lang w:val="uk-UA" w:eastAsia="en-US" w:bidi="ar-SA"/>
    </w:rPr>
  </w:style>
  <w:style w:type="character" w:customStyle="1" w:styleId="ListLabel1381">
    <w:name w:val="ListLabel 1381"/>
    <w:qFormat/>
    <w:rPr>
      <w:rFonts w:cs="Symbol"/>
      <w:lang w:val="uk-UA" w:eastAsia="en-US" w:bidi="ar-SA"/>
    </w:rPr>
  </w:style>
  <w:style w:type="character" w:customStyle="1" w:styleId="ListLabel1382">
    <w:name w:val="ListLabel 1382"/>
    <w:qFormat/>
    <w:rPr>
      <w:rFonts w:cs="Symbol"/>
      <w:lang w:val="uk-UA" w:eastAsia="en-US" w:bidi="ar-SA"/>
    </w:rPr>
  </w:style>
  <w:style w:type="character" w:customStyle="1" w:styleId="ListLabel1383">
    <w:name w:val="ListLabel 1383"/>
    <w:qFormat/>
    <w:rPr>
      <w:rFonts w:cs="Symbol"/>
      <w:lang w:val="uk-UA" w:eastAsia="en-US" w:bidi="ar-SA"/>
    </w:rPr>
  </w:style>
  <w:style w:type="character" w:customStyle="1" w:styleId="ListLabel1384">
    <w:name w:val="ListLabel 1384"/>
    <w:qFormat/>
    <w:rPr>
      <w:rFonts w:cs="Symbol"/>
      <w:lang w:val="uk-UA" w:eastAsia="en-US" w:bidi="ar-SA"/>
    </w:rPr>
  </w:style>
  <w:style w:type="character" w:customStyle="1" w:styleId="ListLabel1385">
    <w:name w:val="ListLabel 1385"/>
    <w:qFormat/>
    <w:rPr>
      <w:rFonts w:eastAsia="Times New Roman"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86">
    <w:name w:val="ListLabel 1386"/>
    <w:qFormat/>
    <w:rPr>
      <w:rFonts w:cs="Symbol"/>
      <w:lang w:val="uk-UA" w:eastAsia="en-US" w:bidi="ar-SA"/>
    </w:rPr>
  </w:style>
  <w:style w:type="character" w:customStyle="1" w:styleId="ListLabel1387">
    <w:name w:val="ListLabel 1387"/>
    <w:qFormat/>
    <w:rPr>
      <w:rFonts w:cs="Symbol"/>
      <w:lang w:val="uk-UA" w:eastAsia="en-US" w:bidi="ar-SA"/>
    </w:rPr>
  </w:style>
  <w:style w:type="character" w:customStyle="1" w:styleId="ListLabel1388">
    <w:name w:val="ListLabel 1388"/>
    <w:qFormat/>
    <w:rPr>
      <w:rFonts w:cs="Symbol"/>
      <w:lang w:val="uk-UA" w:eastAsia="en-US" w:bidi="ar-SA"/>
    </w:rPr>
  </w:style>
  <w:style w:type="character" w:customStyle="1" w:styleId="ListLabel1389">
    <w:name w:val="ListLabel 1389"/>
    <w:qFormat/>
    <w:rPr>
      <w:rFonts w:cs="Symbol"/>
      <w:lang w:val="uk-UA" w:eastAsia="en-US" w:bidi="ar-SA"/>
    </w:rPr>
  </w:style>
  <w:style w:type="character" w:customStyle="1" w:styleId="ListLabel1390">
    <w:name w:val="ListLabel 1390"/>
    <w:qFormat/>
    <w:rPr>
      <w:rFonts w:cs="Symbol"/>
      <w:lang w:val="uk-UA" w:eastAsia="en-US" w:bidi="ar-SA"/>
    </w:rPr>
  </w:style>
  <w:style w:type="character" w:customStyle="1" w:styleId="ListLabel1391">
    <w:name w:val="ListLabel 1391"/>
    <w:qFormat/>
    <w:rPr>
      <w:rFonts w:cs="Symbol"/>
      <w:lang w:val="uk-UA" w:eastAsia="en-US" w:bidi="ar-SA"/>
    </w:rPr>
  </w:style>
  <w:style w:type="character" w:customStyle="1" w:styleId="ListLabel1392">
    <w:name w:val="ListLabel 1392"/>
    <w:qFormat/>
    <w:rPr>
      <w:rFonts w:cs="Symbol"/>
      <w:lang w:val="uk-UA" w:eastAsia="en-US" w:bidi="ar-SA"/>
    </w:rPr>
  </w:style>
  <w:style w:type="character" w:customStyle="1" w:styleId="ListLabel1393">
    <w:name w:val="ListLabel 1393"/>
    <w:qFormat/>
    <w:rPr>
      <w:rFonts w:cs="Symbol"/>
      <w:lang w:val="uk-UA" w:eastAsia="en-US" w:bidi="ar-SA"/>
    </w:rPr>
  </w:style>
  <w:style w:type="character" w:customStyle="1" w:styleId="ListLabel1394">
    <w:name w:val="ListLabel 1394"/>
    <w:qFormat/>
    <w:rPr>
      <w:rFonts w:cs="Times New Roman"/>
      <w:b w:val="0"/>
      <w:sz w:val="28"/>
    </w:rPr>
  </w:style>
  <w:style w:type="character" w:customStyle="1" w:styleId="ListLabel1395">
    <w:name w:val="ListLabel 1395"/>
    <w:qFormat/>
    <w:rPr>
      <w:rFonts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96">
    <w:name w:val="ListLabel 1396"/>
    <w:qFormat/>
    <w:rPr>
      <w:rFonts w:cs="Symbol"/>
      <w:lang w:val="uk-UA" w:eastAsia="en-US" w:bidi="ar-SA"/>
    </w:rPr>
  </w:style>
  <w:style w:type="character" w:customStyle="1" w:styleId="ListLabel1397">
    <w:name w:val="ListLabel 1397"/>
    <w:qFormat/>
    <w:rPr>
      <w:rFonts w:cs="Symbol"/>
      <w:lang w:val="uk-UA" w:eastAsia="en-US" w:bidi="ar-SA"/>
    </w:rPr>
  </w:style>
  <w:style w:type="character" w:customStyle="1" w:styleId="ListLabel1398">
    <w:name w:val="ListLabel 1398"/>
    <w:qFormat/>
    <w:rPr>
      <w:rFonts w:cs="Symbol"/>
      <w:lang w:val="uk-UA" w:eastAsia="en-US" w:bidi="ar-SA"/>
    </w:rPr>
  </w:style>
  <w:style w:type="character" w:customStyle="1" w:styleId="ListLabel1399">
    <w:name w:val="ListLabel 1399"/>
    <w:qFormat/>
    <w:rPr>
      <w:rFonts w:cs="Symbol"/>
      <w:lang w:val="uk-UA" w:eastAsia="en-US" w:bidi="ar-SA"/>
    </w:rPr>
  </w:style>
  <w:style w:type="character" w:customStyle="1" w:styleId="ListLabel1400">
    <w:name w:val="ListLabel 1400"/>
    <w:qFormat/>
    <w:rPr>
      <w:rFonts w:cs="Symbol"/>
      <w:lang w:val="uk-UA" w:eastAsia="en-US" w:bidi="ar-SA"/>
    </w:rPr>
  </w:style>
  <w:style w:type="character" w:customStyle="1" w:styleId="ListLabel1401">
    <w:name w:val="ListLabel 1401"/>
    <w:qFormat/>
    <w:rPr>
      <w:rFonts w:cs="Symbol"/>
      <w:lang w:val="uk-UA" w:eastAsia="en-US" w:bidi="ar-SA"/>
    </w:rPr>
  </w:style>
  <w:style w:type="character" w:customStyle="1" w:styleId="ListLabel1402">
    <w:name w:val="ListLabel 1402"/>
    <w:qFormat/>
    <w:rPr>
      <w:rFonts w:cs="Symbol"/>
      <w:lang w:val="uk-UA" w:eastAsia="en-US" w:bidi="ar-SA"/>
    </w:rPr>
  </w:style>
  <w:style w:type="character" w:customStyle="1" w:styleId="ListLabel1403">
    <w:name w:val="ListLabel 1403"/>
    <w:qFormat/>
    <w:rPr>
      <w:rFonts w:cs="Symbol"/>
      <w:lang w:val="uk-UA" w:eastAsia="en-US" w:bidi="ar-SA"/>
    </w:rPr>
  </w:style>
  <w:style w:type="character" w:customStyle="1" w:styleId="ListLabel1404">
    <w:name w:val="ListLabel 1404"/>
    <w:qFormat/>
    <w:rPr>
      <w:rFonts w:cs="Courier New"/>
      <w:b w:val="0"/>
      <w:sz w:val="28"/>
    </w:rPr>
  </w:style>
  <w:style w:type="character" w:customStyle="1" w:styleId="ListLabel1405">
    <w:name w:val="ListLabel 1405"/>
    <w:qFormat/>
    <w:rPr>
      <w:rFonts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406">
    <w:name w:val="ListLabel 1406"/>
    <w:qFormat/>
    <w:rPr>
      <w:rFonts w:cs="Symbol"/>
      <w:lang w:val="uk-UA" w:eastAsia="en-US" w:bidi="ar-SA"/>
    </w:rPr>
  </w:style>
  <w:style w:type="character" w:customStyle="1" w:styleId="ListLabel1407">
    <w:name w:val="ListLabel 1407"/>
    <w:qFormat/>
    <w:rPr>
      <w:rFonts w:cs="Symbol"/>
      <w:lang w:val="uk-UA" w:eastAsia="en-US" w:bidi="ar-SA"/>
    </w:rPr>
  </w:style>
  <w:style w:type="character" w:customStyle="1" w:styleId="ListLabel1408">
    <w:name w:val="ListLabel 1408"/>
    <w:qFormat/>
    <w:rPr>
      <w:rFonts w:cs="Symbol"/>
      <w:lang w:val="uk-UA" w:eastAsia="en-US" w:bidi="ar-SA"/>
    </w:rPr>
  </w:style>
  <w:style w:type="character" w:customStyle="1" w:styleId="ListLabel1409">
    <w:name w:val="ListLabel 1409"/>
    <w:qFormat/>
    <w:rPr>
      <w:rFonts w:cs="Symbol"/>
      <w:lang w:val="uk-UA" w:eastAsia="en-US" w:bidi="ar-SA"/>
    </w:rPr>
  </w:style>
  <w:style w:type="character" w:customStyle="1" w:styleId="ListLabel1410">
    <w:name w:val="ListLabel 1410"/>
    <w:qFormat/>
    <w:rPr>
      <w:rFonts w:cs="Symbol"/>
      <w:lang w:val="uk-UA" w:eastAsia="en-US" w:bidi="ar-SA"/>
    </w:rPr>
  </w:style>
  <w:style w:type="character" w:customStyle="1" w:styleId="ListLabel1411">
    <w:name w:val="ListLabel 1411"/>
    <w:qFormat/>
    <w:rPr>
      <w:rFonts w:cs="Symbol"/>
      <w:lang w:val="uk-UA" w:eastAsia="en-US" w:bidi="ar-SA"/>
    </w:rPr>
  </w:style>
  <w:style w:type="character" w:customStyle="1" w:styleId="ListLabel9">
    <w:name w:val="ListLabel 9"/>
    <w:qFormat/>
    <w:rPr>
      <w:rFonts w:ascii="Times New Roman" w:eastAsia="Calibri" w:hAnsi="Times New Roman" w:cs="Times New Roman"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b w:val="0"/>
      <w:bCs w:val="0"/>
      <w:i/>
      <w:iCs/>
      <w:sz w:val="28"/>
      <w:u w:val="none"/>
    </w:rPr>
  </w:style>
  <w:style w:type="character" w:customStyle="1" w:styleId="a3">
    <w:name w:val="Символ нумерації"/>
    <w:qFormat/>
  </w:style>
  <w:style w:type="character" w:customStyle="1" w:styleId="a4">
    <w:name w:val="Маркери списку"/>
    <w:qFormat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FreeSans"/>
    </w:rPr>
  </w:style>
  <w:style w:type="paragraph" w:customStyle="1" w:styleId="21">
    <w:name w:val="Основной текст с отступом 21"/>
    <w:basedOn w:val="a"/>
    <w:qFormat/>
    <w:pPr>
      <w:suppressAutoHyphens/>
      <w:ind w:firstLine="1276"/>
      <w:jc w:val="both"/>
    </w:pPr>
    <w:rPr>
      <w:sz w:val="24"/>
      <w:szCs w:val="20"/>
      <w:lang w:val="uk-UA" w:eastAsia="ar-SA"/>
    </w:rPr>
  </w:style>
  <w:style w:type="paragraph" w:styleId="2">
    <w:name w:val="Body Text Indent 2"/>
    <w:basedOn w:val="a"/>
    <w:qFormat/>
    <w:pPr>
      <w:spacing w:after="120" w:line="480" w:lineRule="auto"/>
      <w:ind w:left="283"/>
    </w:pPr>
    <w:rPr>
      <w:sz w:val="24"/>
      <w:lang w:eastAsia="en-US" w:bidi="he-IL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ody Text Indent"/>
    <w:basedOn w:val="a7"/>
    <w:pPr>
      <w:ind w:firstLine="210"/>
    </w:pPr>
  </w:style>
  <w:style w:type="paragraph" w:styleId="ad">
    <w:name w:val="Normal (Web)"/>
    <w:basedOn w:val="a"/>
    <w:uiPriority w:val="99"/>
    <w:qFormat/>
    <w:rPr>
      <w:sz w:val="24"/>
      <w:lang w:eastAsia="en-US" w:bidi="he-IL"/>
    </w:rPr>
  </w:style>
  <w:style w:type="paragraph" w:styleId="ae">
    <w:name w:val="List Paragraph"/>
    <w:basedOn w:val="a"/>
    <w:qFormat/>
    <w:pPr>
      <w:spacing w:after="200"/>
      <w:ind w:left="720"/>
      <w:contextualSpacing/>
    </w:pPr>
  </w:style>
  <w:style w:type="paragraph" w:customStyle="1" w:styleId="af">
    <w:name w:val="Вміст таблиці"/>
    <w:basedOn w:val="a"/>
    <w:qFormat/>
    <w:rPr>
      <w:rFonts w:ascii="Calibri" w:hAnsi="Calibri"/>
    </w:rPr>
  </w:style>
  <w:style w:type="paragraph" w:styleId="af0">
    <w:name w:val="Date"/>
    <w:basedOn w:val="a"/>
    <w:qFormat/>
  </w:style>
  <w:style w:type="paragraph" w:customStyle="1" w:styleId="20">
    <w:name w:val="Основной текст с отступом 2"/>
    <w:basedOn w:val="a"/>
    <w:qFormat/>
    <w:pPr>
      <w:ind w:firstLine="1276"/>
      <w:jc w:val="both"/>
    </w:pPr>
    <w:rPr>
      <w:sz w:val="24"/>
    </w:rPr>
  </w:style>
  <w:style w:type="paragraph" w:customStyle="1" w:styleId="af1">
    <w:name w:val="Вміст рамки"/>
    <w:basedOn w:val="a"/>
    <w:qFormat/>
  </w:style>
  <w:style w:type="paragraph" w:styleId="af2">
    <w:name w:val="Balloon Text"/>
    <w:basedOn w:val="a"/>
    <w:link w:val="af3"/>
    <w:uiPriority w:val="99"/>
    <w:semiHidden/>
    <w:unhideWhenUsed/>
    <w:rsid w:val="00D14288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D14288"/>
    <w:rPr>
      <w:rFonts w:ascii="Tahoma" w:eastAsia="Times New Roman" w:hAnsi="Tahoma" w:cs="Tahoma"/>
      <w:color w:val="00000A"/>
      <w:sz w:val="16"/>
      <w:szCs w:val="16"/>
      <w:lang w:val="ru-RU" w:eastAsia="ru-RU"/>
    </w:rPr>
  </w:style>
  <w:style w:type="character" w:styleId="af4">
    <w:name w:val="Strong"/>
    <w:basedOn w:val="a0"/>
    <w:uiPriority w:val="22"/>
    <w:qFormat/>
    <w:rsid w:val="00FE0EFB"/>
    <w:rPr>
      <w:b/>
      <w:bCs/>
    </w:rPr>
  </w:style>
  <w:style w:type="character" w:customStyle="1" w:styleId="mn">
    <w:name w:val="mn"/>
    <w:basedOn w:val="a0"/>
    <w:rsid w:val="00D77072"/>
  </w:style>
  <w:style w:type="paragraph" w:customStyle="1" w:styleId="Default">
    <w:name w:val="Default"/>
    <w:qFormat/>
    <w:rsid w:val="00045100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90"/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273">
    <w:name w:val="ListLabel 1273"/>
    <w:qFormat/>
    <w:rPr>
      <w:b w:val="0"/>
      <w:sz w:val="28"/>
    </w:rPr>
  </w:style>
  <w:style w:type="character" w:customStyle="1" w:styleId="ListLabel34">
    <w:name w:val="ListLabel 34"/>
    <w:qFormat/>
    <w:rPr>
      <w:rFonts w:ascii="Times New Roman" w:eastAsia="Times New Roman" w:hAnsi="Times New Roman"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35">
    <w:name w:val="ListLabel 35"/>
    <w:qFormat/>
    <w:rPr>
      <w:lang w:val="uk-UA" w:eastAsia="en-US" w:bidi="ar-SA"/>
    </w:rPr>
  </w:style>
  <w:style w:type="character" w:customStyle="1" w:styleId="ListLabel36">
    <w:name w:val="ListLabel 36"/>
    <w:qFormat/>
    <w:rPr>
      <w:lang w:val="uk-UA" w:eastAsia="en-US" w:bidi="ar-SA"/>
    </w:rPr>
  </w:style>
  <w:style w:type="character" w:customStyle="1" w:styleId="ListLabel37">
    <w:name w:val="ListLabel 37"/>
    <w:qFormat/>
    <w:rPr>
      <w:lang w:val="uk-UA" w:eastAsia="en-US" w:bidi="ar-SA"/>
    </w:rPr>
  </w:style>
  <w:style w:type="character" w:customStyle="1" w:styleId="ListLabel38">
    <w:name w:val="ListLabel 38"/>
    <w:qFormat/>
    <w:rPr>
      <w:lang w:val="uk-UA" w:eastAsia="en-US" w:bidi="ar-SA"/>
    </w:rPr>
  </w:style>
  <w:style w:type="character" w:customStyle="1" w:styleId="ListLabel39">
    <w:name w:val="ListLabel 39"/>
    <w:qFormat/>
    <w:rPr>
      <w:lang w:val="uk-UA" w:eastAsia="en-US" w:bidi="ar-SA"/>
    </w:rPr>
  </w:style>
  <w:style w:type="character" w:customStyle="1" w:styleId="ListLabel40">
    <w:name w:val="ListLabel 40"/>
    <w:qFormat/>
    <w:rPr>
      <w:lang w:val="uk-UA" w:eastAsia="en-US" w:bidi="ar-SA"/>
    </w:rPr>
  </w:style>
  <w:style w:type="character" w:customStyle="1" w:styleId="ListLabel41">
    <w:name w:val="ListLabel 41"/>
    <w:qFormat/>
    <w:rPr>
      <w:lang w:val="uk-UA" w:eastAsia="en-US" w:bidi="ar-SA"/>
    </w:rPr>
  </w:style>
  <w:style w:type="character" w:customStyle="1" w:styleId="ListLabel42">
    <w:name w:val="ListLabel 42"/>
    <w:qFormat/>
    <w:rPr>
      <w:lang w:val="uk-UA" w:eastAsia="en-US" w:bidi="ar-SA"/>
    </w:rPr>
  </w:style>
  <w:style w:type="character" w:customStyle="1" w:styleId="ListLabel1274">
    <w:name w:val="ListLabel 1274"/>
    <w:qFormat/>
    <w:rPr>
      <w:b w:val="0"/>
      <w:sz w:val="28"/>
    </w:rPr>
  </w:style>
  <w:style w:type="character" w:customStyle="1" w:styleId="ListLabel1275">
    <w:name w:val="ListLabel 1275"/>
    <w:qFormat/>
    <w:rPr>
      <w:rFonts w:eastAsia="Times New Roman"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276">
    <w:name w:val="ListLabel 1276"/>
    <w:qFormat/>
    <w:rPr>
      <w:rFonts w:cs="Symbol"/>
      <w:lang w:val="uk-UA" w:eastAsia="en-US" w:bidi="ar-SA"/>
    </w:rPr>
  </w:style>
  <w:style w:type="character" w:customStyle="1" w:styleId="ListLabel1277">
    <w:name w:val="ListLabel 1277"/>
    <w:qFormat/>
    <w:rPr>
      <w:rFonts w:cs="Symbol"/>
      <w:lang w:val="uk-UA" w:eastAsia="en-US" w:bidi="ar-SA"/>
    </w:rPr>
  </w:style>
  <w:style w:type="character" w:customStyle="1" w:styleId="ListLabel1278">
    <w:name w:val="ListLabel 1278"/>
    <w:qFormat/>
    <w:rPr>
      <w:rFonts w:cs="Symbol"/>
      <w:lang w:val="uk-UA" w:eastAsia="en-US" w:bidi="ar-SA"/>
    </w:rPr>
  </w:style>
  <w:style w:type="character" w:customStyle="1" w:styleId="ListLabel1279">
    <w:name w:val="ListLabel 1279"/>
    <w:qFormat/>
    <w:rPr>
      <w:rFonts w:cs="Symbol"/>
      <w:lang w:val="uk-UA" w:eastAsia="en-US" w:bidi="ar-SA"/>
    </w:rPr>
  </w:style>
  <w:style w:type="character" w:customStyle="1" w:styleId="ListLabel1280">
    <w:name w:val="ListLabel 1280"/>
    <w:qFormat/>
    <w:rPr>
      <w:rFonts w:cs="Symbol"/>
      <w:lang w:val="uk-UA" w:eastAsia="en-US" w:bidi="ar-SA"/>
    </w:rPr>
  </w:style>
  <w:style w:type="character" w:customStyle="1" w:styleId="ListLabel1281">
    <w:name w:val="ListLabel 1281"/>
    <w:qFormat/>
    <w:rPr>
      <w:rFonts w:cs="Symbol"/>
      <w:lang w:val="uk-UA" w:eastAsia="en-US" w:bidi="ar-SA"/>
    </w:rPr>
  </w:style>
  <w:style w:type="character" w:customStyle="1" w:styleId="ListLabel1282">
    <w:name w:val="ListLabel 1282"/>
    <w:qFormat/>
    <w:rPr>
      <w:rFonts w:cs="Symbol"/>
      <w:lang w:val="uk-UA" w:eastAsia="en-US" w:bidi="ar-SA"/>
    </w:rPr>
  </w:style>
  <w:style w:type="character" w:customStyle="1" w:styleId="ListLabel1283">
    <w:name w:val="ListLabel 1283"/>
    <w:qFormat/>
    <w:rPr>
      <w:rFonts w:cs="Symbol"/>
      <w:lang w:val="uk-UA" w:eastAsia="en-US" w:bidi="ar-SA"/>
    </w:rPr>
  </w:style>
  <w:style w:type="character" w:customStyle="1" w:styleId="ListLabel1284">
    <w:name w:val="ListLabel 1284"/>
    <w:qFormat/>
    <w:rPr>
      <w:b w:val="0"/>
      <w:sz w:val="28"/>
    </w:rPr>
  </w:style>
  <w:style w:type="character" w:customStyle="1" w:styleId="ListLabel1285">
    <w:name w:val="ListLabel 1285"/>
    <w:qFormat/>
    <w:rPr>
      <w:rFonts w:eastAsia="Times New Roman"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286">
    <w:name w:val="ListLabel 1286"/>
    <w:qFormat/>
    <w:rPr>
      <w:rFonts w:cs="Symbol"/>
      <w:lang w:val="uk-UA" w:eastAsia="en-US" w:bidi="ar-SA"/>
    </w:rPr>
  </w:style>
  <w:style w:type="character" w:customStyle="1" w:styleId="ListLabel1287">
    <w:name w:val="ListLabel 1287"/>
    <w:qFormat/>
    <w:rPr>
      <w:rFonts w:cs="Symbol"/>
      <w:lang w:val="uk-UA" w:eastAsia="en-US" w:bidi="ar-SA"/>
    </w:rPr>
  </w:style>
  <w:style w:type="character" w:customStyle="1" w:styleId="ListLabel1288">
    <w:name w:val="ListLabel 1288"/>
    <w:qFormat/>
    <w:rPr>
      <w:rFonts w:cs="Symbol"/>
      <w:lang w:val="uk-UA" w:eastAsia="en-US" w:bidi="ar-SA"/>
    </w:rPr>
  </w:style>
  <w:style w:type="character" w:customStyle="1" w:styleId="ListLabel1289">
    <w:name w:val="ListLabel 1289"/>
    <w:qFormat/>
    <w:rPr>
      <w:rFonts w:cs="Symbol"/>
      <w:lang w:val="uk-UA" w:eastAsia="en-US" w:bidi="ar-SA"/>
    </w:rPr>
  </w:style>
  <w:style w:type="character" w:customStyle="1" w:styleId="ListLabel1290">
    <w:name w:val="ListLabel 1290"/>
    <w:qFormat/>
    <w:rPr>
      <w:rFonts w:cs="Symbol"/>
      <w:lang w:val="uk-UA" w:eastAsia="en-US" w:bidi="ar-SA"/>
    </w:rPr>
  </w:style>
  <w:style w:type="character" w:customStyle="1" w:styleId="ListLabel1291">
    <w:name w:val="ListLabel 1291"/>
    <w:qFormat/>
    <w:rPr>
      <w:rFonts w:cs="Symbol"/>
      <w:lang w:val="uk-UA" w:eastAsia="en-US" w:bidi="ar-SA"/>
    </w:rPr>
  </w:style>
  <w:style w:type="character" w:customStyle="1" w:styleId="ListLabel1292">
    <w:name w:val="ListLabel 1292"/>
    <w:qFormat/>
    <w:rPr>
      <w:rFonts w:cs="Symbol"/>
      <w:lang w:val="uk-UA" w:eastAsia="en-US" w:bidi="ar-SA"/>
    </w:rPr>
  </w:style>
  <w:style w:type="character" w:customStyle="1" w:styleId="ListLabel1293">
    <w:name w:val="ListLabel 1293"/>
    <w:qFormat/>
    <w:rPr>
      <w:rFonts w:cs="Symbol"/>
      <w:lang w:val="uk-UA" w:eastAsia="en-US" w:bidi="ar-SA"/>
    </w:rPr>
  </w:style>
  <w:style w:type="character" w:customStyle="1" w:styleId="ListLabel1294">
    <w:name w:val="ListLabel 1294"/>
    <w:qFormat/>
    <w:rPr>
      <w:b w:val="0"/>
      <w:sz w:val="28"/>
    </w:rPr>
  </w:style>
  <w:style w:type="character" w:customStyle="1" w:styleId="ListLabel1295">
    <w:name w:val="ListLabel 1295"/>
    <w:qFormat/>
    <w:rPr>
      <w:rFonts w:eastAsia="Times New Roman"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296">
    <w:name w:val="ListLabel 1296"/>
    <w:qFormat/>
    <w:rPr>
      <w:rFonts w:cs="Symbol"/>
      <w:lang w:val="uk-UA" w:eastAsia="en-US" w:bidi="ar-SA"/>
    </w:rPr>
  </w:style>
  <w:style w:type="character" w:customStyle="1" w:styleId="ListLabel1297">
    <w:name w:val="ListLabel 1297"/>
    <w:qFormat/>
    <w:rPr>
      <w:rFonts w:cs="Symbol"/>
      <w:lang w:val="uk-UA" w:eastAsia="en-US" w:bidi="ar-SA"/>
    </w:rPr>
  </w:style>
  <w:style w:type="character" w:customStyle="1" w:styleId="ListLabel1298">
    <w:name w:val="ListLabel 1298"/>
    <w:qFormat/>
    <w:rPr>
      <w:rFonts w:cs="Symbol"/>
      <w:lang w:val="uk-UA" w:eastAsia="en-US" w:bidi="ar-SA"/>
    </w:rPr>
  </w:style>
  <w:style w:type="character" w:customStyle="1" w:styleId="ListLabel1299">
    <w:name w:val="ListLabel 1299"/>
    <w:qFormat/>
    <w:rPr>
      <w:rFonts w:cs="Symbol"/>
      <w:lang w:val="uk-UA" w:eastAsia="en-US" w:bidi="ar-SA"/>
    </w:rPr>
  </w:style>
  <w:style w:type="character" w:customStyle="1" w:styleId="ListLabel1300">
    <w:name w:val="ListLabel 1300"/>
    <w:qFormat/>
    <w:rPr>
      <w:rFonts w:cs="Symbol"/>
      <w:lang w:val="uk-UA" w:eastAsia="en-US" w:bidi="ar-SA"/>
    </w:rPr>
  </w:style>
  <w:style w:type="character" w:customStyle="1" w:styleId="ListLabel1301">
    <w:name w:val="ListLabel 1301"/>
    <w:qFormat/>
    <w:rPr>
      <w:rFonts w:cs="Symbol"/>
      <w:lang w:val="uk-UA" w:eastAsia="en-US" w:bidi="ar-SA"/>
    </w:rPr>
  </w:style>
  <w:style w:type="character" w:customStyle="1" w:styleId="ListLabel1302">
    <w:name w:val="ListLabel 1302"/>
    <w:qFormat/>
    <w:rPr>
      <w:rFonts w:cs="Symbol"/>
      <w:lang w:val="uk-UA" w:eastAsia="en-US" w:bidi="ar-SA"/>
    </w:rPr>
  </w:style>
  <w:style w:type="character" w:customStyle="1" w:styleId="ListLabel1303">
    <w:name w:val="ListLabel 1303"/>
    <w:qFormat/>
    <w:rPr>
      <w:rFonts w:cs="Symbol"/>
      <w:lang w:val="uk-UA" w:eastAsia="en-US" w:bidi="ar-SA"/>
    </w:rPr>
  </w:style>
  <w:style w:type="character" w:customStyle="1" w:styleId="ListLabel1304">
    <w:name w:val="ListLabel 1304"/>
    <w:qFormat/>
    <w:rPr>
      <w:rFonts w:eastAsia="Times New Roman"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05">
    <w:name w:val="ListLabel 1305"/>
    <w:qFormat/>
    <w:rPr>
      <w:rFonts w:cs="Symbol"/>
      <w:lang w:val="uk-UA" w:eastAsia="en-US" w:bidi="ar-SA"/>
    </w:rPr>
  </w:style>
  <w:style w:type="character" w:customStyle="1" w:styleId="ListLabel1306">
    <w:name w:val="ListLabel 1306"/>
    <w:qFormat/>
    <w:rPr>
      <w:rFonts w:cs="Symbol"/>
      <w:lang w:val="uk-UA" w:eastAsia="en-US" w:bidi="ar-SA"/>
    </w:rPr>
  </w:style>
  <w:style w:type="character" w:customStyle="1" w:styleId="ListLabel1307">
    <w:name w:val="ListLabel 1307"/>
    <w:qFormat/>
    <w:rPr>
      <w:rFonts w:cs="Symbol"/>
      <w:lang w:val="uk-UA" w:eastAsia="en-US" w:bidi="ar-SA"/>
    </w:rPr>
  </w:style>
  <w:style w:type="character" w:customStyle="1" w:styleId="ListLabel1308">
    <w:name w:val="ListLabel 1308"/>
    <w:qFormat/>
    <w:rPr>
      <w:rFonts w:cs="Symbol"/>
      <w:lang w:val="uk-UA" w:eastAsia="en-US" w:bidi="ar-SA"/>
    </w:rPr>
  </w:style>
  <w:style w:type="character" w:customStyle="1" w:styleId="ListLabel1309">
    <w:name w:val="ListLabel 1309"/>
    <w:qFormat/>
    <w:rPr>
      <w:rFonts w:cs="Symbol"/>
      <w:lang w:val="uk-UA" w:eastAsia="en-US" w:bidi="ar-SA"/>
    </w:rPr>
  </w:style>
  <w:style w:type="character" w:customStyle="1" w:styleId="ListLabel1310">
    <w:name w:val="ListLabel 1310"/>
    <w:qFormat/>
    <w:rPr>
      <w:rFonts w:cs="Symbol"/>
      <w:lang w:val="uk-UA" w:eastAsia="en-US" w:bidi="ar-SA"/>
    </w:rPr>
  </w:style>
  <w:style w:type="character" w:customStyle="1" w:styleId="ListLabel1311">
    <w:name w:val="ListLabel 1311"/>
    <w:qFormat/>
    <w:rPr>
      <w:rFonts w:cs="Symbol"/>
      <w:lang w:val="uk-UA" w:eastAsia="en-US" w:bidi="ar-SA"/>
    </w:rPr>
  </w:style>
  <w:style w:type="character" w:customStyle="1" w:styleId="ListLabel1312">
    <w:name w:val="ListLabel 1312"/>
    <w:qFormat/>
    <w:rPr>
      <w:rFonts w:cs="Symbol"/>
      <w:lang w:val="uk-UA" w:eastAsia="en-US" w:bidi="ar-SA"/>
    </w:rPr>
  </w:style>
  <w:style w:type="character" w:customStyle="1" w:styleId="ListLabel1313">
    <w:name w:val="ListLabel 1313"/>
    <w:qFormat/>
    <w:rPr>
      <w:rFonts w:cs="Times New Roman"/>
      <w:b w:val="0"/>
      <w:sz w:val="28"/>
    </w:rPr>
  </w:style>
  <w:style w:type="character" w:customStyle="1" w:styleId="ListLabel1314">
    <w:name w:val="ListLabel 1314"/>
    <w:qFormat/>
    <w:rPr>
      <w:rFonts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15">
    <w:name w:val="ListLabel 1315"/>
    <w:qFormat/>
    <w:rPr>
      <w:rFonts w:cs="Symbol"/>
      <w:lang w:val="uk-UA" w:eastAsia="en-US" w:bidi="ar-SA"/>
    </w:rPr>
  </w:style>
  <w:style w:type="character" w:customStyle="1" w:styleId="ListLabel1316">
    <w:name w:val="ListLabel 1316"/>
    <w:qFormat/>
    <w:rPr>
      <w:rFonts w:cs="Symbol"/>
      <w:lang w:val="uk-UA" w:eastAsia="en-US" w:bidi="ar-SA"/>
    </w:rPr>
  </w:style>
  <w:style w:type="character" w:customStyle="1" w:styleId="ListLabel1317">
    <w:name w:val="ListLabel 1317"/>
    <w:qFormat/>
    <w:rPr>
      <w:rFonts w:cs="Symbol"/>
      <w:lang w:val="uk-UA" w:eastAsia="en-US" w:bidi="ar-SA"/>
    </w:rPr>
  </w:style>
  <w:style w:type="character" w:customStyle="1" w:styleId="ListLabel1318">
    <w:name w:val="ListLabel 1318"/>
    <w:qFormat/>
    <w:rPr>
      <w:rFonts w:cs="Symbol"/>
      <w:lang w:val="uk-UA" w:eastAsia="en-US" w:bidi="ar-SA"/>
    </w:rPr>
  </w:style>
  <w:style w:type="character" w:customStyle="1" w:styleId="ListLabel1319">
    <w:name w:val="ListLabel 1319"/>
    <w:qFormat/>
    <w:rPr>
      <w:rFonts w:cs="Symbol"/>
      <w:lang w:val="uk-UA" w:eastAsia="en-US" w:bidi="ar-SA"/>
    </w:rPr>
  </w:style>
  <w:style w:type="character" w:customStyle="1" w:styleId="ListLabel1320">
    <w:name w:val="ListLabel 1320"/>
    <w:qFormat/>
    <w:rPr>
      <w:rFonts w:cs="Symbol"/>
      <w:lang w:val="uk-UA" w:eastAsia="en-US" w:bidi="ar-SA"/>
    </w:rPr>
  </w:style>
  <w:style w:type="character" w:customStyle="1" w:styleId="ListLabel1321">
    <w:name w:val="ListLabel 1321"/>
    <w:qFormat/>
    <w:rPr>
      <w:rFonts w:cs="Symbol"/>
      <w:lang w:val="uk-UA" w:eastAsia="en-US" w:bidi="ar-SA"/>
    </w:rPr>
  </w:style>
  <w:style w:type="character" w:customStyle="1" w:styleId="ListLabel1322">
    <w:name w:val="ListLabel 1322"/>
    <w:qFormat/>
    <w:rPr>
      <w:rFonts w:cs="Symbol"/>
      <w:lang w:val="uk-UA" w:eastAsia="en-US" w:bidi="ar-SA"/>
    </w:rPr>
  </w:style>
  <w:style w:type="character" w:customStyle="1" w:styleId="ListLabel1323">
    <w:name w:val="ListLabel 1323"/>
    <w:qFormat/>
    <w:rPr>
      <w:rFonts w:cs="Courier New"/>
      <w:b w:val="0"/>
      <w:sz w:val="28"/>
    </w:rPr>
  </w:style>
  <w:style w:type="character" w:customStyle="1" w:styleId="ListLabel1324">
    <w:name w:val="ListLabel 1324"/>
    <w:qFormat/>
    <w:rPr>
      <w:rFonts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25">
    <w:name w:val="ListLabel 1325"/>
    <w:qFormat/>
    <w:rPr>
      <w:rFonts w:cs="Symbol"/>
      <w:lang w:val="uk-UA" w:eastAsia="en-US" w:bidi="ar-SA"/>
    </w:rPr>
  </w:style>
  <w:style w:type="character" w:customStyle="1" w:styleId="ListLabel1326">
    <w:name w:val="ListLabel 1326"/>
    <w:qFormat/>
    <w:rPr>
      <w:rFonts w:cs="Symbol"/>
      <w:lang w:val="uk-UA" w:eastAsia="en-US" w:bidi="ar-SA"/>
    </w:rPr>
  </w:style>
  <w:style w:type="character" w:customStyle="1" w:styleId="ListLabel1327">
    <w:name w:val="ListLabel 1327"/>
    <w:qFormat/>
    <w:rPr>
      <w:rFonts w:cs="Symbol"/>
      <w:lang w:val="uk-UA" w:eastAsia="en-US" w:bidi="ar-SA"/>
    </w:rPr>
  </w:style>
  <w:style w:type="character" w:customStyle="1" w:styleId="ListLabel1328">
    <w:name w:val="ListLabel 1328"/>
    <w:qFormat/>
    <w:rPr>
      <w:rFonts w:cs="Symbol"/>
      <w:lang w:val="uk-UA" w:eastAsia="en-US" w:bidi="ar-SA"/>
    </w:rPr>
  </w:style>
  <w:style w:type="character" w:customStyle="1" w:styleId="ListLabel1329">
    <w:name w:val="ListLabel 1329"/>
    <w:qFormat/>
    <w:rPr>
      <w:rFonts w:cs="Symbol"/>
      <w:lang w:val="uk-UA" w:eastAsia="en-US" w:bidi="ar-SA"/>
    </w:rPr>
  </w:style>
  <w:style w:type="character" w:customStyle="1" w:styleId="ListLabel1330">
    <w:name w:val="ListLabel 1330"/>
    <w:qFormat/>
    <w:rPr>
      <w:rFonts w:cs="Symbol"/>
      <w:lang w:val="uk-UA" w:eastAsia="en-US" w:bidi="ar-SA"/>
    </w:rPr>
  </w:style>
  <w:style w:type="character" w:customStyle="1" w:styleId="ListLabel1331">
    <w:name w:val="ListLabel 1331"/>
    <w:qFormat/>
    <w:rPr>
      <w:rFonts w:eastAsia="Times New Roman"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32">
    <w:name w:val="ListLabel 1332"/>
    <w:qFormat/>
    <w:rPr>
      <w:rFonts w:cs="Symbol"/>
      <w:lang w:val="uk-UA" w:eastAsia="en-US" w:bidi="ar-SA"/>
    </w:rPr>
  </w:style>
  <w:style w:type="character" w:customStyle="1" w:styleId="ListLabel1333">
    <w:name w:val="ListLabel 1333"/>
    <w:qFormat/>
    <w:rPr>
      <w:rFonts w:cs="Symbol"/>
      <w:lang w:val="uk-UA" w:eastAsia="en-US" w:bidi="ar-SA"/>
    </w:rPr>
  </w:style>
  <w:style w:type="character" w:customStyle="1" w:styleId="ListLabel1334">
    <w:name w:val="ListLabel 1334"/>
    <w:qFormat/>
    <w:rPr>
      <w:rFonts w:cs="Symbol"/>
      <w:lang w:val="uk-UA" w:eastAsia="en-US" w:bidi="ar-SA"/>
    </w:rPr>
  </w:style>
  <w:style w:type="character" w:customStyle="1" w:styleId="ListLabel1335">
    <w:name w:val="ListLabel 1335"/>
    <w:qFormat/>
    <w:rPr>
      <w:rFonts w:cs="Symbol"/>
      <w:lang w:val="uk-UA" w:eastAsia="en-US" w:bidi="ar-SA"/>
    </w:rPr>
  </w:style>
  <w:style w:type="character" w:customStyle="1" w:styleId="ListLabel1336">
    <w:name w:val="ListLabel 1336"/>
    <w:qFormat/>
    <w:rPr>
      <w:rFonts w:cs="Symbol"/>
      <w:lang w:val="uk-UA" w:eastAsia="en-US" w:bidi="ar-SA"/>
    </w:rPr>
  </w:style>
  <w:style w:type="character" w:customStyle="1" w:styleId="ListLabel1337">
    <w:name w:val="ListLabel 1337"/>
    <w:qFormat/>
    <w:rPr>
      <w:rFonts w:cs="Symbol"/>
      <w:lang w:val="uk-UA" w:eastAsia="en-US" w:bidi="ar-SA"/>
    </w:rPr>
  </w:style>
  <w:style w:type="character" w:customStyle="1" w:styleId="ListLabel1338">
    <w:name w:val="ListLabel 1338"/>
    <w:qFormat/>
    <w:rPr>
      <w:rFonts w:cs="Symbol"/>
      <w:lang w:val="uk-UA" w:eastAsia="en-US" w:bidi="ar-SA"/>
    </w:rPr>
  </w:style>
  <w:style w:type="character" w:customStyle="1" w:styleId="ListLabel1339">
    <w:name w:val="ListLabel 1339"/>
    <w:qFormat/>
    <w:rPr>
      <w:rFonts w:cs="Symbol"/>
      <w:lang w:val="uk-UA" w:eastAsia="en-US" w:bidi="ar-SA"/>
    </w:rPr>
  </w:style>
  <w:style w:type="character" w:customStyle="1" w:styleId="ListLabel1340">
    <w:name w:val="ListLabel 1340"/>
    <w:qFormat/>
    <w:rPr>
      <w:rFonts w:cs="Times New Roman"/>
      <w:b w:val="0"/>
      <w:sz w:val="28"/>
    </w:rPr>
  </w:style>
  <w:style w:type="character" w:customStyle="1" w:styleId="ListLabel1341">
    <w:name w:val="ListLabel 1341"/>
    <w:qFormat/>
    <w:rPr>
      <w:rFonts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42">
    <w:name w:val="ListLabel 1342"/>
    <w:qFormat/>
    <w:rPr>
      <w:rFonts w:cs="Symbol"/>
      <w:lang w:val="uk-UA" w:eastAsia="en-US" w:bidi="ar-SA"/>
    </w:rPr>
  </w:style>
  <w:style w:type="character" w:customStyle="1" w:styleId="ListLabel1343">
    <w:name w:val="ListLabel 1343"/>
    <w:qFormat/>
    <w:rPr>
      <w:rFonts w:cs="Symbol"/>
      <w:lang w:val="uk-UA" w:eastAsia="en-US" w:bidi="ar-SA"/>
    </w:rPr>
  </w:style>
  <w:style w:type="character" w:customStyle="1" w:styleId="ListLabel1344">
    <w:name w:val="ListLabel 1344"/>
    <w:qFormat/>
    <w:rPr>
      <w:rFonts w:cs="Symbol"/>
      <w:lang w:val="uk-UA" w:eastAsia="en-US" w:bidi="ar-SA"/>
    </w:rPr>
  </w:style>
  <w:style w:type="character" w:customStyle="1" w:styleId="ListLabel1345">
    <w:name w:val="ListLabel 1345"/>
    <w:qFormat/>
    <w:rPr>
      <w:rFonts w:cs="Symbol"/>
      <w:lang w:val="uk-UA" w:eastAsia="en-US" w:bidi="ar-SA"/>
    </w:rPr>
  </w:style>
  <w:style w:type="character" w:customStyle="1" w:styleId="ListLabel1346">
    <w:name w:val="ListLabel 1346"/>
    <w:qFormat/>
    <w:rPr>
      <w:rFonts w:cs="Symbol"/>
      <w:lang w:val="uk-UA" w:eastAsia="en-US" w:bidi="ar-SA"/>
    </w:rPr>
  </w:style>
  <w:style w:type="character" w:customStyle="1" w:styleId="ListLabel1347">
    <w:name w:val="ListLabel 1347"/>
    <w:qFormat/>
    <w:rPr>
      <w:rFonts w:cs="Symbol"/>
      <w:lang w:val="uk-UA" w:eastAsia="en-US" w:bidi="ar-SA"/>
    </w:rPr>
  </w:style>
  <w:style w:type="character" w:customStyle="1" w:styleId="ListLabel1348">
    <w:name w:val="ListLabel 1348"/>
    <w:qFormat/>
    <w:rPr>
      <w:rFonts w:cs="Symbol"/>
      <w:lang w:val="uk-UA" w:eastAsia="en-US" w:bidi="ar-SA"/>
    </w:rPr>
  </w:style>
  <w:style w:type="character" w:customStyle="1" w:styleId="ListLabel1349">
    <w:name w:val="ListLabel 1349"/>
    <w:qFormat/>
    <w:rPr>
      <w:rFonts w:cs="Symbol"/>
      <w:lang w:val="uk-UA" w:eastAsia="en-US" w:bidi="ar-SA"/>
    </w:rPr>
  </w:style>
  <w:style w:type="character" w:customStyle="1" w:styleId="ListLabel1350">
    <w:name w:val="ListLabel 1350"/>
    <w:qFormat/>
    <w:rPr>
      <w:rFonts w:cs="Courier New"/>
      <w:b w:val="0"/>
      <w:sz w:val="28"/>
    </w:rPr>
  </w:style>
  <w:style w:type="character" w:customStyle="1" w:styleId="ListLabel1351">
    <w:name w:val="ListLabel 1351"/>
    <w:qFormat/>
    <w:rPr>
      <w:rFonts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52">
    <w:name w:val="ListLabel 1352"/>
    <w:qFormat/>
    <w:rPr>
      <w:rFonts w:cs="Symbol"/>
      <w:lang w:val="uk-UA" w:eastAsia="en-US" w:bidi="ar-SA"/>
    </w:rPr>
  </w:style>
  <w:style w:type="character" w:customStyle="1" w:styleId="ListLabel1353">
    <w:name w:val="ListLabel 1353"/>
    <w:qFormat/>
    <w:rPr>
      <w:rFonts w:cs="Symbol"/>
      <w:lang w:val="uk-UA" w:eastAsia="en-US" w:bidi="ar-SA"/>
    </w:rPr>
  </w:style>
  <w:style w:type="character" w:customStyle="1" w:styleId="ListLabel1354">
    <w:name w:val="ListLabel 1354"/>
    <w:qFormat/>
    <w:rPr>
      <w:rFonts w:cs="Symbol"/>
      <w:lang w:val="uk-UA" w:eastAsia="en-US" w:bidi="ar-SA"/>
    </w:rPr>
  </w:style>
  <w:style w:type="character" w:customStyle="1" w:styleId="ListLabel1355">
    <w:name w:val="ListLabel 1355"/>
    <w:qFormat/>
    <w:rPr>
      <w:rFonts w:cs="Symbol"/>
      <w:lang w:val="uk-UA" w:eastAsia="en-US" w:bidi="ar-SA"/>
    </w:rPr>
  </w:style>
  <w:style w:type="character" w:customStyle="1" w:styleId="ListLabel1356">
    <w:name w:val="ListLabel 1356"/>
    <w:qFormat/>
    <w:rPr>
      <w:rFonts w:cs="Symbol"/>
      <w:lang w:val="uk-UA" w:eastAsia="en-US" w:bidi="ar-SA"/>
    </w:rPr>
  </w:style>
  <w:style w:type="character" w:customStyle="1" w:styleId="ListLabel1357">
    <w:name w:val="ListLabel 1357"/>
    <w:qFormat/>
    <w:rPr>
      <w:rFonts w:cs="Symbol"/>
      <w:lang w:val="uk-UA" w:eastAsia="en-US" w:bidi="ar-SA"/>
    </w:rPr>
  </w:style>
  <w:style w:type="character" w:customStyle="1" w:styleId="ListLabel1358">
    <w:name w:val="ListLabel 1358"/>
    <w:qFormat/>
    <w:rPr>
      <w:rFonts w:eastAsia="Times New Roman"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59">
    <w:name w:val="ListLabel 1359"/>
    <w:qFormat/>
    <w:rPr>
      <w:rFonts w:cs="Symbol"/>
      <w:lang w:val="uk-UA" w:eastAsia="en-US" w:bidi="ar-SA"/>
    </w:rPr>
  </w:style>
  <w:style w:type="character" w:customStyle="1" w:styleId="ListLabel1360">
    <w:name w:val="ListLabel 1360"/>
    <w:qFormat/>
    <w:rPr>
      <w:rFonts w:cs="Symbol"/>
      <w:lang w:val="uk-UA" w:eastAsia="en-US" w:bidi="ar-SA"/>
    </w:rPr>
  </w:style>
  <w:style w:type="character" w:customStyle="1" w:styleId="ListLabel1361">
    <w:name w:val="ListLabel 1361"/>
    <w:qFormat/>
    <w:rPr>
      <w:rFonts w:cs="Symbol"/>
      <w:lang w:val="uk-UA" w:eastAsia="en-US" w:bidi="ar-SA"/>
    </w:rPr>
  </w:style>
  <w:style w:type="character" w:customStyle="1" w:styleId="ListLabel1362">
    <w:name w:val="ListLabel 1362"/>
    <w:qFormat/>
    <w:rPr>
      <w:rFonts w:cs="Symbol"/>
      <w:lang w:val="uk-UA" w:eastAsia="en-US" w:bidi="ar-SA"/>
    </w:rPr>
  </w:style>
  <w:style w:type="character" w:customStyle="1" w:styleId="ListLabel1363">
    <w:name w:val="ListLabel 1363"/>
    <w:qFormat/>
    <w:rPr>
      <w:rFonts w:cs="Symbol"/>
      <w:lang w:val="uk-UA" w:eastAsia="en-US" w:bidi="ar-SA"/>
    </w:rPr>
  </w:style>
  <w:style w:type="character" w:customStyle="1" w:styleId="ListLabel1364">
    <w:name w:val="ListLabel 1364"/>
    <w:qFormat/>
    <w:rPr>
      <w:rFonts w:cs="Symbol"/>
      <w:lang w:val="uk-UA" w:eastAsia="en-US" w:bidi="ar-SA"/>
    </w:rPr>
  </w:style>
  <w:style w:type="character" w:customStyle="1" w:styleId="ListLabel1365">
    <w:name w:val="ListLabel 1365"/>
    <w:qFormat/>
    <w:rPr>
      <w:rFonts w:cs="Symbol"/>
      <w:lang w:val="uk-UA" w:eastAsia="en-US" w:bidi="ar-SA"/>
    </w:rPr>
  </w:style>
  <w:style w:type="character" w:customStyle="1" w:styleId="ListLabel1366">
    <w:name w:val="ListLabel 1366"/>
    <w:qFormat/>
    <w:rPr>
      <w:rFonts w:cs="Symbol"/>
      <w:lang w:val="uk-UA" w:eastAsia="en-US" w:bidi="ar-SA"/>
    </w:rPr>
  </w:style>
  <w:style w:type="character" w:customStyle="1" w:styleId="ListLabel1367">
    <w:name w:val="ListLabel 1367"/>
    <w:qFormat/>
    <w:rPr>
      <w:rFonts w:cs="Times New Roman"/>
      <w:b w:val="0"/>
      <w:sz w:val="28"/>
    </w:rPr>
  </w:style>
  <w:style w:type="character" w:customStyle="1" w:styleId="ListLabel1368">
    <w:name w:val="ListLabel 1368"/>
    <w:qFormat/>
    <w:rPr>
      <w:rFonts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69">
    <w:name w:val="ListLabel 1369"/>
    <w:qFormat/>
    <w:rPr>
      <w:rFonts w:cs="Symbol"/>
      <w:lang w:val="uk-UA" w:eastAsia="en-US" w:bidi="ar-SA"/>
    </w:rPr>
  </w:style>
  <w:style w:type="character" w:customStyle="1" w:styleId="ListLabel1370">
    <w:name w:val="ListLabel 1370"/>
    <w:qFormat/>
    <w:rPr>
      <w:rFonts w:cs="Symbol"/>
      <w:lang w:val="uk-UA" w:eastAsia="en-US" w:bidi="ar-SA"/>
    </w:rPr>
  </w:style>
  <w:style w:type="character" w:customStyle="1" w:styleId="ListLabel1371">
    <w:name w:val="ListLabel 1371"/>
    <w:qFormat/>
    <w:rPr>
      <w:rFonts w:cs="Symbol"/>
      <w:lang w:val="uk-UA" w:eastAsia="en-US" w:bidi="ar-SA"/>
    </w:rPr>
  </w:style>
  <w:style w:type="character" w:customStyle="1" w:styleId="ListLabel1372">
    <w:name w:val="ListLabel 1372"/>
    <w:qFormat/>
    <w:rPr>
      <w:rFonts w:cs="Symbol"/>
      <w:lang w:val="uk-UA" w:eastAsia="en-US" w:bidi="ar-SA"/>
    </w:rPr>
  </w:style>
  <w:style w:type="character" w:customStyle="1" w:styleId="ListLabel1373">
    <w:name w:val="ListLabel 1373"/>
    <w:qFormat/>
    <w:rPr>
      <w:rFonts w:cs="Symbol"/>
      <w:lang w:val="uk-UA" w:eastAsia="en-US" w:bidi="ar-SA"/>
    </w:rPr>
  </w:style>
  <w:style w:type="character" w:customStyle="1" w:styleId="ListLabel1374">
    <w:name w:val="ListLabel 1374"/>
    <w:qFormat/>
    <w:rPr>
      <w:rFonts w:cs="Symbol"/>
      <w:lang w:val="uk-UA" w:eastAsia="en-US" w:bidi="ar-SA"/>
    </w:rPr>
  </w:style>
  <w:style w:type="character" w:customStyle="1" w:styleId="ListLabel1375">
    <w:name w:val="ListLabel 1375"/>
    <w:qFormat/>
    <w:rPr>
      <w:rFonts w:cs="Symbol"/>
      <w:lang w:val="uk-UA" w:eastAsia="en-US" w:bidi="ar-SA"/>
    </w:rPr>
  </w:style>
  <w:style w:type="character" w:customStyle="1" w:styleId="ListLabel1376">
    <w:name w:val="ListLabel 1376"/>
    <w:qFormat/>
    <w:rPr>
      <w:rFonts w:cs="Symbol"/>
      <w:lang w:val="uk-UA" w:eastAsia="en-US" w:bidi="ar-SA"/>
    </w:rPr>
  </w:style>
  <w:style w:type="character" w:customStyle="1" w:styleId="ListLabel1377">
    <w:name w:val="ListLabel 1377"/>
    <w:qFormat/>
    <w:rPr>
      <w:rFonts w:cs="Courier New"/>
      <w:b w:val="0"/>
      <w:sz w:val="28"/>
    </w:rPr>
  </w:style>
  <w:style w:type="character" w:customStyle="1" w:styleId="ListLabel1378">
    <w:name w:val="ListLabel 1378"/>
    <w:qFormat/>
    <w:rPr>
      <w:rFonts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79">
    <w:name w:val="ListLabel 1379"/>
    <w:qFormat/>
    <w:rPr>
      <w:rFonts w:cs="Symbol"/>
      <w:lang w:val="uk-UA" w:eastAsia="en-US" w:bidi="ar-SA"/>
    </w:rPr>
  </w:style>
  <w:style w:type="character" w:customStyle="1" w:styleId="ListLabel1380">
    <w:name w:val="ListLabel 1380"/>
    <w:qFormat/>
    <w:rPr>
      <w:rFonts w:cs="Symbol"/>
      <w:lang w:val="uk-UA" w:eastAsia="en-US" w:bidi="ar-SA"/>
    </w:rPr>
  </w:style>
  <w:style w:type="character" w:customStyle="1" w:styleId="ListLabel1381">
    <w:name w:val="ListLabel 1381"/>
    <w:qFormat/>
    <w:rPr>
      <w:rFonts w:cs="Symbol"/>
      <w:lang w:val="uk-UA" w:eastAsia="en-US" w:bidi="ar-SA"/>
    </w:rPr>
  </w:style>
  <w:style w:type="character" w:customStyle="1" w:styleId="ListLabel1382">
    <w:name w:val="ListLabel 1382"/>
    <w:qFormat/>
    <w:rPr>
      <w:rFonts w:cs="Symbol"/>
      <w:lang w:val="uk-UA" w:eastAsia="en-US" w:bidi="ar-SA"/>
    </w:rPr>
  </w:style>
  <w:style w:type="character" w:customStyle="1" w:styleId="ListLabel1383">
    <w:name w:val="ListLabel 1383"/>
    <w:qFormat/>
    <w:rPr>
      <w:rFonts w:cs="Symbol"/>
      <w:lang w:val="uk-UA" w:eastAsia="en-US" w:bidi="ar-SA"/>
    </w:rPr>
  </w:style>
  <w:style w:type="character" w:customStyle="1" w:styleId="ListLabel1384">
    <w:name w:val="ListLabel 1384"/>
    <w:qFormat/>
    <w:rPr>
      <w:rFonts w:cs="Symbol"/>
      <w:lang w:val="uk-UA" w:eastAsia="en-US" w:bidi="ar-SA"/>
    </w:rPr>
  </w:style>
  <w:style w:type="character" w:customStyle="1" w:styleId="ListLabel1385">
    <w:name w:val="ListLabel 1385"/>
    <w:qFormat/>
    <w:rPr>
      <w:rFonts w:eastAsia="Times New Roman"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86">
    <w:name w:val="ListLabel 1386"/>
    <w:qFormat/>
    <w:rPr>
      <w:rFonts w:cs="Symbol"/>
      <w:lang w:val="uk-UA" w:eastAsia="en-US" w:bidi="ar-SA"/>
    </w:rPr>
  </w:style>
  <w:style w:type="character" w:customStyle="1" w:styleId="ListLabel1387">
    <w:name w:val="ListLabel 1387"/>
    <w:qFormat/>
    <w:rPr>
      <w:rFonts w:cs="Symbol"/>
      <w:lang w:val="uk-UA" w:eastAsia="en-US" w:bidi="ar-SA"/>
    </w:rPr>
  </w:style>
  <w:style w:type="character" w:customStyle="1" w:styleId="ListLabel1388">
    <w:name w:val="ListLabel 1388"/>
    <w:qFormat/>
    <w:rPr>
      <w:rFonts w:cs="Symbol"/>
      <w:lang w:val="uk-UA" w:eastAsia="en-US" w:bidi="ar-SA"/>
    </w:rPr>
  </w:style>
  <w:style w:type="character" w:customStyle="1" w:styleId="ListLabel1389">
    <w:name w:val="ListLabel 1389"/>
    <w:qFormat/>
    <w:rPr>
      <w:rFonts w:cs="Symbol"/>
      <w:lang w:val="uk-UA" w:eastAsia="en-US" w:bidi="ar-SA"/>
    </w:rPr>
  </w:style>
  <w:style w:type="character" w:customStyle="1" w:styleId="ListLabel1390">
    <w:name w:val="ListLabel 1390"/>
    <w:qFormat/>
    <w:rPr>
      <w:rFonts w:cs="Symbol"/>
      <w:lang w:val="uk-UA" w:eastAsia="en-US" w:bidi="ar-SA"/>
    </w:rPr>
  </w:style>
  <w:style w:type="character" w:customStyle="1" w:styleId="ListLabel1391">
    <w:name w:val="ListLabel 1391"/>
    <w:qFormat/>
    <w:rPr>
      <w:rFonts w:cs="Symbol"/>
      <w:lang w:val="uk-UA" w:eastAsia="en-US" w:bidi="ar-SA"/>
    </w:rPr>
  </w:style>
  <w:style w:type="character" w:customStyle="1" w:styleId="ListLabel1392">
    <w:name w:val="ListLabel 1392"/>
    <w:qFormat/>
    <w:rPr>
      <w:rFonts w:cs="Symbol"/>
      <w:lang w:val="uk-UA" w:eastAsia="en-US" w:bidi="ar-SA"/>
    </w:rPr>
  </w:style>
  <w:style w:type="character" w:customStyle="1" w:styleId="ListLabel1393">
    <w:name w:val="ListLabel 1393"/>
    <w:qFormat/>
    <w:rPr>
      <w:rFonts w:cs="Symbol"/>
      <w:lang w:val="uk-UA" w:eastAsia="en-US" w:bidi="ar-SA"/>
    </w:rPr>
  </w:style>
  <w:style w:type="character" w:customStyle="1" w:styleId="ListLabel1394">
    <w:name w:val="ListLabel 1394"/>
    <w:qFormat/>
    <w:rPr>
      <w:rFonts w:cs="Times New Roman"/>
      <w:b w:val="0"/>
      <w:sz w:val="28"/>
    </w:rPr>
  </w:style>
  <w:style w:type="character" w:customStyle="1" w:styleId="ListLabel1395">
    <w:name w:val="ListLabel 1395"/>
    <w:qFormat/>
    <w:rPr>
      <w:rFonts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396">
    <w:name w:val="ListLabel 1396"/>
    <w:qFormat/>
    <w:rPr>
      <w:rFonts w:cs="Symbol"/>
      <w:lang w:val="uk-UA" w:eastAsia="en-US" w:bidi="ar-SA"/>
    </w:rPr>
  </w:style>
  <w:style w:type="character" w:customStyle="1" w:styleId="ListLabel1397">
    <w:name w:val="ListLabel 1397"/>
    <w:qFormat/>
    <w:rPr>
      <w:rFonts w:cs="Symbol"/>
      <w:lang w:val="uk-UA" w:eastAsia="en-US" w:bidi="ar-SA"/>
    </w:rPr>
  </w:style>
  <w:style w:type="character" w:customStyle="1" w:styleId="ListLabel1398">
    <w:name w:val="ListLabel 1398"/>
    <w:qFormat/>
    <w:rPr>
      <w:rFonts w:cs="Symbol"/>
      <w:lang w:val="uk-UA" w:eastAsia="en-US" w:bidi="ar-SA"/>
    </w:rPr>
  </w:style>
  <w:style w:type="character" w:customStyle="1" w:styleId="ListLabel1399">
    <w:name w:val="ListLabel 1399"/>
    <w:qFormat/>
    <w:rPr>
      <w:rFonts w:cs="Symbol"/>
      <w:lang w:val="uk-UA" w:eastAsia="en-US" w:bidi="ar-SA"/>
    </w:rPr>
  </w:style>
  <w:style w:type="character" w:customStyle="1" w:styleId="ListLabel1400">
    <w:name w:val="ListLabel 1400"/>
    <w:qFormat/>
    <w:rPr>
      <w:rFonts w:cs="Symbol"/>
      <w:lang w:val="uk-UA" w:eastAsia="en-US" w:bidi="ar-SA"/>
    </w:rPr>
  </w:style>
  <w:style w:type="character" w:customStyle="1" w:styleId="ListLabel1401">
    <w:name w:val="ListLabel 1401"/>
    <w:qFormat/>
    <w:rPr>
      <w:rFonts w:cs="Symbol"/>
      <w:lang w:val="uk-UA" w:eastAsia="en-US" w:bidi="ar-SA"/>
    </w:rPr>
  </w:style>
  <w:style w:type="character" w:customStyle="1" w:styleId="ListLabel1402">
    <w:name w:val="ListLabel 1402"/>
    <w:qFormat/>
    <w:rPr>
      <w:rFonts w:cs="Symbol"/>
      <w:lang w:val="uk-UA" w:eastAsia="en-US" w:bidi="ar-SA"/>
    </w:rPr>
  </w:style>
  <w:style w:type="character" w:customStyle="1" w:styleId="ListLabel1403">
    <w:name w:val="ListLabel 1403"/>
    <w:qFormat/>
    <w:rPr>
      <w:rFonts w:cs="Symbol"/>
      <w:lang w:val="uk-UA" w:eastAsia="en-US" w:bidi="ar-SA"/>
    </w:rPr>
  </w:style>
  <w:style w:type="character" w:customStyle="1" w:styleId="ListLabel1404">
    <w:name w:val="ListLabel 1404"/>
    <w:qFormat/>
    <w:rPr>
      <w:rFonts w:cs="Courier New"/>
      <w:b w:val="0"/>
      <w:sz w:val="28"/>
    </w:rPr>
  </w:style>
  <w:style w:type="character" w:customStyle="1" w:styleId="ListLabel1405">
    <w:name w:val="ListLabel 1405"/>
    <w:qFormat/>
    <w:rPr>
      <w:rFonts w:cs="Times New Roman"/>
      <w:spacing w:val="-35"/>
      <w:w w:val="100"/>
      <w:sz w:val="28"/>
      <w:szCs w:val="28"/>
      <w:lang w:val="uk-UA" w:eastAsia="en-US" w:bidi="ar-SA"/>
    </w:rPr>
  </w:style>
  <w:style w:type="character" w:customStyle="1" w:styleId="ListLabel1406">
    <w:name w:val="ListLabel 1406"/>
    <w:qFormat/>
    <w:rPr>
      <w:rFonts w:cs="Symbol"/>
      <w:lang w:val="uk-UA" w:eastAsia="en-US" w:bidi="ar-SA"/>
    </w:rPr>
  </w:style>
  <w:style w:type="character" w:customStyle="1" w:styleId="ListLabel1407">
    <w:name w:val="ListLabel 1407"/>
    <w:qFormat/>
    <w:rPr>
      <w:rFonts w:cs="Symbol"/>
      <w:lang w:val="uk-UA" w:eastAsia="en-US" w:bidi="ar-SA"/>
    </w:rPr>
  </w:style>
  <w:style w:type="character" w:customStyle="1" w:styleId="ListLabel1408">
    <w:name w:val="ListLabel 1408"/>
    <w:qFormat/>
    <w:rPr>
      <w:rFonts w:cs="Symbol"/>
      <w:lang w:val="uk-UA" w:eastAsia="en-US" w:bidi="ar-SA"/>
    </w:rPr>
  </w:style>
  <w:style w:type="character" w:customStyle="1" w:styleId="ListLabel1409">
    <w:name w:val="ListLabel 1409"/>
    <w:qFormat/>
    <w:rPr>
      <w:rFonts w:cs="Symbol"/>
      <w:lang w:val="uk-UA" w:eastAsia="en-US" w:bidi="ar-SA"/>
    </w:rPr>
  </w:style>
  <w:style w:type="character" w:customStyle="1" w:styleId="ListLabel1410">
    <w:name w:val="ListLabel 1410"/>
    <w:qFormat/>
    <w:rPr>
      <w:rFonts w:cs="Symbol"/>
      <w:lang w:val="uk-UA" w:eastAsia="en-US" w:bidi="ar-SA"/>
    </w:rPr>
  </w:style>
  <w:style w:type="character" w:customStyle="1" w:styleId="ListLabel1411">
    <w:name w:val="ListLabel 1411"/>
    <w:qFormat/>
    <w:rPr>
      <w:rFonts w:cs="Symbol"/>
      <w:lang w:val="uk-UA" w:eastAsia="en-US" w:bidi="ar-SA"/>
    </w:rPr>
  </w:style>
  <w:style w:type="character" w:customStyle="1" w:styleId="ListLabel9">
    <w:name w:val="ListLabel 9"/>
    <w:qFormat/>
    <w:rPr>
      <w:rFonts w:ascii="Times New Roman" w:eastAsia="Calibri" w:hAnsi="Times New Roman" w:cs="Times New Roman"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b w:val="0"/>
      <w:bCs w:val="0"/>
      <w:i/>
      <w:iCs/>
      <w:sz w:val="28"/>
      <w:u w:val="none"/>
    </w:rPr>
  </w:style>
  <w:style w:type="character" w:customStyle="1" w:styleId="a3">
    <w:name w:val="Символ нумерації"/>
    <w:qFormat/>
  </w:style>
  <w:style w:type="character" w:customStyle="1" w:styleId="a4">
    <w:name w:val="Маркери списку"/>
    <w:qFormat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FreeSans"/>
    </w:rPr>
  </w:style>
  <w:style w:type="paragraph" w:customStyle="1" w:styleId="21">
    <w:name w:val="Основной текст с отступом 21"/>
    <w:basedOn w:val="a"/>
    <w:qFormat/>
    <w:pPr>
      <w:suppressAutoHyphens/>
      <w:ind w:firstLine="1276"/>
      <w:jc w:val="both"/>
    </w:pPr>
    <w:rPr>
      <w:sz w:val="24"/>
      <w:szCs w:val="20"/>
      <w:lang w:val="uk-UA" w:eastAsia="ar-SA"/>
    </w:rPr>
  </w:style>
  <w:style w:type="paragraph" w:styleId="2">
    <w:name w:val="Body Text Indent 2"/>
    <w:basedOn w:val="a"/>
    <w:qFormat/>
    <w:pPr>
      <w:spacing w:after="120" w:line="480" w:lineRule="auto"/>
      <w:ind w:left="283"/>
    </w:pPr>
    <w:rPr>
      <w:sz w:val="24"/>
      <w:lang w:eastAsia="en-US" w:bidi="he-IL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ody Text Indent"/>
    <w:basedOn w:val="a7"/>
    <w:pPr>
      <w:ind w:firstLine="210"/>
    </w:pPr>
  </w:style>
  <w:style w:type="paragraph" w:styleId="ad">
    <w:name w:val="Normal (Web)"/>
    <w:basedOn w:val="a"/>
    <w:uiPriority w:val="99"/>
    <w:qFormat/>
    <w:rPr>
      <w:sz w:val="24"/>
      <w:lang w:eastAsia="en-US" w:bidi="he-IL"/>
    </w:rPr>
  </w:style>
  <w:style w:type="paragraph" w:styleId="ae">
    <w:name w:val="List Paragraph"/>
    <w:basedOn w:val="a"/>
    <w:qFormat/>
    <w:pPr>
      <w:spacing w:after="200"/>
      <w:ind w:left="720"/>
      <w:contextualSpacing/>
    </w:pPr>
  </w:style>
  <w:style w:type="paragraph" w:customStyle="1" w:styleId="af">
    <w:name w:val="Вміст таблиці"/>
    <w:basedOn w:val="a"/>
    <w:qFormat/>
    <w:rPr>
      <w:rFonts w:ascii="Calibri" w:hAnsi="Calibri"/>
    </w:rPr>
  </w:style>
  <w:style w:type="paragraph" w:styleId="af0">
    <w:name w:val="Date"/>
    <w:basedOn w:val="a"/>
    <w:qFormat/>
  </w:style>
  <w:style w:type="paragraph" w:customStyle="1" w:styleId="20">
    <w:name w:val="Основной текст с отступом 2"/>
    <w:basedOn w:val="a"/>
    <w:qFormat/>
    <w:pPr>
      <w:ind w:firstLine="1276"/>
      <w:jc w:val="both"/>
    </w:pPr>
    <w:rPr>
      <w:sz w:val="24"/>
    </w:rPr>
  </w:style>
  <w:style w:type="paragraph" w:customStyle="1" w:styleId="af1">
    <w:name w:val="Вміст рамки"/>
    <w:basedOn w:val="a"/>
    <w:qFormat/>
  </w:style>
  <w:style w:type="paragraph" w:styleId="af2">
    <w:name w:val="Balloon Text"/>
    <w:basedOn w:val="a"/>
    <w:link w:val="af3"/>
    <w:uiPriority w:val="99"/>
    <w:semiHidden/>
    <w:unhideWhenUsed/>
    <w:rsid w:val="00D14288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D14288"/>
    <w:rPr>
      <w:rFonts w:ascii="Tahoma" w:eastAsia="Times New Roman" w:hAnsi="Tahoma" w:cs="Tahoma"/>
      <w:color w:val="00000A"/>
      <w:sz w:val="16"/>
      <w:szCs w:val="16"/>
      <w:lang w:val="ru-RU" w:eastAsia="ru-RU"/>
    </w:rPr>
  </w:style>
  <w:style w:type="character" w:styleId="af4">
    <w:name w:val="Strong"/>
    <w:basedOn w:val="a0"/>
    <w:uiPriority w:val="22"/>
    <w:qFormat/>
    <w:rsid w:val="00FE0EFB"/>
    <w:rPr>
      <w:b/>
      <w:bCs/>
    </w:rPr>
  </w:style>
  <w:style w:type="character" w:customStyle="1" w:styleId="mn">
    <w:name w:val="mn"/>
    <w:basedOn w:val="a0"/>
    <w:rsid w:val="00D77072"/>
  </w:style>
  <w:style w:type="paragraph" w:customStyle="1" w:styleId="Default">
    <w:name w:val="Default"/>
    <w:qFormat/>
    <w:rsid w:val="00045100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10181</Words>
  <Characters>5804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51</cp:revision>
  <dcterms:created xsi:type="dcterms:W3CDTF">2021-11-18T16:58:00Z</dcterms:created>
  <dcterms:modified xsi:type="dcterms:W3CDTF">2021-11-19T16:37:00Z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