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21" w:rsidRPr="00AA3922" w:rsidRDefault="00AA3922" w:rsidP="00AA3922">
      <w:pPr>
        <w:tabs>
          <w:tab w:val="left" w:pos="1614"/>
          <w:tab w:val="center" w:pos="4677"/>
        </w:tabs>
        <w:spacing w:after="0" w:line="360" w:lineRule="auto"/>
        <w:rPr>
          <w:rFonts w:ascii="Times New Roman" w:hAnsi="Times New Roman" w:cs="Times New Roman"/>
          <w:b/>
          <w:sz w:val="28"/>
          <w:szCs w:val="28"/>
          <w:lang w:val="uk-UA"/>
        </w:rPr>
      </w:pPr>
      <w:r w:rsidRPr="00AA3922">
        <w:rPr>
          <w:rFonts w:ascii="Times New Roman" w:hAnsi="Times New Roman" w:cs="Times New Roman"/>
          <w:b/>
          <w:sz w:val="28"/>
          <w:szCs w:val="28"/>
          <w:lang w:val="uk-UA"/>
        </w:rPr>
        <w:tab/>
      </w:r>
      <w:r w:rsidRPr="00AA3922">
        <w:rPr>
          <w:rFonts w:ascii="Times New Roman" w:hAnsi="Times New Roman" w:cs="Times New Roman"/>
          <w:b/>
          <w:sz w:val="28"/>
          <w:szCs w:val="28"/>
          <w:lang w:val="uk-UA"/>
        </w:rPr>
        <w:tab/>
      </w:r>
      <w:r w:rsidR="00DE3621" w:rsidRPr="00AA3922">
        <w:rPr>
          <w:rFonts w:ascii="Times New Roman" w:hAnsi="Times New Roman" w:cs="Times New Roman"/>
          <w:b/>
          <w:sz w:val="28"/>
          <w:szCs w:val="28"/>
          <w:lang w:val="uk-UA"/>
        </w:rPr>
        <w:t>Практичне завдання до теми «Судимість»</w:t>
      </w:r>
    </w:p>
    <w:p w:rsidR="00DE3621" w:rsidRPr="00AA3922" w:rsidRDefault="00DE3621" w:rsidP="00DE3621">
      <w:pPr>
        <w:spacing w:after="0" w:line="360" w:lineRule="auto"/>
        <w:jc w:val="both"/>
        <w:rPr>
          <w:rFonts w:ascii="Times New Roman" w:hAnsi="Times New Roman" w:cs="Times New Roman"/>
          <w:b/>
          <w:sz w:val="28"/>
          <w:szCs w:val="28"/>
          <w:lang w:val="uk-UA"/>
        </w:rPr>
      </w:pPr>
      <w:r w:rsidRPr="00AA3922">
        <w:rPr>
          <w:rFonts w:ascii="Times New Roman" w:hAnsi="Times New Roman" w:cs="Times New Roman"/>
          <w:sz w:val="28"/>
          <w:szCs w:val="28"/>
          <w:lang w:val="uk-UA"/>
        </w:rPr>
        <w:t>I</w:t>
      </w:r>
      <w:r w:rsidRPr="00AA3922">
        <w:rPr>
          <w:rFonts w:ascii="Times New Roman" w:hAnsi="Times New Roman" w:cs="Times New Roman"/>
          <w:b/>
          <w:sz w:val="28"/>
          <w:szCs w:val="28"/>
          <w:lang w:val="uk-UA"/>
        </w:rPr>
        <w:t>. Опрацюйте теоретичні питання:</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1. Поняття судимості як кримінально-правової категорії. Правові наслідки судимості.</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2. Поняття і строки погашення судимості.</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3. Обчислення строків погашення судимості.</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4. Поняття зняття судимості. Види і підстави знаття судимості.</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5. Погашення і зняття судимості з неповнолітніх.</w:t>
      </w:r>
    </w:p>
    <w:p w:rsidR="00DE3621" w:rsidRPr="00AA3922" w:rsidRDefault="00DE3621" w:rsidP="00DE3621">
      <w:pPr>
        <w:tabs>
          <w:tab w:val="left" w:pos="3671"/>
        </w:tabs>
        <w:spacing w:after="0" w:line="360" w:lineRule="auto"/>
        <w:jc w:val="both"/>
        <w:rPr>
          <w:rFonts w:ascii="Times New Roman" w:hAnsi="Times New Roman" w:cs="Times New Roman"/>
          <w:b/>
          <w:sz w:val="28"/>
          <w:szCs w:val="28"/>
          <w:lang w:val="uk-UA"/>
        </w:rPr>
      </w:pPr>
      <w:r w:rsidRPr="00AA3922">
        <w:rPr>
          <w:rFonts w:ascii="Times New Roman" w:hAnsi="Times New Roman" w:cs="Times New Roman"/>
          <w:b/>
          <w:sz w:val="28"/>
          <w:szCs w:val="28"/>
          <w:lang w:val="uk-UA"/>
        </w:rPr>
        <w:t>II. Розв’яжіть практичні завдання:</w:t>
      </w:r>
      <w:r w:rsidRPr="00AA3922">
        <w:rPr>
          <w:rFonts w:ascii="Times New Roman" w:hAnsi="Times New Roman" w:cs="Times New Roman"/>
          <w:b/>
          <w:sz w:val="28"/>
          <w:szCs w:val="28"/>
          <w:lang w:val="uk-UA"/>
        </w:rPr>
        <w:tab/>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1. За умисне середньої тяжкості тілесне ушкодження, заподіяне в стані сильного душевного хвилювання, що раптово виникло внаслідок тяжкої образи з боку потерпілого, Кріт був засуджений заст. 103 КК 1960 р. до виправних робіт на строк два роки. Після набрання вироком законної сили, але до початку відбування покарання Кротом, набрав чинності КК 2001 р.</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Ознайомтеся зі ст. 123 КК 2001 р. Чи повинен Кріт визнаватись таким, що має судимість, після набрання чинності КК 2001 р.? Які положення КК 2001 р. є правовими орієнтирами при вирішенні цього питання?</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 xml:space="preserve">2. Банах був засуджений за ч. 1 ст. 286 КК до обмеження волі на строк три роки з позбавленням права керувати транспортними засобами на строк три роки зі звільненням від відбування покарання з випробуванням. За вироком суду йому був встановлений іспитовий строк тривалістю два роки. По його закінченні </w:t>
      </w:r>
      <w:r w:rsidR="00AA3922" w:rsidRPr="00AA3922">
        <w:rPr>
          <w:rFonts w:ascii="Times New Roman" w:hAnsi="Times New Roman" w:cs="Times New Roman"/>
          <w:sz w:val="28"/>
          <w:szCs w:val="28"/>
          <w:lang w:val="uk-UA"/>
        </w:rPr>
        <w:t xml:space="preserve">Банах </w:t>
      </w:r>
      <w:r w:rsidRPr="00AA3922">
        <w:rPr>
          <w:rFonts w:ascii="Times New Roman" w:hAnsi="Times New Roman" w:cs="Times New Roman"/>
          <w:sz w:val="28"/>
          <w:szCs w:val="28"/>
          <w:lang w:val="uk-UA"/>
        </w:rPr>
        <w:t xml:space="preserve"> був остаточно звільнений від відбування покарання на підставі ч. 1 ст. 78 КК.</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 xml:space="preserve">Варіант І. У період іспитового строку </w:t>
      </w:r>
      <w:r w:rsidR="00AA3922" w:rsidRPr="00AA3922">
        <w:rPr>
          <w:rFonts w:ascii="Times New Roman" w:hAnsi="Times New Roman" w:cs="Times New Roman"/>
          <w:sz w:val="28"/>
          <w:szCs w:val="28"/>
          <w:lang w:val="uk-UA"/>
        </w:rPr>
        <w:t>Банах</w:t>
      </w:r>
      <w:r w:rsidRPr="00AA3922">
        <w:rPr>
          <w:rFonts w:ascii="Times New Roman" w:hAnsi="Times New Roman" w:cs="Times New Roman"/>
          <w:sz w:val="28"/>
          <w:szCs w:val="28"/>
          <w:lang w:val="uk-UA"/>
        </w:rPr>
        <w:t xml:space="preserve"> був направлений для відбування покарання, призначеного вироком, на підставі ч. 2 ст. 78 КК.</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 xml:space="preserve">Варіант 2. Після закінчення іспитового строку, але до звільнення від відбування покарання, на підставі ч. І ст. 78 КК </w:t>
      </w:r>
      <w:r w:rsidR="00AA3922" w:rsidRPr="00AA3922">
        <w:rPr>
          <w:rFonts w:ascii="Times New Roman" w:hAnsi="Times New Roman" w:cs="Times New Roman"/>
          <w:sz w:val="28"/>
          <w:szCs w:val="28"/>
          <w:lang w:val="uk-UA"/>
        </w:rPr>
        <w:t xml:space="preserve">Банах </w:t>
      </w:r>
      <w:r w:rsidRPr="00AA3922">
        <w:rPr>
          <w:rFonts w:ascii="Times New Roman" w:hAnsi="Times New Roman" w:cs="Times New Roman"/>
          <w:sz w:val="28"/>
          <w:szCs w:val="28"/>
          <w:lang w:val="uk-UA"/>
        </w:rPr>
        <w:t xml:space="preserve"> вчинив злочин, передбачений ч. 2 ст. 263 КК, і був засуджений за нього до обмеження волі на строк п’ять років.</w:t>
      </w:r>
    </w:p>
    <w:p w:rsidR="00DE3621" w:rsidRPr="00AA3922" w:rsidRDefault="00DE3621" w:rsidP="00DE3621">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 xml:space="preserve">З якого моменту </w:t>
      </w:r>
      <w:r w:rsidR="00AA3922" w:rsidRPr="00AA3922">
        <w:rPr>
          <w:rFonts w:ascii="Times New Roman" w:hAnsi="Times New Roman" w:cs="Times New Roman"/>
          <w:sz w:val="28"/>
          <w:szCs w:val="28"/>
          <w:lang w:val="uk-UA"/>
        </w:rPr>
        <w:t>Банах</w:t>
      </w:r>
      <w:r w:rsidRPr="00AA3922">
        <w:rPr>
          <w:rFonts w:ascii="Times New Roman" w:hAnsi="Times New Roman" w:cs="Times New Roman"/>
          <w:sz w:val="28"/>
          <w:szCs w:val="28"/>
          <w:lang w:val="uk-UA"/>
        </w:rPr>
        <w:t xml:space="preserve"> буде визнаватись таким, що не має судимості?</w:t>
      </w:r>
    </w:p>
    <w:p w:rsidR="00AA3922" w:rsidRPr="00AA3922" w:rsidRDefault="00AA3922" w:rsidP="00AA3922">
      <w:pPr>
        <w:spacing w:after="0" w:line="360" w:lineRule="auto"/>
        <w:jc w:val="both"/>
        <w:rPr>
          <w:rFonts w:ascii="Times New Roman" w:hAnsi="Times New Roman" w:cs="Times New Roman"/>
          <w:b/>
          <w:sz w:val="28"/>
          <w:szCs w:val="28"/>
          <w:lang w:val="uk-UA"/>
        </w:rPr>
      </w:pPr>
      <w:r w:rsidRPr="00AA3922">
        <w:rPr>
          <w:rFonts w:ascii="Times New Roman" w:hAnsi="Times New Roman" w:cs="Times New Roman"/>
          <w:b/>
          <w:sz w:val="28"/>
          <w:szCs w:val="28"/>
          <w:lang w:val="uk-UA"/>
        </w:rPr>
        <w:lastRenderedPageBreak/>
        <w:t>IІІ. Вирішіть наступні завдання:</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1. Укажіть підставу судимості. ____________________________________________________</w:t>
      </w:r>
      <w:r>
        <w:rPr>
          <w:rFonts w:ascii="Times New Roman" w:hAnsi="Times New Roman" w:cs="Times New Roman"/>
          <w:sz w:val="28"/>
          <w:szCs w:val="28"/>
          <w:lang w:val="uk-UA"/>
        </w:rPr>
        <w:t>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________________________________________________________________________________________________</w:t>
      </w:r>
      <w:r>
        <w:rPr>
          <w:rFonts w:ascii="Times New Roman" w:hAnsi="Times New Roman" w:cs="Times New Roman"/>
          <w:sz w:val="28"/>
          <w:szCs w:val="28"/>
          <w:lang w:val="uk-UA"/>
        </w:rPr>
        <w:t>___________________________________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2. У яких випадках особу визнають такою, яка не має судимості, відповідно до ст. 88 КК України?</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1) ______________________________________________________________________________________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2) ______________________________________________________________________________________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3) ______________________________________________________________________________________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4) ______________________________________________________________________________________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3. Дайте визначення. Реабілітація – ______________________________________________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4. З якого часу за загальним правилом обчислюють строки погашення судимості? _____________________________________________________________________________________</w:t>
      </w:r>
      <w:r>
        <w:rPr>
          <w:rFonts w:ascii="Times New Roman" w:hAnsi="Times New Roman" w:cs="Times New Roman"/>
          <w:sz w:val="28"/>
          <w:szCs w:val="28"/>
          <w:lang w:val="uk-UA"/>
        </w:rPr>
        <w:t>_____________________________________________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________________________________________________________________________________________________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5. Коли погашається судимість, якщо вирок не був виконаний?</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________________________________________________________________________________________________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lastRenderedPageBreak/>
        <w:t>6. Укажіть умови зняття судимості.</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1) _____________________________________________________________________________________</w:t>
      </w:r>
      <w:r w:rsidR="001D4FB0">
        <w:rPr>
          <w:rFonts w:ascii="Times New Roman" w:hAnsi="Times New Roman" w:cs="Times New Roman"/>
          <w:sz w:val="28"/>
          <w:szCs w:val="28"/>
          <w:lang w:val="uk-UA"/>
        </w:rPr>
        <w:t>_____________________________________________</w:t>
      </w:r>
      <w:r w:rsidRPr="00AA3922">
        <w:rPr>
          <w:rFonts w:ascii="Times New Roman" w:hAnsi="Times New Roman" w:cs="Times New Roman"/>
          <w:sz w:val="28"/>
          <w:szCs w:val="28"/>
          <w:lang w:val="uk-UA"/>
        </w:rPr>
        <w:t>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2) _____________________________________________________________________________________</w:t>
      </w:r>
      <w:r w:rsidR="001D4FB0">
        <w:rPr>
          <w:rFonts w:ascii="Times New Roman" w:hAnsi="Times New Roman" w:cs="Times New Roman"/>
          <w:sz w:val="28"/>
          <w:szCs w:val="28"/>
          <w:lang w:val="uk-UA"/>
        </w:rPr>
        <w:t>______________________________________________</w:t>
      </w:r>
      <w:r w:rsidRPr="00AA3922">
        <w:rPr>
          <w:rFonts w:ascii="Times New Roman" w:hAnsi="Times New Roman" w:cs="Times New Roman"/>
          <w:sz w:val="28"/>
          <w:szCs w:val="28"/>
          <w:lang w:val="uk-UA"/>
        </w:rPr>
        <w:t>_</w:t>
      </w:r>
    </w:p>
    <w:p w:rsidR="00AA3922"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3) ______________________________________________________________________________________</w:t>
      </w:r>
      <w:r w:rsidR="001D4FB0">
        <w:rPr>
          <w:rFonts w:ascii="Times New Roman" w:hAnsi="Times New Roman" w:cs="Times New Roman"/>
          <w:sz w:val="28"/>
          <w:szCs w:val="28"/>
          <w:lang w:val="uk-UA"/>
        </w:rPr>
        <w:t>_____________________________________________</w:t>
      </w:r>
    </w:p>
    <w:p w:rsidR="005A5E86" w:rsidRPr="00AA3922" w:rsidRDefault="00AA3922" w:rsidP="00AA3922">
      <w:pPr>
        <w:spacing w:after="0" w:line="360" w:lineRule="auto"/>
        <w:jc w:val="both"/>
        <w:rPr>
          <w:rFonts w:ascii="Times New Roman" w:hAnsi="Times New Roman" w:cs="Times New Roman"/>
          <w:sz w:val="28"/>
          <w:szCs w:val="28"/>
          <w:lang w:val="uk-UA"/>
        </w:rPr>
      </w:pPr>
      <w:r w:rsidRPr="00AA3922">
        <w:rPr>
          <w:rFonts w:ascii="Times New Roman" w:hAnsi="Times New Roman" w:cs="Times New Roman"/>
          <w:sz w:val="28"/>
          <w:szCs w:val="28"/>
          <w:lang w:val="uk-UA"/>
        </w:rPr>
        <w:t>8. Яким нормативним актом визначено порядок зняття судимості? _____</w:t>
      </w:r>
    </w:p>
    <w:sectPr w:rsidR="005A5E86" w:rsidRPr="00AA3922" w:rsidSect="005A5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3621"/>
    <w:rsid w:val="001D4FB0"/>
    <w:rsid w:val="005A5E86"/>
    <w:rsid w:val="00AA3922"/>
    <w:rsid w:val="00DE3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2021-12-01T09:45:00Z</dcterms:created>
  <dcterms:modified xsi:type="dcterms:W3CDTF">2021-12-01T09:56:00Z</dcterms:modified>
</cp:coreProperties>
</file>