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52" w:rsidRPr="00DF0A52" w:rsidRDefault="00DF0A52" w:rsidP="00E024F7">
      <w:pPr>
        <w:spacing w:after="0" w:line="360" w:lineRule="auto"/>
        <w:jc w:val="center"/>
        <w:rPr>
          <w:rFonts w:ascii="Times New Roman" w:hAnsi="Times New Roman" w:cs="Times New Roman"/>
          <w:b/>
          <w:caps/>
          <w:sz w:val="28"/>
          <w:szCs w:val="28"/>
          <w:lang w:val="uk-UA"/>
        </w:rPr>
      </w:pPr>
      <w:r w:rsidRPr="00DF0A52">
        <w:rPr>
          <w:rFonts w:ascii="Times New Roman" w:hAnsi="Times New Roman" w:cs="Times New Roman"/>
          <w:b/>
          <w:caps/>
          <w:sz w:val="28"/>
          <w:szCs w:val="28"/>
          <w:lang w:val="uk-UA"/>
        </w:rPr>
        <w:t>Тема: Злочини пр</w:t>
      </w:r>
      <w:bookmarkStart w:id="0" w:name="_GoBack"/>
      <w:bookmarkEnd w:id="0"/>
      <w:r w:rsidRPr="00DF0A52">
        <w:rPr>
          <w:rFonts w:ascii="Times New Roman" w:hAnsi="Times New Roman" w:cs="Times New Roman"/>
          <w:b/>
          <w:caps/>
          <w:sz w:val="28"/>
          <w:szCs w:val="28"/>
          <w:lang w:val="uk-UA"/>
        </w:rPr>
        <w:t>оти національної безпеки</w:t>
      </w:r>
    </w:p>
    <w:p w:rsidR="00DF0A52" w:rsidRDefault="00DF0A52" w:rsidP="00D25681">
      <w:pPr>
        <w:spacing w:after="0" w:line="360" w:lineRule="auto"/>
        <w:jc w:val="both"/>
        <w:rPr>
          <w:rFonts w:ascii="Times New Roman" w:hAnsi="Times New Roman" w:cs="Times New Roman"/>
          <w:sz w:val="28"/>
          <w:szCs w:val="28"/>
          <w:lang w:val="uk-UA"/>
        </w:rPr>
      </w:pPr>
    </w:p>
    <w:p w:rsidR="00D25681" w:rsidRDefault="00DF0A52" w:rsidP="00D25681">
      <w:pPr>
        <w:spacing w:after="0" w:line="360" w:lineRule="auto"/>
        <w:ind w:firstLine="720"/>
        <w:jc w:val="center"/>
        <w:rPr>
          <w:rFonts w:ascii="Times New Roman" w:hAnsi="Times New Roman" w:cs="Times New Roman"/>
          <w:sz w:val="28"/>
          <w:szCs w:val="28"/>
          <w:lang w:val="uk-UA"/>
        </w:rPr>
      </w:pPr>
      <w:r w:rsidRPr="00DF0A52">
        <w:rPr>
          <w:rFonts w:ascii="Times New Roman" w:hAnsi="Times New Roman" w:cs="Times New Roman"/>
          <w:sz w:val="28"/>
          <w:szCs w:val="28"/>
          <w:lang w:val="uk-UA"/>
        </w:rPr>
        <w:t>МЕТА ЛЕКЦІЇ:</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Надання студентам основних положень законодавства про кримінальну відповідальність за діяння, що посягають на основи національної безпеки України, допомогти їм з‘ясувати під ознаки складу цих злочинів, їх видів і сутності та основні правила їх кваліфікації. </w:t>
      </w:r>
    </w:p>
    <w:p w:rsidR="00D25681" w:rsidRDefault="00DF0A52" w:rsidP="00D25681">
      <w:pPr>
        <w:spacing w:after="0" w:line="360" w:lineRule="auto"/>
        <w:ind w:firstLine="720"/>
        <w:jc w:val="center"/>
        <w:rPr>
          <w:rFonts w:ascii="Times New Roman" w:hAnsi="Times New Roman" w:cs="Times New Roman"/>
          <w:sz w:val="28"/>
          <w:szCs w:val="28"/>
          <w:lang w:val="uk-UA"/>
        </w:rPr>
      </w:pPr>
      <w:r w:rsidRPr="00DF0A52">
        <w:rPr>
          <w:rFonts w:ascii="Times New Roman" w:hAnsi="Times New Roman" w:cs="Times New Roman"/>
          <w:sz w:val="28"/>
          <w:szCs w:val="28"/>
          <w:lang w:val="uk-UA"/>
        </w:rPr>
        <w:t>ВСТУП</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Відповідно до ст. 17 Конституції України,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 Оборона України, захист її суверенітету, територіальної цілісності і недоторканості покладається на Збройні Сили України. Забезпечення державної безпеки і захист державного кордону України покладаються на відповідні військові формування та правоохоронні органи. Згідно статті 3 Закону України 2003 року «Про основи національної безпеки», об'єктами національної безпеки є: людина і громадянин - їхні конституційні права і свободи; суспільство - його духовні, морально-етичні, культурні, історичні, інтелектуальні та матеріальні цінності, інформаційне і навколишнє природне середовище і природні ресурси; держава - її конституційний лад, суверенітет, територіальна цілісність і недоторканність. </w:t>
      </w:r>
    </w:p>
    <w:p w:rsidR="006B4BD5" w:rsidRPr="00DF0A5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Кримінально-правовий захист цих пріоритетних національних інтересів України і передбачено ст. 109 – 114-1, які об‘єднані в розділ І Особливої частини КК ―Злочини проти основ національної безпеки України‖. Розміщення цієї групи злочинів на початку Особливої частини кодексу свідчить про їх визнання національним Законодавцем як особливо небезпечні для держави і суспільства.</w:t>
      </w:r>
    </w:p>
    <w:p w:rsidR="00D25681" w:rsidRDefault="00D25681" w:rsidP="00D25681">
      <w:pPr>
        <w:spacing w:after="0" w:line="360" w:lineRule="auto"/>
        <w:ind w:firstLine="720"/>
        <w:jc w:val="both"/>
        <w:rPr>
          <w:rFonts w:ascii="Times New Roman" w:hAnsi="Times New Roman" w:cs="Times New Roman"/>
          <w:sz w:val="28"/>
          <w:szCs w:val="28"/>
          <w:lang w:val="uk-UA"/>
        </w:rPr>
      </w:pP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lastRenderedPageBreak/>
        <w:t xml:space="preserve">ПОНЯТТЯ, ВИДИ ТА ЗАГАЛЬНА ХАРАКТЕРИСТИКА ЗЛОЧИНІВ ПРОТИ ОСНОВ НАЦІОНАЛЬНОЇ БЕЗПЕКИ УКРАЇНИ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24 серпня 1991 року ВР України була проголошена незалежність та створення самостійної держави – Україна, а 28 червня 1996 року була прийнята Конституція України, в ст. 3 якої вказано: «Права і свободи людини та її гарантії визначають зміст і спрямованість діяльності держави. Держава відповідає перед людиною </w:t>
      </w:r>
      <w:proofErr w:type="spellStart"/>
      <w:r w:rsidRPr="00DF0A52">
        <w:rPr>
          <w:rFonts w:ascii="Times New Roman" w:hAnsi="Times New Roman" w:cs="Times New Roman"/>
          <w:sz w:val="28"/>
          <w:szCs w:val="28"/>
          <w:lang w:val="uk-UA"/>
        </w:rPr>
        <w:t>зп</w:t>
      </w:r>
      <w:proofErr w:type="spellEnd"/>
      <w:r w:rsidRPr="00DF0A52">
        <w:rPr>
          <w:rFonts w:ascii="Times New Roman" w:hAnsi="Times New Roman" w:cs="Times New Roman"/>
          <w:sz w:val="28"/>
          <w:szCs w:val="28"/>
          <w:lang w:val="uk-UA"/>
        </w:rPr>
        <w:t xml:space="preserve"> свою діяльність. Утвердження і забезпечення прав і свобод людини є </w:t>
      </w:r>
      <w:proofErr w:type="spellStart"/>
      <w:r w:rsidRPr="00DF0A52">
        <w:rPr>
          <w:rFonts w:ascii="Times New Roman" w:hAnsi="Times New Roman" w:cs="Times New Roman"/>
          <w:sz w:val="28"/>
          <w:szCs w:val="28"/>
          <w:lang w:val="uk-UA"/>
        </w:rPr>
        <w:t>головни</w:t>
      </w:r>
      <w:proofErr w:type="spellEnd"/>
      <w:r w:rsidRPr="00DF0A52">
        <w:rPr>
          <w:rFonts w:ascii="Times New Roman" w:hAnsi="Times New Roman" w:cs="Times New Roman"/>
          <w:sz w:val="28"/>
          <w:szCs w:val="28"/>
          <w:lang w:val="uk-UA"/>
        </w:rPr>
        <w:t xml:space="preserve"> обов‘язком держави».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Держава здійснює керівництво суспільством в інтересах народу, керує загальносуспільними справами і також має право на захист. Підрив суверенітету, незалежності держави, демократії в Україні, а також дії спрямовані проти України як соціальної і правової держави посягають на її конституційний лад, мають високий ступінь суспільної небезпечності як для держави, так і для суспільства і кожної людини. ККУ 1960 року було </w:t>
      </w:r>
      <w:proofErr w:type="spellStart"/>
      <w:r w:rsidRPr="00DF0A52">
        <w:rPr>
          <w:rFonts w:ascii="Times New Roman" w:hAnsi="Times New Roman" w:cs="Times New Roman"/>
          <w:sz w:val="28"/>
          <w:szCs w:val="28"/>
          <w:lang w:val="uk-UA"/>
        </w:rPr>
        <w:t>внесено</w:t>
      </w:r>
      <w:proofErr w:type="spellEnd"/>
      <w:r w:rsidRPr="00DF0A52">
        <w:rPr>
          <w:rFonts w:ascii="Times New Roman" w:hAnsi="Times New Roman" w:cs="Times New Roman"/>
          <w:sz w:val="28"/>
          <w:szCs w:val="28"/>
          <w:lang w:val="uk-UA"/>
        </w:rPr>
        <w:t xml:space="preserve"> багато суттєвих змін і доповнень.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Зокрема, Глава І Особливої частини КК 1960 року була названа ―Злочини проти держави‖ і дана нова редакція цієї глави. Із Кримінального кодексу були виключені норми, які за своїм змістом не відповідали загальновизнаним нормам міжнародного права або були занадто ідеологізовані чи втратили своє практичне значення (шкідництво – ст. 61; антирадянська агітація і пропаганда – ст. 62; організаційна діяльність, спрямована на вчинення особливо небезпечних державних злочинів, та за участь в антирадянській організації – ст. 64; особливо небезпечні державні злочини, вчинені проти іншої держави трудящих ся – ст. 65 та інші). В ККУ 2001 року з урахуванням того, що особливо небезпечні злочини проти держави посягають не тільки на безпеку держави, а й на національну безпеку загалом, яка відповідно до Концепції (основ державної політики) національної безпеки України, яка схвалена постановою ВР України 16.01.1997 року визначається як стан захищеності </w:t>
      </w:r>
      <w:proofErr w:type="spellStart"/>
      <w:r w:rsidRPr="00DF0A52">
        <w:rPr>
          <w:rFonts w:ascii="Times New Roman" w:hAnsi="Times New Roman" w:cs="Times New Roman"/>
          <w:sz w:val="28"/>
          <w:szCs w:val="28"/>
          <w:lang w:val="uk-UA"/>
        </w:rPr>
        <w:t>життєво</w:t>
      </w:r>
      <w:proofErr w:type="spellEnd"/>
      <w:r w:rsidRPr="00DF0A52">
        <w:rPr>
          <w:rFonts w:ascii="Times New Roman" w:hAnsi="Times New Roman" w:cs="Times New Roman"/>
          <w:sz w:val="28"/>
          <w:szCs w:val="28"/>
          <w:lang w:val="uk-UA"/>
        </w:rPr>
        <w:t xml:space="preserve"> важливих інтересів особи, </w:t>
      </w:r>
      <w:r w:rsidRPr="00DF0A52">
        <w:rPr>
          <w:rFonts w:ascii="Times New Roman" w:hAnsi="Times New Roman" w:cs="Times New Roman"/>
          <w:sz w:val="28"/>
          <w:szCs w:val="28"/>
          <w:lang w:val="uk-UA"/>
        </w:rPr>
        <w:lastRenderedPageBreak/>
        <w:t xml:space="preserve">суспільства та держави від внутрішніх та зовнішніх загроз, ці злочини поміщені у І розділ Особливої частини КК, який має назву: ―Злочини проти основ національної безпеки України‖ і на сьогодні містить 8 статей (109-114-1), які є предметом розгляду даної лекції.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Законодавець не дає визначення поняття злочинів проти основ національної безпеки України, однак виходячи із викладеного його можна сформулювати наступним чином: Злочини проти основ національної безпеки України – це умисні суспільно небезпечні дії, передбачені Розділом І Особливої частини КК України, що посягають на основи національної безпеки України.</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 Родовим об‘єктом вказаних злочинів є основи національної безпеки держави в різних її сферах. Безпосереднім основним об‘єктом: І. Державна безпека, яка включає в себе: 1) Зовнішня безпека, до якої входить: 32 - суверенітет; територіальна цілісність та недоторканість; обороноздатність; економічна чи інформаційна безпека України. 2) Внутрішня безпека – як система засобів, спрямованих на охорону інтересів у суспільно-політичній та економічній сферах. Державна влада (політична основа держави) – це провідник в життя волі народу за допомогою державного апарату і правоохоронних органів. Державна влада проявляється в 3-х самостійних, але взаємодіючих формах: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 законодавчій; виконавчій; судовій. Конституційний лад – це засновані на положеннях Конституції України: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 суспільний і державний устрій;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 принципи і форми організації і діяльності органів державної влади і управління, правосуддя;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ІІ. Економічна система держави. Безпосередній додатковий об‘єкт: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життя державного або громадського діяча (ст. 112 КК);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життя і здоров‘я громадян (ст.ст.110 113, 114-1 КК);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власність – приватна, колективна, державна (ч. 3 ст. 110, ст. 113 КК). Предмет – він притаманний не всім злочинам, однак в ряді випадків безпосередньо вказується в законі або витікає із сутності злочину: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майно приватне, державне або колективне (ст. 113 КК);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відомості, що становлять державну таємницю (ст. 114 КК). Об‘єктивна сторона усіх цих </w:t>
      </w:r>
      <w:r w:rsidRPr="00DF0A52">
        <w:rPr>
          <w:rFonts w:ascii="Times New Roman" w:hAnsi="Times New Roman" w:cs="Times New Roman"/>
          <w:sz w:val="28"/>
          <w:szCs w:val="28"/>
          <w:lang w:val="uk-UA"/>
        </w:rPr>
        <w:lastRenderedPageBreak/>
        <w:t xml:space="preserve">злочинів виражається тільки в активній поведінці винної особи, тобто в діях, які спрямовані на підрив або послаблення суспільного або державного ладу України. Деякі форми (способи) цих діянь в ряді випадків безпосередньо вказані в законі: публічні заклики (ч. 2 ст. 109, ч. 1 ст. 110 КК); - розповсюдження матеріалів із закликами (ч. 2 ст. 109, ч. 1 ст. 110 КК); - використання засобів масової інформації (ч. 3 ст. 109); - фінансування дій, вчинених з метою зміни меж території або державного кордону України на порушення порядку, встановленого Конституцією України (ст. 110-2); - перехід на бік ворога (ст. 111 КК); - підпали, вибухи, масові отруєння тощо (ст. 113 КК); - передача або збирання відомостей, що становлять державну таємницю (ст. 114) - перешкоджання законній діяльності Збройних Сил України (ст. 114-1);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Встановлення інших ознак об‘єктивної сторони (час, місце, знаряддя, засоби, обстановка, умови) у більшій своїй частині для кваліфікації значення не мають, але мають значення для загальної оцінки характеру та ступеня суспільної небезпеки вчиненого і особи винного. У ряді випадків ці ознаки набувають значення для вірної кваліфікації вчиненого в силу того, що вони безпосередньо вказані в статті: -умови воєнного стану (ст.111 КК); - період збройного конфлікту (ст.111 КК). 33 За особливостями конструкції всі основні склади цих злочинів є злочинами з формальним складом, тобто для визнання їх закінченими достатньо вчинення діяння вказаного в законі, а деякі злочини, є злочинами з усіченим складом: - змова (ч. 1 ст. 109 КК); -публічні заклики (ч. 2 ст. 109, ч. 1 ст. 110 КК); - збирання відомостей (ст. 114 КК); -посягання на життя державного чи громадського діяча (ст. 112 КК).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Деякі злочини мають кваліфікуючі ознаки, внаслідок чого момент закінчення цих злочинів залежить від настання СНН, тобто – це матеріальні склади злочинів. Наприклад, ч. 3 ст. 110 КК – загибель людей або інші тяжкі наслідки. Суб‘єктивна сторона усіх злочинів проти основ національної безпеки </w:t>
      </w:r>
      <w:r w:rsidRPr="00DF0A52">
        <w:rPr>
          <w:rFonts w:ascii="Times New Roman" w:hAnsi="Times New Roman" w:cs="Times New Roman"/>
          <w:sz w:val="28"/>
          <w:szCs w:val="28"/>
          <w:lang w:val="uk-UA"/>
        </w:rPr>
        <w:lastRenderedPageBreak/>
        <w:t xml:space="preserve">характеризується тільки умисною формою вини і тільки у вигляді прямого умислу.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Винний усвідомлює суспільно небезпечний характер своїх дій, усвідомлює, що тим чи іншим способом вчинює свої дії в тій чи іншій обстановці, застосовуючи ті чи інші знаряддя або засоби, усвідомлює, що його дії спрямовані на підрив або послаблення суспільного або державного ладу України і бажає так діяти. Обов‘язковими ознаками суб‘єктивної сторони є: Мета злочину. В 5 із 8 статей вона безпосередньо вказана в них, а саме: 1) ст. 109 КК – насильницька зміна чи повалення конституційного ладу або захоплення державної влади; 2) </w:t>
      </w:r>
      <w:proofErr w:type="spellStart"/>
      <w:r w:rsidRPr="00DF0A52">
        <w:rPr>
          <w:rFonts w:ascii="Times New Roman" w:hAnsi="Times New Roman" w:cs="Times New Roman"/>
          <w:sz w:val="28"/>
          <w:szCs w:val="28"/>
          <w:lang w:val="uk-UA"/>
        </w:rPr>
        <w:t>ст.ст</w:t>
      </w:r>
      <w:proofErr w:type="spellEnd"/>
      <w:r w:rsidRPr="00DF0A52">
        <w:rPr>
          <w:rFonts w:ascii="Times New Roman" w:hAnsi="Times New Roman" w:cs="Times New Roman"/>
          <w:sz w:val="28"/>
          <w:szCs w:val="28"/>
          <w:lang w:val="uk-UA"/>
        </w:rPr>
        <w:t xml:space="preserve">. 110, 110-2 КК – зміна меж території або державного кордону України; 3) ст. 113 КК – ослаблення держави; 4) ст. 114 КК – передача іноземній державі відомостей, що становлять державну таємницю.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В тих складах (ст. 111, ч. 1 ст. 112, 114-1 КК), в яких про мету прямо не згадується, то вона сама собою розуміється – як підрив або ослаблення суспільного або державного ладу України. Ця мета притаманна усім ЗПОНБУ, бо виходячи із аналізу родового об‘єкту посягань і особливостей об‘єктивної сторони є підстави вважати, що особа усвідомлює, що своїми діями вона підриває або послаблює національну безпеку України і бажає цього. Мотиви цих злочинів у відповідності мети можуть різними і обумовлені такими різними спонуканнями, наприклад: користь; кар‘єризм; заздрість; честолюбство та інші, що на кваліфікацію дій винного не впливає. Психічне відношення особи до суспільно небезпечних наслідків, вказаних у ч. 3 ст. 110 КК (загибель людей, інші тяжкі наслідки) повинно бути у формі необережності, а у разі умислу, дії належить кваліфікувати за сукупністю злочинів, передбачених ч. 3 ст. 110 та ст.115 КК ―Умисне вбивство‖ або іншою нормою, якою передбачено відповідні </w:t>
      </w:r>
      <w:proofErr w:type="spellStart"/>
      <w:r w:rsidRPr="00DF0A52">
        <w:rPr>
          <w:rFonts w:ascii="Times New Roman" w:hAnsi="Times New Roman" w:cs="Times New Roman"/>
          <w:sz w:val="28"/>
          <w:szCs w:val="28"/>
          <w:lang w:val="uk-UA"/>
        </w:rPr>
        <w:t>наслідни</w:t>
      </w:r>
      <w:proofErr w:type="spellEnd"/>
      <w:r w:rsidRPr="00DF0A52">
        <w:rPr>
          <w:rFonts w:ascii="Times New Roman" w:hAnsi="Times New Roman" w:cs="Times New Roman"/>
          <w:sz w:val="28"/>
          <w:szCs w:val="28"/>
          <w:lang w:val="uk-UA"/>
        </w:rPr>
        <w:t xml:space="preserve">. 34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Суб‘єктом переважної більшості ЗПОНБУ є фізична осудна особа, яка досягла 16-ти річного віку, як громадянин України, іноземці так і особи без громадянства. За винятком ст.112 та ст.113 КК </w:t>
      </w:r>
      <w:proofErr w:type="spellStart"/>
      <w:r w:rsidRPr="00DF0A52">
        <w:rPr>
          <w:rFonts w:ascii="Times New Roman" w:hAnsi="Times New Roman" w:cs="Times New Roman"/>
          <w:sz w:val="28"/>
          <w:szCs w:val="28"/>
          <w:lang w:val="uk-UA"/>
        </w:rPr>
        <w:t>КК</w:t>
      </w:r>
      <w:proofErr w:type="spellEnd"/>
      <w:r w:rsidRPr="00DF0A52">
        <w:rPr>
          <w:rFonts w:ascii="Times New Roman" w:hAnsi="Times New Roman" w:cs="Times New Roman"/>
          <w:sz w:val="28"/>
          <w:szCs w:val="28"/>
          <w:lang w:val="uk-UA"/>
        </w:rPr>
        <w:t xml:space="preserve">, де суб‘єктом є особа, яка </w:t>
      </w:r>
      <w:r w:rsidRPr="00DF0A52">
        <w:rPr>
          <w:rFonts w:ascii="Times New Roman" w:hAnsi="Times New Roman" w:cs="Times New Roman"/>
          <w:sz w:val="28"/>
          <w:szCs w:val="28"/>
          <w:lang w:val="uk-UA"/>
        </w:rPr>
        <w:lastRenderedPageBreak/>
        <w:t xml:space="preserve">досягла 14-ти річного віку. Спеціальний суб‘єкт має місце у: </w:t>
      </w:r>
      <w:proofErr w:type="spellStart"/>
      <w:r w:rsidRPr="00DF0A52">
        <w:rPr>
          <w:rFonts w:ascii="Times New Roman" w:hAnsi="Times New Roman" w:cs="Times New Roman"/>
          <w:sz w:val="28"/>
          <w:szCs w:val="28"/>
          <w:lang w:val="uk-UA"/>
        </w:rPr>
        <w:t>ст.ст</w:t>
      </w:r>
      <w:proofErr w:type="spellEnd"/>
      <w:r w:rsidRPr="00DF0A52">
        <w:rPr>
          <w:rFonts w:ascii="Times New Roman" w:hAnsi="Times New Roman" w:cs="Times New Roman"/>
          <w:sz w:val="28"/>
          <w:szCs w:val="28"/>
          <w:lang w:val="uk-UA"/>
        </w:rPr>
        <w:t xml:space="preserve">. 111, 114, ч. 3 ст. 109 та ч. 2 ст. 110 КК. З урахуванням особливостей безпосереднього об‘єкту систему ЗПОНБУ можна представити наступним чином: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І. Злочини, які посягають на внутрішню безпеку держави: </w:t>
      </w:r>
      <w:proofErr w:type="spellStart"/>
      <w:r w:rsidRPr="00DF0A52">
        <w:rPr>
          <w:rFonts w:ascii="Times New Roman" w:hAnsi="Times New Roman" w:cs="Times New Roman"/>
          <w:sz w:val="28"/>
          <w:szCs w:val="28"/>
          <w:lang w:val="uk-UA"/>
        </w:rPr>
        <w:t>ст.ст</w:t>
      </w:r>
      <w:proofErr w:type="spellEnd"/>
      <w:r w:rsidRPr="00DF0A52">
        <w:rPr>
          <w:rFonts w:ascii="Times New Roman" w:hAnsi="Times New Roman" w:cs="Times New Roman"/>
          <w:sz w:val="28"/>
          <w:szCs w:val="28"/>
          <w:lang w:val="uk-UA"/>
        </w:rPr>
        <w:t xml:space="preserve">. 109, 110 і 112 КК;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ІІ. Злочини проти безпеки держави у політичній, інформаційній, економічній, науково-технічній і воєнній сферах: </w:t>
      </w:r>
      <w:proofErr w:type="spellStart"/>
      <w:r w:rsidRPr="00DF0A52">
        <w:rPr>
          <w:rFonts w:ascii="Times New Roman" w:hAnsi="Times New Roman" w:cs="Times New Roman"/>
          <w:sz w:val="28"/>
          <w:szCs w:val="28"/>
          <w:lang w:val="uk-UA"/>
        </w:rPr>
        <w:t>ст</w:t>
      </w:r>
      <w:r w:rsidR="00D25681">
        <w:rPr>
          <w:rFonts w:ascii="Times New Roman" w:hAnsi="Times New Roman" w:cs="Times New Roman"/>
          <w:sz w:val="28"/>
          <w:szCs w:val="28"/>
          <w:lang w:val="uk-UA"/>
        </w:rPr>
        <w:t>.ст</w:t>
      </w:r>
      <w:proofErr w:type="spellEnd"/>
      <w:r w:rsidR="00D25681">
        <w:rPr>
          <w:rFonts w:ascii="Times New Roman" w:hAnsi="Times New Roman" w:cs="Times New Roman"/>
          <w:sz w:val="28"/>
          <w:szCs w:val="28"/>
          <w:lang w:val="uk-UA"/>
        </w:rPr>
        <w:t xml:space="preserve">. 111, 113 і 114 КК. </w:t>
      </w:r>
    </w:p>
    <w:p w:rsidR="00D25681" w:rsidRDefault="00D25681" w:rsidP="00D2568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00DF0A52" w:rsidRPr="00DF0A52">
        <w:rPr>
          <w:rFonts w:ascii="Times New Roman" w:hAnsi="Times New Roman" w:cs="Times New Roman"/>
          <w:sz w:val="28"/>
          <w:szCs w:val="28"/>
          <w:lang w:val="uk-UA"/>
        </w:rPr>
        <w:t xml:space="preserve">. ЗЛОЧИНИ, ЯКІ ПОСЯГАЮТЬ НА ВНУТРІШНЮ (СУСПІЛЬНОПОЛІТИЧНУ) БЕЗПЕКУ ДЕРЖАВИ (СТ. 109, 110, 110-2, 112 КК)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Стаття 109 ―Дії, спрямовані на насильницьку зміну чи повалення конституційного ладу або на захоплення державної влади‖. Стаття має 3 частини. Частина 1 дає поняття цього злочину: ―1. Дії вчинені з метою насильницької зміни чи повалення конституційного ладу або на захоплення державної влади, а так</w:t>
      </w:r>
      <w:r w:rsidR="00D25681">
        <w:rPr>
          <w:rFonts w:ascii="Times New Roman" w:hAnsi="Times New Roman" w:cs="Times New Roman"/>
          <w:sz w:val="28"/>
          <w:szCs w:val="28"/>
          <w:lang w:val="uk-UA"/>
        </w:rPr>
        <w:t>ож змова про вчинення таких дій</w:t>
      </w:r>
      <w:r w:rsidRPr="00DF0A52">
        <w:rPr>
          <w:rFonts w:ascii="Times New Roman" w:hAnsi="Times New Roman" w:cs="Times New Roman"/>
          <w:sz w:val="28"/>
          <w:szCs w:val="28"/>
          <w:lang w:val="uk-UA"/>
        </w:rPr>
        <w:t xml:space="preserve">. Безпосередній об‘єкт – внутрішня безпека держави в політичній сфері, у двох її аспектах: функціонування конституційного ладу та діяльності державної влади.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Суспільна небезпечність цього злочину полягає в тому, що його вчинення ставить під загрозу існування демократії, суверенітету держави, республіканської форми правління та інших складових конституційного ладу України, заважає органам влади, обраним чи призначеним легітимним шляхом, виконувати свої функції, дестабілізує суспільство, може привести до узурпації державної влади. Об‘єктивна сторона за ч. 1 ст.109 КК виражається у вчиненні однієї із наступних видів дій, а саме: 1) спрямовані на насильницьку зміну чи повалення конституційного ладу; 2) з метою захоплення державної влади; 3) змова про вчинення таких дій. Зміна конституційного ладу виражається у: 1) руйнуванні або зміні структури державної влади, у скасуванні одних інститутів влади (наприклад, відміна поста президента) і введенні нових; 35 2) звуження демократичних засад державного управління і прийняття рішень; 3) введенні в </w:t>
      </w:r>
      <w:r w:rsidRPr="00DF0A52">
        <w:rPr>
          <w:rFonts w:ascii="Times New Roman" w:hAnsi="Times New Roman" w:cs="Times New Roman"/>
          <w:sz w:val="28"/>
          <w:szCs w:val="28"/>
          <w:lang w:val="uk-UA"/>
        </w:rPr>
        <w:lastRenderedPageBreak/>
        <w:t xml:space="preserve">дію насильницьким шляхом нової ―конституції‖ із суттєвими деформаціями прав і свобод особистості тощо.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Таким чином, це позбавлення влади легітимних органів державної влади, а також органів місцевого самоврядування шляхом їх насильницького, у тому числі збройного, відсторонення від виконання законних повноважень або за допомогою загрози застосування такого насильства.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У разі створення з вказаною метою 1) не передбачених законом воєнізованих або 2) збройних формувань чи груп, 3) захоплення й утримання будівель чи споруд, що забезпечують діяльність органів державної влади (ВР, КМ, Адміністрація Президента), 4) організація великомасштабних масових заворушень такі дії належить кваліфікувати за сукупністю злочинів, передбачених ч. 1 ст. 109 і ст. 260, 341 або 294 КК. Дії, вчинені з метою насильницького захоплення державної влади можуть бути у формі конкретних дій, спрямованих на насильницьке оволодіння </w:t>
      </w:r>
      <w:proofErr w:type="spellStart"/>
      <w:r w:rsidRPr="00DF0A52">
        <w:rPr>
          <w:rFonts w:ascii="Times New Roman" w:hAnsi="Times New Roman" w:cs="Times New Roman"/>
          <w:sz w:val="28"/>
          <w:szCs w:val="28"/>
          <w:lang w:val="uk-UA"/>
        </w:rPr>
        <w:t>будьякою</w:t>
      </w:r>
      <w:proofErr w:type="spellEnd"/>
      <w:r w:rsidRPr="00DF0A52">
        <w:rPr>
          <w:rFonts w:ascii="Times New Roman" w:hAnsi="Times New Roman" w:cs="Times New Roman"/>
          <w:sz w:val="28"/>
          <w:szCs w:val="28"/>
          <w:lang w:val="uk-UA"/>
        </w:rPr>
        <w:t xml:space="preserve"> із гілок влади як у центрі (Києві), так і на місцях (областях, районах, населених пунктах).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Тобто такі дії можуть виражатися у фізичному усуненні осіб, які здійснюють власні повноваження або в їх примусовій ізоляції і само проголошення на їх місці тих, хто здійснює протиправні дій, які можуть носити локальний характер, пов‘язаний із захопленням позицій однієї з гілок влади (законодавчої, виконавчої чи судової) або великомасштабний, спрямований на усі гілки влади. Крім того, вони можуть бути спрямовані проти діяльності центральних органів влади чи органів місцевого самоврядування. Захоплення влади може супроводжуватися прямим блокуванням роботи представницьких органів чи інших органів влади (ізоляція депутатів, недопущення їх входу до робочих приміщень, погрози фізичної розправи, пред‘явлення ультиматуму тощо). Дії вчинені з метою насильницької зміни чи повалення конституційного ладу або на захоплення державної влади можуть супроводжуватись із </w:t>
      </w:r>
      <w:r w:rsidRPr="00DF0A52">
        <w:rPr>
          <w:rFonts w:ascii="Times New Roman" w:hAnsi="Times New Roman" w:cs="Times New Roman"/>
          <w:sz w:val="28"/>
          <w:szCs w:val="28"/>
          <w:lang w:val="uk-UA"/>
        </w:rPr>
        <w:lastRenderedPageBreak/>
        <w:t xml:space="preserve">заподіянням особі шкоди здоров‘ю різного ступеня тяжкості або смерті, чи вчиненням теракту, або посяганням на життя державного чи громадського діяча.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ІІІ. Змова вчинення таких дій. Змова – це вольова угода (домовленість), яка є результатом, який досягнуто після проведення відповідних переговорів між двома і більше особами, про вчинення спільних дій з метою насильницької зміни чи повалення конституційного ладу або захоплення державної влади. Для даного злочину необхідна наявність не тільки спільної волі кількох осіб діяти разом (спільно), а й погодження окремих дій. Наприклад, розроблення хоча б в загальних рисах плану захоплення важливих державних об‘єктів або визначення строків захоплення влади, пошук чи вербування осіб для вчинення збройного нападу на державні органи влади тощо. 36 Об‘єктивна сторона за ч. 2 ст. 109 КК виражається у вчиненні наступних дій, а саме: 1) публічні заклики до насильницької зміни чи повалення конституційного ладу або до захоплення державної влади; 2) розповсюдження матеріалів із закликами до вчинення таких дій. Публічні заклики – це активний вплив винного на свідомість інших осіб і передбачають хоча б одне відкрите звернення (усно, письмово, з використанням магнітофону та інших технічних засобів) до невизначеного або значного кола осіб (слухачів, читачів, членів певної партії, організації тощо), в якому висловлюються ідеї, погляди чи вимоги, спрямовані на те, щоб шляхом посилення їх серед населення чи його окремих категорій та пов‘язане зі схиленням їх до насильницької зміни чи повалення конституційного ладу або насильницького захоплення державної влади. Такий заклик повинен бути публічним. Це означає, що він повинен бути відкрито звернений до багатьох осіб (не менше двох) що реально сприймають або, на думку винного, можуть сприймати ці заклики. В силу цього публічність є оціночною ознакою і питання про наявність її має вирішуватися в кожному конкретному випадку з урахуванням часу, місця обстановки здійснення злочинів тощо. Якщо ж такі заклики звернені до конкретної особи, то дії винного належить кваліфікувати як </w:t>
      </w:r>
      <w:r w:rsidRPr="00DF0A52">
        <w:rPr>
          <w:rFonts w:ascii="Times New Roman" w:hAnsi="Times New Roman" w:cs="Times New Roman"/>
          <w:sz w:val="28"/>
          <w:szCs w:val="28"/>
          <w:lang w:val="uk-UA"/>
        </w:rPr>
        <w:lastRenderedPageBreak/>
        <w:t xml:space="preserve">підбурювання (ч. 2 ст. 27 і ст. 109 КК) або як готування (ст. 14 і ст. 109 КК при невдалому підбурюванні). Заклики слід відрізняти від поширення неправдивих чуток, що можуть викликати паніку серед населення або порушення громадського порядку, відповідальність за яке передбачена ст. 1731КпАП. Розповсюдження матеріалів – полягає у доведенні їх змісту до відома невизначеної кількості людей або певної групи осіб. Матеріали – це письмові чи зафіксовані на іншому носієві інформації (звернення, листівки, гасла, листи, магнітофонні касети, відеокасети, дискети тощо), що виступають як засоби вчинення злочину. Для кваліфікації цього злочину має значення спосіб публічних закликів та розповсюдження матеріалів. Публічні заклики можуть мати місце на: мітингу, зборах, конференціях тощо. Шляхом: підкидання листівок до поштових скриньок, розклеювання їх на дошках оголошень, розсилання листів певним групам адресатів тощо. За особливостями конструкції злочини передбачені ч. 1 і ч. 2 ст. 109 КК є з формальним складом і тому вважаються закінченими з моменту: 1) вчинення дій з метою насильницької зміни чи повалення конституційного ладу або захоплення державної влади; 2) змови (досягнення угоди) про вчинення дій.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Розробка планів змови, підбір засобів та створення інших умов забезпечення наміченої злочинної діяльності, залучення можливих співучасників змови належить кваліфікувати як готування до цього злочину (ч. 1 ст. 14 і ч. 1 ст. 109 КК). Переговори з метою досягнення згоди, якщо вони не привели до взаємної згоди сторін, належить кваліфікувати як замах на цей злочин (ч. 2 ст. 15 і ч. 1 ст. 109 КК); 37 3) висловлювання публічних закликів, спрямованих на їх сприйняття аудиторією, незалежно від того чи сприйняла вона ці заклики чи ні; 4) коли хоча б частина матеріалів із закликами при розповсюдженні потрапила до адресатів. Виготовлення, зберігання, носіння таких матеріалів з метою їх розповсюдження, належить кваліфікувати як готування до злочину (ч. 1 ст. 14 і </w:t>
      </w:r>
      <w:r w:rsidRPr="00DF0A52">
        <w:rPr>
          <w:rFonts w:ascii="Times New Roman" w:hAnsi="Times New Roman" w:cs="Times New Roman"/>
          <w:sz w:val="28"/>
          <w:szCs w:val="28"/>
          <w:lang w:val="uk-UA"/>
        </w:rPr>
        <w:lastRenderedPageBreak/>
        <w:t xml:space="preserve">ч. 1 ст. 109 КК). Суб‘єктивна сторона характеризується умисною формою вини і тільки у вигляді прямого умислу.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Для злочину, передбаченого ч. 1 ст. 109 КК обов‘язковою ознакою суб‘єктивної сторони є наявність спеціальної мети – насильницька зміна чи повалення конституційного ладу або захоплення державної влади. Мотиви можуть бути різноманітними і на кваліфікацію не впливають. Суб‘єкт - фізична осудна особа, яка досягла 16-ти річного віку. Якщо вказані дії вчиняє громадянин України за завданням іноземної держави, іноземної організації, їх представників або разом з ними, то його дії належить кваліфікувати за сукупністю злочинів, а саме: за ст. 109 і ст. 111 КК (державна зрада у формі надання допомоги вказаному іноземному адресату в проведенні підривної діяльності проти України).</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 Кваліфікуючі ознаки, що вказані в ч. 3 </w:t>
      </w:r>
      <w:proofErr w:type="spellStart"/>
      <w:r w:rsidRPr="00DF0A52">
        <w:rPr>
          <w:rFonts w:ascii="Times New Roman" w:hAnsi="Times New Roman" w:cs="Times New Roman"/>
          <w:sz w:val="28"/>
          <w:szCs w:val="28"/>
          <w:lang w:val="uk-UA"/>
        </w:rPr>
        <w:t>ст</w:t>
      </w:r>
      <w:proofErr w:type="spellEnd"/>
      <w:r w:rsidRPr="00DF0A52">
        <w:rPr>
          <w:rFonts w:ascii="Times New Roman" w:hAnsi="Times New Roman" w:cs="Times New Roman"/>
          <w:sz w:val="28"/>
          <w:szCs w:val="28"/>
          <w:lang w:val="uk-UA"/>
        </w:rPr>
        <w:t xml:space="preserve"> .109 КК стосуються лише діянь, передбачених ч. 2 ст. 109 КК. Це їх вчинення: особою, яка є представником влади; повторно; організованою групою; з використанням засобів масової інформації.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Представник влади – це представники державних органів і установ, які наділені правом, в межах своєї компетенції пред‘являти вимоги, а також приймати рішення, обов‘язкові для виконання фізичними та юридичними особами незалежно від їх відомчої належності чи підлеглості.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Тобто, особи, які наділені владними повноваженням. Повторність має місце тоді, коли злочин вчинено особою, яка раніше вчинила одне із діянь. Вказаних в ч. 2 ст. 109 КК, незалежно від того, була вона засуджена чи ні, аби не спливли строки давності притягнення до кримінальної відповідальності (ст. 49, 106 КК) або строки погашення судимості (ст. 89, 108 КК). Не буде повторності, якщо винний в один і той же час, в одному і тому ж місці декілька разів звертався до присутніх, тобто здійснив тотожні діяння, які об‘єднані єдиним злочинним наміром, тим самим вчинив продовжуваний злочин (ч. 2 ст. 32 КК). Відповідно до ст. 20 ЗУ ―Про інформацію‖ до ЗМІ належать друковані засоби масової </w:t>
      </w:r>
      <w:r w:rsidRPr="00DF0A52">
        <w:rPr>
          <w:rFonts w:ascii="Times New Roman" w:hAnsi="Times New Roman" w:cs="Times New Roman"/>
          <w:sz w:val="28"/>
          <w:szCs w:val="28"/>
          <w:lang w:val="uk-UA"/>
        </w:rPr>
        <w:lastRenderedPageBreak/>
        <w:t>інформації – періодичні і такі, що продовжуютьс</w:t>
      </w:r>
      <w:r w:rsidR="00D25681">
        <w:rPr>
          <w:rFonts w:ascii="Times New Roman" w:hAnsi="Times New Roman" w:cs="Times New Roman"/>
          <w:sz w:val="28"/>
          <w:szCs w:val="28"/>
          <w:lang w:val="uk-UA"/>
        </w:rPr>
        <w:t xml:space="preserve">я виданням (преса). Стаття 110 </w:t>
      </w:r>
      <w:r w:rsidRPr="00DF0A52">
        <w:rPr>
          <w:rFonts w:ascii="Times New Roman" w:hAnsi="Times New Roman" w:cs="Times New Roman"/>
          <w:sz w:val="28"/>
          <w:szCs w:val="28"/>
          <w:lang w:val="uk-UA"/>
        </w:rPr>
        <w:t>Посягання на територіальну цілі</w:t>
      </w:r>
      <w:r w:rsidR="00D25681">
        <w:rPr>
          <w:rFonts w:ascii="Times New Roman" w:hAnsi="Times New Roman" w:cs="Times New Roman"/>
          <w:sz w:val="28"/>
          <w:szCs w:val="28"/>
          <w:lang w:val="uk-UA"/>
        </w:rPr>
        <w:t xml:space="preserve">сність і недоторканість України.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1. Умисні дії, вчинені з метою зміни меж території або державного кордону України на порушення порядку, встановленого Конституцією України, 38 а також публічні заклики чи розповсюдження матеріалів із закликами до вчинення таких дій‖. Безпосередній об‘єкт (основний) – є безпека держави в політичній і воєнній сферах у частині забезпечення суверенітету, захисту територіальної цілісності і недоторканості України.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Безпосередній об‘єкт (додатковий): 1) інтереси держави в сфері сприяння консолідації і розвитку української нації; 2) інтереси суспільства і держави у сфері захисту життя людини, а також особа – її життя (ч. 3 ст. 110 КК); 3) здоров‘я особи, власність, громадський порядок, взаємовідносини з іншими державами тощо, в залежності від заподіяної шкоди у вигляді інших тяжких наслідків, що передбачено ч. 3 ст. 110 КК. Об‘єктивна сторона характеризується активною поведінкою винного, яка може проявитися у наступних формах: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дії, вчинені з метою зміни меж території меж території України;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дії, вчинені з метою зміни державного кордону України;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публічні заклики до вчинення таких дій;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розповсюдження матеріалів із закликами до вчинення таких дій.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Перші дві форми діянь можуть проявлятися у вчиненні насильницьких дій, спрямованих на відокремлення частини території України, на насильницьку антиконституційну зміну її державного кордону. І. Дії, вчинені з метою зміни меж території меж території України, на порушення порядку, встановленого Конституцією України. Це будь-які дії, спрямовані на передачу частини території України під юрисдикцію іншої держави або на зменшення території України шляхом утворення на її території іншої суверенної держави. Згідно зі ст. 2 Конституції України суверенітет України поширюється на всю її територію. Територія України в межах існуючого кордону є цілісною і недоторканою. Питання про зміну території України вирішується виключно всеукраїнським </w:t>
      </w:r>
      <w:r w:rsidRPr="00DF0A52">
        <w:rPr>
          <w:rFonts w:ascii="Times New Roman" w:hAnsi="Times New Roman" w:cs="Times New Roman"/>
          <w:sz w:val="28"/>
          <w:szCs w:val="28"/>
          <w:lang w:val="uk-UA"/>
        </w:rPr>
        <w:lastRenderedPageBreak/>
        <w:t xml:space="preserve">референдумом, який може бути призначений тільки Верховною Радою України. А тому, призначення іншим державним органом чи службовою особою місцевого референдуму чи проведення з даного питання опитування населення, проголошення певної території адміністративно-територіальної одиниці України (область, район тощо) державою є злочин, передбачений ст. 110 КК.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В той же час, військовий переворот з проголошенням усієї території України територією іншої держави належить кваліфікувати за ст. 109 КК. Державна територія України – це суша, води, надра і повітряний простір, на який поширюється державний суверенітет України. Межі державної території визначаються її кордонами із сусідніми державами. ІІ. Дії, спрямовані на зміну державного кордону України, на порушення порядку, встановленого Конституцією України. 39 У відповідності до ЗУ ―Про державний кордон України‖ державний кордон – це лінія і вертикальна поверхня, що йде по цій лінії й визначає межі території України – суші, вод, надр, повітряного простору. Конституція України не встановлює порядку зміни державного кордону. Це питання вирішується шляхом переговорів між державами. Відповідно до ст. 15 ЗУ ―Про правонаступництво України‖ державний кордон СРСР, що відмежовував територію України від інших держав, та кордон між УРСР і БРСР, РРФСР, Республікою Молдова станом на 16.07.19990 року є державним кордоном України. </w:t>
      </w:r>
    </w:p>
    <w:p w:rsidR="00D25681" w:rsidRDefault="00DF0A52" w:rsidP="00D25681">
      <w:pPr>
        <w:spacing w:after="0" w:line="360" w:lineRule="auto"/>
        <w:ind w:firstLine="720"/>
        <w:jc w:val="both"/>
        <w:rPr>
          <w:rFonts w:ascii="Times New Roman" w:hAnsi="Times New Roman" w:cs="Times New Roman"/>
          <w:sz w:val="28"/>
          <w:szCs w:val="28"/>
          <w:lang w:val="uk-UA"/>
        </w:rPr>
      </w:pPr>
      <w:proofErr w:type="spellStart"/>
      <w:r w:rsidRPr="00DF0A52">
        <w:rPr>
          <w:rFonts w:ascii="Times New Roman" w:hAnsi="Times New Roman" w:cs="Times New Roman"/>
          <w:sz w:val="28"/>
          <w:szCs w:val="28"/>
          <w:lang w:val="uk-UA"/>
        </w:rPr>
        <w:t>Демілітація</w:t>
      </w:r>
      <w:proofErr w:type="spellEnd"/>
      <w:r w:rsidRPr="00DF0A52">
        <w:rPr>
          <w:rFonts w:ascii="Times New Roman" w:hAnsi="Times New Roman" w:cs="Times New Roman"/>
          <w:sz w:val="28"/>
          <w:szCs w:val="28"/>
          <w:lang w:val="uk-UA"/>
        </w:rPr>
        <w:t xml:space="preserve"> кордону – договірне визначення державного кордону на картах, як правило великомасштабних, з докладним відображенням на них рельєфу, гідрографії, населених пунктів та інших фізико-географічних об‘єктів. Під час </w:t>
      </w:r>
      <w:proofErr w:type="spellStart"/>
      <w:r w:rsidRPr="00DF0A52">
        <w:rPr>
          <w:rFonts w:ascii="Times New Roman" w:hAnsi="Times New Roman" w:cs="Times New Roman"/>
          <w:sz w:val="28"/>
          <w:szCs w:val="28"/>
          <w:lang w:val="uk-UA"/>
        </w:rPr>
        <w:t>демілітації</w:t>
      </w:r>
      <w:proofErr w:type="spellEnd"/>
      <w:r w:rsidRPr="00DF0A52">
        <w:rPr>
          <w:rFonts w:ascii="Times New Roman" w:hAnsi="Times New Roman" w:cs="Times New Roman"/>
          <w:sz w:val="28"/>
          <w:szCs w:val="28"/>
          <w:lang w:val="uk-UA"/>
        </w:rPr>
        <w:t xml:space="preserve"> договірні сторони проведену на карті лінію кордону супроводжують її описом.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Демаркація кордону – точне визначення на місцевості лінії державного кордону за договорами про </w:t>
      </w:r>
      <w:proofErr w:type="spellStart"/>
      <w:r w:rsidRPr="00DF0A52">
        <w:rPr>
          <w:rFonts w:ascii="Times New Roman" w:hAnsi="Times New Roman" w:cs="Times New Roman"/>
          <w:sz w:val="28"/>
          <w:szCs w:val="28"/>
          <w:lang w:val="uk-UA"/>
        </w:rPr>
        <w:t>демілітацію</w:t>
      </w:r>
      <w:proofErr w:type="spellEnd"/>
      <w:r w:rsidRPr="00DF0A52">
        <w:rPr>
          <w:rFonts w:ascii="Times New Roman" w:hAnsi="Times New Roman" w:cs="Times New Roman"/>
          <w:sz w:val="28"/>
          <w:szCs w:val="28"/>
          <w:lang w:val="uk-UA"/>
        </w:rPr>
        <w:t xml:space="preserve"> і доданими до них картами та описами й договорами про позначення цієї лінії прикордонними знаками. Редемаркація </w:t>
      </w:r>
      <w:r w:rsidRPr="00DF0A52">
        <w:rPr>
          <w:rFonts w:ascii="Times New Roman" w:hAnsi="Times New Roman" w:cs="Times New Roman"/>
          <w:sz w:val="28"/>
          <w:szCs w:val="28"/>
          <w:lang w:val="uk-UA"/>
        </w:rPr>
        <w:lastRenderedPageBreak/>
        <w:t>кордону – відновлення лінії державного кордону на місцевості та позначення її прикордонними знаками на підставі діючих договорів, документів. Редемаркація передбачає також відновлення пошкоджених або зруйнованих (ремонт) прикордонних знаків, установлення додаткових знаків, складання нового протоколу-опису, карт і протоколів прикордонних знаків.</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 ІІІ. Публічні заклики та розповсюдження матеріалів із закликами тотожні діям, передбаченим ст. 109 КК. За особливостями конструкції злочин з формальним складом, за винятком ч. 3 ст. 110 КК, в якій передбачено настання СНН у вигляді: загибелі людей або інших тяжких наслідків, тобто є злочином з матеріальним складом. Суб‘єктивна сторона характеризується умисною формою вини і тільки у вигляді прямого умислу. Обов‘язковою ознакою є наявність спеціальної мети – змінити межі території або державного кордону України на порушення порядку, встановленого Конституцією України (ч. 1 ст. 110 КК). Якщо особа вчинює певні дії з метою зміни межі територій областей, інших територіальних одиниць без намагання змінити зовнішні межі території України, відповідальність за ст. 110 КК виключається. У разі, коли такі дії вчинені службовою особою, то вони можуть бути кваліфіковані додатково у сукупності зі злочинами, передбаченими ст. 364, 365 або 366 КК, а військовою службовою особою – за ст.423, 424, 366 КК. Для ч. 2 і ч. 3 ст. 110 КК наявність такої мети не є обов‘язковою ознакою складу. До суспільно-небезпечних наслідків у вигляді загибелі людей (ч. 3 ст. 110 КК) психічне відношення винного повинно характеризуватися необережною формою вини, а якщо буде умисна форма вини, то такі дії належить кваліфікувати за сукупністю злочинів, передбачених ч. 3 ст. 110 і ч. 1 чи ч. 2 ст. 115 КК. 40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Суб‘єктом даного злочину загальний. За ч. 2 і ч. 3 ст. 110 КК може бути представник влади – спеціальний. Ч. 2 і ч. 3 ст. 110 КК передбачають кваліфікуючі ознаки: 1) дії, вчинені особою, яка є представником влади; 2) дії, вчинені повторно; 3) попередній змова групи осіб; 4) поєднані з розпалюванням </w:t>
      </w:r>
      <w:r w:rsidRPr="00DF0A52">
        <w:rPr>
          <w:rFonts w:ascii="Times New Roman" w:hAnsi="Times New Roman" w:cs="Times New Roman"/>
          <w:sz w:val="28"/>
          <w:szCs w:val="28"/>
          <w:lang w:val="uk-UA"/>
        </w:rPr>
        <w:lastRenderedPageBreak/>
        <w:t>національної чи релігійної ворожнечі (ч. 2); 1) дії, які призвели до загибелі людей або інших тяжких наслідків (ч. 3). Загибель людей – розуміється як заподіяння смерті хоча б одній людині. При чому заподіяння смерті через необережність охоплюється цім складом злочину і додаткової кваліфікації за ст. 119 КК не потребує.</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 Щодо умисного заподіяння смерті, то його необхідно додатково кваліфікувати за ст. 115 КК або іншої статті КК, яка передбачає відповідальність за умисне вбивство (ст. 112 тощо). Інші тяжкі наслідки за своєю сукупністю можуть бути різноманітними: 1) руйнування або пошкодження прикордонних інженерних споруд і транспортних засобів чи транспортних комунікацій, що заподіяло велику матеріальну шкоду; 2) виникнення масових безпорядків; 3) розрив чи суттєве погіршення дипломатичних стосунків з іншою державою; 4) заподіяння хоча б одній особі тяжких або двом і більше середньої тяжкості тілесних ушкоджень. Умисне заподіяння тяжких тілесних ушкоджень повністю охоплюється ст.110 КК і додаткової кваліфікації за ст.121 КК не потребується. Стаття 112. ―Посягання на життя державного чи громадського діяча‖. ―Посягання на життя Президента України, Голови Верховної Ради України, народного депутата України, Прем‘єр-міністра України, члена Кабінету Міністрів України, Голови чи судді конституційного Суду України або Верховного Суду України, або вищих спеціалізованих судів, директора НАБУ, Генерального прокурора України, Уповноваженого Верховної Ради з прав людини, Голови або її члена рахункової палати, Голови Національного банку України, керівника політичної партії, вчинені у зв‘язку з їх держ</w:t>
      </w:r>
      <w:r w:rsidR="00D25681">
        <w:rPr>
          <w:rFonts w:ascii="Times New Roman" w:hAnsi="Times New Roman" w:cs="Times New Roman"/>
          <w:sz w:val="28"/>
          <w:szCs w:val="28"/>
          <w:lang w:val="uk-UA"/>
        </w:rPr>
        <w:t>авною чи громадською діяльністю</w:t>
      </w:r>
      <w:r w:rsidRPr="00DF0A52">
        <w:rPr>
          <w:rFonts w:ascii="Times New Roman" w:hAnsi="Times New Roman" w:cs="Times New Roman"/>
          <w:sz w:val="28"/>
          <w:szCs w:val="28"/>
          <w:lang w:val="uk-UA"/>
        </w:rPr>
        <w:t xml:space="preserve">.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Безпосередній об‘єкт (основний) – безпека у політичній сфері (у сфері здійснення вищої державної влади, яка забезпечує її нормальне функціонування, та у сфері діяльності політичних партій). Безпосередній об‘єкт (додатковий) – життя державного чи громадського діяча. Об‘єктивна сторона полягає у </w:t>
      </w:r>
      <w:r w:rsidRPr="00DF0A52">
        <w:rPr>
          <w:rFonts w:ascii="Times New Roman" w:hAnsi="Times New Roman" w:cs="Times New Roman"/>
          <w:sz w:val="28"/>
          <w:szCs w:val="28"/>
          <w:lang w:val="uk-UA"/>
        </w:rPr>
        <w:lastRenderedPageBreak/>
        <w:t xml:space="preserve">посяганні на життя державного чи громадського діяча. Потерпілим від цього злочину може бути тільки та особа, яка безпосередньо вказана в статті.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Треба враховувати законодавчо визначені часові межі, в яких особа виконує свої повноваження. Перелік потерпілих від цього злочину є вичерпним, тому посягання на життя інших вищих службових осіб України за мотивами їх службової діяльності належить кваліфікувати за п. 8 ч. 2 ст. 115 КК як вбивство потерпілого у зв‘язку з виконанням ним свого службового обов‘язку (ст. 348, або ст. 384, 400 КК). 41 Під посяганням на життя державного чи громадського діяча – слід розуміти умисне вбивство чи замах на вбивство і додаткової кваліфікації за п. 8 ч. 2 ст.115 КК не потребується.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У разі посягання на життя або вбивство членів сім‘ї чи близьких родичів державного чи громадського діяча, то такі дії належить кваліфікувати як злочин проти життя особи (ч. 1 чи 2 ст. 115 КК). Посягання на життя осіб, перелічених в ст. 112 КК відбувається у зв‘язку з їх державною чи громадською діяльністю як під час виконання таких повноважень, так і після, але обов‘язково у зв‘язку з такою діяльністю. Якщо посягання вчинюється не у зв‘язку з державною чи громадською діяльністю потерпілого, а на ґрунті особистих спонукань (ревнощі, помсти тощо), то такі дії належить кваліфікувати як злочин проти життя та здоров‘я особи. За особливостями конструкції цей злочин з формальним складом, тобто вважається закінченим з моменту замаху на вбивство (усічений склад). Суб‘єктивна сторона характеризується умисною формою вини і тільки у вигляді прямого умислу. Мотив цього злочину може бути будь-яким. Мета хоча прямо і не вказана в статті, але вона обов‘язково пов‘язана з мотивом і має прояв у вигляді: припинити державну або громадську діяльність потерпілого, або помститися потерпілому за здійснення такої діяльності.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Якщо винний, бажаючи вбити потерпілого у зв‘язку з його державною чи громадською діяльністю, помилився (помилка в особі потерпілого) і позбавив життя іншу особу, його дії належить кваліфікувати за ст. 15 і ст. 112 та за </w:t>
      </w:r>
      <w:r w:rsidRPr="00DF0A52">
        <w:rPr>
          <w:rFonts w:ascii="Times New Roman" w:hAnsi="Times New Roman" w:cs="Times New Roman"/>
          <w:sz w:val="28"/>
          <w:szCs w:val="28"/>
          <w:lang w:val="uk-UA"/>
        </w:rPr>
        <w:lastRenderedPageBreak/>
        <w:t xml:space="preserve">відповідною частиною ст. 115 КК. В окремих випадках не слід виключати можливість посягання на життя безпосереднім виконавцем (найманим вбивцею) з корисливих спонукань: якщо безпосередній виконавець не усвідомлював, що вбиває державного діяча, то його дії належить кваліфікувати за п. 6, 11 ст. 115 , а замовника за ч. 3 ст. 27 і ст. 112 КК; якщо безпосередній виконавець усвідомлював, що вбиває державного діяча, то його дії належить кваліфікувати за ст. 112КК, а замовника за ч. 3 чи ч. 4 ст. 27 і ст. 112 КК. </w:t>
      </w:r>
    </w:p>
    <w:p w:rsidR="00D25681"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Додаткової кваліфікації за п. 11 ст. 115 КК не потребується, оскільки посягання на життя державного чи громадського діяча охоплює будь-які об‘єктивні ознаки умисного вбивства за обставин, які обтяжують покарання, крім вбивства з корисливих мотивів, тобто потребує додаткової кваліфікації за п. 6 ст. 115 КК у разі наявності корисливих спонукань. У випадку, коли винний вчинив посягання на життя державного чи громадського діяча і одночасно вбивство інших людей шляхом вибуху чи іншим загально-небезпечним способом, то його дії належить кваліфікувати за сукупністю злочинів, передбачених ст. 112 і 113 або п. 1, п. 5 ч. 2 ст. 115 КК. Якщо ж такі дії вчинюються громадянином України на завдання іноземної держави, іноземної організації або їх представників, відповідальність настає за сукупністю злочинів, передбачених ч. 1 ст. 111 та ст. 112 КК. Суб‘єкт - фізична осудна особа, яка </w:t>
      </w:r>
      <w:r w:rsidR="00D25681">
        <w:rPr>
          <w:rFonts w:ascii="Times New Roman" w:hAnsi="Times New Roman" w:cs="Times New Roman"/>
          <w:sz w:val="28"/>
          <w:szCs w:val="28"/>
          <w:lang w:val="uk-UA"/>
        </w:rPr>
        <w:t xml:space="preserve">досягла 14-ти річного віку. 42 </w:t>
      </w:r>
    </w:p>
    <w:p w:rsidR="00D25681" w:rsidRDefault="00D25681" w:rsidP="00D2568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F0A52" w:rsidRPr="00DF0A52">
        <w:rPr>
          <w:rFonts w:ascii="Times New Roman" w:hAnsi="Times New Roman" w:cs="Times New Roman"/>
          <w:sz w:val="28"/>
          <w:szCs w:val="28"/>
          <w:lang w:val="uk-UA"/>
        </w:rPr>
        <w:t xml:space="preserve">. ЗЛОЧИНИ ПРОТИ БЕЗПЕКИ ДЕРЖАВИ У ПОЛІТИЧНІЙ, ІНФОРМАЦІЙНІЙ, ЕКОНОМІЧНІЙ, СОЦІАЛЬНІЙ, ЕКОЛОГІЧНІЙ, НАУКОВО-ТЕХНІЧНІЙ І ВОЄННІЙ СФЕРАХ (статті 111, 113, 114, 114-1 КК) Стаття 111. Державна зрада. ―Державна зрада, тобто діяння, умисно вчинене громадянином України на шкоду суверенітетові, територіальній цілісності та недоторканості, обороноздатності, державній, економічній чи інформаційній безпеці України: перехід на бік ворога в умовах воєнного стану або в період збройного конфлікту, шпигунство, надання іноземній державі, іноземній </w:t>
      </w:r>
      <w:r w:rsidR="00DF0A52" w:rsidRPr="00DF0A52">
        <w:rPr>
          <w:rFonts w:ascii="Times New Roman" w:hAnsi="Times New Roman" w:cs="Times New Roman"/>
          <w:sz w:val="28"/>
          <w:szCs w:val="28"/>
          <w:lang w:val="uk-UA"/>
        </w:rPr>
        <w:lastRenderedPageBreak/>
        <w:t>організації або їх представникам допомоги в проведенні під</w:t>
      </w:r>
      <w:r>
        <w:rPr>
          <w:rFonts w:ascii="Times New Roman" w:hAnsi="Times New Roman" w:cs="Times New Roman"/>
          <w:sz w:val="28"/>
          <w:szCs w:val="28"/>
          <w:lang w:val="uk-UA"/>
        </w:rPr>
        <w:t>ривної діяльності проти України</w:t>
      </w:r>
      <w:r w:rsidR="00DF0A52" w:rsidRPr="00DF0A52">
        <w:rPr>
          <w:rFonts w:ascii="Times New Roman" w:hAnsi="Times New Roman" w:cs="Times New Roman"/>
          <w:sz w:val="28"/>
          <w:szCs w:val="28"/>
          <w:lang w:val="uk-UA"/>
        </w:rPr>
        <w:t xml:space="preserve">.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Безпосереднім об’єктом злочину є: зовнішня безпека України; її суверенітет; територіальна цілісність та недоторканість; обороноздатність; державна, економічна чи інформаційна безпека. Предмет – відомості, що становлять державну таємницю. Об’єктивна сторона полягає у: 1) перехід на бік ворога в умовах воєнного стану або в період збройного конфлікту; 2) шпигунство; 3) надання іноземній державі, іноземній організації або їх представникам допомоги в проведенні підривної діяльності проти України. Перехід на бік ворога в умовах воєнного стану або в період збройного конфлікту передбачає наявність воєнного стану або збройного конфлікту і виражається в наданні безпосередньої допомоги ворогуючій державі.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Воєнний стан – особливий стан, особливий правовий режим (</w:t>
      </w:r>
      <w:proofErr w:type="spellStart"/>
      <w:r w:rsidRPr="00DF0A52">
        <w:rPr>
          <w:rFonts w:ascii="Times New Roman" w:hAnsi="Times New Roman" w:cs="Times New Roman"/>
          <w:sz w:val="28"/>
          <w:szCs w:val="28"/>
          <w:lang w:val="uk-UA"/>
        </w:rPr>
        <w:t>політикоекономічна</w:t>
      </w:r>
      <w:proofErr w:type="spellEnd"/>
      <w:r w:rsidRPr="00DF0A52">
        <w:rPr>
          <w:rFonts w:ascii="Times New Roman" w:hAnsi="Times New Roman" w:cs="Times New Roman"/>
          <w:sz w:val="28"/>
          <w:szCs w:val="28"/>
          <w:lang w:val="uk-UA"/>
        </w:rPr>
        <w:t xml:space="preserve"> ситуація), порядок управління, що запроваджується на всій території України чи в окремих її місцевостях у разі оголошення війни, збройної агресії чи загрози нападу з метою надання відповідним органам державної влади та місцевого самоврядування, об‘єднань громадян і громадських організацій, військового командування повноважень необхідних для здійснення заходів для відвернення загрози та забезпечення локалізації та нейтралізації загрози національній безпеці України, а також тимчасове обмеження конституційних прав і свобод громадян і людини, прав та законних інтересів юридичних осіб.</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 Воєнний стан в Україні або в окремих її місцевостях вводиться за пропозицією Ради національної безпеки і оборони України указом Президента України, який має бути затверджений Верховною Радою України протягом двох днів після його подання. Режим воєнного стану існує в часових межах, а саме: від дня і часу оголошення ВР України за поданням Президента України стану війни і до дня і часу оголошення ВР України за поданням Президента 43 України про укладення миру, про що негайно повідомляється через засоби масової інформації </w:t>
      </w:r>
      <w:r w:rsidRPr="00DF0A52">
        <w:rPr>
          <w:rFonts w:ascii="Times New Roman" w:hAnsi="Times New Roman" w:cs="Times New Roman"/>
          <w:sz w:val="28"/>
          <w:szCs w:val="28"/>
          <w:lang w:val="uk-UA"/>
        </w:rPr>
        <w:lastRenderedPageBreak/>
        <w:t xml:space="preserve">(ЗМІ). У разі впровадження воєнного стану Президент України відповідно до Міжнародного пакту про громадські та політичні права впродовж 3 днів повідомляє про це Генерального секретаря ООН. Збройний конфлікт за своїм характером може бути: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 міжнародного характеру (локальні війни); не міжнародного характеру (в межах держави). Наприклад, Росія і Чечня; Грузія і Абхазія.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Державна зрада у формі переходу на бік ворога можлива лише при збройних конфліктах міжнародного характеру. Перехід на бік ворога в умовах воєнного стану або в період збройного конфлікту – це вступ громадянина України в контакт з її військовим противником для сприяння йому в заподіянні шкоди суверенітету, територіальній цілісності, обороноздатності, державній, економічній чи інформаційній безпеці України і може мати свій прояв у наступному: перехід до ворога через лінію фронту, а якщо він поєднаний з незаконним перетинанням державного кордону України або поєднаний з переправленням людини (наприклад, воєначальника або відомого вченого в галузі озброєння) для оплатної передачі з метою використання у збройних конфліктах чи експлуатації праці її, то такі дії кваліфікуються за статтями 331, 332, 149 КК; вступ на службу до ворожої армії або участь у бойових діях на боці ворога;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 робота в розвідувальних, поліцейських та різних каральних органах ворога на тимчасово окупованій території чи за її межами;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 надання допомоги </w:t>
      </w:r>
      <w:proofErr w:type="spellStart"/>
      <w:r w:rsidRPr="00DF0A52">
        <w:rPr>
          <w:rFonts w:ascii="Times New Roman" w:hAnsi="Times New Roman" w:cs="Times New Roman"/>
          <w:sz w:val="28"/>
          <w:szCs w:val="28"/>
          <w:lang w:val="uk-UA"/>
        </w:rPr>
        <w:t>розвідувально</w:t>
      </w:r>
      <w:proofErr w:type="spellEnd"/>
      <w:r w:rsidRPr="00DF0A52">
        <w:rPr>
          <w:rFonts w:ascii="Times New Roman" w:hAnsi="Times New Roman" w:cs="Times New Roman"/>
          <w:sz w:val="28"/>
          <w:szCs w:val="28"/>
          <w:lang w:val="uk-UA"/>
        </w:rPr>
        <w:t xml:space="preserve">-диверсійним загонам ворога, а також іншим підрозділам ворожих військ при їх дії в тилу українських військ тощо.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Ця форма зради на підставі викладеного може проявлятися як: фізичний перехід, тобто в залишені території нашої держави; інтелектуальний перехід, тобто надання сприяння ворожій державі або її представникам на території нашої держави. Незалежно від форм свого прояву відповідальність за ст. 111 КК можлива лише у випадках, коли такий перехід було вчинено з метою надання допомоги ворожій державі в боротьбі з українською державою. Якщо ж особа, </w:t>
      </w:r>
      <w:r w:rsidRPr="00DF0A52">
        <w:rPr>
          <w:rFonts w:ascii="Times New Roman" w:hAnsi="Times New Roman" w:cs="Times New Roman"/>
          <w:sz w:val="28"/>
          <w:szCs w:val="28"/>
          <w:lang w:val="uk-UA"/>
        </w:rPr>
        <w:lastRenderedPageBreak/>
        <w:t xml:space="preserve">хоча вчинила перехід на бік ворога, але за іншими мотивами (не для сприяння ворогові в його боротьбі з Україною), відповідальність за державну зраду виключається.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Коли злочинець, крім державної зради вчинює такі дії, які є самостійним злочином – диверсію, вбивство, зґвалтування та інші, то у цих випадках його дії належить кваліфікувати за сукупністю злочинів, які передбачають відповідальність за ці злочини. 44 Перехід на бік ворога вважається закінченим злочином з моменту встановлення контакту злочинцем з органами чи представниками військового противника, тобто це є злочин з формальним складом. Не виключається кваліфікація діянь винного як готування або замах до державної зради цієї форми.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Суб’єктивна сторона – характеризується умисною формою вини і тільки у вигляді прямого умислу. Мотиви можуть бути різноманітними, але всі вони мають окрас (тенденцію) ворожого ставлення до конституційного ладу, ненависть до України. Мета може бути будь-якою, але особо усвідомлює, що діє на шкоду Україні. Від переходу на бік ворога належить відрізняти такі військові злочини, як: добровільна здача в полон (ст.430 КК); здача або залишення ворогові засобів ведення війни (ст.427 КК); злочинні дії військовослужбовця, який перебуває в полоні (ст.431 КК).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Відмінність цих злочинів від переходу на бік ворога полягає в змісті суб‘єктивної сторони. Вчиняючи перехід винний діє на шкоду національним інтересам України, її народу, що і зумовлює допомогу ворогові в його діях проти нашої держави. суб‘єктивна сторона військових злочинів таких ознак немає, мотивами яких є боягузтво або легкодухість при добровільній здачі у полон (ст.430 КК) та інші. Шпигунство – це форма державної зради, яка полягає у передачі громадянином України або збиранні з метою передачі іноземні державі, іноземній організації або їх представникам відомостей, що містять державну </w:t>
      </w:r>
      <w:r w:rsidRPr="00DF0A52">
        <w:rPr>
          <w:rFonts w:ascii="Times New Roman" w:hAnsi="Times New Roman" w:cs="Times New Roman"/>
          <w:sz w:val="28"/>
          <w:szCs w:val="28"/>
          <w:lang w:val="uk-UA"/>
        </w:rPr>
        <w:lastRenderedPageBreak/>
        <w:t xml:space="preserve">таємницю, які можуть бути використані цими адресатами в підривній діяльності проти України, на шкоду пріоритетним національним інтересам.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Предметом шпигунства є відомості, що становлять державну таємницю. Відповідно до ст. 1 ЗУ ―Про державну таємницю‖ від 21.01.1994 року, ―Державна таємниця – це вид таємної інформації, що охоплює відомості у сфері оборони, економіки, науки і техніки, зовнішніх відносин, державної безпеки і охорони правопорядку, розголошення яких може завдати шкоди національній безпеці України та які визнані у порядку, встановленому цим Законом, державною таємницею і підлягають охороні з боку держави‖. Відомості державної таємниці загального характеру розділені у 4 сферах: у сфері оборони; у сфері економіки, науки і техніки; у сфері зовнішніх відносин; у сфері державної безпеки і охорони правопорядку. На підставі цього закону, наказом Голови СБУ № 52 від 01. 03. 2001 року затверджено Звід відомостей, що становлять державну таємницю (ЗВДТ), до якого вносяться конкретні відомості, що становлять державну таємницю в тій чи іншій сфері.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Конкретні відомості можуть бути віднесені до державної таємниці за ступенями секретності: особливої важливості; цілком таємно; таємно (п. 4 ст. 8 Закону). 45 Забороняється віднесення до державної таємниці будь-яких відомостей, якщо цим будуть звужуватися зміст і обсяг конституційних прав і свобод людини і громадянина, завдаватиметься шкода здоров‘ю та безпеці населення. Не відноситься до державної таємниці інформація: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 про стан довкілля, про якість харчових продуктів і предметів побуту;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 про аварії, катастрофи, небезпечні природні явища та інші надзвичайні події, які сталися або можуть статися і загрожують безпеці громадян;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 про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і культури населення;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 про фактори порушень прав і свобод людини і громадянина;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 про незаконні дії органів </w:t>
      </w:r>
      <w:r w:rsidRPr="00DF0A52">
        <w:rPr>
          <w:rFonts w:ascii="Times New Roman" w:hAnsi="Times New Roman" w:cs="Times New Roman"/>
          <w:sz w:val="28"/>
          <w:szCs w:val="28"/>
          <w:lang w:val="uk-UA"/>
        </w:rPr>
        <w:lastRenderedPageBreak/>
        <w:t xml:space="preserve">державної влади, органів місцевого самоврядування та їх посадових осіб; </w:t>
      </w:r>
      <w:r w:rsidRPr="00DF0A52">
        <w:rPr>
          <w:rFonts w:ascii="Times New Roman" w:hAnsi="Times New Roman" w:cs="Times New Roman"/>
          <w:sz w:val="28"/>
          <w:szCs w:val="28"/>
          <w:lang w:val="uk-UA"/>
        </w:rPr>
        <w:sym w:font="Symbol" w:char="F02D"/>
      </w:r>
      <w:r w:rsidRPr="00DF0A52">
        <w:rPr>
          <w:rFonts w:ascii="Times New Roman" w:hAnsi="Times New Roman" w:cs="Times New Roman"/>
          <w:sz w:val="28"/>
          <w:szCs w:val="28"/>
          <w:lang w:val="uk-UA"/>
        </w:rPr>
        <w:t xml:space="preserve"> інша інформація, яка відповідно до законів та міжнародних договорів, згода на обов‘язковість яких дана ВР України, не може бути засекречена (п. 4 ст.8 Закону). Іноземна організація – це будь-яка державна чи недержавна установа, підприємство, об‘єднання, орган іншої країни, у тому числі політичні партії, комерційне підприємство, а також міждержавна чи міжнародна організація, у тому числі неофіційні, нелегітимні чи злочинні, що знаходяться як за межами України, так і в Україні і проводять розвідувальну діяльність проти нашої держави. Іноземною організацією також є військова, політична, економічна, фінансова, прикордонна чи інша розвідка. Представник іноземної держави або іноземної організації – слід розуміти різноманітних осіб, які уповноважені виражати інтереси тієї чи іншої іноземної держави (організації) та діє від імені або представляє її за спеціальним повноваженням, у тому числі таємним (неофіційним) і по своєму завданню (повноваженню) займаються шпигунською діяльністю проти України. Форми шпигунства: передача відомостей, що становлять державну таємницю; збирання таких відомостей з метою передачі вказаним вище адресатам.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Передача відомостей, як отриманих від якоїсь особи, так і зібраних, викрадених або отриманих іншим шляхом, у тому числі і за допомогою приладів, механізмів та інших технічних засобів – слід розуміти, як повідомлення, вручення, пересилання вказаним в законі адресатам особою, яка безпосередньо передає відомості. Способи передачі різноманітні. Ця форма шпигунства є закінченим злочином з моменту передачі відомостей відповідним адресатам, незалежно від того, чи був сприйнятий ними зміст відомостей, а також незалежно від того чи настали будь-які наслідки для держави. 46 Збирання з метою передачі – слід розуміти різні способи добування відомостей, що становлять державну таємницю (придбання, підслуховування, розпитування, візуальне спостереження </w:t>
      </w:r>
      <w:r w:rsidRPr="00DF0A52">
        <w:rPr>
          <w:rFonts w:ascii="Times New Roman" w:hAnsi="Times New Roman" w:cs="Times New Roman"/>
          <w:sz w:val="28"/>
          <w:szCs w:val="28"/>
          <w:lang w:val="uk-UA"/>
        </w:rPr>
        <w:lastRenderedPageBreak/>
        <w:t>тощо). Ця форма шпигунства є закінченим злочином із моменту оволодіння будь-яким способом збирання і будь</w:t>
      </w:r>
      <w:r w:rsidR="009326C2">
        <w:rPr>
          <w:rFonts w:ascii="Times New Roman" w:hAnsi="Times New Roman" w:cs="Times New Roman"/>
          <w:sz w:val="28"/>
          <w:szCs w:val="28"/>
          <w:lang w:val="uk-UA"/>
        </w:rPr>
        <w:t>-яким обсягом таких відомостей.</w:t>
      </w:r>
      <w:r w:rsidRPr="00DF0A52">
        <w:rPr>
          <w:rFonts w:ascii="Times New Roman" w:hAnsi="Times New Roman" w:cs="Times New Roman"/>
          <w:sz w:val="28"/>
          <w:szCs w:val="28"/>
          <w:lang w:val="uk-UA"/>
        </w:rPr>
        <w:t xml:space="preserve">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Якщо шпигунство вчинене шляхом незаконного втручання в роботу автоматизованих ЕОМ, їх систем чи комп‘ютерних мереж або шляхом викрадення, привласнення, вимагання комп‘ютерної інформації або заволодіння шляхом шахрайства чи зловживання службової особи своїм службовим становищем, необхідно додатково кваліфікувати відповідно за ст. 364 чи ст. 362 КК. Якщо особа викрала з метою передачі предмети, відомості про які становлять державну таємницю (зразки військової зброї, спеціальної техніки тощо) або офіційні документи, що знаходяться на державних підприємствах і містять державну таємницю, такі дії, залежно від їх конкретного способу, а також від особливостей предмету і суб‘єкта, необхідно додатково кваліфікувати за статтями 185-191, 262, 357, 410 КК. Шпигунство поєднане з незаконним використанням спеціальних технічних засобів негласного отримання інформації не потребує додаткової кваліфікації за ст. 359 КК.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Надання іноземній державі, іноземній організації або їх представникам допомоги в проведенні підривної діяльності проти України - форма державної зради, що полягає в наданні громадянином України у </w:t>
      </w:r>
      <w:proofErr w:type="spellStart"/>
      <w:r w:rsidRPr="00DF0A52">
        <w:rPr>
          <w:rFonts w:ascii="Times New Roman" w:hAnsi="Times New Roman" w:cs="Times New Roman"/>
          <w:sz w:val="28"/>
          <w:szCs w:val="28"/>
          <w:lang w:val="uk-UA"/>
        </w:rPr>
        <w:t>будьякій</w:t>
      </w:r>
      <w:proofErr w:type="spellEnd"/>
      <w:r w:rsidRPr="00DF0A52">
        <w:rPr>
          <w:rFonts w:ascii="Times New Roman" w:hAnsi="Times New Roman" w:cs="Times New Roman"/>
          <w:sz w:val="28"/>
          <w:szCs w:val="28"/>
          <w:lang w:val="uk-UA"/>
        </w:rPr>
        <w:t xml:space="preserve"> формі допомоги в проведенні різного роду підривних акцій проти України з боку іноземної держави, іноземної організації або їх представникам, або сприянні їх зусиллям заподіяти шкоду національній безпеці України. Види такої діяльності з боку громадянина України можуть бути різноманітними, зокрема: спроба змінити систему вищих органів державної влади нелегітимним способом (насильницька зміна чи повалення конституційного ладу, посягання на життя державного діяча тощо), втручання у міжнародну політику України (несанкціоноване розірвання дипломатичних стосунків тощо), створення умов для діяльності на території України іноземних розвідок (вербування агентури серед населення тощо), </w:t>
      </w:r>
      <w:r w:rsidRPr="00DF0A52">
        <w:rPr>
          <w:rFonts w:ascii="Times New Roman" w:hAnsi="Times New Roman" w:cs="Times New Roman"/>
          <w:sz w:val="28"/>
          <w:szCs w:val="28"/>
          <w:lang w:val="uk-UA"/>
        </w:rPr>
        <w:lastRenderedPageBreak/>
        <w:t xml:space="preserve">здійснення заходів, щодо посилення економічної залежності України від інших держав.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Державна зрада в цій формі може вчинюватися як шляхом дії, так і шляхом бездіяльності. Наприклад: посадова особа, вступивши в злочинну змову з вище згаданими адресатами, умисно діючи на шкоду інтересам України, не вживає заходів по припиненню фактів підривної діяльності проти України, по притягненню винних до кримінальної відповідальності.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Вказана форма державної зради можлива у разі коли така допомога надається державі з якою Україна не знаходиться у воєнному стані або у збройному конфлікті. Якщо таки допомога надається в умовах воєнного стану іноземній державі, що проводить проти України військові дії, то відповідальність настає за державну зраду у формі переходу на бік ворога. Злочин вважається закінченим з моменту фактич</w:t>
      </w:r>
      <w:r w:rsidR="009326C2">
        <w:rPr>
          <w:rFonts w:ascii="Times New Roman" w:hAnsi="Times New Roman" w:cs="Times New Roman"/>
          <w:sz w:val="28"/>
          <w:szCs w:val="28"/>
          <w:lang w:val="uk-UA"/>
        </w:rPr>
        <w:t xml:space="preserve">ного надання допомоги.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Суб’єкт – фізична осудна особа, яка досягла 16 річного віку. Спеціальний суб‘єкт – громадянин України. Іноземці і особи без громадянства можуть бути визнані співучасниками. Якщо ж буде встановлено, що особа, яка обвинувачується в державній зраді, крім українського громадянства має ще й громадянство іншої держави, то слід виходити із того, що набуття нею іноземного громадянства не виключає її з числа громадян України і відповідно до ст. 2 Закону України «Про громадянство», держава вважає таку особу громадянином України. Тому вчинені нею шпигунські дії слід кваліфікувати за ст. 111 КК.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Якщо зраджує державі службова особа, використовуючи при цьому владу чи службове становище, то її дії належить кваліфікувати додатково ще за ст. 364 або 423 КК, а якщо вона це робила за хабар, то і за ст. 368 КК. В ч. 2 ст. 111 КК передбачено спеціальний вид звільнення особи від кримінальної відповідальності за наявності у сукупності 2-х умов: 1) громадянин не вчинив ніяких дій на виконання злочинного завдання іноземної держави, іноземної </w:t>
      </w:r>
      <w:r w:rsidRPr="00DF0A52">
        <w:rPr>
          <w:rFonts w:ascii="Times New Roman" w:hAnsi="Times New Roman" w:cs="Times New Roman"/>
          <w:sz w:val="28"/>
          <w:szCs w:val="28"/>
          <w:lang w:val="uk-UA"/>
        </w:rPr>
        <w:lastRenderedPageBreak/>
        <w:t xml:space="preserve">організації або їх представників; 2) добровільно заявив органам державної влади про свій зв‘язок з ними та про отримане завдання.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Стаття 114 Шпигунство. ―1. Передача або збирання з метою передачі іноземній державі, іноземній організації або їх представникам відомостей, що становлять державну таємницю, якщо ці дії вчинені іноземцем або особою без громадянства‖. Основні положення ознак цього злочину розкриті в попере</w:t>
      </w:r>
      <w:r w:rsidR="009326C2">
        <w:rPr>
          <w:rFonts w:ascii="Times New Roman" w:hAnsi="Times New Roman" w:cs="Times New Roman"/>
          <w:sz w:val="28"/>
          <w:szCs w:val="28"/>
          <w:lang w:val="uk-UA"/>
        </w:rPr>
        <w:t xml:space="preserve">дньому злочині ―Державна зрада </w:t>
      </w:r>
      <w:r w:rsidRPr="00DF0A52">
        <w:rPr>
          <w:rFonts w:ascii="Times New Roman" w:hAnsi="Times New Roman" w:cs="Times New Roman"/>
          <w:sz w:val="28"/>
          <w:szCs w:val="28"/>
          <w:lang w:val="uk-UA"/>
        </w:rPr>
        <w:t xml:space="preserve">у формі шпигунства. Суб’єктом цього злочину є фізична осудна особа, іноземець або особа без громадянства, яка досягла 16 річного віку - спеціальний суб‘єкт. В ч. 2 ст. 114 КК , як і в частині 2 ст. 111 КК передбачено спеціальний вид звільнення особи від кримінальної відповідальності, але є певні відмінності.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Підставою для цього має бути сукупність 3 умов, а саме: 1) особа припинила діяльність, передбачену частиною 1 ст.114 КК; 2) добровільно повідомила органи державної влади про вчинене; 3) якщо внаслідок цього і вжитих заходів було </w:t>
      </w:r>
      <w:proofErr w:type="spellStart"/>
      <w:r w:rsidRPr="00DF0A52">
        <w:rPr>
          <w:rFonts w:ascii="Times New Roman" w:hAnsi="Times New Roman" w:cs="Times New Roman"/>
          <w:sz w:val="28"/>
          <w:szCs w:val="28"/>
          <w:lang w:val="uk-UA"/>
        </w:rPr>
        <w:t>відвернено</w:t>
      </w:r>
      <w:proofErr w:type="spellEnd"/>
      <w:r w:rsidRPr="00DF0A52">
        <w:rPr>
          <w:rFonts w:ascii="Times New Roman" w:hAnsi="Times New Roman" w:cs="Times New Roman"/>
          <w:sz w:val="28"/>
          <w:szCs w:val="28"/>
          <w:lang w:val="uk-UA"/>
        </w:rPr>
        <w:t xml:space="preserve"> заподіяння шкоди інтересам України. Коли особа вже передала хоча б частину відомостей, після чого припинила свою шпигунську діяльність та добровільно повідомила органи влади України про вчинене, підстав для звільнення від кримінальної відповідальності за ч. 2 ст. 114 КК немає, оскільки шкоду інтересам України вже заподіяно самим фактом отримання вказаних відомостей їх адресатом і відвернути її практично неможливо (фактор несвоєчасності). Згідно з міжнародними угодами України в умовах воєнного конфлікту особа із складу збройних сил сторони, яка перебуває у конфлікті, не вважається такою, що займається шпигунством і не може бути притягнута до кримінальної відповідальності за ст.114 КК, якщо вона: 48 1) від імені цієї сторони збирає інформацію на території, що контролюється супротивною стороною, але, діючи таким чином, носить формений одяг своїх збройних сил (лазутчик); 2) проживаючи на території, окупованій супротивною стороною, від імені сторони, від якої вона залежить, збирає на цій території інформацію, що має </w:t>
      </w:r>
      <w:r w:rsidRPr="00DF0A52">
        <w:rPr>
          <w:rFonts w:ascii="Times New Roman" w:hAnsi="Times New Roman" w:cs="Times New Roman"/>
          <w:sz w:val="28"/>
          <w:szCs w:val="28"/>
          <w:lang w:val="uk-UA"/>
        </w:rPr>
        <w:lastRenderedPageBreak/>
        <w:t xml:space="preserve">воєнне значення, але не діє при цьому обманним шляхом або навмисно не вдається до таємних дій; 3) не проживаючи на території, окупованій супротивною стороною, фактично займається на цій території, але її не захоплено до того, як вона знову приєдналась до збройних сил, до яких вона належить.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СТАТТЯ 113. ДИВЕРСІЯ ―1. Вчинення з метою ослаблення держави вибухів, підпалів або інших дій, спрямованих на масове знищення людей, заподіяння тілесних ушкоджень чи іншої шкоди їхньому здоров‘ю, на зруйнування або пошкодження об‘єктів, які мають важливе народногосподарське чи оборонне значення, а також вчинення з тією самою метою дій, спрямованих на радіоактивне забруднення, масове отруєння, поширення еп</w:t>
      </w:r>
      <w:r w:rsidR="009326C2">
        <w:rPr>
          <w:rFonts w:ascii="Times New Roman" w:hAnsi="Times New Roman" w:cs="Times New Roman"/>
          <w:sz w:val="28"/>
          <w:szCs w:val="28"/>
          <w:lang w:val="uk-UA"/>
        </w:rPr>
        <w:t>ідемій, епізоотій чи епіфітотій</w:t>
      </w:r>
      <w:r w:rsidRPr="00DF0A52">
        <w:rPr>
          <w:rFonts w:ascii="Times New Roman" w:hAnsi="Times New Roman" w:cs="Times New Roman"/>
          <w:sz w:val="28"/>
          <w:szCs w:val="28"/>
          <w:lang w:val="uk-UA"/>
        </w:rPr>
        <w:t xml:space="preserve">.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Безпосередній об‘єкт (основний) – безпека держави в економічній, екологічній, воєнній або будь-якій іншій сфері відповідно до спрямованості конкретного акту диверсії. Безпосередній об‘єкт (додатковий) в залежності від форм диверсії можуть бути: життя і здоров‘я особи; власність; екологічна безпека та ін. Предмет: будівлі, споруди, підприємства, установи, засоби сполучення; інші, які мають важливе народногосподарське чи оборонне значення, від діяльності яких залежить нормальна життєдіяльність певних регіонів, нормальне функціонування певних галузей економіки (електростанції, водо-, нафто-, газо-, нафтопродуктопроводи, мости, дамби, вокзали, аеропорти, морські і річкові порти, метрополітени тощо) незалежно від форм власності; стада тварин, риба, птахи тощо; лісові масиви, рослини (посіви на </w:t>
      </w:r>
      <w:proofErr w:type="spellStart"/>
      <w:r w:rsidRPr="00DF0A52">
        <w:rPr>
          <w:rFonts w:ascii="Times New Roman" w:hAnsi="Times New Roman" w:cs="Times New Roman"/>
          <w:sz w:val="28"/>
          <w:szCs w:val="28"/>
          <w:lang w:val="uk-UA"/>
        </w:rPr>
        <w:t>корню</w:t>
      </w:r>
      <w:proofErr w:type="spellEnd"/>
      <w:r w:rsidRPr="00DF0A52">
        <w:rPr>
          <w:rFonts w:ascii="Times New Roman" w:hAnsi="Times New Roman" w:cs="Times New Roman"/>
          <w:sz w:val="28"/>
          <w:szCs w:val="28"/>
          <w:lang w:val="uk-UA"/>
        </w:rPr>
        <w:t>).</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 Об’єктивна сторона полягає у вчиненні суспільно небезпечних дій, вчинених способом: вибуху; підпалу; інших дій (наприклад вимикання сигналу маяка, наслідком чого стала загибель корабля; організація катастрофи, внесення вірусів у комп‘ютерні системи тощо). Ці дії спрямовані на: масове знищення людей, заподіяння тілесних ушкоджень чи іншої шкоди їх здоров‘ю; зруйнування або пошкодження об‘єктів, які мають важливе народногосподарське чи оборонне </w:t>
      </w:r>
      <w:r w:rsidRPr="00DF0A52">
        <w:rPr>
          <w:rFonts w:ascii="Times New Roman" w:hAnsi="Times New Roman" w:cs="Times New Roman"/>
          <w:sz w:val="28"/>
          <w:szCs w:val="28"/>
          <w:lang w:val="uk-UA"/>
        </w:rPr>
        <w:lastRenderedPageBreak/>
        <w:t xml:space="preserve">значення; радіоактивне забруднення; поширення епідемій; поширення епізоотій; поширення епіфітотій. За особливостями конструкції цей злочин з формальним складом, тобто вважається закінченим з моменту вчинення вибухів, підпалів або інших дій спрямованих на досягнення вказаних в законі наслідків, тобто незалежно від фактичного спричинення смерті, тілесних ушкоджень, зруйнування або пошкодження об‘єктів, радіоактивного забруднення </w:t>
      </w:r>
      <w:r w:rsidR="009326C2">
        <w:rPr>
          <w:rFonts w:ascii="Times New Roman" w:hAnsi="Times New Roman" w:cs="Times New Roman"/>
          <w:sz w:val="28"/>
          <w:szCs w:val="28"/>
          <w:lang w:val="uk-UA"/>
        </w:rPr>
        <w:t xml:space="preserve">та настання інших наслідків.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Якщо при цьому заподіюється смерть або тілесне ушкодження, якщо руйнуються або пошкоджуються об‘єкти, що мають важливе народногосподарське чи оборонне значення, то дії належить кваліфікувати за сукупністю злочинів проти особи, власності та за відповідними статтями 115, 121, 122, 125, 194 КК. Масове отруєння тварин і рослин має кваліфікуватися за ст. 441 КК, як екоцид.</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 Суб’єктивна сторона характеризується умисно формою вини і тільки у вигляді прямого умислу. Обов’язковою ознакою є спеціальна мета – ослаблення держави, тобто будь-які негативні зміни, незалежно від масштабів та розмірів. Вказана мета означає наявність прагнення знищити економічний, науково-технічний, військовий потенціал держави тощо. При цьому не вимагається, щоб винний намагався суттєво ослабити державу (повалити, підірвати її), достатньо його бажання хоча б певним чином вплинути на ту чи іншу складову її потенціалу. Мотив – вороже ставлення особи до держави, ненависть до конституційного ладу тощо. За метою диверсія відрізняється від інших злочинів, пов‘язаних із знищенням чи пошкодженням майна, заподіяння шкоди життю, здоров‘ю, екологічних та інших злочинів.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Суб’єкт - фізична осудна особа, яка досягла 14-ти річного віку, як громадянин України, так і іноземець або особа без громадянства. Стаття 114-1. Перешкоджання законній діяльності Збройних Сил України та інших військових формувань. Основний безпосередній об'єкт злочину – безпека держава у сфері </w:t>
      </w:r>
      <w:r w:rsidRPr="00DF0A52">
        <w:rPr>
          <w:rFonts w:ascii="Times New Roman" w:hAnsi="Times New Roman" w:cs="Times New Roman"/>
          <w:sz w:val="28"/>
          <w:szCs w:val="28"/>
          <w:lang w:val="uk-UA"/>
        </w:rPr>
        <w:lastRenderedPageBreak/>
        <w:t xml:space="preserve">оборони від зовнішньої агресії та внутрішніх дій, що мають ознаки сепаратизму, нормальне у встановленому порядку законне функціонування Збройних Сил України та інших військових формувань України.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 xml:space="preserve">Додатковим безпосереднім об’єктом (за ч. 2 ст. 114-1) є життя та здоров‘я людей, територіальна </w:t>
      </w:r>
      <w:proofErr w:type="spellStart"/>
      <w:r w:rsidRPr="00DF0A52">
        <w:rPr>
          <w:rFonts w:ascii="Times New Roman" w:hAnsi="Times New Roman" w:cs="Times New Roman"/>
          <w:sz w:val="28"/>
          <w:szCs w:val="28"/>
          <w:lang w:val="uk-UA"/>
        </w:rPr>
        <w:t>цілостність</w:t>
      </w:r>
      <w:proofErr w:type="spellEnd"/>
      <w:r w:rsidRPr="00DF0A52">
        <w:rPr>
          <w:rFonts w:ascii="Times New Roman" w:hAnsi="Times New Roman" w:cs="Times New Roman"/>
          <w:sz w:val="28"/>
          <w:szCs w:val="28"/>
          <w:lang w:val="uk-UA"/>
        </w:rPr>
        <w:t xml:space="preserve"> України, власність тощо ставлення до настання яких може виражатись у виді необережності або непрямого умислу. Заподіяння вказаних наслідків з прямим умислом належить кваліфікувати додатково й за відповідною нормою, якою встановлена відповідальність за такі діяння і наслідки, наприклад, умисне вбивство (п. 8 ч. 2 ст. 115 КК). </w:t>
      </w:r>
    </w:p>
    <w:p w:rsidR="009326C2" w:rsidRDefault="00DF0A52" w:rsidP="00D25681">
      <w:pPr>
        <w:spacing w:after="0" w:line="360" w:lineRule="auto"/>
        <w:ind w:firstLine="720"/>
        <w:jc w:val="both"/>
        <w:rPr>
          <w:rFonts w:ascii="Times New Roman" w:hAnsi="Times New Roman" w:cs="Times New Roman"/>
          <w:sz w:val="28"/>
          <w:szCs w:val="28"/>
          <w:lang w:val="uk-UA"/>
        </w:rPr>
      </w:pPr>
      <w:r w:rsidRPr="00DF0A52">
        <w:rPr>
          <w:rFonts w:ascii="Times New Roman" w:hAnsi="Times New Roman" w:cs="Times New Roman"/>
          <w:sz w:val="28"/>
          <w:szCs w:val="28"/>
          <w:lang w:val="uk-UA"/>
        </w:rPr>
        <w:t>Об'єктивна сторона злочину полягає у перешкоджанні у будь-який спосіб (блокування, пошкодження шляхів, інфраструктури тощо) законній діяльності Збройним Силам України та іншим військовим формуванням України. Суб'єкт злочину – загальний з 16 років. У разі вчинення передбачених у ст. 114-1 дій у віці від 14 до 16 років, вони можуть, за наявності складу іншого злочину, кваліфікуватись за відповідними нормами Особливої частини КК. 50 Суб'єктивна сторона злочину – щодо вчиненого діяння характеризується прямим умислом (за конструкцією склад злочину, передбаченого ч. 1, є формальним і злочин є закінченим з моменту вчинення діяння, спрямованого на перешкоджання), а щодо наслідків у виді загибелі людей або інших тяжких наслідків – необережністю а</w:t>
      </w:r>
      <w:r w:rsidR="009326C2">
        <w:rPr>
          <w:rFonts w:ascii="Times New Roman" w:hAnsi="Times New Roman" w:cs="Times New Roman"/>
          <w:sz w:val="28"/>
          <w:szCs w:val="28"/>
          <w:lang w:val="uk-UA"/>
        </w:rPr>
        <w:t xml:space="preserve">бо непрямим умислом. </w:t>
      </w:r>
    </w:p>
    <w:sectPr w:rsidR="009326C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6D"/>
    <w:rsid w:val="003F396D"/>
    <w:rsid w:val="006B4BD5"/>
    <w:rsid w:val="009326C2"/>
    <w:rsid w:val="00D25681"/>
    <w:rsid w:val="00DF0A52"/>
    <w:rsid w:val="00E0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4C52"/>
  <w15:chartTrackingRefBased/>
  <w15:docId w15:val="{0A6372A4-D239-45F1-9AF0-8E11B8AA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27</Pages>
  <Words>7804</Words>
  <Characters>44487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2022-03-13T17:28:00Z</dcterms:created>
  <dcterms:modified xsi:type="dcterms:W3CDTF">2022-03-13T17:58:00Z</dcterms:modified>
</cp:coreProperties>
</file>