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179DEE" w14:textId="3CC8D111" w:rsidR="00E7610B" w:rsidRPr="00E7610B" w:rsidRDefault="00E7610B" w:rsidP="00E7610B">
      <w:pPr>
        <w:pStyle w:val="a5"/>
        <w:jc w:val="center"/>
        <w:rPr>
          <w:rFonts w:ascii="Times New Roman" w:hAnsi="Times New Roman" w:cs="Times New Roman"/>
          <w:b/>
          <w:bCs/>
          <w:color w:val="000000" w:themeColor="text1"/>
          <w:lang w:eastAsia="ru-RU"/>
        </w:rPr>
      </w:pPr>
      <w:r w:rsidRPr="00E7610B">
        <w:rPr>
          <w:rFonts w:ascii="Times New Roman" w:hAnsi="Times New Roman" w:cs="Times New Roman"/>
          <w:b/>
          <w:bCs/>
          <w:color w:val="000000" w:themeColor="text1"/>
          <w:lang w:eastAsia="ru-RU"/>
        </w:rPr>
        <w:t>ЛЕКЦІЯ 9. ПУБЛІЧНА СЛУЖБА ТА ПРАВОВИЙ СТАТУС ДЕРЖАНОГО СЛУЖБОВЦЯ</w:t>
      </w:r>
    </w:p>
    <w:p w14:paraId="2012721A" w14:textId="77777777" w:rsidR="00E7610B" w:rsidRPr="00E7610B" w:rsidRDefault="00E7610B" w:rsidP="00E7610B">
      <w:pPr>
        <w:pStyle w:val="a5"/>
        <w:jc w:val="center"/>
        <w:rPr>
          <w:rFonts w:ascii="Times New Roman" w:hAnsi="Times New Roman" w:cs="Times New Roman"/>
          <w:b/>
          <w:bCs/>
          <w:color w:val="000000" w:themeColor="text1"/>
          <w:lang w:eastAsia="ru-RU"/>
        </w:rPr>
      </w:pPr>
      <w:r w:rsidRPr="00E7610B">
        <w:rPr>
          <w:rFonts w:ascii="Times New Roman" w:hAnsi="Times New Roman" w:cs="Times New Roman"/>
          <w:b/>
          <w:bCs/>
          <w:color w:val="000000" w:themeColor="text1"/>
          <w:lang w:val="uk-UA" w:eastAsia="ru-RU"/>
        </w:rPr>
        <w:t>План</w:t>
      </w:r>
    </w:p>
    <w:p w14:paraId="7EB02396" w14:textId="77777777" w:rsidR="00E7610B" w:rsidRPr="00E7610B" w:rsidRDefault="00E7610B" w:rsidP="00E7610B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r w:rsidRPr="00E7610B">
        <w:rPr>
          <w:rFonts w:ascii="Times New Roman" w:hAnsi="Times New Roman" w:cs="Times New Roman"/>
          <w:color w:val="000000" w:themeColor="text1"/>
          <w:lang w:val="uk-UA" w:eastAsia="ru-RU"/>
        </w:rPr>
        <w:t>1.Поняття та види публічної служби.</w:t>
      </w:r>
    </w:p>
    <w:p w14:paraId="46523105" w14:textId="77777777" w:rsidR="00E7610B" w:rsidRPr="00E7610B" w:rsidRDefault="00E7610B" w:rsidP="00E7610B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r w:rsidRPr="00E7610B">
        <w:rPr>
          <w:rFonts w:ascii="Times New Roman" w:hAnsi="Times New Roman" w:cs="Times New Roman"/>
          <w:color w:val="000000" w:themeColor="text1"/>
          <w:lang w:val="uk-UA" w:eastAsia="ru-RU"/>
        </w:rPr>
        <w:t>2.Поняття державного службовця. Посади держаної служби та їх категорії.</w:t>
      </w:r>
    </w:p>
    <w:p w14:paraId="5A2F6CA6" w14:textId="77777777" w:rsidR="00E7610B" w:rsidRPr="00E7610B" w:rsidRDefault="00E7610B" w:rsidP="00E7610B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r w:rsidRPr="00E7610B">
        <w:rPr>
          <w:rFonts w:ascii="Times New Roman" w:hAnsi="Times New Roman" w:cs="Times New Roman"/>
          <w:color w:val="000000" w:themeColor="text1"/>
          <w:lang w:val="uk-UA" w:eastAsia="ru-RU"/>
        </w:rPr>
        <w:t>3.Обов’язки і права державного службовця.</w:t>
      </w:r>
    </w:p>
    <w:p w14:paraId="6868025B" w14:textId="77777777" w:rsidR="00E7610B" w:rsidRPr="00E7610B" w:rsidRDefault="00E7610B" w:rsidP="00E7610B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r w:rsidRPr="00E7610B">
        <w:rPr>
          <w:rFonts w:ascii="Times New Roman" w:hAnsi="Times New Roman" w:cs="Times New Roman"/>
          <w:color w:val="000000" w:themeColor="text1"/>
          <w:lang w:val="uk-UA" w:eastAsia="ru-RU"/>
        </w:rPr>
        <w:t>         3.1.Вступ на державну службу;</w:t>
      </w:r>
    </w:p>
    <w:p w14:paraId="792F4608" w14:textId="77777777" w:rsidR="00E7610B" w:rsidRPr="00E7610B" w:rsidRDefault="00E7610B" w:rsidP="00E7610B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r w:rsidRPr="00E7610B">
        <w:rPr>
          <w:rFonts w:ascii="Times New Roman" w:hAnsi="Times New Roman" w:cs="Times New Roman"/>
          <w:color w:val="000000" w:themeColor="text1"/>
          <w:lang w:val="uk-UA" w:eastAsia="ru-RU"/>
        </w:rPr>
        <w:t>         3.2.Проходження державної служби і службова кар’єра;</w:t>
      </w:r>
    </w:p>
    <w:p w14:paraId="259E8D1B" w14:textId="77777777" w:rsidR="00E7610B" w:rsidRPr="00E7610B" w:rsidRDefault="00E7610B" w:rsidP="00E7610B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r w:rsidRPr="00E7610B">
        <w:rPr>
          <w:rFonts w:ascii="Times New Roman" w:hAnsi="Times New Roman" w:cs="Times New Roman"/>
          <w:color w:val="000000" w:themeColor="text1"/>
          <w:lang w:val="uk-UA" w:eastAsia="ru-RU"/>
        </w:rPr>
        <w:t>4.Дисциплінарна та матеріальна відповідальність державного службовця.</w:t>
      </w:r>
    </w:p>
    <w:p w14:paraId="4E980360" w14:textId="21446ED6" w:rsidR="00E7610B" w:rsidRDefault="00E7610B" w:rsidP="00E7610B">
      <w:pPr>
        <w:pStyle w:val="a5"/>
        <w:rPr>
          <w:rFonts w:ascii="Times New Roman" w:hAnsi="Times New Roman" w:cs="Times New Roman"/>
          <w:color w:val="000000" w:themeColor="text1"/>
          <w:lang w:val="uk-UA" w:eastAsia="ru-RU"/>
        </w:rPr>
      </w:pPr>
      <w:r w:rsidRPr="00E7610B">
        <w:rPr>
          <w:rFonts w:ascii="Times New Roman" w:hAnsi="Times New Roman" w:cs="Times New Roman"/>
          <w:color w:val="000000" w:themeColor="text1"/>
          <w:lang w:val="uk-UA" w:eastAsia="ru-RU"/>
        </w:rPr>
        <w:t>5.Припинення державної служби.</w:t>
      </w:r>
    </w:p>
    <w:p w14:paraId="595CDB49" w14:textId="77777777" w:rsidR="00E7610B" w:rsidRPr="00E7610B" w:rsidRDefault="00E7610B" w:rsidP="00E7610B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</w:p>
    <w:p w14:paraId="38C6470D" w14:textId="77777777" w:rsidR="00E7610B" w:rsidRPr="00E7610B" w:rsidRDefault="00E7610B" w:rsidP="00E7610B">
      <w:pPr>
        <w:pStyle w:val="a5"/>
        <w:jc w:val="both"/>
        <w:rPr>
          <w:rFonts w:ascii="Times New Roman" w:hAnsi="Times New Roman" w:cs="Times New Roman"/>
          <w:b/>
          <w:bCs/>
          <w:color w:val="000000" w:themeColor="text1"/>
          <w:lang w:eastAsia="ru-RU"/>
        </w:rPr>
      </w:pPr>
      <w:bookmarkStart w:id="0" w:name="bookmark427"/>
      <w:r w:rsidRPr="00E7610B">
        <w:rPr>
          <w:rFonts w:ascii="Times New Roman" w:hAnsi="Times New Roman" w:cs="Times New Roman"/>
          <w:b/>
          <w:bCs/>
          <w:color w:val="000000" w:themeColor="text1"/>
          <w:lang w:val="uk-UA" w:eastAsia="ru-RU"/>
        </w:rPr>
        <w:t>1.1. Поняття та види </w:t>
      </w:r>
      <w:bookmarkEnd w:id="0"/>
      <w:r w:rsidRPr="00E7610B">
        <w:rPr>
          <w:rFonts w:ascii="Times New Roman" w:hAnsi="Times New Roman" w:cs="Times New Roman"/>
          <w:b/>
          <w:bCs/>
          <w:color w:val="000000" w:themeColor="text1"/>
          <w:lang w:val="uk-UA" w:eastAsia="ru-RU"/>
        </w:rPr>
        <w:t>публічної служби</w:t>
      </w:r>
    </w:p>
    <w:p w14:paraId="29A09B03" w14:textId="77777777" w:rsidR="00E7610B" w:rsidRPr="00E7610B" w:rsidRDefault="00E7610B" w:rsidP="00E7610B">
      <w:pPr>
        <w:pStyle w:val="a5"/>
        <w:jc w:val="both"/>
        <w:rPr>
          <w:rFonts w:ascii="Times New Roman" w:hAnsi="Times New Roman" w:cs="Times New Roman"/>
          <w:color w:val="000000" w:themeColor="text1"/>
          <w:lang w:val="uk-UA" w:eastAsia="ru-RU"/>
        </w:rPr>
      </w:pPr>
      <w:r w:rsidRPr="00E7610B">
        <w:rPr>
          <w:rFonts w:ascii="Times New Roman" w:hAnsi="Times New Roman" w:cs="Times New Roman"/>
          <w:color w:val="000000" w:themeColor="text1"/>
          <w:lang w:val="uk-UA" w:eastAsia="ru-RU"/>
        </w:rPr>
        <w:t>Владний організаційний вплив публічних інституцій на суспільне життя, їх взаємодія із приватними особами відбуваються опосередковано - через публічних службовців. Адже «</w:t>
      </w:r>
      <w:hyperlink r:id="rId4" w:tooltip="Глосарій Адміністративне право: Адміністративний орган" w:history="1">
        <w:r w:rsidRPr="00E7610B">
          <w:rPr>
            <w:rFonts w:ascii="Times New Roman" w:hAnsi="Times New Roman" w:cs="Times New Roman"/>
            <w:color w:val="000000" w:themeColor="text1"/>
            <w:u w:val="single"/>
            <w:lang w:val="uk-UA" w:eastAsia="ru-RU"/>
          </w:rPr>
          <w:t>адміністративний орган</w:t>
        </w:r>
      </w:hyperlink>
      <w:r w:rsidRPr="00E7610B">
        <w:rPr>
          <w:rFonts w:ascii="Times New Roman" w:hAnsi="Times New Roman" w:cs="Times New Roman"/>
          <w:color w:val="000000" w:themeColor="text1"/>
          <w:lang w:val="uk-UA" w:eastAsia="ru-RU"/>
        </w:rPr>
        <w:t xml:space="preserve">» (будучи однією з багатьох юридичних фікцій) наділяється компетенцією, яку не може реалізувати за допомогою власних діянь; як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val="uk-UA" w:eastAsia="ru-RU"/>
        </w:rPr>
        <w:t>безособистісне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val="uk-UA" w:eastAsia="ru-RU"/>
        </w:rPr>
        <w:t xml:space="preserve"> утворення, орган здійснює свої повноваження виключно непрямим способом - у вигляді юридично значущої поведінки фізичних осіб, правомочних діяти від його імені. Саме тому якість публічної служби значною мірою зумовлює не лише результативність функціонування публічних адміністрацій (виступаючи людським виміром-наповненням цих організаційних одиниць-оболонок), але й якість всього публічного адміністрування, і навіть ширше - владарювання.</w:t>
      </w:r>
    </w:p>
    <w:p w14:paraId="11677B0A" w14:textId="77777777" w:rsidR="00E7610B" w:rsidRPr="00E7610B" w:rsidRDefault="00E7610B" w:rsidP="00E7610B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Орієнтуючись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на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термінологічні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компоненти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розглядуваної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категорії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першочергово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відзначимо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очевидне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>: 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fldChar w:fldCharType="begin"/>
      </w:r>
      <w:r w:rsidRPr="00E7610B">
        <w:rPr>
          <w:rFonts w:ascii="Times New Roman" w:hAnsi="Times New Roman" w:cs="Times New Roman"/>
          <w:color w:val="000000" w:themeColor="text1"/>
          <w:lang w:eastAsia="ru-RU"/>
        </w:rPr>
        <w:instrText xml:space="preserve"> HYPERLINK "https://vo.uu.edu.ua/mod/glossary/showentry.php?eid=26964&amp;displayformat=dictionary" \o "Глосарій Адміністративне право: Публічна служба" </w:instrText>
      </w:r>
      <w:r w:rsidRPr="00E7610B">
        <w:rPr>
          <w:rFonts w:ascii="Times New Roman" w:hAnsi="Times New Roman" w:cs="Times New Roman"/>
          <w:color w:val="000000" w:themeColor="text1"/>
          <w:lang w:eastAsia="ru-RU"/>
        </w:rPr>
        <w:fldChar w:fldCharType="separate"/>
      </w:r>
      <w:r w:rsidRPr="00E7610B">
        <w:rPr>
          <w:rFonts w:ascii="Times New Roman" w:hAnsi="Times New Roman" w:cs="Times New Roman"/>
          <w:color w:val="000000" w:themeColor="text1"/>
          <w:u w:val="single"/>
          <w:lang w:eastAsia="ru-RU"/>
        </w:rPr>
        <w:t>публічна</w:t>
      </w:r>
      <w:proofErr w:type="spellEnd"/>
      <w:r w:rsidRPr="00E7610B">
        <w:rPr>
          <w:rFonts w:ascii="Times New Roman" w:hAnsi="Times New Roman" w:cs="Times New Roman"/>
          <w:color w:val="000000" w:themeColor="text1"/>
          <w:u w:val="single"/>
          <w:lang w:eastAsia="ru-RU"/>
        </w:rPr>
        <w:t xml:space="preserve"> служба</w:t>
      </w:r>
      <w:r w:rsidRPr="00E7610B">
        <w:rPr>
          <w:rFonts w:ascii="Times New Roman" w:hAnsi="Times New Roman" w:cs="Times New Roman"/>
          <w:color w:val="000000" w:themeColor="text1"/>
          <w:lang w:eastAsia="ru-RU"/>
        </w:rPr>
        <w:fldChar w:fldCharType="end"/>
      </w:r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 є «службою». </w:t>
      </w:r>
      <w:proofErr w:type="spellStart"/>
      <w:proofErr w:type="gram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Цим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словом</w:t>
      </w:r>
      <w:proofErr w:type="gram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позначається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або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специфічна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організаційна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форма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різних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апаратних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утворень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(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зокрема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державних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інституцій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-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Державної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митної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служби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Державної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служби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статистики,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Служби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безпеки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України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)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або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окремий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вид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трудової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активності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людини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. З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огляду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на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контекстну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актуальність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другого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значення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можемо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стверджувати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що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> </w:t>
      </w:r>
      <w:proofErr w:type="spellStart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fldChar w:fldCharType="begin"/>
      </w:r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instrText xml:space="preserve"> HYPERLINK "https://vo.uu.edu.ua/mod/glossary/showentry.php?eid=26964&amp;displayformat=dictionary" \o "Глосарій Адміністративне право: Публічна служба" </w:instrText>
      </w:r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fldChar w:fldCharType="separate"/>
      </w:r>
      <w:r w:rsidRPr="00E7610B">
        <w:rPr>
          <w:rFonts w:ascii="Times New Roman" w:hAnsi="Times New Roman" w:cs="Times New Roman"/>
          <w:i/>
          <w:iCs/>
          <w:color w:val="000000" w:themeColor="text1"/>
          <w:u w:val="single"/>
          <w:lang w:eastAsia="ru-RU"/>
        </w:rPr>
        <w:t>публічна</w:t>
      </w:r>
      <w:proofErr w:type="spellEnd"/>
      <w:r w:rsidRPr="00E7610B">
        <w:rPr>
          <w:rFonts w:ascii="Times New Roman" w:hAnsi="Times New Roman" w:cs="Times New Roman"/>
          <w:i/>
          <w:iCs/>
          <w:color w:val="000000" w:themeColor="text1"/>
          <w:u w:val="single"/>
          <w:lang w:eastAsia="ru-RU"/>
        </w:rPr>
        <w:t xml:space="preserve"> служба</w:t>
      </w:r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fldChar w:fldCharType="end"/>
      </w:r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 є видом </w:t>
      </w:r>
      <w:proofErr w:type="spellStart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>служби</w:t>
      </w:r>
      <w:proofErr w:type="spellEnd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(</w:t>
      </w:r>
      <w:proofErr w:type="spellStart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поряд</w:t>
      </w:r>
      <w:proofErr w:type="spellEnd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>із</w:t>
      </w:r>
      <w:proofErr w:type="spellEnd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корпоративною та </w:t>
      </w:r>
      <w:proofErr w:type="spellStart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громадською</w:t>
      </w:r>
      <w:proofErr w:type="spellEnd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) і </w:t>
      </w:r>
      <w:proofErr w:type="spellStart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>їй</w:t>
      </w:r>
      <w:proofErr w:type="spellEnd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властиві</w:t>
      </w:r>
      <w:proofErr w:type="spellEnd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всі</w:t>
      </w:r>
      <w:proofErr w:type="spellEnd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ознаки</w:t>
      </w:r>
      <w:proofErr w:type="spellEnd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останньої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: 1)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безпосередньо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спрямована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на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створення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умов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матеріального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виробництва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(а не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саме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виробництво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цінностей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); 2)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здійснюється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за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допомогою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специфічного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засобу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праці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-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інформації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; 3)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пов’язана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переважно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із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розумовою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(а не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фізичною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)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активністю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; 4) є оплатною; 5)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здійснюється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особами,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які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займають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певну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посаду як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штатну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одиницю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органу/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організації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(а не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володіють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посадою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, не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розпоряджаються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нею за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власним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бажанням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>).</w:t>
      </w:r>
    </w:p>
    <w:p w14:paraId="49E7E3E8" w14:textId="77777777" w:rsidR="00E7610B" w:rsidRPr="00E7610B" w:rsidRDefault="00E7610B" w:rsidP="00E7610B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Перший же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термін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у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словосполученні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«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fldChar w:fldCharType="begin"/>
      </w:r>
      <w:r w:rsidRPr="00E7610B">
        <w:rPr>
          <w:rFonts w:ascii="Times New Roman" w:hAnsi="Times New Roman" w:cs="Times New Roman"/>
          <w:color w:val="000000" w:themeColor="text1"/>
          <w:lang w:eastAsia="ru-RU"/>
        </w:rPr>
        <w:instrText xml:space="preserve"> HYPERLINK "https://vo.uu.edu.ua/mod/glossary/showentry.php?eid=26964&amp;displayformat=dictionary" \o "Глосарій Адміністративне право: Публічна служба" </w:instrText>
      </w:r>
      <w:r w:rsidRPr="00E7610B">
        <w:rPr>
          <w:rFonts w:ascii="Times New Roman" w:hAnsi="Times New Roman" w:cs="Times New Roman"/>
          <w:color w:val="000000" w:themeColor="text1"/>
          <w:lang w:eastAsia="ru-RU"/>
        </w:rPr>
        <w:fldChar w:fldCharType="separate"/>
      </w:r>
      <w:r w:rsidRPr="00E7610B">
        <w:rPr>
          <w:rFonts w:ascii="Times New Roman" w:hAnsi="Times New Roman" w:cs="Times New Roman"/>
          <w:color w:val="000000" w:themeColor="text1"/>
          <w:u w:val="single"/>
          <w:lang w:eastAsia="ru-RU"/>
        </w:rPr>
        <w:t>публічна</w:t>
      </w:r>
      <w:proofErr w:type="spellEnd"/>
      <w:r w:rsidRPr="00E7610B">
        <w:rPr>
          <w:rFonts w:ascii="Times New Roman" w:hAnsi="Times New Roman" w:cs="Times New Roman"/>
          <w:color w:val="000000" w:themeColor="text1"/>
          <w:u w:val="single"/>
          <w:lang w:eastAsia="ru-RU"/>
        </w:rPr>
        <w:t xml:space="preserve"> служба</w:t>
      </w:r>
      <w:r w:rsidRPr="00E7610B">
        <w:rPr>
          <w:rFonts w:ascii="Times New Roman" w:hAnsi="Times New Roman" w:cs="Times New Roman"/>
          <w:color w:val="000000" w:themeColor="text1"/>
          <w:lang w:eastAsia="ru-RU"/>
        </w:rPr>
        <w:fldChar w:fldCharType="end"/>
      </w:r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»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відбиває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її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специфіку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>: а) </w:t>
      </w:r>
      <w:proofErr w:type="spellStart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кількісну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 (як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мінімум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ширший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зміст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за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державну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службу);</w:t>
      </w:r>
      <w:proofErr w:type="spellStart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>якісну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> (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вказує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на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основну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ціннісно-цільову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складову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активності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-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задоволення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публічного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інтересу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;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актуалізує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інформаційну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відкритість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діяльності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>).</w:t>
      </w:r>
    </w:p>
    <w:p w14:paraId="601F1ABD" w14:textId="77777777" w:rsidR="00E7610B" w:rsidRPr="00E7610B" w:rsidRDefault="00E7610B" w:rsidP="00E7610B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Відзначена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кількісна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особливість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підтверджується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нормативною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дефініцією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публічної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служби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що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надана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в п. 17 ч. 1 ст. 4 КАС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України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>: «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fldChar w:fldCharType="begin"/>
      </w:r>
      <w:r w:rsidRPr="00E7610B">
        <w:rPr>
          <w:rFonts w:ascii="Times New Roman" w:hAnsi="Times New Roman" w:cs="Times New Roman"/>
          <w:color w:val="000000" w:themeColor="text1"/>
          <w:lang w:eastAsia="ru-RU"/>
        </w:rPr>
        <w:instrText xml:space="preserve"> HYPERLINK "https://vo.uu.edu.ua/mod/glossary/showentry.php?eid=26964&amp;displayformat=dictionary" \o "Глосарій Адміністративне право: Публічна служба" </w:instrText>
      </w:r>
      <w:r w:rsidRPr="00E7610B">
        <w:rPr>
          <w:rFonts w:ascii="Times New Roman" w:hAnsi="Times New Roman" w:cs="Times New Roman"/>
          <w:color w:val="000000" w:themeColor="text1"/>
          <w:lang w:eastAsia="ru-RU"/>
        </w:rPr>
        <w:fldChar w:fldCharType="separate"/>
      </w:r>
      <w:r w:rsidRPr="00E7610B">
        <w:rPr>
          <w:rFonts w:ascii="Times New Roman" w:hAnsi="Times New Roman" w:cs="Times New Roman"/>
          <w:color w:val="000000" w:themeColor="text1"/>
          <w:u w:val="single"/>
          <w:lang w:eastAsia="ru-RU"/>
        </w:rPr>
        <w:t>публічна</w:t>
      </w:r>
      <w:proofErr w:type="spellEnd"/>
      <w:r w:rsidRPr="00E7610B">
        <w:rPr>
          <w:rFonts w:ascii="Times New Roman" w:hAnsi="Times New Roman" w:cs="Times New Roman"/>
          <w:color w:val="000000" w:themeColor="text1"/>
          <w:u w:val="single"/>
          <w:lang w:eastAsia="ru-RU"/>
        </w:rPr>
        <w:t xml:space="preserve"> служба</w:t>
      </w:r>
      <w:r w:rsidRPr="00E7610B">
        <w:rPr>
          <w:rFonts w:ascii="Times New Roman" w:hAnsi="Times New Roman" w:cs="Times New Roman"/>
          <w:color w:val="000000" w:themeColor="text1"/>
          <w:lang w:eastAsia="ru-RU"/>
        </w:rPr>
        <w:fldChar w:fldCharType="end"/>
      </w:r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 -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діяльність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на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державних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політичних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посадах, у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державних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колегіальних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органах,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професійна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діяльність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суддів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прокурорів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військова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служба, альтернативна (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невійськова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) служба,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інша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> 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fldChar w:fldCharType="begin"/>
      </w:r>
      <w:r w:rsidRPr="00E7610B">
        <w:rPr>
          <w:rFonts w:ascii="Times New Roman" w:hAnsi="Times New Roman" w:cs="Times New Roman"/>
          <w:color w:val="000000" w:themeColor="text1"/>
          <w:lang w:eastAsia="ru-RU"/>
        </w:rPr>
        <w:instrText xml:space="preserve"> HYPERLINK "https://vo.uu.edu.ua/mod/glossary/showentry.php?eid=26928&amp;displayformat=dictionary" \o "Глосарій Адміністративне право: Державна служба" </w:instrText>
      </w:r>
      <w:r w:rsidRPr="00E7610B">
        <w:rPr>
          <w:rFonts w:ascii="Times New Roman" w:hAnsi="Times New Roman" w:cs="Times New Roman"/>
          <w:color w:val="000000" w:themeColor="text1"/>
          <w:lang w:eastAsia="ru-RU"/>
        </w:rPr>
        <w:fldChar w:fldCharType="separate"/>
      </w:r>
      <w:r w:rsidRPr="00E7610B">
        <w:rPr>
          <w:rFonts w:ascii="Times New Roman" w:hAnsi="Times New Roman" w:cs="Times New Roman"/>
          <w:color w:val="000000" w:themeColor="text1"/>
          <w:u w:val="single"/>
          <w:lang w:eastAsia="ru-RU"/>
        </w:rPr>
        <w:t>державна</w:t>
      </w:r>
      <w:proofErr w:type="spellEnd"/>
      <w:r w:rsidRPr="00E7610B">
        <w:rPr>
          <w:rFonts w:ascii="Times New Roman" w:hAnsi="Times New Roman" w:cs="Times New Roman"/>
          <w:color w:val="000000" w:themeColor="text1"/>
          <w:u w:val="single"/>
          <w:lang w:eastAsia="ru-RU"/>
        </w:rPr>
        <w:t xml:space="preserve"> служба</w:t>
      </w:r>
      <w:r w:rsidRPr="00E7610B">
        <w:rPr>
          <w:rFonts w:ascii="Times New Roman" w:hAnsi="Times New Roman" w:cs="Times New Roman"/>
          <w:color w:val="000000" w:themeColor="text1"/>
          <w:lang w:eastAsia="ru-RU"/>
        </w:rPr>
        <w:fldChar w:fldCharType="end"/>
      </w:r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патронатна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служба в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державних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органах, служба в органах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влади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Автономної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Республіки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Крим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, органах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місцевого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самоврядування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».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Сприймаючи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таке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трактування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публічної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служби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слід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враховувати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що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>:</w:t>
      </w:r>
    </w:p>
    <w:p w14:paraId="2451AE3C" w14:textId="77777777" w:rsidR="00E7610B" w:rsidRPr="00E7610B" w:rsidRDefault="00E7610B" w:rsidP="00E7610B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E7610B">
        <w:rPr>
          <w:rFonts w:ascii="Times New Roman" w:hAnsi="Times New Roman" w:cs="Times New Roman"/>
          <w:color w:val="000000" w:themeColor="text1"/>
          <w:lang w:val="uk-UA" w:eastAsia="ru-RU"/>
        </w:rPr>
        <w:t>1)     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воно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є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недосконалим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з точки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зору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юридичної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техніки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оскільки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> </w:t>
      </w:r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не </w:t>
      </w:r>
      <w:proofErr w:type="spellStart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>характеризує-описує</w:t>
      </w:r>
      <w:proofErr w:type="spellEnd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предмет, а </w:t>
      </w:r>
      <w:proofErr w:type="spellStart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лише</w:t>
      </w:r>
      <w:proofErr w:type="spellEnd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перераховує</w:t>
      </w:r>
      <w:proofErr w:type="spellEnd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його</w:t>
      </w:r>
      <w:proofErr w:type="spellEnd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>складові</w:t>
      </w:r>
      <w:proofErr w:type="spellEnd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>частини</w:t>
      </w:r>
      <w:proofErr w:type="spellEnd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(до того ж </w:t>
      </w:r>
      <w:proofErr w:type="spellStart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названі</w:t>
      </w:r>
      <w:proofErr w:type="spellEnd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елементи</w:t>
      </w:r>
      <w:proofErr w:type="spellEnd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не є </w:t>
      </w:r>
      <w:proofErr w:type="spellStart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однопорядковими</w:t>
      </w:r>
      <w:proofErr w:type="spellEnd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>)</w:t>
      </w:r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. Формально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представлене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в КАС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України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трактування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взагалі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не є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визначенням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оскільки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не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розкриває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змісту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поняття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; там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має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місце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інша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логічна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операція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-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поділ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(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забезпечує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характеристику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обсягу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категорії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«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fldChar w:fldCharType="begin"/>
      </w:r>
      <w:r w:rsidRPr="00E7610B">
        <w:rPr>
          <w:rFonts w:ascii="Times New Roman" w:hAnsi="Times New Roman" w:cs="Times New Roman"/>
          <w:color w:val="000000" w:themeColor="text1"/>
          <w:lang w:eastAsia="ru-RU"/>
        </w:rPr>
        <w:instrText xml:space="preserve"> HYPERLINK "https://vo.uu.edu.ua/mod/glossary/showentry.php?eid=26964&amp;displayformat=dictionary" \o "Глосарій Адміністративне право: Публічна служба" </w:instrText>
      </w:r>
      <w:r w:rsidRPr="00E7610B">
        <w:rPr>
          <w:rFonts w:ascii="Times New Roman" w:hAnsi="Times New Roman" w:cs="Times New Roman"/>
          <w:color w:val="000000" w:themeColor="text1"/>
          <w:lang w:eastAsia="ru-RU"/>
        </w:rPr>
        <w:fldChar w:fldCharType="separate"/>
      </w:r>
      <w:r w:rsidRPr="00E7610B">
        <w:rPr>
          <w:rFonts w:ascii="Times New Roman" w:hAnsi="Times New Roman" w:cs="Times New Roman"/>
          <w:color w:val="000000" w:themeColor="text1"/>
          <w:u w:val="single"/>
          <w:lang w:eastAsia="ru-RU"/>
        </w:rPr>
        <w:t>публічна</w:t>
      </w:r>
      <w:proofErr w:type="spellEnd"/>
      <w:r w:rsidRPr="00E7610B">
        <w:rPr>
          <w:rFonts w:ascii="Times New Roman" w:hAnsi="Times New Roman" w:cs="Times New Roman"/>
          <w:color w:val="000000" w:themeColor="text1"/>
          <w:u w:val="single"/>
          <w:lang w:eastAsia="ru-RU"/>
        </w:rPr>
        <w:t xml:space="preserve"> служба</w:t>
      </w:r>
      <w:r w:rsidRPr="00E7610B">
        <w:rPr>
          <w:rFonts w:ascii="Times New Roman" w:hAnsi="Times New Roman" w:cs="Times New Roman"/>
          <w:color w:val="000000" w:themeColor="text1"/>
          <w:lang w:eastAsia="ru-RU"/>
        </w:rPr>
        <w:fldChar w:fldCharType="end"/>
      </w:r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»;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що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теж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позитивно, з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огляду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на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відсутність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інших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офіційних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тлумачень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>);</w:t>
      </w:r>
    </w:p>
    <w:p w14:paraId="6C960B03" w14:textId="77777777" w:rsidR="00E7610B" w:rsidRPr="00E7610B" w:rsidRDefault="00E7610B" w:rsidP="00E7610B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E7610B">
        <w:rPr>
          <w:rFonts w:ascii="Times New Roman" w:hAnsi="Times New Roman" w:cs="Times New Roman"/>
          <w:color w:val="000000" w:themeColor="text1"/>
          <w:lang w:val="uk-UA" w:eastAsia="ru-RU"/>
        </w:rPr>
        <w:t>2)     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воно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введене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в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процесуальний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нормативно-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правовий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акт і </w:t>
      </w:r>
      <w:proofErr w:type="spellStart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першочергово</w:t>
      </w:r>
      <w:proofErr w:type="spellEnd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має</w:t>
      </w:r>
      <w:proofErr w:type="spellEnd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забезпечити</w:t>
      </w:r>
      <w:proofErr w:type="spellEnd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потреби судового </w:t>
      </w:r>
      <w:proofErr w:type="spellStart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правозастосування</w:t>
      </w:r>
      <w:proofErr w:type="spellEnd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> </w:t>
      </w:r>
      <w:r w:rsidRPr="00E7610B">
        <w:rPr>
          <w:rFonts w:ascii="Times New Roman" w:hAnsi="Times New Roman" w:cs="Times New Roman"/>
          <w:color w:val="000000" w:themeColor="text1"/>
          <w:lang w:eastAsia="ru-RU"/>
        </w:rPr>
        <w:t>(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точніше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-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сприяти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окресленню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предметної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юрисдикції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адміністративних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судів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), з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чим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справляється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.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Саме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тому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зміст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п. 17 ч. 1 ст. 4 КАС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України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не став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остаточним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критерієм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правильного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наукового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розуміння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публічної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служби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в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матеріальному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праві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(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спостерігаються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розрізнені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доктринальні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підходи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до характеристики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публічної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служби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),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що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не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виключає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його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пріоритетності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для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навчальних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цілей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53315C6A" w14:textId="77777777" w:rsidR="00E7610B" w:rsidRPr="00E7610B" w:rsidRDefault="00E7610B" w:rsidP="00E7610B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Цитоване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вище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> </w:t>
      </w:r>
      <w:proofErr w:type="spellStart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офіційне</w:t>
      </w:r>
      <w:proofErr w:type="spellEnd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>трактування</w:t>
      </w:r>
      <w:proofErr w:type="spellEnd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публічної</w:t>
      </w:r>
      <w:proofErr w:type="spellEnd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>служби</w:t>
      </w:r>
      <w:proofErr w:type="spellEnd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вимагає</w:t>
      </w:r>
      <w:proofErr w:type="spellEnd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вказати</w:t>
      </w:r>
      <w:proofErr w:type="spellEnd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, </w:t>
      </w:r>
      <w:proofErr w:type="spellStart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>що</w:t>
      </w:r>
      <w:proofErr w:type="spellEnd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>її</w:t>
      </w:r>
      <w:proofErr w:type="spellEnd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значенням</w:t>
      </w:r>
      <w:proofErr w:type="spellEnd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охоплюється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>:</w:t>
      </w:r>
    </w:p>
    <w:p w14:paraId="27B31EC2" w14:textId="77777777" w:rsidR="00E7610B" w:rsidRPr="00E7610B" w:rsidRDefault="00E7610B" w:rsidP="00E7610B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E7610B">
        <w:rPr>
          <w:rFonts w:ascii="Times New Roman" w:hAnsi="Times New Roman" w:cs="Times New Roman"/>
          <w:color w:val="000000" w:themeColor="text1"/>
          <w:lang w:eastAsia="ru-RU"/>
        </w:rPr>
        <w:t>1)     </w:t>
      </w:r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служба на </w:t>
      </w:r>
      <w:proofErr w:type="spellStart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державних</w:t>
      </w:r>
      <w:proofErr w:type="spellEnd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політичних</w:t>
      </w:r>
      <w:proofErr w:type="spellEnd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посадах</w:t>
      </w:r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що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характеризується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: а)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політичним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характером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діяльності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(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переважно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спрямована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на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вироблення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забезпечення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реалізації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політики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); б)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особливим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порядок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призначення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gram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на посаду</w:t>
      </w:r>
      <w:proofErr w:type="gram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(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вибори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або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інший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порядок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із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превалюванням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lastRenderedPageBreak/>
        <w:t>політичних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симпатій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/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доцільностей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/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належностей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) та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проходження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служби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; в)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публічно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-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політичним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характером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відповідальності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службовців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(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імпічмент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оголошення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резолюції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недовіри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тощо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).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Чинне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законодавство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прямо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відносить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до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політичних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посад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членів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Уряду (ч.3 ст.6 Закону «Про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Кабінет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Міністрів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України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»), перших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заступників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заступників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міністрів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(ч. 5 ст. 9 Закону «Про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центральні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органи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виконавчої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влади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»). На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підставі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теорії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до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політичних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посад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також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відносять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Президента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України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народних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депутатів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;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інколи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-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голів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місцевих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державних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адміністрацій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їх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перших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заступників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заступників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(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додатковим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аргументом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небезпідставності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позиції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може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слугувати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виключення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цих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посад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зі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сфери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дії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Закону «Про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державну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службу» у 2017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році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>);</w:t>
      </w:r>
    </w:p>
    <w:p w14:paraId="1DAFC08F" w14:textId="77777777" w:rsidR="00E7610B" w:rsidRPr="00E7610B" w:rsidRDefault="00E7610B" w:rsidP="00E7610B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E7610B">
        <w:rPr>
          <w:rFonts w:ascii="Times New Roman" w:hAnsi="Times New Roman" w:cs="Times New Roman"/>
          <w:color w:val="000000" w:themeColor="text1"/>
          <w:lang w:eastAsia="ru-RU"/>
        </w:rPr>
        <w:t>2)     </w:t>
      </w:r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служба у </w:t>
      </w:r>
      <w:proofErr w:type="spellStart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державних</w:t>
      </w:r>
      <w:proofErr w:type="spellEnd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колегіальних</w:t>
      </w:r>
      <w:proofErr w:type="spellEnd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органах</w:t>
      </w:r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, до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яких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можна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віднести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Рахункову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палату,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Центральну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виборчу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комісію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Національну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комісію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з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цінних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паперів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та фондового ринку,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Національну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комісію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що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здійснює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державне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регулювання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gram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у сферах</w:t>
      </w:r>
      <w:proofErr w:type="gram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енергетики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комунальних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послуг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Національну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раду з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питань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телебачення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і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радіомовлення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Антимонопольний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комітет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України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Вищу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раду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правосуддя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тощо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.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Слід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враховувати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що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організаційне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забезпечення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діяльності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державних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колегіальних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органів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здійснюють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апарати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працівники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яких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переважно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являються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державними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службовцями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і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входять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до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цієї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групи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публічних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функціонерів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. У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цьому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ж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абзаці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маються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на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увазі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такі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посади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перерахованих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органів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перебуваючи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на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яких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, особа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здійснює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публічні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владні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функції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, але не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набуває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статусу державного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службовця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(</w:t>
      </w:r>
      <w:proofErr w:type="spellStart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першочергово</w:t>
      </w:r>
      <w:proofErr w:type="spellEnd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члени </w:t>
      </w:r>
      <w:proofErr w:type="spellStart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названих</w:t>
      </w:r>
      <w:proofErr w:type="spellEnd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неєдиноначальних</w:t>
      </w:r>
      <w:proofErr w:type="spellEnd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>інституцій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>);</w:t>
      </w:r>
    </w:p>
    <w:p w14:paraId="7A7AFDBF" w14:textId="77777777" w:rsidR="00E7610B" w:rsidRPr="00E7610B" w:rsidRDefault="00E7610B" w:rsidP="00E7610B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E7610B">
        <w:rPr>
          <w:rFonts w:ascii="Times New Roman" w:hAnsi="Times New Roman" w:cs="Times New Roman"/>
          <w:color w:val="000000" w:themeColor="text1"/>
          <w:lang w:eastAsia="ru-RU"/>
        </w:rPr>
        <w:t>3)     </w:t>
      </w:r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>служба</w:t>
      </w:r>
      <w:r w:rsidRPr="00E7610B">
        <w:rPr>
          <w:rFonts w:ascii="Times New Roman" w:hAnsi="Times New Roman" w:cs="Times New Roman"/>
          <w:color w:val="000000" w:themeColor="text1"/>
          <w:vertAlign w:val="superscript"/>
          <w:lang w:eastAsia="ru-RU"/>
        </w:rPr>
        <w:t> </w:t>
      </w:r>
      <w:proofErr w:type="spellStart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>судді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 -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громадянина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України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який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відповідно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до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Конституції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України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профільного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закону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призначений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чи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обраний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суддею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займає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штатну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суддівську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посаду в одному з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судів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України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і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здійснює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правосуддя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на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професійній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основі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(ч.1. ст.52 Закону «Про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судоустрій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і статус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суддів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>»). </w:t>
      </w:r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До </w:t>
      </w:r>
      <w:proofErr w:type="spellStart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>цієї</w:t>
      </w:r>
      <w:proofErr w:type="spellEnd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групи</w:t>
      </w:r>
      <w:proofErr w:type="spellEnd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не </w:t>
      </w:r>
      <w:proofErr w:type="spellStart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належить</w:t>
      </w:r>
      <w:proofErr w:type="spellEnd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служба </w:t>
      </w:r>
      <w:proofErr w:type="spellStart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>суддів</w:t>
      </w:r>
      <w:proofErr w:type="spellEnd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Конституційного</w:t>
      </w:r>
      <w:proofErr w:type="spellEnd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Суду </w:t>
      </w:r>
      <w:proofErr w:type="spellStart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>України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> (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далі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- КСУ). Велика Палата Верховного Суду в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одній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зі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своїх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постанов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наголосила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: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існує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«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політичний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характер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формування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органу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конституційної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юрисдикції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>»; КСУ є органом «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більшою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мірою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політичним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ніж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судовим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>»; «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суб’єкт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призначення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судді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Конституційного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Суду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України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має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право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застосувати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до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призначеного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ним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судді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заходи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політичної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відповідальності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».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Цим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фактично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обґрунтовувалося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віднесення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суддів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КСУ до кола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державних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політичних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посад,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оскільки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вони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призначаються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в особливому (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політизованому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) порядку,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виконують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роль негативного / позитивного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законотворця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(сфера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активності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якого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є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політизованою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) та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можуть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(з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позиції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Великої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Палати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)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підлягати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політичній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відповідальності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.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Незважаючи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на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існування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окремих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підстав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висловлену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позицію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слід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сприймати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критично,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оскільки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чинний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статусний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закон не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залишає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місця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для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політичного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елементу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в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питаннях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відповідальності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>/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звільнення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суддів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КСУ, а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також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прямо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наголошує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що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вони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мають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відповідати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критерію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політичної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нейтральності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та не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можуть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належати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до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політичних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партій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чи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професійних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спілок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публічно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виявляти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прихильність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до них,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брати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участь у будь-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якій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політичній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діяльності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.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Натомість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до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осіб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які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займають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політичні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посади, не ставиться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вимога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щодо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політичної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нейтральності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при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виконанні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своїх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посадових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обов’язків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.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Видається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більш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правильно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було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би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кваліфікувати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суддів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КСУ (у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контексті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систематики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публічної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служби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) як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службовців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державних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колегіальних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органів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ніж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як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державних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політичних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посадовців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>;</w:t>
      </w:r>
    </w:p>
    <w:p w14:paraId="5B657362" w14:textId="77777777" w:rsidR="00E7610B" w:rsidRPr="00E7610B" w:rsidRDefault="00E7610B" w:rsidP="00E7610B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E7610B">
        <w:rPr>
          <w:rFonts w:ascii="Times New Roman" w:hAnsi="Times New Roman" w:cs="Times New Roman"/>
          <w:color w:val="000000" w:themeColor="text1"/>
          <w:lang w:eastAsia="ru-RU"/>
        </w:rPr>
        <w:t>4)     </w:t>
      </w:r>
      <w:proofErr w:type="spellStart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fldChar w:fldCharType="begin"/>
      </w:r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instrText xml:space="preserve"> HYPERLINK "https://vo.uu.edu.ua/mod/glossary/showentry.php?eid=26928&amp;displayformat=dictionary" \o "Глосарій Адміністративне право: Державна служба" </w:instrText>
      </w:r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fldChar w:fldCharType="separate"/>
      </w:r>
      <w:r w:rsidRPr="00E7610B">
        <w:rPr>
          <w:rFonts w:ascii="Times New Roman" w:hAnsi="Times New Roman" w:cs="Times New Roman"/>
          <w:i/>
          <w:iCs/>
          <w:color w:val="000000" w:themeColor="text1"/>
          <w:u w:val="single"/>
          <w:lang w:eastAsia="ru-RU"/>
        </w:rPr>
        <w:t>державна</w:t>
      </w:r>
      <w:proofErr w:type="spellEnd"/>
      <w:r w:rsidRPr="00E7610B">
        <w:rPr>
          <w:rFonts w:ascii="Times New Roman" w:hAnsi="Times New Roman" w:cs="Times New Roman"/>
          <w:i/>
          <w:iCs/>
          <w:color w:val="000000" w:themeColor="text1"/>
          <w:u w:val="single"/>
          <w:lang w:eastAsia="ru-RU"/>
        </w:rPr>
        <w:t xml:space="preserve"> служба</w:t>
      </w:r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fldChar w:fldCharType="end"/>
      </w:r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 -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професійна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діяльність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осіб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які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займають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посади в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державних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органах (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або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їх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апараті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),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що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безпосередньо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пов’язані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з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виконанням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публічно-владних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управлінських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і/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або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сервісних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(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загалом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-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адміністративних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)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функцій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чи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завдань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держави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.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Оскільки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нормативна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дефініція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ознаки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державної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служби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будуть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розкриті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в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наступному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підрозділі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підручника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, тут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надамо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декілька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уточнень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важливих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для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пізнання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більш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загальної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категорії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>:</w:t>
      </w:r>
    </w:p>
    <w:p w14:paraId="5E085F20" w14:textId="77777777" w:rsidR="00E7610B" w:rsidRPr="00E7610B" w:rsidRDefault="00E7610B" w:rsidP="00E7610B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E7610B">
        <w:rPr>
          <w:rFonts w:ascii="Times New Roman" w:hAnsi="Times New Roman" w:cs="Times New Roman"/>
          <w:color w:val="000000" w:themeColor="text1"/>
          <w:lang w:val="uk-UA" w:eastAsia="ru-RU"/>
        </w:rPr>
        <w:t>а)      </w:t>
      </w:r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не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виділяємо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прокурорів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як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самостійну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групу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публічних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службовців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(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хоча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в п. 17 ч. 1 ст. 4 КАС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України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такі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названі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окремо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), а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підтримуємо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фахівців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які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визначають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> </w:t>
      </w:r>
      <w:proofErr w:type="spellStart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діяльність</w:t>
      </w:r>
      <w:proofErr w:type="spellEnd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прокурорів</w:t>
      </w:r>
      <w:proofErr w:type="spellEnd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як </w:t>
      </w:r>
      <w:proofErr w:type="spellStart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>спеціалізований</w:t>
      </w:r>
      <w:proofErr w:type="spellEnd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вид </w:t>
      </w:r>
      <w:proofErr w:type="spellStart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державної</w:t>
      </w:r>
      <w:proofErr w:type="spellEnd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>служби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. При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цьому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все-одно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слід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розрізняти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державну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службу в органах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прокуратури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(</w:t>
      </w:r>
      <w:proofErr w:type="gram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на яку</w:t>
      </w:r>
      <w:proofErr w:type="gram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поширюється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Закон «Про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державну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службу») та службу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прокурорів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(яка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регламентується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Законом «Про прокуратуру» та не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зазнає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навіть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субсидіарного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впливу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загальнослужбового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законодавства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>);</w:t>
      </w:r>
    </w:p>
    <w:p w14:paraId="02363761" w14:textId="77777777" w:rsidR="00E7610B" w:rsidRPr="00E7610B" w:rsidRDefault="00E7610B" w:rsidP="00E7610B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E7610B">
        <w:rPr>
          <w:rFonts w:ascii="Times New Roman" w:hAnsi="Times New Roman" w:cs="Times New Roman"/>
          <w:color w:val="000000" w:themeColor="text1"/>
          <w:lang w:val="uk-UA" w:eastAsia="ru-RU"/>
        </w:rPr>
        <w:t>б)      </w:t>
      </w:r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відсутня потреба виділяти як самостійну групу публічної служби військову</w:t>
      </w:r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 (хоча в п. 17 ч. 1 ст. 4 КАС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України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така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названа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окремо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),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адже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>: «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військова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служба є державною службою особливого характеру, яка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полягає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у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професійній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діяльності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придатних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до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неї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за станом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здоров’я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і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віком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громадян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...,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іноземців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осіб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без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громадянства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пов’язаній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з обороною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України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її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незалежності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територіальної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цілісності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» (ч. 1 ст. 2 Закону «Про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військовий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обов’язок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і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військову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службу»);</w:t>
      </w:r>
    </w:p>
    <w:p w14:paraId="74F7352A" w14:textId="77777777" w:rsidR="00E7610B" w:rsidRPr="00E7610B" w:rsidRDefault="00E7610B" w:rsidP="00E7610B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E7610B">
        <w:rPr>
          <w:rFonts w:ascii="Times New Roman" w:hAnsi="Times New Roman" w:cs="Times New Roman"/>
          <w:color w:val="000000" w:themeColor="text1"/>
          <w:lang w:val="uk-UA" w:eastAsia="ru-RU"/>
        </w:rPr>
        <w:t>в)     </w:t>
      </w:r>
      <w:r w:rsidRPr="00E7610B">
        <w:rPr>
          <w:rFonts w:ascii="Times New Roman" w:hAnsi="Times New Roman" w:cs="Times New Roman"/>
          <w:color w:val="000000" w:themeColor="text1"/>
          <w:lang w:eastAsia="ru-RU"/>
        </w:rPr>
        <w:t>альтернативна (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невійськова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) служба, яка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теж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окремо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названа в п.17 ч.1 ст.4 КАС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України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має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подвійну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природу. З одного боку, вона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запроваджується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замість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проходження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строкової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військової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служби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(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громадянами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, для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яких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виконання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військового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обов’язку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суперечить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їхнім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релігійним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lastRenderedPageBreak/>
        <w:t>переконанням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) і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має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на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меті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виконання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обов’язку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перед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суспільством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;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тобто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підстава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її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виникнення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(початку)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цілком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публічно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-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правова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ґрунтується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на державному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примусі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.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Водночас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альтернативна (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невійськова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) служба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відбувається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на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державних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/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комунальних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підприємствах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, в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установах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чи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організаціях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з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питань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соціального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захисту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населення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охорони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здоров’я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захисту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довкілля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будівництва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житлово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-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комунального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сільського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господарства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, а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також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в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організаціях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Товариства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Червоного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Хреста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України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;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регулюється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така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служба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законодавством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про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працю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.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Тобто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місце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правові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засади та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сутність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здійснюваної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суспільно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корисної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активності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не є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публічно-службовими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. У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зв’язку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з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цим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справедливою є думка про те,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що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> </w:t>
      </w:r>
      <w:proofErr w:type="spellStart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немає</w:t>
      </w:r>
      <w:proofErr w:type="spellEnd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жодних</w:t>
      </w:r>
      <w:proofErr w:type="spellEnd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підстав</w:t>
      </w:r>
      <w:proofErr w:type="spellEnd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для </w:t>
      </w:r>
      <w:proofErr w:type="spellStart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віднесення</w:t>
      </w:r>
      <w:proofErr w:type="spellEnd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альтернативної</w:t>
      </w:r>
      <w:proofErr w:type="spellEnd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(</w:t>
      </w:r>
      <w:proofErr w:type="spellStart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невійськової</w:t>
      </w:r>
      <w:proofErr w:type="spellEnd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) </w:t>
      </w:r>
      <w:proofErr w:type="spellStart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>служби</w:t>
      </w:r>
      <w:proofErr w:type="spellEnd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як до </w:t>
      </w:r>
      <w:proofErr w:type="spellStart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публічної</w:t>
      </w:r>
      <w:proofErr w:type="spellEnd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, так і до </w:t>
      </w:r>
      <w:proofErr w:type="spellStart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державної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>;</w:t>
      </w:r>
    </w:p>
    <w:p w14:paraId="4ABF7D8D" w14:textId="77777777" w:rsidR="00E7610B" w:rsidRPr="00E7610B" w:rsidRDefault="00E7610B" w:rsidP="00E7610B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E7610B">
        <w:rPr>
          <w:rFonts w:ascii="Times New Roman" w:hAnsi="Times New Roman" w:cs="Times New Roman"/>
          <w:color w:val="000000" w:themeColor="text1"/>
          <w:lang w:val="uk-UA" w:eastAsia="ru-RU"/>
        </w:rPr>
        <w:t>5)   </w:t>
      </w:r>
      <w:proofErr w:type="spellStart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патронатна</w:t>
      </w:r>
      <w:proofErr w:type="spellEnd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служба в </w:t>
      </w:r>
      <w:proofErr w:type="spellStart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державних</w:t>
      </w:r>
      <w:proofErr w:type="spellEnd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органах</w:t>
      </w:r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, яка: а)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спрямована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на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обслуговування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діяльності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певної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посадової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особи (патрона) та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здійснюється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від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його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імені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(а не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імені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державного органу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чи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держави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); б)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характеризується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безконкурсним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прийняттям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на службу (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призначення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здійснює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патрон,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переважно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керуючись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суб’єктивними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критеріями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); в)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відбувається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в межах строку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повноважень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патрона, на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забезпечення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діяльності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якого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спрямована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, та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припиняється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з моменту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його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звільнення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; г) є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відділеною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від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посад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державної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служби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відповідного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органу та не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передбачає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можливості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впливати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на них (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давати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їм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доручення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тощо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); ґ)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виражається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переважно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в консультативно-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дорадчих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(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пропозиції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прогнози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рекомендації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і т.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ін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.) та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організаційних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діях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(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підготовка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прес-конференцій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брифінгів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); д)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регулюється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і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публічним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, і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трудовим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законодавством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(при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цьому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обсяг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останнього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переважає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).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Відповідно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до ч. 1 ст. 92 Закону «Про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державну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службу» до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патронатної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служби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належать посади: «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радників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помічників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уповноважених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прес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-секретаря Президента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України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працівників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секретаріатів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Голови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Верховної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Ради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України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його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Першого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заступника та заступника,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працівників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секретаріатів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депутатських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фракцій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(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депутатських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груп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) у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Верховній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Раді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України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працівників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патронатних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служб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Прем’єр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-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міністра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України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інших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членів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Кабінету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Міністрів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України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помічників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-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консультантів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народних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депутатів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України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помічників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наукових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консультантів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суддів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Конституційного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Суду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України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помічників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суддів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, а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також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посади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патронатних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служб в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інших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державних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органах». Як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окрема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підгрупа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публічних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службовців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виділяється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патронатна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служба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саме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в «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державних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органах»,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хоча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в органах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місцевого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самоврядування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така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теж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має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місце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. Причина в тому,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що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чинне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законодавство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чітко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відокремлює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державну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службу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від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пов’язаної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з нею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патронатної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діяльності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чого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не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здійснено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для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муніципальної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служби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>;</w:t>
      </w:r>
    </w:p>
    <w:p w14:paraId="2F406D5B" w14:textId="77777777" w:rsidR="00E7610B" w:rsidRPr="00E7610B" w:rsidRDefault="00E7610B" w:rsidP="00E7610B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E7610B">
        <w:rPr>
          <w:rFonts w:ascii="Times New Roman" w:hAnsi="Times New Roman" w:cs="Times New Roman"/>
          <w:color w:val="000000" w:themeColor="text1"/>
          <w:lang w:val="uk-UA" w:eastAsia="ru-RU"/>
        </w:rPr>
        <w:t>6)    </w:t>
      </w:r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служба в органах </w:t>
      </w:r>
      <w:proofErr w:type="spellStart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влади</w:t>
      </w:r>
      <w:proofErr w:type="spellEnd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Автономної</w:t>
      </w:r>
      <w:proofErr w:type="spellEnd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>Республіки</w:t>
      </w:r>
      <w:proofErr w:type="spellEnd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Крим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> (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далі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- АРК) </w:t>
      </w:r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часто не </w:t>
      </w:r>
      <w:proofErr w:type="spellStart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виокремлюється</w:t>
      </w:r>
      <w:proofErr w:type="spellEnd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як </w:t>
      </w:r>
      <w:proofErr w:type="spellStart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>самостійний</w:t>
      </w:r>
      <w:proofErr w:type="spellEnd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вид </w:t>
      </w:r>
      <w:proofErr w:type="spellStart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публічної</w:t>
      </w:r>
      <w:proofErr w:type="spellEnd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>служби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хоча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цього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вимагає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статусна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відособленість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місця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відповідних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органів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в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системі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носіїв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владних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повноважень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. Причини такого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підходу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полягають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у тому,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що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>: а) </w:t>
      </w:r>
      <w:proofErr w:type="spellStart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відсутнє</w:t>
      </w:r>
      <w:proofErr w:type="spellEnd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>спеціальне</w:t>
      </w:r>
      <w:proofErr w:type="spellEnd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законодавство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, яке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регламентувало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б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проходження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служби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в органах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влади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АРК; б) </w:t>
      </w:r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до 2016 року </w:t>
      </w:r>
      <w:proofErr w:type="spellStart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>така</w:t>
      </w:r>
      <w:proofErr w:type="spellEnd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служба </w:t>
      </w:r>
      <w:proofErr w:type="spellStart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прирівнювалася</w:t>
      </w:r>
      <w:proofErr w:type="spellEnd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постановою</w:t>
      </w:r>
      <w:proofErr w:type="spellEnd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Уряду</w:t>
      </w:r>
      <w:r w:rsidRPr="00E7610B">
        <w:rPr>
          <w:rFonts w:ascii="Times New Roman" w:hAnsi="Times New Roman" w:cs="Times New Roman"/>
          <w:color w:val="000000" w:themeColor="text1"/>
          <w:lang w:eastAsia="ru-RU"/>
        </w:rPr>
        <w:t> </w:t>
      </w:r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до </w:t>
      </w:r>
      <w:proofErr w:type="spellStart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державної</w:t>
      </w:r>
      <w:proofErr w:type="spellEnd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>служби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. При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цьому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під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ототожнення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підпадало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чимало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суб’єктів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із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переважанням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ознак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політичних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і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патронатних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функціонерів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(на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рівні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АРК): Голова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Верховної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Ради АРК та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його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заступники; </w:t>
      </w:r>
      <w:proofErr w:type="gram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Голова</w:t>
      </w:r>
      <w:proofErr w:type="gram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Ради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міністрів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АРК та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його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заступники;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помічник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радник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Голови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Верховної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Ради АРК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тощо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.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Чинне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загальнослужбове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законодавство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не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передбачає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можливості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подібного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прирівнювання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хоча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з часом (при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виникненні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практичної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нагальності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у правовому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регулюванні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)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відповідна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практика (у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більш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зваженому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диференційованому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вираженні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),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переконані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, буде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відновлена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>;</w:t>
      </w:r>
    </w:p>
    <w:p w14:paraId="55AFFB72" w14:textId="77777777" w:rsidR="00E7610B" w:rsidRPr="00E7610B" w:rsidRDefault="00E7610B" w:rsidP="00E7610B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служба в органах </w:t>
      </w:r>
      <w:proofErr w:type="spellStart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місцевого</w:t>
      </w:r>
      <w:proofErr w:type="spellEnd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>самоврядування</w:t>
      </w:r>
      <w:proofErr w:type="spellEnd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(</w:t>
      </w:r>
      <w:proofErr w:type="spellStart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муніципальна</w:t>
      </w:r>
      <w:proofErr w:type="spellEnd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служба) </w:t>
      </w:r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-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це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професійна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, на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постійній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основі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діяльність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громадян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України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які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займають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посади в органах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місцевого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самоврядування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що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спрямована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на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реалізацію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територіальною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громадою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свого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права на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місцеве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самоврядування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окремих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повноважень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органів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виконавчої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влади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наданих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законом (ст.1 Закону «Про службу в органах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місцевого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самоврядування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>»).</w:t>
      </w:r>
    </w:p>
    <w:p w14:paraId="5B4E37E1" w14:textId="77777777" w:rsidR="00E7610B" w:rsidRPr="00E7610B" w:rsidRDefault="00E7610B" w:rsidP="00E7610B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Схарактеризовані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вище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сім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складових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становлять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зміст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> </w:t>
      </w:r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широкого </w:t>
      </w:r>
      <w:proofErr w:type="spellStart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>трактування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> 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публічної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служби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, яке (з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огляду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на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нормативні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формулювання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КАС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України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)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видається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пріоритетним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для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освітніх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потреб.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Водночас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низка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науковців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піддає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критиці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подібний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підхід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наголошуючи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>: «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законодавець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об’єднав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різні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за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змістом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види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службової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діяльності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-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політичну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що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залежить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від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розстановки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політичних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сил у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вищих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органах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державної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влади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, та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професійну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діяльність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, яка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забезпечує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повсякчасну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реалізацію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завдань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держави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як результату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діяльності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перших»</w:t>
      </w:r>
      <w:r w:rsidRPr="00E7610B">
        <w:rPr>
          <w:rFonts w:ascii="Times New Roman" w:hAnsi="Times New Roman" w:cs="Times New Roman"/>
          <w:color w:val="000000" w:themeColor="text1"/>
          <w:vertAlign w:val="superscript"/>
          <w:lang w:eastAsia="ru-RU"/>
        </w:rPr>
        <w:t>.</w:t>
      </w:r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 На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основі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цього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формується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> </w:t>
      </w:r>
      <w:proofErr w:type="spellStart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вузьке</w:t>
      </w:r>
      <w:proofErr w:type="spellEnd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>трактування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> «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публічної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служби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», до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якої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зараховується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лише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служба на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адміністративних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посадах в органах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державної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влади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та органах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місцевого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самоврядування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. У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зазначеному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може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вбачатися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не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лише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«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сучасна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», але й ретроспективна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логіка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.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Адже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введення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категорії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«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публічна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служба» у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вітчизняну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юриспруденцію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зумовлювалося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потребою комплексного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вивчення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державної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муніципальної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служб,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що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мають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спільну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соціальну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природу, мету,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ідентичні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lastRenderedPageBreak/>
        <w:t>організаційно-процедурні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механізми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і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навіть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тривалий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час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існували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на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єдиній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законодавчій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основі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: Закон «Про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державну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службу»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від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16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грудня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1993 р. (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втратив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чинність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)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залишався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правовою базою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муніципальної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служби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до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ухвалення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Закону «Про службу в органах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місцевого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самоврядування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»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від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07 липня 2001р.,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який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значною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мірою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відтворив</w:t>
      </w:r>
      <w:proofErr w:type="spellEnd"/>
    </w:p>
    <w:p w14:paraId="62C2890E" w14:textId="77777777" w:rsidR="00E7610B" w:rsidRPr="00E7610B" w:rsidRDefault="00E7610B" w:rsidP="00E7610B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положення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першого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5C10C184" w14:textId="77777777" w:rsidR="00E7610B" w:rsidRPr="00E7610B" w:rsidRDefault="00E7610B" w:rsidP="00E7610B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Класифікувати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публічну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службу (у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її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широкому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трактуванні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)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можна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за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різними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критеріями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>:</w:t>
      </w:r>
    </w:p>
    <w:p w14:paraId="09DCC038" w14:textId="77777777" w:rsidR="00E7610B" w:rsidRPr="00E7610B" w:rsidRDefault="00E7610B" w:rsidP="00E7610B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E7610B">
        <w:rPr>
          <w:rFonts w:ascii="Times New Roman" w:hAnsi="Times New Roman" w:cs="Times New Roman"/>
          <w:color w:val="000000" w:themeColor="text1"/>
          <w:lang w:val="uk-UA" w:eastAsia="ru-RU"/>
        </w:rPr>
        <w:t>1)      </w:t>
      </w:r>
      <w:proofErr w:type="spellStart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залежно</w:t>
      </w:r>
      <w:proofErr w:type="spellEnd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від</w:t>
      </w:r>
      <w:proofErr w:type="spellEnd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підсистеми</w:t>
      </w:r>
      <w:proofErr w:type="spellEnd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публічної</w:t>
      </w:r>
      <w:proofErr w:type="spellEnd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влади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, де вона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відбувається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>:</w:t>
      </w:r>
    </w:p>
    <w:p w14:paraId="74C6E0F5" w14:textId="77777777" w:rsidR="00E7610B" w:rsidRPr="00E7610B" w:rsidRDefault="00E7610B" w:rsidP="00E7610B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E7610B">
        <w:rPr>
          <w:rFonts w:ascii="Times New Roman" w:hAnsi="Times New Roman" w:cs="Times New Roman"/>
          <w:color w:val="000000" w:themeColor="text1"/>
          <w:lang w:val="uk-UA" w:eastAsia="ru-RU"/>
        </w:rPr>
        <w:t>-        </w:t>
      </w:r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служба в органах </w:t>
      </w:r>
      <w:proofErr w:type="spellStart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влади</w:t>
      </w:r>
      <w:proofErr w:type="spellEnd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АРК;</w:t>
      </w:r>
    </w:p>
    <w:p w14:paraId="0CB11530" w14:textId="77777777" w:rsidR="00E7610B" w:rsidRPr="00E7610B" w:rsidRDefault="00E7610B" w:rsidP="00E7610B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E7610B">
        <w:rPr>
          <w:rFonts w:ascii="Times New Roman" w:hAnsi="Times New Roman" w:cs="Times New Roman"/>
          <w:color w:val="000000" w:themeColor="text1"/>
          <w:lang w:val="uk-UA" w:eastAsia="ru-RU"/>
        </w:rPr>
        <w:t>-        </w:t>
      </w:r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служба в органах </w:t>
      </w:r>
      <w:proofErr w:type="spellStart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місцевого</w:t>
      </w:r>
      <w:proofErr w:type="spellEnd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>самоврядування</w:t>
      </w:r>
      <w:proofErr w:type="spellEnd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>;</w:t>
      </w:r>
    </w:p>
    <w:p w14:paraId="0086816C" w14:textId="77777777" w:rsidR="00E7610B" w:rsidRPr="00E7610B" w:rsidRDefault="00E7610B" w:rsidP="00E7610B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E7610B">
        <w:rPr>
          <w:rFonts w:ascii="Times New Roman" w:hAnsi="Times New Roman" w:cs="Times New Roman"/>
          <w:color w:val="000000" w:themeColor="text1"/>
          <w:lang w:val="uk-UA" w:eastAsia="ru-RU"/>
        </w:rPr>
        <w:t>-        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с</w:t>
      </w:r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>Служба</w:t>
      </w:r>
      <w:proofErr w:type="spellEnd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в органах </w:t>
      </w:r>
      <w:proofErr w:type="spellStart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державної</w:t>
      </w:r>
      <w:proofErr w:type="spellEnd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влади</w:t>
      </w:r>
      <w:proofErr w:type="spellEnd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>.</w:t>
      </w:r>
    </w:p>
    <w:p w14:paraId="431FBB70" w14:textId="77777777" w:rsidR="00E7610B" w:rsidRPr="00E7610B" w:rsidRDefault="00E7610B" w:rsidP="00E7610B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Остання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може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бути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розподілена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на службу в:</w:t>
      </w:r>
    </w:p>
    <w:p w14:paraId="3366A22A" w14:textId="77777777" w:rsidR="00E7610B" w:rsidRPr="00E7610B" w:rsidRDefault="00E7610B" w:rsidP="00E7610B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E7610B">
        <w:rPr>
          <w:rFonts w:ascii="Times New Roman" w:hAnsi="Times New Roman" w:cs="Times New Roman"/>
          <w:color w:val="000000" w:themeColor="text1"/>
          <w:lang w:val="uk-UA" w:eastAsia="ru-RU"/>
        </w:rPr>
        <w:t>-       </w:t>
      </w:r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органах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виконавчої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влади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>;</w:t>
      </w:r>
    </w:p>
    <w:p w14:paraId="0367E879" w14:textId="77777777" w:rsidR="00E7610B" w:rsidRPr="00E7610B" w:rsidRDefault="00E7610B" w:rsidP="00E7610B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E7610B">
        <w:rPr>
          <w:rFonts w:ascii="Times New Roman" w:hAnsi="Times New Roman" w:cs="Times New Roman"/>
          <w:color w:val="000000" w:themeColor="text1"/>
          <w:lang w:val="uk-UA" w:eastAsia="ru-RU"/>
        </w:rPr>
        <w:t>-       </w:t>
      </w:r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органах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законодавчої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влади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>;</w:t>
      </w:r>
    </w:p>
    <w:p w14:paraId="444E1ACF" w14:textId="77777777" w:rsidR="00E7610B" w:rsidRPr="00E7610B" w:rsidRDefault="00E7610B" w:rsidP="00E7610B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E7610B">
        <w:rPr>
          <w:rFonts w:ascii="Times New Roman" w:hAnsi="Times New Roman" w:cs="Times New Roman"/>
          <w:color w:val="000000" w:themeColor="text1"/>
          <w:lang w:val="uk-UA" w:eastAsia="ru-RU"/>
        </w:rPr>
        <w:t>-       </w:t>
      </w:r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органах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судової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влади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>;</w:t>
      </w:r>
    </w:p>
    <w:p w14:paraId="03676187" w14:textId="77777777" w:rsidR="00E7610B" w:rsidRPr="00E7610B" w:rsidRDefault="00E7610B" w:rsidP="00E7610B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E7610B">
        <w:rPr>
          <w:rFonts w:ascii="Times New Roman" w:hAnsi="Times New Roman" w:cs="Times New Roman"/>
          <w:color w:val="000000" w:themeColor="text1"/>
          <w:lang w:val="uk-UA" w:eastAsia="ru-RU"/>
        </w:rPr>
        <w:t>-      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інших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державних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органах (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які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не належать до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традиційної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владної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тріади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: прокуратура, РНБОУ, ЦВК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тощо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>);</w:t>
      </w:r>
    </w:p>
    <w:p w14:paraId="301521DB" w14:textId="77777777" w:rsidR="00E7610B" w:rsidRPr="00E7610B" w:rsidRDefault="00E7610B" w:rsidP="00E7610B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E7610B">
        <w:rPr>
          <w:rFonts w:ascii="Times New Roman" w:hAnsi="Times New Roman" w:cs="Times New Roman"/>
          <w:color w:val="000000" w:themeColor="text1"/>
          <w:lang w:val="uk-UA" w:eastAsia="ru-RU"/>
        </w:rPr>
        <w:t>&gt;       </w:t>
      </w:r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за </w:t>
      </w:r>
      <w:proofErr w:type="spellStart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критерієм</w:t>
      </w:r>
      <w:proofErr w:type="spellEnd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>фаховості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>:</w:t>
      </w:r>
    </w:p>
    <w:p w14:paraId="35C08FAC" w14:textId="77777777" w:rsidR="00E7610B" w:rsidRPr="00E7610B" w:rsidRDefault="00E7610B" w:rsidP="00E7610B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> </w:t>
      </w:r>
      <w:proofErr w:type="spellStart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позапрофесійна</w:t>
      </w:r>
      <w:proofErr w:type="spellEnd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> </w:t>
      </w:r>
      <w:proofErr w:type="spellStart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fldChar w:fldCharType="begin"/>
      </w:r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instrText xml:space="preserve"> HYPERLINK "https://vo.uu.edu.ua/mod/glossary/showentry.php?eid=26964&amp;displayformat=dictionary" \o "Глосарій Адміністративне право: Публічна служба" </w:instrText>
      </w:r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fldChar w:fldCharType="separate"/>
      </w:r>
      <w:r w:rsidRPr="00E7610B">
        <w:rPr>
          <w:rFonts w:ascii="Times New Roman" w:hAnsi="Times New Roman" w:cs="Times New Roman"/>
          <w:i/>
          <w:iCs/>
          <w:color w:val="000000" w:themeColor="text1"/>
          <w:u w:val="single"/>
          <w:lang w:eastAsia="ru-RU"/>
        </w:rPr>
        <w:t>публічна</w:t>
      </w:r>
      <w:proofErr w:type="spellEnd"/>
      <w:r w:rsidRPr="00E7610B">
        <w:rPr>
          <w:rFonts w:ascii="Times New Roman" w:hAnsi="Times New Roman" w:cs="Times New Roman"/>
          <w:i/>
          <w:iCs/>
          <w:color w:val="000000" w:themeColor="text1"/>
          <w:u w:val="single"/>
          <w:lang w:eastAsia="ru-RU"/>
        </w:rPr>
        <w:t xml:space="preserve"> служба</w:t>
      </w:r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fldChar w:fldCharType="end"/>
      </w:r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 -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набувається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втілюється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на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основі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неформалізованих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суб’єктом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призначення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абстрактних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критеріїв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«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придатності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»; при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цьому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потреба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відповідати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обов’язковим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вимогам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мінімальної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посадової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компетентності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(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щодо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освіти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досвіду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роботи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рівня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галузевої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обізнаності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тощо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)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або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взагалі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відсутня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або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застосовується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у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звуженому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обсязі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.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Це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служба на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державних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політичних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посадах та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патронатна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37548D68" w14:textId="77777777" w:rsidR="00E7610B" w:rsidRPr="00E7610B" w:rsidRDefault="00E7610B" w:rsidP="00E7610B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E7610B">
        <w:rPr>
          <w:rFonts w:ascii="Times New Roman" w:hAnsi="Times New Roman" w:cs="Times New Roman"/>
          <w:color w:val="000000" w:themeColor="text1"/>
          <w:lang w:val="uk-UA" w:eastAsia="ru-RU"/>
        </w:rPr>
        <w:t>&gt;       </w:t>
      </w:r>
      <w:proofErr w:type="spellStart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професійна</w:t>
      </w:r>
      <w:proofErr w:type="spellEnd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> </w:t>
      </w:r>
      <w:proofErr w:type="spellStart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fldChar w:fldCharType="begin"/>
      </w:r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instrText xml:space="preserve"> HYPERLINK "https://vo.uu.edu.ua/mod/glossary/showentry.php?eid=26964&amp;displayformat=dictionary" \o "Глосарій Адміністративне право: Публічна служба" </w:instrText>
      </w:r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fldChar w:fldCharType="separate"/>
      </w:r>
      <w:r w:rsidRPr="00E7610B">
        <w:rPr>
          <w:rFonts w:ascii="Times New Roman" w:hAnsi="Times New Roman" w:cs="Times New Roman"/>
          <w:i/>
          <w:iCs/>
          <w:color w:val="000000" w:themeColor="text1"/>
          <w:u w:val="single"/>
          <w:lang w:eastAsia="ru-RU"/>
        </w:rPr>
        <w:t>публічна</w:t>
      </w:r>
      <w:proofErr w:type="spellEnd"/>
      <w:r w:rsidRPr="00E7610B">
        <w:rPr>
          <w:rFonts w:ascii="Times New Roman" w:hAnsi="Times New Roman" w:cs="Times New Roman"/>
          <w:i/>
          <w:iCs/>
          <w:color w:val="000000" w:themeColor="text1"/>
          <w:u w:val="single"/>
          <w:lang w:eastAsia="ru-RU"/>
        </w:rPr>
        <w:t xml:space="preserve"> служба</w:t>
      </w:r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fldChar w:fldCharType="end"/>
      </w:r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 -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здійснюється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на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основі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попередньо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здобутого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рівня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знань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умінь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навичок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які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є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передумовою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початку та основою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проходження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служби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41C1930B" w14:textId="77777777" w:rsidR="00E7610B" w:rsidRPr="00E7610B" w:rsidRDefault="00E7610B" w:rsidP="00E7610B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Професійна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служба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може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бути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класифікована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залежно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> </w:t>
      </w:r>
      <w:proofErr w:type="spellStart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від</w:t>
      </w:r>
      <w:proofErr w:type="spellEnd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>рівня</w:t>
      </w:r>
      <w:proofErr w:type="spellEnd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регулятивно-</w:t>
      </w:r>
      <w:proofErr w:type="spellStart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>статусної</w:t>
      </w:r>
      <w:proofErr w:type="spellEnd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винятковості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> на:</w:t>
      </w:r>
    </w:p>
    <w:p w14:paraId="3A32D2AE" w14:textId="77777777" w:rsidR="00E7610B" w:rsidRPr="00E7610B" w:rsidRDefault="00E7610B" w:rsidP="00E7610B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E7610B">
        <w:rPr>
          <w:rFonts w:ascii="Times New Roman" w:hAnsi="Times New Roman" w:cs="Times New Roman"/>
          <w:color w:val="000000" w:themeColor="text1"/>
          <w:lang w:val="uk-UA" w:eastAsia="ru-RU"/>
        </w:rPr>
        <w:t>&gt;       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адміністративну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-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охоплює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загальну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державну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службу та службу на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адміністративних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посадах в органах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місцевого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самоврядування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(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регламентуються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першочергово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законами «Про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державну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службу» та «Про службу в органах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місцевого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самоврядування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>»);</w:t>
      </w:r>
    </w:p>
    <w:p w14:paraId="4AC93434" w14:textId="77777777" w:rsidR="00E7610B" w:rsidRPr="00E7610B" w:rsidRDefault="00E7610B" w:rsidP="00E7610B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E7610B">
        <w:rPr>
          <w:rFonts w:ascii="Times New Roman" w:hAnsi="Times New Roman" w:cs="Times New Roman"/>
          <w:color w:val="000000" w:themeColor="text1"/>
          <w:lang w:val="uk-UA" w:eastAsia="ru-RU"/>
        </w:rPr>
        <w:t>&gt;       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спеціалізовану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, яка: а)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регламентується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спеціальним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законодавством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(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закони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«Про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Національну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поліцію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», «Про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дипломатичну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службу»,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Митний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кодекс та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ін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.), а Закон «Про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державну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службу»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може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застосовуватися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щодо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неї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лише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субсидіарно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; б)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характеризується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наявністю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спеціальних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звань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>/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чинів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>/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рангів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; в)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володіє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яскраво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вираженою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(часто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традиційною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>) «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галузевістю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» та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високим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рівнем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субординаційності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відносин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>; г) часто</w:t>
      </w:r>
      <w:r w:rsidRPr="00E7610B">
        <w:rPr>
          <w:rFonts w:ascii="Times New Roman" w:hAnsi="Times New Roman" w:cs="Times New Roman"/>
          <w:color w:val="000000" w:themeColor="text1"/>
          <w:vertAlign w:val="superscript"/>
          <w:lang w:eastAsia="ru-RU"/>
        </w:rPr>
        <w:t> 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відзначається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особливою системою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дисциплінарних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стягнень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23E48450" w14:textId="77777777" w:rsidR="00E7610B" w:rsidRPr="00E7610B" w:rsidRDefault="00E7610B" w:rsidP="00E7610B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За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ознакою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«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ратності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»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спеціалізована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служба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своєю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чергою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розподіляється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на два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підвиди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>:</w:t>
      </w:r>
    </w:p>
    <w:p w14:paraId="10B4A73D" w14:textId="77777777" w:rsidR="00E7610B" w:rsidRPr="00E7610B" w:rsidRDefault="00E7610B" w:rsidP="00E7610B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E7610B">
        <w:rPr>
          <w:rFonts w:ascii="Times New Roman" w:hAnsi="Times New Roman" w:cs="Times New Roman"/>
          <w:color w:val="000000" w:themeColor="text1"/>
          <w:lang w:eastAsia="ru-RU"/>
        </w:rPr>
        <w:t>1)     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мілітаризована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служба,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що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пов’язана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з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потенційною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потребою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застосування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зброї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та/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або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спеціальних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засобів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примусу та/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або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фізичної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сили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.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Інколи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вона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додатково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диференціюється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на:</w:t>
      </w:r>
    </w:p>
    <w:p w14:paraId="7D808F25" w14:textId="77777777" w:rsidR="00E7610B" w:rsidRPr="00E7610B" w:rsidRDefault="00E7610B" w:rsidP="00E7610B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E7610B">
        <w:rPr>
          <w:rFonts w:ascii="Times New Roman" w:hAnsi="Times New Roman" w:cs="Times New Roman"/>
          <w:color w:val="000000" w:themeColor="text1"/>
          <w:lang w:val="uk-UA" w:eastAsia="ru-RU"/>
        </w:rPr>
        <w:t>-        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військову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(служба в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Збройних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Силах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України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>);</w:t>
      </w:r>
    </w:p>
    <w:p w14:paraId="4800834A" w14:textId="77777777" w:rsidR="00E7610B" w:rsidRPr="00E7610B" w:rsidRDefault="00E7610B" w:rsidP="00E7610B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E7610B">
        <w:rPr>
          <w:rFonts w:ascii="Times New Roman" w:hAnsi="Times New Roman" w:cs="Times New Roman"/>
          <w:color w:val="000000" w:themeColor="text1"/>
          <w:lang w:val="uk-UA" w:eastAsia="ru-RU"/>
        </w:rPr>
        <w:t>-        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воєнізовану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(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наприклад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, служба в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Національній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поліції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>);</w:t>
      </w:r>
    </w:p>
    <w:p w14:paraId="56B989AB" w14:textId="77777777" w:rsidR="00E7610B" w:rsidRPr="00E7610B" w:rsidRDefault="00E7610B" w:rsidP="00E7610B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E7610B">
        <w:rPr>
          <w:rFonts w:ascii="Times New Roman" w:hAnsi="Times New Roman" w:cs="Times New Roman"/>
          <w:color w:val="000000" w:themeColor="text1"/>
          <w:lang w:eastAsia="ru-RU"/>
        </w:rPr>
        <w:t>2)      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цивільна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спеціалізована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служба, яка не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характеризується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потребою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застосування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зброї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спеціальних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засобів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примусу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чи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фізичної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сили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(напр., дипломатична служба);</w:t>
      </w:r>
    </w:p>
    <w:p w14:paraId="26E35285" w14:textId="77777777" w:rsidR="00E7610B" w:rsidRPr="00E7610B" w:rsidRDefault="00E7610B" w:rsidP="00E7610B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E7610B">
        <w:rPr>
          <w:rFonts w:ascii="Times New Roman" w:hAnsi="Times New Roman" w:cs="Times New Roman"/>
          <w:color w:val="000000" w:themeColor="text1"/>
          <w:lang w:eastAsia="ru-RU"/>
        </w:rPr>
        <w:t>3)                        </w:t>
      </w:r>
      <w:proofErr w:type="spellStart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залежно</w:t>
      </w:r>
      <w:proofErr w:type="spellEnd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від</w:t>
      </w:r>
      <w:proofErr w:type="spellEnd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порядку доступу до посади</w:t>
      </w:r>
      <w:r w:rsidRPr="00E7610B">
        <w:rPr>
          <w:rFonts w:ascii="Times New Roman" w:hAnsi="Times New Roman" w:cs="Times New Roman"/>
          <w:color w:val="000000" w:themeColor="text1"/>
          <w:lang w:eastAsia="ru-RU"/>
        </w:rPr>
        <w:t> 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fldChar w:fldCharType="begin"/>
      </w:r>
      <w:r w:rsidRPr="00E7610B">
        <w:rPr>
          <w:rFonts w:ascii="Times New Roman" w:hAnsi="Times New Roman" w:cs="Times New Roman"/>
          <w:color w:val="000000" w:themeColor="text1"/>
          <w:lang w:eastAsia="ru-RU"/>
        </w:rPr>
        <w:instrText xml:space="preserve"> HYPERLINK "https://vo.uu.edu.ua/mod/glossary/showentry.php?eid=26964&amp;displayformat=dictionary" \o "Глосарій Адміністративне право: Публічна служба" </w:instrText>
      </w:r>
      <w:r w:rsidRPr="00E7610B">
        <w:rPr>
          <w:rFonts w:ascii="Times New Roman" w:hAnsi="Times New Roman" w:cs="Times New Roman"/>
          <w:color w:val="000000" w:themeColor="text1"/>
          <w:lang w:eastAsia="ru-RU"/>
        </w:rPr>
        <w:fldChar w:fldCharType="separate"/>
      </w:r>
      <w:r w:rsidRPr="00E7610B">
        <w:rPr>
          <w:rFonts w:ascii="Times New Roman" w:hAnsi="Times New Roman" w:cs="Times New Roman"/>
          <w:color w:val="000000" w:themeColor="text1"/>
          <w:u w:val="single"/>
          <w:lang w:eastAsia="ru-RU"/>
        </w:rPr>
        <w:t>публічна</w:t>
      </w:r>
      <w:proofErr w:type="spellEnd"/>
      <w:r w:rsidRPr="00E7610B">
        <w:rPr>
          <w:rFonts w:ascii="Times New Roman" w:hAnsi="Times New Roman" w:cs="Times New Roman"/>
          <w:color w:val="000000" w:themeColor="text1"/>
          <w:u w:val="single"/>
          <w:lang w:eastAsia="ru-RU"/>
        </w:rPr>
        <w:t xml:space="preserve"> служба</w:t>
      </w:r>
      <w:r w:rsidRPr="00E7610B">
        <w:rPr>
          <w:rFonts w:ascii="Times New Roman" w:hAnsi="Times New Roman" w:cs="Times New Roman"/>
          <w:color w:val="000000" w:themeColor="text1"/>
          <w:lang w:eastAsia="ru-RU"/>
        </w:rPr>
        <w:fldChar w:fldCharType="end"/>
      </w:r>
      <w:r w:rsidRPr="00E7610B">
        <w:rPr>
          <w:rFonts w:ascii="Times New Roman" w:hAnsi="Times New Roman" w:cs="Times New Roman"/>
          <w:color w:val="000000" w:themeColor="text1"/>
          <w:lang w:eastAsia="ru-RU"/>
        </w:rPr>
        <w:t> 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буває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>:</w:t>
      </w:r>
    </w:p>
    <w:p w14:paraId="79E17348" w14:textId="77777777" w:rsidR="00E7610B" w:rsidRPr="00E7610B" w:rsidRDefault="00E7610B" w:rsidP="00E7610B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E7610B">
        <w:rPr>
          <w:rFonts w:ascii="Times New Roman" w:hAnsi="Times New Roman" w:cs="Times New Roman"/>
          <w:color w:val="000000" w:themeColor="text1"/>
          <w:lang w:val="uk-UA" w:eastAsia="ru-RU"/>
        </w:rPr>
        <w:t>&gt;          </w:t>
      </w:r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за результатами </w:t>
      </w:r>
      <w:proofErr w:type="spellStart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виборів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 (Президент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України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народні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депутати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сільські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селищні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міські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голови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тощо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>);</w:t>
      </w:r>
    </w:p>
    <w:p w14:paraId="59108F7C" w14:textId="77777777" w:rsidR="00E7610B" w:rsidRPr="00E7610B" w:rsidRDefault="00E7610B" w:rsidP="00E7610B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E7610B">
        <w:rPr>
          <w:rFonts w:ascii="Times New Roman" w:hAnsi="Times New Roman" w:cs="Times New Roman"/>
          <w:color w:val="000000" w:themeColor="text1"/>
          <w:lang w:val="uk-UA" w:eastAsia="ru-RU"/>
        </w:rPr>
        <w:t>&gt;        </w:t>
      </w:r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за </w:t>
      </w:r>
      <w:proofErr w:type="spellStart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призначенням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, яке (з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огляду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на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передуючу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йому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процедуру)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теж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може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бути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диференційоване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на:</w:t>
      </w:r>
    </w:p>
    <w:p w14:paraId="6B5D6B79" w14:textId="77777777" w:rsidR="00E7610B" w:rsidRPr="00E7610B" w:rsidRDefault="00E7610B" w:rsidP="00E7610B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E7610B">
        <w:rPr>
          <w:rFonts w:ascii="Times New Roman" w:hAnsi="Times New Roman" w:cs="Times New Roman"/>
          <w:color w:val="000000" w:themeColor="text1"/>
          <w:lang w:val="uk-UA" w:eastAsia="ru-RU"/>
        </w:rPr>
        <w:t>&gt;      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конкурсне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призначення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(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здійснюється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за результатами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проведення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кваліфікаційного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відбору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, у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процесі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якого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перевіряється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рівень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професійної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компетентності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кандидатів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відбирається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або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один,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або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декілька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переможців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або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формується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рейтинговий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список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фаховості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претендентів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>);</w:t>
      </w:r>
    </w:p>
    <w:p w14:paraId="79F10294" w14:textId="77777777" w:rsidR="00E7610B" w:rsidRPr="00E7610B" w:rsidRDefault="00E7610B" w:rsidP="00E7610B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E7610B">
        <w:rPr>
          <w:rFonts w:ascii="Times New Roman" w:hAnsi="Times New Roman" w:cs="Times New Roman"/>
          <w:color w:val="000000" w:themeColor="text1"/>
          <w:lang w:val="uk-UA" w:eastAsia="ru-RU"/>
        </w:rPr>
        <w:t>&gt;      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позаконкурсне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призначення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(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здійснюється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без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кваліфікаційного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відбору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, на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основі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політичних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чи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особистісних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вподобань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ураховуючи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службову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«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наступність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»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із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попередньою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зайнятою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на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підставі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конкурсу,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посадоюабо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винятковості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адміністративної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ситуації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>/режиму</w:t>
      </w:r>
      <w:r w:rsidRPr="00E7610B">
        <w:rPr>
          <w:rFonts w:ascii="Times New Roman" w:hAnsi="Times New Roman" w:cs="Times New Roman"/>
          <w:color w:val="000000" w:themeColor="text1"/>
          <w:vertAlign w:val="superscript"/>
          <w:lang w:eastAsia="ru-RU"/>
        </w:rPr>
        <w:t>)</w:t>
      </w:r>
      <w:r w:rsidRPr="00E7610B">
        <w:rPr>
          <w:rFonts w:ascii="Times New Roman" w:hAnsi="Times New Roman" w:cs="Times New Roman"/>
          <w:color w:val="000000" w:themeColor="text1"/>
          <w:lang w:eastAsia="ru-RU"/>
        </w:rPr>
        <w:t>;</w:t>
      </w:r>
    </w:p>
    <w:p w14:paraId="2DFCF143" w14:textId="77777777" w:rsidR="00E7610B" w:rsidRPr="00E7610B" w:rsidRDefault="00E7610B" w:rsidP="00E7610B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E7610B">
        <w:rPr>
          <w:rFonts w:ascii="Times New Roman" w:hAnsi="Times New Roman" w:cs="Times New Roman"/>
          <w:color w:val="000000" w:themeColor="text1"/>
          <w:lang w:eastAsia="ru-RU"/>
        </w:rPr>
        <w:t> </w:t>
      </w:r>
    </w:p>
    <w:p w14:paraId="5BC056CE" w14:textId="77777777" w:rsidR="00E7610B" w:rsidRPr="00E7610B" w:rsidRDefault="00E7610B" w:rsidP="00E7610B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E7610B">
        <w:rPr>
          <w:rFonts w:ascii="Times New Roman" w:hAnsi="Times New Roman" w:cs="Times New Roman"/>
          <w:color w:val="000000" w:themeColor="text1"/>
          <w:lang w:eastAsia="ru-RU"/>
        </w:rPr>
        <w:t>4)                         </w:t>
      </w:r>
      <w:proofErr w:type="spellStart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залежно</w:t>
      </w:r>
      <w:proofErr w:type="spellEnd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> </w:t>
      </w:r>
      <w:proofErr w:type="spellStart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від</w:t>
      </w:r>
      <w:proofErr w:type="spellEnd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 характеру </w:t>
      </w:r>
      <w:proofErr w:type="spellStart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повноважень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>:</w:t>
      </w:r>
    </w:p>
    <w:p w14:paraId="7CCEF0E7" w14:textId="77777777" w:rsidR="00E7610B" w:rsidRPr="00E7610B" w:rsidRDefault="00E7610B" w:rsidP="00E7610B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E7610B">
        <w:rPr>
          <w:rFonts w:ascii="Times New Roman" w:hAnsi="Times New Roman" w:cs="Times New Roman"/>
          <w:color w:val="000000" w:themeColor="text1"/>
          <w:lang w:eastAsia="ru-RU"/>
        </w:rPr>
        <w:lastRenderedPageBreak/>
        <w:t>·        </w:t>
      </w:r>
      <w:proofErr w:type="spellStart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fldChar w:fldCharType="begin"/>
      </w:r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instrText xml:space="preserve"> HYPERLINK "https://vo.uu.edu.ua/mod/glossary/showentry.php?eid=26964&amp;displayformat=dictionary" \o "Глосарій Адміністративне право: Публічна служба" </w:instrText>
      </w:r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fldChar w:fldCharType="separate"/>
      </w:r>
      <w:r w:rsidRPr="00E7610B">
        <w:rPr>
          <w:rFonts w:ascii="Times New Roman" w:hAnsi="Times New Roman" w:cs="Times New Roman"/>
          <w:i/>
          <w:iCs/>
          <w:color w:val="000000" w:themeColor="text1"/>
          <w:u w:val="single"/>
          <w:lang w:eastAsia="ru-RU"/>
        </w:rPr>
        <w:t>публічна</w:t>
      </w:r>
      <w:proofErr w:type="spellEnd"/>
      <w:r w:rsidRPr="00E7610B">
        <w:rPr>
          <w:rFonts w:ascii="Times New Roman" w:hAnsi="Times New Roman" w:cs="Times New Roman"/>
          <w:i/>
          <w:iCs/>
          <w:color w:val="000000" w:themeColor="text1"/>
          <w:u w:val="single"/>
          <w:lang w:eastAsia="ru-RU"/>
        </w:rPr>
        <w:t xml:space="preserve"> служба</w:t>
      </w:r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fldChar w:fldCharType="end"/>
      </w:r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 на </w:t>
      </w:r>
      <w:proofErr w:type="spellStart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керівних</w:t>
      </w:r>
      <w:proofErr w:type="spellEnd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посадах</w:t>
      </w:r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 -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здійснюється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суб’єктами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які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наділені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організаційно-розпорядчими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повноваженнями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(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емпірично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встановлюються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через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наявність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хоча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б одного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підлеглого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>);</w:t>
      </w:r>
    </w:p>
    <w:p w14:paraId="29FCC67B" w14:textId="77777777" w:rsidR="00E7610B" w:rsidRPr="00E7610B" w:rsidRDefault="00E7610B" w:rsidP="00E7610B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E7610B">
        <w:rPr>
          <w:rFonts w:ascii="Times New Roman" w:hAnsi="Times New Roman" w:cs="Times New Roman"/>
          <w:color w:val="000000" w:themeColor="text1"/>
          <w:lang w:val="uk-UA" w:eastAsia="ru-RU"/>
        </w:rPr>
        <w:t>·       </w:t>
      </w:r>
      <w:hyperlink r:id="rId5" w:tooltip="Глосарій Адміністративне право: Публічна служба" w:history="1">
        <w:proofErr w:type="spellStart"/>
        <w:r w:rsidRPr="00E7610B">
          <w:rPr>
            <w:rFonts w:ascii="Times New Roman" w:hAnsi="Times New Roman" w:cs="Times New Roman"/>
            <w:i/>
            <w:iCs/>
            <w:color w:val="000000" w:themeColor="text1"/>
            <w:u w:val="single"/>
            <w:lang w:eastAsia="ru-RU"/>
          </w:rPr>
          <w:t>публічна</w:t>
        </w:r>
        <w:proofErr w:type="spellEnd"/>
        <w:r w:rsidRPr="00E7610B">
          <w:rPr>
            <w:rFonts w:ascii="Times New Roman" w:hAnsi="Times New Roman" w:cs="Times New Roman"/>
            <w:i/>
            <w:iCs/>
            <w:color w:val="000000" w:themeColor="text1"/>
            <w:u w:val="single"/>
            <w:lang w:eastAsia="ru-RU"/>
          </w:rPr>
          <w:t xml:space="preserve"> служба</w:t>
        </w:r>
      </w:hyperlink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 на посадах </w:t>
      </w:r>
      <w:proofErr w:type="spellStart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>спеціалістів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 -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здійснюється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суб’єктами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які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не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наділені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організаційно-розпорядчими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правоможностями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, але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мають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інші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юридично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значущі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повноваження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(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переважно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спрямовані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на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владно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-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організаційне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забезпечення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зовнішніх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, поза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апаратних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відносин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- напр.,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надання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адміністративних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послуг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приватним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особам);</w:t>
      </w:r>
    </w:p>
    <w:p w14:paraId="61571A33" w14:textId="77777777" w:rsidR="00E7610B" w:rsidRPr="00E7610B" w:rsidRDefault="00E7610B" w:rsidP="00E7610B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E7610B">
        <w:rPr>
          <w:rFonts w:ascii="Times New Roman" w:hAnsi="Times New Roman" w:cs="Times New Roman"/>
          <w:color w:val="000000" w:themeColor="text1"/>
          <w:lang w:val="uk-UA" w:eastAsia="ru-RU"/>
        </w:rPr>
        <w:t>·       </w:t>
      </w:r>
      <w:hyperlink r:id="rId6" w:tooltip="Глосарій Адміністративне право: Публічна служба" w:history="1">
        <w:proofErr w:type="spellStart"/>
        <w:r w:rsidRPr="00E7610B">
          <w:rPr>
            <w:rFonts w:ascii="Times New Roman" w:hAnsi="Times New Roman" w:cs="Times New Roman"/>
            <w:i/>
            <w:iCs/>
            <w:color w:val="000000" w:themeColor="text1"/>
            <w:u w:val="single"/>
            <w:lang w:eastAsia="ru-RU"/>
          </w:rPr>
          <w:t>публічна</w:t>
        </w:r>
        <w:proofErr w:type="spellEnd"/>
        <w:r w:rsidRPr="00E7610B">
          <w:rPr>
            <w:rFonts w:ascii="Times New Roman" w:hAnsi="Times New Roman" w:cs="Times New Roman"/>
            <w:i/>
            <w:iCs/>
            <w:color w:val="000000" w:themeColor="text1"/>
            <w:u w:val="single"/>
            <w:lang w:eastAsia="ru-RU"/>
          </w:rPr>
          <w:t xml:space="preserve"> служба</w:t>
        </w:r>
      </w:hyperlink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 на посадах </w:t>
      </w:r>
      <w:proofErr w:type="spellStart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виконавців</w:t>
      </w:r>
      <w:proofErr w:type="spellEnd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(</w:t>
      </w:r>
      <w:proofErr w:type="spellStart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обслуговуючого</w:t>
      </w:r>
      <w:proofErr w:type="spellEnd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персоналу)</w:t>
      </w:r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 - не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характеризується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наявністю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владно-розпорядчих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повноважень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(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внутрішньо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чи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зовнішньо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спрямованих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), а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має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організаційно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забезпечувати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діяльність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керівників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і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виконавців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через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реалізацію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дорадчих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інформаційних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матеріально-технічних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інших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функцій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6594F53C" w14:textId="77777777" w:rsidR="00E7610B" w:rsidRPr="00E7610B" w:rsidRDefault="00E7610B" w:rsidP="00E7610B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bookmarkStart w:id="1" w:name="bookmark429"/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Поняття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і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сутність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державної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служби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служби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в органах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місцевого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самоврядування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як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основних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різновидів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публічної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служби</w:t>
      </w:r>
      <w:bookmarkEnd w:id="1"/>
      <w:proofErr w:type="spellEnd"/>
    </w:p>
    <w:p w14:paraId="1E90EF6B" w14:textId="77777777" w:rsidR="00E7610B" w:rsidRPr="00E7610B" w:rsidRDefault="00E7610B" w:rsidP="00E7610B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Відповідно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до ч. 1 ст. 1 Закону «Про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державну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службу»: «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fldChar w:fldCharType="begin"/>
      </w:r>
      <w:r w:rsidRPr="00E7610B">
        <w:rPr>
          <w:rFonts w:ascii="Times New Roman" w:hAnsi="Times New Roman" w:cs="Times New Roman"/>
          <w:color w:val="000000" w:themeColor="text1"/>
          <w:lang w:eastAsia="ru-RU"/>
        </w:rPr>
        <w:instrText xml:space="preserve"> HYPERLINK "https://vo.uu.edu.ua/mod/glossary/showentry.php?eid=26928&amp;displayformat=dictionary" \o "Глосарій Адміністративне право: Державна служба" </w:instrText>
      </w:r>
      <w:r w:rsidRPr="00E7610B">
        <w:rPr>
          <w:rFonts w:ascii="Times New Roman" w:hAnsi="Times New Roman" w:cs="Times New Roman"/>
          <w:color w:val="000000" w:themeColor="text1"/>
          <w:lang w:eastAsia="ru-RU"/>
        </w:rPr>
        <w:fldChar w:fldCharType="separate"/>
      </w:r>
      <w:r w:rsidRPr="00E7610B">
        <w:rPr>
          <w:rFonts w:ascii="Times New Roman" w:hAnsi="Times New Roman" w:cs="Times New Roman"/>
          <w:color w:val="000000" w:themeColor="text1"/>
          <w:u w:val="single"/>
          <w:lang w:eastAsia="ru-RU"/>
        </w:rPr>
        <w:t>державна</w:t>
      </w:r>
      <w:proofErr w:type="spellEnd"/>
      <w:r w:rsidRPr="00E7610B">
        <w:rPr>
          <w:rFonts w:ascii="Times New Roman" w:hAnsi="Times New Roman" w:cs="Times New Roman"/>
          <w:color w:val="000000" w:themeColor="text1"/>
          <w:u w:val="single"/>
          <w:lang w:eastAsia="ru-RU"/>
        </w:rPr>
        <w:t xml:space="preserve"> служба</w:t>
      </w:r>
      <w:r w:rsidRPr="00E7610B">
        <w:rPr>
          <w:rFonts w:ascii="Times New Roman" w:hAnsi="Times New Roman" w:cs="Times New Roman"/>
          <w:color w:val="000000" w:themeColor="text1"/>
          <w:lang w:eastAsia="ru-RU"/>
        </w:rPr>
        <w:fldChar w:fldCharType="end"/>
      </w:r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 -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це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публічна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професійна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політично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неупереджена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діяльність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із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практичного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виконання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завдань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і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функцій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держави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зокрема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щодо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>:</w:t>
      </w:r>
    </w:p>
    <w:p w14:paraId="393D8F93" w14:textId="77777777" w:rsidR="00E7610B" w:rsidRPr="00E7610B" w:rsidRDefault="00E7610B" w:rsidP="00E7610B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E7610B">
        <w:rPr>
          <w:rFonts w:ascii="Times New Roman" w:hAnsi="Times New Roman" w:cs="Times New Roman"/>
          <w:color w:val="000000" w:themeColor="text1"/>
          <w:lang w:val="uk-UA" w:eastAsia="ru-RU"/>
        </w:rPr>
        <w:t>1)    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аналізу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державної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політики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на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загальнодержавному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галузевому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й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регіональному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рівнях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підготовки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пропозицій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стосовно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її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формування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зокрема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розроблення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проведення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експертизи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проєктів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програм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концепцій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стратегій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проєктів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законів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інших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нормативно-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правових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актів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проєктів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міжнародних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договорів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>;</w:t>
      </w:r>
    </w:p>
    <w:p w14:paraId="09B9BA9F" w14:textId="77777777" w:rsidR="00E7610B" w:rsidRPr="00E7610B" w:rsidRDefault="00E7610B" w:rsidP="00E7610B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E7610B">
        <w:rPr>
          <w:rFonts w:ascii="Times New Roman" w:hAnsi="Times New Roman" w:cs="Times New Roman"/>
          <w:color w:val="000000" w:themeColor="text1"/>
          <w:lang w:val="uk-UA" w:eastAsia="ru-RU"/>
        </w:rPr>
        <w:t>2)    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забезпечення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реалізації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державної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політики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виконання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загально</w:t>
      </w:r>
      <w:r w:rsidRPr="00E7610B">
        <w:rPr>
          <w:rFonts w:ascii="Times New Roman" w:hAnsi="Times New Roman" w:cs="Times New Roman"/>
          <w:color w:val="000000" w:themeColor="text1"/>
          <w:lang w:eastAsia="ru-RU"/>
        </w:rPr>
        <w:softHyphen/>
        <w:t>державних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галузевих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і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регіональних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програм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виконання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законів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інших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нормативно-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правових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актів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>;</w:t>
      </w:r>
    </w:p>
    <w:p w14:paraId="35390C6D" w14:textId="77777777" w:rsidR="00E7610B" w:rsidRPr="00E7610B" w:rsidRDefault="00E7610B" w:rsidP="00E7610B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E7610B">
        <w:rPr>
          <w:rFonts w:ascii="Times New Roman" w:hAnsi="Times New Roman" w:cs="Times New Roman"/>
          <w:color w:val="000000" w:themeColor="text1"/>
          <w:lang w:val="uk-UA" w:eastAsia="ru-RU"/>
        </w:rPr>
        <w:t>3)                 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забезпечення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надання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доступних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і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якісних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адміністративних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послуг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>;</w:t>
      </w:r>
    </w:p>
    <w:p w14:paraId="689E80F2" w14:textId="77777777" w:rsidR="00E7610B" w:rsidRPr="00E7610B" w:rsidRDefault="00E7610B" w:rsidP="00E7610B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E7610B">
        <w:rPr>
          <w:rFonts w:ascii="Times New Roman" w:hAnsi="Times New Roman" w:cs="Times New Roman"/>
          <w:color w:val="000000" w:themeColor="text1"/>
          <w:lang w:val="uk-UA" w:eastAsia="ru-RU"/>
        </w:rPr>
        <w:t>4)    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здійснення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державного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нагляду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та контролю за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дотриманням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законодавства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>;</w:t>
      </w:r>
    </w:p>
    <w:p w14:paraId="23C5AB78" w14:textId="77777777" w:rsidR="00E7610B" w:rsidRPr="00E7610B" w:rsidRDefault="00E7610B" w:rsidP="00E7610B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E7610B">
        <w:rPr>
          <w:rFonts w:ascii="Times New Roman" w:hAnsi="Times New Roman" w:cs="Times New Roman"/>
          <w:color w:val="000000" w:themeColor="text1"/>
          <w:lang w:val="uk-UA" w:eastAsia="ru-RU"/>
        </w:rPr>
        <w:t>5)    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управління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державними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фінансовими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ресурсами,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майном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і контролю за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їх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використанням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>;</w:t>
      </w:r>
    </w:p>
    <w:p w14:paraId="714FCF1E" w14:textId="77777777" w:rsidR="00E7610B" w:rsidRPr="00E7610B" w:rsidRDefault="00E7610B" w:rsidP="00E7610B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E7610B">
        <w:rPr>
          <w:rFonts w:ascii="Times New Roman" w:hAnsi="Times New Roman" w:cs="Times New Roman"/>
          <w:color w:val="000000" w:themeColor="text1"/>
          <w:lang w:val="uk-UA" w:eastAsia="ru-RU"/>
        </w:rPr>
        <w:t>6)                 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управління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персоналом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державних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органів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>;</w:t>
      </w:r>
    </w:p>
    <w:p w14:paraId="1DC99867" w14:textId="77777777" w:rsidR="00E7610B" w:rsidRPr="00E7610B" w:rsidRDefault="00E7610B" w:rsidP="00E7610B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E7610B">
        <w:rPr>
          <w:rFonts w:ascii="Times New Roman" w:hAnsi="Times New Roman" w:cs="Times New Roman"/>
          <w:color w:val="000000" w:themeColor="text1"/>
          <w:lang w:val="uk-UA" w:eastAsia="ru-RU"/>
        </w:rPr>
        <w:t>7)    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реалізації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інших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повноважень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державного органу,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визначених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законодавством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>».</w:t>
      </w:r>
    </w:p>
    <w:p w14:paraId="59E86D7A" w14:textId="77777777" w:rsidR="00E7610B" w:rsidRPr="00E7610B" w:rsidRDefault="00E7610B" w:rsidP="00E7610B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Виходячи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з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цитованої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дефініції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ключовими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ознаками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державної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служби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є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такі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>:</w:t>
      </w:r>
    </w:p>
    <w:p w14:paraId="44BCB4CA" w14:textId="77777777" w:rsidR="00E7610B" w:rsidRPr="00E7610B" w:rsidRDefault="00E7610B" w:rsidP="00E7610B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E7610B">
        <w:rPr>
          <w:rFonts w:ascii="Times New Roman" w:hAnsi="Times New Roman" w:cs="Times New Roman"/>
          <w:color w:val="000000" w:themeColor="text1"/>
          <w:lang w:val="uk-UA" w:eastAsia="ru-RU"/>
        </w:rPr>
        <w:t>8)    </w:t>
      </w:r>
      <w:proofErr w:type="spellStart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публічність</w:t>
      </w:r>
      <w:proofErr w:type="spellEnd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>.</w:t>
      </w:r>
      <w:r w:rsidRPr="00E7610B">
        <w:rPr>
          <w:rFonts w:ascii="Times New Roman" w:hAnsi="Times New Roman" w:cs="Times New Roman"/>
          <w:color w:val="000000" w:themeColor="text1"/>
          <w:lang w:eastAsia="ru-RU"/>
        </w:rPr>
        <w:t> 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Прикметник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> </w:t>
      </w:r>
      <w:proofErr w:type="spellStart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професійний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> 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позначає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подвійну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(як і в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разі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з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публічною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службою)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якісну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специфіку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здійснюваної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активності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>: а) </w:t>
      </w:r>
      <w:proofErr w:type="spellStart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векторну</w:t>
      </w:r>
      <w:proofErr w:type="spellEnd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>спрямованість</w:t>
      </w:r>
      <w:proofErr w:type="spellEnd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на </w:t>
      </w:r>
      <w:proofErr w:type="spellStart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досягнення</w:t>
      </w:r>
      <w:proofErr w:type="spellEnd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публічного</w:t>
      </w:r>
      <w:proofErr w:type="spellEnd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>інтересу</w:t>
      </w:r>
      <w:proofErr w:type="spellEnd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>;</w:t>
      </w:r>
      <w:r w:rsidRPr="00E7610B">
        <w:rPr>
          <w:rFonts w:ascii="Times New Roman" w:hAnsi="Times New Roman" w:cs="Times New Roman"/>
          <w:color w:val="000000" w:themeColor="text1"/>
          <w:lang w:eastAsia="ru-RU"/>
        </w:rPr>
        <w:t> б) </w:t>
      </w:r>
      <w:proofErr w:type="spellStart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>інформаційну</w:t>
      </w:r>
      <w:proofErr w:type="spellEnd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відкритість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.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Такий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характер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діяльності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відображений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у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деяких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принципах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державної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служби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: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патріотизму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(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відданість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вірне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служіння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Українському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народові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);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доброчесності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(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спрямованість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дій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державного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службовця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на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захист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публічних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інтересів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його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відмова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від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превалювання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приватного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інтересу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під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час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здійснення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наданих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йому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повноважень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);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прозорості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(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відкритість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інформації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про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діяльність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державного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службовця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).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Ознака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публічності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дозволяє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також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констатувати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й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неприватно-правову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природу нормативного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регулювання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служби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стосовно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якої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трудове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законодавство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застосовується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як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допоміжне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.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Більше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того,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спостерігається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тенденція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до все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більшої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«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публіцизації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»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відповідного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масиву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юридичних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приписів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- коли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питання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що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раніше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регламентувалися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законодавством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про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працю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поступово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отримують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власне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державно-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службове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регулювання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>;</w:t>
      </w:r>
    </w:p>
    <w:p w14:paraId="16709090" w14:textId="77777777" w:rsidR="00E7610B" w:rsidRPr="00E7610B" w:rsidRDefault="00E7610B" w:rsidP="00E7610B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E7610B">
        <w:rPr>
          <w:rFonts w:ascii="Times New Roman" w:hAnsi="Times New Roman" w:cs="Times New Roman"/>
          <w:color w:val="000000" w:themeColor="text1"/>
          <w:lang w:val="uk-UA" w:eastAsia="ru-RU"/>
        </w:rPr>
        <w:t>9)    </w:t>
      </w:r>
      <w:proofErr w:type="spellStart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професійність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що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охоплює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собою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також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подвійну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організаційно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-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кваліфікаційну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властивість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державної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служби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>: а) </w:t>
      </w:r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вона є </w:t>
      </w:r>
      <w:proofErr w:type="spellStart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основним</w:t>
      </w:r>
      <w:proofErr w:type="spellEnd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родом </w:t>
      </w:r>
      <w:proofErr w:type="spellStart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>трудової</w:t>
      </w:r>
      <w:proofErr w:type="spellEnd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діяльності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> (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професією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, а не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хобі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) особи і,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відповідно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основним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місцем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її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роботи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>; б) вона </w:t>
      </w:r>
      <w:proofErr w:type="spellStart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здійснюється</w:t>
      </w:r>
      <w:proofErr w:type="spellEnd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на </w:t>
      </w:r>
      <w:proofErr w:type="spellStart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основі</w:t>
      </w:r>
      <w:proofErr w:type="spellEnd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певного</w:t>
      </w:r>
      <w:proofErr w:type="spellEnd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(</w:t>
      </w:r>
      <w:proofErr w:type="spellStart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зумовленого</w:t>
      </w:r>
      <w:proofErr w:type="spellEnd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нормативними</w:t>
      </w:r>
      <w:proofErr w:type="spellEnd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приписами</w:t>
      </w:r>
      <w:proofErr w:type="spellEnd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) </w:t>
      </w:r>
      <w:proofErr w:type="spellStart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>рівня</w:t>
      </w:r>
      <w:proofErr w:type="spellEnd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освіти</w:t>
      </w:r>
      <w:proofErr w:type="spellEnd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та </w:t>
      </w:r>
      <w:proofErr w:type="spellStart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>фахової</w:t>
      </w:r>
      <w:proofErr w:type="spellEnd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підготовки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що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відображається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у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принципі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професіоналізму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>;</w:t>
      </w:r>
    </w:p>
    <w:p w14:paraId="77669C5B" w14:textId="77777777" w:rsidR="00E7610B" w:rsidRPr="00E7610B" w:rsidRDefault="00E7610B" w:rsidP="00E7610B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E7610B">
        <w:rPr>
          <w:rFonts w:ascii="Times New Roman" w:hAnsi="Times New Roman" w:cs="Times New Roman"/>
          <w:color w:val="000000" w:themeColor="text1"/>
          <w:lang w:val="uk-UA" w:eastAsia="ru-RU"/>
        </w:rPr>
        <w:t>10)  </w:t>
      </w:r>
      <w:proofErr w:type="spellStart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політична</w:t>
      </w:r>
      <w:proofErr w:type="spellEnd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неупередженість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 -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недопущення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впливу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політичних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поглядів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на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дії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рішення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державного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службовця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, а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також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утримання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від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демонстрації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свого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ставлення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до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політичних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партій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демонстрації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власних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політичних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поглядів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під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час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виконання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посадових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обов’язків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(п.8 ч.1 ст.4 Закону «Про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державну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службу»). </w:t>
      </w:r>
      <w:proofErr w:type="spellStart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Політичну</w:t>
      </w:r>
      <w:proofErr w:type="spellEnd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неупередженість</w:t>
      </w:r>
      <w:proofErr w:type="spellEnd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не </w:t>
      </w:r>
      <w:proofErr w:type="spellStart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потрібно</w:t>
      </w:r>
      <w:proofErr w:type="spellEnd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ототожнювати</w:t>
      </w:r>
      <w:proofErr w:type="spellEnd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>із</w:t>
      </w:r>
      <w:proofErr w:type="spellEnd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повною</w:t>
      </w:r>
      <w:proofErr w:type="spellEnd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аполітичністю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> (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або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безпартійністю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- як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її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частиною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).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Адже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більшість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адміністративних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державних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службовців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можуть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бути членами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політичних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партій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, але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їм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заборонено:</w:t>
      </w:r>
    </w:p>
    <w:p w14:paraId="36894A2B" w14:textId="77777777" w:rsidR="00E7610B" w:rsidRPr="00E7610B" w:rsidRDefault="00E7610B" w:rsidP="00E7610B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E7610B">
        <w:rPr>
          <w:rFonts w:ascii="Times New Roman" w:hAnsi="Times New Roman" w:cs="Times New Roman"/>
          <w:color w:val="000000" w:themeColor="text1"/>
          <w:lang w:val="uk-UA" w:eastAsia="ru-RU"/>
        </w:rPr>
        <w:t>11)               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обіймати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посади в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керівних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органах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політичної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партії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>;</w:t>
      </w:r>
    </w:p>
    <w:p w14:paraId="4BEF17E1" w14:textId="77777777" w:rsidR="00E7610B" w:rsidRPr="00E7610B" w:rsidRDefault="00E7610B" w:rsidP="00E7610B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E7610B">
        <w:rPr>
          <w:rFonts w:ascii="Times New Roman" w:hAnsi="Times New Roman" w:cs="Times New Roman"/>
          <w:color w:val="000000" w:themeColor="text1"/>
          <w:lang w:val="uk-UA" w:eastAsia="ru-RU"/>
        </w:rPr>
        <w:t>12)  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демонструвати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свої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політичні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погляди та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вчиняти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інші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дії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або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бездіяльність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що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в будь-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який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спосіб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можуть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засвідчити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особливе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ставлення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до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певних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політичних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партій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>/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рухів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>;</w:t>
      </w:r>
    </w:p>
    <w:p w14:paraId="2E73FEC9" w14:textId="77777777" w:rsidR="00E7610B" w:rsidRPr="00E7610B" w:rsidRDefault="00E7610B" w:rsidP="00E7610B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E7610B">
        <w:rPr>
          <w:rFonts w:ascii="Times New Roman" w:hAnsi="Times New Roman" w:cs="Times New Roman"/>
          <w:color w:val="000000" w:themeColor="text1"/>
          <w:lang w:val="uk-UA" w:eastAsia="ru-RU"/>
        </w:rPr>
        <w:t>13) 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суміщати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державну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службу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зі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статусом депутата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місцевої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ради (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лише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для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посадовців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категорії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«А»);</w:t>
      </w:r>
    </w:p>
    <w:p w14:paraId="33023C03" w14:textId="77777777" w:rsidR="00E7610B" w:rsidRPr="00E7610B" w:rsidRDefault="00E7610B" w:rsidP="00E7610B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E7610B">
        <w:rPr>
          <w:rFonts w:ascii="Times New Roman" w:hAnsi="Times New Roman" w:cs="Times New Roman"/>
          <w:color w:val="000000" w:themeColor="text1"/>
          <w:lang w:val="uk-UA" w:eastAsia="ru-RU"/>
        </w:rPr>
        <w:lastRenderedPageBreak/>
        <w:t>14) 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залучати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використовуючи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своє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службове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становище,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осіб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або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матеріальні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ресурси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для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здійснення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передвиборної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агітації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чи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проведення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інших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політичних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заходів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>;</w:t>
      </w:r>
    </w:p>
    <w:p w14:paraId="77C51481" w14:textId="77777777" w:rsidR="00E7610B" w:rsidRPr="00E7610B" w:rsidRDefault="00E7610B" w:rsidP="00E7610B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E7610B">
        <w:rPr>
          <w:rFonts w:ascii="Times New Roman" w:hAnsi="Times New Roman" w:cs="Times New Roman"/>
          <w:color w:val="000000" w:themeColor="text1"/>
          <w:lang w:val="uk-UA" w:eastAsia="ru-RU"/>
        </w:rPr>
        <w:t>15) </w:t>
      </w:r>
      <w:r w:rsidRPr="00E7610B">
        <w:rPr>
          <w:rFonts w:ascii="Times New Roman" w:hAnsi="Times New Roman" w:cs="Times New Roman"/>
          <w:color w:val="000000" w:themeColor="text1"/>
          <w:lang w:eastAsia="ru-RU"/>
        </w:rPr>
        <w:t>у будь-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який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інший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спосіб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використовувати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своє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службове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становище в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політичних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цілях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5EB09BC3" w14:textId="77777777" w:rsidR="00E7610B" w:rsidRPr="00E7610B" w:rsidRDefault="00E7610B" w:rsidP="00E7610B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E7610B">
        <w:rPr>
          <w:rFonts w:ascii="Times New Roman" w:hAnsi="Times New Roman" w:cs="Times New Roman"/>
          <w:color w:val="000000" w:themeColor="text1"/>
          <w:lang w:val="uk-UA" w:eastAsia="ru-RU"/>
        </w:rPr>
        <w:t>16) </w:t>
      </w:r>
      <w:proofErr w:type="spellStart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практичне</w:t>
      </w:r>
      <w:proofErr w:type="spellEnd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виконання</w:t>
      </w:r>
      <w:proofErr w:type="spellEnd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завдань</w:t>
      </w:r>
      <w:proofErr w:type="spellEnd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і </w:t>
      </w:r>
      <w:proofErr w:type="spellStart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>функцій</w:t>
      </w:r>
      <w:proofErr w:type="spellEnd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держави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> 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щодо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забезпечення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формування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реалізації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державної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політики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(на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різних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рівнях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адміністрування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),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забезпечення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надання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адміністративних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послуг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здійснення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державного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нагляду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й контролю,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управління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державними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фінансовими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/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майновими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ресурсами та персоналом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державних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органів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реалізації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інших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визначених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законодавством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повноважень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державних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органів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.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Цей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перелік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функцій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(як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узагальнення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зазначених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в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офіційній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дефініції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ч. 1 ст.1 Закону «Про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державну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службу»): а)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корелює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з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основними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функціями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органів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виконавчої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влади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(Уряд і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міністерства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-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забезпечення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формування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>/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реалізації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державної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політики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;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інспекції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- контроль/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нагляд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;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служби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-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адміністративні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послуги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; агентства -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управління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об’єктами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державної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власності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); б)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містить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функцію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з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управління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персоналом як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наскрізну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(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характерну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для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всіх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рівнів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влади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)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правомочність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державних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службовців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що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перебувають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на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керівних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посадах; в)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відсилає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до «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інших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»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повноважень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державних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органів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задля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повного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охоплення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(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сучасних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перспективних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)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компетенції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публічних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адміністрацій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38546E45" w14:textId="77777777" w:rsidR="00E7610B" w:rsidRPr="00E7610B" w:rsidRDefault="00E7610B" w:rsidP="00E7610B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Державною службою є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лише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діяльність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, яка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пов’язана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зі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здійсненням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адмініструвальних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повноважень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. У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зв’язку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з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цим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працівник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державного органу,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який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не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вчиняє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публічно-владних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юридично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значущих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дій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чи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актів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, не є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державним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службовцем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.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Мається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на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увазі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виконання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функцій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з </w:t>
      </w:r>
      <w:proofErr w:type="spellStart"/>
      <w:proofErr w:type="gram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обслуговування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>:   </w:t>
      </w:r>
      <w:proofErr w:type="gram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    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утримання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територій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;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будівельно-монтажні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роботи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>;</w:t>
      </w:r>
    </w:p>
    <w:p w14:paraId="1A170C29" w14:textId="77777777" w:rsidR="00E7610B" w:rsidRPr="00E7610B" w:rsidRDefault="00E7610B" w:rsidP="00E7610B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документальне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комп’ютерне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забезпечення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;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бібліотечне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обслуговування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;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стенографування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тощо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013A3220" w14:textId="77777777" w:rsidR="00E7610B" w:rsidRPr="00E7610B" w:rsidRDefault="00E7610B" w:rsidP="00E7610B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Якщо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звернути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увагу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на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нормативне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визначення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державного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службовця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(ч.2 ст.1 Закону «Про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державну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службу»), то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можна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назвати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дві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додаткові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ознаки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державної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служби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(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які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при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законодавчому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трактуванні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останньої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не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названі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, але є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зручними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прикладними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ідентифікаторами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>):</w:t>
      </w:r>
    </w:p>
    <w:p w14:paraId="30A1B611" w14:textId="77777777" w:rsidR="00E7610B" w:rsidRPr="00E7610B" w:rsidRDefault="00E7610B" w:rsidP="00E7610B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E7610B">
        <w:rPr>
          <w:rFonts w:ascii="Times New Roman" w:hAnsi="Times New Roman" w:cs="Times New Roman"/>
          <w:color w:val="000000" w:themeColor="text1"/>
          <w:lang w:eastAsia="ru-RU"/>
        </w:rPr>
        <w:t>1)   </w:t>
      </w:r>
      <w:proofErr w:type="spellStart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fldChar w:fldCharType="begin"/>
      </w:r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instrText xml:space="preserve"> HYPERLINK "https://vo.uu.edu.ua/mod/glossary/showentry.php?eid=26928&amp;displayformat=dictionary" \o "Глосарій Адміністративне право: Державна служба" </w:instrText>
      </w:r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fldChar w:fldCharType="separate"/>
      </w:r>
      <w:r w:rsidRPr="00E7610B">
        <w:rPr>
          <w:rFonts w:ascii="Times New Roman" w:hAnsi="Times New Roman" w:cs="Times New Roman"/>
          <w:i/>
          <w:iCs/>
          <w:color w:val="000000" w:themeColor="text1"/>
          <w:u w:val="single"/>
          <w:lang w:eastAsia="ru-RU"/>
        </w:rPr>
        <w:t>Державна</w:t>
      </w:r>
      <w:proofErr w:type="spellEnd"/>
      <w:r w:rsidRPr="00E7610B">
        <w:rPr>
          <w:rFonts w:ascii="Times New Roman" w:hAnsi="Times New Roman" w:cs="Times New Roman"/>
          <w:i/>
          <w:iCs/>
          <w:color w:val="000000" w:themeColor="text1"/>
          <w:u w:val="single"/>
          <w:lang w:eastAsia="ru-RU"/>
        </w:rPr>
        <w:t xml:space="preserve"> служба</w:t>
      </w:r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fldChar w:fldCharType="end"/>
      </w:r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> є </w:t>
      </w:r>
      <w:proofErr w:type="spellStart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оплачуваною</w:t>
      </w:r>
      <w:proofErr w:type="spellEnd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> </w:t>
      </w:r>
      <w:proofErr w:type="spellStart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діяльністю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 і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заробітна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плата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одержується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«</w:t>
      </w:r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за </w:t>
      </w:r>
      <w:proofErr w:type="spellStart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>рахунок</w:t>
      </w:r>
      <w:proofErr w:type="spellEnd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> </w:t>
      </w:r>
      <w:proofErr w:type="spellStart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коштів</w:t>
      </w:r>
      <w:proofErr w:type="spellEnd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> державного бюджету</w:t>
      </w:r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».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Водночас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до державного бюджету (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зокрема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для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формування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фонду оплати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праці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службовців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)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кошти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можуть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надходити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в рамках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програм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допомоги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Європейського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Союзу,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урядів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іноземних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держав,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міжнародних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організацій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донорських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установ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46D265BF" w14:textId="77777777" w:rsidR="00E7610B" w:rsidRPr="00E7610B" w:rsidRDefault="00E7610B" w:rsidP="00E7610B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E7610B">
        <w:rPr>
          <w:rFonts w:ascii="Times New Roman" w:hAnsi="Times New Roman" w:cs="Times New Roman"/>
          <w:color w:val="000000" w:themeColor="text1"/>
          <w:lang w:eastAsia="ru-RU"/>
        </w:rPr>
        <w:t>2)   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fldChar w:fldCharType="begin"/>
      </w:r>
      <w:r w:rsidRPr="00E7610B">
        <w:rPr>
          <w:rFonts w:ascii="Times New Roman" w:hAnsi="Times New Roman" w:cs="Times New Roman"/>
          <w:color w:val="000000" w:themeColor="text1"/>
          <w:lang w:eastAsia="ru-RU"/>
        </w:rPr>
        <w:instrText xml:space="preserve"> HYPERLINK "https://vo.uu.edu.ua/mod/glossary/showentry.php?eid=26928&amp;displayformat=dictionary" \o "Глосарій Адміністративне право: Державна служба" </w:instrText>
      </w:r>
      <w:r w:rsidRPr="00E7610B">
        <w:rPr>
          <w:rFonts w:ascii="Times New Roman" w:hAnsi="Times New Roman" w:cs="Times New Roman"/>
          <w:color w:val="000000" w:themeColor="text1"/>
          <w:lang w:eastAsia="ru-RU"/>
        </w:rPr>
        <w:fldChar w:fldCharType="separate"/>
      </w:r>
      <w:r w:rsidRPr="00E7610B">
        <w:rPr>
          <w:rFonts w:ascii="Times New Roman" w:hAnsi="Times New Roman" w:cs="Times New Roman"/>
          <w:color w:val="000000" w:themeColor="text1"/>
          <w:u w:val="single"/>
          <w:lang w:eastAsia="ru-RU"/>
        </w:rPr>
        <w:t>Державна</w:t>
      </w:r>
      <w:proofErr w:type="spellEnd"/>
      <w:r w:rsidRPr="00E7610B">
        <w:rPr>
          <w:rFonts w:ascii="Times New Roman" w:hAnsi="Times New Roman" w:cs="Times New Roman"/>
          <w:color w:val="000000" w:themeColor="text1"/>
          <w:u w:val="single"/>
          <w:lang w:eastAsia="ru-RU"/>
        </w:rPr>
        <w:t xml:space="preserve"> служба</w:t>
      </w:r>
      <w:r w:rsidRPr="00E7610B">
        <w:rPr>
          <w:rFonts w:ascii="Times New Roman" w:hAnsi="Times New Roman" w:cs="Times New Roman"/>
          <w:color w:val="000000" w:themeColor="text1"/>
          <w:lang w:eastAsia="ru-RU"/>
        </w:rPr>
        <w:fldChar w:fldCharType="end"/>
      </w:r>
      <w:r w:rsidRPr="00E7610B">
        <w:rPr>
          <w:rFonts w:ascii="Times New Roman" w:hAnsi="Times New Roman" w:cs="Times New Roman"/>
          <w:color w:val="000000" w:themeColor="text1"/>
          <w:lang w:eastAsia="ru-RU"/>
        </w:rPr>
        <w:t> </w:t>
      </w:r>
      <w:proofErr w:type="spellStart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пов’язана</w:t>
      </w:r>
      <w:proofErr w:type="spellEnd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> </w:t>
      </w:r>
      <w:proofErr w:type="spellStart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>із</w:t>
      </w:r>
      <w:proofErr w:type="spellEnd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> </w:t>
      </w:r>
      <w:proofErr w:type="spellStart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займанням</w:t>
      </w:r>
      <w:proofErr w:type="spellEnd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посади </w:t>
      </w:r>
      <w:proofErr w:type="spellStart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державної</w:t>
      </w:r>
      <w:proofErr w:type="spellEnd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> </w:t>
      </w:r>
      <w:proofErr w:type="spellStart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>служби</w:t>
      </w:r>
      <w:proofErr w:type="spellEnd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в </w:t>
      </w:r>
      <w:proofErr w:type="spellStart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органі</w:t>
      </w:r>
      <w:proofErr w:type="spellEnd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державної</w:t>
      </w:r>
      <w:proofErr w:type="spellEnd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> </w:t>
      </w:r>
      <w:proofErr w:type="spellStart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влади</w:t>
      </w:r>
      <w:proofErr w:type="spellEnd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>, </w:t>
      </w:r>
      <w:proofErr w:type="spellStart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>іншому</w:t>
      </w:r>
      <w:proofErr w:type="spellEnd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> державному </w:t>
      </w:r>
      <w:proofErr w:type="spellStart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органі</w:t>
      </w:r>
      <w:proofErr w:type="spellEnd"/>
      <w:r w:rsidRPr="00E7610B">
        <w:rPr>
          <w:rFonts w:ascii="Times New Roman" w:hAnsi="Times New Roman" w:cs="Times New Roman"/>
          <w:color w:val="000000" w:themeColor="text1"/>
          <w:vertAlign w:val="superscript"/>
          <w:lang w:eastAsia="ru-RU"/>
        </w:rPr>
        <w:t> </w:t>
      </w:r>
      <w:proofErr w:type="spellStart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або</w:t>
      </w:r>
      <w:proofErr w:type="spellEnd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його</w:t>
      </w:r>
      <w:proofErr w:type="spellEnd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> </w:t>
      </w:r>
      <w:proofErr w:type="spellStart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апараті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.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Якщо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особа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займає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посаду в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державній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установі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, на державному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чи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приватному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підприємстві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(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інколи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такі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можуть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бути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пов’язані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з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виконанням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владних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функцій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набутих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gram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у порядку</w:t>
      </w:r>
      <w:proofErr w:type="gram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делегування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), вона не є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державним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службовцем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10961EE1" w14:textId="77777777" w:rsidR="00E7610B" w:rsidRPr="00E7610B" w:rsidRDefault="00E7610B" w:rsidP="00E7610B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E7610B">
        <w:rPr>
          <w:rFonts w:ascii="Times New Roman" w:hAnsi="Times New Roman" w:cs="Times New Roman"/>
          <w:color w:val="000000" w:themeColor="text1"/>
          <w:lang w:eastAsia="ru-RU"/>
        </w:rPr>
        <w:t>Служба в органах 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місцевого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самоврядування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(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муніципальна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) -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це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професійна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, на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постійній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основі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діяльність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громадян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України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які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займають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посади в органах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місцевого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самоврядування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що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спрямована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на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реалізацію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територіальною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громадою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свого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права на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місцеве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самоврядування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окремих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повноважень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органів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виконавчої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влади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наданих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законом (ст. 1 Закону «Про службу в органах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місцевого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самоврядування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»).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Муніципальна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служба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онтологійно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є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близькою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до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державної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, тому й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володіє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схожими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ознаками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(з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корегуванням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на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іншу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публічну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природу і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рівень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владних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повноважень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>). «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Власною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» ж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специфікою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служби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в органах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місцевого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самоврядування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першочергово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є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її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комплексність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і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неоднорідність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;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адже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вона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охоплює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три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якісно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відмінних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види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владної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активності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які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умовно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можна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позначити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як:</w:t>
      </w:r>
    </w:p>
    <w:p w14:paraId="6A2B484C" w14:textId="77777777" w:rsidR="00E7610B" w:rsidRPr="00E7610B" w:rsidRDefault="00E7610B" w:rsidP="00E7610B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E7610B">
        <w:rPr>
          <w:rFonts w:ascii="Times New Roman" w:hAnsi="Times New Roman" w:cs="Times New Roman"/>
          <w:color w:val="000000" w:themeColor="text1"/>
          <w:lang w:val="uk-UA" w:eastAsia="ru-RU"/>
        </w:rPr>
        <w:t>-        </w:t>
      </w:r>
      <w:proofErr w:type="spellStart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Муніципальну</w:t>
      </w:r>
      <w:proofErr w:type="spellEnd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політичну</w:t>
      </w:r>
      <w:proofErr w:type="spellEnd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службу</w:t>
      </w:r>
      <w:r w:rsidRPr="00E7610B">
        <w:rPr>
          <w:rFonts w:ascii="Times New Roman" w:hAnsi="Times New Roman" w:cs="Times New Roman"/>
          <w:color w:val="000000" w:themeColor="text1"/>
          <w:lang w:eastAsia="ru-RU"/>
        </w:rPr>
        <w:t> (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здійснюється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зокрема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депутатами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місцевих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рад,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які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володіють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усіма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ознаками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політичних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посадовців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>).</w:t>
      </w:r>
    </w:p>
    <w:p w14:paraId="19816C0B" w14:textId="77777777" w:rsidR="00E7610B" w:rsidRPr="00E7610B" w:rsidRDefault="00E7610B" w:rsidP="00E7610B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E7610B">
        <w:rPr>
          <w:rFonts w:ascii="Times New Roman" w:hAnsi="Times New Roman" w:cs="Times New Roman"/>
          <w:color w:val="000000" w:themeColor="text1"/>
          <w:lang w:val="uk-UA" w:eastAsia="ru-RU"/>
        </w:rPr>
        <w:t>-        </w:t>
      </w:r>
      <w:proofErr w:type="spellStart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Муніципальну</w:t>
      </w:r>
      <w:proofErr w:type="spellEnd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патронатну</w:t>
      </w:r>
      <w:proofErr w:type="spellEnd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службу</w:t>
      </w:r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.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Відповідно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до ч. 4 ст. 10 Закону «Про службу в органах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місцевого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самоврядування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»,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голови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районних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районних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у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містах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обласних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рад,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Київський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Севастопольський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міський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голова та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міські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голови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(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міст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обласного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і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республіканського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в АРК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значення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)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мають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право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самостійно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(</w:t>
      </w:r>
      <w:proofErr w:type="gram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без конкурсу</w:t>
      </w:r>
      <w:proofErr w:type="gram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)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добирати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приймати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на службу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своїх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помічників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радників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(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патронатну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службу).</w:t>
      </w:r>
    </w:p>
    <w:p w14:paraId="151AB312" w14:textId="77777777" w:rsidR="00E7610B" w:rsidRPr="00E7610B" w:rsidRDefault="00E7610B" w:rsidP="00E7610B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E7610B">
        <w:rPr>
          <w:rFonts w:ascii="Times New Roman" w:hAnsi="Times New Roman" w:cs="Times New Roman"/>
          <w:color w:val="000000" w:themeColor="text1"/>
          <w:lang w:val="uk-UA" w:eastAsia="ru-RU"/>
        </w:rPr>
        <w:t>-        </w:t>
      </w:r>
      <w:proofErr w:type="spellStart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Муніципальну</w:t>
      </w:r>
      <w:proofErr w:type="spellEnd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адміністративну</w:t>
      </w:r>
      <w:proofErr w:type="spellEnd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службу</w:t>
      </w:r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, яка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полягає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в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безпосередньому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, на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професійній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основі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виконанні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владно-розпорядчих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сервісних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функцій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3C54818C" w14:textId="77777777" w:rsidR="00E7610B" w:rsidRPr="00E7610B" w:rsidRDefault="00E7610B" w:rsidP="00E7610B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Чинне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законодавство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розмежовує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державну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службу,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патронатну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службу в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державних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органах і службу на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державних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політичних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посадах як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окремі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види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публічної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служби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.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Натомість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муніципальна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служба є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політично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-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патронатно-адміністративним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конгломератом. У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зв’язку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з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цим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варто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запам’ятати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>: а) </w:t>
      </w:r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>«</w:t>
      </w:r>
      <w:proofErr w:type="spellStart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>службовець</w:t>
      </w:r>
      <w:proofErr w:type="spellEnd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органів</w:t>
      </w:r>
      <w:proofErr w:type="spellEnd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місцевого</w:t>
      </w:r>
      <w:proofErr w:type="spellEnd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>самоврядування</w:t>
      </w:r>
      <w:proofErr w:type="spellEnd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>» (</w:t>
      </w:r>
      <w:proofErr w:type="spellStart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або</w:t>
      </w:r>
      <w:proofErr w:type="spellEnd"/>
    </w:p>
    <w:p w14:paraId="10FAA0B1" w14:textId="77777777" w:rsidR="00E7610B" w:rsidRPr="00E7610B" w:rsidRDefault="00E7610B" w:rsidP="00E7610B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>«</w:t>
      </w:r>
      <w:proofErr w:type="spellStart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муніципальний</w:t>
      </w:r>
      <w:proofErr w:type="spellEnd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>службовець</w:t>
      </w:r>
      <w:proofErr w:type="spellEnd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») є </w:t>
      </w:r>
      <w:proofErr w:type="spellStart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значно</w:t>
      </w:r>
      <w:proofErr w:type="spellEnd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>ширшою</w:t>
      </w:r>
      <w:proofErr w:type="spellEnd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категорією</w:t>
      </w:r>
      <w:proofErr w:type="spellEnd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, </w:t>
      </w:r>
      <w:proofErr w:type="spellStart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ніж</w:t>
      </w:r>
      <w:proofErr w:type="spellEnd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«</w:t>
      </w:r>
      <w:proofErr w:type="spellStart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посадова</w:t>
      </w:r>
      <w:proofErr w:type="spellEnd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особа </w:t>
      </w:r>
      <w:proofErr w:type="spellStart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органів</w:t>
      </w:r>
      <w:proofErr w:type="spellEnd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місцевого</w:t>
      </w:r>
      <w:proofErr w:type="spellEnd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>самоврядування</w:t>
      </w:r>
      <w:proofErr w:type="spellEnd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>»</w:t>
      </w:r>
      <w:r w:rsidRPr="00E7610B">
        <w:rPr>
          <w:rFonts w:ascii="Times New Roman" w:hAnsi="Times New Roman" w:cs="Times New Roman"/>
          <w:color w:val="000000" w:themeColor="text1"/>
          <w:lang w:eastAsia="ru-RU"/>
        </w:rPr>
        <w:t> (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якою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охоплюються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переважно</w:t>
      </w:r>
      <w:proofErr w:type="spellEnd"/>
      <w:r w:rsidRPr="00E7610B">
        <w:rPr>
          <w:rFonts w:ascii="Times New Roman" w:hAnsi="Times New Roman" w:cs="Times New Roman"/>
          <w:color w:val="000000" w:themeColor="text1"/>
          <w:vertAlign w:val="superscript"/>
          <w:lang w:eastAsia="ru-RU"/>
        </w:rPr>
        <w:t> 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адміністративні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муніципальні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службовці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>); б) </w:t>
      </w:r>
      <w:proofErr w:type="spellStart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державних</w:t>
      </w:r>
      <w:proofErr w:type="spellEnd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>службовців</w:t>
      </w:r>
      <w:proofErr w:type="spellEnd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можна</w:t>
      </w:r>
      <w:proofErr w:type="spellEnd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>статусно</w:t>
      </w:r>
      <w:proofErr w:type="spellEnd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/ </w:t>
      </w:r>
      <w:proofErr w:type="spellStart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>ідейно</w:t>
      </w:r>
      <w:proofErr w:type="spellEnd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/ процедурно </w:t>
      </w:r>
      <w:proofErr w:type="spellStart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зближувати</w:t>
      </w:r>
      <w:proofErr w:type="spellEnd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(</w:t>
      </w:r>
      <w:proofErr w:type="spellStart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ототожнювати</w:t>
      </w:r>
      <w:proofErr w:type="spellEnd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>їх</w:t>
      </w:r>
      <w:proofErr w:type="spellEnd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lastRenderedPageBreak/>
        <w:t>соціальне</w:t>
      </w:r>
      <w:proofErr w:type="spellEnd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покликання</w:t>
      </w:r>
      <w:proofErr w:type="spellEnd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) </w:t>
      </w:r>
      <w:proofErr w:type="spellStart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лише</w:t>
      </w:r>
      <w:proofErr w:type="spellEnd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>із</w:t>
      </w:r>
      <w:proofErr w:type="spellEnd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посадовими</w:t>
      </w:r>
      <w:proofErr w:type="spellEnd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особами </w:t>
      </w:r>
      <w:proofErr w:type="spellStart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місцевого</w:t>
      </w:r>
      <w:proofErr w:type="spellEnd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i/>
          <w:iCs/>
          <w:color w:val="000000" w:themeColor="text1"/>
          <w:lang w:eastAsia="ru-RU"/>
        </w:rPr>
        <w:t>самоврядуванн</w:t>
      </w:r>
      <w:proofErr w:type="spellEnd"/>
      <w:r w:rsidRPr="00E7610B">
        <w:rPr>
          <w:rFonts w:ascii="Times New Roman" w:hAnsi="Times New Roman" w:cs="Times New Roman"/>
          <w:i/>
          <w:iCs/>
          <w:color w:val="000000" w:themeColor="text1"/>
          <w:lang w:val="uk-UA" w:eastAsia="ru-RU"/>
        </w:rPr>
        <w:t>я</w:t>
      </w:r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 (але не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всіма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муніципальними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службовцями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>).</w:t>
      </w:r>
    </w:p>
    <w:p w14:paraId="79F36F0E" w14:textId="77777777" w:rsidR="00E7610B" w:rsidRPr="00E7610B" w:rsidRDefault="00E7610B" w:rsidP="00E7610B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hyperlink r:id="rId7" w:tooltip="Глосарій Адміністративне право: Державна служба" w:history="1">
        <w:proofErr w:type="spellStart"/>
        <w:r w:rsidRPr="00E7610B">
          <w:rPr>
            <w:rFonts w:ascii="Times New Roman" w:hAnsi="Times New Roman" w:cs="Times New Roman"/>
            <w:color w:val="000000" w:themeColor="text1"/>
            <w:u w:val="single"/>
            <w:lang w:eastAsia="ru-RU"/>
          </w:rPr>
          <w:t>Державна</w:t>
        </w:r>
        <w:proofErr w:type="spellEnd"/>
        <w:r w:rsidRPr="00E7610B">
          <w:rPr>
            <w:rFonts w:ascii="Times New Roman" w:hAnsi="Times New Roman" w:cs="Times New Roman"/>
            <w:color w:val="000000" w:themeColor="text1"/>
            <w:u w:val="single"/>
            <w:lang w:eastAsia="ru-RU"/>
          </w:rPr>
          <w:t xml:space="preserve"> служба</w:t>
        </w:r>
      </w:hyperlink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 та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посадова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служба в органах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місцевого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самоврядування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характеризуються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такими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ознаками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>:</w:t>
      </w:r>
    </w:p>
    <w:p w14:paraId="0AF8543D" w14:textId="77777777" w:rsidR="00E7610B" w:rsidRPr="00E7610B" w:rsidRDefault="00E7610B" w:rsidP="00E7610B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E7610B">
        <w:rPr>
          <w:rFonts w:ascii="Times New Roman" w:hAnsi="Times New Roman" w:cs="Times New Roman"/>
          <w:color w:val="000000" w:themeColor="text1"/>
          <w:lang w:val="uk-UA" w:eastAsia="ru-RU"/>
        </w:rPr>
        <w:t>-                           </w:t>
      </w:r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є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професійною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діяльністю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>;</w:t>
      </w:r>
    </w:p>
    <w:p w14:paraId="73C46E37" w14:textId="77777777" w:rsidR="00E7610B" w:rsidRPr="00E7610B" w:rsidRDefault="00E7610B" w:rsidP="00E7610B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E7610B">
        <w:rPr>
          <w:rFonts w:ascii="Times New Roman" w:hAnsi="Times New Roman" w:cs="Times New Roman"/>
          <w:color w:val="000000" w:themeColor="text1"/>
          <w:lang w:val="uk-UA" w:eastAsia="ru-RU"/>
        </w:rPr>
        <w:t>-        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характеризуються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субординаційністю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(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ієрархічністю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)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службових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відносин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високими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вимогами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щодо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дисципліни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>;</w:t>
      </w:r>
    </w:p>
    <w:p w14:paraId="51C52DD0" w14:textId="77777777" w:rsidR="00E7610B" w:rsidRPr="00E7610B" w:rsidRDefault="00E7610B" w:rsidP="00E7610B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E7610B">
        <w:rPr>
          <w:rFonts w:ascii="Times New Roman" w:hAnsi="Times New Roman" w:cs="Times New Roman"/>
          <w:color w:val="000000" w:themeColor="text1"/>
          <w:lang w:val="uk-UA" w:eastAsia="ru-RU"/>
        </w:rPr>
        <w:t>-                           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застосовується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конкурс як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основний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спосіб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заміщення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посад;</w:t>
      </w:r>
    </w:p>
    <w:p w14:paraId="147B6BE4" w14:textId="77777777" w:rsidR="00E7610B" w:rsidRPr="00E7610B" w:rsidRDefault="00E7610B" w:rsidP="00E7610B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E7610B">
        <w:rPr>
          <w:rFonts w:ascii="Times New Roman" w:hAnsi="Times New Roman" w:cs="Times New Roman"/>
          <w:color w:val="000000" w:themeColor="text1"/>
          <w:lang w:val="uk-UA" w:eastAsia="ru-RU"/>
        </w:rPr>
        <w:t>-                           </w:t>
      </w:r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є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політично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неупередженою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>;</w:t>
      </w:r>
    </w:p>
    <w:p w14:paraId="5DE6CFCF" w14:textId="77777777" w:rsidR="00E7610B" w:rsidRPr="00E7610B" w:rsidRDefault="00E7610B" w:rsidP="00E7610B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E7610B">
        <w:rPr>
          <w:rFonts w:ascii="Times New Roman" w:hAnsi="Times New Roman" w:cs="Times New Roman"/>
          <w:color w:val="000000" w:themeColor="text1"/>
          <w:lang w:val="uk-UA" w:eastAsia="ru-RU"/>
        </w:rPr>
        <w:t>-        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полягає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в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забезпеченні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реалізації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не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особистих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, а чужих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інтересів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-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або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публічних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(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різного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рівня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),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або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окремих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осіб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які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звернулися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за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владним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сервісом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>;</w:t>
      </w:r>
    </w:p>
    <w:p w14:paraId="7ABF2B10" w14:textId="77777777" w:rsidR="00E7610B" w:rsidRPr="00E7610B" w:rsidRDefault="00E7610B" w:rsidP="00E7610B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E7610B">
        <w:rPr>
          <w:rFonts w:ascii="Times New Roman" w:hAnsi="Times New Roman" w:cs="Times New Roman"/>
          <w:color w:val="000000" w:themeColor="text1"/>
          <w:lang w:val="uk-UA" w:eastAsia="ru-RU"/>
        </w:rPr>
        <w:t>-                           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здійснюється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під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час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перебування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на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посаді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в органах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публічної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влади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>;</w:t>
      </w:r>
    </w:p>
    <w:p w14:paraId="12E3F01D" w14:textId="77777777" w:rsidR="00E7610B" w:rsidRPr="00E7610B" w:rsidRDefault="00E7610B" w:rsidP="00E7610B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E7610B">
        <w:rPr>
          <w:rFonts w:ascii="Times New Roman" w:hAnsi="Times New Roman" w:cs="Times New Roman"/>
          <w:color w:val="000000" w:themeColor="text1"/>
          <w:lang w:val="uk-UA" w:eastAsia="ru-RU"/>
        </w:rPr>
        <w:t>-        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фінансуються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за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рахунок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публічних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фондів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грошових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коштів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(державного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чи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місцевих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бюджетів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>);</w:t>
      </w:r>
    </w:p>
    <w:p w14:paraId="4D7F4035" w14:textId="77777777" w:rsidR="00E7610B" w:rsidRPr="00E7610B" w:rsidRDefault="00E7610B" w:rsidP="00E7610B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E7610B">
        <w:rPr>
          <w:rFonts w:ascii="Times New Roman" w:hAnsi="Times New Roman" w:cs="Times New Roman"/>
          <w:color w:val="000000" w:themeColor="text1"/>
          <w:lang w:val="uk-UA" w:eastAsia="ru-RU"/>
        </w:rPr>
        <w:t>-        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регулюється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публічно-службовим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законодавством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із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субсидіарним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застосування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трудових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приписів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25CF0985" w14:textId="77777777" w:rsidR="00E7610B" w:rsidRPr="00E7610B" w:rsidRDefault="00E7610B" w:rsidP="00E7610B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E7610B">
        <w:rPr>
          <w:rFonts w:ascii="Times New Roman" w:hAnsi="Times New Roman" w:cs="Times New Roman"/>
          <w:color w:val="000000" w:themeColor="text1"/>
          <w:lang w:val="uk-UA" w:eastAsia="ru-RU"/>
        </w:rPr>
        <w:t>7)    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Названі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ознаки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характеризують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державну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муніципальну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адміністративну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службу як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особливі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види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трудової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діяльності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; при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цьому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специфіка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перших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чотирьох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рис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полягає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у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їх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більшій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вираженості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(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мають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місце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і в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неслужбових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видах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професійної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активності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, але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менш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тотально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представлені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), а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інші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 xml:space="preserve"> є </w:t>
      </w:r>
      <w:proofErr w:type="spellStart"/>
      <w:r w:rsidRPr="00E7610B">
        <w:rPr>
          <w:rFonts w:ascii="Times New Roman" w:hAnsi="Times New Roman" w:cs="Times New Roman"/>
          <w:color w:val="000000" w:themeColor="text1"/>
          <w:lang w:eastAsia="ru-RU"/>
        </w:rPr>
        <w:t>винятковими</w:t>
      </w:r>
      <w:proofErr w:type="spellEnd"/>
      <w:r w:rsidRPr="00E7610B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55FD77B2" w14:textId="77777777" w:rsidR="00512D50" w:rsidRPr="00E7610B" w:rsidRDefault="00512D50" w:rsidP="00E7610B">
      <w:pPr>
        <w:pStyle w:val="a5"/>
        <w:jc w:val="both"/>
        <w:rPr>
          <w:rFonts w:ascii="Times New Roman" w:hAnsi="Times New Roman" w:cs="Times New Roman"/>
          <w:color w:val="000000" w:themeColor="text1"/>
        </w:rPr>
      </w:pPr>
    </w:p>
    <w:sectPr w:rsidR="00512D50" w:rsidRPr="00E76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462"/>
    <w:rsid w:val="00512D50"/>
    <w:rsid w:val="00E44462"/>
    <w:rsid w:val="00E7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94261"/>
  <w15:chartTrackingRefBased/>
  <w15:docId w15:val="{3E4302D3-D2EA-45B2-8549-7A36A1EBB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761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761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76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7610B"/>
    <w:rPr>
      <w:color w:val="0000FF"/>
      <w:u w:val="single"/>
    </w:rPr>
  </w:style>
  <w:style w:type="paragraph" w:styleId="a5">
    <w:name w:val="No Spacing"/>
    <w:uiPriority w:val="1"/>
    <w:qFormat/>
    <w:rsid w:val="00E761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95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7689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o.uu.edu.ua/mod/glossary/showentry.php?eid=26928&amp;displayformat=dictionar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o.uu.edu.ua/mod/glossary/showentry.php?eid=26964&amp;displayformat=dictionary" TargetMode="External"/><Relationship Id="rId5" Type="http://schemas.openxmlformats.org/officeDocument/2006/relationships/hyperlink" Target="https://vo.uu.edu.ua/mod/glossary/showentry.php?eid=26964&amp;displayformat=dictionary" TargetMode="External"/><Relationship Id="rId4" Type="http://schemas.openxmlformats.org/officeDocument/2006/relationships/hyperlink" Target="https://vo.uu.edu.ua/mod/glossary/showentry.php?eid=26918&amp;displayformat=dictionary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4715</Words>
  <Characters>26878</Characters>
  <Application>Microsoft Office Word</Application>
  <DocSecurity>0</DocSecurity>
  <Lines>223</Lines>
  <Paragraphs>63</Paragraphs>
  <ScaleCrop>false</ScaleCrop>
  <Company/>
  <LinksUpToDate>false</LinksUpToDate>
  <CharactersWithSpaces>31530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2022-08-19T05:53:00Z</dcterms:created>
  <dcterms:modified xsi:type="dcterms:W3CDTF">2022-08-19T05:54:00Z</dcterms:modified>
</cp:coreProperties>
</file>