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  <w:r w:rsidRPr="00AE3C05">
        <w:rPr>
          <w:rFonts w:eastAsia="Calibri"/>
          <w:b/>
          <w:sz w:val="28"/>
          <w:szCs w:val="28"/>
          <w:lang w:val="uk-UA" w:eastAsia="en-US"/>
        </w:rPr>
        <w:t>ОРІЄНТОВНИЙ ПЕРЕЛІК ПИТАНЬ ДО ЕКЗАМЕНУ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1. Поняття адміністративного права як галузі права.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2. Поняття адміністративного права як науки.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3. Поняття адміністративного права як навчального курсу.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4. Поняття адміністративного права як навчальної дисципліни.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5. Предмет та завдання адміністративного права як галузі права.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6. Предмет адміністративно-правової науки.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7. Метод адміністративного права (адміністративно-правовий метод).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8. Імперативний та диспозитивний методи адміністративно-правового регулювання та їх характеристика.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9. Поняття та зміст системи адміністративного права.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10. Розкрийте зміст загальної та особливої частини адміністративного права.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11. Розкрийте поняття та головне призначення юридичних норм.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12. Поняття та специфіка змісту адміністративно-правових норм.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13. Мета та особливості адміністративно-правових норм.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14. Поняття структури адміністративно-правової норми.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15. Гіпотеза адміністративно-правової норми.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16. Диспозиція адміністративно-правової норми.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17. Санкція адміністративно-правової норми.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18. Поняття та сутність адміністративно-правових відносин.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19. Поняття та специфіка джерел адміністративного права.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20. Схарактеризуйте види джерел адміністративного права.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21. Поняття та сутність систематизації адміністративно-правових актів.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22. Види (форми) систематизації адміністративного права.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23. Облік адміністративно-правових актів як різновид систематизації адміністративного права.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lastRenderedPageBreak/>
        <w:t xml:space="preserve">24.Поняття та особливості проведення інкорпорації адміністративного законодавства.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25. Консолідація як форма систематизації адміністративного законодавства.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26. Поняття та сутність кодифікації адміністративного законодавства.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27. Види та характерні риси кодифікацій в адміністративному законодавстві.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28. Поняття суб’єктів адміністративного права.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29. Ознаки суб'єктів адміністративного права.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30. Види суб’єктів адміністративного права та їх характеристика.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31. Дайте поняття адміністративної правосуб’єктності громадян.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32. Дайте поняття адміністративної правоздатності.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33. Дайте поняття адміністративної дієздатності.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34. Дайте поняття суб’єктивного права у сфері державного управління.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35. Схарактеризуйте форми реалізації суб’єктивних прав та обов’язків в державному управлінні.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36. З яких елементів складається адміністративно-правовий статус громадян.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37. Схарактеризуйте загальні права і свободи громадян. 38. Схарактеризуйте спеціальні права і свободи громадян.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38. Дайте поняття абсолютних прав і обов’язків громадян.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39. Схарактеризуйте відносні права та обов’язки громадян.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40. Гарантії прав і свобод громадян.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41. Схарактеризуйте принципи, на яких базується адміністративно-правовий статус громадян.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42. Схарактеризуйте поняття громадянина як суб’єкта адміністративного права.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43. Схарактеризуйте адміністративно-правовий статус іноземців в Україні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lastRenderedPageBreak/>
        <w:t xml:space="preserve">44. Адміністративно-правовий статус біженців в Україні.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45. Схарактеризуйте соціальне призначення державної служби в Україні.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46. Дайте поняття державної служби в Україні.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47. Схарактеризуйте завдання державної служби.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48. Схарактеризуйте функції державної служби.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49. Схарактеризуйте принципи державної служби.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50. Схарактеризуйте види державної служби.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51. Особливості </w:t>
      </w:r>
      <w:proofErr w:type="spellStart"/>
      <w:r w:rsidRPr="00AE3C05">
        <w:rPr>
          <w:rFonts w:eastAsia="Calibri" w:cs="Calibri"/>
          <w:sz w:val="28"/>
          <w:szCs w:val="28"/>
          <w:lang w:val="uk-UA" w:eastAsia="en-US"/>
        </w:rPr>
        <w:t>правовго</w:t>
      </w:r>
      <w:proofErr w:type="spellEnd"/>
      <w:r w:rsidRPr="00AE3C05">
        <w:rPr>
          <w:rFonts w:eastAsia="Calibri" w:cs="Calibri"/>
          <w:sz w:val="28"/>
          <w:szCs w:val="28"/>
          <w:lang w:val="uk-UA" w:eastAsia="en-US"/>
        </w:rPr>
        <w:t xml:space="preserve"> регулювання державної служби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52. Схарактеризуйте особливості адміністративно-правового статусу службовців, які обіймають найвищі державні посади або проходять службу в правоохоронних органах.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53. На які види класифікуються державні службовці?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54. Схарактеризуйте основні права та обов’язки державних службовців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55. Обмеження та заборони, що встановлюються для державних службовців.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56. Які категорії та ранги встановлюються для державних службовців?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57. Схарактеризуйте підстави припинення державної служби.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58. Поняття та сутність методів державного управління.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59. Класифікація методів державного управління.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60. Поняття та сутність загальних методів впливу.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61. Метод переконання в адміністративному праві.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>62. Адміністративно-правові методи в адміністративному праві.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63. Економічні методи в адміністративному праві.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64. Психологічні методи управління в адміністративному праві.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65. Методи адміністративно-правового регулювання в адміністративному праві.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lastRenderedPageBreak/>
        <w:t xml:space="preserve">66. Місце адміністративного примусу в системі заходів державного примусу.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67. Поняття адміністративного примусу в державному управлінні.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68. Критерії розмежування заходів адміністративного примусу.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69. Заходи адміністративного попередження.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70. Запобіжні адміністративні заходи (адміністративного припинення).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71. Поняття адміністративно-процесуального права та адміністративного процесу.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72. Стадії адміністративного процесу (адміністративного провадження).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73. Поняття та ознаки адміністративної відповідальності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74. Особливості адміністративної відповідальності. </w:t>
      </w:r>
    </w:p>
    <w:p w:rsidR="00AE3C05" w:rsidRPr="00AE3C05" w:rsidRDefault="00AE3C05" w:rsidP="00AE3C05">
      <w:pPr>
        <w:tabs>
          <w:tab w:val="left" w:pos="0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75. Поняття та види підстав адміністративної відповідальності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76. Обставини, що звільняють особу від адміністративної відповідальності.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77. Обставини, що виключають адміністративну відповідальність.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78. Поняття правопорушення.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79. Ознаки адміністративного правопорушення (проступку).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80. Поняття юридичного складу правопорушення (проступку).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81. Поняття об’єкту адміністративного проступку.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82. Об’єктивна сторона правопорушення.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83. Суб’єкт правопорушення як елемент його юридичного складу.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84. Суб’єктивна сторона правопорушення.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85. Вина як основна ознака суб’єктивної сторони проступку та її характеристика.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86. Види адміністративних правопорушень.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87. Поняття та система адміністративних стягнень.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88. Попередження як адміністративне стягнення.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lastRenderedPageBreak/>
        <w:t xml:space="preserve">89. Штраф як вид адміністративного стягнення.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90. Оплатне вилучення предмета як вид адміністративного стягнення. </w:t>
      </w:r>
    </w:p>
    <w:p w:rsidR="00AE3C05" w:rsidRPr="00AE3C05" w:rsidRDefault="00AE3C05" w:rsidP="00AE3C05">
      <w:pPr>
        <w:tabs>
          <w:tab w:val="left" w:pos="142"/>
          <w:tab w:val="center" w:pos="5172"/>
        </w:tabs>
        <w:spacing w:after="200" w:line="276" w:lineRule="auto"/>
        <w:ind w:firstLine="426"/>
        <w:jc w:val="both"/>
        <w:rPr>
          <w:rFonts w:eastAsia="Calibri" w:cs="Calibri"/>
          <w:sz w:val="28"/>
          <w:szCs w:val="28"/>
          <w:lang w:val="uk-UA" w:eastAsia="en-US"/>
        </w:rPr>
      </w:pPr>
      <w:r w:rsidRPr="00AE3C05">
        <w:rPr>
          <w:rFonts w:eastAsia="Calibri" w:cs="Calibri"/>
          <w:sz w:val="28"/>
          <w:szCs w:val="28"/>
          <w:lang w:val="uk-UA" w:eastAsia="en-US"/>
        </w:rPr>
        <w:t xml:space="preserve">91. Конфіскація предмета як вид адміністративного стягнення. </w:t>
      </w:r>
    </w:p>
    <w:p w:rsidR="00AE3C05" w:rsidRPr="00AE3C05" w:rsidRDefault="00AE3C05" w:rsidP="00AE3C05">
      <w:pPr>
        <w:keepNext/>
        <w:tabs>
          <w:tab w:val="left" w:pos="142"/>
          <w:tab w:val="left" w:pos="709"/>
        </w:tabs>
        <w:spacing w:after="240" w:line="276" w:lineRule="auto"/>
        <w:ind w:firstLine="426"/>
        <w:jc w:val="both"/>
        <w:outlineLvl w:val="0"/>
        <w:rPr>
          <w:bCs/>
          <w:kern w:val="32"/>
          <w:sz w:val="28"/>
          <w:szCs w:val="28"/>
          <w:lang w:val="uk-UA" w:eastAsia="en-US"/>
        </w:rPr>
      </w:pPr>
      <w:r w:rsidRPr="00AE3C05">
        <w:rPr>
          <w:bCs/>
          <w:kern w:val="32"/>
          <w:sz w:val="28"/>
          <w:szCs w:val="28"/>
          <w:lang w:val="uk-UA" w:eastAsia="en-US"/>
        </w:rPr>
        <w:t xml:space="preserve">92. Позбавлення спеціального права як вид адміністративного стягнення. </w:t>
      </w:r>
    </w:p>
    <w:p w:rsidR="00AE3C05" w:rsidRPr="00AE3C05" w:rsidRDefault="00AE3C05" w:rsidP="00AE3C05">
      <w:pPr>
        <w:keepNext/>
        <w:tabs>
          <w:tab w:val="left" w:pos="142"/>
          <w:tab w:val="left" w:pos="709"/>
        </w:tabs>
        <w:spacing w:after="240" w:line="276" w:lineRule="auto"/>
        <w:ind w:firstLine="426"/>
        <w:jc w:val="both"/>
        <w:outlineLvl w:val="0"/>
        <w:rPr>
          <w:bCs/>
          <w:kern w:val="32"/>
          <w:sz w:val="28"/>
          <w:szCs w:val="28"/>
          <w:lang w:val="uk-UA" w:eastAsia="en-US"/>
        </w:rPr>
      </w:pPr>
      <w:r w:rsidRPr="00AE3C05">
        <w:rPr>
          <w:bCs/>
          <w:kern w:val="32"/>
          <w:sz w:val="28"/>
          <w:szCs w:val="28"/>
          <w:lang w:val="uk-UA" w:eastAsia="en-US"/>
        </w:rPr>
        <w:t xml:space="preserve">93. Виправні роботи як вид адміністративного стягнення. </w:t>
      </w:r>
    </w:p>
    <w:p w:rsidR="00AE3C05" w:rsidRPr="00AE3C05" w:rsidRDefault="00AE3C05" w:rsidP="00AE3C05">
      <w:pPr>
        <w:keepNext/>
        <w:tabs>
          <w:tab w:val="left" w:pos="142"/>
          <w:tab w:val="left" w:pos="709"/>
        </w:tabs>
        <w:spacing w:after="240" w:line="276" w:lineRule="auto"/>
        <w:ind w:firstLine="426"/>
        <w:jc w:val="both"/>
        <w:outlineLvl w:val="0"/>
        <w:rPr>
          <w:bCs/>
          <w:kern w:val="32"/>
          <w:sz w:val="28"/>
          <w:szCs w:val="28"/>
          <w:lang w:val="uk-UA" w:eastAsia="en-US"/>
        </w:rPr>
      </w:pPr>
      <w:r w:rsidRPr="00AE3C05">
        <w:rPr>
          <w:bCs/>
          <w:kern w:val="32"/>
          <w:sz w:val="28"/>
          <w:szCs w:val="28"/>
          <w:lang w:val="uk-UA" w:eastAsia="en-US"/>
        </w:rPr>
        <w:t xml:space="preserve">94. Адміністративний арешт як стягнення передбачене </w:t>
      </w:r>
      <w:proofErr w:type="spellStart"/>
      <w:r w:rsidRPr="00AE3C05">
        <w:rPr>
          <w:bCs/>
          <w:kern w:val="32"/>
          <w:sz w:val="28"/>
          <w:szCs w:val="28"/>
          <w:lang w:val="uk-UA" w:eastAsia="en-US"/>
        </w:rPr>
        <w:t>КУпАП</w:t>
      </w:r>
      <w:proofErr w:type="spellEnd"/>
      <w:r w:rsidRPr="00AE3C05">
        <w:rPr>
          <w:bCs/>
          <w:kern w:val="32"/>
          <w:sz w:val="28"/>
          <w:szCs w:val="28"/>
          <w:lang w:val="uk-UA" w:eastAsia="en-US"/>
        </w:rPr>
        <w:t xml:space="preserve">. </w:t>
      </w:r>
    </w:p>
    <w:p w:rsidR="00AE3C05" w:rsidRPr="00AE3C05" w:rsidRDefault="00AE3C05" w:rsidP="00AE3C05">
      <w:pPr>
        <w:keepNext/>
        <w:tabs>
          <w:tab w:val="left" w:pos="142"/>
          <w:tab w:val="left" w:pos="709"/>
        </w:tabs>
        <w:spacing w:after="240" w:line="276" w:lineRule="auto"/>
        <w:ind w:firstLine="426"/>
        <w:jc w:val="both"/>
        <w:outlineLvl w:val="0"/>
        <w:rPr>
          <w:bCs/>
          <w:kern w:val="32"/>
          <w:sz w:val="28"/>
          <w:szCs w:val="28"/>
          <w:lang w:val="uk-UA" w:eastAsia="en-US"/>
        </w:rPr>
      </w:pPr>
      <w:r w:rsidRPr="00AE3C05">
        <w:rPr>
          <w:bCs/>
          <w:kern w:val="32"/>
          <w:sz w:val="28"/>
          <w:szCs w:val="28"/>
          <w:lang w:val="uk-UA" w:eastAsia="en-US"/>
        </w:rPr>
        <w:t xml:space="preserve">95. Схарактеризуйте порядок накладення адміністративних стягнень </w:t>
      </w:r>
    </w:p>
    <w:p w:rsidR="00AE3C05" w:rsidRPr="00AE3C05" w:rsidRDefault="00AE3C05" w:rsidP="00AE3C05">
      <w:pPr>
        <w:keepNext/>
        <w:tabs>
          <w:tab w:val="left" w:pos="142"/>
          <w:tab w:val="left" w:pos="709"/>
        </w:tabs>
        <w:spacing w:after="240" w:line="276" w:lineRule="auto"/>
        <w:ind w:firstLine="426"/>
        <w:jc w:val="both"/>
        <w:outlineLvl w:val="0"/>
        <w:rPr>
          <w:bCs/>
          <w:kern w:val="32"/>
          <w:sz w:val="28"/>
          <w:szCs w:val="28"/>
          <w:lang w:val="uk-UA" w:eastAsia="en-US"/>
        </w:rPr>
      </w:pPr>
      <w:r w:rsidRPr="00AE3C05">
        <w:rPr>
          <w:bCs/>
          <w:kern w:val="32"/>
          <w:sz w:val="28"/>
          <w:szCs w:val="28"/>
          <w:lang w:val="uk-UA" w:eastAsia="en-US"/>
        </w:rPr>
        <w:t xml:space="preserve">96. Поняття провадження в справах про адміністративні проступки. </w:t>
      </w:r>
    </w:p>
    <w:p w:rsidR="00AE3C05" w:rsidRPr="00AE3C05" w:rsidRDefault="00AE3C05" w:rsidP="00AE3C05">
      <w:pPr>
        <w:keepNext/>
        <w:tabs>
          <w:tab w:val="left" w:pos="142"/>
          <w:tab w:val="left" w:pos="709"/>
        </w:tabs>
        <w:spacing w:after="240" w:line="276" w:lineRule="auto"/>
        <w:ind w:firstLine="426"/>
        <w:jc w:val="both"/>
        <w:outlineLvl w:val="0"/>
        <w:rPr>
          <w:bCs/>
          <w:kern w:val="32"/>
          <w:sz w:val="28"/>
          <w:szCs w:val="28"/>
          <w:lang w:val="uk-UA" w:eastAsia="en-US"/>
        </w:rPr>
      </w:pPr>
      <w:r w:rsidRPr="00AE3C05">
        <w:rPr>
          <w:bCs/>
          <w:kern w:val="32"/>
          <w:sz w:val="28"/>
          <w:szCs w:val="28"/>
          <w:lang w:val="uk-UA" w:eastAsia="en-US"/>
        </w:rPr>
        <w:t xml:space="preserve">97. Схарактеризуйте види проваджень в справах про адміністративні правопорушення. </w:t>
      </w:r>
    </w:p>
    <w:p w:rsidR="00AE3C05" w:rsidRPr="00AE3C05" w:rsidRDefault="00AE3C05" w:rsidP="00AE3C05">
      <w:pPr>
        <w:keepNext/>
        <w:tabs>
          <w:tab w:val="left" w:pos="142"/>
          <w:tab w:val="left" w:pos="709"/>
        </w:tabs>
        <w:spacing w:after="240" w:line="276" w:lineRule="auto"/>
        <w:ind w:firstLine="426"/>
        <w:jc w:val="both"/>
        <w:outlineLvl w:val="0"/>
        <w:rPr>
          <w:bCs/>
          <w:kern w:val="32"/>
          <w:sz w:val="28"/>
          <w:szCs w:val="28"/>
          <w:lang w:val="uk-UA" w:eastAsia="en-US"/>
        </w:rPr>
      </w:pPr>
      <w:r w:rsidRPr="00AE3C05">
        <w:rPr>
          <w:bCs/>
          <w:kern w:val="32"/>
          <w:sz w:val="28"/>
          <w:szCs w:val="28"/>
          <w:lang w:val="uk-UA" w:eastAsia="en-US"/>
        </w:rPr>
        <w:t xml:space="preserve">98. Принципи провадження в справах про адміністративні правопорушення. </w:t>
      </w:r>
    </w:p>
    <w:p w:rsidR="00AE3C05" w:rsidRPr="00AE3C05" w:rsidRDefault="00AE3C05" w:rsidP="00AE3C05">
      <w:pPr>
        <w:keepNext/>
        <w:tabs>
          <w:tab w:val="left" w:pos="142"/>
          <w:tab w:val="left" w:pos="709"/>
        </w:tabs>
        <w:spacing w:after="240" w:line="276" w:lineRule="auto"/>
        <w:ind w:firstLine="426"/>
        <w:jc w:val="both"/>
        <w:outlineLvl w:val="0"/>
        <w:rPr>
          <w:bCs/>
          <w:kern w:val="32"/>
          <w:sz w:val="28"/>
          <w:szCs w:val="28"/>
          <w:lang w:val="uk-UA" w:eastAsia="en-US"/>
        </w:rPr>
      </w:pPr>
      <w:r w:rsidRPr="00AE3C05">
        <w:rPr>
          <w:bCs/>
          <w:kern w:val="32"/>
          <w:sz w:val="28"/>
          <w:szCs w:val="28"/>
          <w:lang w:val="uk-UA" w:eastAsia="en-US"/>
        </w:rPr>
        <w:t xml:space="preserve">99. Схарактеризуйте права особи, яку притягають до адміністративної відповідальності в адміністративному провадженні. </w:t>
      </w:r>
    </w:p>
    <w:p w:rsidR="00AE3C05" w:rsidRPr="00AE3C05" w:rsidRDefault="00AE3C05" w:rsidP="00AE3C05">
      <w:pPr>
        <w:keepNext/>
        <w:tabs>
          <w:tab w:val="left" w:pos="142"/>
          <w:tab w:val="left" w:pos="709"/>
        </w:tabs>
        <w:spacing w:after="240" w:line="276" w:lineRule="auto"/>
        <w:ind w:firstLine="426"/>
        <w:jc w:val="both"/>
        <w:outlineLvl w:val="0"/>
        <w:rPr>
          <w:bCs/>
          <w:kern w:val="32"/>
          <w:sz w:val="28"/>
          <w:szCs w:val="28"/>
          <w:lang w:val="uk-UA" w:eastAsia="en-US"/>
        </w:rPr>
      </w:pPr>
      <w:r w:rsidRPr="00AE3C05">
        <w:rPr>
          <w:bCs/>
          <w:kern w:val="32"/>
          <w:sz w:val="28"/>
          <w:szCs w:val="28"/>
          <w:lang w:val="uk-UA" w:eastAsia="en-US"/>
        </w:rPr>
        <w:t>100. Строки та стадії провадження в справах про адміністративні правопорушення.</w:t>
      </w:r>
    </w:p>
    <w:p w:rsidR="00B51556" w:rsidRPr="00AE3C05" w:rsidRDefault="00B51556">
      <w:pPr>
        <w:rPr>
          <w:lang w:val="uk-UA"/>
        </w:rPr>
      </w:pPr>
    </w:p>
    <w:sectPr w:rsidR="00B51556" w:rsidRPr="00AE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9"/>
    <w:rsid w:val="005E3269"/>
    <w:rsid w:val="009779AE"/>
    <w:rsid w:val="00AE3C05"/>
    <w:rsid w:val="00B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9A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79AE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779AE"/>
    <w:pPr>
      <w:jc w:val="center"/>
    </w:pPr>
    <w:rPr>
      <w:sz w:val="28"/>
      <w:lang w:val="uk-UA"/>
    </w:rPr>
  </w:style>
  <w:style w:type="character" w:customStyle="1" w:styleId="a4">
    <w:name w:val="Название Знак"/>
    <w:link w:val="a3"/>
    <w:rsid w:val="009779AE"/>
    <w:rPr>
      <w:sz w:val="28"/>
      <w:szCs w:val="24"/>
      <w:lang w:val="uk-UA" w:eastAsia="ru-RU"/>
    </w:rPr>
  </w:style>
  <w:style w:type="character" w:styleId="a5">
    <w:name w:val="Strong"/>
    <w:uiPriority w:val="22"/>
    <w:qFormat/>
    <w:rsid w:val="009779AE"/>
    <w:rPr>
      <w:b/>
      <w:bCs/>
    </w:rPr>
  </w:style>
  <w:style w:type="character" w:styleId="a6">
    <w:name w:val="Emphasis"/>
    <w:uiPriority w:val="20"/>
    <w:qFormat/>
    <w:rsid w:val="00977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5419</Characters>
  <Application>Microsoft Office Word</Application>
  <DocSecurity>0</DocSecurity>
  <Lines>45</Lines>
  <Paragraphs>12</Paragraphs>
  <ScaleCrop>false</ScaleCrop>
  <Company>Krokoz™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2022-08-20T12:40:00Z</dcterms:created>
  <dcterms:modified xsi:type="dcterms:W3CDTF">2022-08-20T12:40:00Z</dcterms:modified>
</cp:coreProperties>
</file>