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C" w:rsidRDefault="0082637F">
      <w:pPr>
        <w:rPr>
          <w:lang w:val="uk-UA"/>
        </w:rPr>
      </w:pPr>
      <w:r>
        <w:rPr>
          <w:lang w:val="uk-UA"/>
        </w:rPr>
        <w:t xml:space="preserve">ЕКЗАМЕН </w:t>
      </w:r>
      <w:r w:rsidR="005F2888">
        <w:rPr>
          <w:lang w:val="uk-UA"/>
        </w:rPr>
        <w:t>–</w:t>
      </w:r>
      <w:r>
        <w:rPr>
          <w:lang w:val="uk-UA"/>
        </w:rPr>
        <w:t>СКР</w:t>
      </w:r>
    </w:p>
    <w:p w:rsidR="003D1AA1" w:rsidRDefault="00C86B66" w:rsidP="003D1AA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>Екзаменаційні</w:t>
      </w:r>
      <w:r w:rsidR="003D1AA1">
        <w:rPr>
          <w:b/>
          <w:i/>
          <w:sz w:val="32"/>
          <w:szCs w:val="32"/>
        </w:rPr>
        <w:t xml:space="preserve"> 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Характеристика курорті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 природними лікувальними якостями та їх класифікація.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Методики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ікування сульфідними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Порекомендуйте санаторно – курортне лікування </w:t>
      </w:r>
      <w:proofErr w:type="gramStart"/>
      <w:r>
        <w:rPr>
          <w:sz w:val="28"/>
          <w:szCs w:val="28"/>
        </w:rPr>
        <w:t>хворому</w:t>
      </w:r>
      <w:proofErr w:type="gramEnd"/>
      <w:r>
        <w:rPr>
          <w:sz w:val="28"/>
          <w:szCs w:val="28"/>
        </w:rPr>
        <w:t xml:space="preserve"> 49 років  (стаж хвороби 7 років) з діагнозом Хронічний остеомієліт правого кульшового суглобу, стадія нестійкої ремісії (Хвороба Пертеса).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Запитання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Опишіть найбільш благо приємну кліматичну зону для санаторно – </w:t>
      </w:r>
      <w:proofErr w:type="gramStart"/>
      <w:r>
        <w:rPr>
          <w:sz w:val="28"/>
          <w:szCs w:val="28"/>
        </w:rPr>
        <w:t>курортного</w:t>
      </w:r>
      <w:proofErr w:type="gramEnd"/>
      <w:r>
        <w:rPr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Які   курорти  України  та  СНД  можна рекомендувати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proofErr w:type="gramStart"/>
      <w:r>
        <w:rPr>
          <w:color w:val="000000"/>
          <w:sz w:val="28"/>
          <w:szCs w:val="28"/>
        </w:rPr>
        <w:t>Складіть індивідуальну програму лікувальних та реабілітаційних заходів для даного хворого і обгрунтуйте їх.</w:t>
      </w:r>
      <w:proofErr w:type="gramEnd"/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Характеристика головних біометеорологічних факторів, що впливають на людський організм, їх характеристика та класифікація.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Класифікація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ікувальних грязей. Грязьові розчини.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Дайте загальні рекомендації щодо санаторно – курортного лікування хворих з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ізноманітними формами неврозів (неврастенія, істерія, психастенія, невроз нав’язливих станів)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рекомендувати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Карастові печери і соляні шахти, характеристика їхнього мікроклімату та фізіологічні механізми впливу на організм.</w:t>
      </w:r>
      <w:proofErr w:type="gramEnd"/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Механізм фізіологічного впливу мінеральних вод та лікувальних грязей. Методики їх застосування.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  Г.,   34   роки,   хворіє   6   років.   Діагноз:   Вторинно-хронічний гломерулонефрит,   сечовий   синдром,   гіпертензивна   стадія,   фаза   ремі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ії.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та СНД можна рекомендувати  хворим  з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№4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Мінеральні води з   дією, що залежить ві</w:t>
      </w:r>
      <w:proofErr w:type="gramStart"/>
      <w:r>
        <w:rPr>
          <w:color w:val="000000"/>
          <w:sz w:val="28"/>
          <w:szCs w:val="28"/>
        </w:rPr>
        <w:t>д іонного</w:t>
      </w:r>
      <w:proofErr w:type="gramEnd"/>
      <w:r>
        <w:rPr>
          <w:color w:val="000000"/>
          <w:sz w:val="28"/>
          <w:szCs w:val="28"/>
        </w:rPr>
        <w:t xml:space="preserve"> складу і мінералізації. Вуглекислі мінеральні води.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Атмосферне повітря, його газовий склад та аерохімічні якості.  Оцінка вологості повітря.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Ж., 44 роки,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>іє 14 років. Діагноз: Хронічний паренхіматозний панкреатит, середньої важкості, фаза ремісії, помірно виражена зовнішньосекреторна недостатність. Хронічний ентероколіт, дисбактері</w:t>
      </w:r>
      <w:proofErr w:type="gramStart"/>
      <w:r>
        <w:rPr>
          <w:color w:val="000000"/>
          <w:sz w:val="28"/>
          <w:szCs w:val="28"/>
        </w:rPr>
        <w:t>оз</w:t>
      </w:r>
      <w:proofErr w:type="gramEnd"/>
      <w:r>
        <w:rPr>
          <w:color w:val="000000"/>
          <w:sz w:val="28"/>
          <w:szCs w:val="28"/>
        </w:rPr>
        <w:t xml:space="preserve"> кишківника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рекомендувати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№5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Мінеральні питні води та їх групи. Хімічний склад. Фізіологічний вплив питних мінеральних вод. Методика прийому всередину питних мінеральних вод. Покази та протипокази до їх застосування.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Кріотерапія та холодолікування. Покази, протипокази до холоду і 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Ш.,   11   років. Діагноз:  Вогнищевий туберкульоз лівої легені, неактивна фаза. Порекомендуйте санаторно-курортне лікування.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 СНД  можна рекомендувати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№6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Основні    природні    зони,    їх    класифікація   та   медико   —   кліматична характеристика.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Класифікація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інеральних водойм. Водогрязелікувальні установки, басейни, питні галереї.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У., ЗО років, хворіє 4 роки. Діагноз: Хронічний безкам'яний холецистит, рецидивуючий перебіг, стадія ремісії, гіперкінезія жовчного міхура.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Які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№7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Мінеральні ванни, загальна характеристика.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шлаковими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Таласотерапія. Реакція на купання, фази та класифікація.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., 54 роки, хворіє 7 рокі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 подагру (хронічна подагра, середній ступінь важкості, враження І плюснефалангових суглобів). На момент обстеження загострення хвороби не зареєстровано.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рекомендувати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№8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Бальнеологія як розділ курортології. Бальнеотерапія. Природні та штучні мінеральні води.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Фізіологічні механізми впливу клімату на організм.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П., 24 роки, хворіє на нейродерміт. Порекомендуйте санаторно-курортне лікування.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 СНД  можна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№9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 Еволюційна основа адаптації.  Фази  акліматизації, їх характеристика та медико-біологічне значення.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Характеристика сірководневих та залізистих мінеральних вод.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Хвора Н., 42 роки, хворіє 19 років на первинний правобічний хронічний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ієлонефрит (фаза ремісії). Порекомендуйте санаторно-курортне лікування.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№10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Характеристика   кліматопатичних    реакцій.    Сезонні    захворювання   та метеопатичні реакції, їх ознаки.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Характеристика миш'яковистих та бромвмісних мінеральних вод.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Ю., 34 роки, хворіє 7 років. Діагноз: Гастроезофагеальна рефлюксна </w:t>
      </w:r>
      <w:proofErr w:type="gramStart"/>
      <w:r>
        <w:rPr>
          <w:color w:val="000000"/>
          <w:sz w:val="28"/>
          <w:szCs w:val="28"/>
        </w:rPr>
        <w:t>хвороба</w:t>
      </w:r>
      <w:proofErr w:type="gramEnd"/>
      <w:r>
        <w:rPr>
          <w:color w:val="000000"/>
          <w:sz w:val="28"/>
          <w:szCs w:val="28"/>
        </w:rPr>
        <w:t xml:space="preserve">: рефлюкс-езофагіт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ступеня.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 Які  курорти  України  та СНД можна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№11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Біологічні ритми та біоритмологія. Характеристика десинхронозі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Головні бальнеологічні групи мінеральних вод, методи оцінки.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   Т.,    17    років,    хворіє    на    нейроциркуляторну    дистонію. Порекомендуйте санаторно-курортне лікування.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та  СНД можна рекомендувати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№12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 Види аеротерапії, їх класифікація та характеристика.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Характеристика бромних, йодних, йодобромних і кремнистих термальних мінеральних вод.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Хвора В., 41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ік, хворіє 8 років. Діагноз: Цукровий діабет, </w:t>
      </w:r>
      <w:r>
        <w:rPr>
          <w:color w:val="000000"/>
          <w:sz w:val="28"/>
          <w:szCs w:val="28"/>
          <w:lang w:val="en-US"/>
        </w:rPr>
        <w:t>II</w:t>
      </w:r>
      <w:r w:rsidRPr="003D1A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тип, середня ступінь важкості, стадія компенсації. Діабетична ангіопатія ніг І ст.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 СНД  можна рекомендувати хворим  з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№13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Геліотерапія, визначення, методика проведення та фізіологічні механізми впливу на організм.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Методики      проведення   ароматичних,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інистих   та   гірчичних   ванн,   її характеристика.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М., 12 років,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>іє 3 роки на псоріаз (шкірна форма).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№14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хлоридними натрійовими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Форми       та   методики    оздоровчих    заходів.    Первинна   та   вторинна кліматопрофілактика. Загартовування загальне та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іальне, його методи та засоби.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А., 47 років,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 xml:space="preserve">іє 11 років. Діагноз: Гіпертонічна хвороба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ст. Гіпертрофія лівого шлуночка, СН1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 СНД  можна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№15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Атмосферна    циркуляція    та 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ітер.    Вплив    атмосферної    електрики, </w:t>
      </w:r>
      <w:proofErr w:type="gramStart"/>
      <w:r>
        <w:rPr>
          <w:color w:val="000000"/>
          <w:sz w:val="28"/>
          <w:szCs w:val="28"/>
        </w:rPr>
        <w:t>атмосферного</w:t>
      </w:r>
      <w:proofErr w:type="gramEnd"/>
      <w:r>
        <w:rPr>
          <w:color w:val="000000"/>
          <w:sz w:val="28"/>
          <w:szCs w:val="28"/>
        </w:rPr>
        <w:t xml:space="preserve">   тиску   та   термічних   умов   зовнішнього   середовища   на людський організм.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ідводне витягування хребта, покази, протипокази, техніка виконання.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Б., 29 років, хворіє 13 років. Діагноз: Ревматизм, неактивна фаза, ревматичний міокардіосклероз, комбінована мітральна вада з перевагою недостатності, С</w:t>
      </w:r>
      <w:proofErr w:type="gramStart"/>
      <w:r>
        <w:rPr>
          <w:color w:val="000000"/>
          <w:sz w:val="28"/>
          <w:szCs w:val="28"/>
        </w:rPr>
        <w:t>Н[</w:t>
      </w:r>
      <w:proofErr w:type="gramEnd"/>
      <w:r>
        <w:rPr>
          <w:color w:val="000000"/>
          <w:sz w:val="28"/>
          <w:szCs w:val="28"/>
        </w:rPr>
        <w:t>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№16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йодобромними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 Гідротерапія як розділ курортології. Фізіологічні механізми лікувального впливу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існої води на людський організм.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Ч., 52 роки,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>іє 7 років. Діагноз: Ревматоїдний артрит (поліартрит), неактивна фаза, (рентгенологічна стаді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>ІІ, порушення функції суглобів-І.).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СНД  можна  рекомендувати  хворим  з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№17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миш'яковистими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Методики     проведення  вихрових,  вібраційних,  гідроелектричних ванн та напівванн, їх характеристика.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Ф., 44 роки,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>іє 5 років. Діагноз: Вторинний остеоартроз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 травми) лівого колінного суглобу, І стадія, порушення функції суглобів-І.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 Які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№18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Промивання та зрошування кишківника, методика проведення, покази та протипокази до призначення.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Вимоги   до  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ікувальних   пелоїдів.   Механізм   лікувальної   дії   пелоїдів. Методики грязелікування. Покази та протипокази до застосування.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Д., 64 роки, хворіє 15 років. Діагноз: Остеоартроз із залученням до процесу колінних та кульшових суглобів,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стадія, порушення функції суглобі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>ІІ.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  Вкажіть загальні покази та протипокази для кожного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№19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Газові   ванни,   загальна  характеристика.   Методика 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  перлиними ваннами.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Методики  теплолікування  та  парафінотерапія.   Покази,   протипокази  до теплолікування.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О., 61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ік, хворіє 35 років. Діагноз: Фіброзно-кавернозний туберкульоз легень, активна фаза, період розпаду. Ексудативний плеврит. ДН</w:t>
      </w:r>
      <w:r>
        <w:rPr>
          <w:color w:val="000000"/>
          <w:sz w:val="28"/>
          <w:szCs w:val="28"/>
          <w:vertAlign w:val="subscript"/>
        </w:rPr>
        <w:t>Ш</w:t>
      </w:r>
      <w:r>
        <w:rPr>
          <w:color w:val="000000"/>
          <w:sz w:val="28"/>
          <w:szCs w:val="28"/>
        </w:rPr>
        <w:t xml:space="preserve">. Порекомендуйте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ікувальні та реабілітаційні заходи в санаторно-курортних умовах.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№20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азотними та кисневими ванами.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 Нафталанова нафта,  характеристика та методики застосування.  Покази, протипокази до нафталанотерапії.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Д., 40 років, хворіє 13 років. Діагноз: Атрофічний гастрит кукси шлунка з кишковою метаплазією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ст., </w:t>
      </w:r>
      <w:proofErr w:type="gramStart"/>
      <w:r>
        <w:rPr>
          <w:color w:val="000000"/>
          <w:sz w:val="28"/>
          <w:szCs w:val="28"/>
        </w:rPr>
        <w:t>тотальна</w:t>
      </w:r>
      <w:proofErr w:type="gramEnd"/>
      <w:r>
        <w:rPr>
          <w:color w:val="000000"/>
          <w:sz w:val="28"/>
          <w:szCs w:val="28"/>
        </w:rPr>
        <w:t xml:space="preserve"> гіпоацидність, виражений єюно-гастральний рефлюкс.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Які   курорти  України  та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№21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 вуглекислими ванами.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Родонотерапія та родонові вани. Покази та протипокази до їх проведення. Методика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Ц., 24 роки,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 xml:space="preserve">іє 3 роки. Діагноз: Виразкова хвороба дванадцятипалої кишки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стадії нестійкої ремісії (Нр-негативна). Ерозивний гастродуоденіт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ст. акт. з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ідвищеною кислотоутворюючою функцією шлунка.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 Які  курорти  України та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№22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Озокерит, характеристика та методики застосування. Покази, протипокази до озокеритотерапії.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Способи та методики проведення гідротерапії. Обливання та душі, медична характеристика та класифікація.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Хворий Т., 32 роки, </w:t>
      </w:r>
      <w:proofErr w:type="gramStart"/>
      <w:r>
        <w:rPr>
          <w:color w:val="000000"/>
          <w:sz w:val="28"/>
          <w:szCs w:val="28"/>
        </w:rPr>
        <w:t>хвор</w:t>
      </w:r>
      <w:proofErr w:type="gramEnd"/>
      <w:r>
        <w:rPr>
          <w:color w:val="000000"/>
          <w:sz w:val="28"/>
          <w:szCs w:val="28"/>
        </w:rPr>
        <w:t>іє 9 років. Діагноз: хронічний обструктивний бронхіт, І стадія, фаза ремісії. Сегментарний пневмосклероз. Емфізема легень І ст. ДН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та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№23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Ванни та їх класифікація, методики застосування. Загальні та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ісцеві ванни.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Характеристика   курортних   зон   та   курортних   ресурсів   України,   їх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іалізація.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Д., 13 років, хворіє бронхіальною астмою 2 роки. Діагноз: бронхіальна астма, легкий перебіг, стадія ремісії. ДНо.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 курорти  України  та  СНД  можна  рекомендувати  хворим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№24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Методики проведення контрастних та скі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ідарних ван, їх характеристика.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Загальні принципи санаторно-курортного відбору. Покази та протипокази до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Хвора</w:t>
      </w:r>
      <w:proofErr w:type="gramEnd"/>
      <w:r>
        <w:rPr>
          <w:color w:val="000000"/>
          <w:sz w:val="28"/>
          <w:szCs w:val="28"/>
        </w:rPr>
        <w:t xml:space="preserve"> Л., 66 років, з діагнозом: Ішемічна хвороба серця. Стабільна стенокардія напруги,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функціональний клас. Атеросклероз правої коронарної артерії. Серцева недостатність І.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курорти України можна рекомендувати хворим з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5.  Складіть індивідуальну програму лікувальних та реабілітаційних заході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для даної пацієнтки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№25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іологічний та хімічний склад лікувальних грязей, їх регенерація.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 Комбіновані    ванни.   Вуглекисло-сульфідні    ванни.    Сульфідно-вуглекисло-грязьові ванни. Покази, протипокази до їх призначення.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Хворий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, 58 років, хворіє 11 років. Діагноз: Ішемічна хвороба серця. Стабільна стенокардія напруги, НІ функціональний клас. Постінфарктний кардіосклероз. Часткова блокада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івої ніжки пучка Пса. Серцева недостатність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Порекомендуйте санаторно-курортне лікування.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Які  курорти  України  та СНД  можна  рекомендувати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№26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 Купання та бані. Сауна, її вплив на організм, правила прийому сауни, протипокази.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Реабілітації   спортсменів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 санаторно-курортних   умовах.   Особливості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дітей і осіб похилого віку.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Завдання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Хворому К.,  36 років, з бронхіальною астмою,  середнього ступеню важкості, в стадії ремісії, Д</w:t>
      </w:r>
      <w:proofErr w:type="gramStart"/>
      <w:r>
        <w:rPr>
          <w:color w:val="000000"/>
          <w:sz w:val="28"/>
          <w:szCs w:val="28"/>
        </w:rPr>
        <w:t>Н[</w:t>
      </w:r>
      <w:proofErr w:type="gramEnd"/>
      <w:r>
        <w:rPr>
          <w:color w:val="000000"/>
          <w:sz w:val="28"/>
          <w:szCs w:val="28"/>
        </w:rPr>
        <w:t xml:space="preserve"> (стаж захворювання 5 років) рекомендоване санаторно-курортне лікування. 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Запитання: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Опишіть найбільш благоприємну кліматичну зону для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 хворих з цією патологією.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Які   курорти  України  та  СНД можна  рекомендувати   хворим   з  </w:t>
      </w:r>
      <w:proofErr w:type="gramStart"/>
      <w:r>
        <w:rPr>
          <w:color w:val="000000"/>
          <w:sz w:val="28"/>
          <w:szCs w:val="28"/>
        </w:rPr>
        <w:t>такою</w:t>
      </w:r>
      <w:proofErr w:type="gramEnd"/>
      <w:r>
        <w:rPr>
          <w:color w:val="000000"/>
          <w:sz w:val="28"/>
          <w:szCs w:val="28"/>
        </w:rPr>
        <w:t xml:space="preserve"> патологією?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Призначте адекватний вид </w:t>
      </w:r>
      <w:proofErr w:type="gramStart"/>
      <w:r>
        <w:rPr>
          <w:color w:val="000000"/>
          <w:sz w:val="28"/>
          <w:szCs w:val="28"/>
        </w:rPr>
        <w:t>санаторно-курортного</w:t>
      </w:r>
      <w:proofErr w:type="gramEnd"/>
      <w:r>
        <w:rPr>
          <w:color w:val="000000"/>
          <w:sz w:val="28"/>
          <w:szCs w:val="28"/>
        </w:rPr>
        <w:t xml:space="preserve"> лікування,  перерахуйте необхідні процедури та опишіть методики їх проведення.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Вкажіть загальні покази та протипокази для </w:t>
      </w:r>
      <w:proofErr w:type="gramStart"/>
      <w:r>
        <w:rPr>
          <w:color w:val="000000"/>
          <w:sz w:val="28"/>
          <w:szCs w:val="28"/>
        </w:rPr>
        <w:t>кожного</w:t>
      </w:r>
      <w:proofErr w:type="gramEnd"/>
      <w:r>
        <w:rPr>
          <w:color w:val="000000"/>
          <w:sz w:val="28"/>
          <w:szCs w:val="28"/>
        </w:rPr>
        <w:t xml:space="preserve"> з рекомендованих Вами лікувальних заходів.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Складіть індивідуальну програму лікувальних та реабілітаційних заходів для даного </w:t>
      </w:r>
      <w:proofErr w:type="gramStart"/>
      <w:r>
        <w:rPr>
          <w:color w:val="000000"/>
          <w:sz w:val="28"/>
          <w:szCs w:val="28"/>
        </w:rPr>
        <w:t>хворого</w:t>
      </w:r>
      <w:proofErr w:type="gramEnd"/>
      <w:r>
        <w:rPr>
          <w:color w:val="000000"/>
          <w:sz w:val="28"/>
          <w:szCs w:val="28"/>
        </w:rPr>
        <w:t xml:space="preserve"> і обгрунтуйте їх.</w:t>
      </w:r>
    </w:p>
    <w:p w:rsidR="003D1AA1" w:rsidRDefault="003D1AA1" w:rsidP="003D1AA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1AA1" w:rsidRPr="003D1AA1" w:rsidRDefault="003D1AA1"/>
    <w:p w:rsidR="005F2888" w:rsidRPr="0082637F" w:rsidRDefault="005F2888">
      <w:pPr>
        <w:rPr>
          <w:lang w:val="uk-UA"/>
        </w:rPr>
      </w:pPr>
    </w:p>
    <w:sectPr w:rsidR="005F2888" w:rsidRPr="0082637F" w:rsidSect="0020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637F"/>
    <w:rsid w:val="00201A9C"/>
    <w:rsid w:val="002F7582"/>
    <w:rsid w:val="003D1AA1"/>
    <w:rsid w:val="00421088"/>
    <w:rsid w:val="005C51DA"/>
    <w:rsid w:val="005F2888"/>
    <w:rsid w:val="006443D6"/>
    <w:rsid w:val="0082637F"/>
    <w:rsid w:val="009D7BD1"/>
    <w:rsid w:val="00C8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1629-428B-46F2-8D93-2DBCD38B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3561</Words>
  <Characters>20304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6</cp:revision>
  <dcterms:created xsi:type="dcterms:W3CDTF">2020-05-12T09:14:00Z</dcterms:created>
  <dcterms:modified xsi:type="dcterms:W3CDTF">2020-05-12T12:17:00Z</dcterms:modified>
</cp:coreProperties>
</file>