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F2AEA" w14:textId="77777777" w:rsidR="00D476A6" w:rsidRPr="001E2E8D" w:rsidRDefault="00D476A6" w:rsidP="00D476A6">
      <w:pPr>
        <w:jc w:val="center"/>
        <w:rPr>
          <w:b/>
          <w:bCs/>
          <w:sz w:val="28"/>
          <w:szCs w:val="28"/>
          <w:lang w:eastAsia="uk-UA"/>
        </w:rPr>
      </w:pPr>
      <w:r w:rsidRPr="001E2E8D">
        <w:rPr>
          <w:b/>
          <w:bCs/>
          <w:sz w:val="28"/>
          <w:szCs w:val="28"/>
          <w:lang w:eastAsia="uk-UA"/>
        </w:rPr>
        <w:t>ВІДКРИТИЙ МІЖНАРОДНИЙ УНІВЕРСИТЕТ</w:t>
      </w:r>
    </w:p>
    <w:p w14:paraId="5E8E3A1C" w14:textId="77777777" w:rsidR="00D476A6" w:rsidRPr="001E2E8D" w:rsidRDefault="00D476A6" w:rsidP="00D476A6">
      <w:pPr>
        <w:jc w:val="center"/>
        <w:rPr>
          <w:b/>
          <w:bCs/>
          <w:sz w:val="28"/>
          <w:szCs w:val="28"/>
          <w:lang w:eastAsia="uk-UA"/>
        </w:rPr>
      </w:pPr>
      <w:r w:rsidRPr="001E2E8D">
        <w:rPr>
          <w:b/>
          <w:bCs/>
          <w:sz w:val="28"/>
          <w:szCs w:val="28"/>
          <w:lang w:eastAsia="uk-UA"/>
        </w:rPr>
        <w:t xml:space="preserve"> РОЗВИТКУ ЛЮДИНИ «УКРАЇНА»</w:t>
      </w:r>
    </w:p>
    <w:p w14:paraId="11581B9E" w14:textId="77777777" w:rsidR="00D476A6" w:rsidRPr="001E2E8D" w:rsidRDefault="00D476A6" w:rsidP="00D476A6">
      <w:pPr>
        <w:jc w:val="center"/>
        <w:rPr>
          <w:b/>
          <w:bCs/>
          <w:sz w:val="28"/>
          <w:szCs w:val="28"/>
          <w:lang w:eastAsia="uk-UA"/>
        </w:rPr>
      </w:pPr>
    </w:p>
    <w:p w14:paraId="7C282EE6" w14:textId="77777777" w:rsidR="00D476A6" w:rsidRPr="001E2E8D" w:rsidRDefault="00D476A6" w:rsidP="00D476A6">
      <w:pPr>
        <w:jc w:val="center"/>
        <w:rPr>
          <w:b/>
          <w:bCs/>
          <w:sz w:val="28"/>
          <w:szCs w:val="28"/>
          <w:lang w:eastAsia="uk-UA"/>
        </w:rPr>
      </w:pPr>
      <w:r w:rsidRPr="001E2E8D">
        <w:rPr>
          <w:b/>
          <w:bCs/>
          <w:sz w:val="28"/>
          <w:szCs w:val="28"/>
          <w:lang w:eastAsia="uk-UA"/>
        </w:rPr>
        <w:t>ІНСТИТУТ ПРАВА ТА СУСПІЛЬНИХ ВІДНОСИН</w:t>
      </w:r>
    </w:p>
    <w:p w14:paraId="2C9C17BB" w14:textId="77777777" w:rsidR="00D476A6" w:rsidRPr="001E2E8D" w:rsidRDefault="00D476A6" w:rsidP="00D476A6">
      <w:pPr>
        <w:jc w:val="center"/>
        <w:rPr>
          <w:b/>
          <w:bCs/>
          <w:sz w:val="28"/>
          <w:szCs w:val="28"/>
          <w:lang w:eastAsia="uk-UA"/>
        </w:rPr>
      </w:pPr>
    </w:p>
    <w:p w14:paraId="7B47233E" w14:textId="77777777" w:rsidR="00D476A6" w:rsidRPr="001E2E8D" w:rsidRDefault="00D476A6" w:rsidP="00D476A6">
      <w:pPr>
        <w:jc w:val="center"/>
        <w:rPr>
          <w:b/>
          <w:bCs/>
          <w:sz w:val="28"/>
          <w:szCs w:val="28"/>
          <w:lang w:eastAsia="uk-UA"/>
        </w:rPr>
      </w:pPr>
      <w:r w:rsidRPr="001E2E8D">
        <w:rPr>
          <w:b/>
          <w:bCs/>
          <w:sz w:val="28"/>
          <w:szCs w:val="28"/>
          <w:lang w:eastAsia="uk-UA"/>
        </w:rPr>
        <w:t xml:space="preserve">КАФЕДРА </w:t>
      </w:r>
      <w:r>
        <w:rPr>
          <w:b/>
          <w:bCs/>
          <w:sz w:val="28"/>
          <w:szCs w:val="28"/>
          <w:lang w:eastAsia="uk-UA"/>
        </w:rPr>
        <w:t>ГАЛУЗЕВОГО ПРАВА ТА ЗАГАЛЬНОПРАВОВИХ ДИСЦИПЛІН</w:t>
      </w:r>
    </w:p>
    <w:p w14:paraId="731FF835" w14:textId="77777777" w:rsidR="00D476A6" w:rsidRPr="001E2E8D" w:rsidRDefault="00D476A6" w:rsidP="00D476A6">
      <w:pPr>
        <w:rPr>
          <w:sz w:val="28"/>
          <w:szCs w:val="28"/>
          <w:lang w:eastAsia="uk-UA"/>
        </w:rPr>
      </w:pPr>
    </w:p>
    <w:p w14:paraId="2C81FEAB" w14:textId="77777777" w:rsidR="00D476A6" w:rsidRPr="001E2E8D" w:rsidRDefault="00D476A6" w:rsidP="00D476A6">
      <w:pPr>
        <w:rPr>
          <w:sz w:val="28"/>
          <w:szCs w:val="28"/>
          <w:lang w:eastAsia="uk-UA"/>
        </w:rPr>
      </w:pPr>
    </w:p>
    <w:p w14:paraId="1213B1E0" w14:textId="77777777" w:rsidR="00D476A6" w:rsidRPr="001E2E8D" w:rsidRDefault="00D476A6" w:rsidP="00D476A6">
      <w:pPr>
        <w:tabs>
          <w:tab w:val="left" w:pos="5940"/>
        </w:tabs>
        <w:ind w:left="5387"/>
        <w:rPr>
          <w:sz w:val="28"/>
          <w:szCs w:val="28"/>
        </w:rPr>
      </w:pPr>
      <w:r w:rsidRPr="001E2E8D">
        <w:rPr>
          <w:b/>
          <w:sz w:val="28"/>
          <w:szCs w:val="28"/>
        </w:rPr>
        <w:t>ЗАТВЕРДЖУЮ</w:t>
      </w:r>
    </w:p>
    <w:p w14:paraId="189BAA5B" w14:textId="77777777" w:rsidR="00D476A6" w:rsidRPr="001E2E8D" w:rsidRDefault="00D476A6" w:rsidP="00D476A6">
      <w:pPr>
        <w:ind w:left="5387"/>
        <w:rPr>
          <w:sz w:val="28"/>
          <w:szCs w:val="28"/>
        </w:rPr>
      </w:pPr>
      <w:r w:rsidRPr="001E2E8D">
        <w:rPr>
          <w:sz w:val="28"/>
          <w:szCs w:val="28"/>
        </w:rPr>
        <w:t xml:space="preserve">Проректор з </w:t>
      </w:r>
      <w:r>
        <w:rPr>
          <w:sz w:val="28"/>
          <w:szCs w:val="28"/>
        </w:rPr>
        <w:t>освітньої діяльності</w:t>
      </w:r>
    </w:p>
    <w:p w14:paraId="26E31F94" w14:textId="77777777" w:rsidR="00D476A6" w:rsidRPr="001E2E8D" w:rsidRDefault="00D476A6" w:rsidP="00D476A6">
      <w:pPr>
        <w:ind w:left="5387"/>
        <w:rPr>
          <w:sz w:val="28"/>
          <w:szCs w:val="28"/>
        </w:rPr>
      </w:pPr>
      <w:r w:rsidRPr="001E2E8D">
        <w:rPr>
          <w:sz w:val="28"/>
          <w:szCs w:val="28"/>
        </w:rPr>
        <w:t xml:space="preserve">________________ О.П. Коляда </w:t>
      </w:r>
    </w:p>
    <w:p w14:paraId="723F4548" w14:textId="2A051AA6" w:rsidR="00D476A6" w:rsidRPr="001E2E8D" w:rsidRDefault="00D476A6" w:rsidP="00D476A6">
      <w:pPr>
        <w:ind w:left="5387"/>
        <w:rPr>
          <w:b/>
          <w:bCs/>
          <w:sz w:val="28"/>
          <w:szCs w:val="28"/>
          <w:lang w:eastAsia="uk-UA"/>
        </w:rPr>
      </w:pPr>
      <w:r w:rsidRPr="001E2E8D">
        <w:rPr>
          <w:sz w:val="28"/>
          <w:szCs w:val="28"/>
        </w:rPr>
        <w:t>«___» _________  20</w:t>
      </w:r>
      <w:r>
        <w:rPr>
          <w:sz w:val="28"/>
          <w:szCs w:val="28"/>
        </w:rPr>
        <w:t>2</w:t>
      </w:r>
      <w:r w:rsidR="00BE78AB">
        <w:rPr>
          <w:sz w:val="28"/>
          <w:szCs w:val="28"/>
        </w:rPr>
        <w:t>3</w:t>
      </w:r>
      <w:r w:rsidRPr="001E2E8D">
        <w:rPr>
          <w:sz w:val="28"/>
          <w:szCs w:val="28"/>
        </w:rPr>
        <w:t xml:space="preserve"> року</w:t>
      </w:r>
    </w:p>
    <w:p w14:paraId="0051D72B" w14:textId="77777777" w:rsidR="00D476A6" w:rsidRPr="001E2E8D" w:rsidRDefault="00D476A6" w:rsidP="00D476A6">
      <w:pPr>
        <w:jc w:val="center"/>
        <w:rPr>
          <w:b/>
          <w:bCs/>
          <w:sz w:val="28"/>
          <w:szCs w:val="28"/>
          <w:lang w:eastAsia="uk-UA"/>
        </w:rPr>
      </w:pPr>
    </w:p>
    <w:p w14:paraId="5EB83169" w14:textId="77777777" w:rsidR="00D476A6" w:rsidRPr="001E2E8D" w:rsidRDefault="00D476A6" w:rsidP="00D476A6">
      <w:pPr>
        <w:rPr>
          <w:lang w:eastAsia="uk-UA"/>
        </w:rPr>
      </w:pPr>
    </w:p>
    <w:p w14:paraId="5B4C6A1A" w14:textId="77777777" w:rsidR="00D476A6" w:rsidRPr="001E2E8D" w:rsidRDefault="00D476A6" w:rsidP="00D476A6">
      <w:pPr>
        <w:spacing w:after="120"/>
        <w:jc w:val="center"/>
        <w:rPr>
          <w:b/>
          <w:bCs/>
          <w:sz w:val="28"/>
          <w:szCs w:val="28"/>
        </w:rPr>
      </w:pPr>
    </w:p>
    <w:p w14:paraId="1D8F5152" w14:textId="77777777" w:rsidR="00D476A6" w:rsidRPr="001E2E8D" w:rsidRDefault="00D476A6" w:rsidP="00D476A6">
      <w:pPr>
        <w:spacing w:after="120"/>
        <w:jc w:val="center"/>
        <w:rPr>
          <w:b/>
          <w:bCs/>
          <w:sz w:val="28"/>
          <w:szCs w:val="28"/>
        </w:rPr>
      </w:pPr>
    </w:p>
    <w:p w14:paraId="1E2F8385" w14:textId="77777777" w:rsidR="00D476A6" w:rsidRPr="001E2E8D" w:rsidRDefault="00D476A6" w:rsidP="00D476A6">
      <w:pPr>
        <w:spacing w:after="120"/>
        <w:jc w:val="center"/>
        <w:rPr>
          <w:b/>
          <w:bCs/>
          <w:sz w:val="32"/>
          <w:szCs w:val="32"/>
        </w:rPr>
      </w:pPr>
      <w:r w:rsidRPr="001E2E8D">
        <w:rPr>
          <w:b/>
          <w:bCs/>
          <w:sz w:val="32"/>
          <w:szCs w:val="32"/>
        </w:rPr>
        <w:t>РОБОЧА ПРОГРАМА НАВЧАЛЬНОЇ ДИСЦИПЛІНИ</w:t>
      </w:r>
    </w:p>
    <w:p w14:paraId="328E0CAF" w14:textId="77777777" w:rsidR="003D69CE" w:rsidRDefault="003D69CE" w:rsidP="000E59A3">
      <w:pPr>
        <w:spacing w:after="120"/>
        <w:jc w:val="center"/>
        <w:rPr>
          <w:rFonts w:eastAsia="Calibri"/>
          <w:b/>
          <w:bCs/>
          <w:sz w:val="44"/>
          <w:szCs w:val="44"/>
          <w:lang w:eastAsia="en-US"/>
        </w:rPr>
      </w:pPr>
    </w:p>
    <w:p w14:paraId="0E89660D" w14:textId="6A91E065" w:rsidR="000E59A3" w:rsidRPr="00B3342D" w:rsidRDefault="00B3342D" w:rsidP="000E59A3">
      <w:pPr>
        <w:spacing w:after="120"/>
        <w:jc w:val="center"/>
        <w:rPr>
          <w:b/>
          <w:sz w:val="44"/>
          <w:szCs w:val="44"/>
        </w:rPr>
      </w:pPr>
      <w:r>
        <w:rPr>
          <w:b/>
          <w:bCs/>
          <w:sz w:val="44"/>
          <w:szCs w:val="44"/>
          <w:lang w:eastAsia="uk-UA"/>
        </w:rPr>
        <w:t>В</w:t>
      </w:r>
      <w:r w:rsidR="00DF5119" w:rsidRPr="00DF5119">
        <w:rPr>
          <w:b/>
          <w:bCs/>
          <w:sz w:val="44"/>
          <w:szCs w:val="44"/>
          <w:lang w:eastAsia="uk-UA"/>
        </w:rPr>
        <w:t>К.</w:t>
      </w:r>
      <w:r>
        <w:rPr>
          <w:b/>
          <w:bCs/>
          <w:sz w:val="44"/>
          <w:szCs w:val="44"/>
          <w:lang w:eastAsia="uk-UA"/>
        </w:rPr>
        <w:t>2</w:t>
      </w:r>
      <w:r w:rsidR="00DF5119" w:rsidRPr="00DF5119">
        <w:rPr>
          <w:b/>
          <w:bCs/>
          <w:sz w:val="44"/>
          <w:szCs w:val="44"/>
          <w:lang w:eastAsia="uk-UA"/>
        </w:rPr>
        <w:t>.</w:t>
      </w:r>
      <w:r>
        <w:rPr>
          <w:b/>
          <w:bCs/>
          <w:sz w:val="44"/>
          <w:szCs w:val="44"/>
          <w:lang w:val="en-US" w:eastAsia="uk-UA"/>
        </w:rPr>
        <w:t xml:space="preserve">n: </w:t>
      </w:r>
      <w:r>
        <w:rPr>
          <w:b/>
          <w:bCs/>
          <w:sz w:val="44"/>
          <w:szCs w:val="44"/>
          <w:lang w:eastAsia="uk-UA"/>
        </w:rPr>
        <w:t>ЖИТЛОВЕ ПРАВО</w:t>
      </w:r>
    </w:p>
    <w:p w14:paraId="481CB758" w14:textId="77777777" w:rsidR="000E59A3" w:rsidRDefault="000E59A3" w:rsidP="000E59A3">
      <w:pPr>
        <w:jc w:val="center"/>
        <w:rPr>
          <w:b/>
          <w:sz w:val="28"/>
          <w:szCs w:val="28"/>
        </w:rPr>
      </w:pPr>
    </w:p>
    <w:p w14:paraId="3D5BF2F6" w14:textId="77777777" w:rsidR="00D476A6" w:rsidRPr="001E2E8D" w:rsidRDefault="00D476A6" w:rsidP="00D476A6">
      <w:pPr>
        <w:jc w:val="center"/>
        <w:rPr>
          <w:sz w:val="16"/>
        </w:rPr>
      </w:pPr>
      <w:r w:rsidRPr="001E2E8D">
        <w:rPr>
          <w:sz w:val="16"/>
        </w:rPr>
        <w:t xml:space="preserve">                         (шифр і назва навчальної дисципліни)</w:t>
      </w:r>
    </w:p>
    <w:p w14:paraId="0B848C74" w14:textId="6F9EEA3D" w:rsidR="00D476A6" w:rsidRPr="00B3342D" w:rsidRDefault="00D476A6" w:rsidP="00D476A6">
      <w:pPr>
        <w:ind w:firstLine="708"/>
      </w:pPr>
      <w:r w:rsidRPr="00B150E6">
        <w:rPr>
          <w:sz w:val="28"/>
          <w:szCs w:val="28"/>
        </w:rPr>
        <w:t xml:space="preserve">освітня </w:t>
      </w:r>
      <w:r w:rsidRPr="00FA58DD">
        <w:rPr>
          <w:sz w:val="28"/>
          <w:szCs w:val="28"/>
        </w:rPr>
        <w:t xml:space="preserve">програма                            </w:t>
      </w:r>
      <w:r w:rsidRPr="00FA58DD">
        <w:rPr>
          <w:sz w:val="28"/>
          <w:szCs w:val="28"/>
          <w:lang w:val="ru-RU"/>
        </w:rPr>
        <w:t xml:space="preserve"> </w:t>
      </w:r>
      <w:r w:rsidR="00B3342D">
        <w:rPr>
          <w:sz w:val="28"/>
          <w:szCs w:val="28"/>
          <w:lang w:val="en-US"/>
        </w:rPr>
        <w:t xml:space="preserve">081 </w:t>
      </w:r>
      <w:r w:rsidR="00B3342D">
        <w:rPr>
          <w:sz w:val="28"/>
          <w:szCs w:val="28"/>
        </w:rPr>
        <w:t>Право</w:t>
      </w:r>
    </w:p>
    <w:p w14:paraId="770D03BF" w14:textId="77777777" w:rsidR="00D476A6" w:rsidRPr="00FA58DD" w:rsidRDefault="00D476A6" w:rsidP="00D476A6">
      <w:pPr>
        <w:jc w:val="center"/>
        <w:rPr>
          <w:sz w:val="16"/>
        </w:rPr>
      </w:pPr>
      <w:r w:rsidRPr="00FA58DD">
        <w:rPr>
          <w:sz w:val="16"/>
        </w:rPr>
        <w:t xml:space="preserve">                             (назва освітньої програми)</w:t>
      </w:r>
    </w:p>
    <w:p w14:paraId="4955ACC6" w14:textId="4E33BED4" w:rsidR="00D476A6" w:rsidRPr="00FA58DD" w:rsidRDefault="00D476A6" w:rsidP="00D476A6">
      <w:pPr>
        <w:ind w:firstLine="708"/>
      </w:pPr>
      <w:r w:rsidRPr="00FA58DD">
        <w:rPr>
          <w:sz w:val="28"/>
          <w:szCs w:val="28"/>
        </w:rPr>
        <w:t xml:space="preserve">освітнього рівня </w:t>
      </w:r>
      <w:r>
        <w:rPr>
          <w:sz w:val="28"/>
          <w:szCs w:val="28"/>
        </w:rPr>
        <w:t xml:space="preserve"> </w:t>
      </w:r>
      <w:r w:rsidRPr="00FA58DD">
        <w:t xml:space="preserve">          </w:t>
      </w:r>
      <w:r w:rsidRPr="00FA58DD">
        <w:rPr>
          <w:sz w:val="28"/>
          <w:szCs w:val="28"/>
        </w:rPr>
        <w:t>бакалавр</w:t>
      </w:r>
      <w:r>
        <w:rPr>
          <w:sz w:val="28"/>
          <w:szCs w:val="28"/>
        </w:rPr>
        <w:t>, фаховий молодший бакалавр</w:t>
      </w:r>
      <w:r w:rsidRPr="00FA58DD">
        <w:t xml:space="preserve">                           </w:t>
      </w:r>
      <w:r w:rsidRPr="00FA58DD">
        <w:rPr>
          <w:sz w:val="28"/>
          <w:szCs w:val="28"/>
        </w:rPr>
        <w:t xml:space="preserve">  </w:t>
      </w:r>
      <w:r w:rsidRPr="00FA58DD">
        <w:t xml:space="preserve">  </w:t>
      </w:r>
    </w:p>
    <w:p w14:paraId="76D20177" w14:textId="77777777" w:rsidR="00D476A6" w:rsidRPr="00FA58DD" w:rsidRDefault="00D476A6" w:rsidP="00D476A6">
      <w:pPr>
        <w:jc w:val="center"/>
        <w:rPr>
          <w:sz w:val="16"/>
        </w:rPr>
      </w:pPr>
      <w:r w:rsidRPr="00FA58DD">
        <w:rPr>
          <w:sz w:val="16"/>
        </w:rPr>
        <w:t xml:space="preserve">                             (назва освітнього рівня)</w:t>
      </w:r>
    </w:p>
    <w:p w14:paraId="718F34C1" w14:textId="579581F2" w:rsidR="00D476A6" w:rsidRPr="00FA58DD" w:rsidRDefault="00D476A6" w:rsidP="00D476A6">
      <w:pPr>
        <w:ind w:firstLine="708"/>
      </w:pPr>
      <w:r w:rsidRPr="00FA58DD">
        <w:rPr>
          <w:sz w:val="28"/>
          <w:szCs w:val="28"/>
        </w:rPr>
        <w:t>галузь знань</w:t>
      </w:r>
      <w:r w:rsidRPr="00FA58DD">
        <w:t xml:space="preserve"> </w:t>
      </w:r>
      <w:r>
        <w:t xml:space="preserve">                                           </w:t>
      </w:r>
    </w:p>
    <w:p w14:paraId="1DE7BA24" w14:textId="77777777" w:rsidR="00D476A6" w:rsidRPr="00FA58DD" w:rsidRDefault="00D476A6" w:rsidP="00D476A6">
      <w:pPr>
        <w:jc w:val="center"/>
        <w:rPr>
          <w:sz w:val="16"/>
        </w:rPr>
      </w:pPr>
      <w:r w:rsidRPr="00FA58DD">
        <w:rPr>
          <w:sz w:val="16"/>
        </w:rPr>
        <w:t xml:space="preserve">                             (шифр і назва галузі знань)</w:t>
      </w:r>
    </w:p>
    <w:p w14:paraId="5DDCAB74" w14:textId="6D904986" w:rsidR="00D476A6" w:rsidRPr="00FA58DD" w:rsidRDefault="00D476A6" w:rsidP="00D476A6">
      <w:pPr>
        <w:ind w:firstLine="708"/>
      </w:pPr>
      <w:r w:rsidRPr="00FA58DD">
        <w:rPr>
          <w:sz w:val="28"/>
          <w:szCs w:val="28"/>
        </w:rPr>
        <w:t>Спеціальність</w:t>
      </w:r>
      <w:r w:rsidRPr="00FA58DD">
        <w:t xml:space="preserve"> </w:t>
      </w:r>
      <w:r>
        <w:rPr>
          <w:sz w:val="28"/>
          <w:szCs w:val="28"/>
        </w:rPr>
        <w:t xml:space="preserve">                           </w:t>
      </w:r>
      <w:r w:rsidR="00B3342D">
        <w:rPr>
          <w:sz w:val="28"/>
          <w:szCs w:val="28"/>
        </w:rPr>
        <w:t>081 Право</w:t>
      </w:r>
      <w:r>
        <w:rPr>
          <w:sz w:val="28"/>
          <w:szCs w:val="28"/>
        </w:rPr>
        <w:t xml:space="preserve"> </w:t>
      </w:r>
    </w:p>
    <w:p w14:paraId="75AA59B4" w14:textId="77777777" w:rsidR="00D476A6" w:rsidRPr="00FA58DD" w:rsidRDefault="00D476A6" w:rsidP="00D476A6">
      <w:pPr>
        <w:jc w:val="center"/>
        <w:rPr>
          <w:sz w:val="16"/>
        </w:rPr>
      </w:pPr>
      <w:r w:rsidRPr="00FA58DD">
        <w:rPr>
          <w:sz w:val="16"/>
        </w:rPr>
        <w:t xml:space="preserve">                              (шифр і назва спеціальності(</w:t>
      </w:r>
      <w:proofErr w:type="spellStart"/>
      <w:r w:rsidRPr="00FA58DD">
        <w:rPr>
          <w:sz w:val="16"/>
        </w:rPr>
        <w:t>тей</w:t>
      </w:r>
      <w:proofErr w:type="spellEnd"/>
      <w:r w:rsidRPr="00FA58DD">
        <w:rPr>
          <w:sz w:val="16"/>
        </w:rPr>
        <w:t>))</w:t>
      </w:r>
    </w:p>
    <w:p w14:paraId="2340430E" w14:textId="77777777" w:rsidR="00D476A6" w:rsidRPr="00FA58DD" w:rsidRDefault="00D476A6" w:rsidP="00D476A6">
      <w:pPr>
        <w:jc w:val="center"/>
        <w:rPr>
          <w:sz w:val="16"/>
        </w:rPr>
      </w:pPr>
    </w:p>
    <w:p w14:paraId="735942E1" w14:textId="2031D8D5" w:rsidR="00D476A6" w:rsidRPr="00FA58DD" w:rsidRDefault="00D476A6" w:rsidP="00D476A6">
      <w:pPr>
        <w:ind w:left="709"/>
        <w:jc w:val="both"/>
        <w:rPr>
          <w:sz w:val="28"/>
          <w:szCs w:val="28"/>
        </w:rPr>
      </w:pPr>
      <w:r w:rsidRPr="00FA58DD">
        <w:rPr>
          <w:sz w:val="28"/>
          <w:szCs w:val="28"/>
        </w:rPr>
        <w:t>Обсяг, кредитів: _____</w:t>
      </w:r>
      <w:r w:rsidR="00B3342D">
        <w:rPr>
          <w:sz w:val="28"/>
          <w:szCs w:val="28"/>
        </w:rPr>
        <w:t>4</w:t>
      </w:r>
      <w:r w:rsidRPr="00FA58DD">
        <w:rPr>
          <w:sz w:val="28"/>
          <w:szCs w:val="28"/>
        </w:rPr>
        <w:t xml:space="preserve"> кредити ECTS, </w:t>
      </w:r>
      <w:r w:rsidR="00B3342D">
        <w:rPr>
          <w:sz w:val="28"/>
          <w:szCs w:val="28"/>
        </w:rPr>
        <w:t>120</w:t>
      </w:r>
      <w:r w:rsidRPr="00FA58DD">
        <w:rPr>
          <w:sz w:val="28"/>
          <w:szCs w:val="28"/>
        </w:rPr>
        <w:t xml:space="preserve"> годин___________</w:t>
      </w:r>
    </w:p>
    <w:p w14:paraId="4267A6ED" w14:textId="2C539C94" w:rsidR="00D476A6" w:rsidRPr="00FA58DD" w:rsidRDefault="00D476A6" w:rsidP="00D476A6">
      <w:pPr>
        <w:ind w:left="709"/>
        <w:jc w:val="both"/>
        <w:rPr>
          <w:sz w:val="28"/>
          <w:szCs w:val="28"/>
        </w:rPr>
      </w:pPr>
      <w:r w:rsidRPr="00FA58DD">
        <w:rPr>
          <w:sz w:val="28"/>
          <w:szCs w:val="28"/>
        </w:rPr>
        <w:t>Форма підсумкового контролю: ___</w:t>
      </w:r>
      <w:r>
        <w:rPr>
          <w:sz w:val="28"/>
          <w:szCs w:val="28"/>
        </w:rPr>
        <w:t>залік</w:t>
      </w:r>
      <w:r w:rsidRPr="00FA58DD">
        <w:rPr>
          <w:sz w:val="28"/>
          <w:szCs w:val="28"/>
        </w:rPr>
        <w:t>___________________</w:t>
      </w:r>
    </w:p>
    <w:p w14:paraId="1D7BAF3C" w14:textId="77777777" w:rsidR="00D476A6" w:rsidRPr="00FA58DD" w:rsidRDefault="00D476A6" w:rsidP="00D476A6">
      <w:pPr>
        <w:jc w:val="both"/>
        <w:rPr>
          <w:sz w:val="28"/>
          <w:szCs w:val="28"/>
          <w:lang w:eastAsia="uk-UA"/>
        </w:rPr>
      </w:pPr>
    </w:p>
    <w:p w14:paraId="2CFE622C" w14:textId="77777777" w:rsidR="00D476A6" w:rsidRPr="001E2E8D" w:rsidRDefault="00D476A6" w:rsidP="00D476A6">
      <w:pPr>
        <w:jc w:val="both"/>
        <w:rPr>
          <w:lang w:eastAsia="uk-UA"/>
        </w:rPr>
      </w:pPr>
    </w:p>
    <w:p w14:paraId="3608EF80" w14:textId="77777777" w:rsidR="00D476A6" w:rsidRPr="001E2E8D" w:rsidRDefault="00D476A6" w:rsidP="00D476A6">
      <w:pPr>
        <w:jc w:val="both"/>
        <w:rPr>
          <w:lang w:eastAsia="uk-UA"/>
        </w:rPr>
      </w:pPr>
    </w:p>
    <w:p w14:paraId="0FD8E036" w14:textId="77777777" w:rsidR="00D476A6" w:rsidRPr="001E2E8D" w:rsidRDefault="00D476A6" w:rsidP="00D476A6">
      <w:pPr>
        <w:jc w:val="both"/>
        <w:rPr>
          <w:lang w:eastAsia="uk-UA"/>
        </w:rPr>
      </w:pPr>
    </w:p>
    <w:p w14:paraId="0E1E41E0" w14:textId="77777777" w:rsidR="00D476A6" w:rsidRDefault="00D476A6" w:rsidP="00D476A6">
      <w:pPr>
        <w:jc w:val="both"/>
        <w:rPr>
          <w:lang w:eastAsia="uk-UA"/>
        </w:rPr>
      </w:pPr>
    </w:p>
    <w:p w14:paraId="46BC5153" w14:textId="77777777" w:rsidR="00B3342D" w:rsidRDefault="00B3342D" w:rsidP="00D476A6">
      <w:pPr>
        <w:jc w:val="both"/>
        <w:rPr>
          <w:lang w:eastAsia="uk-UA"/>
        </w:rPr>
      </w:pPr>
    </w:p>
    <w:p w14:paraId="32855B1B" w14:textId="77777777" w:rsidR="00B3342D" w:rsidRDefault="00B3342D" w:rsidP="00D476A6">
      <w:pPr>
        <w:jc w:val="both"/>
        <w:rPr>
          <w:lang w:eastAsia="uk-UA"/>
        </w:rPr>
      </w:pPr>
    </w:p>
    <w:p w14:paraId="738F73FA" w14:textId="77777777" w:rsidR="00B3342D" w:rsidRDefault="00B3342D" w:rsidP="00D476A6">
      <w:pPr>
        <w:jc w:val="both"/>
        <w:rPr>
          <w:lang w:eastAsia="uk-UA"/>
        </w:rPr>
      </w:pPr>
    </w:p>
    <w:p w14:paraId="6A1103E0" w14:textId="77777777" w:rsidR="00B3342D" w:rsidRPr="001E2E8D" w:rsidRDefault="00B3342D" w:rsidP="00D476A6">
      <w:pPr>
        <w:jc w:val="both"/>
        <w:rPr>
          <w:lang w:eastAsia="uk-UA"/>
        </w:rPr>
      </w:pPr>
    </w:p>
    <w:p w14:paraId="39D1E214" w14:textId="77777777" w:rsidR="00D476A6" w:rsidRDefault="00D476A6" w:rsidP="00D476A6">
      <w:pPr>
        <w:jc w:val="both"/>
        <w:rPr>
          <w:lang w:eastAsia="uk-UA"/>
        </w:rPr>
      </w:pPr>
    </w:p>
    <w:p w14:paraId="43DAD97B" w14:textId="77777777" w:rsidR="00D476A6" w:rsidRPr="001E2E8D" w:rsidRDefault="00D476A6" w:rsidP="00D476A6">
      <w:pPr>
        <w:jc w:val="both"/>
        <w:rPr>
          <w:lang w:eastAsia="uk-UA"/>
        </w:rPr>
      </w:pPr>
    </w:p>
    <w:p w14:paraId="3DD610B6" w14:textId="77777777" w:rsidR="00D476A6" w:rsidRPr="001E2E8D" w:rsidRDefault="00D476A6" w:rsidP="00D476A6">
      <w:pPr>
        <w:jc w:val="both"/>
        <w:rPr>
          <w:lang w:eastAsia="uk-UA"/>
        </w:rPr>
      </w:pPr>
    </w:p>
    <w:p w14:paraId="7F3484AB" w14:textId="592ED62A" w:rsidR="00D476A6" w:rsidRDefault="00D476A6" w:rsidP="00D476A6">
      <w:pPr>
        <w:ind w:firstLine="709"/>
        <w:jc w:val="center"/>
        <w:rPr>
          <w:b/>
          <w:bCs/>
          <w:sz w:val="28"/>
          <w:szCs w:val="28"/>
          <w:lang w:eastAsia="uk-UA"/>
        </w:rPr>
      </w:pPr>
      <w:r w:rsidRPr="001E2E8D">
        <w:rPr>
          <w:b/>
          <w:bCs/>
          <w:sz w:val="28"/>
          <w:szCs w:val="28"/>
          <w:lang w:eastAsia="uk-UA"/>
        </w:rPr>
        <w:t>Київ – 20</w:t>
      </w:r>
      <w:r>
        <w:rPr>
          <w:b/>
          <w:bCs/>
          <w:sz w:val="28"/>
          <w:szCs w:val="28"/>
          <w:lang w:eastAsia="uk-UA"/>
        </w:rPr>
        <w:t>2</w:t>
      </w:r>
      <w:r w:rsidR="00B3342D">
        <w:rPr>
          <w:b/>
          <w:bCs/>
          <w:sz w:val="28"/>
          <w:szCs w:val="28"/>
          <w:lang w:eastAsia="uk-UA"/>
        </w:rPr>
        <w:t>3</w:t>
      </w:r>
    </w:p>
    <w:p w14:paraId="043EF811" w14:textId="777C919F" w:rsidR="00EE3CFE" w:rsidRPr="00AE7C08" w:rsidRDefault="00EE3CFE" w:rsidP="00D476A6">
      <w:pPr>
        <w:ind w:firstLine="709"/>
        <w:jc w:val="both"/>
        <w:rPr>
          <w:sz w:val="28"/>
          <w:szCs w:val="28"/>
          <w:lang w:eastAsia="uk-UA"/>
        </w:rPr>
      </w:pPr>
      <w:r w:rsidRPr="00AE7C08">
        <w:rPr>
          <w:b/>
          <w:bCs/>
          <w:sz w:val="28"/>
          <w:szCs w:val="28"/>
          <w:lang w:eastAsia="uk-UA"/>
        </w:rPr>
        <w:lastRenderedPageBreak/>
        <w:t xml:space="preserve">Робоча </w:t>
      </w:r>
      <w:r w:rsidR="009B6CBE">
        <w:rPr>
          <w:b/>
          <w:bCs/>
          <w:sz w:val="28"/>
          <w:szCs w:val="28"/>
          <w:lang w:eastAsia="uk-UA"/>
        </w:rPr>
        <w:t>навчальна</w:t>
      </w:r>
      <w:r w:rsidR="009B6CBE" w:rsidRPr="00AE7C08">
        <w:rPr>
          <w:b/>
          <w:bCs/>
          <w:sz w:val="28"/>
          <w:szCs w:val="28"/>
          <w:lang w:eastAsia="uk-UA"/>
        </w:rPr>
        <w:t xml:space="preserve"> </w:t>
      </w:r>
      <w:r w:rsidRPr="00AE7C08">
        <w:rPr>
          <w:b/>
          <w:bCs/>
          <w:sz w:val="28"/>
          <w:szCs w:val="28"/>
          <w:lang w:eastAsia="uk-UA"/>
        </w:rPr>
        <w:t xml:space="preserve">програма </w:t>
      </w:r>
      <w:r>
        <w:rPr>
          <w:b/>
          <w:bCs/>
          <w:sz w:val="28"/>
          <w:szCs w:val="28"/>
          <w:lang w:eastAsia="uk-UA"/>
        </w:rPr>
        <w:t>дисципліни «</w:t>
      </w:r>
      <w:r w:rsidR="00B3342D">
        <w:rPr>
          <w:b/>
          <w:bCs/>
          <w:sz w:val="28"/>
          <w:szCs w:val="28"/>
          <w:lang w:eastAsia="uk-UA"/>
        </w:rPr>
        <w:t>Житлове право</w:t>
      </w:r>
      <w:r>
        <w:rPr>
          <w:b/>
          <w:bCs/>
          <w:sz w:val="28"/>
          <w:szCs w:val="28"/>
          <w:lang w:eastAsia="uk-UA"/>
        </w:rPr>
        <w:t xml:space="preserve">» </w:t>
      </w:r>
      <w:r w:rsidRPr="00AE7C08">
        <w:rPr>
          <w:b/>
          <w:bCs/>
          <w:sz w:val="28"/>
          <w:szCs w:val="28"/>
          <w:lang w:eastAsia="uk-UA"/>
        </w:rPr>
        <w:t>для студентів спеціальн</w:t>
      </w:r>
      <w:r>
        <w:rPr>
          <w:b/>
          <w:bCs/>
          <w:sz w:val="28"/>
          <w:szCs w:val="28"/>
          <w:lang w:eastAsia="uk-UA"/>
        </w:rPr>
        <w:t>о</w:t>
      </w:r>
      <w:r w:rsidRPr="00AE7C08">
        <w:rPr>
          <w:b/>
          <w:bCs/>
          <w:sz w:val="28"/>
          <w:szCs w:val="28"/>
          <w:lang w:eastAsia="uk-UA"/>
        </w:rPr>
        <w:t>с</w:t>
      </w:r>
      <w:r w:rsidR="00B3342D">
        <w:rPr>
          <w:b/>
          <w:bCs/>
          <w:sz w:val="28"/>
          <w:szCs w:val="28"/>
          <w:lang w:eastAsia="uk-UA"/>
        </w:rPr>
        <w:t>ті 081 Право</w:t>
      </w:r>
      <w:r w:rsidR="00913A89">
        <w:rPr>
          <w:b/>
          <w:bCs/>
          <w:sz w:val="28"/>
          <w:szCs w:val="28"/>
          <w:lang w:eastAsia="uk-UA"/>
        </w:rPr>
        <w:t xml:space="preserve"> </w:t>
      </w:r>
      <w:r>
        <w:rPr>
          <w:b/>
          <w:bCs/>
          <w:sz w:val="28"/>
          <w:szCs w:val="28"/>
          <w:lang w:eastAsia="uk-UA"/>
        </w:rPr>
        <w:t>першого (бакалаврського) рівня</w:t>
      </w:r>
      <w:r w:rsidRPr="00AE7C08">
        <w:rPr>
          <w:sz w:val="28"/>
          <w:szCs w:val="28"/>
          <w:lang w:eastAsia="uk-UA"/>
        </w:rPr>
        <w:t xml:space="preserve">. – К. : УУ, </w:t>
      </w:r>
      <w:r>
        <w:rPr>
          <w:sz w:val="28"/>
          <w:szCs w:val="28"/>
          <w:lang w:eastAsia="uk-UA"/>
        </w:rPr>
        <w:t>«</w:t>
      </w:r>
      <w:r w:rsidRPr="00AE7C08">
        <w:rPr>
          <w:sz w:val="28"/>
          <w:szCs w:val="28"/>
          <w:lang w:eastAsia="uk-UA"/>
        </w:rPr>
        <w:t>___</w:t>
      </w:r>
      <w:r>
        <w:rPr>
          <w:sz w:val="28"/>
          <w:szCs w:val="28"/>
          <w:lang w:eastAsia="uk-UA"/>
        </w:rPr>
        <w:t>»</w:t>
      </w:r>
      <w:r w:rsidRPr="00AE7C08">
        <w:rPr>
          <w:sz w:val="28"/>
          <w:szCs w:val="28"/>
          <w:lang w:eastAsia="uk-UA"/>
        </w:rPr>
        <w:t xml:space="preserve"> ___________, 20</w:t>
      </w:r>
      <w:r w:rsidR="00577EC2">
        <w:rPr>
          <w:sz w:val="28"/>
          <w:szCs w:val="28"/>
          <w:lang w:eastAsia="uk-UA"/>
        </w:rPr>
        <w:t>2</w:t>
      </w:r>
      <w:r w:rsidR="00B3342D">
        <w:rPr>
          <w:sz w:val="28"/>
          <w:szCs w:val="28"/>
          <w:lang w:eastAsia="uk-UA"/>
        </w:rPr>
        <w:t>3</w:t>
      </w:r>
      <w:r w:rsidRPr="00AE7C08">
        <w:rPr>
          <w:sz w:val="28"/>
          <w:szCs w:val="28"/>
          <w:lang w:eastAsia="uk-UA"/>
        </w:rPr>
        <w:t xml:space="preserve"> року –</w:t>
      </w:r>
      <w:r>
        <w:rPr>
          <w:sz w:val="28"/>
          <w:szCs w:val="28"/>
          <w:lang w:eastAsia="uk-UA"/>
        </w:rPr>
        <w:t xml:space="preserve"> </w:t>
      </w:r>
      <w:r w:rsidR="00D476A6">
        <w:rPr>
          <w:sz w:val="28"/>
          <w:szCs w:val="28"/>
          <w:lang w:eastAsia="uk-UA"/>
        </w:rPr>
        <w:t>52</w:t>
      </w:r>
      <w:r w:rsidRPr="00AE7C08">
        <w:rPr>
          <w:sz w:val="28"/>
          <w:szCs w:val="28"/>
          <w:lang w:eastAsia="uk-UA"/>
        </w:rPr>
        <w:t> с.</w:t>
      </w:r>
    </w:p>
    <w:p w14:paraId="0D6D1506" w14:textId="77777777" w:rsidR="00B83594" w:rsidRDefault="00B83594" w:rsidP="00B83594">
      <w:pPr>
        <w:spacing w:line="360" w:lineRule="auto"/>
        <w:jc w:val="both"/>
        <w:rPr>
          <w:sz w:val="28"/>
          <w:szCs w:val="28"/>
          <w:lang w:eastAsia="uk-UA"/>
        </w:rPr>
      </w:pPr>
    </w:p>
    <w:p w14:paraId="2CCC497E" w14:textId="77777777" w:rsidR="00B83594" w:rsidRPr="0062551F" w:rsidRDefault="00B83594" w:rsidP="00B83594">
      <w:pPr>
        <w:spacing w:line="360" w:lineRule="auto"/>
        <w:jc w:val="both"/>
        <w:rPr>
          <w:sz w:val="28"/>
          <w:szCs w:val="28"/>
          <w:lang w:eastAsia="uk-UA"/>
        </w:rPr>
      </w:pPr>
    </w:p>
    <w:p w14:paraId="342C3719" w14:textId="77777777" w:rsidR="00B83594" w:rsidRPr="0062551F" w:rsidRDefault="00B83594" w:rsidP="00B83594">
      <w:pPr>
        <w:jc w:val="both"/>
        <w:rPr>
          <w:sz w:val="28"/>
          <w:szCs w:val="28"/>
        </w:rPr>
      </w:pPr>
      <w:r w:rsidRPr="0062551F">
        <w:rPr>
          <w:b/>
          <w:sz w:val="28"/>
          <w:szCs w:val="28"/>
        </w:rPr>
        <w:t>Розробник програми:</w:t>
      </w:r>
      <w:r w:rsidRPr="0062551F">
        <w:rPr>
          <w:sz w:val="28"/>
          <w:szCs w:val="28"/>
        </w:rPr>
        <w:t xml:space="preserve"> </w:t>
      </w:r>
    </w:p>
    <w:p w14:paraId="1F4A8922" w14:textId="5B16CB36" w:rsidR="00B83594" w:rsidRDefault="00B3342D" w:rsidP="00B83594">
      <w:pPr>
        <w:ind w:left="2410"/>
        <w:jc w:val="both"/>
        <w:rPr>
          <w:sz w:val="28"/>
          <w:szCs w:val="28"/>
        </w:rPr>
      </w:pPr>
      <w:r>
        <w:rPr>
          <w:b/>
          <w:sz w:val="28"/>
          <w:szCs w:val="28"/>
        </w:rPr>
        <w:t>Терещенко А.Л</w:t>
      </w:r>
      <w:r w:rsidR="00D476A6">
        <w:rPr>
          <w:b/>
          <w:sz w:val="28"/>
          <w:szCs w:val="28"/>
        </w:rPr>
        <w:t xml:space="preserve">., </w:t>
      </w:r>
      <w:r>
        <w:rPr>
          <w:b/>
          <w:sz w:val="28"/>
          <w:szCs w:val="28"/>
        </w:rPr>
        <w:t>професор</w:t>
      </w:r>
      <w:r w:rsidR="00B83594" w:rsidRPr="0062551F">
        <w:rPr>
          <w:sz w:val="28"/>
          <w:szCs w:val="28"/>
        </w:rPr>
        <w:t xml:space="preserve"> </w:t>
      </w:r>
      <w:r w:rsidR="00572A4E">
        <w:rPr>
          <w:sz w:val="28"/>
          <w:szCs w:val="28"/>
        </w:rPr>
        <w:t>к</w:t>
      </w:r>
      <w:r w:rsidR="00572A4E" w:rsidRPr="00572A4E">
        <w:rPr>
          <w:sz w:val="28"/>
          <w:szCs w:val="28"/>
        </w:rPr>
        <w:t>афедр</w:t>
      </w:r>
      <w:r w:rsidR="00572A4E">
        <w:rPr>
          <w:sz w:val="28"/>
          <w:szCs w:val="28"/>
        </w:rPr>
        <w:t>и</w:t>
      </w:r>
      <w:r w:rsidR="00572A4E" w:rsidRPr="00572A4E">
        <w:rPr>
          <w:sz w:val="28"/>
          <w:szCs w:val="28"/>
        </w:rPr>
        <w:t xml:space="preserve"> </w:t>
      </w:r>
      <w:r w:rsidR="00D476A6">
        <w:rPr>
          <w:sz w:val="28"/>
          <w:szCs w:val="28"/>
        </w:rPr>
        <w:t>галузевого</w:t>
      </w:r>
      <w:r w:rsidR="00572A4E" w:rsidRPr="00572A4E">
        <w:rPr>
          <w:sz w:val="28"/>
          <w:szCs w:val="28"/>
        </w:rPr>
        <w:t xml:space="preserve"> права</w:t>
      </w:r>
      <w:r w:rsidR="00D476A6">
        <w:rPr>
          <w:sz w:val="28"/>
          <w:szCs w:val="28"/>
        </w:rPr>
        <w:t xml:space="preserve"> та </w:t>
      </w:r>
      <w:proofErr w:type="spellStart"/>
      <w:r w:rsidR="00D476A6">
        <w:rPr>
          <w:sz w:val="28"/>
          <w:szCs w:val="28"/>
        </w:rPr>
        <w:t>загальноправових</w:t>
      </w:r>
      <w:proofErr w:type="spellEnd"/>
      <w:r w:rsidR="00D476A6">
        <w:rPr>
          <w:sz w:val="28"/>
          <w:szCs w:val="28"/>
        </w:rPr>
        <w:t xml:space="preserve"> дисциплін</w:t>
      </w:r>
      <w:r w:rsidR="00B83594">
        <w:rPr>
          <w:sz w:val="28"/>
          <w:szCs w:val="28"/>
        </w:rPr>
        <w:t>,</w:t>
      </w:r>
      <w:r w:rsidR="00B83594" w:rsidRPr="00BA7CBF">
        <w:rPr>
          <w:sz w:val="28"/>
          <w:szCs w:val="28"/>
        </w:rPr>
        <w:t xml:space="preserve"> </w:t>
      </w:r>
      <w:r w:rsidR="00B83594" w:rsidRPr="0062551F">
        <w:rPr>
          <w:sz w:val="28"/>
          <w:szCs w:val="28"/>
        </w:rPr>
        <w:t>кандидат юридичних наук</w:t>
      </w:r>
      <w:r w:rsidR="00D476A6">
        <w:rPr>
          <w:sz w:val="28"/>
          <w:szCs w:val="28"/>
        </w:rPr>
        <w:t>, доцент</w:t>
      </w:r>
    </w:p>
    <w:p w14:paraId="097BA908" w14:textId="77777777" w:rsidR="00B83594" w:rsidRDefault="00B83594" w:rsidP="00B83594">
      <w:pPr>
        <w:ind w:left="2410"/>
        <w:jc w:val="both"/>
        <w:rPr>
          <w:b/>
          <w:sz w:val="28"/>
          <w:szCs w:val="28"/>
        </w:rPr>
      </w:pPr>
    </w:p>
    <w:p w14:paraId="68105CEA" w14:textId="77777777" w:rsidR="00B83594" w:rsidRPr="0062551F" w:rsidRDefault="00B83594" w:rsidP="00B83594">
      <w:pPr>
        <w:ind w:left="2410"/>
        <w:jc w:val="both"/>
        <w:rPr>
          <w:b/>
          <w:sz w:val="28"/>
          <w:szCs w:val="28"/>
        </w:rPr>
      </w:pPr>
    </w:p>
    <w:p w14:paraId="56C96203" w14:textId="31E1011F" w:rsidR="00B83594" w:rsidRPr="00577EC2" w:rsidRDefault="00B83594" w:rsidP="00B83594">
      <w:pPr>
        <w:ind w:firstLine="851"/>
        <w:jc w:val="both"/>
        <w:rPr>
          <w:b/>
          <w:sz w:val="28"/>
          <w:szCs w:val="28"/>
        </w:rPr>
      </w:pPr>
      <w:r w:rsidRPr="00BA7CBF">
        <w:rPr>
          <w:b/>
          <w:sz w:val="28"/>
          <w:szCs w:val="28"/>
          <w:lang w:eastAsia="uk-UA"/>
        </w:rPr>
        <w:t xml:space="preserve">Робочу програму </w:t>
      </w:r>
      <w:r w:rsidRPr="00BA7CBF">
        <w:rPr>
          <w:b/>
          <w:sz w:val="28"/>
          <w:szCs w:val="28"/>
        </w:rPr>
        <w:t>розглянуто і</w:t>
      </w:r>
      <w:r w:rsidRPr="00BA7CBF">
        <w:rPr>
          <w:b/>
          <w:sz w:val="28"/>
          <w:szCs w:val="28"/>
          <w:lang w:eastAsia="uk-UA"/>
        </w:rPr>
        <w:t xml:space="preserve"> затверджено на засіданні кафедри </w:t>
      </w:r>
      <w:r w:rsidR="00D03E11">
        <w:rPr>
          <w:sz w:val="28"/>
          <w:szCs w:val="28"/>
        </w:rPr>
        <w:t>галузевого</w:t>
      </w:r>
      <w:r w:rsidR="00D03E11" w:rsidRPr="00572A4E">
        <w:rPr>
          <w:sz w:val="28"/>
          <w:szCs w:val="28"/>
        </w:rPr>
        <w:t xml:space="preserve"> права</w:t>
      </w:r>
      <w:r w:rsidR="00D03E11">
        <w:rPr>
          <w:sz w:val="28"/>
          <w:szCs w:val="28"/>
        </w:rPr>
        <w:t xml:space="preserve"> та </w:t>
      </w:r>
      <w:proofErr w:type="spellStart"/>
      <w:r w:rsidR="00D03E11">
        <w:rPr>
          <w:sz w:val="28"/>
          <w:szCs w:val="28"/>
        </w:rPr>
        <w:t>загальноправових</w:t>
      </w:r>
      <w:proofErr w:type="spellEnd"/>
      <w:r w:rsidR="00D03E11">
        <w:rPr>
          <w:sz w:val="28"/>
          <w:szCs w:val="28"/>
        </w:rPr>
        <w:t xml:space="preserve"> дисциплін</w:t>
      </w:r>
    </w:p>
    <w:p w14:paraId="06C1E13D" w14:textId="5D3E336A" w:rsidR="00B83594" w:rsidRDefault="00B83594" w:rsidP="00B83594">
      <w:pPr>
        <w:spacing w:line="312" w:lineRule="auto"/>
        <w:ind w:firstLine="720"/>
        <w:rPr>
          <w:sz w:val="28"/>
          <w:szCs w:val="28"/>
          <w:lang w:eastAsia="uk-UA"/>
        </w:rPr>
      </w:pPr>
      <w:r w:rsidRPr="00AE7C08">
        <w:rPr>
          <w:sz w:val="28"/>
          <w:szCs w:val="28"/>
          <w:lang w:eastAsia="uk-UA"/>
        </w:rPr>
        <w:t xml:space="preserve">Протокол від </w:t>
      </w:r>
      <w:r>
        <w:rPr>
          <w:sz w:val="28"/>
          <w:szCs w:val="28"/>
          <w:lang w:eastAsia="uk-UA"/>
        </w:rPr>
        <w:t>«____»</w:t>
      </w:r>
      <w:r w:rsidRPr="00AE7C08">
        <w:rPr>
          <w:sz w:val="28"/>
          <w:szCs w:val="28"/>
          <w:lang w:eastAsia="uk-UA"/>
        </w:rPr>
        <w:t xml:space="preserve"> ____________ 20</w:t>
      </w:r>
      <w:r w:rsidR="00577EC2">
        <w:rPr>
          <w:sz w:val="28"/>
          <w:szCs w:val="28"/>
          <w:lang w:eastAsia="uk-UA"/>
        </w:rPr>
        <w:t>2</w:t>
      </w:r>
      <w:r w:rsidR="00B3342D">
        <w:rPr>
          <w:sz w:val="28"/>
          <w:szCs w:val="28"/>
          <w:lang w:eastAsia="uk-UA"/>
        </w:rPr>
        <w:t>3</w:t>
      </w:r>
      <w:r w:rsidR="00D03E11">
        <w:rPr>
          <w:sz w:val="28"/>
          <w:szCs w:val="28"/>
          <w:lang w:eastAsia="uk-UA"/>
        </w:rPr>
        <w:t xml:space="preserve"> </w:t>
      </w:r>
      <w:r w:rsidRPr="00AE7C08">
        <w:rPr>
          <w:sz w:val="28"/>
          <w:szCs w:val="28"/>
          <w:lang w:eastAsia="uk-UA"/>
        </w:rPr>
        <w:t>року № ___</w:t>
      </w:r>
    </w:p>
    <w:p w14:paraId="56EA93F6" w14:textId="77777777" w:rsidR="00B83594" w:rsidRDefault="00B83594" w:rsidP="00B83594">
      <w:pPr>
        <w:spacing w:line="312" w:lineRule="auto"/>
        <w:ind w:firstLine="720"/>
        <w:rPr>
          <w:sz w:val="28"/>
          <w:szCs w:val="28"/>
          <w:lang w:eastAsia="uk-UA"/>
        </w:rPr>
      </w:pPr>
    </w:p>
    <w:p w14:paraId="003B240E" w14:textId="77777777" w:rsidR="00B83594" w:rsidRPr="00AE7C08" w:rsidRDefault="00B83594" w:rsidP="00B83594">
      <w:pPr>
        <w:spacing w:line="312" w:lineRule="auto"/>
        <w:ind w:firstLine="720"/>
        <w:rPr>
          <w:sz w:val="28"/>
          <w:szCs w:val="28"/>
          <w:lang w:eastAsia="uk-UA"/>
        </w:rPr>
      </w:pPr>
    </w:p>
    <w:p w14:paraId="77E2DED6" w14:textId="7198501A" w:rsidR="00B83594" w:rsidRPr="00AE7C08" w:rsidRDefault="00B83594" w:rsidP="00B83594">
      <w:pPr>
        <w:spacing w:line="312" w:lineRule="auto"/>
        <w:ind w:firstLine="720"/>
        <w:rPr>
          <w:sz w:val="28"/>
          <w:szCs w:val="28"/>
          <w:lang w:eastAsia="uk-UA"/>
        </w:rPr>
      </w:pPr>
      <w:r w:rsidRPr="00AE7C08">
        <w:rPr>
          <w:sz w:val="28"/>
          <w:szCs w:val="28"/>
          <w:lang w:eastAsia="uk-UA"/>
        </w:rPr>
        <w:t xml:space="preserve">Завідувач кафедри           </w:t>
      </w:r>
      <w:r>
        <w:rPr>
          <w:sz w:val="28"/>
          <w:szCs w:val="28"/>
          <w:lang w:eastAsia="uk-UA"/>
        </w:rPr>
        <w:tab/>
        <w:t>________________</w:t>
      </w:r>
      <w:r w:rsidRPr="00AE7C08">
        <w:rPr>
          <w:sz w:val="28"/>
          <w:szCs w:val="28"/>
          <w:lang w:eastAsia="uk-UA"/>
        </w:rPr>
        <w:t xml:space="preserve">     </w:t>
      </w:r>
      <w:r w:rsidR="00D03E11">
        <w:rPr>
          <w:b/>
          <w:sz w:val="28"/>
          <w:szCs w:val="28"/>
          <w:lang w:eastAsia="uk-UA"/>
        </w:rPr>
        <w:t>Фаст О.О.</w:t>
      </w:r>
      <w:r>
        <w:rPr>
          <w:sz w:val="28"/>
          <w:szCs w:val="28"/>
          <w:lang w:eastAsia="uk-UA"/>
        </w:rPr>
        <w:t xml:space="preserve"> </w:t>
      </w:r>
    </w:p>
    <w:p w14:paraId="558BA8F6" w14:textId="77777777" w:rsidR="00B83594" w:rsidRDefault="00B83594" w:rsidP="00B83594">
      <w:pPr>
        <w:rPr>
          <w:sz w:val="28"/>
          <w:szCs w:val="28"/>
        </w:rPr>
      </w:pPr>
    </w:p>
    <w:p w14:paraId="69DDB8E9" w14:textId="77777777" w:rsidR="00B83594" w:rsidRPr="00BA2337" w:rsidRDefault="00B83594" w:rsidP="00B83594">
      <w:pPr>
        <w:rPr>
          <w:sz w:val="28"/>
          <w:szCs w:val="28"/>
        </w:rPr>
      </w:pPr>
      <w:r w:rsidRPr="00BA2337">
        <w:rPr>
          <w:sz w:val="28"/>
          <w:szCs w:val="28"/>
        </w:rPr>
        <w:t xml:space="preserve"> «_____»___________________ 20___ року </w:t>
      </w:r>
    </w:p>
    <w:p w14:paraId="7A0BB0C9" w14:textId="77777777" w:rsidR="00B83594" w:rsidRPr="00BA2337" w:rsidRDefault="00B83594" w:rsidP="00B83594">
      <w:pPr>
        <w:rPr>
          <w:sz w:val="28"/>
          <w:szCs w:val="28"/>
        </w:rPr>
      </w:pPr>
    </w:p>
    <w:p w14:paraId="2D8A0FAC" w14:textId="77777777" w:rsidR="00B83594" w:rsidRDefault="00B83594" w:rsidP="00B83594">
      <w:pPr>
        <w:pStyle w:val="af"/>
        <w:shd w:val="clear" w:color="auto" w:fill="auto"/>
        <w:tabs>
          <w:tab w:val="right" w:leader="underscore" w:pos="8864"/>
        </w:tabs>
        <w:spacing w:before="0" w:line="240" w:lineRule="auto"/>
        <w:ind w:right="-1"/>
        <w:jc w:val="both"/>
        <w:rPr>
          <w:b/>
          <w:spacing w:val="0"/>
          <w:sz w:val="28"/>
          <w:szCs w:val="28"/>
        </w:rPr>
      </w:pPr>
    </w:p>
    <w:p w14:paraId="24880EAE" w14:textId="77777777" w:rsidR="00B83594" w:rsidRDefault="00B83594" w:rsidP="00B83594">
      <w:pPr>
        <w:pStyle w:val="af"/>
        <w:shd w:val="clear" w:color="auto" w:fill="auto"/>
        <w:tabs>
          <w:tab w:val="right" w:leader="underscore" w:pos="8864"/>
        </w:tabs>
        <w:spacing w:before="0" w:line="240" w:lineRule="auto"/>
        <w:ind w:right="-1"/>
        <w:jc w:val="both"/>
        <w:rPr>
          <w:b/>
          <w:spacing w:val="0"/>
          <w:sz w:val="28"/>
          <w:szCs w:val="28"/>
        </w:rPr>
      </w:pPr>
    </w:p>
    <w:p w14:paraId="12A7F0D8" w14:textId="77777777" w:rsidR="00B83594" w:rsidRPr="00BA2337" w:rsidRDefault="00B83594" w:rsidP="00B83594">
      <w:pPr>
        <w:pStyle w:val="af"/>
        <w:shd w:val="clear" w:color="auto" w:fill="auto"/>
        <w:tabs>
          <w:tab w:val="right" w:leader="underscore" w:pos="8864"/>
        </w:tabs>
        <w:spacing w:before="0" w:line="240" w:lineRule="auto"/>
        <w:ind w:right="-1"/>
        <w:jc w:val="both"/>
        <w:rPr>
          <w:rStyle w:val="12"/>
          <w:spacing w:val="0"/>
          <w:sz w:val="28"/>
          <w:szCs w:val="28"/>
        </w:rPr>
      </w:pPr>
      <w:r w:rsidRPr="00BA2337">
        <w:rPr>
          <w:b/>
          <w:spacing w:val="0"/>
          <w:sz w:val="28"/>
          <w:szCs w:val="28"/>
        </w:rPr>
        <w:t>Робочу програму погоджено з гарантом освітньої (професійної / наукової) програми</w:t>
      </w:r>
      <w:r w:rsidRPr="00BA2337">
        <w:rPr>
          <w:rStyle w:val="12"/>
          <w:b/>
          <w:spacing w:val="0"/>
          <w:sz w:val="28"/>
          <w:szCs w:val="28"/>
        </w:rPr>
        <w:t xml:space="preserve"> (керівником проектної групи)</w:t>
      </w:r>
      <w:r w:rsidRPr="00BA2337">
        <w:rPr>
          <w:rStyle w:val="12"/>
          <w:spacing w:val="0"/>
          <w:sz w:val="28"/>
          <w:szCs w:val="28"/>
        </w:rPr>
        <w:t xml:space="preserve"> </w:t>
      </w:r>
    </w:p>
    <w:p w14:paraId="4FCF5AD2" w14:textId="77777777" w:rsidR="00B83594" w:rsidRPr="00BA2337" w:rsidRDefault="00B83594" w:rsidP="00B83594">
      <w:pPr>
        <w:pStyle w:val="af"/>
        <w:shd w:val="clear" w:color="auto" w:fill="auto"/>
        <w:tabs>
          <w:tab w:val="right" w:leader="underscore" w:pos="8864"/>
        </w:tabs>
        <w:spacing w:before="0" w:line="240" w:lineRule="auto"/>
        <w:ind w:right="-1"/>
        <w:jc w:val="center"/>
        <w:rPr>
          <w:spacing w:val="0"/>
          <w:sz w:val="28"/>
          <w:szCs w:val="28"/>
        </w:rPr>
      </w:pPr>
      <w:r w:rsidRPr="00BA2337">
        <w:rPr>
          <w:rStyle w:val="12"/>
          <w:spacing w:val="0"/>
          <w:sz w:val="28"/>
          <w:szCs w:val="28"/>
        </w:rPr>
        <w:t>______________</w:t>
      </w:r>
      <w:r>
        <w:rPr>
          <w:rStyle w:val="12"/>
          <w:spacing w:val="0"/>
          <w:sz w:val="28"/>
          <w:szCs w:val="28"/>
        </w:rPr>
        <w:t>ПРАВО</w:t>
      </w:r>
      <w:r w:rsidRPr="00BA2337">
        <w:rPr>
          <w:rStyle w:val="12"/>
          <w:spacing w:val="0"/>
          <w:sz w:val="28"/>
          <w:szCs w:val="28"/>
        </w:rPr>
        <w:t>______________</w:t>
      </w:r>
    </w:p>
    <w:p w14:paraId="60DC07A6" w14:textId="77777777" w:rsidR="00B83594" w:rsidRPr="00BA2337" w:rsidRDefault="00B83594" w:rsidP="00B83594">
      <w:pPr>
        <w:pStyle w:val="24"/>
        <w:shd w:val="clear" w:color="auto" w:fill="auto"/>
        <w:spacing w:after="0" w:line="240" w:lineRule="auto"/>
        <w:ind w:right="-1"/>
        <w:jc w:val="center"/>
        <w:rPr>
          <w:spacing w:val="0"/>
          <w:sz w:val="20"/>
          <w:szCs w:val="20"/>
        </w:rPr>
      </w:pPr>
      <w:r w:rsidRPr="00BA2337">
        <w:rPr>
          <w:spacing w:val="0"/>
          <w:sz w:val="20"/>
          <w:szCs w:val="20"/>
        </w:rPr>
        <w:t>(назва освітньої програми)</w:t>
      </w:r>
    </w:p>
    <w:p w14:paraId="741E5194" w14:textId="77777777" w:rsidR="00B83594" w:rsidRPr="00BA2337" w:rsidRDefault="00B83594" w:rsidP="00B83594">
      <w:pPr>
        <w:pStyle w:val="af"/>
        <w:shd w:val="clear" w:color="auto" w:fill="auto"/>
        <w:tabs>
          <w:tab w:val="left" w:leader="underscore" w:pos="414"/>
          <w:tab w:val="left" w:leader="underscore" w:pos="865"/>
          <w:tab w:val="right" w:leader="underscore" w:pos="1838"/>
        </w:tabs>
        <w:spacing w:before="0" w:line="240" w:lineRule="auto"/>
        <w:ind w:right="1699"/>
        <w:rPr>
          <w:spacing w:val="0"/>
          <w:sz w:val="28"/>
          <w:szCs w:val="28"/>
        </w:rPr>
      </w:pPr>
      <w:r>
        <w:rPr>
          <w:spacing w:val="0"/>
          <w:sz w:val="28"/>
          <w:szCs w:val="28"/>
        </w:rPr>
        <w:t>___</w:t>
      </w:r>
      <w:r w:rsidRPr="00BA2337">
        <w:rPr>
          <w:spacing w:val="0"/>
          <w:sz w:val="28"/>
          <w:szCs w:val="28"/>
        </w:rPr>
        <w:t>.________________. 20___ р.</w:t>
      </w:r>
    </w:p>
    <w:p w14:paraId="4A2C98A5" w14:textId="77777777" w:rsidR="00B83594" w:rsidRPr="00BA2337" w:rsidRDefault="00B83594" w:rsidP="00B83594">
      <w:pPr>
        <w:pStyle w:val="af"/>
        <w:shd w:val="clear" w:color="auto" w:fill="auto"/>
        <w:spacing w:before="0" w:line="240" w:lineRule="auto"/>
        <w:ind w:right="-1"/>
        <w:rPr>
          <w:spacing w:val="0"/>
          <w:sz w:val="28"/>
          <w:szCs w:val="28"/>
        </w:rPr>
      </w:pPr>
    </w:p>
    <w:p w14:paraId="2BE8D1C7" w14:textId="77777777" w:rsidR="00B83594" w:rsidRDefault="00B83594" w:rsidP="00B83594">
      <w:pPr>
        <w:pStyle w:val="af"/>
        <w:shd w:val="clear" w:color="auto" w:fill="auto"/>
        <w:spacing w:before="0" w:line="240" w:lineRule="auto"/>
        <w:ind w:right="-1"/>
        <w:rPr>
          <w:spacing w:val="0"/>
          <w:sz w:val="28"/>
          <w:szCs w:val="28"/>
        </w:rPr>
      </w:pPr>
    </w:p>
    <w:p w14:paraId="1DC47EFC" w14:textId="77777777" w:rsidR="00B83594" w:rsidRPr="00BA2337" w:rsidRDefault="00B83594" w:rsidP="00B83594">
      <w:pPr>
        <w:pStyle w:val="af"/>
        <w:shd w:val="clear" w:color="auto" w:fill="auto"/>
        <w:spacing w:before="0" w:line="240" w:lineRule="auto"/>
        <w:ind w:right="-1"/>
        <w:rPr>
          <w:spacing w:val="0"/>
          <w:sz w:val="28"/>
          <w:szCs w:val="28"/>
        </w:rPr>
      </w:pPr>
      <w:r w:rsidRPr="00BA2337">
        <w:rPr>
          <w:spacing w:val="0"/>
          <w:sz w:val="28"/>
          <w:szCs w:val="28"/>
        </w:rPr>
        <w:t xml:space="preserve">Гарант освітньої (професійної/наукової) програми (керівник проектної групи) </w:t>
      </w:r>
    </w:p>
    <w:p w14:paraId="16484C29" w14:textId="3C92C1AA" w:rsidR="00B83594" w:rsidRPr="00BA2337" w:rsidRDefault="00B83594" w:rsidP="00B83594">
      <w:pPr>
        <w:spacing w:before="120"/>
        <w:rPr>
          <w:sz w:val="28"/>
          <w:szCs w:val="28"/>
        </w:rPr>
      </w:pPr>
      <w:r w:rsidRPr="00BA2337">
        <w:rPr>
          <w:sz w:val="28"/>
          <w:szCs w:val="28"/>
        </w:rPr>
        <w:t xml:space="preserve">                                       _______________________ (</w:t>
      </w:r>
      <w:r w:rsidR="00B3342D">
        <w:rPr>
          <w:sz w:val="28"/>
          <w:szCs w:val="28"/>
        </w:rPr>
        <w:t>Федоренко Т.В.</w:t>
      </w:r>
      <w:r w:rsidRPr="00BA2337">
        <w:rPr>
          <w:sz w:val="28"/>
          <w:szCs w:val="28"/>
        </w:rPr>
        <w:t>)</w:t>
      </w:r>
    </w:p>
    <w:p w14:paraId="6E9E86BA" w14:textId="77777777" w:rsidR="00B83594" w:rsidRPr="00BA2337" w:rsidRDefault="00B83594" w:rsidP="00B83594">
      <w:pPr>
        <w:rPr>
          <w:sz w:val="28"/>
          <w:szCs w:val="28"/>
        </w:rPr>
      </w:pPr>
      <w:r w:rsidRPr="00BA2337">
        <w:t xml:space="preserve">                                                                      (підпис)                    </w:t>
      </w:r>
      <w:r>
        <w:t xml:space="preserve">     </w:t>
      </w:r>
      <w:r w:rsidRPr="00BA2337">
        <w:rPr>
          <w:sz w:val="28"/>
          <w:szCs w:val="28"/>
        </w:rPr>
        <w:t>(</w:t>
      </w:r>
      <w:r w:rsidRPr="00BA2337">
        <w:t>прізвище та</w:t>
      </w:r>
      <w:r w:rsidRPr="00BA2337">
        <w:rPr>
          <w:sz w:val="28"/>
          <w:szCs w:val="28"/>
        </w:rPr>
        <w:t xml:space="preserve"> </w:t>
      </w:r>
      <w:r w:rsidRPr="00BA2337">
        <w:t>ініціали)</w:t>
      </w:r>
    </w:p>
    <w:p w14:paraId="52A3727F" w14:textId="77777777" w:rsidR="00B83594" w:rsidRDefault="00B83594" w:rsidP="00B83594">
      <w:pPr>
        <w:spacing w:line="312" w:lineRule="auto"/>
        <w:ind w:left="2340"/>
        <w:rPr>
          <w:b/>
          <w:bCs/>
          <w:sz w:val="28"/>
          <w:szCs w:val="28"/>
          <w:lang w:eastAsia="uk-UA"/>
        </w:rPr>
      </w:pPr>
    </w:p>
    <w:p w14:paraId="636C65C0" w14:textId="77777777" w:rsidR="00B83594" w:rsidRDefault="00B83594" w:rsidP="00B83594">
      <w:pPr>
        <w:spacing w:line="312" w:lineRule="auto"/>
        <w:ind w:left="2340"/>
        <w:rPr>
          <w:b/>
          <w:bCs/>
          <w:sz w:val="28"/>
          <w:szCs w:val="28"/>
          <w:lang w:eastAsia="uk-UA"/>
        </w:rPr>
      </w:pPr>
    </w:p>
    <w:p w14:paraId="50885B01" w14:textId="77777777" w:rsidR="00B83594" w:rsidRDefault="00B83594" w:rsidP="00B83594">
      <w:pPr>
        <w:jc w:val="center"/>
        <w:rPr>
          <w:lang w:eastAsia="uk-UA"/>
        </w:rPr>
      </w:pPr>
    </w:p>
    <w:p w14:paraId="1A18108E" w14:textId="77777777" w:rsidR="00B83594" w:rsidRDefault="00B83594" w:rsidP="00B83594">
      <w:pPr>
        <w:jc w:val="center"/>
        <w:rPr>
          <w:lang w:eastAsia="uk-UA"/>
        </w:rPr>
      </w:pPr>
    </w:p>
    <w:p w14:paraId="283FCD3D" w14:textId="77777777" w:rsidR="00B83594" w:rsidRDefault="00B83594" w:rsidP="00B83594">
      <w:pPr>
        <w:jc w:val="center"/>
        <w:rPr>
          <w:lang w:eastAsia="uk-UA"/>
        </w:rPr>
      </w:pPr>
    </w:p>
    <w:p w14:paraId="57BFCB44" w14:textId="77777777" w:rsidR="00B83594" w:rsidRDefault="00B83594" w:rsidP="00B83594">
      <w:pPr>
        <w:jc w:val="center"/>
        <w:rPr>
          <w:lang w:eastAsia="uk-UA"/>
        </w:rPr>
      </w:pPr>
    </w:p>
    <w:p w14:paraId="73E5C8CA" w14:textId="77777777" w:rsidR="00577EC2" w:rsidRDefault="00577EC2" w:rsidP="00B83594">
      <w:pPr>
        <w:jc w:val="center"/>
        <w:rPr>
          <w:lang w:eastAsia="uk-UA"/>
        </w:rPr>
      </w:pPr>
    </w:p>
    <w:p w14:paraId="5154EC76" w14:textId="77777777" w:rsidR="00B83594" w:rsidRDefault="00B83594" w:rsidP="00B83594">
      <w:pPr>
        <w:jc w:val="right"/>
        <w:rPr>
          <w:lang w:eastAsia="uk-UA"/>
        </w:rPr>
      </w:pPr>
    </w:p>
    <w:p w14:paraId="4200471B" w14:textId="77777777" w:rsidR="00B83594" w:rsidRDefault="00B83594" w:rsidP="00B83594">
      <w:pPr>
        <w:jc w:val="right"/>
        <w:rPr>
          <w:lang w:eastAsia="uk-UA"/>
        </w:rPr>
      </w:pPr>
    </w:p>
    <w:p w14:paraId="1FB4A14A" w14:textId="732CE912" w:rsidR="00B83594" w:rsidRDefault="00B83594" w:rsidP="00B83594">
      <w:pPr>
        <w:jc w:val="right"/>
        <w:rPr>
          <w:lang w:eastAsia="uk-UA"/>
        </w:rPr>
      </w:pPr>
      <w:r w:rsidRPr="001455ED">
        <w:rPr>
          <w:lang w:eastAsia="uk-UA"/>
        </w:rPr>
        <w:sym w:font="Symbol" w:char="F0D3"/>
      </w:r>
      <w:r w:rsidRPr="001455ED">
        <w:rPr>
          <w:lang w:eastAsia="uk-UA"/>
        </w:rPr>
        <w:t> </w:t>
      </w:r>
      <w:r w:rsidR="00B3342D">
        <w:rPr>
          <w:lang w:eastAsia="uk-UA"/>
        </w:rPr>
        <w:t>Терещенко А.Л.</w:t>
      </w:r>
      <w:r w:rsidRPr="001455ED">
        <w:rPr>
          <w:lang w:eastAsia="uk-UA"/>
        </w:rPr>
        <w:t>, 20</w:t>
      </w:r>
      <w:r w:rsidR="008E54C2">
        <w:rPr>
          <w:lang w:eastAsia="uk-UA"/>
        </w:rPr>
        <w:t>2</w:t>
      </w:r>
      <w:r w:rsidR="00B3342D">
        <w:rPr>
          <w:lang w:eastAsia="uk-UA"/>
        </w:rPr>
        <w:t>3</w:t>
      </w:r>
      <w:r w:rsidRPr="001455ED">
        <w:rPr>
          <w:lang w:eastAsia="uk-UA"/>
        </w:rPr>
        <w:t xml:space="preserve"> рік</w:t>
      </w:r>
    </w:p>
    <w:p w14:paraId="6F9C5C7C" w14:textId="77777777" w:rsidR="002A6ECC" w:rsidRDefault="002A6ECC" w:rsidP="00B83594">
      <w:pPr>
        <w:pStyle w:val="a3"/>
        <w:tabs>
          <w:tab w:val="left" w:pos="2030"/>
        </w:tabs>
        <w:jc w:val="center"/>
        <w:rPr>
          <w:b/>
          <w:sz w:val="28"/>
          <w:szCs w:val="28"/>
        </w:rPr>
      </w:pPr>
    </w:p>
    <w:p w14:paraId="5C95019F" w14:textId="77777777" w:rsidR="00B83594" w:rsidRPr="00B83594" w:rsidRDefault="00B83594" w:rsidP="00B83594">
      <w:pPr>
        <w:pStyle w:val="a3"/>
        <w:tabs>
          <w:tab w:val="left" w:pos="2030"/>
        </w:tabs>
        <w:jc w:val="center"/>
        <w:rPr>
          <w:b/>
          <w:sz w:val="28"/>
          <w:szCs w:val="28"/>
        </w:rPr>
      </w:pPr>
      <w:r w:rsidRPr="00B83594">
        <w:rPr>
          <w:b/>
          <w:sz w:val="28"/>
          <w:szCs w:val="28"/>
        </w:rPr>
        <w:lastRenderedPageBreak/>
        <w:t>ПРОЛОНГАЦІЯ РОБОЧОЇ НАВЧАЛЬНОЇ ПРОГРАМИ</w:t>
      </w:r>
    </w:p>
    <w:p w14:paraId="5B6C2546" w14:textId="77777777" w:rsidR="00B83594" w:rsidRPr="003874D6" w:rsidRDefault="00B83594" w:rsidP="00B83594">
      <w:pPr>
        <w:pStyle w:val="a3"/>
        <w:tabs>
          <w:tab w:val="left" w:pos="2030"/>
        </w:tabs>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1798"/>
        <w:gridCol w:w="1694"/>
        <w:gridCol w:w="1910"/>
        <w:gridCol w:w="1911"/>
      </w:tblGrid>
      <w:tr w:rsidR="00B83594" w:rsidRPr="002A6ECC" w14:paraId="44DA6845" w14:textId="77777777" w:rsidTr="009214D8">
        <w:trPr>
          <w:trHeight w:val="412"/>
        </w:trPr>
        <w:tc>
          <w:tcPr>
            <w:tcW w:w="2258" w:type="dxa"/>
            <w:tcBorders>
              <w:bottom w:val="single" w:sz="4" w:space="0" w:color="auto"/>
            </w:tcBorders>
          </w:tcPr>
          <w:p w14:paraId="5EDED993" w14:textId="77777777" w:rsidR="00B83594" w:rsidRPr="002A6ECC" w:rsidRDefault="00B83594" w:rsidP="009214D8">
            <w:pPr>
              <w:pStyle w:val="a3"/>
              <w:tabs>
                <w:tab w:val="left" w:pos="2030"/>
              </w:tabs>
              <w:jc w:val="center"/>
              <w:rPr>
                <w:sz w:val="24"/>
                <w:szCs w:val="24"/>
              </w:rPr>
            </w:pPr>
            <w:r w:rsidRPr="002A6ECC">
              <w:rPr>
                <w:sz w:val="24"/>
                <w:szCs w:val="24"/>
              </w:rPr>
              <w:t>Навчальний рік</w:t>
            </w:r>
          </w:p>
        </w:tc>
        <w:tc>
          <w:tcPr>
            <w:tcW w:w="1798" w:type="dxa"/>
            <w:tcBorders>
              <w:bottom w:val="single" w:sz="4" w:space="0" w:color="auto"/>
            </w:tcBorders>
          </w:tcPr>
          <w:p w14:paraId="264DD2DE" w14:textId="0F033611" w:rsidR="00B83594" w:rsidRPr="002A6ECC" w:rsidRDefault="00B83594" w:rsidP="009214D8">
            <w:pPr>
              <w:pStyle w:val="a3"/>
              <w:tabs>
                <w:tab w:val="left" w:pos="2030"/>
              </w:tabs>
              <w:jc w:val="center"/>
              <w:rPr>
                <w:sz w:val="24"/>
                <w:szCs w:val="24"/>
              </w:rPr>
            </w:pPr>
            <w:r w:rsidRPr="002A6ECC">
              <w:rPr>
                <w:sz w:val="24"/>
                <w:szCs w:val="24"/>
              </w:rPr>
              <w:t>20</w:t>
            </w:r>
            <w:r w:rsidR="008E54C2">
              <w:rPr>
                <w:sz w:val="24"/>
                <w:szCs w:val="24"/>
              </w:rPr>
              <w:t>__</w:t>
            </w:r>
            <w:r w:rsidRPr="002A6ECC">
              <w:rPr>
                <w:sz w:val="24"/>
                <w:szCs w:val="24"/>
              </w:rPr>
              <w:t>/20</w:t>
            </w:r>
            <w:r w:rsidR="008E54C2">
              <w:rPr>
                <w:sz w:val="24"/>
                <w:szCs w:val="24"/>
              </w:rPr>
              <w:t>__</w:t>
            </w:r>
          </w:p>
        </w:tc>
        <w:tc>
          <w:tcPr>
            <w:tcW w:w="1694" w:type="dxa"/>
            <w:tcBorders>
              <w:bottom w:val="single" w:sz="4" w:space="0" w:color="auto"/>
            </w:tcBorders>
          </w:tcPr>
          <w:p w14:paraId="129F48CC" w14:textId="77777777" w:rsidR="00B83594" w:rsidRPr="002A6ECC" w:rsidRDefault="00B83594" w:rsidP="009214D8">
            <w:pPr>
              <w:pStyle w:val="a3"/>
              <w:tabs>
                <w:tab w:val="left" w:pos="2030"/>
              </w:tabs>
              <w:jc w:val="center"/>
              <w:rPr>
                <w:sz w:val="24"/>
                <w:szCs w:val="24"/>
              </w:rPr>
            </w:pPr>
            <w:r w:rsidRPr="002A6ECC">
              <w:rPr>
                <w:sz w:val="24"/>
                <w:szCs w:val="24"/>
              </w:rPr>
              <w:t>20___/20___</w:t>
            </w:r>
          </w:p>
        </w:tc>
        <w:tc>
          <w:tcPr>
            <w:tcW w:w="1910" w:type="dxa"/>
            <w:tcBorders>
              <w:bottom w:val="single" w:sz="4" w:space="0" w:color="auto"/>
            </w:tcBorders>
          </w:tcPr>
          <w:p w14:paraId="03B86BCA" w14:textId="77777777" w:rsidR="00B83594" w:rsidRPr="002A6ECC" w:rsidRDefault="00B83594" w:rsidP="009214D8">
            <w:pPr>
              <w:pStyle w:val="a3"/>
              <w:tabs>
                <w:tab w:val="left" w:pos="2030"/>
              </w:tabs>
              <w:jc w:val="center"/>
              <w:rPr>
                <w:sz w:val="24"/>
                <w:szCs w:val="24"/>
              </w:rPr>
            </w:pPr>
            <w:r w:rsidRPr="002A6ECC">
              <w:rPr>
                <w:sz w:val="24"/>
                <w:szCs w:val="24"/>
              </w:rPr>
              <w:t>20___/20___</w:t>
            </w:r>
          </w:p>
        </w:tc>
        <w:tc>
          <w:tcPr>
            <w:tcW w:w="1911" w:type="dxa"/>
            <w:tcBorders>
              <w:bottom w:val="single" w:sz="4" w:space="0" w:color="auto"/>
            </w:tcBorders>
          </w:tcPr>
          <w:p w14:paraId="550BE844" w14:textId="77777777" w:rsidR="00B83594" w:rsidRPr="002A6ECC" w:rsidRDefault="00B83594" w:rsidP="009214D8">
            <w:pPr>
              <w:pStyle w:val="a3"/>
              <w:tabs>
                <w:tab w:val="left" w:pos="2030"/>
              </w:tabs>
              <w:jc w:val="center"/>
              <w:rPr>
                <w:sz w:val="24"/>
                <w:szCs w:val="24"/>
              </w:rPr>
            </w:pPr>
            <w:r w:rsidRPr="002A6ECC">
              <w:rPr>
                <w:sz w:val="24"/>
                <w:szCs w:val="24"/>
              </w:rPr>
              <w:t>20___/20___</w:t>
            </w:r>
          </w:p>
        </w:tc>
      </w:tr>
      <w:tr w:rsidR="00B83594" w:rsidRPr="002A6ECC" w14:paraId="5BEEB49C" w14:textId="77777777" w:rsidTr="009214D8">
        <w:tc>
          <w:tcPr>
            <w:tcW w:w="2258" w:type="dxa"/>
          </w:tcPr>
          <w:p w14:paraId="09DF0AAB" w14:textId="77777777" w:rsidR="00B83594" w:rsidRPr="002A6ECC" w:rsidRDefault="00B83594" w:rsidP="009214D8">
            <w:pPr>
              <w:pStyle w:val="a3"/>
              <w:tabs>
                <w:tab w:val="left" w:pos="2030"/>
              </w:tabs>
              <w:jc w:val="center"/>
              <w:rPr>
                <w:sz w:val="24"/>
                <w:szCs w:val="24"/>
              </w:rPr>
            </w:pPr>
            <w:r w:rsidRPr="002A6ECC">
              <w:rPr>
                <w:sz w:val="24"/>
                <w:szCs w:val="24"/>
              </w:rPr>
              <w:t>Дата засідання кафедри / циклової комісії</w:t>
            </w:r>
          </w:p>
        </w:tc>
        <w:tc>
          <w:tcPr>
            <w:tcW w:w="1798" w:type="dxa"/>
          </w:tcPr>
          <w:p w14:paraId="4CA8EF4D" w14:textId="77777777" w:rsidR="00B83594" w:rsidRPr="002A6ECC" w:rsidRDefault="00B83594" w:rsidP="009214D8">
            <w:pPr>
              <w:pStyle w:val="a3"/>
              <w:tabs>
                <w:tab w:val="left" w:pos="2030"/>
              </w:tabs>
              <w:rPr>
                <w:sz w:val="24"/>
                <w:szCs w:val="24"/>
              </w:rPr>
            </w:pPr>
          </w:p>
        </w:tc>
        <w:tc>
          <w:tcPr>
            <w:tcW w:w="1694" w:type="dxa"/>
          </w:tcPr>
          <w:p w14:paraId="07F14B1F" w14:textId="77777777" w:rsidR="00B83594" w:rsidRPr="002A6ECC" w:rsidRDefault="00B83594" w:rsidP="009214D8">
            <w:pPr>
              <w:pStyle w:val="a3"/>
              <w:tabs>
                <w:tab w:val="left" w:pos="2030"/>
              </w:tabs>
              <w:rPr>
                <w:sz w:val="24"/>
                <w:szCs w:val="24"/>
              </w:rPr>
            </w:pPr>
          </w:p>
        </w:tc>
        <w:tc>
          <w:tcPr>
            <w:tcW w:w="1910" w:type="dxa"/>
          </w:tcPr>
          <w:p w14:paraId="4EDB9830" w14:textId="77777777" w:rsidR="00B83594" w:rsidRPr="002A6ECC" w:rsidRDefault="00B83594" w:rsidP="009214D8">
            <w:pPr>
              <w:pStyle w:val="a3"/>
              <w:tabs>
                <w:tab w:val="left" w:pos="2030"/>
              </w:tabs>
              <w:rPr>
                <w:sz w:val="24"/>
                <w:szCs w:val="24"/>
              </w:rPr>
            </w:pPr>
          </w:p>
        </w:tc>
        <w:tc>
          <w:tcPr>
            <w:tcW w:w="1911" w:type="dxa"/>
          </w:tcPr>
          <w:p w14:paraId="596A3E8E" w14:textId="77777777" w:rsidR="00B83594" w:rsidRPr="002A6ECC" w:rsidRDefault="00B83594" w:rsidP="009214D8">
            <w:pPr>
              <w:pStyle w:val="a3"/>
              <w:tabs>
                <w:tab w:val="left" w:pos="2030"/>
              </w:tabs>
              <w:rPr>
                <w:sz w:val="24"/>
                <w:szCs w:val="24"/>
              </w:rPr>
            </w:pPr>
          </w:p>
        </w:tc>
      </w:tr>
      <w:tr w:rsidR="00B83594" w:rsidRPr="002A6ECC" w14:paraId="075B5D48" w14:textId="77777777" w:rsidTr="009214D8">
        <w:tc>
          <w:tcPr>
            <w:tcW w:w="2258" w:type="dxa"/>
          </w:tcPr>
          <w:p w14:paraId="6F93BB81" w14:textId="77777777" w:rsidR="00B83594" w:rsidRPr="002A6ECC" w:rsidRDefault="00B83594" w:rsidP="009214D8">
            <w:pPr>
              <w:pStyle w:val="a3"/>
              <w:tabs>
                <w:tab w:val="left" w:pos="2030"/>
              </w:tabs>
              <w:jc w:val="center"/>
              <w:rPr>
                <w:sz w:val="24"/>
                <w:szCs w:val="24"/>
              </w:rPr>
            </w:pPr>
            <w:r w:rsidRPr="002A6ECC">
              <w:rPr>
                <w:sz w:val="24"/>
                <w:szCs w:val="24"/>
              </w:rPr>
              <w:t>№ протоколу</w:t>
            </w:r>
          </w:p>
        </w:tc>
        <w:tc>
          <w:tcPr>
            <w:tcW w:w="1798" w:type="dxa"/>
          </w:tcPr>
          <w:p w14:paraId="118D4737" w14:textId="77777777" w:rsidR="00B83594" w:rsidRPr="002A6ECC" w:rsidRDefault="00B83594" w:rsidP="009214D8">
            <w:pPr>
              <w:pStyle w:val="a3"/>
              <w:tabs>
                <w:tab w:val="left" w:pos="2030"/>
              </w:tabs>
              <w:rPr>
                <w:b/>
                <w:sz w:val="24"/>
                <w:szCs w:val="24"/>
              </w:rPr>
            </w:pPr>
          </w:p>
        </w:tc>
        <w:tc>
          <w:tcPr>
            <w:tcW w:w="1694" w:type="dxa"/>
          </w:tcPr>
          <w:p w14:paraId="73F1CC7D" w14:textId="77777777" w:rsidR="00B83594" w:rsidRPr="002A6ECC" w:rsidRDefault="00B83594" w:rsidP="009214D8">
            <w:pPr>
              <w:pStyle w:val="a3"/>
              <w:tabs>
                <w:tab w:val="left" w:pos="2030"/>
              </w:tabs>
              <w:rPr>
                <w:b/>
                <w:sz w:val="24"/>
                <w:szCs w:val="24"/>
              </w:rPr>
            </w:pPr>
          </w:p>
        </w:tc>
        <w:tc>
          <w:tcPr>
            <w:tcW w:w="1910" w:type="dxa"/>
          </w:tcPr>
          <w:p w14:paraId="1E3ECA81" w14:textId="77777777" w:rsidR="00B83594" w:rsidRPr="002A6ECC" w:rsidRDefault="00B83594" w:rsidP="009214D8">
            <w:pPr>
              <w:pStyle w:val="a3"/>
              <w:tabs>
                <w:tab w:val="left" w:pos="2030"/>
              </w:tabs>
              <w:rPr>
                <w:b/>
                <w:sz w:val="24"/>
                <w:szCs w:val="24"/>
              </w:rPr>
            </w:pPr>
          </w:p>
        </w:tc>
        <w:tc>
          <w:tcPr>
            <w:tcW w:w="1911" w:type="dxa"/>
          </w:tcPr>
          <w:p w14:paraId="69EB6A56" w14:textId="77777777" w:rsidR="00B83594" w:rsidRPr="002A6ECC" w:rsidRDefault="00B83594" w:rsidP="009214D8">
            <w:pPr>
              <w:pStyle w:val="a3"/>
              <w:tabs>
                <w:tab w:val="left" w:pos="2030"/>
              </w:tabs>
              <w:rPr>
                <w:b/>
                <w:sz w:val="24"/>
                <w:szCs w:val="24"/>
              </w:rPr>
            </w:pPr>
          </w:p>
        </w:tc>
      </w:tr>
      <w:tr w:rsidR="00B83594" w:rsidRPr="002A6ECC" w14:paraId="4A967F49" w14:textId="77777777" w:rsidTr="009214D8">
        <w:trPr>
          <w:trHeight w:val="70"/>
        </w:trPr>
        <w:tc>
          <w:tcPr>
            <w:tcW w:w="2258" w:type="dxa"/>
          </w:tcPr>
          <w:p w14:paraId="5716462E" w14:textId="77777777" w:rsidR="00B83594" w:rsidRPr="002A6ECC" w:rsidRDefault="00B83594" w:rsidP="009214D8">
            <w:pPr>
              <w:pStyle w:val="a3"/>
              <w:tabs>
                <w:tab w:val="left" w:pos="2030"/>
              </w:tabs>
              <w:jc w:val="center"/>
              <w:rPr>
                <w:b/>
                <w:sz w:val="24"/>
                <w:szCs w:val="24"/>
              </w:rPr>
            </w:pPr>
            <w:r w:rsidRPr="002A6ECC">
              <w:rPr>
                <w:sz w:val="24"/>
                <w:szCs w:val="24"/>
              </w:rPr>
              <w:t>Підпис завідувача кафедри / голови циклової комісії</w:t>
            </w:r>
          </w:p>
        </w:tc>
        <w:tc>
          <w:tcPr>
            <w:tcW w:w="1798" w:type="dxa"/>
          </w:tcPr>
          <w:p w14:paraId="0C8F474E" w14:textId="77777777" w:rsidR="00B83594" w:rsidRPr="002A6ECC" w:rsidRDefault="00B83594" w:rsidP="009214D8">
            <w:pPr>
              <w:pStyle w:val="a3"/>
              <w:tabs>
                <w:tab w:val="left" w:pos="2030"/>
              </w:tabs>
              <w:rPr>
                <w:b/>
                <w:sz w:val="24"/>
                <w:szCs w:val="24"/>
              </w:rPr>
            </w:pPr>
          </w:p>
        </w:tc>
        <w:tc>
          <w:tcPr>
            <w:tcW w:w="1694" w:type="dxa"/>
          </w:tcPr>
          <w:p w14:paraId="6FAF20B9" w14:textId="77777777" w:rsidR="00B83594" w:rsidRPr="002A6ECC" w:rsidRDefault="00B83594" w:rsidP="009214D8">
            <w:pPr>
              <w:pStyle w:val="a3"/>
              <w:tabs>
                <w:tab w:val="left" w:pos="2030"/>
              </w:tabs>
              <w:rPr>
                <w:b/>
                <w:sz w:val="24"/>
                <w:szCs w:val="24"/>
              </w:rPr>
            </w:pPr>
          </w:p>
        </w:tc>
        <w:tc>
          <w:tcPr>
            <w:tcW w:w="1910" w:type="dxa"/>
          </w:tcPr>
          <w:p w14:paraId="2C874B8D" w14:textId="77777777" w:rsidR="00B83594" w:rsidRPr="002A6ECC" w:rsidRDefault="00B83594" w:rsidP="009214D8">
            <w:pPr>
              <w:pStyle w:val="a3"/>
              <w:tabs>
                <w:tab w:val="left" w:pos="2030"/>
              </w:tabs>
              <w:rPr>
                <w:b/>
                <w:sz w:val="24"/>
                <w:szCs w:val="24"/>
              </w:rPr>
            </w:pPr>
          </w:p>
        </w:tc>
        <w:tc>
          <w:tcPr>
            <w:tcW w:w="1911" w:type="dxa"/>
          </w:tcPr>
          <w:p w14:paraId="5D6A1AE4" w14:textId="77777777" w:rsidR="00B83594" w:rsidRPr="002A6ECC" w:rsidRDefault="00B83594" w:rsidP="009214D8">
            <w:pPr>
              <w:pStyle w:val="a3"/>
              <w:tabs>
                <w:tab w:val="left" w:pos="2030"/>
              </w:tabs>
              <w:rPr>
                <w:b/>
                <w:sz w:val="24"/>
                <w:szCs w:val="24"/>
              </w:rPr>
            </w:pPr>
          </w:p>
        </w:tc>
      </w:tr>
    </w:tbl>
    <w:p w14:paraId="0A9DE0ED" w14:textId="77777777" w:rsidR="00B83594" w:rsidRPr="002A6ECC" w:rsidRDefault="00B83594" w:rsidP="00B83594">
      <w:pPr>
        <w:pStyle w:val="af"/>
        <w:shd w:val="clear" w:color="auto" w:fill="auto"/>
        <w:tabs>
          <w:tab w:val="left" w:leader="underscore" w:pos="399"/>
          <w:tab w:val="left" w:leader="underscore" w:pos="1652"/>
        </w:tabs>
        <w:spacing w:before="0" w:line="240" w:lineRule="auto"/>
        <w:ind w:left="360" w:right="1699"/>
        <w:rPr>
          <w:spacing w:val="0"/>
          <w:sz w:val="24"/>
          <w:szCs w:val="24"/>
        </w:rPr>
      </w:pPr>
    </w:p>
    <w:p w14:paraId="65CA898F" w14:textId="77777777" w:rsidR="00B83594" w:rsidRPr="00BA2337" w:rsidRDefault="00B83594" w:rsidP="00B83594">
      <w:pPr>
        <w:pStyle w:val="af"/>
        <w:shd w:val="clear" w:color="auto" w:fill="auto"/>
        <w:tabs>
          <w:tab w:val="left" w:leader="underscore" w:pos="399"/>
          <w:tab w:val="left" w:leader="underscore" w:pos="1652"/>
        </w:tabs>
        <w:spacing w:before="0" w:line="240" w:lineRule="auto"/>
        <w:ind w:left="360" w:right="1699"/>
        <w:rPr>
          <w:spacing w:val="0"/>
          <w:sz w:val="28"/>
          <w:szCs w:val="28"/>
        </w:rPr>
      </w:pPr>
    </w:p>
    <w:p w14:paraId="260C2C43" w14:textId="77777777" w:rsidR="00B83594" w:rsidRPr="00AB1DA6" w:rsidRDefault="00B83594" w:rsidP="00B83594">
      <w:pPr>
        <w:tabs>
          <w:tab w:val="left" w:pos="2030"/>
          <w:tab w:val="left" w:pos="10065"/>
        </w:tabs>
        <w:jc w:val="both"/>
        <w:rPr>
          <w:b/>
          <w:sz w:val="28"/>
          <w:szCs w:val="28"/>
        </w:rPr>
      </w:pPr>
      <w:r w:rsidRPr="00BA2337">
        <w:rPr>
          <w:sz w:val="28"/>
          <w:szCs w:val="28"/>
        </w:rPr>
        <w:t xml:space="preserve">Матеріали до курсу розміщені на сайті Інтернет-підтримки навчального </w:t>
      </w:r>
      <w:r w:rsidRPr="00AB1DA6">
        <w:rPr>
          <w:sz w:val="28"/>
          <w:szCs w:val="28"/>
        </w:rPr>
        <w:t xml:space="preserve">процесу </w:t>
      </w:r>
      <w:hyperlink r:id="rId8" w:history="1">
        <w:r w:rsidRPr="00AB1DA6">
          <w:rPr>
            <w:rStyle w:val="a7"/>
            <w:sz w:val="28"/>
            <w:szCs w:val="28"/>
          </w:rPr>
          <w:t>http://vo.ukraine.edu.ua/</w:t>
        </w:r>
      </w:hyperlink>
      <w:r w:rsidRPr="00AB1DA6">
        <w:rPr>
          <w:sz w:val="28"/>
          <w:szCs w:val="28"/>
        </w:rPr>
        <w:t xml:space="preserve"> за адресою: </w:t>
      </w:r>
      <w:r w:rsidRPr="00AB1DA6">
        <w:rPr>
          <w:b/>
          <w:sz w:val="28"/>
          <w:szCs w:val="28"/>
        </w:rPr>
        <w:t>____________________________.</w:t>
      </w:r>
    </w:p>
    <w:p w14:paraId="3C0ABCBD" w14:textId="77777777" w:rsidR="00B83594" w:rsidRPr="00BA2337" w:rsidRDefault="00B83594" w:rsidP="00B83594">
      <w:pPr>
        <w:pStyle w:val="a3"/>
        <w:tabs>
          <w:tab w:val="left" w:pos="2030"/>
        </w:tabs>
      </w:pPr>
      <w:r w:rsidRPr="00BA2337">
        <w:tab/>
      </w:r>
      <w:r w:rsidRPr="00BA2337">
        <w:tab/>
      </w:r>
      <w:r w:rsidRPr="00BA2337">
        <w:tab/>
      </w:r>
      <w:r w:rsidRPr="00BA2337">
        <w:tab/>
      </w:r>
      <w:r w:rsidRPr="00BA2337">
        <w:tab/>
      </w:r>
      <w:r w:rsidRPr="00BA2337">
        <w:tab/>
      </w:r>
      <w:r w:rsidRPr="00BA2337">
        <w:tab/>
      </w:r>
      <w:r w:rsidRPr="00BA2337">
        <w:tab/>
        <w:t>(вказати адресу)</w:t>
      </w:r>
    </w:p>
    <w:p w14:paraId="02F7738F" w14:textId="77777777" w:rsidR="00B83594" w:rsidRPr="00BA2337" w:rsidRDefault="00B83594" w:rsidP="00B83594">
      <w:pPr>
        <w:pStyle w:val="af"/>
        <w:shd w:val="clear" w:color="auto" w:fill="auto"/>
        <w:tabs>
          <w:tab w:val="left" w:leader="underscore" w:pos="399"/>
          <w:tab w:val="left" w:leader="underscore" w:pos="1652"/>
        </w:tabs>
        <w:spacing w:before="0" w:line="240" w:lineRule="auto"/>
        <w:ind w:left="360" w:right="1699"/>
        <w:rPr>
          <w:spacing w:val="0"/>
          <w:sz w:val="28"/>
          <w:szCs w:val="28"/>
        </w:rPr>
      </w:pPr>
    </w:p>
    <w:p w14:paraId="6A18E0B5" w14:textId="77777777" w:rsidR="00B83594" w:rsidRDefault="00B83594" w:rsidP="00B83594">
      <w:pPr>
        <w:pStyle w:val="af"/>
        <w:shd w:val="clear" w:color="auto" w:fill="auto"/>
        <w:tabs>
          <w:tab w:val="left" w:leader="underscore" w:pos="399"/>
          <w:tab w:val="left" w:leader="underscore" w:pos="1652"/>
        </w:tabs>
        <w:spacing w:before="0" w:line="240" w:lineRule="auto"/>
        <w:ind w:left="360" w:right="1699"/>
        <w:rPr>
          <w:spacing w:val="0"/>
          <w:sz w:val="28"/>
          <w:szCs w:val="28"/>
        </w:rPr>
      </w:pPr>
    </w:p>
    <w:p w14:paraId="57715C97" w14:textId="77777777" w:rsidR="00B83594" w:rsidRPr="00BA2337" w:rsidRDefault="00B83594" w:rsidP="00B83594">
      <w:pPr>
        <w:pStyle w:val="af"/>
        <w:shd w:val="clear" w:color="auto" w:fill="auto"/>
        <w:tabs>
          <w:tab w:val="left" w:leader="underscore" w:pos="399"/>
          <w:tab w:val="left" w:leader="underscore" w:pos="1652"/>
        </w:tabs>
        <w:spacing w:before="0" w:line="240" w:lineRule="auto"/>
        <w:ind w:left="360" w:right="1699"/>
        <w:rPr>
          <w:spacing w:val="0"/>
          <w:sz w:val="28"/>
          <w:szCs w:val="28"/>
        </w:rPr>
      </w:pPr>
    </w:p>
    <w:p w14:paraId="32F9FFB9" w14:textId="77777777" w:rsidR="00B83594" w:rsidRPr="00BA2337" w:rsidRDefault="00B83594" w:rsidP="00B83594">
      <w:pPr>
        <w:pStyle w:val="af"/>
        <w:shd w:val="clear" w:color="auto" w:fill="auto"/>
        <w:tabs>
          <w:tab w:val="left" w:leader="underscore" w:pos="414"/>
          <w:tab w:val="left" w:leader="underscore" w:pos="865"/>
          <w:tab w:val="right" w:leader="underscore" w:pos="1838"/>
        </w:tabs>
        <w:spacing w:before="0" w:line="240" w:lineRule="auto"/>
        <w:ind w:left="360" w:right="1699"/>
        <w:rPr>
          <w:spacing w:val="0"/>
          <w:sz w:val="28"/>
          <w:szCs w:val="28"/>
        </w:rPr>
      </w:pPr>
      <w:r w:rsidRPr="00BA2337">
        <w:rPr>
          <w:b/>
          <w:spacing w:val="0"/>
          <w:sz w:val="28"/>
          <w:szCs w:val="28"/>
        </w:rPr>
        <w:t>Робочу програму перевірено</w:t>
      </w:r>
      <w:r w:rsidRPr="00BA2337">
        <w:rPr>
          <w:spacing w:val="0"/>
          <w:sz w:val="28"/>
          <w:szCs w:val="28"/>
        </w:rPr>
        <w:br/>
        <w:t>________________ 20___ р.</w:t>
      </w:r>
    </w:p>
    <w:p w14:paraId="3BD42124" w14:textId="77777777" w:rsidR="00A7189A" w:rsidRDefault="00A7189A" w:rsidP="00B83594">
      <w:pPr>
        <w:pStyle w:val="af"/>
        <w:shd w:val="clear" w:color="auto" w:fill="auto"/>
        <w:tabs>
          <w:tab w:val="left" w:leader="underscore" w:pos="399"/>
          <w:tab w:val="left" w:leader="underscore" w:pos="1652"/>
        </w:tabs>
        <w:spacing w:before="0" w:line="240" w:lineRule="auto"/>
        <w:ind w:left="360" w:right="-1"/>
        <w:rPr>
          <w:spacing w:val="0"/>
          <w:sz w:val="28"/>
          <w:szCs w:val="28"/>
        </w:rPr>
      </w:pPr>
    </w:p>
    <w:p w14:paraId="5408401D" w14:textId="77777777" w:rsidR="00B83594" w:rsidRPr="00BA2337" w:rsidRDefault="00B83594" w:rsidP="00B83594">
      <w:pPr>
        <w:pStyle w:val="af"/>
        <w:shd w:val="clear" w:color="auto" w:fill="auto"/>
        <w:tabs>
          <w:tab w:val="left" w:leader="underscore" w:pos="399"/>
          <w:tab w:val="left" w:leader="underscore" w:pos="1652"/>
        </w:tabs>
        <w:spacing w:before="0" w:line="240" w:lineRule="auto"/>
        <w:ind w:left="360" w:right="-1"/>
        <w:rPr>
          <w:spacing w:val="0"/>
          <w:sz w:val="28"/>
          <w:szCs w:val="28"/>
        </w:rPr>
      </w:pPr>
      <w:r w:rsidRPr="00BA2337">
        <w:rPr>
          <w:spacing w:val="0"/>
          <w:sz w:val="28"/>
          <w:szCs w:val="28"/>
        </w:rPr>
        <w:t>Заступник директора</w:t>
      </w:r>
      <w:r>
        <w:rPr>
          <w:spacing w:val="0"/>
          <w:sz w:val="28"/>
          <w:szCs w:val="28"/>
        </w:rPr>
        <w:t xml:space="preserve"> Інституту права та суспільних відносин</w:t>
      </w:r>
      <w:r w:rsidRPr="00BA2337">
        <w:rPr>
          <w:spacing w:val="0"/>
          <w:sz w:val="28"/>
          <w:szCs w:val="28"/>
        </w:rPr>
        <w:t xml:space="preserve"> </w:t>
      </w:r>
    </w:p>
    <w:p w14:paraId="5B9070CD" w14:textId="006D0788" w:rsidR="00B83594" w:rsidRPr="00BA2337" w:rsidRDefault="00B83594" w:rsidP="00B83594">
      <w:pPr>
        <w:ind w:left="360"/>
        <w:rPr>
          <w:sz w:val="28"/>
          <w:szCs w:val="28"/>
        </w:rPr>
      </w:pPr>
      <w:r w:rsidRPr="00BA2337">
        <w:rPr>
          <w:sz w:val="28"/>
          <w:szCs w:val="28"/>
        </w:rPr>
        <w:t xml:space="preserve">                                       _______________________ (</w:t>
      </w:r>
      <w:r>
        <w:rPr>
          <w:sz w:val="28"/>
          <w:szCs w:val="28"/>
        </w:rPr>
        <w:t xml:space="preserve"> </w:t>
      </w:r>
      <w:r w:rsidR="00B3342D">
        <w:rPr>
          <w:sz w:val="28"/>
          <w:szCs w:val="28"/>
        </w:rPr>
        <w:t>Кулик</w:t>
      </w:r>
      <w:r w:rsidR="00D03E11">
        <w:rPr>
          <w:sz w:val="28"/>
          <w:szCs w:val="28"/>
        </w:rPr>
        <w:t xml:space="preserve"> </w:t>
      </w:r>
      <w:r w:rsidR="00B3342D">
        <w:rPr>
          <w:sz w:val="28"/>
          <w:szCs w:val="28"/>
        </w:rPr>
        <w:t>А</w:t>
      </w:r>
      <w:r w:rsidR="00D03E11">
        <w:rPr>
          <w:sz w:val="28"/>
          <w:szCs w:val="28"/>
        </w:rPr>
        <w:t>.В.</w:t>
      </w:r>
      <w:r>
        <w:rPr>
          <w:sz w:val="28"/>
          <w:szCs w:val="28"/>
        </w:rPr>
        <w:t>)</w:t>
      </w:r>
    </w:p>
    <w:p w14:paraId="4F444143" w14:textId="77777777" w:rsidR="00B83594" w:rsidRDefault="00B83594" w:rsidP="00B83594">
      <w:pPr>
        <w:jc w:val="center"/>
        <w:rPr>
          <w:b/>
          <w:bCs/>
          <w:sz w:val="28"/>
          <w:szCs w:val="28"/>
        </w:rPr>
      </w:pPr>
      <w:r w:rsidRPr="00BA2337">
        <w:t xml:space="preserve">                 (підпис)  </w:t>
      </w:r>
    </w:p>
    <w:p w14:paraId="08888A8C" w14:textId="77777777" w:rsidR="00B83594" w:rsidRDefault="00B83594" w:rsidP="00B83594">
      <w:pPr>
        <w:jc w:val="center"/>
        <w:rPr>
          <w:b/>
          <w:bCs/>
          <w:sz w:val="28"/>
          <w:szCs w:val="28"/>
        </w:rPr>
      </w:pPr>
    </w:p>
    <w:p w14:paraId="7937E337" w14:textId="77777777" w:rsidR="00A7189A" w:rsidRDefault="00A7189A" w:rsidP="00B83594">
      <w:pPr>
        <w:jc w:val="center"/>
        <w:rPr>
          <w:b/>
          <w:bCs/>
          <w:sz w:val="28"/>
          <w:szCs w:val="28"/>
        </w:rPr>
      </w:pPr>
    </w:p>
    <w:p w14:paraId="7014A452" w14:textId="77777777" w:rsidR="00A7189A" w:rsidRDefault="00A7189A" w:rsidP="00B83594">
      <w:pPr>
        <w:jc w:val="center"/>
        <w:rPr>
          <w:b/>
          <w:bCs/>
          <w:sz w:val="28"/>
          <w:szCs w:val="28"/>
        </w:rPr>
      </w:pPr>
    </w:p>
    <w:p w14:paraId="62F0DAFE" w14:textId="77777777" w:rsidR="00A7189A" w:rsidRDefault="00A7189A" w:rsidP="00B83594">
      <w:pPr>
        <w:jc w:val="center"/>
        <w:rPr>
          <w:b/>
          <w:bCs/>
          <w:sz w:val="28"/>
          <w:szCs w:val="28"/>
        </w:rPr>
      </w:pPr>
    </w:p>
    <w:p w14:paraId="4D0E3031" w14:textId="77777777" w:rsidR="00A7189A" w:rsidRDefault="00A7189A" w:rsidP="00B83594">
      <w:pPr>
        <w:jc w:val="center"/>
        <w:rPr>
          <w:b/>
          <w:bCs/>
          <w:sz w:val="28"/>
          <w:szCs w:val="28"/>
        </w:rPr>
      </w:pPr>
    </w:p>
    <w:p w14:paraId="345BB38C" w14:textId="77777777" w:rsidR="00A7189A" w:rsidRDefault="00A7189A" w:rsidP="00B83594">
      <w:pPr>
        <w:jc w:val="center"/>
        <w:rPr>
          <w:b/>
          <w:bCs/>
          <w:sz w:val="28"/>
          <w:szCs w:val="28"/>
        </w:rPr>
      </w:pPr>
    </w:p>
    <w:p w14:paraId="3D03E357" w14:textId="77777777" w:rsidR="00A7189A" w:rsidRDefault="00A7189A" w:rsidP="00B83594">
      <w:pPr>
        <w:jc w:val="center"/>
        <w:rPr>
          <w:b/>
          <w:bCs/>
          <w:sz w:val="28"/>
          <w:szCs w:val="28"/>
        </w:rPr>
      </w:pPr>
    </w:p>
    <w:p w14:paraId="59356682" w14:textId="77777777" w:rsidR="00A7189A" w:rsidRDefault="00A7189A" w:rsidP="00B83594">
      <w:pPr>
        <w:jc w:val="center"/>
        <w:rPr>
          <w:b/>
          <w:bCs/>
          <w:sz w:val="28"/>
          <w:szCs w:val="28"/>
        </w:rPr>
      </w:pPr>
    </w:p>
    <w:p w14:paraId="70AA6443" w14:textId="77777777" w:rsidR="00A7189A" w:rsidRDefault="00A7189A" w:rsidP="00B83594">
      <w:pPr>
        <w:jc w:val="center"/>
        <w:rPr>
          <w:b/>
          <w:bCs/>
          <w:sz w:val="28"/>
          <w:szCs w:val="28"/>
        </w:rPr>
      </w:pPr>
    </w:p>
    <w:p w14:paraId="53D552C7" w14:textId="77777777" w:rsidR="00A7189A" w:rsidRDefault="00A7189A" w:rsidP="00B83594">
      <w:pPr>
        <w:jc w:val="center"/>
        <w:rPr>
          <w:b/>
          <w:bCs/>
          <w:sz w:val="28"/>
          <w:szCs w:val="28"/>
        </w:rPr>
      </w:pPr>
    </w:p>
    <w:p w14:paraId="39D5809F" w14:textId="77777777" w:rsidR="00A7189A" w:rsidRDefault="00A7189A" w:rsidP="00B83594">
      <w:pPr>
        <w:jc w:val="center"/>
        <w:rPr>
          <w:b/>
          <w:bCs/>
          <w:sz w:val="28"/>
          <w:szCs w:val="28"/>
        </w:rPr>
      </w:pPr>
    </w:p>
    <w:p w14:paraId="4EB435EB" w14:textId="77777777" w:rsidR="00A7189A" w:rsidRDefault="00A7189A" w:rsidP="00B83594">
      <w:pPr>
        <w:jc w:val="center"/>
        <w:rPr>
          <w:b/>
          <w:bCs/>
          <w:sz w:val="28"/>
          <w:szCs w:val="28"/>
        </w:rPr>
      </w:pPr>
    </w:p>
    <w:p w14:paraId="72855042" w14:textId="77777777" w:rsidR="00A7189A" w:rsidRDefault="00A7189A" w:rsidP="00B83594">
      <w:pPr>
        <w:jc w:val="center"/>
        <w:rPr>
          <w:b/>
          <w:bCs/>
          <w:sz w:val="28"/>
          <w:szCs w:val="28"/>
        </w:rPr>
      </w:pPr>
    </w:p>
    <w:p w14:paraId="7F64F6A6" w14:textId="77777777" w:rsidR="00A7189A" w:rsidRDefault="00A7189A" w:rsidP="00B83594">
      <w:pPr>
        <w:jc w:val="center"/>
        <w:rPr>
          <w:b/>
          <w:bCs/>
          <w:sz w:val="28"/>
          <w:szCs w:val="28"/>
        </w:rPr>
      </w:pPr>
    </w:p>
    <w:p w14:paraId="5F57361D" w14:textId="77777777" w:rsidR="00A7189A" w:rsidRDefault="00A7189A" w:rsidP="00B83594">
      <w:pPr>
        <w:jc w:val="center"/>
        <w:rPr>
          <w:b/>
          <w:bCs/>
          <w:sz w:val="28"/>
          <w:szCs w:val="28"/>
        </w:rPr>
      </w:pPr>
    </w:p>
    <w:p w14:paraId="2FC3E176" w14:textId="77777777" w:rsidR="00A7189A" w:rsidRDefault="00A7189A" w:rsidP="00B83594">
      <w:pPr>
        <w:jc w:val="center"/>
        <w:rPr>
          <w:b/>
          <w:bCs/>
          <w:sz w:val="28"/>
          <w:szCs w:val="28"/>
        </w:rPr>
      </w:pPr>
    </w:p>
    <w:p w14:paraId="08AD2710" w14:textId="77777777" w:rsidR="00A7189A" w:rsidRDefault="00A7189A" w:rsidP="00B83594">
      <w:pPr>
        <w:jc w:val="center"/>
        <w:rPr>
          <w:b/>
          <w:bCs/>
          <w:sz w:val="28"/>
          <w:szCs w:val="28"/>
        </w:rPr>
      </w:pPr>
    </w:p>
    <w:p w14:paraId="75C05751" w14:textId="77777777" w:rsidR="00A7189A" w:rsidRDefault="00A7189A" w:rsidP="00B83594">
      <w:pPr>
        <w:jc w:val="center"/>
        <w:rPr>
          <w:b/>
          <w:bCs/>
          <w:sz w:val="28"/>
          <w:szCs w:val="28"/>
        </w:rPr>
      </w:pPr>
    </w:p>
    <w:p w14:paraId="6EE2BBB4" w14:textId="77777777" w:rsidR="00A7189A" w:rsidRDefault="00A7189A" w:rsidP="00B83594">
      <w:pPr>
        <w:jc w:val="center"/>
        <w:rPr>
          <w:b/>
          <w:bCs/>
          <w:sz w:val="28"/>
          <w:szCs w:val="28"/>
        </w:rPr>
      </w:pPr>
    </w:p>
    <w:p w14:paraId="0B47DD35" w14:textId="77777777" w:rsidR="007357AA" w:rsidRDefault="007357AA" w:rsidP="00B83594">
      <w:pPr>
        <w:jc w:val="center"/>
        <w:rPr>
          <w:b/>
          <w:bCs/>
          <w:sz w:val="28"/>
          <w:szCs w:val="28"/>
        </w:rPr>
      </w:pPr>
    </w:p>
    <w:p w14:paraId="5EFDF49F" w14:textId="77777777" w:rsidR="00A52A0E" w:rsidRPr="00A30FF7" w:rsidRDefault="00A52A0E" w:rsidP="00B83594">
      <w:pPr>
        <w:jc w:val="center"/>
        <w:rPr>
          <w:b/>
          <w:bCs/>
          <w:sz w:val="28"/>
          <w:szCs w:val="28"/>
        </w:rPr>
      </w:pPr>
      <w:r w:rsidRPr="00A30FF7">
        <w:rPr>
          <w:b/>
          <w:bCs/>
          <w:sz w:val="28"/>
          <w:szCs w:val="28"/>
        </w:rPr>
        <w:lastRenderedPageBreak/>
        <w:t>ЗМІСТ</w:t>
      </w:r>
    </w:p>
    <w:p w14:paraId="4F9E64B5" w14:textId="77777777" w:rsidR="00A52A0E" w:rsidRPr="00A30FF7" w:rsidRDefault="00A52A0E" w:rsidP="00D10EEB">
      <w:pPr>
        <w:ind w:right="-143"/>
        <w:jc w:val="right"/>
        <w:rPr>
          <w:bCs/>
          <w:sz w:val="28"/>
          <w:szCs w:val="28"/>
        </w:rPr>
      </w:pPr>
      <w:r w:rsidRPr="00A30FF7">
        <w:rPr>
          <w:bCs/>
          <w:sz w:val="28"/>
          <w:szCs w:val="28"/>
        </w:rPr>
        <w:t>стор.</w:t>
      </w:r>
    </w:p>
    <w:tbl>
      <w:tblPr>
        <w:tblW w:w="0" w:type="auto"/>
        <w:tblBorders>
          <w:insideH w:val="single" w:sz="4" w:space="0" w:color="auto"/>
        </w:tblBorders>
        <w:tblLayout w:type="fixed"/>
        <w:tblLook w:val="0000" w:firstRow="0" w:lastRow="0" w:firstColumn="0" w:lastColumn="0" w:noHBand="0" w:noVBand="0"/>
      </w:tblPr>
      <w:tblGrid>
        <w:gridCol w:w="9039"/>
        <w:gridCol w:w="532"/>
      </w:tblGrid>
      <w:tr w:rsidR="00A52A0E" w:rsidRPr="00A30FF7" w14:paraId="1272AF63" w14:textId="77777777" w:rsidTr="00CA6E26">
        <w:tc>
          <w:tcPr>
            <w:tcW w:w="9039" w:type="dxa"/>
          </w:tcPr>
          <w:p w14:paraId="0A8A51A5" w14:textId="77777777" w:rsidR="00A52A0E" w:rsidRPr="00A30FF7" w:rsidRDefault="00726E83" w:rsidP="00A52A0E">
            <w:pPr>
              <w:spacing w:before="120" w:line="360" w:lineRule="auto"/>
              <w:ind w:right="-57"/>
              <w:rPr>
                <w:sz w:val="28"/>
                <w:szCs w:val="28"/>
              </w:rPr>
            </w:pPr>
            <w:r w:rsidRPr="00A30FF7">
              <w:rPr>
                <w:b/>
                <w:bCs/>
                <w:sz w:val="28"/>
                <w:szCs w:val="28"/>
              </w:rPr>
              <w:t>1. Опис навчальної дисципліни</w:t>
            </w:r>
            <w:r w:rsidR="00A30FF7">
              <w:rPr>
                <w:sz w:val="28"/>
                <w:szCs w:val="28"/>
              </w:rPr>
              <w:t>.....................</w:t>
            </w:r>
            <w:r w:rsidR="00A52A0E" w:rsidRPr="00A30FF7">
              <w:rPr>
                <w:sz w:val="28"/>
                <w:szCs w:val="28"/>
              </w:rPr>
              <w:t>..............</w:t>
            </w:r>
            <w:r w:rsidRPr="00A30FF7">
              <w:rPr>
                <w:sz w:val="28"/>
                <w:szCs w:val="28"/>
              </w:rPr>
              <w:t>.</w:t>
            </w:r>
            <w:r w:rsidR="00A52A0E" w:rsidRPr="00A30FF7">
              <w:rPr>
                <w:sz w:val="28"/>
                <w:szCs w:val="28"/>
              </w:rPr>
              <w:t>.................................</w:t>
            </w:r>
          </w:p>
          <w:p w14:paraId="776ACAE7" w14:textId="77777777" w:rsidR="00A30FF7" w:rsidRDefault="00A30FF7" w:rsidP="00A52A0E">
            <w:pPr>
              <w:spacing w:before="120" w:line="360" w:lineRule="auto"/>
              <w:ind w:right="-57"/>
              <w:rPr>
                <w:sz w:val="28"/>
                <w:szCs w:val="28"/>
              </w:rPr>
            </w:pPr>
            <w:r w:rsidRPr="00A30FF7">
              <w:rPr>
                <w:b/>
                <w:bCs/>
                <w:sz w:val="28"/>
                <w:szCs w:val="28"/>
              </w:rPr>
              <w:t xml:space="preserve">2. </w:t>
            </w:r>
            <w:r w:rsidRPr="00A30FF7">
              <w:rPr>
                <w:b/>
                <w:sz w:val="28"/>
                <w:szCs w:val="28"/>
              </w:rPr>
              <w:t>Мета та завдання навчальної дисципліни</w:t>
            </w:r>
            <w:r>
              <w:rPr>
                <w:b/>
                <w:sz w:val="28"/>
                <w:szCs w:val="28"/>
              </w:rPr>
              <w:t xml:space="preserve"> </w:t>
            </w:r>
            <w:r>
              <w:rPr>
                <w:sz w:val="28"/>
                <w:szCs w:val="28"/>
              </w:rPr>
              <w:t>……………………………..</w:t>
            </w:r>
          </w:p>
          <w:p w14:paraId="56F70750" w14:textId="77777777" w:rsidR="00A30FF7" w:rsidRPr="00A30FF7" w:rsidRDefault="00A30FF7" w:rsidP="00A30FF7">
            <w:pPr>
              <w:spacing w:before="120" w:line="360" w:lineRule="auto"/>
              <w:ind w:right="-57"/>
              <w:rPr>
                <w:sz w:val="28"/>
                <w:szCs w:val="28"/>
              </w:rPr>
            </w:pPr>
            <w:r>
              <w:rPr>
                <w:sz w:val="28"/>
                <w:szCs w:val="28"/>
              </w:rPr>
              <w:t>2</w:t>
            </w:r>
            <w:r w:rsidRPr="00A30FF7">
              <w:rPr>
                <w:sz w:val="28"/>
                <w:szCs w:val="28"/>
              </w:rPr>
              <w:t>.</w:t>
            </w:r>
            <w:r>
              <w:rPr>
                <w:sz w:val="28"/>
                <w:szCs w:val="28"/>
              </w:rPr>
              <w:t>1</w:t>
            </w:r>
            <w:r w:rsidRPr="00A30FF7">
              <w:rPr>
                <w:sz w:val="28"/>
                <w:szCs w:val="28"/>
              </w:rPr>
              <w:t>. Мета викладання навчальної дисципліни ................................................</w:t>
            </w:r>
          </w:p>
          <w:p w14:paraId="5DE06A97" w14:textId="77777777" w:rsidR="00A52A0E" w:rsidRPr="00A30FF7" w:rsidRDefault="00A30FF7" w:rsidP="00A52A0E">
            <w:pPr>
              <w:spacing w:before="120" w:line="360" w:lineRule="auto"/>
              <w:ind w:right="-57"/>
              <w:rPr>
                <w:sz w:val="28"/>
                <w:szCs w:val="28"/>
              </w:rPr>
            </w:pPr>
            <w:r>
              <w:rPr>
                <w:sz w:val="28"/>
                <w:szCs w:val="28"/>
              </w:rPr>
              <w:t>2</w:t>
            </w:r>
            <w:r w:rsidR="00A52A0E" w:rsidRPr="00A30FF7">
              <w:rPr>
                <w:sz w:val="28"/>
                <w:szCs w:val="28"/>
              </w:rPr>
              <w:t>.</w:t>
            </w:r>
            <w:r>
              <w:rPr>
                <w:sz w:val="28"/>
                <w:szCs w:val="28"/>
              </w:rPr>
              <w:t>2</w:t>
            </w:r>
            <w:r w:rsidR="00A52A0E" w:rsidRPr="00A30FF7">
              <w:rPr>
                <w:sz w:val="28"/>
                <w:szCs w:val="28"/>
              </w:rPr>
              <w:t xml:space="preserve">. </w:t>
            </w:r>
            <w:r w:rsidR="00A52A0E" w:rsidRPr="00A30FF7">
              <w:rPr>
                <w:iCs/>
                <w:sz w:val="28"/>
                <w:szCs w:val="28"/>
              </w:rPr>
              <w:t>Місце навчальної дисципліни в системі професійної підготовки фахівця</w:t>
            </w:r>
            <w:r w:rsidR="00A52A0E" w:rsidRPr="00A30FF7">
              <w:rPr>
                <w:sz w:val="28"/>
                <w:szCs w:val="28"/>
              </w:rPr>
              <w:t xml:space="preserve"> </w:t>
            </w:r>
            <w:r w:rsidRPr="00A30FF7">
              <w:rPr>
                <w:sz w:val="28"/>
                <w:szCs w:val="28"/>
              </w:rPr>
              <w:t>....................................................</w:t>
            </w:r>
            <w:r>
              <w:rPr>
                <w:sz w:val="28"/>
                <w:szCs w:val="28"/>
              </w:rPr>
              <w:t>............................................................</w:t>
            </w:r>
          </w:p>
          <w:p w14:paraId="05661D98" w14:textId="77777777" w:rsidR="00A52A0E" w:rsidRPr="00A30FF7" w:rsidRDefault="00A30FF7" w:rsidP="00A52A0E">
            <w:pPr>
              <w:spacing w:before="120" w:line="360" w:lineRule="auto"/>
              <w:ind w:right="-57"/>
              <w:rPr>
                <w:iCs/>
                <w:sz w:val="28"/>
                <w:szCs w:val="28"/>
              </w:rPr>
            </w:pPr>
            <w:r>
              <w:rPr>
                <w:sz w:val="28"/>
                <w:szCs w:val="28"/>
              </w:rPr>
              <w:t>2</w:t>
            </w:r>
            <w:r w:rsidR="00A52A0E" w:rsidRPr="00A30FF7">
              <w:rPr>
                <w:sz w:val="28"/>
                <w:szCs w:val="28"/>
              </w:rPr>
              <w:t xml:space="preserve">.3. Завдання вивчення навчальної дисципліни </w:t>
            </w:r>
            <w:r>
              <w:rPr>
                <w:sz w:val="28"/>
                <w:szCs w:val="28"/>
              </w:rPr>
              <w:t>.</w:t>
            </w:r>
            <w:r w:rsidR="00A52A0E" w:rsidRPr="00A30FF7">
              <w:rPr>
                <w:sz w:val="28"/>
                <w:szCs w:val="28"/>
              </w:rPr>
              <w:t>.............................................</w:t>
            </w:r>
          </w:p>
          <w:p w14:paraId="3989F190" w14:textId="77777777" w:rsidR="00A52A0E" w:rsidRPr="00A30FF7" w:rsidRDefault="00A30FF7" w:rsidP="00A52A0E">
            <w:pPr>
              <w:spacing w:before="120" w:line="360" w:lineRule="auto"/>
              <w:ind w:right="-57"/>
              <w:rPr>
                <w:iCs/>
                <w:sz w:val="28"/>
                <w:szCs w:val="28"/>
              </w:rPr>
            </w:pPr>
            <w:r>
              <w:rPr>
                <w:iCs/>
                <w:sz w:val="28"/>
                <w:szCs w:val="28"/>
              </w:rPr>
              <w:t>2</w:t>
            </w:r>
            <w:r w:rsidR="00A52A0E" w:rsidRPr="00A30FF7">
              <w:rPr>
                <w:iCs/>
                <w:sz w:val="28"/>
                <w:szCs w:val="28"/>
              </w:rPr>
              <w:t>.4. Інтегровані вимоги до знань і умінь з н</w:t>
            </w:r>
            <w:r>
              <w:rPr>
                <w:iCs/>
                <w:sz w:val="28"/>
                <w:szCs w:val="28"/>
              </w:rPr>
              <w:t>авчальної дисципліни ......</w:t>
            </w:r>
            <w:r w:rsidR="00A52A0E" w:rsidRPr="00A30FF7">
              <w:rPr>
                <w:iCs/>
                <w:sz w:val="28"/>
                <w:szCs w:val="28"/>
              </w:rPr>
              <w:t>........</w:t>
            </w:r>
          </w:p>
          <w:p w14:paraId="7C04F4A1" w14:textId="77777777" w:rsidR="00A52A0E" w:rsidRPr="00A30FF7" w:rsidRDefault="00A30FF7" w:rsidP="00A52A0E">
            <w:pPr>
              <w:spacing w:before="120" w:line="360" w:lineRule="auto"/>
              <w:ind w:right="-57"/>
              <w:rPr>
                <w:iCs/>
                <w:sz w:val="28"/>
                <w:szCs w:val="28"/>
              </w:rPr>
            </w:pPr>
            <w:r>
              <w:rPr>
                <w:iCs/>
                <w:sz w:val="28"/>
                <w:szCs w:val="28"/>
              </w:rPr>
              <w:t>2</w:t>
            </w:r>
            <w:r w:rsidR="00A52A0E" w:rsidRPr="00A30FF7">
              <w:rPr>
                <w:iCs/>
                <w:sz w:val="28"/>
                <w:szCs w:val="28"/>
              </w:rPr>
              <w:t xml:space="preserve">.5. Інтегровані вимоги до знань і умінь з </w:t>
            </w:r>
            <w:r>
              <w:rPr>
                <w:iCs/>
                <w:sz w:val="28"/>
                <w:szCs w:val="28"/>
              </w:rPr>
              <w:t>навчальних модулів ........</w:t>
            </w:r>
            <w:r w:rsidR="00A52A0E" w:rsidRPr="00A30FF7">
              <w:rPr>
                <w:iCs/>
                <w:sz w:val="28"/>
                <w:szCs w:val="28"/>
              </w:rPr>
              <w:t xml:space="preserve">...........  </w:t>
            </w:r>
          </w:p>
          <w:p w14:paraId="6529C417" w14:textId="77777777" w:rsidR="00A52A0E" w:rsidRPr="00A30FF7" w:rsidRDefault="00A30FF7" w:rsidP="00A52A0E">
            <w:pPr>
              <w:spacing w:before="120" w:line="360" w:lineRule="auto"/>
              <w:ind w:right="-57"/>
              <w:rPr>
                <w:sz w:val="28"/>
                <w:szCs w:val="28"/>
              </w:rPr>
            </w:pPr>
            <w:r>
              <w:rPr>
                <w:iCs/>
                <w:sz w:val="28"/>
                <w:szCs w:val="28"/>
              </w:rPr>
              <w:t>2</w:t>
            </w:r>
            <w:r w:rsidR="00A52A0E" w:rsidRPr="00A30FF7">
              <w:rPr>
                <w:iCs/>
                <w:sz w:val="28"/>
                <w:szCs w:val="28"/>
              </w:rPr>
              <w:t xml:space="preserve">.6. </w:t>
            </w:r>
            <w:r w:rsidR="00A52A0E" w:rsidRPr="00A30FF7">
              <w:rPr>
                <w:sz w:val="28"/>
                <w:szCs w:val="28"/>
              </w:rPr>
              <w:t>Міждисциплінарні зв’язки на</w:t>
            </w:r>
            <w:r>
              <w:rPr>
                <w:sz w:val="28"/>
                <w:szCs w:val="28"/>
              </w:rPr>
              <w:t>вчальної дисципліни ........</w:t>
            </w:r>
            <w:r w:rsidR="00A52A0E" w:rsidRPr="00A30FF7">
              <w:rPr>
                <w:sz w:val="28"/>
                <w:szCs w:val="28"/>
              </w:rPr>
              <w:t>.........................</w:t>
            </w:r>
            <w:r w:rsidR="00A52A0E" w:rsidRPr="00A30FF7">
              <w:rPr>
                <w:iCs/>
                <w:sz w:val="28"/>
                <w:szCs w:val="28"/>
              </w:rPr>
              <w:t xml:space="preserve"> </w:t>
            </w:r>
            <w:r w:rsidR="00A52A0E" w:rsidRPr="00A30FF7">
              <w:rPr>
                <w:sz w:val="28"/>
                <w:szCs w:val="28"/>
              </w:rPr>
              <w:t xml:space="preserve"> </w:t>
            </w:r>
          </w:p>
          <w:p w14:paraId="0E548D16" w14:textId="77777777" w:rsidR="00A52A0E" w:rsidRDefault="00803ED0" w:rsidP="00291F3F">
            <w:pPr>
              <w:spacing w:before="120" w:line="360" w:lineRule="auto"/>
              <w:rPr>
                <w:sz w:val="28"/>
                <w:szCs w:val="28"/>
              </w:rPr>
            </w:pPr>
            <w:r>
              <w:rPr>
                <w:b/>
                <w:bCs/>
                <w:sz w:val="28"/>
                <w:szCs w:val="28"/>
              </w:rPr>
              <w:t>3</w:t>
            </w:r>
            <w:r w:rsidR="00A52A0E" w:rsidRPr="00A30FF7">
              <w:rPr>
                <w:b/>
                <w:bCs/>
                <w:sz w:val="28"/>
                <w:szCs w:val="28"/>
              </w:rPr>
              <w:t xml:space="preserve">.    </w:t>
            </w:r>
            <w:r w:rsidR="00C7280B" w:rsidRPr="00A30FF7">
              <w:rPr>
                <w:b/>
                <w:bCs/>
                <w:sz w:val="28"/>
                <w:szCs w:val="28"/>
              </w:rPr>
              <w:t>Програма</w:t>
            </w:r>
            <w:r w:rsidR="00A52A0E" w:rsidRPr="00A30FF7">
              <w:rPr>
                <w:b/>
                <w:bCs/>
                <w:sz w:val="28"/>
                <w:szCs w:val="28"/>
              </w:rPr>
              <w:t xml:space="preserve"> навчальної дисципліни</w:t>
            </w:r>
            <w:r w:rsidR="00A52A0E" w:rsidRPr="00A30FF7">
              <w:rPr>
                <w:sz w:val="28"/>
                <w:szCs w:val="28"/>
              </w:rPr>
              <w:t xml:space="preserve"> .................................</w:t>
            </w:r>
            <w:r w:rsidR="00C7280B" w:rsidRPr="00A30FF7">
              <w:rPr>
                <w:sz w:val="28"/>
                <w:szCs w:val="28"/>
              </w:rPr>
              <w:t>.......................</w:t>
            </w:r>
          </w:p>
          <w:p w14:paraId="5CB53997" w14:textId="77777777" w:rsidR="00291F3F" w:rsidRDefault="00291F3F" w:rsidP="00EC402C">
            <w:pPr>
              <w:spacing w:before="120" w:after="120"/>
              <w:jc w:val="both"/>
              <w:rPr>
                <w:sz w:val="28"/>
              </w:rPr>
            </w:pPr>
            <w:r w:rsidRPr="00EE6B08">
              <w:rPr>
                <w:b/>
                <w:sz w:val="28"/>
              </w:rPr>
              <w:t>4</w:t>
            </w:r>
            <w:r>
              <w:rPr>
                <w:b/>
                <w:sz w:val="28"/>
              </w:rPr>
              <w:t xml:space="preserve">. Структура навчальної дисципліни </w:t>
            </w:r>
            <w:r>
              <w:rPr>
                <w:sz w:val="28"/>
              </w:rPr>
              <w:t>…………………………………….</w:t>
            </w:r>
          </w:p>
          <w:p w14:paraId="2F6F4354" w14:textId="77777777" w:rsidR="004603D0" w:rsidRPr="00EC402C" w:rsidRDefault="004603D0" w:rsidP="00BF6E81">
            <w:pPr>
              <w:spacing w:before="240" w:after="120"/>
              <w:jc w:val="both"/>
              <w:rPr>
                <w:sz w:val="28"/>
              </w:rPr>
            </w:pPr>
            <w:r>
              <w:rPr>
                <w:b/>
                <w:sz w:val="28"/>
                <w:szCs w:val="28"/>
              </w:rPr>
              <w:t xml:space="preserve">5. </w:t>
            </w:r>
            <w:r w:rsidRPr="00EC168C">
              <w:rPr>
                <w:b/>
                <w:sz w:val="28"/>
                <w:szCs w:val="28"/>
              </w:rPr>
              <w:t>Теми лекційних занять</w:t>
            </w:r>
            <w:r w:rsidR="00EC402C">
              <w:rPr>
                <w:b/>
                <w:sz w:val="28"/>
                <w:szCs w:val="28"/>
              </w:rPr>
              <w:t xml:space="preserve"> </w:t>
            </w:r>
            <w:r w:rsidR="00EC402C">
              <w:rPr>
                <w:sz w:val="28"/>
                <w:szCs w:val="28"/>
              </w:rPr>
              <w:t>………………………………………………….</w:t>
            </w:r>
          </w:p>
          <w:p w14:paraId="5A76AF74" w14:textId="77777777" w:rsidR="00A52A0E" w:rsidRDefault="00BF6E81" w:rsidP="00BF6E81">
            <w:pPr>
              <w:spacing w:before="240" w:after="120"/>
              <w:rPr>
                <w:sz w:val="28"/>
                <w:szCs w:val="28"/>
              </w:rPr>
            </w:pPr>
            <w:r>
              <w:rPr>
                <w:b/>
                <w:sz w:val="28"/>
                <w:szCs w:val="28"/>
              </w:rPr>
              <w:t xml:space="preserve">6. </w:t>
            </w:r>
            <w:r w:rsidRPr="001E15EC">
              <w:rPr>
                <w:b/>
                <w:sz w:val="28"/>
                <w:szCs w:val="28"/>
              </w:rPr>
              <w:t>Теми семінарських занять</w:t>
            </w:r>
            <w:r>
              <w:rPr>
                <w:b/>
                <w:sz w:val="28"/>
                <w:szCs w:val="28"/>
              </w:rPr>
              <w:t xml:space="preserve"> </w:t>
            </w:r>
            <w:r>
              <w:rPr>
                <w:sz w:val="28"/>
                <w:szCs w:val="28"/>
              </w:rPr>
              <w:t>...</w:t>
            </w:r>
            <w:r w:rsidR="00A52A0E" w:rsidRPr="00A30FF7">
              <w:rPr>
                <w:sz w:val="28"/>
                <w:szCs w:val="28"/>
              </w:rPr>
              <w:t>………………….........................................</w:t>
            </w:r>
          </w:p>
          <w:p w14:paraId="1635C8FD" w14:textId="77777777" w:rsidR="00BF6E81" w:rsidRDefault="00BF6E81" w:rsidP="0054549C">
            <w:pPr>
              <w:spacing w:before="240" w:after="120"/>
              <w:rPr>
                <w:sz w:val="28"/>
                <w:szCs w:val="28"/>
              </w:rPr>
            </w:pPr>
            <w:r w:rsidRPr="00BF6E81">
              <w:rPr>
                <w:b/>
                <w:sz w:val="28"/>
                <w:szCs w:val="28"/>
              </w:rPr>
              <w:t xml:space="preserve">7. </w:t>
            </w:r>
            <w:r>
              <w:rPr>
                <w:b/>
                <w:sz w:val="28"/>
                <w:szCs w:val="28"/>
              </w:rPr>
              <w:t xml:space="preserve">Самостійна робота </w:t>
            </w:r>
            <w:r>
              <w:rPr>
                <w:sz w:val="28"/>
                <w:szCs w:val="28"/>
              </w:rPr>
              <w:t>………………………………………………………..</w:t>
            </w:r>
          </w:p>
          <w:p w14:paraId="286C4F34" w14:textId="77777777" w:rsidR="0054549C" w:rsidRPr="0054549C" w:rsidRDefault="0054549C" w:rsidP="0054549C">
            <w:pPr>
              <w:autoSpaceDE w:val="0"/>
              <w:autoSpaceDN w:val="0"/>
              <w:adjustRightInd w:val="0"/>
              <w:spacing w:before="240" w:after="120"/>
              <w:rPr>
                <w:rFonts w:eastAsia="TimesNewRomanPS-BoldMT"/>
                <w:bCs/>
                <w:sz w:val="28"/>
                <w:szCs w:val="28"/>
                <w:lang w:eastAsia="uk-UA"/>
              </w:rPr>
            </w:pPr>
            <w:r>
              <w:rPr>
                <w:rFonts w:eastAsia="TimesNewRomanPS-BoldMT"/>
                <w:b/>
                <w:bCs/>
                <w:sz w:val="28"/>
                <w:szCs w:val="28"/>
                <w:lang w:eastAsia="uk-UA"/>
              </w:rPr>
              <w:t>8.</w:t>
            </w:r>
            <w:r w:rsidRPr="00001778">
              <w:rPr>
                <w:rFonts w:eastAsia="TimesNewRomanPS-BoldMT"/>
                <w:b/>
                <w:bCs/>
                <w:sz w:val="28"/>
                <w:szCs w:val="28"/>
                <w:lang w:eastAsia="uk-UA"/>
              </w:rPr>
              <w:t xml:space="preserve"> Індивідуальні завдання</w:t>
            </w:r>
            <w:r>
              <w:rPr>
                <w:rFonts w:eastAsia="TimesNewRomanPS-BoldMT"/>
                <w:b/>
                <w:bCs/>
                <w:sz w:val="28"/>
                <w:szCs w:val="28"/>
                <w:lang w:eastAsia="uk-UA"/>
              </w:rPr>
              <w:t xml:space="preserve"> </w:t>
            </w:r>
            <w:r w:rsidR="00CD59F2">
              <w:rPr>
                <w:rFonts w:eastAsia="TimesNewRomanPS-BoldMT"/>
                <w:bCs/>
                <w:sz w:val="28"/>
                <w:szCs w:val="28"/>
                <w:lang w:eastAsia="uk-UA"/>
              </w:rPr>
              <w:t>…………………………………………………..</w:t>
            </w:r>
          </w:p>
          <w:p w14:paraId="5E2747B2" w14:textId="77777777" w:rsidR="0054549C" w:rsidRPr="00CD59F2" w:rsidRDefault="0054549C" w:rsidP="0054549C">
            <w:pPr>
              <w:widowControl w:val="0"/>
              <w:spacing w:before="240" w:after="120"/>
              <w:rPr>
                <w:sz w:val="28"/>
                <w:szCs w:val="28"/>
              </w:rPr>
            </w:pPr>
            <w:r w:rsidRPr="00CC4A64">
              <w:rPr>
                <w:b/>
                <w:sz w:val="28"/>
                <w:szCs w:val="28"/>
              </w:rPr>
              <w:t>9. Методи навчання</w:t>
            </w:r>
            <w:r w:rsidR="00CD59F2">
              <w:rPr>
                <w:b/>
                <w:sz w:val="28"/>
                <w:szCs w:val="28"/>
              </w:rPr>
              <w:t xml:space="preserve"> </w:t>
            </w:r>
            <w:r w:rsidR="00CD59F2">
              <w:rPr>
                <w:sz w:val="28"/>
                <w:szCs w:val="28"/>
              </w:rPr>
              <w:t>…………………………………………………………</w:t>
            </w:r>
          </w:p>
          <w:p w14:paraId="23F64E49" w14:textId="77777777" w:rsidR="0054549C" w:rsidRDefault="00CD59F2" w:rsidP="0054549C">
            <w:pPr>
              <w:widowControl w:val="0"/>
              <w:spacing w:before="240" w:after="120"/>
              <w:rPr>
                <w:sz w:val="28"/>
                <w:szCs w:val="28"/>
              </w:rPr>
            </w:pPr>
            <w:r>
              <w:rPr>
                <w:b/>
                <w:sz w:val="28"/>
                <w:szCs w:val="28"/>
              </w:rPr>
              <w:t xml:space="preserve">10. Методи контролю </w:t>
            </w:r>
            <w:r>
              <w:rPr>
                <w:sz w:val="28"/>
                <w:szCs w:val="28"/>
              </w:rPr>
              <w:t>………………………………………………………..</w:t>
            </w:r>
          </w:p>
          <w:p w14:paraId="3B25F919" w14:textId="77777777" w:rsidR="00A67AE8" w:rsidRPr="00A67AE8" w:rsidRDefault="00A67AE8" w:rsidP="00A67AE8">
            <w:pPr>
              <w:widowControl w:val="0"/>
              <w:spacing w:before="240"/>
              <w:rPr>
                <w:sz w:val="28"/>
                <w:szCs w:val="28"/>
              </w:rPr>
            </w:pPr>
            <w:r>
              <w:rPr>
                <w:b/>
                <w:sz w:val="28"/>
                <w:szCs w:val="28"/>
              </w:rPr>
              <w:t xml:space="preserve">10. 1. </w:t>
            </w:r>
            <w:r w:rsidRPr="00C051C4">
              <w:rPr>
                <w:b/>
                <w:sz w:val="28"/>
                <w:szCs w:val="28"/>
              </w:rPr>
              <w:t>Перелік питань для контролю за заліковим модул</w:t>
            </w:r>
            <w:r>
              <w:rPr>
                <w:b/>
                <w:sz w:val="28"/>
                <w:szCs w:val="28"/>
              </w:rPr>
              <w:t xml:space="preserve">ем </w:t>
            </w:r>
            <w:r>
              <w:rPr>
                <w:sz w:val="28"/>
                <w:szCs w:val="28"/>
              </w:rPr>
              <w:t>…………...</w:t>
            </w:r>
          </w:p>
          <w:p w14:paraId="3AD1FEDC" w14:textId="77777777" w:rsidR="0054549C" w:rsidRDefault="00344DD3" w:rsidP="00BF6E81">
            <w:pPr>
              <w:spacing w:before="240" w:after="120"/>
              <w:rPr>
                <w:sz w:val="28"/>
                <w:szCs w:val="28"/>
              </w:rPr>
            </w:pPr>
            <w:r>
              <w:rPr>
                <w:b/>
                <w:sz w:val="28"/>
                <w:szCs w:val="28"/>
              </w:rPr>
              <w:t xml:space="preserve">11. </w:t>
            </w:r>
            <w:r w:rsidRPr="00222D4E">
              <w:rPr>
                <w:b/>
                <w:sz w:val="28"/>
                <w:szCs w:val="28"/>
              </w:rPr>
              <w:t>Розподіл балів, які отримують студенти</w:t>
            </w:r>
            <w:r>
              <w:rPr>
                <w:b/>
                <w:sz w:val="28"/>
                <w:szCs w:val="28"/>
              </w:rPr>
              <w:t xml:space="preserve"> </w:t>
            </w:r>
            <w:r>
              <w:rPr>
                <w:sz w:val="28"/>
                <w:szCs w:val="28"/>
              </w:rPr>
              <w:t>……………………………..</w:t>
            </w:r>
          </w:p>
          <w:p w14:paraId="252B2267" w14:textId="77777777" w:rsidR="00D57330" w:rsidRDefault="00D57330" w:rsidP="00D57330">
            <w:pPr>
              <w:shd w:val="clear" w:color="auto" w:fill="FFFFFF"/>
              <w:spacing w:before="240"/>
              <w:rPr>
                <w:sz w:val="28"/>
                <w:szCs w:val="28"/>
              </w:rPr>
            </w:pPr>
            <w:r w:rsidRPr="00CD6942">
              <w:rPr>
                <w:b/>
                <w:sz w:val="28"/>
                <w:szCs w:val="28"/>
              </w:rPr>
              <w:t>12. Методичне забезпечення</w:t>
            </w:r>
            <w:r>
              <w:rPr>
                <w:b/>
                <w:sz w:val="28"/>
                <w:szCs w:val="28"/>
              </w:rPr>
              <w:t xml:space="preserve"> </w:t>
            </w:r>
            <w:r>
              <w:rPr>
                <w:sz w:val="28"/>
                <w:szCs w:val="28"/>
              </w:rPr>
              <w:t>……………………………………………….</w:t>
            </w:r>
          </w:p>
          <w:p w14:paraId="02D39327" w14:textId="77777777" w:rsidR="008D7C58" w:rsidRPr="00D57330" w:rsidRDefault="008D7C58" w:rsidP="00D57330">
            <w:pPr>
              <w:shd w:val="clear" w:color="auto" w:fill="FFFFFF"/>
              <w:spacing w:before="240"/>
              <w:rPr>
                <w:sz w:val="28"/>
                <w:szCs w:val="28"/>
              </w:rPr>
            </w:pPr>
            <w:r>
              <w:rPr>
                <w:b/>
                <w:sz w:val="28"/>
                <w:szCs w:val="28"/>
              </w:rPr>
              <w:t xml:space="preserve">      12.1. </w:t>
            </w:r>
            <w:r w:rsidRPr="00BA2337">
              <w:rPr>
                <w:b/>
                <w:sz w:val="28"/>
                <w:szCs w:val="28"/>
              </w:rPr>
              <w:t>Глосарій (термінологічний словник)</w:t>
            </w:r>
            <w:r>
              <w:rPr>
                <w:b/>
                <w:sz w:val="28"/>
                <w:szCs w:val="28"/>
              </w:rPr>
              <w:t>…………………………..</w:t>
            </w:r>
          </w:p>
          <w:p w14:paraId="09C0E875" w14:textId="77777777" w:rsidR="00A52A0E" w:rsidRDefault="00D57330" w:rsidP="00BF6E81">
            <w:pPr>
              <w:spacing w:before="240" w:after="120" w:line="360" w:lineRule="auto"/>
              <w:ind w:right="-57"/>
              <w:rPr>
                <w:sz w:val="28"/>
                <w:szCs w:val="28"/>
              </w:rPr>
            </w:pPr>
            <w:r>
              <w:rPr>
                <w:b/>
                <w:bCs/>
                <w:sz w:val="28"/>
                <w:szCs w:val="28"/>
              </w:rPr>
              <w:t>1</w:t>
            </w:r>
            <w:r w:rsidR="00A52A0E" w:rsidRPr="00A30FF7">
              <w:rPr>
                <w:b/>
                <w:bCs/>
                <w:sz w:val="28"/>
                <w:szCs w:val="28"/>
              </w:rPr>
              <w:t>3.    Список рекомендованих джерел</w:t>
            </w:r>
            <w:r w:rsidR="00A52A0E" w:rsidRPr="00A30FF7">
              <w:rPr>
                <w:sz w:val="28"/>
                <w:szCs w:val="28"/>
              </w:rPr>
              <w:t xml:space="preserve"> ………………........</w:t>
            </w:r>
            <w:r w:rsidR="006755AA">
              <w:rPr>
                <w:sz w:val="28"/>
                <w:szCs w:val="28"/>
              </w:rPr>
              <w:t>.........................</w:t>
            </w:r>
          </w:p>
          <w:p w14:paraId="48A28734" w14:textId="77777777" w:rsidR="00295196" w:rsidRPr="00A30FF7" w:rsidRDefault="008D7C58" w:rsidP="008D7C58">
            <w:pPr>
              <w:spacing w:before="240" w:after="120" w:line="360" w:lineRule="auto"/>
              <w:ind w:right="-57"/>
              <w:rPr>
                <w:sz w:val="28"/>
                <w:szCs w:val="28"/>
              </w:rPr>
            </w:pPr>
            <w:r>
              <w:rPr>
                <w:sz w:val="28"/>
                <w:szCs w:val="28"/>
              </w:rPr>
              <w:t>14. Матеріально-технічне забезпечення дисципліни………………………</w:t>
            </w:r>
          </w:p>
        </w:tc>
        <w:tc>
          <w:tcPr>
            <w:tcW w:w="532" w:type="dxa"/>
          </w:tcPr>
          <w:p w14:paraId="1E29B74A" w14:textId="77777777" w:rsidR="00A52A0E" w:rsidRPr="00A30FF7" w:rsidRDefault="008D7C58" w:rsidP="00A52A0E">
            <w:pPr>
              <w:spacing w:before="120" w:line="360" w:lineRule="auto"/>
              <w:ind w:left="-57"/>
              <w:jc w:val="right"/>
              <w:rPr>
                <w:sz w:val="28"/>
                <w:szCs w:val="28"/>
              </w:rPr>
            </w:pPr>
            <w:r>
              <w:rPr>
                <w:sz w:val="28"/>
                <w:szCs w:val="28"/>
              </w:rPr>
              <w:t>5</w:t>
            </w:r>
          </w:p>
          <w:p w14:paraId="41696188" w14:textId="77777777" w:rsidR="00A52A0E" w:rsidRPr="00A30FF7" w:rsidRDefault="008D7C58" w:rsidP="00A52A0E">
            <w:pPr>
              <w:spacing w:before="120" w:line="360" w:lineRule="auto"/>
              <w:ind w:left="-57"/>
              <w:jc w:val="right"/>
              <w:rPr>
                <w:sz w:val="28"/>
                <w:szCs w:val="28"/>
              </w:rPr>
            </w:pPr>
            <w:r>
              <w:rPr>
                <w:sz w:val="28"/>
                <w:szCs w:val="28"/>
              </w:rPr>
              <w:t>6</w:t>
            </w:r>
          </w:p>
          <w:p w14:paraId="02CF7B79" w14:textId="77777777" w:rsidR="00A52A0E" w:rsidRPr="00A30FF7" w:rsidRDefault="008D7C58" w:rsidP="00A52A0E">
            <w:pPr>
              <w:spacing w:before="120" w:line="360" w:lineRule="auto"/>
              <w:ind w:left="-57"/>
              <w:jc w:val="right"/>
              <w:rPr>
                <w:sz w:val="28"/>
                <w:szCs w:val="28"/>
              </w:rPr>
            </w:pPr>
            <w:r>
              <w:rPr>
                <w:sz w:val="28"/>
                <w:szCs w:val="28"/>
              </w:rPr>
              <w:t>6</w:t>
            </w:r>
          </w:p>
          <w:p w14:paraId="6CC074FF" w14:textId="77777777" w:rsidR="00A30FF7" w:rsidRPr="00A30FF7" w:rsidRDefault="00A30FF7" w:rsidP="00A52A0E">
            <w:pPr>
              <w:spacing w:before="120" w:line="360" w:lineRule="auto"/>
              <w:ind w:left="-57"/>
              <w:jc w:val="right"/>
              <w:rPr>
                <w:sz w:val="22"/>
                <w:szCs w:val="22"/>
              </w:rPr>
            </w:pPr>
          </w:p>
          <w:p w14:paraId="2E5542A4" w14:textId="77777777" w:rsidR="00A52A0E" w:rsidRPr="00A30FF7" w:rsidRDefault="008D7C58" w:rsidP="00A52A0E">
            <w:pPr>
              <w:spacing w:before="120" w:line="360" w:lineRule="auto"/>
              <w:ind w:left="-57"/>
              <w:jc w:val="right"/>
              <w:rPr>
                <w:sz w:val="28"/>
                <w:szCs w:val="28"/>
              </w:rPr>
            </w:pPr>
            <w:r>
              <w:rPr>
                <w:sz w:val="28"/>
                <w:szCs w:val="28"/>
              </w:rPr>
              <w:t>6</w:t>
            </w:r>
          </w:p>
          <w:p w14:paraId="17EA5CA1" w14:textId="77777777" w:rsidR="00A52A0E" w:rsidRPr="00A30FF7" w:rsidRDefault="008D7C58" w:rsidP="00A52A0E">
            <w:pPr>
              <w:spacing w:before="120" w:line="360" w:lineRule="auto"/>
              <w:ind w:left="-57"/>
              <w:jc w:val="right"/>
              <w:rPr>
                <w:sz w:val="28"/>
                <w:szCs w:val="28"/>
              </w:rPr>
            </w:pPr>
            <w:r>
              <w:rPr>
                <w:sz w:val="28"/>
                <w:szCs w:val="28"/>
              </w:rPr>
              <w:t>6</w:t>
            </w:r>
          </w:p>
          <w:p w14:paraId="14F0582B" w14:textId="77777777" w:rsidR="00A52A0E" w:rsidRPr="00A30FF7" w:rsidRDefault="008D7C58" w:rsidP="00A52A0E">
            <w:pPr>
              <w:spacing w:before="120" w:line="360" w:lineRule="auto"/>
              <w:ind w:left="-57"/>
              <w:jc w:val="right"/>
              <w:rPr>
                <w:sz w:val="28"/>
                <w:szCs w:val="28"/>
              </w:rPr>
            </w:pPr>
            <w:r>
              <w:rPr>
                <w:sz w:val="28"/>
                <w:szCs w:val="28"/>
              </w:rPr>
              <w:t>7</w:t>
            </w:r>
          </w:p>
          <w:p w14:paraId="63732EA1" w14:textId="77777777" w:rsidR="00A52A0E" w:rsidRPr="00A30FF7" w:rsidRDefault="008D7C58" w:rsidP="00A52A0E">
            <w:pPr>
              <w:spacing w:before="120" w:line="360" w:lineRule="auto"/>
              <w:ind w:left="-57"/>
              <w:jc w:val="right"/>
              <w:rPr>
                <w:sz w:val="28"/>
                <w:szCs w:val="28"/>
              </w:rPr>
            </w:pPr>
            <w:r>
              <w:rPr>
                <w:sz w:val="28"/>
                <w:szCs w:val="28"/>
              </w:rPr>
              <w:t>7</w:t>
            </w:r>
          </w:p>
          <w:p w14:paraId="54D0BB7E" w14:textId="77777777" w:rsidR="00A52A0E" w:rsidRPr="00A30FF7" w:rsidRDefault="008D7C58" w:rsidP="00A52A0E">
            <w:pPr>
              <w:spacing w:before="120" w:line="360" w:lineRule="auto"/>
              <w:ind w:left="-57"/>
              <w:jc w:val="right"/>
              <w:rPr>
                <w:sz w:val="28"/>
                <w:szCs w:val="28"/>
              </w:rPr>
            </w:pPr>
            <w:r>
              <w:rPr>
                <w:sz w:val="28"/>
                <w:szCs w:val="28"/>
              </w:rPr>
              <w:t>8</w:t>
            </w:r>
          </w:p>
          <w:p w14:paraId="66B5A4EA" w14:textId="77777777" w:rsidR="00A52A0E" w:rsidRPr="00A30FF7" w:rsidRDefault="008D7C58" w:rsidP="00A52A0E">
            <w:pPr>
              <w:spacing w:before="120" w:line="360" w:lineRule="auto"/>
              <w:ind w:left="-57"/>
              <w:jc w:val="right"/>
              <w:rPr>
                <w:sz w:val="28"/>
                <w:szCs w:val="28"/>
              </w:rPr>
            </w:pPr>
            <w:r>
              <w:rPr>
                <w:sz w:val="28"/>
                <w:szCs w:val="28"/>
              </w:rPr>
              <w:t>9</w:t>
            </w:r>
          </w:p>
          <w:p w14:paraId="6184A489" w14:textId="77777777" w:rsidR="00A52A0E" w:rsidRPr="00A30FF7" w:rsidRDefault="00EE64CC" w:rsidP="00BF6E81">
            <w:pPr>
              <w:spacing w:before="120" w:line="360" w:lineRule="auto"/>
              <w:ind w:left="-57"/>
              <w:jc w:val="right"/>
              <w:rPr>
                <w:sz w:val="28"/>
                <w:szCs w:val="28"/>
              </w:rPr>
            </w:pPr>
            <w:r>
              <w:rPr>
                <w:sz w:val="28"/>
                <w:szCs w:val="28"/>
              </w:rPr>
              <w:t>1</w:t>
            </w:r>
            <w:r w:rsidR="008D7C58">
              <w:rPr>
                <w:sz w:val="28"/>
                <w:szCs w:val="28"/>
              </w:rPr>
              <w:t>0</w:t>
            </w:r>
          </w:p>
          <w:p w14:paraId="38A8FB74" w14:textId="77777777" w:rsidR="00A52A0E" w:rsidRPr="00A30FF7" w:rsidRDefault="00EC402C" w:rsidP="00BF6E81">
            <w:pPr>
              <w:spacing w:before="60" w:line="360" w:lineRule="auto"/>
              <w:ind w:left="-57"/>
              <w:jc w:val="right"/>
              <w:rPr>
                <w:sz w:val="28"/>
                <w:szCs w:val="28"/>
              </w:rPr>
            </w:pPr>
            <w:r>
              <w:rPr>
                <w:sz w:val="28"/>
                <w:szCs w:val="28"/>
              </w:rPr>
              <w:t>1</w:t>
            </w:r>
            <w:r w:rsidR="0065373B">
              <w:rPr>
                <w:sz w:val="28"/>
                <w:szCs w:val="28"/>
              </w:rPr>
              <w:t>2</w:t>
            </w:r>
          </w:p>
          <w:p w14:paraId="45C36942" w14:textId="77777777" w:rsidR="00A52A0E" w:rsidRDefault="00BF6E81" w:rsidP="00BF6E81">
            <w:pPr>
              <w:spacing w:before="80" w:line="360" w:lineRule="auto"/>
              <w:ind w:left="-57"/>
              <w:jc w:val="right"/>
              <w:rPr>
                <w:sz w:val="28"/>
                <w:szCs w:val="28"/>
              </w:rPr>
            </w:pPr>
            <w:r>
              <w:rPr>
                <w:sz w:val="28"/>
                <w:szCs w:val="28"/>
              </w:rPr>
              <w:t>1</w:t>
            </w:r>
            <w:r w:rsidR="0065373B">
              <w:rPr>
                <w:sz w:val="28"/>
                <w:szCs w:val="28"/>
              </w:rPr>
              <w:t>3</w:t>
            </w:r>
          </w:p>
          <w:p w14:paraId="74A9D3D4" w14:textId="77777777" w:rsidR="00BF6E81" w:rsidRDefault="00BF6E81" w:rsidP="00963D65">
            <w:pPr>
              <w:spacing w:before="120" w:line="360" w:lineRule="auto"/>
              <w:ind w:left="-57"/>
              <w:jc w:val="right"/>
              <w:rPr>
                <w:sz w:val="28"/>
                <w:szCs w:val="28"/>
              </w:rPr>
            </w:pPr>
            <w:r>
              <w:rPr>
                <w:sz w:val="28"/>
                <w:szCs w:val="28"/>
              </w:rPr>
              <w:t>1</w:t>
            </w:r>
            <w:r w:rsidR="0065373B">
              <w:rPr>
                <w:sz w:val="28"/>
                <w:szCs w:val="28"/>
              </w:rPr>
              <w:t>4</w:t>
            </w:r>
          </w:p>
          <w:p w14:paraId="32305777" w14:textId="77777777" w:rsidR="00CD59F2" w:rsidRDefault="00CD59F2" w:rsidP="00CD59F2">
            <w:pPr>
              <w:spacing w:before="60" w:line="360" w:lineRule="auto"/>
              <w:ind w:left="-57"/>
              <w:jc w:val="right"/>
              <w:rPr>
                <w:sz w:val="28"/>
                <w:szCs w:val="28"/>
              </w:rPr>
            </w:pPr>
            <w:r>
              <w:rPr>
                <w:sz w:val="28"/>
                <w:szCs w:val="28"/>
              </w:rPr>
              <w:t>1</w:t>
            </w:r>
            <w:r w:rsidR="0065373B">
              <w:rPr>
                <w:sz w:val="28"/>
                <w:szCs w:val="28"/>
              </w:rPr>
              <w:t>5</w:t>
            </w:r>
          </w:p>
          <w:p w14:paraId="039835FE" w14:textId="77777777" w:rsidR="00CD59F2" w:rsidRDefault="00CD59F2" w:rsidP="00CD59F2">
            <w:pPr>
              <w:spacing w:before="60" w:line="360" w:lineRule="auto"/>
              <w:ind w:left="-57"/>
              <w:jc w:val="right"/>
              <w:rPr>
                <w:sz w:val="28"/>
                <w:szCs w:val="28"/>
              </w:rPr>
            </w:pPr>
            <w:r>
              <w:rPr>
                <w:sz w:val="28"/>
                <w:szCs w:val="28"/>
              </w:rPr>
              <w:t>1</w:t>
            </w:r>
            <w:r w:rsidR="0065373B">
              <w:rPr>
                <w:sz w:val="28"/>
                <w:szCs w:val="28"/>
              </w:rPr>
              <w:t>5</w:t>
            </w:r>
          </w:p>
          <w:p w14:paraId="015C08E0" w14:textId="77777777" w:rsidR="00CD59F2" w:rsidRDefault="0065373B" w:rsidP="00CD59F2">
            <w:pPr>
              <w:spacing w:before="60" w:line="360" w:lineRule="auto"/>
              <w:ind w:left="-57"/>
              <w:jc w:val="right"/>
              <w:rPr>
                <w:sz w:val="28"/>
                <w:szCs w:val="28"/>
              </w:rPr>
            </w:pPr>
            <w:r>
              <w:rPr>
                <w:sz w:val="28"/>
                <w:szCs w:val="28"/>
              </w:rPr>
              <w:t>17</w:t>
            </w:r>
          </w:p>
          <w:p w14:paraId="42CD244F" w14:textId="77777777" w:rsidR="00344DD3" w:rsidRDefault="0065373B" w:rsidP="00344DD3">
            <w:pPr>
              <w:spacing w:before="120" w:line="360" w:lineRule="auto"/>
              <w:ind w:left="-57"/>
              <w:jc w:val="right"/>
              <w:rPr>
                <w:sz w:val="28"/>
                <w:szCs w:val="28"/>
              </w:rPr>
            </w:pPr>
            <w:r>
              <w:rPr>
                <w:sz w:val="28"/>
                <w:szCs w:val="28"/>
              </w:rPr>
              <w:t>19</w:t>
            </w:r>
          </w:p>
          <w:p w14:paraId="52F6C79C" w14:textId="77777777" w:rsidR="00D57330" w:rsidRDefault="00D57330" w:rsidP="000A659B">
            <w:pPr>
              <w:spacing w:before="80" w:line="360" w:lineRule="auto"/>
              <w:ind w:left="-57"/>
              <w:jc w:val="right"/>
              <w:rPr>
                <w:sz w:val="28"/>
                <w:szCs w:val="28"/>
              </w:rPr>
            </w:pPr>
            <w:r>
              <w:rPr>
                <w:sz w:val="28"/>
                <w:szCs w:val="28"/>
              </w:rPr>
              <w:t>2</w:t>
            </w:r>
            <w:r w:rsidR="0065373B">
              <w:rPr>
                <w:sz w:val="28"/>
                <w:szCs w:val="28"/>
              </w:rPr>
              <w:t>4</w:t>
            </w:r>
          </w:p>
          <w:p w14:paraId="605499F7" w14:textId="77777777" w:rsidR="000A659B" w:rsidRDefault="00CA0734" w:rsidP="000A659B">
            <w:pPr>
              <w:spacing w:before="80" w:line="360" w:lineRule="auto"/>
              <w:ind w:left="-57"/>
              <w:jc w:val="right"/>
              <w:rPr>
                <w:sz w:val="28"/>
                <w:szCs w:val="28"/>
              </w:rPr>
            </w:pPr>
            <w:r>
              <w:rPr>
                <w:sz w:val="28"/>
                <w:szCs w:val="28"/>
              </w:rPr>
              <w:t>2</w:t>
            </w:r>
            <w:r w:rsidR="0065373B">
              <w:rPr>
                <w:sz w:val="28"/>
                <w:szCs w:val="28"/>
              </w:rPr>
              <w:t>5</w:t>
            </w:r>
          </w:p>
          <w:p w14:paraId="28A380F5" w14:textId="77777777" w:rsidR="000A659B" w:rsidRDefault="000A659B" w:rsidP="0065373B">
            <w:pPr>
              <w:spacing w:before="80" w:line="360" w:lineRule="auto"/>
              <w:ind w:left="-57"/>
              <w:jc w:val="right"/>
              <w:rPr>
                <w:sz w:val="28"/>
                <w:szCs w:val="28"/>
              </w:rPr>
            </w:pPr>
            <w:r>
              <w:rPr>
                <w:sz w:val="28"/>
                <w:szCs w:val="28"/>
              </w:rPr>
              <w:t>2</w:t>
            </w:r>
            <w:r w:rsidR="0065373B">
              <w:rPr>
                <w:sz w:val="28"/>
                <w:szCs w:val="28"/>
              </w:rPr>
              <w:t>5</w:t>
            </w:r>
          </w:p>
          <w:p w14:paraId="239703E2" w14:textId="77777777" w:rsidR="0065373B" w:rsidRDefault="007357AA" w:rsidP="0065373B">
            <w:pPr>
              <w:spacing w:before="80" w:line="360" w:lineRule="auto"/>
              <w:ind w:left="-57"/>
              <w:jc w:val="right"/>
              <w:rPr>
                <w:sz w:val="28"/>
                <w:szCs w:val="28"/>
              </w:rPr>
            </w:pPr>
            <w:r>
              <w:rPr>
                <w:sz w:val="28"/>
                <w:szCs w:val="28"/>
              </w:rPr>
              <w:t>54</w:t>
            </w:r>
          </w:p>
          <w:p w14:paraId="737CB683" w14:textId="77777777" w:rsidR="0065373B" w:rsidRPr="00A30FF7" w:rsidRDefault="007357AA" w:rsidP="0065373B">
            <w:pPr>
              <w:spacing w:before="80" w:line="360" w:lineRule="auto"/>
              <w:ind w:left="-57"/>
              <w:jc w:val="right"/>
              <w:rPr>
                <w:sz w:val="28"/>
                <w:szCs w:val="28"/>
              </w:rPr>
            </w:pPr>
            <w:r>
              <w:rPr>
                <w:sz w:val="28"/>
                <w:szCs w:val="28"/>
              </w:rPr>
              <w:t>60</w:t>
            </w:r>
          </w:p>
        </w:tc>
      </w:tr>
    </w:tbl>
    <w:p w14:paraId="54BF1CBD" w14:textId="77777777" w:rsidR="00A52A0E" w:rsidRPr="005062F3" w:rsidRDefault="00A52A0E" w:rsidP="00A52A0E">
      <w:pPr>
        <w:jc w:val="center"/>
        <w:rPr>
          <w:sz w:val="27"/>
          <w:szCs w:val="27"/>
        </w:rPr>
      </w:pPr>
    </w:p>
    <w:p w14:paraId="42BE6C35" w14:textId="77777777" w:rsidR="00A52A0E" w:rsidRDefault="00A52A0E" w:rsidP="00A52A0E">
      <w:pPr>
        <w:jc w:val="center"/>
        <w:rPr>
          <w:b/>
          <w:bCs/>
          <w:sz w:val="27"/>
          <w:szCs w:val="27"/>
        </w:rPr>
      </w:pPr>
    </w:p>
    <w:p w14:paraId="1E49F629" w14:textId="77777777" w:rsidR="00E92487" w:rsidRPr="00164825" w:rsidRDefault="00E92487" w:rsidP="00E92487">
      <w:pPr>
        <w:pStyle w:val="40"/>
        <w:shd w:val="clear" w:color="auto" w:fill="auto"/>
        <w:spacing w:before="0" w:line="276" w:lineRule="auto"/>
        <w:rPr>
          <w:caps/>
          <w:sz w:val="28"/>
          <w:szCs w:val="28"/>
        </w:rPr>
      </w:pPr>
      <w:r w:rsidRPr="00163998">
        <w:rPr>
          <w:sz w:val="28"/>
          <w:szCs w:val="28"/>
        </w:rPr>
        <w:t xml:space="preserve">1 . </w:t>
      </w:r>
      <w:r w:rsidRPr="00164825">
        <w:rPr>
          <w:caps/>
          <w:sz w:val="28"/>
          <w:szCs w:val="28"/>
        </w:rPr>
        <w:t>Опис навчальної дисципліни</w:t>
      </w:r>
    </w:p>
    <w:p w14:paraId="1675529F" w14:textId="784E21D5" w:rsidR="00E92487" w:rsidRPr="00163998" w:rsidRDefault="00E92487" w:rsidP="00E92487">
      <w:pPr>
        <w:pStyle w:val="40"/>
        <w:shd w:val="clear" w:color="auto" w:fill="auto"/>
        <w:spacing w:before="0" w:line="276" w:lineRule="auto"/>
        <w:rPr>
          <w:sz w:val="28"/>
          <w:szCs w:val="28"/>
        </w:rPr>
      </w:pPr>
      <w:r w:rsidRPr="00163998">
        <w:rPr>
          <w:sz w:val="28"/>
          <w:szCs w:val="28"/>
        </w:rPr>
        <w:t>«</w:t>
      </w:r>
      <w:r w:rsidR="000242E7">
        <w:rPr>
          <w:sz w:val="28"/>
          <w:szCs w:val="28"/>
        </w:rPr>
        <w:t>Права людини та верховенство права у сучасних реаліях</w:t>
      </w:r>
      <w:r w:rsidRPr="00163998">
        <w:rPr>
          <w:sz w:val="28"/>
          <w:szCs w:val="28"/>
        </w:rPr>
        <w:t>»</w:t>
      </w:r>
    </w:p>
    <w:p w14:paraId="2DEF5B6E" w14:textId="77777777" w:rsidR="00E92487" w:rsidRPr="00163998" w:rsidRDefault="00E92487" w:rsidP="00E92487">
      <w:pPr>
        <w:pStyle w:val="40"/>
        <w:shd w:val="clear" w:color="auto" w:fill="auto"/>
        <w:spacing w:before="0" w:line="276" w:lineRule="auto"/>
        <w:rPr>
          <w:sz w:val="28"/>
          <w:szCs w:val="28"/>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21"/>
        <w:gridCol w:w="1741"/>
      </w:tblGrid>
      <w:tr w:rsidR="000242E7" w:rsidRPr="00CC5A0D" w14:paraId="3AF21248" w14:textId="77777777" w:rsidTr="00DE7C0A">
        <w:trPr>
          <w:trHeight w:val="803"/>
        </w:trPr>
        <w:tc>
          <w:tcPr>
            <w:tcW w:w="2896" w:type="dxa"/>
            <w:vMerge w:val="restart"/>
            <w:vAlign w:val="center"/>
          </w:tcPr>
          <w:p w14:paraId="6933C98C" w14:textId="77777777" w:rsidR="000242E7" w:rsidRPr="00CC5A0D" w:rsidRDefault="000242E7" w:rsidP="00DE7C0A">
            <w:pPr>
              <w:jc w:val="center"/>
              <w:rPr>
                <w:b/>
                <w:sz w:val="28"/>
                <w:szCs w:val="28"/>
              </w:rPr>
            </w:pPr>
            <w:r w:rsidRPr="00CC5A0D">
              <w:rPr>
                <w:b/>
                <w:sz w:val="28"/>
                <w:szCs w:val="28"/>
              </w:rPr>
              <w:t>Найменування показників</w:t>
            </w:r>
          </w:p>
        </w:tc>
        <w:tc>
          <w:tcPr>
            <w:tcW w:w="3262" w:type="dxa"/>
            <w:vMerge w:val="restart"/>
            <w:vAlign w:val="center"/>
          </w:tcPr>
          <w:p w14:paraId="02C7DD39" w14:textId="77777777" w:rsidR="000242E7" w:rsidRPr="00CC5A0D" w:rsidRDefault="000242E7" w:rsidP="00DE7C0A">
            <w:pPr>
              <w:jc w:val="center"/>
              <w:rPr>
                <w:b/>
                <w:sz w:val="28"/>
                <w:szCs w:val="28"/>
              </w:rPr>
            </w:pPr>
            <w:r w:rsidRPr="00CC5A0D">
              <w:rPr>
                <w:b/>
                <w:sz w:val="28"/>
                <w:szCs w:val="28"/>
              </w:rPr>
              <w:t>Галузь знань, спеціальність, спеціалізація, освітній ступінь / освітньо-кваліфікаційний рівень</w:t>
            </w:r>
          </w:p>
        </w:tc>
        <w:tc>
          <w:tcPr>
            <w:tcW w:w="3482" w:type="dxa"/>
            <w:gridSpan w:val="3"/>
            <w:vAlign w:val="center"/>
          </w:tcPr>
          <w:p w14:paraId="487E939F" w14:textId="77777777" w:rsidR="000242E7" w:rsidRPr="00CC5A0D" w:rsidRDefault="000242E7" w:rsidP="00DE7C0A">
            <w:pPr>
              <w:jc w:val="center"/>
              <w:rPr>
                <w:b/>
                <w:sz w:val="28"/>
                <w:szCs w:val="28"/>
              </w:rPr>
            </w:pPr>
            <w:r w:rsidRPr="00CC5A0D">
              <w:rPr>
                <w:b/>
                <w:sz w:val="28"/>
                <w:szCs w:val="28"/>
              </w:rPr>
              <w:t>Характеристика навчальної дисципліни</w:t>
            </w:r>
          </w:p>
        </w:tc>
      </w:tr>
      <w:tr w:rsidR="000242E7" w:rsidRPr="00CC5A0D" w14:paraId="6E0CB5A5" w14:textId="77777777" w:rsidTr="00DE7C0A">
        <w:trPr>
          <w:trHeight w:val="549"/>
        </w:trPr>
        <w:tc>
          <w:tcPr>
            <w:tcW w:w="2896" w:type="dxa"/>
            <w:vMerge/>
            <w:vAlign w:val="center"/>
          </w:tcPr>
          <w:p w14:paraId="73B424A0" w14:textId="77777777" w:rsidR="000242E7" w:rsidRPr="00CC5A0D" w:rsidRDefault="000242E7" w:rsidP="00DE7C0A">
            <w:pPr>
              <w:spacing w:after="120"/>
              <w:jc w:val="center"/>
              <w:rPr>
                <w:b/>
                <w:sz w:val="28"/>
                <w:szCs w:val="28"/>
              </w:rPr>
            </w:pPr>
          </w:p>
        </w:tc>
        <w:tc>
          <w:tcPr>
            <w:tcW w:w="3262" w:type="dxa"/>
            <w:vMerge/>
            <w:vAlign w:val="center"/>
          </w:tcPr>
          <w:p w14:paraId="60EE1179" w14:textId="77777777" w:rsidR="000242E7" w:rsidRPr="00CC5A0D" w:rsidRDefault="000242E7" w:rsidP="00DE7C0A">
            <w:pPr>
              <w:spacing w:after="120"/>
              <w:jc w:val="center"/>
              <w:rPr>
                <w:b/>
                <w:sz w:val="28"/>
                <w:szCs w:val="28"/>
              </w:rPr>
            </w:pPr>
          </w:p>
        </w:tc>
        <w:tc>
          <w:tcPr>
            <w:tcW w:w="1620" w:type="dxa"/>
          </w:tcPr>
          <w:p w14:paraId="282138D5" w14:textId="77777777" w:rsidR="000242E7" w:rsidRPr="00CC5A0D" w:rsidRDefault="000242E7" w:rsidP="00DE7C0A">
            <w:pPr>
              <w:jc w:val="center"/>
              <w:rPr>
                <w:b/>
                <w:i/>
                <w:sz w:val="28"/>
                <w:szCs w:val="28"/>
              </w:rPr>
            </w:pPr>
            <w:r w:rsidRPr="00CC5A0D">
              <w:rPr>
                <w:b/>
                <w:i/>
                <w:sz w:val="28"/>
                <w:szCs w:val="28"/>
              </w:rPr>
              <w:t>денна форма навчання</w:t>
            </w:r>
          </w:p>
        </w:tc>
        <w:tc>
          <w:tcPr>
            <w:tcW w:w="1862" w:type="dxa"/>
            <w:gridSpan w:val="2"/>
          </w:tcPr>
          <w:p w14:paraId="1D8E101C" w14:textId="77777777" w:rsidR="000242E7" w:rsidRPr="00CC5A0D" w:rsidRDefault="000242E7" w:rsidP="00DE7C0A">
            <w:pPr>
              <w:jc w:val="center"/>
              <w:rPr>
                <w:b/>
                <w:i/>
                <w:sz w:val="28"/>
                <w:szCs w:val="28"/>
              </w:rPr>
            </w:pPr>
            <w:r w:rsidRPr="00CC5A0D">
              <w:rPr>
                <w:b/>
                <w:i/>
                <w:sz w:val="28"/>
                <w:szCs w:val="28"/>
              </w:rPr>
              <w:t>заочна форма навчання</w:t>
            </w:r>
          </w:p>
        </w:tc>
      </w:tr>
      <w:tr w:rsidR="000242E7" w:rsidRPr="00CC5A0D" w14:paraId="4D76AB34" w14:textId="77777777" w:rsidTr="00DE7C0A">
        <w:trPr>
          <w:trHeight w:val="1292"/>
        </w:trPr>
        <w:tc>
          <w:tcPr>
            <w:tcW w:w="2896" w:type="dxa"/>
            <w:vMerge w:val="restart"/>
            <w:vAlign w:val="center"/>
          </w:tcPr>
          <w:p w14:paraId="78A172F9" w14:textId="6BDC53AD" w:rsidR="000242E7" w:rsidRPr="002B21EA" w:rsidRDefault="000242E7" w:rsidP="00DE7C0A">
            <w:pPr>
              <w:spacing w:after="120" w:line="276" w:lineRule="auto"/>
              <w:jc w:val="center"/>
              <w:rPr>
                <w:sz w:val="28"/>
                <w:szCs w:val="28"/>
              </w:rPr>
            </w:pPr>
            <w:r w:rsidRPr="002B21EA">
              <w:rPr>
                <w:sz w:val="28"/>
                <w:szCs w:val="28"/>
              </w:rPr>
              <w:t xml:space="preserve">Загальний обсяг кредитів – </w:t>
            </w:r>
            <w:r w:rsidR="00B3342D">
              <w:rPr>
                <w:sz w:val="28"/>
                <w:szCs w:val="28"/>
              </w:rPr>
              <w:t>4</w:t>
            </w:r>
          </w:p>
        </w:tc>
        <w:tc>
          <w:tcPr>
            <w:tcW w:w="3262" w:type="dxa"/>
          </w:tcPr>
          <w:p w14:paraId="64C4BA5C" w14:textId="77777777" w:rsidR="000242E7" w:rsidRPr="002B21EA" w:rsidRDefault="000242E7" w:rsidP="00DE7C0A">
            <w:pPr>
              <w:spacing w:line="276" w:lineRule="auto"/>
              <w:jc w:val="center"/>
              <w:rPr>
                <w:b/>
                <w:sz w:val="28"/>
                <w:szCs w:val="28"/>
              </w:rPr>
            </w:pPr>
            <w:r w:rsidRPr="002B21EA">
              <w:rPr>
                <w:b/>
                <w:sz w:val="28"/>
                <w:szCs w:val="28"/>
              </w:rPr>
              <w:t>Галузь знань</w:t>
            </w:r>
          </w:p>
          <w:p w14:paraId="6A2E37A8" w14:textId="46B6986A" w:rsidR="000242E7" w:rsidRPr="002B21EA" w:rsidRDefault="00B3342D" w:rsidP="00DE7C0A">
            <w:pPr>
              <w:spacing w:line="276" w:lineRule="auto"/>
              <w:jc w:val="center"/>
              <w:rPr>
                <w:sz w:val="28"/>
                <w:szCs w:val="28"/>
              </w:rPr>
            </w:pPr>
            <w:r>
              <w:rPr>
                <w:color w:val="000000"/>
                <w:sz w:val="28"/>
                <w:szCs w:val="28"/>
              </w:rPr>
              <w:t>081 «Право»</w:t>
            </w:r>
          </w:p>
        </w:tc>
        <w:tc>
          <w:tcPr>
            <w:tcW w:w="3482" w:type="dxa"/>
            <w:gridSpan w:val="3"/>
            <w:vAlign w:val="center"/>
          </w:tcPr>
          <w:p w14:paraId="0A1A18E0" w14:textId="77777777" w:rsidR="000242E7" w:rsidRPr="002B21EA" w:rsidRDefault="000242E7" w:rsidP="00DE7C0A">
            <w:pPr>
              <w:spacing w:line="276" w:lineRule="auto"/>
              <w:jc w:val="center"/>
              <w:rPr>
                <w:b/>
                <w:sz w:val="28"/>
                <w:szCs w:val="28"/>
              </w:rPr>
            </w:pPr>
            <w:r w:rsidRPr="002B21EA">
              <w:rPr>
                <w:b/>
                <w:sz w:val="28"/>
                <w:szCs w:val="28"/>
              </w:rPr>
              <w:t>Вид дисципліни</w:t>
            </w:r>
          </w:p>
          <w:p w14:paraId="263911FB" w14:textId="77777777" w:rsidR="000242E7" w:rsidRPr="002B21EA" w:rsidRDefault="000242E7" w:rsidP="00DE7C0A">
            <w:pPr>
              <w:spacing w:line="276" w:lineRule="auto"/>
              <w:jc w:val="center"/>
              <w:rPr>
                <w:sz w:val="28"/>
                <w:szCs w:val="28"/>
              </w:rPr>
            </w:pPr>
            <w:r w:rsidRPr="002B21EA">
              <w:rPr>
                <w:sz w:val="28"/>
                <w:szCs w:val="28"/>
              </w:rPr>
              <w:t>Обов’язкова</w:t>
            </w:r>
          </w:p>
          <w:p w14:paraId="7673A465" w14:textId="77777777" w:rsidR="000242E7" w:rsidRPr="002B21EA" w:rsidRDefault="000242E7" w:rsidP="00DE7C0A">
            <w:pPr>
              <w:spacing w:line="276" w:lineRule="auto"/>
              <w:jc w:val="center"/>
              <w:rPr>
                <w:i/>
                <w:sz w:val="28"/>
                <w:szCs w:val="28"/>
              </w:rPr>
            </w:pPr>
            <w:r w:rsidRPr="002B21EA">
              <w:rPr>
                <w:sz w:val="28"/>
                <w:szCs w:val="28"/>
              </w:rPr>
              <w:t>(обов’язкова чи за вибором студента)</w:t>
            </w:r>
          </w:p>
        </w:tc>
      </w:tr>
      <w:tr w:rsidR="000242E7" w:rsidRPr="00CC5A0D" w14:paraId="34253958" w14:textId="77777777" w:rsidTr="00DE7C0A">
        <w:trPr>
          <w:trHeight w:val="409"/>
        </w:trPr>
        <w:tc>
          <w:tcPr>
            <w:tcW w:w="2896" w:type="dxa"/>
            <w:vMerge/>
            <w:vAlign w:val="center"/>
          </w:tcPr>
          <w:p w14:paraId="5C92D51D" w14:textId="77777777" w:rsidR="000242E7" w:rsidRPr="002B21EA" w:rsidRDefault="000242E7" w:rsidP="00DE7C0A">
            <w:pPr>
              <w:spacing w:after="120" w:line="276" w:lineRule="auto"/>
              <w:jc w:val="center"/>
              <w:rPr>
                <w:sz w:val="28"/>
                <w:szCs w:val="28"/>
              </w:rPr>
            </w:pPr>
          </w:p>
        </w:tc>
        <w:tc>
          <w:tcPr>
            <w:tcW w:w="3262" w:type="dxa"/>
            <w:vAlign w:val="center"/>
          </w:tcPr>
          <w:p w14:paraId="0806909B" w14:textId="77777777" w:rsidR="000242E7" w:rsidRPr="002B21EA" w:rsidRDefault="000242E7" w:rsidP="00DE7C0A">
            <w:pPr>
              <w:spacing w:line="276" w:lineRule="auto"/>
              <w:jc w:val="center"/>
              <w:rPr>
                <w:b/>
                <w:sz w:val="28"/>
                <w:szCs w:val="28"/>
              </w:rPr>
            </w:pPr>
            <w:r w:rsidRPr="002B21EA">
              <w:rPr>
                <w:b/>
                <w:sz w:val="28"/>
                <w:szCs w:val="28"/>
              </w:rPr>
              <w:t>Спеціальність</w:t>
            </w:r>
          </w:p>
          <w:p w14:paraId="7EE64054" w14:textId="0A4BBD35" w:rsidR="000242E7" w:rsidRPr="002B21EA" w:rsidRDefault="00B3342D" w:rsidP="00DE7C0A">
            <w:pPr>
              <w:spacing w:line="276" w:lineRule="auto"/>
              <w:jc w:val="center"/>
              <w:rPr>
                <w:sz w:val="28"/>
                <w:szCs w:val="28"/>
              </w:rPr>
            </w:pPr>
            <w:r>
              <w:rPr>
                <w:color w:val="000000"/>
                <w:sz w:val="28"/>
                <w:szCs w:val="28"/>
              </w:rPr>
              <w:t>081 «Право»</w:t>
            </w:r>
          </w:p>
        </w:tc>
        <w:tc>
          <w:tcPr>
            <w:tcW w:w="3482" w:type="dxa"/>
            <w:gridSpan w:val="3"/>
            <w:vAlign w:val="center"/>
          </w:tcPr>
          <w:p w14:paraId="623ED54B" w14:textId="77777777" w:rsidR="000242E7" w:rsidRPr="002B21EA" w:rsidRDefault="000242E7" w:rsidP="00DE7C0A">
            <w:pPr>
              <w:spacing w:line="276" w:lineRule="auto"/>
              <w:jc w:val="center"/>
              <w:rPr>
                <w:b/>
                <w:sz w:val="28"/>
                <w:szCs w:val="28"/>
              </w:rPr>
            </w:pPr>
            <w:r w:rsidRPr="002B21EA">
              <w:rPr>
                <w:b/>
                <w:sz w:val="28"/>
                <w:szCs w:val="28"/>
              </w:rPr>
              <w:t xml:space="preserve">Цикл підготовки </w:t>
            </w:r>
          </w:p>
          <w:p w14:paraId="1F8984FA" w14:textId="77777777" w:rsidR="000242E7" w:rsidRPr="002B21EA" w:rsidRDefault="000242E7" w:rsidP="00DE7C0A">
            <w:pPr>
              <w:spacing w:line="276" w:lineRule="auto"/>
              <w:jc w:val="center"/>
              <w:rPr>
                <w:sz w:val="28"/>
                <w:szCs w:val="28"/>
              </w:rPr>
            </w:pPr>
            <w:r w:rsidRPr="002B21EA">
              <w:rPr>
                <w:sz w:val="28"/>
                <w:szCs w:val="28"/>
              </w:rPr>
              <w:t>Загальний</w:t>
            </w:r>
          </w:p>
          <w:p w14:paraId="79BF1F6B" w14:textId="77777777" w:rsidR="000242E7" w:rsidRPr="002B21EA" w:rsidRDefault="000242E7" w:rsidP="00DE7C0A">
            <w:pPr>
              <w:spacing w:line="276" w:lineRule="auto"/>
              <w:jc w:val="center"/>
              <w:rPr>
                <w:sz w:val="28"/>
                <w:szCs w:val="28"/>
              </w:rPr>
            </w:pPr>
            <w:r w:rsidRPr="002B21EA">
              <w:rPr>
                <w:sz w:val="28"/>
                <w:szCs w:val="28"/>
              </w:rPr>
              <w:t>(загальний чи професійний)</w:t>
            </w:r>
          </w:p>
        </w:tc>
      </w:tr>
      <w:tr w:rsidR="000242E7" w:rsidRPr="00CC5A0D" w14:paraId="51488264" w14:textId="77777777" w:rsidTr="00DE7C0A">
        <w:trPr>
          <w:trHeight w:val="170"/>
        </w:trPr>
        <w:tc>
          <w:tcPr>
            <w:tcW w:w="2896" w:type="dxa"/>
            <w:vAlign w:val="center"/>
          </w:tcPr>
          <w:p w14:paraId="1315A6FC" w14:textId="77777777" w:rsidR="000242E7" w:rsidRPr="002B21EA" w:rsidRDefault="000242E7" w:rsidP="00DE7C0A">
            <w:pPr>
              <w:spacing w:line="276" w:lineRule="auto"/>
              <w:rPr>
                <w:sz w:val="28"/>
                <w:szCs w:val="28"/>
              </w:rPr>
            </w:pPr>
            <w:r w:rsidRPr="002B21EA">
              <w:rPr>
                <w:sz w:val="28"/>
                <w:szCs w:val="28"/>
              </w:rPr>
              <w:t>Модулів – 1</w:t>
            </w:r>
          </w:p>
        </w:tc>
        <w:tc>
          <w:tcPr>
            <w:tcW w:w="3262" w:type="dxa"/>
            <w:vMerge w:val="restart"/>
            <w:vAlign w:val="center"/>
          </w:tcPr>
          <w:p w14:paraId="40B3C5FF" w14:textId="77777777" w:rsidR="000242E7" w:rsidRPr="002B21EA" w:rsidRDefault="000242E7" w:rsidP="00DE7C0A">
            <w:pPr>
              <w:spacing w:line="276" w:lineRule="auto"/>
              <w:jc w:val="center"/>
              <w:rPr>
                <w:b/>
                <w:sz w:val="28"/>
                <w:szCs w:val="28"/>
              </w:rPr>
            </w:pPr>
            <w:r w:rsidRPr="002B21EA">
              <w:rPr>
                <w:b/>
                <w:sz w:val="28"/>
                <w:szCs w:val="28"/>
              </w:rPr>
              <w:t>Спеціалізація</w:t>
            </w:r>
          </w:p>
          <w:p w14:paraId="4BBFA72B" w14:textId="77777777" w:rsidR="000242E7" w:rsidRPr="002B21EA" w:rsidRDefault="000242E7" w:rsidP="00DE7C0A">
            <w:pPr>
              <w:spacing w:line="276" w:lineRule="auto"/>
              <w:jc w:val="center"/>
              <w:rPr>
                <w:b/>
                <w:i/>
                <w:sz w:val="28"/>
                <w:szCs w:val="28"/>
              </w:rPr>
            </w:pPr>
            <w:r w:rsidRPr="002B21EA">
              <w:rPr>
                <w:color w:val="000000"/>
                <w:sz w:val="28"/>
                <w:szCs w:val="28"/>
              </w:rPr>
              <w:t>усі спеціалізації відповідно до ліцензії МОН України</w:t>
            </w:r>
          </w:p>
          <w:p w14:paraId="127D0D2B" w14:textId="77777777" w:rsidR="000242E7" w:rsidRPr="002B21EA" w:rsidRDefault="000242E7" w:rsidP="00DE7C0A">
            <w:pPr>
              <w:spacing w:line="276" w:lineRule="auto"/>
              <w:jc w:val="center"/>
              <w:rPr>
                <w:sz w:val="28"/>
                <w:szCs w:val="28"/>
              </w:rPr>
            </w:pPr>
            <w:r w:rsidRPr="002B21EA">
              <w:rPr>
                <w:sz w:val="28"/>
                <w:szCs w:val="28"/>
              </w:rPr>
              <w:t xml:space="preserve"> (назва)</w:t>
            </w:r>
          </w:p>
        </w:tc>
        <w:tc>
          <w:tcPr>
            <w:tcW w:w="3482" w:type="dxa"/>
            <w:gridSpan w:val="3"/>
            <w:vAlign w:val="center"/>
          </w:tcPr>
          <w:p w14:paraId="626ED75A" w14:textId="77777777" w:rsidR="000242E7" w:rsidRPr="002B21EA" w:rsidRDefault="000242E7" w:rsidP="00DE7C0A">
            <w:pPr>
              <w:spacing w:line="276" w:lineRule="auto"/>
              <w:jc w:val="center"/>
              <w:rPr>
                <w:b/>
                <w:sz w:val="28"/>
                <w:szCs w:val="28"/>
              </w:rPr>
            </w:pPr>
            <w:r w:rsidRPr="002B21EA">
              <w:rPr>
                <w:b/>
                <w:sz w:val="28"/>
                <w:szCs w:val="28"/>
              </w:rPr>
              <w:t>Рік підготовки</w:t>
            </w:r>
          </w:p>
        </w:tc>
      </w:tr>
      <w:tr w:rsidR="000242E7" w:rsidRPr="00CC5A0D" w14:paraId="432468A5" w14:textId="77777777" w:rsidTr="00DE7C0A">
        <w:trPr>
          <w:trHeight w:val="340"/>
        </w:trPr>
        <w:tc>
          <w:tcPr>
            <w:tcW w:w="2896" w:type="dxa"/>
            <w:vMerge w:val="restart"/>
            <w:vAlign w:val="center"/>
          </w:tcPr>
          <w:p w14:paraId="65BF2957" w14:textId="77777777" w:rsidR="000242E7" w:rsidRPr="002B21EA" w:rsidRDefault="000242E7" w:rsidP="00DE7C0A">
            <w:pPr>
              <w:spacing w:line="276" w:lineRule="auto"/>
              <w:rPr>
                <w:sz w:val="28"/>
                <w:szCs w:val="28"/>
              </w:rPr>
            </w:pPr>
            <w:r w:rsidRPr="002B21EA">
              <w:rPr>
                <w:sz w:val="28"/>
                <w:szCs w:val="28"/>
              </w:rPr>
              <w:t>Змістових модулів – 2</w:t>
            </w:r>
          </w:p>
        </w:tc>
        <w:tc>
          <w:tcPr>
            <w:tcW w:w="3262" w:type="dxa"/>
            <w:vMerge/>
            <w:vAlign w:val="center"/>
          </w:tcPr>
          <w:p w14:paraId="71A1E7D6" w14:textId="77777777" w:rsidR="000242E7" w:rsidRPr="002B21EA" w:rsidRDefault="000242E7" w:rsidP="00DE7C0A">
            <w:pPr>
              <w:spacing w:line="276" w:lineRule="auto"/>
              <w:jc w:val="center"/>
              <w:rPr>
                <w:sz w:val="28"/>
                <w:szCs w:val="28"/>
              </w:rPr>
            </w:pPr>
          </w:p>
        </w:tc>
        <w:tc>
          <w:tcPr>
            <w:tcW w:w="3482" w:type="dxa"/>
            <w:gridSpan w:val="3"/>
            <w:vAlign w:val="center"/>
          </w:tcPr>
          <w:p w14:paraId="6B47F8E5" w14:textId="77777777" w:rsidR="000242E7" w:rsidRPr="002B21EA" w:rsidRDefault="000242E7" w:rsidP="00DE7C0A">
            <w:pPr>
              <w:spacing w:line="276" w:lineRule="auto"/>
              <w:jc w:val="center"/>
              <w:rPr>
                <w:sz w:val="28"/>
                <w:szCs w:val="28"/>
              </w:rPr>
            </w:pPr>
            <w:r w:rsidRPr="002B21EA">
              <w:rPr>
                <w:sz w:val="28"/>
                <w:szCs w:val="28"/>
              </w:rPr>
              <w:t>3-й</w:t>
            </w:r>
          </w:p>
        </w:tc>
      </w:tr>
      <w:tr w:rsidR="000242E7" w:rsidRPr="00CC5A0D" w14:paraId="2F99E3AB" w14:textId="77777777" w:rsidTr="00DE7C0A">
        <w:trPr>
          <w:trHeight w:val="340"/>
        </w:trPr>
        <w:tc>
          <w:tcPr>
            <w:tcW w:w="2896" w:type="dxa"/>
            <w:vMerge/>
            <w:vAlign w:val="center"/>
          </w:tcPr>
          <w:p w14:paraId="66CF5ABB" w14:textId="77777777" w:rsidR="000242E7" w:rsidRPr="002B21EA" w:rsidRDefault="000242E7" w:rsidP="00DE7C0A">
            <w:pPr>
              <w:spacing w:line="276" w:lineRule="auto"/>
              <w:rPr>
                <w:sz w:val="28"/>
                <w:szCs w:val="28"/>
              </w:rPr>
            </w:pPr>
          </w:p>
        </w:tc>
        <w:tc>
          <w:tcPr>
            <w:tcW w:w="3262" w:type="dxa"/>
            <w:vMerge/>
            <w:vAlign w:val="center"/>
          </w:tcPr>
          <w:p w14:paraId="3BD89B24" w14:textId="77777777" w:rsidR="000242E7" w:rsidRPr="002B21EA" w:rsidRDefault="000242E7" w:rsidP="00DE7C0A">
            <w:pPr>
              <w:spacing w:line="276" w:lineRule="auto"/>
              <w:jc w:val="center"/>
              <w:rPr>
                <w:sz w:val="28"/>
                <w:szCs w:val="28"/>
              </w:rPr>
            </w:pPr>
          </w:p>
        </w:tc>
        <w:tc>
          <w:tcPr>
            <w:tcW w:w="3482" w:type="dxa"/>
            <w:gridSpan w:val="3"/>
            <w:vAlign w:val="center"/>
          </w:tcPr>
          <w:p w14:paraId="7FC47A6F" w14:textId="77777777" w:rsidR="000242E7" w:rsidRPr="002B21EA" w:rsidRDefault="000242E7" w:rsidP="00DE7C0A">
            <w:pPr>
              <w:spacing w:line="276" w:lineRule="auto"/>
              <w:jc w:val="center"/>
              <w:rPr>
                <w:b/>
                <w:sz w:val="28"/>
                <w:szCs w:val="28"/>
              </w:rPr>
            </w:pPr>
            <w:r w:rsidRPr="002B21EA">
              <w:rPr>
                <w:b/>
                <w:sz w:val="28"/>
                <w:szCs w:val="28"/>
              </w:rPr>
              <w:t>Семестр</w:t>
            </w:r>
          </w:p>
        </w:tc>
      </w:tr>
      <w:tr w:rsidR="000242E7" w:rsidRPr="00CC5A0D" w14:paraId="1E02984C" w14:textId="77777777" w:rsidTr="00DE7C0A">
        <w:trPr>
          <w:trHeight w:val="340"/>
        </w:trPr>
        <w:tc>
          <w:tcPr>
            <w:tcW w:w="2896" w:type="dxa"/>
            <w:vMerge/>
            <w:vAlign w:val="center"/>
          </w:tcPr>
          <w:p w14:paraId="3DBFEDF7" w14:textId="77777777" w:rsidR="000242E7" w:rsidRPr="002B21EA" w:rsidRDefault="000242E7" w:rsidP="00DE7C0A">
            <w:pPr>
              <w:spacing w:line="276" w:lineRule="auto"/>
              <w:rPr>
                <w:sz w:val="28"/>
                <w:szCs w:val="28"/>
              </w:rPr>
            </w:pPr>
          </w:p>
        </w:tc>
        <w:tc>
          <w:tcPr>
            <w:tcW w:w="3262" w:type="dxa"/>
            <w:vMerge/>
            <w:vAlign w:val="center"/>
          </w:tcPr>
          <w:p w14:paraId="0718E437" w14:textId="77777777" w:rsidR="000242E7" w:rsidRPr="002B21EA" w:rsidRDefault="000242E7" w:rsidP="00DE7C0A">
            <w:pPr>
              <w:spacing w:line="276" w:lineRule="auto"/>
              <w:jc w:val="center"/>
              <w:rPr>
                <w:sz w:val="28"/>
                <w:szCs w:val="28"/>
              </w:rPr>
            </w:pPr>
          </w:p>
        </w:tc>
        <w:tc>
          <w:tcPr>
            <w:tcW w:w="3482" w:type="dxa"/>
            <w:gridSpan w:val="3"/>
            <w:vAlign w:val="center"/>
          </w:tcPr>
          <w:p w14:paraId="60F7D065" w14:textId="77777777" w:rsidR="000242E7" w:rsidRPr="002B21EA" w:rsidRDefault="000242E7" w:rsidP="00DE7C0A">
            <w:pPr>
              <w:spacing w:line="276" w:lineRule="auto"/>
              <w:jc w:val="center"/>
              <w:rPr>
                <w:sz w:val="28"/>
                <w:szCs w:val="28"/>
              </w:rPr>
            </w:pPr>
            <w:r>
              <w:rPr>
                <w:sz w:val="28"/>
                <w:szCs w:val="28"/>
              </w:rPr>
              <w:t>6</w:t>
            </w:r>
            <w:r w:rsidRPr="002B21EA">
              <w:rPr>
                <w:sz w:val="28"/>
                <w:szCs w:val="28"/>
              </w:rPr>
              <w:t>-й</w:t>
            </w:r>
          </w:p>
        </w:tc>
      </w:tr>
      <w:tr w:rsidR="000242E7" w:rsidRPr="00CC5A0D" w14:paraId="2E20B9A4" w14:textId="77777777" w:rsidTr="00DE7C0A">
        <w:trPr>
          <w:trHeight w:val="357"/>
        </w:trPr>
        <w:tc>
          <w:tcPr>
            <w:tcW w:w="2896" w:type="dxa"/>
            <w:vMerge w:val="restart"/>
            <w:vAlign w:val="center"/>
          </w:tcPr>
          <w:p w14:paraId="64995AC6" w14:textId="77777777" w:rsidR="000242E7" w:rsidRPr="002B21EA" w:rsidRDefault="000242E7" w:rsidP="00DE7C0A">
            <w:pPr>
              <w:spacing w:line="276" w:lineRule="auto"/>
              <w:rPr>
                <w:sz w:val="28"/>
                <w:szCs w:val="28"/>
              </w:rPr>
            </w:pPr>
            <w:r w:rsidRPr="002B21EA">
              <w:rPr>
                <w:sz w:val="28"/>
                <w:szCs w:val="28"/>
              </w:rPr>
              <w:t>Індивідуальне науково-дослідне завдання ___________</w:t>
            </w:r>
          </w:p>
          <w:p w14:paraId="6A3C3C7D" w14:textId="77777777" w:rsidR="000242E7" w:rsidRPr="002B21EA" w:rsidRDefault="000242E7" w:rsidP="00DE7C0A">
            <w:pPr>
              <w:spacing w:line="276" w:lineRule="auto"/>
              <w:rPr>
                <w:sz w:val="28"/>
                <w:szCs w:val="28"/>
              </w:rPr>
            </w:pPr>
            <w:r w:rsidRPr="002B21EA">
              <w:rPr>
                <w:sz w:val="28"/>
                <w:szCs w:val="28"/>
              </w:rPr>
              <w:t xml:space="preserve">                     (назва)</w:t>
            </w:r>
          </w:p>
        </w:tc>
        <w:tc>
          <w:tcPr>
            <w:tcW w:w="3262" w:type="dxa"/>
            <w:vMerge w:val="restart"/>
            <w:vAlign w:val="center"/>
          </w:tcPr>
          <w:p w14:paraId="23E96A18" w14:textId="77777777" w:rsidR="000242E7" w:rsidRPr="002B21EA" w:rsidRDefault="000242E7" w:rsidP="00DE7C0A">
            <w:pPr>
              <w:spacing w:line="276" w:lineRule="auto"/>
              <w:jc w:val="center"/>
              <w:rPr>
                <w:b/>
                <w:sz w:val="28"/>
                <w:szCs w:val="28"/>
              </w:rPr>
            </w:pPr>
            <w:r w:rsidRPr="002B21EA">
              <w:rPr>
                <w:b/>
                <w:sz w:val="28"/>
                <w:szCs w:val="28"/>
              </w:rPr>
              <w:t>Мова викладання, навчання та оцінювання:</w:t>
            </w:r>
          </w:p>
          <w:p w14:paraId="4C97D6A9" w14:textId="77777777" w:rsidR="000242E7" w:rsidRPr="002B21EA" w:rsidRDefault="000242E7" w:rsidP="00DE7C0A">
            <w:pPr>
              <w:spacing w:line="276" w:lineRule="auto"/>
              <w:jc w:val="center"/>
              <w:rPr>
                <w:sz w:val="28"/>
                <w:szCs w:val="28"/>
                <w:u w:val="single"/>
              </w:rPr>
            </w:pPr>
            <w:r w:rsidRPr="002B21EA">
              <w:rPr>
                <w:sz w:val="28"/>
                <w:szCs w:val="28"/>
                <w:u w:val="single"/>
              </w:rPr>
              <w:t>українська</w:t>
            </w:r>
          </w:p>
          <w:p w14:paraId="7812F738" w14:textId="77777777" w:rsidR="000242E7" w:rsidRPr="002B21EA" w:rsidRDefault="000242E7" w:rsidP="00DE7C0A">
            <w:pPr>
              <w:spacing w:line="276" w:lineRule="auto"/>
              <w:jc w:val="center"/>
              <w:rPr>
                <w:b/>
                <w:sz w:val="28"/>
                <w:szCs w:val="28"/>
              </w:rPr>
            </w:pPr>
            <w:r w:rsidRPr="002B21EA">
              <w:rPr>
                <w:sz w:val="28"/>
                <w:szCs w:val="28"/>
              </w:rPr>
              <w:t>(назва)</w:t>
            </w:r>
          </w:p>
        </w:tc>
        <w:tc>
          <w:tcPr>
            <w:tcW w:w="3482" w:type="dxa"/>
            <w:gridSpan w:val="3"/>
            <w:vAlign w:val="center"/>
          </w:tcPr>
          <w:p w14:paraId="0AA319C8" w14:textId="77777777" w:rsidR="000242E7" w:rsidRPr="002B21EA" w:rsidRDefault="000242E7" w:rsidP="00DE7C0A">
            <w:pPr>
              <w:spacing w:line="276" w:lineRule="auto"/>
              <w:jc w:val="center"/>
              <w:rPr>
                <w:b/>
                <w:sz w:val="28"/>
                <w:szCs w:val="28"/>
              </w:rPr>
            </w:pPr>
            <w:r w:rsidRPr="002B21EA">
              <w:rPr>
                <w:b/>
                <w:sz w:val="28"/>
                <w:szCs w:val="28"/>
              </w:rPr>
              <w:t>Лекції</w:t>
            </w:r>
          </w:p>
        </w:tc>
      </w:tr>
      <w:tr w:rsidR="000242E7" w:rsidRPr="00CC5A0D" w14:paraId="3EAD96D6" w14:textId="77777777" w:rsidTr="00DE7C0A">
        <w:trPr>
          <w:trHeight w:val="356"/>
        </w:trPr>
        <w:tc>
          <w:tcPr>
            <w:tcW w:w="2896" w:type="dxa"/>
            <w:vMerge/>
            <w:vAlign w:val="center"/>
          </w:tcPr>
          <w:p w14:paraId="387E93F5" w14:textId="77777777" w:rsidR="000242E7" w:rsidRPr="002B21EA" w:rsidRDefault="000242E7" w:rsidP="00DE7C0A">
            <w:pPr>
              <w:spacing w:line="276" w:lineRule="auto"/>
              <w:rPr>
                <w:sz w:val="28"/>
                <w:szCs w:val="28"/>
              </w:rPr>
            </w:pPr>
          </w:p>
        </w:tc>
        <w:tc>
          <w:tcPr>
            <w:tcW w:w="3262" w:type="dxa"/>
            <w:vMerge/>
            <w:vAlign w:val="center"/>
          </w:tcPr>
          <w:p w14:paraId="6AFEED80" w14:textId="77777777" w:rsidR="000242E7" w:rsidRPr="002B21EA" w:rsidRDefault="000242E7" w:rsidP="00DE7C0A">
            <w:pPr>
              <w:spacing w:line="276" w:lineRule="auto"/>
              <w:jc w:val="center"/>
              <w:rPr>
                <w:b/>
                <w:sz w:val="28"/>
                <w:szCs w:val="28"/>
              </w:rPr>
            </w:pPr>
          </w:p>
        </w:tc>
        <w:tc>
          <w:tcPr>
            <w:tcW w:w="1741" w:type="dxa"/>
            <w:gridSpan w:val="2"/>
            <w:vAlign w:val="center"/>
          </w:tcPr>
          <w:p w14:paraId="50EA3CFD" w14:textId="214FDDA0" w:rsidR="000242E7" w:rsidRPr="002B21EA" w:rsidRDefault="00B3342D" w:rsidP="00DE7C0A">
            <w:pPr>
              <w:spacing w:line="276" w:lineRule="auto"/>
              <w:jc w:val="center"/>
              <w:rPr>
                <w:sz w:val="28"/>
                <w:szCs w:val="28"/>
              </w:rPr>
            </w:pPr>
            <w:r>
              <w:rPr>
                <w:sz w:val="28"/>
                <w:szCs w:val="28"/>
              </w:rPr>
              <w:t>16</w:t>
            </w:r>
          </w:p>
        </w:tc>
        <w:tc>
          <w:tcPr>
            <w:tcW w:w="1741" w:type="dxa"/>
            <w:vAlign w:val="center"/>
          </w:tcPr>
          <w:p w14:paraId="4532888E" w14:textId="79EC6618" w:rsidR="000242E7" w:rsidRPr="002B21EA" w:rsidRDefault="00B3342D" w:rsidP="00DE7C0A">
            <w:pPr>
              <w:spacing w:line="276" w:lineRule="auto"/>
              <w:jc w:val="center"/>
              <w:rPr>
                <w:sz w:val="28"/>
                <w:szCs w:val="28"/>
              </w:rPr>
            </w:pPr>
            <w:r>
              <w:rPr>
                <w:sz w:val="28"/>
                <w:szCs w:val="28"/>
              </w:rPr>
              <w:t>6</w:t>
            </w:r>
          </w:p>
        </w:tc>
      </w:tr>
      <w:tr w:rsidR="000242E7" w:rsidRPr="00CC5A0D" w14:paraId="5CE2F2CF" w14:textId="77777777" w:rsidTr="00DE7C0A">
        <w:trPr>
          <w:trHeight w:val="356"/>
        </w:trPr>
        <w:tc>
          <w:tcPr>
            <w:tcW w:w="2896" w:type="dxa"/>
            <w:vMerge/>
            <w:vAlign w:val="center"/>
          </w:tcPr>
          <w:p w14:paraId="2480751F" w14:textId="77777777" w:rsidR="000242E7" w:rsidRPr="002B21EA" w:rsidRDefault="000242E7" w:rsidP="00DE7C0A">
            <w:pPr>
              <w:spacing w:line="276" w:lineRule="auto"/>
              <w:rPr>
                <w:sz w:val="28"/>
                <w:szCs w:val="28"/>
              </w:rPr>
            </w:pPr>
          </w:p>
        </w:tc>
        <w:tc>
          <w:tcPr>
            <w:tcW w:w="3262" w:type="dxa"/>
            <w:vMerge/>
            <w:vAlign w:val="center"/>
          </w:tcPr>
          <w:p w14:paraId="6F19F6E2" w14:textId="77777777" w:rsidR="000242E7" w:rsidRPr="002B21EA" w:rsidRDefault="000242E7" w:rsidP="00DE7C0A">
            <w:pPr>
              <w:spacing w:line="276" w:lineRule="auto"/>
              <w:jc w:val="center"/>
              <w:rPr>
                <w:b/>
                <w:sz w:val="28"/>
                <w:szCs w:val="28"/>
              </w:rPr>
            </w:pPr>
          </w:p>
        </w:tc>
        <w:tc>
          <w:tcPr>
            <w:tcW w:w="3482" w:type="dxa"/>
            <w:gridSpan w:val="3"/>
            <w:vAlign w:val="center"/>
          </w:tcPr>
          <w:p w14:paraId="52212706" w14:textId="77777777" w:rsidR="000242E7" w:rsidRPr="002B21EA" w:rsidRDefault="000242E7" w:rsidP="00DE7C0A">
            <w:pPr>
              <w:spacing w:line="276" w:lineRule="auto"/>
              <w:jc w:val="center"/>
              <w:rPr>
                <w:b/>
                <w:sz w:val="28"/>
                <w:szCs w:val="28"/>
              </w:rPr>
            </w:pPr>
            <w:r w:rsidRPr="002B21EA">
              <w:rPr>
                <w:b/>
                <w:sz w:val="28"/>
                <w:szCs w:val="28"/>
              </w:rPr>
              <w:t>Практичні, семінарські</w:t>
            </w:r>
          </w:p>
        </w:tc>
      </w:tr>
      <w:tr w:rsidR="000242E7" w:rsidRPr="00CC5A0D" w14:paraId="6BF862E7" w14:textId="77777777" w:rsidTr="00DE7C0A">
        <w:trPr>
          <w:trHeight w:val="356"/>
        </w:trPr>
        <w:tc>
          <w:tcPr>
            <w:tcW w:w="2896" w:type="dxa"/>
            <w:vMerge/>
            <w:vAlign w:val="center"/>
          </w:tcPr>
          <w:p w14:paraId="0989E30B" w14:textId="77777777" w:rsidR="000242E7" w:rsidRPr="002B21EA" w:rsidRDefault="000242E7" w:rsidP="00DE7C0A">
            <w:pPr>
              <w:spacing w:line="276" w:lineRule="auto"/>
              <w:rPr>
                <w:sz w:val="28"/>
                <w:szCs w:val="28"/>
              </w:rPr>
            </w:pPr>
          </w:p>
        </w:tc>
        <w:tc>
          <w:tcPr>
            <w:tcW w:w="3262" w:type="dxa"/>
            <w:vMerge/>
            <w:vAlign w:val="center"/>
          </w:tcPr>
          <w:p w14:paraId="09D7C96F" w14:textId="77777777" w:rsidR="000242E7" w:rsidRPr="002B21EA" w:rsidRDefault="000242E7" w:rsidP="00DE7C0A">
            <w:pPr>
              <w:spacing w:line="276" w:lineRule="auto"/>
              <w:jc w:val="center"/>
              <w:rPr>
                <w:b/>
                <w:sz w:val="28"/>
                <w:szCs w:val="28"/>
              </w:rPr>
            </w:pPr>
          </w:p>
        </w:tc>
        <w:tc>
          <w:tcPr>
            <w:tcW w:w="1741" w:type="dxa"/>
            <w:gridSpan w:val="2"/>
            <w:vAlign w:val="center"/>
          </w:tcPr>
          <w:p w14:paraId="36574FC9" w14:textId="6FFBF88D" w:rsidR="000242E7" w:rsidRPr="002B21EA" w:rsidRDefault="00B3342D" w:rsidP="00DE7C0A">
            <w:pPr>
              <w:spacing w:line="276" w:lineRule="auto"/>
              <w:jc w:val="center"/>
              <w:rPr>
                <w:sz w:val="28"/>
                <w:szCs w:val="28"/>
              </w:rPr>
            </w:pPr>
            <w:r>
              <w:rPr>
                <w:sz w:val="28"/>
                <w:szCs w:val="28"/>
              </w:rPr>
              <w:t>14</w:t>
            </w:r>
          </w:p>
        </w:tc>
        <w:tc>
          <w:tcPr>
            <w:tcW w:w="1741" w:type="dxa"/>
            <w:vAlign w:val="center"/>
          </w:tcPr>
          <w:p w14:paraId="4E9CAF28" w14:textId="0034B4EC" w:rsidR="000242E7" w:rsidRPr="002B21EA" w:rsidRDefault="00B3342D" w:rsidP="00DE7C0A">
            <w:pPr>
              <w:spacing w:line="276" w:lineRule="auto"/>
              <w:jc w:val="center"/>
              <w:rPr>
                <w:sz w:val="28"/>
                <w:szCs w:val="28"/>
              </w:rPr>
            </w:pPr>
            <w:r>
              <w:rPr>
                <w:sz w:val="28"/>
                <w:szCs w:val="28"/>
              </w:rPr>
              <w:t>4</w:t>
            </w:r>
          </w:p>
        </w:tc>
      </w:tr>
      <w:tr w:rsidR="000242E7" w:rsidRPr="00CC5A0D" w14:paraId="3DFE8973" w14:textId="77777777" w:rsidTr="00DE7C0A">
        <w:trPr>
          <w:trHeight w:val="323"/>
        </w:trPr>
        <w:tc>
          <w:tcPr>
            <w:tcW w:w="2896" w:type="dxa"/>
            <w:vMerge w:val="restart"/>
            <w:vAlign w:val="center"/>
          </w:tcPr>
          <w:p w14:paraId="32F71BCC" w14:textId="322F1CEB" w:rsidR="000242E7" w:rsidRPr="002B21EA" w:rsidRDefault="000242E7" w:rsidP="00DE7C0A">
            <w:pPr>
              <w:spacing w:line="276" w:lineRule="auto"/>
              <w:rPr>
                <w:sz w:val="28"/>
                <w:szCs w:val="28"/>
              </w:rPr>
            </w:pPr>
            <w:r w:rsidRPr="002B21EA">
              <w:rPr>
                <w:sz w:val="28"/>
                <w:szCs w:val="28"/>
              </w:rPr>
              <w:t xml:space="preserve">Загальний обсяг годин – </w:t>
            </w:r>
            <w:r w:rsidR="00B3342D">
              <w:rPr>
                <w:sz w:val="28"/>
                <w:szCs w:val="28"/>
              </w:rPr>
              <w:t>120</w:t>
            </w:r>
          </w:p>
        </w:tc>
        <w:tc>
          <w:tcPr>
            <w:tcW w:w="3262" w:type="dxa"/>
            <w:vMerge/>
            <w:vAlign w:val="center"/>
          </w:tcPr>
          <w:p w14:paraId="4CF23FE5" w14:textId="77777777" w:rsidR="000242E7" w:rsidRPr="002B21EA" w:rsidRDefault="000242E7" w:rsidP="00DE7C0A">
            <w:pPr>
              <w:spacing w:line="276" w:lineRule="auto"/>
              <w:jc w:val="center"/>
              <w:rPr>
                <w:sz w:val="28"/>
                <w:szCs w:val="28"/>
              </w:rPr>
            </w:pPr>
          </w:p>
        </w:tc>
        <w:tc>
          <w:tcPr>
            <w:tcW w:w="3482" w:type="dxa"/>
            <w:gridSpan w:val="3"/>
            <w:vAlign w:val="center"/>
          </w:tcPr>
          <w:p w14:paraId="048A056B" w14:textId="77777777" w:rsidR="000242E7" w:rsidRPr="002B21EA" w:rsidRDefault="000242E7" w:rsidP="00DE7C0A">
            <w:pPr>
              <w:spacing w:line="276" w:lineRule="auto"/>
              <w:jc w:val="center"/>
              <w:rPr>
                <w:b/>
                <w:sz w:val="28"/>
                <w:szCs w:val="28"/>
              </w:rPr>
            </w:pPr>
            <w:r w:rsidRPr="002B21EA">
              <w:rPr>
                <w:b/>
                <w:sz w:val="28"/>
                <w:szCs w:val="28"/>
              </w:rPr>
              <w:t>Самостійна робота</w:t>
            </w:r>
          </w:p>
        </w:tc>
      </w:tr>
      <w:tr w:rsidR="000242E7" w:rsidRPr="00CC5A0D" w14:paraId="288A9557" w14:textId="77777777" w:rsidTr="00DE7C0A">
        <w:trPr>
          <w:trHeight w:val="107"/>
        </w:trPr>
        <w:tc>
          <w:tcPr>
            <w:tcW w:w="2896" w:type="dxa"/>
            <w:vMerge/>
            <w:vAlign w:val="center"/>
          </w:tcPr>
          <w:p w14:paraId="68EBE7BA" w14:textId="77777777" w:rsidR="000242E7" w:rsidRPr="002B21EA" w:rsidRDefault="000242E7" w:rsidP="00DE7C0A">
            <w:pPr>
              <w:spacing w:line="276" w:lineRule="auto"/>
              <w:rPr>
                <w:sz w:val="28"/>
                <w:szCs w:val="28"/>
              </w:rPr>
            </w:pPr>
          </w:p>
        </w:tc>
        <w:tc>
          <w:tcPr>
            <w:tcW w:w="3262" w:type="dxa"/>
            <w:vMerge/>
            <w:vAlign w:val="center"/>
          </w:tcPr>
          <w:p w14:paraId="3D25BA70" w14:textId="77777777" w:rsidR="000242E7" w:rsidRPr="002B21EA" w:rsidRDefault="000242E7" w:rsidP="00DE7C0A">
            <w:pPr>
              <w:spacing w:line="276" w:lineRule="auto"/>
              <w:jc w:val="center"/>
              <w:rPr>
                <w:sz w:val="28"/>
                <w:szCs w:val="28"/>
              </w:rPr>
            </w:pPr>
          </w:p>
        </w:tc>
        <w:tc>
          <w:tcPr>
            <w:tcW w:w="1741" w:type="dxa"/>
            <w:gridSpan w:val="2"/>
            <w:vAlign w:val="center"/>
          </w:tcPr>
          <w:p w14:paraId="6B6E3BCB" w14:textId="77777777" w:rsidR="000242E7" w:rsidRPr="002B21EA" w:rsidRDefault="000242E7" w:rsidP="00DE7C0A">
            <w:pPr>
              <w:spacing w:line="276" w:lineRule="auto"/>
              <w:jc w:val="center"/>
              <w:rPr>
                <w:sz w:val="28"/>
                <w:szCs w:val="28"/>
              </w:rPr>
            </w:pPr>
            <w:r w:rsidRPr="002B21EA">
              <w:rPr>
                <w:sz w:val="28"/>
                <w:szCs w:val="28"/>
              </w:rPr>
              <w:t>60</w:t>
            </w:r>
          </w:p>
        </w:tc>
        <w:tc>
          <w:tcPr>
            <w:tcW w:w="1741" w:type="dxa"/>
            <w:vAlign w:val="center"/>
          </w:tcPr>
          <w:p w14:paraId="7EF8C42B" w14:textId="77777777" w:rsidR="000242E7" w:rsidRPr="002B21EA" w:rsidRDefault="000242E7" w:rsidP="00DE7C0A">
            <w:pPr>
              <w:spacing w:line="276" w:lineRule="auto"/>
              <w:jc w:val="center"/>
              <w:rPr>
                <w:sz w:val="28"/>
                <w:szCs w:val="28"/>
              </w:rPr>
            </w:pPr>
            <w:r w:rsidRPr="002B21EA">
              <w:rPr>
                <w:sz w:val="28"/>
                <w:szCs w:val="28"/>
              </w:rPr>
              <w:t>80</w:t>
            </w:r>
          </w:p>
        </w:tc>
      </w:tr>
      <w:tr w:rsidR="000242E7" w:rsidRPr="00CC5A0D" w14:paraId="249809CA" w14:textId="77777777" w:rsidTr="00DE7C0A">
        <w:trPr>
          <w:trHeight w:val="313"/>
        </w:trPr>
        <w:tc>
          <w:tcPr>
            <w:tcW w:w="2896" w:type="dxa"/>
            <w:vMerge w:val="restart"/>
            <w:vAlign w:val="center"/>
          </w:tcPr>
          <w:p w14:paraId="678FFDD9" w14:textId="77777777" w:rsidR="000242E7" w:rsidRPr="002B21EA" w:rsidRDefault="000242E7" w:rsidP="00DE7C0A">
            <w:pPr>
              <w:spacing w:line="276" w:lineRule="auto"/>
              <w:rPr>
                <w:sz w:val="28"/>
                <w:szCs w:val="28"/>
              </w:rPr>
            </w:pPr>
            <w:r w:rsidRPr="002B21EA">
              <w:rPr>
                <w:sz w:val="28"/>
                <w:szCs w:val="28"/>
              </w:rPr>
              <w:t>Тижневих годин для денної форми навчання:</w:t>
            </w:r>
          </w:p>
          <w:p w14:paraId="1A0A6678" w14:textId="77777777" w:rsidR="000242E7" w:rsidRPr="002B21EA" w:rsidRDefault="000242E7" w:rsidP="00DE7C0A">
            <w:pPr>
              <w:spacing w:line="276" w:lineRule="auto"/>
              <w:rPr>
                <w:sz w:val="28"/>
                <w:szCs w:val="28"/>
              </w:rPr>
            </w:pPr>
            <w:r w:rsidRPr="002B21EA">
              <w:rPr>
                <w:sz w:val="28"/>
                <w:szCs w:val="28"/>
              </w:rPr>
              <w:t>аудиторних – 2</w:t>
            </w:r>
          </w:p>
          <w:p w14:paraId="1C09CE01" w14:textId="77777777" w:rsidR="000242E7" w:rsidRPr="002B21EA" w:rsidRDefault="000242E7" w:rsidP="00DE7C0A">
            <w:pPr>
              <w:spacing w:line="276" w:lineRule="auto"/>
              <w:rPr>
                <w:sz w:val="28"/>
                <w:szCs w:val="28"/>
              </w:rPr>
            </w:pPr>
            <w:r w:rsidRPr="002B21EA">
              <w:rPr>
                <w:sz w:val="28"/>
                <w:szCs w:val="28"/>
              </w:rPr>
              <w:t>самостійної роботи студента – 4</w:t>
            </w:r>
          </w:p>
        </w:tc>
        <w:tc>
          <w:tcPr>
            <w:tcW w:w="3262" w:type="dxa"/>
            <w:vMerge w:val="restart"/>
            <w:vAlign w:val="center"/>
          </w:tcPr>
          <w:p w14:paraId="3F30CFFC" w14:textId="77777777" w:rsidR="000242E7" w:rsidRPr="002B21EA" w:rsidRDefault="000242E7" w:rsidP="00DE7C0A">
            <w:pPr>
              <w:spacing w:line="276" w:lineRule="auto"/>
              <w:jc w:val="center"/>
              <w:rPr>
                <w:b/>
                <w:sz w:val="28"/>
                <w:szCs w:val="28"/>
              </w:rPr>
            </w:pPr>
            <w:r w:rsidRPr="002B21EA">
              <w:rPr>
                <w:b/>
                <w:sz w:val="28"/>
                <w:szCs w:val="28"/>
              </w:rPr>
              <w:t>Освітній ступінь / освітньо-кваліфікаційний рівень:</w:t>
            </w:r>
          </w:p>
          <w:p w14:paraId="4EA7C54C" w14:textId="77777777" w:rsidR="000242E7" w:rsidRPr="002B21EA" w:rsidRDefault="000242E7" w:rsidP="00DE7C0A">
            <w:pPr>
              <w:spacing w:line="276" w:lineRule="auto"/>
              <w:jc w:val="center"/>
              <w:rPr>
                <w:sz w:val="28"/>
                <w:szCs w:val="28"/>
                <w:u w:val="single"/>
              </w:rPr>
            </w:pPr>
            <w:r w:rsidRPr="002B21EA">
              <w:rPr>
                <w:sz w:val="28"/>
                <w:szCs w:val="28"/>
                <w:u w:val="single"/>
              </w:rPr>
              <w:t>Бакалавр</w:t>
            </w:r>
            <w:r>
              <w:rPr>
                <w:sz w:val="28"/>
                <w:szCs w:val="28"/>
                <w:u w:val="single"/>
              </w:rPr>
              <w:t>, фаховий молодший бакалавр</w:t>
            </w:r>
          </w:p>
        </w:tc>
        <w:tc>
          <w:tcPr>
            <w:tcW w:w="3482" w:type="dxa"/>
            <w:gridSpan w:val="3"/>
            <w:vAlign w:val="center"/>
          </w:tcPr>
          <w:p w14:paraId="1548CAC8" w14:textId="77777777" w:rsidR="000242E7" w:rsidRPr="002B21EA" w:rsidRDefault="000242E7" w:rsidP="00DE7C0A">
            <w:pPr>
              <w:spacing w:line="276" w:lineRule="auto"/>
              <w:jc w:val="center"/>
              <w:rPr>
                <w:sz w:val="28"/>
                <w:szCs w:val="28"/>
              </w:rPr>
            </w:pPr>
            <w:r w:rsidRPr="002B21EA">
              <w:rPr>
                <w:b/>
                <w:sz w:val="28"/>
                <w:szCs w:val="28"/>
              </w:rPr>
              <w:t>Індивідуальні завдання</w:t>
            </w:r>
          </w:p>
        </w:tc>
      </w:tr>
      <w:tr w:rsidR="000242E7" w:rsidRPr="00CC5A0D" w14:paraId="2CB943CD" w14:textId="77777777" w:rsidTr="00DE7C0A">
        <w:trPr>
          <w:trHeight w:val="320"/>
        </w:trPr>
        <w:tc>
          <w:tcPr>
            <w:tcW w:w="2896" w:type="dxa"/>
            <w:vMerge/>
            <w:vAlign w:val="center"/>
          </w:tcPr>
          <w:p w14:paraId="77BC4785" w14:textId="77777777" w:rsidR="000242E7" w:rsidRPr="002B21EA" w:rsidRDefault="000242E7" w:rsidP="00DE7C0A">
            <w:pPr>
              <w:spacing w:line="276" w:lineRule="auto"/>
              <w:rPr>
                <w:sz w:val="28"/>
                <w:szCs w:val="28"/>
              </w:rPr>
            </w:pPr>
          </w:p>
        </w:tc>
        <w:tc>
          <w:tcPr>
            <w:tcW w:w="3262" w:type="dxa"/>
            <w:vMerge/>
            <w:vAlign w:val="center"/>
          </w:tcPr>
          <w:p w14:paraId="0D10C1EA" w14:textId="77777777" w:rsidR="000242E7" w:rsidRPr="002B21EA" w:rsidRDefault="000242E7" w:rsidP="00DE7C0A">
            <w:pPr>
              <w:spacing w:line="276" w:lineRule="auto"/>
              <w:jc w:val="center"/>
              <w:rPr>
                <w:sz w:val="28"/>
                <w:szCs w:val="28"/>
              </w:rPr>
            </w:pPr>
          </w:p>
        </w:tc>
        <w:tc>
          <w:tcPr>
            <w:tcW w:w="3482" w:type="dxa"/>
            <w:gridSpan w:val="3"/>
            <w:vAlign w:val="center"/>
          </w:tcPr>
          <w:p w14:paraId="56EBE694" w14:textId="77777777" w:rsidR="000242E7" w:rsidRPr="002B21EA" w:rsidRDefault="000242E7" w:rsidP="00DE7C0A">
            <w:pPr>
              <w:spacing w:line="276" w:lineRule="auto"/>
              <w:ind w:left="-57" w:right="-57"/>
              <w:jc w:val="center"/>
              <w:rPr>
                <w:sz w:val="28"/>
                <w:szCs w:val="28"/>
              </w:rPr>
            </w:pPr>
            <w:r w:rsidRPr="002B21EA">
              <w:rPr>
                <w:b/>
                <w:sz w:val="28"/>
                <w:szCs w:val="28"/>
              </w:rPr>
              <w:t>Вид семестрового контролю:</w:t>
            </w:r>
            <w:r w:rsidRPr="002B21EA">
              <w:rPr>
                <w:sz w:val="28"/>
                <w:szCs w:val="28"/>
              </w:rPr>
              <w:t xml:space="preserve"> </w:t>
            </w:r>
          </w:p>
          <w:p w14:paraId="32F99AED" w14:textId="77777777" w:rsidR="000242E7" w:rsidRPr="002B21EA" w:rsidRDefault="000242E7" w:rsidP="00DE7C0A">
            <w:pPr>
              <w:spacing w:line="276" w:lineRule="auto"/>
              <w:ind w:left="-57" w:right="-57"/>
              <w:jc w:val="center"/>
              <w:rPr>
                <w:b/>
                <w:i/>
                <w:sz w:val="28"/>
                <w:szCs w:val="28"/>
              </w:rPr>
            </w:pPr>
            <w:r w:rsidRPr="002B21EA">
              <w:rPr>
                <w:sz w:val="28"/>
                <w:szCs w:val="28"/>
              </w:rPr>
              <w:t xml:space="preserve">поточний контроль </w:t>
            </w:r>
            <w:r w:rsidRPr="002B21EA">
              <w:rPr>
                <w:i/>
                <w:sz w:val="28"/>
                <w:szCs w:val="28"/>
              </w:rPr>
              <w:t>на семінарський заняттях</w:t>
            </w:r>
          </w:p>
        </w:tc>
      </w:tr>
      <w:tr w:rsidR="000242E7" w:rsidRPr="00CC5A0D" w14:paraId="76FFD7DB" w14:textId="77777777" w:rsidTr="00DE7C0A">
        <w:trPr>
          <w:trHeight w:val="1197"/>
        </w:trPr>
        <w:tc>
          <w:tcPr>
            <w:tcW w:w="2896" w:type="dxa"/>
            <w:vMerge/>
            <w:vAlign w:val="center"/>
          </w:tcPr>
          <w:p w14:paraId="5A6AD0CF" w14:textId="77777777" w:rsidR="000242E7" w:rsidRPr="002B21EA" w:rsidRDefault="000242E7" w:rsidP="00DE7C0A">
            <w:pPr>
              <w:spacing w:line="276" w:lineRule="auto"/>
              <w:jc w:val="center"/>
              <w:rPr>
                <w:sz w:val="28"/>
                <w:szCs w:val="28"/>
              </w:rPr>
            </w:pPr>
          </w:p>
        </w:tc>
        <w:tc>
          <w:tcPr>
            <w:tcW w:w="3262" w:type="dxa"/>
            <w:vMerge/>
            <w:vAlign w:val="center"/>
          </w:tcPr>
          <w:p w14:paraId="4ED97E06" w14:textId="77777777" w:rsidR="000242E7" w:rsidRPr="002B21EA" w:rsidRDefault="000242E7" w:rsidP="00DE7C0A">
            <w:pPr>
              <w:spacing w:line="276" w:lineRule="auto"/>
              <w:jc w:val="center"/>
              <w:rPr>
                <w:sz w:val="28"/>
                <w:szCs w:val="28"/>
              </w:rPr>
            </w:pPr>
          </w:p>
        </w:tc>
        <w:tc>
          <w:tcPr>
            <w:tcW w:w="3482" w:type="dxa"/>
            <w:gridSpan w:val="3"/>
            <w:vAlign w:val="center"/>
          </w:tcPr>
          <w:p w14:paraId="08C48A71" w14:textId="77777777" w:rsidR="000242E7" w:rsidRPr="002B21EA" w:rsidRDefault="000242E7" w:rsidP="00DE7C0A">
            <w:pPr>
              <w:spacing w:line="276" w:lineRule="auto"/>
              <w:ind w:left="-57" w:right="-57"/>
              <w:jc w:val="center"/>
              <w:rPr>
                <w:b/>
                <w:sz w:val="28"/>
                <w:szCs w:val="28"/>
              </w:rPr>
            </w:pPr>
            <w:r w:rsidRPr="002B21EA">
              <w:rPr>
                <w:sz w:val="28"/>
                <w:szCs w:val="28"/>
              </w:rPr>
              <w:t xml:space="preserve">модульний контроль - </w:t>
            </w:r>
            <w:r w:rsidRPr="002B21EA">
              <w:rPr>
                <w:i/>
                <w:sz w:val="28"/>
                <w:szCs w:val="28"/>
              </w:rPr>
              <w:t>контрольне завдання за результатами вивчення навчального матеріалу, об'єднаного в модуль</w:t>
            </w:r>
          </w:p>
        </w:tc>
      </w:tr>
      <w:tr w:rsidR="000242E7" w:rsidRPr="00CC5A0D" w14:paraId="59AF1F43" w14:textId="77777777" w:rsidTr="00DE7C0A">
        <w:trPr>
          <w:trHeight w:val="138"/>
        </w:trPr>
        <w:tc>
          <w:tcPr>
            <w:tcW w:w="2896" w:type="dxa"/>
            <w:vMerge/>
            <w:vAlign w:val="center"/>
          </w:tcPr>
          <w:p w14:paraId="5008DF59" w14:textId="77777777" w:rsidR="000242E7" w:rsidRPr="002B21EA" w:rsidRDefault="000242E7" w:rsidP="00DE7C0A">
            <w:pPr>
              <w:spacing w:line="276" w:lineRule="auto"/>
              <w:jc w:val="center"/>
              <w:rPr>
                <w:sz w:val="28"/>
                <w:szCs w:val="28"/>
              </w:rPr>
            </w:pPr>
          </w:p>
        </w:tc>
        <w:tc>
          <w:tcPr>
            <w:tcW w:w="3262" w:type="dxa"/>
            <w:vMerge/>
            <w:vAlign w:val="center"/>
          </w:tcPr>
          <w:p w14:paraId="7F6D3DA8" w14:textId="77777777" w:rsidR="000242E7" w:rsidRPr="002B21EA" w:rsidRDefault="000242E7" w:rsidP="00DE7C0A">
            <w:pPr>
              <w:spacing w:line="276" w:lineRule="auto"/>
              <w:jc w:val="center"/>
              <w:rPr>
                <w:sz w:val="28"/>
                <w:szCs w:val="28"/>
              </w:rPr>
            </w:pPr>
          </w:p>
        </w:tc>
        <w:tc>
          <w:tcPr>
            <w:tcW w:w="3482" w:type="dxa"/>
            <w:gridSpan w:val="3"/>
            <w:vAlign w:val="center"/>
          </w:tcPr>
          <w:p w14:paraId="1CE35E8E" w14:textId="77777777" w:rsidR="000242E7" w:rsidRPr="002B21EA" w:rsidRDefault="000242E7" w:rsidP="00DE7C0A">
            <w:pPr>
              <w:spacing w:line="276" w:lineRule="auto"/>
              <w:jc w:val="center"/>
              <w:rPr>
                <w:b/>
                <w:sz w:val="28"/>
                <w:szCs w:val="28"/>
              </w:rPr>
            </w:pPr>
            <w:r w:rsidRPr="002B21EA">
              <w:rPr>
                <w:b/>
                <w:sz w:val="28"/>
                <w:szCs w:val="28"/>
              </w:rPr>
              <w:t xml:space="preserve">підсумковий контроль: </w:t>
            </w:r>
            <w:r w:rsidRPr="002B21EA">
              <w:rPr>
                <w:i/>
                <w:sz w:val="28"/>
                <w:szCs w:val="28"/>
              </w:rPr>
              <w:t xml:space="preserve"> </w:t>
            </w:r>
            <w:r>
              <w:rPr>
                <w:i/>
                <w:sz w:val="28"/>
                <w:szCs w:val="28"/>
              </w:rPr>
              <w:t>залік</w:t>
            </w:r>
          </w:p>
        </w:tc>
      </w:tr>
    </w:tbl>
    <w:p w14:paraId="311005C9" w14:textId="77777777" w:rsidR="00E92487" w:rsidRDefault="00E92487" w:rsidP="00E92487"/>
    <w:p w14:paraId="4EBABE3E" w14:textId="77777777" w:rsidR="00E92487" w:rsidRPr="001E15EC" w:rsidRDefault="00E92487" w:rsidP="00E92487"/>
    <w:p w14:paraId="6D2142A3" w14:textId="77777777" w:rsidR="00E92487" w:rsidRPr="001E15EC" w:rsidRDefault="00E92487" w:rsidP="00E92487">
      <w:pPr>
        <w:ind w:firstLine="567"/>
        <w:jc w:val="both"/>
        <w:rPr>
          <w:sz w:val="28"/>
          <w:szCs w:val="28"/>
        </w:rPr>
      </w:pPr>
      <w:r w:rsidRPr="001E15EC">
        <w:rPr>
          <w:sz w:val="28"/>
          <w:szCs w:val="28"/>
        </w:rPr>
        <w:t>Співвідношення кількості годин аудиторних занять до самостійної і індивідуальної роботи становить:</w:t>
      </w:r>
    </w:p>
    <w:p w14:paraId="3006598F" w14:textId="77777777" w:rsidR="00E92487" w:rsidRPr="001E15EC" w:rsidRDefault="00E92487" w:rsidP="00E92487">
      <w:pPr>
        <w:ind w:firstLine="600"/>
        <w:jc w:val="both"/>
        <w:rPr>
          <w:sz w:val="28"/>
          <w:szCs w:val="28"/>
        </w:rPr>
      </w:pPr>
      <w:r w:rsidRPr="001E15EC">
        <w:rPr>
          <w:sz w:val="28"/>
          <w:szCs w:val="28"/>
        </w:rPr>
        <w:t xml:space="preserve">для денної форми навчання – </w:t>
      </w:r>
      <w:r w:rsidR="00AF48F1">
        <w:rPr>
          <w:sz w:val="28"/>
          <w:szCs w:val="28"/>
        </w:rPr>
        <w:t>30</w:t>
      </w:r>
      <w:r>
        <w:rPr>
          <w:sz w:val="28"/>
          <w:szCs w:val="28"/>
        </w:rPr>
        <w:t>%</w:t>
      </w:r>
      <w:r w:rsidRPr="001E15EC">
        <w:rPr>
          <w:sz w:val="28"/>
          <w:szCs w:val="28"/>
        </w:rPr>
        <w:t xml:space="preserve"> : </w:t>
      </w:r>
      <w:r w:rsidR="00AF48F1">
        <w:rPr>
          <w:sz w:val="28"/>
          <w:szCs w:val="28"/>
        </w:rPr>
        <w:t>7</w:t>
      </w:r>
      <w:r>
        <w:rPr>
          <w:sz w:val="28"/>
          <w:szCs w:val="28"/>
        </w:rPr>
        <w:t>0%</w:t>
      </w:r>
    </w:p>
    <w:p w14:paraId="72B62DB7" w14:textId="77777777" w:rsidR="000242E7" w:rsidRDefault="000242E7" w:rsidP="00726E83">
      <w:pPr>
        <w:autoSpaceDE w:val="0"/>
        <w:autoSpaceDN w:val="0"/>
        <w:adjustRightInd w:val="0"/>
        <w:jc w:val="center"/>
        <w:rPr>
          <w:b/>
          <w:bCs/>
          <w:sz w:val="28"/>
          <w:szCs w:val="28"/>
          <w:lang w:eastAsia="uk-UA"/>
        </w:rPr>
      </w:pPr>
    </w:p>
    <w:p w14:paraId="7EA67D9D" w14:textId="05FDBFDD" w:rsidR="00726E83" w:rsidRDefault="00726E83" w:rsidP="00726E83">
      <w:pPr>
        <w:autoSpaceDE w:val="0"/>
        <w:autoSpaceDN w:val="0"/>
        <w:adjustRightInd w:val="0"/>
        <w:jc w:val="center"/>
        <w:rPr>
          <w:b/>
          <w:bCs/>
          <w:sz w:val="28"/>
          <w:szCs w:val="28"/>
          <w:lang w:eastAsia="uk-UA"/>
        </w:rPr>
      </w:pPr>
      <w:r w:rsidRPr="00726E83">
        <w:rPr>
          <w:b/>
          <w:bCs/>
          <w:sz w:val="28"/>
          <w:szCs w:val="28"/>
          <w:lang w:eastAsia="uk-UA"/>
        </w:rPr>
        <w:t xml:space="preserve">2. </w:t>
      </w:r>
      <w:r w:rsidRPr="00DF0745">
        <w:rPr>
          <w:b/>
          <w:bCs/>
          <w:caps/>
          <w:sz w:val="28"/>
          <w:szCs w:val="28"/>
          <w:lang w:eastAsia="uk-UA"/>
        </w:rPr>
        <w:t>Мета та завдання навчальної дисципліни</w:t>
      </w:r>
    </w:p>
    <w:p w14:paraId="542DF8DA" w14:textId="77777777" w:rsidR="00726E83" w:rsidRPr="00726E83" w:rsidRDefault="00726E83" w:rsidP="00726E83">
      <w:pPr>
        <w:autoSpaceDE w:val="0"/>
        <w:autoSpaceDN w:val="0"/>
        <w:adjustRightInd w:val="0"/>
        <w:jc w:val="center"/>
        <w:rPr>
          <w:b/>
          <w:bCs/>
          <w:sz w:val="28"/>
          <w:szCs w:val="28"/>
          <w:lang w:eastAsia="uk-UA"/>
        </w:rPr>
      </w:pPr>
    </w:p>
    <w:p w14:paraId="4B3A3A08" w14:textId="77777777" w:rsidR="000242E7" w:rsidRPr="00675E6E" w:rsidRDefault="000242E7" w:rsidP="000242E7">
      <w:pPr>
        <w:spacing w:line="360" w:lineRule="auto"/>
        <w:ind w:firstLine="567"/>
        <w:jc w:val="center"/>
        <w:rPr>
          <w:b/>
          <w:bCs/>
          <w:sz w:val="28"/>
          <w:szCs w:val="28"/>
        </w:rPr>
      </w:pPr>
      <w:r w:rsidRPr="00675E6E">
        <w:rPr>
          <w:b/>
          <w:bCs/>
          <w:sz w:val="28"/>
          <w:szCs w:val="28"/>
        </w:rPr>
        <w:t>ПЕРЕДРЕКВІЗИТИ:</w:t>
      </w:r>
    </w:p>
    <w:p w14:paraId="13D11A54" w14:textId="77777777" w:rsidR="000242E7" w:rsidRPr="00282365" w:rsidRDefault="000242E7" w:rsidP="000242E7">
      <w:pPr>
        <w:spacing w:line="360" w:lineRule="auto"/>
        <w:ind w:firstLine="567"/>
        <w:jc w:val="both"/>
        <w:rPr>
          <w:sz w:val="28"/>
          <w:szCs w:val="28"/>
        </w:rPr>
      </w:pPr>
      <w:bookmarkStart w:id="0" w:name="_Hlk85673040"/>
      <w:r w:rsidRPr="00282365">
        <w:rPr>
          <w:sz w:val="28"/>
          <w:szCs w:val="28"/>
        </w:rPr>
        <w:t xml:space="preserve">Вивченню дисципліни передує якісне засвоєння </w:t>
      </w:r>
      <w:r>
        <w:rPr>
          <w:sz w:val="28"/>
          <w:szCs w:val="28"/>
        </w:rPr>
        <w:t>навчального матеріалу в рамках повної загальної середньої освіти</w:t>
      </w:r>
    </w:p>
    <w:bookmarkEnd w:id="0"/>
    <w:p w14:paraId="57EBBEB0" w14:textId="77777777" w:rsidR="000242E7" w:rsidRPr="00282365" w:rsidRDefault="000242E7" w:rsidP="000242E7">
      <w:pPr>
        <w:pStyle w:val="1"/>
        <w:keepNext w:val="0"/>
        <w:pBdr>
          <w:bottom w:val="single" w:sz="12" w:space="5" w:color="auto"/>
        </w:pBdr>
        <w:spacing w:before="0" w:line="360" w:lineRule="auto"/>
        <w:jc w:val="center"/>
        <w:rPr>
          <w:rFonts w:ascii="Times New Roman" w:hAnsi="Times New Roman"/>
          <w:b w:val="0"/>
          <w:bCs w:val="0"/>
          <w:sz w:val="28"/>
          <w:szCs w:val="28"/>
        </w:rPr>
      </w:pPr>
      <w:r w:rsidRPr="00282365">
        <w:rPr>
          <w:rFonts w:ascii="Times New Roman" w:hAnsi="Times New Roman"/>
          <w:sz w:val="28"/>
          <w:szCs w:val="28"/>
        </w:rPr>
        <w:t>ПОСТРЕКВІЗИТИ:</w:t>
      </w:r>
    </w:p>
    <w:p w14:paraId="09FF4C4B" w14:textId="341A400B" w:rsidR="000242E7" w:rsidRPr="000242E7" w:rsidRDefault="000242E7" w:rsidP="000242E7">
      <w:pPr>
        <w:pStyle w:val="1"/>
        <w:keepNext w:val="0"/>
        <w:pBdr>
          <w:bottom w:val="single" w:sz="12" w:space="5" w:color="auto"/>
        </w:pBdr>
        <w:spacing w:before="0" w:line="360" w:lineRule="auto"/>
        <w:ind w:firstLine="284"/>
        <w:jc w:val="both"/>
        <w:rPr>
          <w:rFonts w:ascii="Times New Roman" w:hAnsi="Times New Roman"/>
          <w:b w:val="0"/>
          <w:bCs w:val="0"/>
          <w:sz w:val="28"/>
          <w:szCs w:val="28"/>
        </w:rPr>
      </w:pPr>
      <w:bookmarkStart w:id="1" w:name="_Hlk85669580"/>
      <w:r w:rsidRPr="000242E7">
        <w:rPr>
          <w:rFonts w:ascii="Times New Roman" w:hAnsi="Times New Roman"/>
          <w:b w:val="0"/>
          <w:bCs w:val="0"/>
          <w:sz w:val="28"/>
          <w:szCs w:val="28"/>
        </w:rPr>
        <w:t>Навчальна дисципліна «</w:t>
      </w:r>
      <w:r w:rsidR="00F248E3">
        <w:rPr>
          <w:rFonts w:ascii="Times New Roman" w:hAnsi="Times New Roman"/>
          <w:b w:val="0"/>
          <w:bCs w:val="0"/>
          <w:sz w:val="28"/>
          <w:szCs w:val="28"/>
        </w:rPr>
        <w:t>Житлове право</w:t>
      </w:r>
      <w:r w:rsidRPr="000242E7">
        <w:rPr>
          <w:rFonts w:ascii="Times New Roman" w:hAnsi="Times New Roman"/>
          <w:b w:val="0"/>
          <w:bCs w:val="0"/>
          <w:sz w:val="28"/>
          <w:szCs w:val="28"/>
        </w:rPr>
        <w:t>» є базовою для підготовки студентів спеціальностей першого (бакалаврського) освітнього рівня та кваліфікаційного рівня «фаховий молодший бакалавр» та є підґрунтям для вивчення фундаментальних дисциплін соціально-гуманітарного циклу підготовки.</w:t>
      </w:r>
    </w:p>
    <w:bookmarkEnd w:id="1"/>
    <w:p w14:paraId="221E915F" w14:textId="77777777" w:rsidR="000242E7" w:rsidRPr="00675E6E" w:rsidRDefault="000242E7" w:rsidP="000242E7">
      <w:pPr>
        <w:shd w:val="clear" w:color="auto" w:fill="FFFFFF"/>
        <w:ind w:firstLine="720"/>
        <w:contextualSpacing/>
        <w:jc w:val="both"/>
        <w:rPr>
          <w:b/>
          <w:bCs/>
          <w:i/>
          <w:iCs/>
          <w:color w:val="000000"/>
          <w:sz w:val="28"/>
          <w:szCs w:val="28"/>
        </w:rPr>
      </w:pPr>
    </w:p>
    <w:p w14:paraId="09BB9EDD" w14:textId="77777777" w:rsidR="000242E7" w:rsidRPr="00EA37E1" w:rsidRDefault="000242E7" w:rsidP="000242E7">
      <w:pPr>
        <w:shd w:val="clear" w:color="auto" w:fill="FFFFFF"/>
        <w:ind w:firstLine="720"/>
        <w:contextualSpacing/>
        <w:jc w:val="center"/>
        <w:rPr>
          <w:color w:val="000000"/>
          <w:sz w:val="28"/>
          <w:szCs w:val="28"/>
        </w:rPr>
      </w:pPr>
      <w:r w:rsidRPr="00EA37E1">
        <w:rPr>
          <w:b/>
          <w:bCs/>
          <w:color w:val="000000"/>
          <w:sz w:val="28"/>
          <w:szCs w:val="28"/>
        </w:rPr>
        <w:t>МЕТА НАВЧАЛЬНОЇ ДИСЦИПЛІНИ:</w:t>
      </w:r>
    </w:p>
    <w:p w14:paraId="7DCA4458" w14:textId="77777777" w:rsidR="000242E7" w:rsidRPr="00EA37E1" w:rsidRDefault="000242E7" w:rsidP="000242E7">
      <w:pPr>
        <w:shd w:val="clear" w:color="auto" w:fill="FFFFFF"/>
        <w:ind w:firstLine="720"/>
        <w:contextualSpacing/>
        <w:jc w:val="both"/>
        <w:rPr>
          <w:color w:val="000000"/>
          <w:sz w:val="28"/>
          <w:szCs w:val="28"/>
        </w:rPr>
      </w:pPr>
    </w:p>
    <w:p w14:paraId="53ACEFC9" w14:textId="77777777" w:rsidR="000242E7" w:rsidRPr="001E6D07" w:rsidRDefault="000242E7" w:rsidP="000242E7">
      <w:pPr>
        <w:spacing w:line="360" w:lineRule="auto"/>
        <w:ind w:firstLine="567"/>
        <w:jc w:val="both"/>
        <w:rPr>
          <w:sz w:val="28"/>
          <w:szCs w:val="28"/>
          <w:lang w:eastAsia="uk-UA"/>
        </w:rPr>
      </w:pPr>
      <w:r w:rsidRPr="001E6D07">
        <w:rPr>
          <w:b/>
          <w:bCs/>
          <w:sz w:val="28"/>
          <w:szCs w:val="28"/>
          <w:lang w:eastAsia="uk-UA"/>
        </w:rPr>
        <w:t xml:space="preserve">Загальноосвітня (навчальна) – </w:t>
      </w:r>
      <w:r w:rsidRPr="001E6D07">
        <w:rPr>
          <w:sz w:val="28"/>
          <w:szCs w:val="28"/>
          <w:lang w:eastAsia="uk-UA"/>
        </w:rPr>
        <w:t>сприяти становленню сучасного висококваліфікованого фахівця-юриста; на підставі вивчення права як специфічного соціального явища.</w:t>
      </w:r>
    </w:p>
    <w:p w14:paraId="2C77C9C3" w14:textId="77777777" w:rsidR="000242E7" w:rsidRPr="001E6D07" w:rsidRDefault="000242E7" w:rsidP="000242E7">
      <w:pPr>
        <w:spacing w:line="360" w:lineRule="auto"/>
        <w:ind w:firstLine="567"/>
        <w:jc w:val="both"/>
        <w:rPr>
          <w:sz w:val="28"/>
          <w:szCs w:val="28"/>
          <w:lang w:eastAsia="uk-UA"/>
        </w:rPr>
      </w:pPr>
      <w:r w:rsidRPr="001E6D07">
        <w:rPr>
          <w:b/>
          <w:bCs/>
          <w:sz w:val="28"/>
          <w:szCs w:val="28"/>
          <w:lang w:eastAsia="uk-UA"/>
        </w:rPr>
        <w:t xml:space="preserve">Розвиваюча </w:t>
      </w:r>
      <w:r w:rsidRPr="001E6D07">
        <w:rPr>
          <w:sz w:val="28"/>
          <w:szCs w:val="28"/>
          <w:lang w:eastAsia="uk-UA"/>
        </w:rPr>
        <w:t>– формувати й розвивати правові знання студентів, навчити їх аналізувати нормативно-правові акти та інші документи, виробити навички самостійного аналізу державно-правових явищ, уміння застосовувати отримані знання при оцінюванні конкретної ситуації, сприяти оволодінню уміннями та навичками, які потрібні у професійній діяльності.</w:t>
      </w:r>
    </w:p>
    <w:p w14:paraId="0A840C38" w14:textId="77777777" w:rsidR="000242E7" w:rsidRPr="001E6D07" w:rsidRDefault="000242E7" w:rsidP="000242E7">
      <w:pPr>
        <w:spacing w:line="360" w:lineRule="auto"/>
        <w:ind w:firstLine="567"/>
        <w:jc w:val="both"/>
        <w:rPr>
          <w:sz w:val="28"/>
          <w:szCs w:val="28"/>
          <w:lang w:eastAsia="uk-UA"/>
        </w:rPr>
      </w:pPr>
      <w:r w:rsidRPr="001E6D07">
        <w:rPr>
          <w:b/>
          <w:bCs/>
          <w:sz w:val="28"/>
          <w:szCs w:val="28"/>
          <w:lang w:eastAsia="uk-UA"/>
        </w:rPr>
        <w:t xml:space="preserve">Виховна – </w:t>
      </w:r>
      <w:r w:rsidRPr="001E6D07">
        <w:rPr>
          <w:sz w:val="28"/>
          <w:szCs w:val="28"/>
          <w:lang w:eastAsia="uk-UA"/>
        </w:rPr>
        <w:t xml:space="preserve">формувати переконання та ціннісні орієнтації студентів відповідно до ідеалів гуманізму, демократії, соціальної справедливості, поваги до особистості, виховувати активну громадську позицію, сприяти усвідомленню ролі та значення юридичної діяльності в становленні Української держави; сприяти </w:t>
      </w:r>
      <w:r w:rsidRPr="001E6D07">
        <w:rPr>
          <w:sz w:val="28"/>
          <w:szCs w:val="28"/>
          <w:lang w:eastAsia="uk-UA"/>
        </w:rPr>
        <w:lastRenderedPageBreak/>
        <w:t>розвитку в майбутніх юристів правової свідомості і правової культури, професійних й особистих якостей.</w:t>
      </w:r>
    </w:p>
    <w:p w14:paraId="06D573AC" w14:textId="77777777" w:rsidR="000242E7" w:rsidRPr="00EA37E1" w:rsidRDefault="000242E7" w:rsidP="000242E7">
      <w:pPr>
        <w:pStyle w:val="Default"/>
        <w:spacing w:line="360" w:lineRule="auto"/>
        <w:ind w:firstLine="709"/>
        <w:jc w:val="both"/>
        <w:rPr>
          <w:b/>
          <w:bCs/>
          <w:sz w:val="28"/>
          <w:szCs w:val="28"/>
          <w:lang w:val="uk-UA"/>
        </w:rPr>
      </w:pPr>
    </w:p>
    <w:p w14:paraId="45C35138" w14:textId="77777777" w:rsidR="000242E7" w:rsidRPr="00EA37E1" w:rsidRDefault="000242E7" w:rsidP="000242E7">
      <w:pPr>
        <w:pStyle w:val="Default"/>
        <w:spacing w:line="360" w:lineRule="auto"/>
        <w:ind w:firstLine="709"/>
        <w:jc w:val="center"/>
        <w:rPr>
          <w:b/>
          <w:bCs/>
          <w:sz w:val="28"/>
          <w:szCs w:val="28"/>
          <w:lang w:val="uk-UA"/>
        </w:rPr>
      </w:pPr>
      <w:r w:rsidRPr="00EA37E1">
        <w:rPr>
          <w:b/>
          <w:bCs/>
          <w:sz w:val="28"/>
          <w:szCs w:val="28"/>
          <w:lang w:val="uk-UA"/>
        </w:rPr>
        <w:t>ЗАВДАННЯ НАВЧАЛЬНОЇ ДИСЦИПЛІНИ</w:t>
      </w:r>
    </w:p>
    <w:p w14:paraId="710FB2F9" w14:textId="77777777" w:rsidR="000242E7" w:rsidRPr="009251CE" w:rsidRDefault="000242E7" w:rsidP="000242E7">
      <w:pPr>
        <w:spacing w:line="360" w:lineRule="auto"/>
        <w:ind w:firstLine="540"/>
        <w:jc w:val="both"/>
        <w:rPr>
          <w:sz w:val="28"/>
          <w:szCs w:val="28"/>
        </w:rPr>
      </w:pPr>
      <w:r w:rsidRPr="009251CE">
        <w:rPr>
          <w:sz w:val="28"/>
          <w:szCs w:val="28"/>
        </w:rPr>
        <w:t xml:space="preserve">Основними завданнями вивчення навчальної дисципліни є підготовка спеціалістів із високим ступенем правової культури та обізнаності, здатних застосовувати норми права до конкретних правових ситуацій, детальне ознайомлення студентів з основними дефініціями дисципліни, історією, діючим законодавством. </w:t>
      </w:r>
    </w:p>
    <w:p w14:paraId="0251EE4D" w14:textId="77777777" w:rsidR="000242E7" w:rsidRPr="009251CE" w:rsidRDefault="000242E7" w:rsidP="000242E7">
      <w:pPr>
        <w:spacing w:line="360" w:lineRule="auto"/>
        <w:ind w:firstLine="703"/>
        <w:jc w:val="both"/>
        <w:rPr>
          <w:iCs/>
          <w:sz w:val="28"/>
          <w:szCs w:val="28"/>
        </w:rPr>
      </w:pPr>
      <w:r w:rsidRPr="009251CE">
        <w:rPr>
          <w:b/>
          <w:bCs/>
          <w:iCs/>
          <w:sz w:val="28"/>
          <w:szCs w:val="28"/>
        </w:rPr>
        <w:t>Інтегровані вимоги до знань і умінь з навчальних модулів</w:t>
      </w:r>
      <w:r w:rsidRPr="009251CE">
        <w:rPr>
          <w:iCs/>
          <w:sz w:val="28"/>
          <w:szCs w:val="28"/>
        </w:rPr>
        <w:t xml:space="preserve"> </w:t>
      </w:r>
    </w:p>
    <w:p w14:paraId="1C2FAC8F" w14:textId="77777777" w:rsidR="000242E7" w:rsidRPr="009251CE" w:rsidRDefault="000242E7" w:rsidP="000242E7">
      <w:pPr>
        <w:pStyle w:val="2"/>
        <w:spacing w:after="0" w:line="360" w:lineRule="auto"/>
        <w:ind w:left="284"/>
        <w:rPr>
          <w:sz w:val="28"/>
          <w:szCs w:val="28"/>
        </w:rPr>
      </w:pPr>
      <w:r w:rsidRPr="009251CE">
        <w:rPr>
          <w:sz w:val="28"/>
          <w:szCs w:val="28"/>
        </w:rPr>
        <w:t xml:space="preserve">Навчальний матеріал дисципліни структурований за модульним принципом і складається з одного класичного навчального модуля. </w:t>
      </w:r>
    </w:p>
    <w:p w14:paraId="6BFBA059" w14:textId="77777777" w:rsidR="000242E7" w:rsidRPr="009251CE" w:rsidRDefault="000242E7" w:rsidP="000242E7">
      <w:pPr>
        <w:pStyle w:val="31"/>
        <w:spacing w:after="0" w:line="360" w:lineRule="auto"/>
        <w:ind w:firstLine="705"/>
        <w:jc w:val="both"/>
        <w:rPr>
          <w:sz w:val="28"/>
          <w:szCs w:val="28"/>
        </w:rPr>
      </w:pPr>
      <w:r w:rsidRPr="009251CE">
        <w:rPr>
          <w:sz w:val="28"/>
          <w:szCs w:val="28"/>
        </w:rPr>
        <w:t>У результаті засвоєння навчального матеріалу навчальної дисципліни «Права людини та верховенство права у сучасних реаліях» студент повинен:</w:t>
      </w:r>
    </w:p>
    <w:p w14:paraId="2F43623B" w14:textId="77777777" w:rsidR="000242E7" w:rsidRPr="009251CE" w:rsidRDefault="000242E7" w:rsidP="000242E7">
      <w:pPr>
        <w:spacing w:line="360" w:lineRule="auto"/>
        <w:jc w:val="both"/>
        <w:rPr>
          <w:b/>
          <w:bCs/>
          <w:sz w:val="28"/>
          <w:szCs w:val="28"/>
        </w:rPr>
      </w:pPr>
      <w:r w:rsidRPr="009251CE">
        <w:rPr>
          <w:sz w:val="28"/>
          <w:szCs w:val="28"/>
        </w:rPr>
        <w:t xml:space="preserve"> </w:t>
      </w:r>
      <w:r w:rsidRPr="009251CE">
        <w:rPr>
          <w:b/>
          <w:bCs/>
          <w:sz w:val="28"/>
          <w:szCs w:val="28"/>
        </w:rPr>
        <w:tab/>
        <w:t>Знати:</w:t>
      </w:r>
      <w:r w:rsidRPr="009251CE">
        <w:rPr>
          <w:b/>
          <w:bCs/>
          <w:sz w:val="28"/>
          <w:szCs w:val="28"/>
        </w:rPr>
        <w:tab/>
      </w:r>
    </w:p>
    <w:p w14:paraId="471C3A7D" w14:textId="77777777" w:rsidR="000242E7" w:rsidRDefault="000242E7" w:rsidP="000242E7">
      <w:pPr>
        <w:numPr>
          <w:ilvl w:val="0"/>
          <w:numId w:val="1"/>
        </w:numPr>
        <w:tabs>
          <w:tab w:val="clear" w:pos="1065"/>
          <w:tab w:val="num" w:pos="993"/>
        </w:tabs>
        <w:spacing w:line="360" w:lineRule="auto"/>
        <w:ind w:left="0" w:firstLine="705"/>
        <w:jc w:val="both"/>
        <w:rPr>
          <w:sz w:val="28"/>
          <w:szCs w:val="28"/>
        </w:rPr>
      </w:pPr>
      <w:r>
        <w:rPr>
          <w:sz w:val="28"/>
          <w:szCs w:val="28"/>
        </w:rPr>
        <w:t>Основи теорії прав людини, ідеї щодо їх походження та природи;</w:t>
      </w:r>
    </w:p>
    <w:p w14:paraId="20FCAB13" w14:textId="77777777" w:rsidR="000242E7" w:rsidRPr="009251CE" w:rsidRDefault="000242E7" w:rsidP="000242E7">
      <w:pPr>
        <w:numPr>
          <w:ilvl w:val="0"/>
          <w:numId w:val="1"/>
        </w:numPr>
        <w:tabs>
          <w:tab w:val="clear" w:pos="1065"/>
          <w:tab w:val="num" w:pos="993"/>
        </w:tabs>
        <w:spacing w:line="360" w:lineRule="auto"/>
        <w:ind w:left="0" w:firstLine="705"/>
        <w:jc w:val="both"/>
        <w:rPr>
          <w:sz w:val="28"/>
          <w:szCs w:val="28"/>
        </w:rPr>
      </w:pPr>
      <w:r w:rsidRPr="009251CE">
        <w:rPr>
          <w:sz w:val="28"/>
          <w:szCs w:val="28"/>
        </w:rPr>
        <w:t xml:space="preserve">загальні положення </w:t>
      </w:r>
      <w:r>
        <w:rPr>
          <w:sz w:val="28"/>
          <w:szCs w:val="28"/>
        </w:rPr>
        <w:t>правової теорії</w:t>
      </w:r>
      <w:r w:rsidRPr="009251CE">
        <w:rPr>
          <w:sz w:val="28"/>
          <w:szCs w:val="28"/>
        </w:rPr>
        <w:t>;</w:t>
      </w:r>
    </w:p>
    <w:p w14:paraId="183BAD54" w14:textId="77777777" w:rsidR="000242E7" w:rsidRPr="009251CE" w:rsidRDefault="000242E7" w:rsidP="000242E7">
      <w:pPr>
        <w:numPr>
          <w:ilvl w:val="0"/>
          <w:numId w:val="1"/>
        </w:numPr>
        <w:tabs>
          <w:tab w:val="clear" w:pos="1065"/>
          <w:tab w:val="num" w:pos="993"/>
        </w:tabs>
        <w:spacing w:line="360" w:lineRule="auto"/>
        <w:ind w:left="0" w:firstLine="705"/>
        <w:jc w:val="both"/>
        <w:rPr>
          <w:sz w:val="28"/>
          <w:szCs w:val="28"/>
        </w:rPr>
      </w:pPr>
      <w:r w:rsidRPr="009251CE">
        <w:rPr>
          <w:sz w:val="28"/>
          <w:szCs w:val="28"/>
        </w:rPr>
        <w:t>загальні положення спеціальних галузей права</w:t>
      </w:r>
      <w:r>
        <w:rPr>
          <w:sz w:val="28"/>
          <w:szCs w:val="28"/>
        </w:rPr>
        <w:t xml:space="preserve"> у сфері захисту прав людини</w:t>
      </w:r>
      <w:r w:rsidRPr="009251CE">
        <w:rPr>
          <w:sz w:val="28"/>
          <w:szCs w:val="28"/>
        </w:rPr>
        <w:t>;</w:t>
      </w:r>
    </w:p>
    <w:p w14:paraId="4475368C" w14:textId="77777777" w:rsidR="000242E7" w:rsidRPr="00E21DDE" w:rsidRDefault="000242E7" w:rsidP="000242E7">
      <w:pPr>
        <w:numPr>
          <w:ilvl w:val="0"/>
          <w:numId w:val="1"/>
        </w:numPr>
        <w:tabs>
          <w:tab w:val="clear" w:pos="1065"/>
          <w:tab w:val="num" w:pos="993"/>
        </w:tabs>
        <w:spacing w:line="360" w:lineRule="auto"/>
        <w:ind w:left="0" w:firstLine="705"/>
        <w:jc w:val="both"/>
        <w:rPr>
          <w:sz w:val="28"/>
          <w:szCs w:val="28"/>
        </w:rPr>
      </w:pPr>
      <w:r>
        <w:rPr>
          <w:sz w:val="28"/>
          <w:szCs w:val="28"/>
        </w:rPr>
        <w:t>основи теорії демократії та конституціоналізму</w:t>
      </w:r>
      <w:r w:rsidRPr="00E21DDE">
        <w:rPr>
          <w:sz w:val="28"/>
          <w:szCs w:val="28"/>
        </w:rPr>
        <w:t>;</w:t>
      </w:r>
    </w:p>
    <w:p w14:paraId="5FBA7A31" w14:textId="77777777" w:rsidR="000242E7" w:rsidRPr="00E21DDE" w:rsidRDefault="000242E7" w:rsidP="000242E7">
      <w:pPr>
        <w:numPr>
          <w:ilvl w:val="0"/>
          <w:numId w:val="1"/>
        </w:numPr>
        <w:tabs>
          <w:tab w:val="clear" w:pos="1065"/>
          <w:tab w:val="num" w:pos="993"/>
        </w:tabs>
        <w:spacing w:line="360" w:lineRule="auto"/>
        <w:ind w:left="0" w:firstLine="705"/>
        <w:jc w:val="both"/>
        <w:rPr>
          <w:sz w:val="28"/>
          <w:szCs w:val="28"/>
        </w:rPr>
      </w:pPr>
      <w:r>
        <w:rPr>
          <w:sz w:val="28"/>
          <w:szCs w:val="28"/>
        </w:rPr>
        <w:t>способи захисту прав та законних інтересів особи</w:t>
      </w:r>
      <w:r w:rsidRPr="00E21DDE">
        <w:rPr>
          <w:sz w:val="28"/>
          <w:szCs w:val="28"/>
        </w:rPr>
        <w:t>;</w:t>
      </w:r>
    </w:p>
    <w:p w14:paraId="0FEE81C5" w14:textId="77777777" w:rsidR="000242E7" w:rsidRPr="00EF4843" w:rsidRDefault="000242E7" w:rsidP="000242E7">
      <w:pPr>
        <w:pStyle w:val="2"/>
        <w:numPr>
          <w:ilvl w:val="0"/>
          <w:numId w:val="1"/>
        </w:numPr>
        <w:spacing w:after="0" w:line="360" w:lineRule="auto"/>
        <w:jc w:val="both"/>
        <w:rPr>
          <w:sz w:val="28"/>
          <w:szCs w:val="28"/>
        </w:rPr>
      </w:pPr>
      <w:r>
        <w:rPr>
          <w:sz w:val="28"/>
          <w:szCs w:val="28"/>
        </w:rPr>
        <w:t>основи конституційного ладу України.</w:t>
      </w:r>
    </w:p>
    <w:p w14:paraId="4BF51F7C" w14:textId="77777777" w:rsidR="000242E7" w:rsidRPr="00E21DDE" w:rsidRDefault="000242E7" w:rsidP="000242E7">
      <w:pPr>
        <w:spacing w:line="360" w:lineRule="auto"/>
        <w:ind w:left="705"/>
        <w:jc w:val="both"/>
        <w:rPr>
          <w:b/>
          <w:bCs/>
          <w:sz w:val="28"/>
          <w:szCs w:val="28"/>
        </w:rPr>
      </w:pPr>
      <w:r w:rsidRPr="00E21DDE">
        <w:rPr>
          <w:b/>
          <w:bCs/>
          <w:sz w:val="28"/>
          <w:szCs w:val="28"/>
        </w:rPr>
        <w:t>Вміти:</w:t>
      </w:r>
    </w:p>
    <w:p w14:paraId="15C5A560" w14:textId="77777777" w:rsidR="000242E7" w:rsidRDefault="000242E7" w:rsidP="000242E7">
      <w:pPr>
        <w:pStyle w:val="2"/>
        <w:numPr>
          <w:ilvl w:val="0"/>
          <w:numId w:val="1"/>
        </w:numPr>
        <w:tabs>
          <w:tab w:val="clear" w:pos="1065"/>
          <w:tab w:val="num" w:pos="993"/>
        </w:tabs>
        <w:spacing w:after="0" w:line="360" w:lineRule="auto"/>
        <w:ind w:left="0" w:firstLine="705"/>
        <w:jc w:val="both"/>
        <w:rPr>
          <w:sz w:val="28"/>
          <w:szCs w:val="28"/>
        </w:rPr>
      </w:pPr>
      <w:r>
        <w:rPr>
          <w:sz w:val="28"/>
          <w:szCs w:val="28"/>
        </w:rPr>
        <w:t>визначати обсяг власних прав та ефективно їх захищати у повсякденному житті;</w:t>
      </w:r>
    </w:p>
    <w:p w14:paraId="5A6618BC" w14:textId="77777777" w:rsidR="000242E7" w:rsidRDefault="000242E7" w:rsidP="000242E7">
      <w:pPr>
        <w:pStyle w:val="2"/>
        <w:numPr>
          <w:ilvl w:val="0"/>
          <w:numId w:val="1"/>
        </w:numPr>
        <w:tabs>
          <w:tab w:val="clear" w:pos="1065"/>
          <w:tab w:val="num" w:pos="993"/>
        </w:tabs>
        <w:spacing w:after="0" w:line="360" w:lineRule="auto"/>
        <w:ind w:left="0" w:firstLine="705"/>
        <w:jc w:val="both"/>
        <w:rPr>
          <w:sz w:val="28"/>
          <w:szCs w:val="28"/>
        </w:rPr>
      </w:pPr>
      <w:r>
        <w:rPr>
          <w:sz w:val="28"/>
          <w:szCs w:val="28"/>
        </w:rPr>
        <w:t>вести грамотну дискусію, щодо питань пов’язаних із правами людини, ефективно обстоювати власну позицію;</w:t>
      </w:r>
    </w:p>
    <w:p w14:paraId="19CFBB5E" w14:textId="77777777" w:rsidR="000242E7" w:rsidRPr="00EA40BA" w:rsidRDefault="000242E7" w:rsidP="000242E7">
      <w:pPr>
        <w:pStyle w:val="2"/>
        <w:numPr>
          <w:ilvl w:val="0"/>
          <w:numId w:val="1"/>
        </w:numPr>
        <w:tabs>
          <w:tab w:val="clear" w:pos="1065"/>
          <w:tab w:val="num" w:pos="993"/>
        </w:tabs>
        <w:spacing w:after="0" w:line="360" w:lineRule="auto"/>
        <w:ind w:left="0" w:firstLine="705"/>
        <w:jc w:val="both"/>
        <w:rPr>
          <w:sz w:val="28"/>
          <w:szCs w:val="28"/>
        </w:rPr>
      </w:pPr>
      <w:r w:rsidRPr="00E21DDE">
        <w:rPr>
          <w:sz w:val="28"/>
          <w:szCs w:val="28"/>
        </w:rPr>
        <w:t>на практиці застосовувати</w:t>
      </w:r>
      <w:r>
        <w:rPr>
          <w:sz w:val="28"/>
          <w:szCs w:val="28"/>
        </w:rPr>
        <w:t xml:space="preserve"> </w:t>
      </w:r>
      <w:r w:rsidRPr="00EA40BA">
        <w:rPr>
          <w:sz w:val="28"/>
          <w:szCs w:val="28"/>
        </w:rPr>
        <w:t>законодавство</w:t>
      </w:r>
      <w:r>
        <w:rPr>
          <w:sz w:val="28"/>
          <w:szCs w:val="28"/>
        </w:rPr>
        <w:t xml:space="preserve"> у галузі гарантування прав людини</w:t>
      </w:r>
    </w:p>
    <w:p w14:paraId="5153BB2C" w14:textId="77777777" w:rsidR="000242E7" w:rsidRPr="00E21DDE" w:rsidRDefault="000242E7" w:rsidP="000242E7">
      <w:pPr>
        <w:pStyle w:val="2"/>
        <w:numPr>
          <w:ilvl w:val="0"/>
          <w:numId w:val="1"/>
        </w:numPr>
        <w:tabs>
          <w:tab w:val="clear" w:pos="1065"/>
          <w:tab w:val="num" w:pos="993"/>
        </w:tabs>
        <w:spacing w:after="0" w:line="360" w:lineRule="auto"/>
        <w:ind w:left="0" w:firstLine="705"/>
        <w:jc w:val="both"/>
        <w:rPr>
          <w:sz w:val="28"/>
          <w:szCs w:val="28"/>
        </w:rPr>
      </w:pPr>
      <w:r w:rsidRPr="00E21DDE">
        <w:rPr>
          <w:sz w:val="28"/>
          <w:szCs w:val="28"/>
        </w:rPr>
        <w:lastRenderedPageBreak/>
        <w:t>правовими засобами вирішувати</w:t>
      </w:r>
      <w:r>
        <w:rPr>
          <w:sz w:val="28"/>
          <w:szCs w:val="28"/>
        </w:rPr>
        <w:t xml:space="preserve"> нескладні</w:t>
      </w:r>
      <w:r w:rsidRPr="00E21DDE">
        <w:rPr>
          <w:sz w:val="28"/>
          <w:szCs w:val="28"/>
        </w:rPr>
        <w:t xml:space="preserve"> ситуації, які виникають у правовідносинах;</w:t>
      </w:r>
    </w:p>
    <w:p w14:paraId="14405F67" w14:textId="77777777" w:rsidR="000242E7" w:rsidRPr="00E21DDE" w:rsidRDefault="000242E7" w:rsidP="000242E7">
      <w:pPr>
        <w:pStyle w:val="2"/>
        <w:numPr>
          <w:ilvl w:val="0"/>
          <w:numId w:val="1"/>
        </w:numPr>
        <w:tabs>
          <w:tab w:val="clear" w:pos="1065"/>
          <w:tab w:val="num" w:pos="-180"/>
          <w:tab w:val="left" w:pos="900"/>
        </w:tabs>
        <w:spacing w:after="0" w:line="360" w:lineRule="auto"/>
        <w:ind w:left="0" w:firstLine="720"/>
        <w:jc w:val="both"/>
        <w:rPr>
          <w:sz w:val="28"/>
          <w:szCs w:val="28"/>
        </w:rPr>
      </w:pPr>
      <w:r w:rsidRPr="00E21DDE">
        <w:rPr>
          <w:sz w:val="28"/>
          <w:szCs w:val="28"/>
        </w:rPr>
        <w:t>на практиці застосовувати законодавство;</w:t>
      </w:r>
    </w:p>
    <w:p w14:paraId="0498B2C9" w14:textId="77777777" w:rsidR="000242E7" w:rsidRPr="00E21DDE" w:rsidRDefault="000242E7" w:rsidP="000242E7">
      <w:pPr>
        <w:pStyle w:val="31"/>
        <w:spacing w:after="0" w:line="360" w:lineRule="auto"/>
        <w:ind w:firstLine="708"/>
        <w:jc w:val="both"/>
        <w:rPr>
          <w:sz w:val="28"/>
          <w:szCs w:val="28"/>
        </w:rPr>
      </w:pPr>
      <w:r w:rsidRPr="00E21DDE">
        <w:rPr>
          <w:sz w:val="28"/>
          <w:szCs w:val="28"/>
        </w:rPr>
        <w:t xml:space="preserve">Знання та вміння, отримані студентом під час вивчення даної навчальної дисципліни, використовуються в подальшому при вивченні багатьох наступних дисциплін професійної підготовки фахівця з базовою та повною вищою освітою. </w:t>
      </w:r>
    </w:p>
    <w:p w14:paraId="710F7D9E" w14:textId="77777777" w:rsidR="000242E7" w:rsidRPr="002A60A6" w:rsidRDefault="000242E7" w:rsidP="000242E7">
      <w:pPr>
        <w:pStyle w:val="Default"/>
        <w:spacing w:line="360" w:lineRule="auto"/>
        <w:ind w:firstLine="709"/>
        <w:jc w:val="both"/>
        <w:rPr>
          <w:rFonts w:ascii="Times New Roman CYR" w:hAnsi="Times New Roman CYR" w:cs="Times New Roman CYR"/>
          <w:sz w:val="28"/>
          <w:szCs w:val="28"/>
          <w:lang w:val="uk-UA"/>
        </w:rPr>
      </w:pPr>
    </w:p>
    <w:p w14:paraId="7A5303DE" w14:textId="77777777" w:rsidR="000242E7" w:rsidRPr="002A60A6" w:rsidRDefault="000242E7" w:rsidP="000242E7">
      <w:pPr>
        <w:spacing w:line="360" w:lineRule="auto"/>
        <w:ind w:firstLine="567"/>
        <w:jc w:val="both"/>
        <w:rPr>
          <w:b/>
          <w:bCs/>
          <w:sz w:val="28"/>
          <w:szCs w:val="28"/>
        </w:rPr>
      </w:pPr>
      <w:bookmarkStart w:id="2" w:name="_Hlk85669472"/>
      <w:r w:rsidRPr="002A60A6">
        <w:rPr>
          <w:rFonts w:ascii="Times New Roman CYR" w:hAnsi="Times New Roman CYR" w:cs="Times New Roman CYR"/>
          <w:b/>
          <w:bCs/>
          <w:sz w:val="28"/>
          <w:szCs w:val="28"/>
        </w:rPr>
        <w:t xml:space="preserve">ПЕРЕЛІК ЗАГАЛЬНИХ ПРОГРАМНИХ КОМПЕТЕНТНОСТЕЙ </w:t>
      </w:r>
      <w:r w:rsidRPr="002A60A6">
        <w:rPr>
          <w:b/>
          <w:bCs/>
          <w:sz w:val="28"/>
          <w:szCs w:val="28"/>
        </w:rPr>
        <w:t>ОСВІТНЬОЇ ПРОГРАМИ, ЯКІ ЗАБЕЗПЕЧУЄ НАВЧАЛЬНА ДИСЦИПЛІНА</w:t>
      </w:r>
    </w:p>
    <w:p w14:paraId="5DC84406" w14:textId="77777777" w:rsidR="000242E7" w:rsidRPr="002A60A6" w:rsidRDefault="000242E7" w:rsidP="000242E7">
      <w:pPr>
        <w:spacing w:line="360" w:lineRule="auto"/>
        <w:ind w:firstLine="567"/>
        <w:jc w:val="both"/>
        <w:rPr>
          <w:bCs/>
          <w:sz w:val="28"/>
          <w:szCs w:val="28"/>
        </w:rPr>
      </w:pPr>
      <w:r w:rsidRPr="002A60A6">
        <w:rPr>
          <w:bCs/>
          <w:sz w:val="28"/>
          <w:szCs w:val="28"/>
        </w:rPr>
        <w:t>ЗК 1. Здатність до абстрактного мислення, аналізу та синтезу.</w:t>
      </w:r>
    </w:p>
    <w:p w14:paraId="66E67511" w14:textId="77777777" w:rsidR="000242E7" w:rsidRPr="002A60A6" w:rsidRDefault="000242E7" w:rsidP="000242E7">
      <w:pPr>
        <w:spacing w:line="360" w:lineRule="auto"/>
        <w:ind w:firstLine="567"/>
        <w:jc w:val="both"/>
        <w:rPr>
          <w:bCs/>
          <w:sz w:val="28"/>
          <w:szCs w:val="28"/>
        </w:rPr>
      </w:pPr>
      <w:r w:rsidRPr="002A60A6">
        <w:rPr>
          <w:bCs/>
          <w:sz w:val="28"/>
          <w:szCs w:val="28"/>
        </w:rPr>
        <w:t>ЗК 3. Знання та розуміння предметної області та професійної діяльності.</w:t>
      </w:r>
    </w:p>
    <w:p w14:paraId="3225F3AE" w14:textId="77777777" w:rsidR="000242E7" w:rsidRPr="002A60A6" w:rsidRDefault="000242E7" w:rsidP="000242E7">
      <w:pPr>
        <w:spacing w:line="360" w:lineRule="auto"/>
        <w:ind w:firstLine="567"/>
        <w:jc w:val="both"/>
        <w:rPr>
          <w:bCs/>
          <w:sz w:val="28"/>
          <w:szCs w:val="28"/>
        </w:rPr>
      </w:pPr>
      <w:r w:rsidRPr="002A60A6">
        <w:rPr>
          <w:bCs/>
          <w:sz w:val="28"/>
          <w:szCs w:val="28"/>
        </w:rPr>
        <w:t>ЗК 7. Здатність вчитися й оволодівати сучасними знаннями.</w:t>
      </w:r>
    </w:p>
    <w:p w14:paraId="75022044" w14:textId="77777777" w:rsidR="000242E7" w:rsidRPr="002A60A6" w:rsidRDefault="000242E7" w:rsidP="000242E7">
      <w:pPr>
        <w:spacing w:line="360" w:lineRule="auto"/>
        <w:ind w:firstLine="567"/>
        <w:jc w:val="both"/>
        <w:rPr>
          <w:bCs/>
          <w:sz w:val="28"/>
          <w:szCs w:val="28"/>
        </w:rPr>
      </w:pPr>
      <w:r w:rsidRPr="002A60A6">
        <w:rPr>
          <w:bCs/>
          <w:sz w:val="28"/>
          <w:szCs w:val="28"/>
        </w:rPr>
        <w:t>ЗК 8. Здатність бути критичним і самокритичним.</w:t>
      </w:r>
    </w:p>
    <w:p w14:paraId="6D9CCA89" w14:textId="77777777" w:rsidR="000242E7" w:rsidRPr="002A60A6" w:rsidRDefault="000242E7" w:rsidP="000242E7">
      <w:pPr>
        <w:spacing w:line="360" w:lineRule="auto"/>
        <w:ind w:firstLine="567"/>
        <w:jc w:val="both"/>
        <w:rPr>
          <w:bCs/>
          <w:sz w:val="28"/>
          <w:szCs w:val="28"/>
        </w:rPr>
      </w:pPr>
      <w:r w:rsidRPr="002A60A6">
        <w:rPr>
          <w:bCs/>
          <w:sz w:val="28"/>
          <w:szCs w:val="28"/>
        </w:rPr>
        <w:t>ЗК 10. Здатність діяти на основі етичних міркувань (мотивів).</w:t>
      </w:r>
    </w:p>
    <w:p w14:paraId="3312D119" w14:textId="77777777" w:rsidR="000242E7" w:rsidRPr="002A60A6" w:rsidRDefault="000242E7" w:rsidP="000242E7">
      <w:pPr>
        <w:spacing w:line="360" w:lineRule="auto"/>
        <w:ind w:firstLine="567"/>
        <w:jc w:val="both"/>
        <w:rPr>
          <w:bCs/>
          <w:sz w:val="28"/>
          <w:szCs w:val="28"/>
        </w:rPr>
      </w:pPr>
      <w:r w:rsidRPr="002A60A6">
        <w:rPr>
          <w:bCs/>
          <w:sz w:val="28"/>
          <w:szCs w:val="28"/>
        </w:rPr>
        <w:t>ЗК 11. Здатність реалізувати свої права та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14:paraId="73EC7223" w14:textId="77777777" w:rsidR="000242E7" w:rsidRPr="002A60A6" w:rsidRDefault="000242E7" w:rsidP="000242E7">
      <w:pPr>
        <w:spacing w:line="360" w:lineRule="auto"/>
        <w:ind w:firstLine="567"/>
        <w:jc w:val="both"/>
        <w:rPr>
          <w:bCs/>
          <w:sz w:val="28"/>
          <w:szCs w:val="28"/>
        </w:rPr>
      </w:pPr>
      <w:r w:rsidRPr="002A60A6">
        <w:rPr>
          <w:bCs/>
          <w:sz w:val="28"/>
          <w:szCs w:val="28"/>
        </w:rPr>
        <w:t>ЗК 12. Здатність усвідомлювати рівні можливості та гендерні проблеми.</w:t>
      </w:r>
    </w:p>
    <w:p w14:paraId="50E3A28C" w14:textId="77777777" w:rsidR="000242E7" w:rsidRPr="002A60A6" w:rsidRDefault="000242E7" w:rsidP="000242E7">
      <w:pPr>
        <w:spacing w:line="360" w:lineRule="auto"/>
        <w:ind w:firstLine="567"/>
        <w:jc w:val="both"/>
        <w:rPr>
          <w:bCs/>
          <w:sz w:val="28"/>
          <w:szCs w:val="28"/>
        </w:rPr>
      </w:pPr>
      <w:r w:rsidRPr="002A60A6">
        <w:rPr>
          <w:bCs/>
          <w:sz w:val="28"/>
          <w:szCs w:val="28"/>
        </w:rPr>
        <w:t>ЗК 13.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права, його місця в загальній системі знань про природу і суспільство та в розвитку суспільства, техніки і технологій.</w:t>
      </w:r>
    </w:p>
    <w:p w14:paraId="47DFBC2F" w14:textId="77777777" w:rsidR="000242E7" w:rsidRPr="002A60A6" w:rsidRDefault="000242E7" w:rsidP="000242E7">
      <w:pPr>
        <w:spacing w:line="360" w:lineRule="auto"/>
        <w:ind w:firstLine="567"/>
        <w:jc w:val="both"/>
        <w:rPr>
          <w:bCs/>
          <w:sz w:val="28"/>
          <w:szCs w:val="28"/>
        </w:rPr>
      </w:pPr>
      <w:r w:rsidRPr="002A60A6">
        <w:rPr>
          <w:bCs/>
          <w:sz w:val="28"/>
          <w:szCs w:val="28"/>
        </w:rPr>
        <w:t>ЗК 14. Цінування та повага до різноманітності і мультикультурності.</w:t>
      </w:r>
    </w:p>
    <w:p w14:paraId="6D43436B" w14:textId="77777777" w:rsidR="000242E7" w:rsidRPr="002A60A6" w:rsidRDefault="000242E7" w:rsidP="000242E7">
      <w:pPr>
        <w:spacing w:line="276" w:lineRule="auto"/>
        <w:ind w:firstLine="567"/>
        <w:jc w:val="both"/>
        <w:rPr>
          <w:b/>
          <w:bCs/>
          <w:sz w:val="28"/>
          <w:szCs w:val="28"/>
        </w:rPr>
      </w:pPr>
    </w:p>
    <w:p w14:paraId="487E52BC" w14:textId="77777777" w:rsidR="000242E7" w:rsidRPr="00277CBC" w:rsidRDefault="000242E7" w:rsidP="000242E7">
      <w:pPr>
        <w:spacing w:line="276" w:lineRule="auto"/>
        <w:ind w:firstLine="567"/>
        <w:jc w:val="both"/>
        <w:rPr>
          <w:b/>
          <w:bCs/>
          <w:sz w:val="28"/>
          <w:szCs w:val="28"/>
        </w:rPr>
      </w:pPr>
      <w:r w:rsidRPr="00277CBC">
        <w:rPr>
          <w:b/>
          <w:bCs/>
          <w:sz w:val="28"/>
          <w:szCs w:val="28"/>
        </w:rPr>
        <w:t>ПЕРЕЛІК ПРОГРАМНИХ РЕЗУЛЬТАТІВ НАВЧАННЯ, ЯКІ ЗАБЕЗПЕЧУЄ НАВЧАЛЬНА ДИСЦИПЛІНА</w:t>
      </w:r>
    </w:p>
    <w:bookmarkEnd w:id="2"/>
    <w:p w14:paraId="3138E1AC" w14:textId="77777777" w:rsidR="000242E7" w:rsidRPr="00277CBC" w:rsidRDefault="000242E7" w:rsidP="000242E7">
      <w:pPr>
        <w:spacing w:line="276" w:lineRule="auto"/>
        <w:ind w:firstLine="708"/>
        <w:jc w:val="both"/>
        <w:rPr>
          <w:sz w:val="28"/>
          <w:szCs w:val="28"/>
        </w:rPr>
      </w:pPr>
      <w:r w:rsidRPr="00277CBC">
        <w:rPr>
          <w:sz w:val="28"/>
          <w:szCs w:val="28"/>
        </w:rPr>
        <w:t>ПРН 5. Давати короткий висновок щодо окремих проблем із достатньою обґрунтованістю.</w:t>
      </w:r>
    </w:p>
    <w:p w14:paraId="6E36421F" w14:textId="77777777" w:rsidR="000242E7" w:rsidRPr="00277CBC" w:rsidRDefault="000242E7" w:rsidP="000242E7">
      <w:pPr>
        <w:spacing w:line="276" w:lineRule="auto"/>
        <w:ind w:firstLine="708"/>
        <w:jc w:val="both"/>
        <w:rPr>
          <w:sz w:val="28"/>
          <w:szCs w:val="28"/>
        </w:rPr>
      </w:pPr>
      <w:r w:rsidRPr="00277CBC">
        <w:rPr>
          <w:sz w:val="28"/>
          <w:szCs w:val="28"/>
        </w:rPr>
        <w:lastRenderedPageBreak/>
        <w:t>ПРН 6. Оцінювати недоліки і переваги аргументів, аналізуючи відому проблему.</w:t>
      </w:r>
    </w:p>
    <w:p w14:paraId="329399C5" w14:textId="77777777" w:rsidR="000242E7" w:rsidRPr="00277CBC" w:rsidRDefault="000242E7" w:rsidP="000242E7">
      <w:pPr>
        <w:spacing w:line="276" w:lineRule="auto"/>
        <w:ind w:firstLine="708"/>
        <w:jc w:val="both"/>
        <w:rPr>
          <w:sz w:val="28"/>
          <w:szCs w:val="28"/>
        </w:rPr>
      </w:pPr>
      <w:r w:rsidRPr="00277CBC">
        <w:rPr>
          <w:sz w:val="28"/>
          <w:szCs w:val="28"/>
        </w:rPr>
        <w:t>ПРН 13. Пояснювати характер певних подій та процесів із розумінням професійного та суспільного контексту.</w:t>
      </w:r>
    </w:p>
    <w:p w14:paraId="637EF3CE" w14:textId="77777777" w:rsidR="000242E7" w:rsidRPr="00277CBC" w:rsidRDefault="000242E7" w:rsidP="000242E7">
      <w:pPr>
        <w:spacing w:line="276" w:lineRule="auto"/>
        <w:ind w:firstLine="708"/>
        <w:jc w:val="both"/>
        <w:rPr>
          <w:sz w:val="28"/>
          <w:szCs w:val="28"/>
        </w:rPr>
      </w:pPr>
      <w:r w:rsidRPr="00277CBC">
        <w:rPr>
          <w:sz w:val="28"/>
          <w:szCs w:val="28"/>
        </w:rPr>
        <w:t>ПРН 17. Працювати в групі як учасник, формуючи власний внесок у виконання завдань групи.</w:t>
      </w:r>
    </w:p>
    <w:p w14:paraId="185C0C7E" w14:textId="77777777" w:rsidR="000242E7" w:rsidRPr="00277CBC" w:rsidRDefault="000242E7" w:rsidP="000242E7">
      <w:pPr>
        <w:spacing w:line="276" w:lineRule="auto"/>
        <w:ind w:firstLine="708"/>
        <w:jc w:val="both"/>
        <w:rPr>
          <w:sz w:val="28"/>
          <w:szCs w:val="28"/>
        </w:rPr>
      </w:pPr>
      <w:r w:rsidRPr="00277CBC">
        <w:rPr>
          <w:sz w:val="28"/>
          <w:szCs w:val="28"/>
        </w:rPr>
        <w:t>ПРН 18. Виявляти знання і розуміння основних сучасних правових доктрин, цінностей та принципів функціонування національної правової системи.</w:t>
      </w:r>
    </w:p>
    <w:p w14:paraId="1E57EB68" w14:textId="77777777" w:rsidR="000242E7" w:rsidRPr="00277CBC" w:rsidRDefault="000242E7" w:rsidP="000242E7">
      <w:pPr>
        <w:spacing w:line="276" w:lineRule="auto"/>
        <w:ind w:firstLine="708"/>
        <w:jc w:val="both"/>
        <w:rPr>
          <w:sz w:val="28"/>
          <w:szCs w:val="28"/>
        </w:rPr>
      </w:pPr>
      <w:r w:rsidRPr="00277CBC">
        <w:rPr>
          <w:sz w:val="28"/>
          <w:szCs w:val="28"/>
        </w:rPr>
        <w:t>ПРН 19. Демонструвати необхідні знання та розуміння сутності і змісту основних правових інститутів та норм фундаментальних галузей права.</w:t>
      </w:r>
    </w:p>
    <w:p w14:paraId="2DEEC003" w14:textId="77777777" w:rsidR="000242E7" w:rsidRPr="00277CBC" w:rsidRDefault="000242E7" w:rsidP="000242E7">
      <w:pPr>
        <w:spacing w:line="276" w:lineRule="auto"/>
        <w:ind w:firstLine="708"/>
        <w:jc w:val="both"/>
        <w:rPr>
          <w:sz w:val="28"/>
          <w:szCs w:val="28"/>
        </w:rPr>
      </w:pPr>
      <w:r w:rsidRPr="00277CBC">
        <w:rPr>
          <w:sz w:val="28"/>
          <w:szCs w:val="28"/>
        </w:rPr>
        <w:t>ПРН 20. Пояснювати природу та зміст основних правових явищ і процесів.</w:t>
      </w:r>
    </w:p>
    <w:p w14:paraId="3B48F4A7" w14:textId="77777777" w:rsidR="000242E7" w:rsidRDefault="000242E7" w:rsidP="000242E7">
      <w:pPr>
        <w:spacing w:line="276" w:lineRule="auto"/>
        <w:ind w:firstLine="708"/>
        <w:jc w:val="both"/>
        <w:rPr>
          <w:rFonts w:ascii="Times New Roman CYR" w:hAnsi="Times New Roman CYR" w:cs="Times New Roman CYR"/>
          <w:sz w:val="28"/>
          <w:szCs w:val="28"/>
        </w:rPr>
      </w:pPr>
      <w:r w:rsidRPr="00277CBC">
        <w:rPr>
          <w:sz w:val="28"/>
          <w:szCs w:val="28"/>
        </w:rPr>
        <w:t>ПРН 21. Застосовувати набуті знання в різних правових ситуаціях, виокремлювати юридично значущі факти і формувати</w:t>
      </w:r>
      <w:r w:rsidRPr="002A60A6">
        <w:rPr>
          <w:rFonts w:ascii="Times New Roman CYR" w:hAnsi="Times New Roman CYR" w:cs="Times New Roman CYR"/>
          <w:sz w:val="28"/>
          <w:szCs w:val="28"/>
        </w:rPr>
        <w:t xml:space="preserve"> обґрунтовані правові висновки.</w:t>
      </w:r>
    </w:p>
    <w:p w14:paraId="78DE8208" w14:textId="77777777" w:rsidR="000242E7" w:rsidRDefault="000242E7" w:rsidP="000242E7">
      <w:pPr>
        <w:ind w:firstLine="708"/>
        <w:jc w:val="center"/>
        <w:rPr>
          <w:rFonts w:ascii="Times New Roman CYR" w:hAnsi="Times New Roman CYR" w:cs="Times New Roman CYR"/>
          <w:sz w:val="28"/>
          <w:szCs w:val="28"/>
        </w:rPr>
      </w:pPr>
    </w:p>
    <w:p w14:paraId="45FC5008" w14:textId="77777777" w:rsidR="00097989" w:rsidRDefault="00097989" w:rsidP="00097989">
      <w:pPr>
        <w:ind w:firstLine="567"/>
        <w:jc w:val="center"/>
        <w:rPr>
          <w:b/>
          <w:sz w:val="28"/>
          <w:szCs w:val="28"/>
        </w:rPr>
      </w:pPr>
      <w:r w:rsidRPr="00411E2D">
        <w:rPr>
          <w:b/>
          <w:sz w:val="28"/>
          <w:szCs w:val="28"/>
          <w:lang w:val="ru-RU"/>
        </w:rPr>
        <w:t>4</w:t>
      </w:r>
      <w:r w:rsidRPr="00411E2D">
        <w:rPr>
          <w:b/>
          <w:sz w:val="28"/>
          <w:szCs w:val="28"/>
        </w:rPr>
        <w:t>.</w:t>
      </w:r>
      <w:r>
        <w:rPr>
          <w:b/>
          <w:sz w:val="28"/>
          <w:szCs w:val="28"/>
        </w:rPr>
        <w:t xml:space="preserve">2. </w:t>
      </w:r>
      <w:r w:rsidRPr="00411E2D">
        <w:rPr>
          <w:b/>
          <w:sz w:val="28"/>
          <w:szCs w:val="28"/>
        </w:rPr>
        <w:t>Структура навчальної дисципліни</w:t>
      </w:r>
    </w:p>
    <w:p w14:paraId="7B972ECD" w14:textId="77777777" w:rsidR="00530D44" w:rsidRDefault="00530D44" w:rsidP="00297B7C">
      <w:pPr>
        <w:ind w:firstLine="567"/>
        <w:jc w:val="center"/>
        <w:rPr>
          <w:b/>
          <w:sz w:val="28"/>
        </w:rPr>
      </w:pPr>
    </w:p>
    <w:tbl>
      <w:tblPr>
        <w:tblW w:w="10065" w:type="dxa"/>
        <w:tblInd w:w="-318" w:type="dxa"/>
        <w:tblLayout w:type="fixed"/>
        <w:tblLook w:val="00A0" w:firstRow="1" w:lastRow="0" w:firstColumn="1" w:lastColumn="0" w:noHBand="0" w:noVBand="0"/>
      </w:tblPr>
      <w:tblGrid>
        <w:gridCol w:w="3261"/>
        <w:gridCol w:w="426"/>
        <w:gridCol w:w="425"/>
        <w:gridCol w:w="425"/>
        <w:gridCol w:w="425"/>
        <w:gridCol w:w="426"/>
        <w:gridCol w:w="425"/>
        <w:gridCol w:w="425"/>
        <w:gridCol w:w="425"/>
        <w:gridCol w:w="567"/>
        <w:gridCol w:w="567"/>
        <w:gridCol w:w="567"/>
        <w:gridCol w:w="567"/>
        <w:gridCol w:w="567"/>
        <w:gridCol w:w="567"/>
      </w:tblGrid>
      <w:tr w:rsidR="000242E7" w:rsidRPr="000F38F8" w14:paraId="11E2662F" w14:textId="77777777" w:rsidTr="00DE7C0A">
        <w:trPr>
          <w:cantSplit/>
          <w:trHeight w:val="435"/>
        </w:trPr>
        <w:tc>
          <w:tcPr>
            <w:tcW w:w="3261" w:type="dxa"/>
            <w:vMerge w:val="restart"/>
            <w:tcBorders>
              <w:top w:val="single" w:sz="4" w:space="0" w:color="auto"/>
              <w:left w:val="single" w:sz="4" w:space="0" w:color="auto"/>
              <w:bottom w:val="single" w:sz="4" w:space="0" w:color="auto"/>
              <w:right w:val="single" w:sz="4" w:space="0" w:color="auto"/>
            </w:tcBorders>
            <w:vAlign w:val="center"/>
          </w:tcPr>
          <w:p w14:paraId="5711D6F6" w14:textId="77777777" w:rsidR="000242E7" w:rsidRPr="000F38F8" w:rsidRDefault="000242E7" w:rsidP="00DE7C0A">
            <w:pPr>
              <w:jc w:val="center"/>
            </w:pPr>
            <w:bookmarkStart w:id="3" w:name="_Hlk85673875"/>
            <w:r w:rsidRPr="000F38F8">
              <w:t>Назви змістових модулів і тем</w:t>
            </w:r>
          </w:p>
        </w:tc>
        <w:tc>
          <w:tcPr>
            <w:tcW w:w="6804" w:type="dxa"/>
            <w:gridSpan w:val="14"/>
            <w:tcBorders>
              <w:top w:val="single" w:sz="4" w:space="0" w:color="auto"/>
              <w:left w:val="nil"/>
              <w:bottom w:val="single" w:sz="4" w:space="0" w:color="auto"/>
              <w:right w:val="single" w:sz="4" w:space="0" w:color="auto"/>
            </w:tcBorders>
            <w:vAlign w:val="center"/>
          </w:tcPr>
          <w:p w14:paraId="62708670" w14:textId="77777777" w:rsidR="000242E7" w:rsidRPr="000F38F8" w:rsidRDefault="000242E7" w:rsidP="00DE7C0A">
            <w:pPr>
              <w:jc w:val="center"/>
            </w:pPr>
            <w:r w:rsidRPr="000F38F8">
              <w:t>Розподіл годин між видами робіт</w:t>
            </w:r>
          </w:p>
        </w:tc>
      </w:tr>
      <w:tr w:rsidR="000242E7" w:rsidRPr="000F38F8" w14:paraId="40717F8D" w14:textId="77777777" w:rsidTr="00DE7C0A">
        <w:trPr>
          <w:trHeight w:val="300"/>
        </w:trPr>
        <w:tc>
          <w:tcPr>
            <w:tcW w:w="3261" w:type="dxa"/>
            <w:vMerge/>
            <w:tcBorders>
              <w:top w:val="single" w:sz="4" w:space="0" w:color="auto"/>
              <w:left w:val="single" w:sz="4" w:space="0" w:color="auto"/>
              <w:bottom w:val="single" w:sz="4" w:space="0" w:color="auto"/>
              <w:right w:val="single" w:sz="4" w:space="0" w:color="auto"/>
            </w:tcBorders>
            <w:vAlign w:val="center"/>
          </w:tcPr>
          <w:p w14:paraId="3576D757" w14:textId="77777777" w:rsidR="000242E7" w:rsidRPr="000F38F8" w:rsidRDefault="000242E7" w:rsidP="00DE7C0A"/>
        </w:tc>
        <w:tc>
          <w:tcPr>
            <w:tcW w:w="2977" w:type="dxa"/>
            <w:gridSpan w:val="7"/>
            <w:tcBorders>
              <w:top w:val="single" w:sz="4" w:space="0" w:color="auto"/>
              <w:left w:val="nil"/>
              <w:bottom w:val="single" w:sz="4" w:space="0" w:color="auto"/>
              <w:right w:val="single" w:sz="4" w:space="0" w:color="auto"/>
            </w:tcBorders>
            <w:vAlign w:val="center"/>
          </w:tcPr>
          <w:p w14:paraId="2B2FFC46" w14:textId="77777777" w:rsidR="000242E7" w:rsidRPr="000F38F8" w:rsidRDefault="000242E7" w:rsidP="00DE7C0A">
            <w:pPr>
              <w:jc w:val="center"/>
            </w:pPr>
            <w:r w:rsidRPr="000F38F8">
              <w:t>денна форма</w:t>
            </w:r>
          </w:p>
        </w:tc>
        <w:tc>
          <w:tcPr>
            <w:tcW w:w="3827" w:type="dxa"/>
            <w:gridSpan w:val="7"/>
            <w:tcBorders>
              <w:top w:val="single" w:sz="4" w:space="0" w:color="auto"/>
              <w:left w:val="nil"/>
              <w:bottom w:val="single" w:sz="4" w:space="0" w:color="auto"/>
              <w:right w:val="single" w:sz="4" w:space="0" w:color="auto"/>
            </w:tcBorders>
            <w:vAlign w:val="center"/>
          </w:tcPr>
          <w:p w14:paraId="6AEDD0D6" w14:textId="77777777" w:rsidR="000242E7" w:rsidRPr="000F38F8" w:rsidRDefault="000242E7" w:rsidP="00DE7C0A">
            <w:pPr>
              <w:jc w:val="center"/>
            </w:pPr>
            <w:r w:rsidRPr="000F38F8">
              <w:t>заочна форма</w:t>
            </w:r>
          </w:p>
        </w:tc>
      </w:tr>
      <w:tr w:rsidR="000242E7" w:rsidRPr="000F38F8" w14:paraId="30FE324F" w14:textId="77777777" w:rsidTr="00DE7C0A">
        <w:trPr>
          <w:trHeight w:val="300"/>
        </w:trPr>
        <w:tc>
          <w:tcPr>
            <w:tcW w:w="3261" w:type="dxa"/>
            <w:vMerge/>
            <w:tcBorders>
              <w:top w:val="single" w:sz="4" w:space="0" w:color="auto"/>
              <w:left w:val="single" w:sz="4" w:space="0" w:color="auto"/>
              <w:bottom w:val="single" w:sz="4" w:space="0" w:color="auto"/>
              <w:right w:val="single" w:sz="4" w:space="0" w:color="auto"/>
            </w:tcBorders>
            <w:vAlign w:val="center"/>
          </w:tcPr>
          <w:p w14:paraId="5D372DF2" w14:textId="77777777" w:rsidR="000242E7" w:rsidRPr="000F38F8" w:rsidRDefault="000242E7" w:rsidP="00DE7C0A"/>
        </w:tc>
        <w:tc>
          <w:tcPr>
            <w:tcW w:w="426" w:type="dxa"/>
            <w:vMerge w:val="restart"/>
            <w:tcBorders>
              <w:top w:val="nil"/>
              <w:left w:val="single" w:sz="4" w:space="0" w:color="auto"/>
              <w:bottom w:val="single" w:sz="4" w:space="0" w:color="auto"/>
              <w:right w:val="single" w:sz="4" w:space="0" w:color="auto"/>
            </w:tcBorders>
            <w:textDirection w:val="btLr"/>
            <w:vAlign w:val="center"/>
          </w:tcPr>
          <w:p w14:paraId="28EA8212" w14:textId="77777777" w:rsidR="000242E7" w:rsidRPr="000F38F8" w:rsidRDefault="000242E7" w:rsidP="00DE7C0A">
            <w:pPr>
              <w:ind w:left="113" w:right="-25"/>
              <w:jc w:val="center"/>
            </w:pPr>
            <w:r w:rsidRPr="000F38F8">
              <w:t>Усього</w:t>
            </w:r>
          </w:p>
        </w:tc>
        <w:tc>
          <w:tcPr>
            <w:tcW w:w="2126" w:type="dxa"/>
            <w:gridSpan w:val="5"/>
            <w:tcBorders>
              <w:top w:val="single" w:sz="4" w:space="0" w:color="auto"/>
              <w:left w:val="nil"/>
              <w:bottom w:val="single" w:sz="4" w:space="0" w:color="auto"/>
              <w:right w:val="single" w:sz="4" w:space="0" w:color="auto"/>
            </w:tcBorders>
            <w:vAlign w:val="center"/>
          </w:tcPr>
          <w:p w14:paraId="478CA842" w14:textId="77777777" w:rsidR="000242E7" w:rsidRPr="000F38F8" w:rsidRDefault="000242E7" w:rsidP="00DE7C0A">
            <w:pPr>
              <w:jc w:val="center"/>
            </w:pPr>
            <w:r w:rsidRPr="000F38F8">
              <w:t>аудиторна</w:t>
            </w:r>
          </w:p>
        </w:tc>
        <w:tc>
          <w:tcPr>
            <w:tcW w:w="425" w:type="dxa"/>
            <w:vMerge w:val="restart"/>
            <w:tcBorders>
              <w:top w:val="nil"/>
              <w:left w:val="single" w:sz="4" w:space="0" w:color="auto"/>
              <w:right w:val="single" w:sz="4" w:space="0" w:color="auto"/>
            </w:tcBorders>
            <w:textDirection w:val="btLr"/>
            <w:vAlign w:val="center"/>
          </w:tcPr>
          <w:p w14:paraId="7A1FBCE5" w14:textId="77777777" w:rsidR="000242E7" w:rsidRPr="000F38F8" w:rsidRDefault="000242E7" w:rsidP="00DE7C0A">
            <w:pPr>
              <w:ind w:left="113" w:right="113"/>
              <w:jc w:val="center"/>
            </w:pPr>
            <w:r w:rsidRPr="000F38F8">
              <w:t>Самостійна робота</w:t>
            </w:r>
          </w:p>
        </w:tc>
        <w:tc>
          <w:tcPr>
            <w:tcW w:w="425" w:type="dxa"/>
            <w:vMerge w:val="restart"/>
            <w:tcBorders>
              <w:top w:val="nil"/>
              <w:left w:val="single" w:sz="4" w:space="0" w:color="auto"/>
              <w:right w:val="single" w:sz="4" w:space="0" w:color="auto"/>
            </w:tcBorders>
            <w:textDirection w:val="btLr"/>
            <w:vAlign w:val="center"/>
          </w:tcPr>
          <w:p w14:paraId="2E9EA3FD" w14:textId="77777777" w:rsidR="000242E7" w:rsidRPr="000F38F8" w:rsidRDefault="000242E7" w:rsidP="00DE7C0A">
            <w:pPr>
              <w:ind w:left="113" w:right="-24"/>
              <w:jc w:val="center"/>
            </w:pPr>
            <w:r w:rsidRPr="000F38F8">
              <w:t>Усього</w:t>
            </w:r>
          </w:p>
        </w:tc>
        <w:tc>
          <w:tcPr>
            <w:tcW w:w="2835" w:type="dxa"/>
            <w:gridSpan w:val="5"/>
            <w:tcBorders>
              <w:top w:val="single" w:sz="4" w:space="0" w:color="auto"/>
              <w:left w:val="nil"/>
              <w:bottom w:val="single" w:sz="4" w:space="0" w:color="auto"/>
              <w:right w:val="single" w:sz="4" w:space="0" w:color="auto"/>
            </w:tcBorders>
            <w:vAlign w:val="center"/>
          </w:tcPr>
          <w:p w14:paraId="1705F20F" w14:textId="77777777" w:rsidR="000242E7" w:rsidRPr="000F38F8" w:rsidRDefault="000242E7" w:rsidP="00DE7C0A">
            <w:pPr>
              <w:jc w:val="center"/>
            </w:pPr>
            <w:r w:rsidRPr="000F38F8">
              <w:t>аудиторна</w:t>
            </w:r>
          </w:p>
        </w:tc>
        <w:tc>
          <w:tcPr>
            <w:tcW w:w="567" w:type="dxa"/>
            <w:vMerge w:val="restart"/>
            <w:tcBorders>
              <w:top w:val="nil"/>
              <w:left w:val="single" w:sz="4" w:space="0" w:color="auto"/>
              <w:right w:val="single" w:sz="4" w:space="0" w:color="auto"/>
            </w:tcBorders>
            <w:textDirection w:val="btLr"/>
            <w:vAlign w:val="center"/>
          </w:tcPr>
          <w:p w14:paraId="5A23F86C" w14:textId="77777777" w:rsidR="000242E7" w:rsidRPr="000F38F8" w:rsidRDefault="000242E7" w:rsidP="00DE7C0A">
            <w:pPr>
              <w:ind w:left="113" w:right="113"/>
              <w:jc w:val="center"/>
            </w:pPr>
            <w:r w:rsidRPr="000F38F8">
              <w:t>Самостійна робота.</w:t>
            </w:r>
          </w:p>
        </w:tc>
      </w:tr>
      <w:tr w:rsidR="000242E7" w:rsidRPr="000F38F8" w14:paraId="5D235F13" w14:textId="77777777" w:rsidTr="00DE7C0A">
        <w:trPr>
          <w:trHeight w:val="315"/>
        </w:trPr>
        <w:tc>
          <w:tcPr>
            <w:tcW w:w="3261" w:type="dxa"/>
            <w:vMerge/>
            <w:tcBorders>
              <w:top w:val="single" w:sz="4" w:space="0" w:color="auto"/>
              <w:left w:val="single" w:sz="4" w:space="0" w:color="auto"/>
              <w:bottom w:val="single" w:sz="4" w:space="0" w:color="auto"/>
              <w:right w:val="single" w:sz="4" w:space="0" w:color="auto"/>
            </w:tcBorders>
            <w:vAlign w:val="center"/>
          </w:tcPr>
          <w:p w14:paraId="22DCC9D5" w14:textId="77777777" w:rsidR="000242E7" w:rsidRPr="000F38F8" w:rsidRDefault="000242E7" w:rsidP="00DE7C0A"/>
        </w:tc>
        <w:tc>
          <w:tcPr>
            <w:tcW w:w="426" w:type="dxa"/>
            <w:vMerge/>
            <w:tcBorders>
              <w:top w:val="nil"/>
              <w:left w:val="single" w:sz="4" w:space="0" w:color="auto"/>
              <w:bottom w:val="single" w:sz="4" w:space="0" w:color="auto"/>
              <w:right w:val="single" w:sz="4" w:space="0" w:color="auto"/>
            </w:tcBorders>
            <w:vAlign w:val="center"/>
          </w:tcPr>
          <w:p w14:paraId="0B37AEA6" w14:textId="77777777" w:rsidR="000242E7" w:rsidRPr="000F38F8" w:rsidRDefault="000242E7" w:rsidP="00DE7C0A"/>
        </w:tc>
        <w:tc>
          <w:tcPr>
            <w:tcW w:w="2126" w:type="dxa"/>
            <w:gridSpan w:val="5"/>
            <w:tcBorders>
              <w:top w:val="single" w:sz="4" w:space="0" w:color="auto"/>
              <w:left w:val="nil"/>
              <w:bottom w:val="single" w:sz="4" w:space="0" w:color="auto"/>
              <w:right w:val="single" w:sz="4" w:space="0" w:color="auto"/>
            </w:tcBorders>
            <w:vAlign w:val="center"/>
          </w:tcPr>
          <w:p w14:paraId="7233C79B" w14:textId="77777777" w:rsidR="000242E7" w:rsidRPr="000F38F8" w:rsidRDefault="000242E7" w:rsidP="00DE7C0A">
            <w:pPr>
              <w:jc w:val="center"/>
            </w:pPr>
            <w:r w:rsidRPr="000F38F8">
              <w:t>у тому числі</w:t>
            </w:r>
          </w:p>
        </w:tc>
        <w:tc>
          <w:tcPr>
            <w:tcW w:w="425" w:type="dxa"/>
            <w:vMerge/>
            <w:tcBorders>
              <w:left w:val="single" w:sz="4" w:space="0" w:color="auto"/>
              <w:right w:val="single" w:sz="4" w:space="0" w:color="auto"/>
            </w:tcBorders>
            <w:vAlign w:val="center"/>
          </w:tcPr>
          <w:p w14:paraId="477D7314" w14:textId="77777777" w:rsidR="000242E7" w:rsidRPr="000F38F8" w:rsidRDefault="000242E7" w:rsidP="00DE7C0A"/>
        </w:tc>
        <w:tc>
          <w:tcPr>
            <w:tcW w:w="425" w:type="dxa"/>
            <w:vMerge/>
            <w:tcBorders>
              <w:left w:val="single" w:sz="4" w:space="0" w:color="auto"/>
              <w:right w:val="single" w:sz="4" w:space="0" w:color="auto"/>
            </w:tcBorders>
            <w:vAlign w:val="center"/>
          </w:tcPr>
          <w:p w14:paraId="32B4A427" w14:textId="77777777" w:rsidR="000242E7" w:rsidRPr="000F38F8" w:rsidRDefault="000242E7" w:rsidP="00DE7C0A"/>
        </w:tc>
        <w:tc>
          <w:tcPr>
            <w:tcW w:w="2835" w:type="dxa"/>
            <w:gridSpan w:val="5"/>
            <w:tcBorders>
              <w:top w:val="single" w:sz="4" w:space="0" w:color="auto"/>
              <w:left w:val="nil"/>
              <w:bottom w:val="single" w:sz="4" w:space="0" w:color="auto"/>
              <w:right w:val="single" w:sz="4" w:space="0" w:color="auto"/>
            </w:tcBorders>
            <w:vAlign w:val="center"/>
          </w:tcPr>
          <w:p w14:paraId="570A367F" w14:textId="77777777" w:rsidR="000242E7" w:rsidRPr="000F38F8" w:rsidRDefault="000242E7" w:rsidP="00DE7C0A">
            <w:pPr>
              <w:jc w:val="center"/>
            </w:pPr>
            <w:r w:rsidRPr="000F38F8">
              <w:t>у тому числі</w:t>
            </w:r>
          </w:p>
        </w:tc>
        <w:tc>
          <w:tcPr>
            <w:tcW w:w="567" w:type="dxa"/>
            <w:vMerge/>
            <w:tcBorders>
              <w:left w:val="single" w:sz="4" w:space="0" w:color="auto"/>
              <w:right w:val="single" w:sz="4" w:space="0" w:color="auto"/>
            </w:tcBorders>
            <w:vAlign w:val="center"/>
          </w:tcPr>
          <w:p w14:paraId="3DD9872B" w14:textId="77777777" w:rsidR="000242E7" w:rsidRPr="000F38F8" w:rsidRDefault="000242E7" w:rsidP="00DE7C0A"/>
        </w:tc>
      </w:tr>
      <w:tr w:rsidR="000242E7" w:rsidRPr="000F38F8" w14:paraId="4F6D079D" w14:textId="77777777" w:rsidTr="00DE7C0A">
        <w:trPr>
          <w:cantSplit/>
          <w:trHeight w:val="1527"/>
        </w:trPr>
        <w:tc>
          <w:tcPr>
            <w:tcW w:w="3261" w:type="dxa"/>
            <w:vMerge/>
            <w:tcBorders>
              <w:top w:val="single" w:sz="4" w:space="0" w:color="auto"/>
              <w:left w:val="single" w:sz="4" w:space="0" w:color="auto"/>
              <w:bottom w:val="single" w:sz="4" w:space="0" w:color="auto"/>
              <w:right w:val="single" w:sz="4" w:space="0" w:color="auto"/>
            </w:tcBorders>
            <w:vAlign w:val="center"/>
          </w:tcPr>
          <w:p w14:paraId="31034FAB" w14:textId="77777777" w:rsidR="000242E7" w:rsidRPr="000F38F8" w:rsidRDefault="000242E7" w:rsidP="00DE7C0A"/>
        </w:tc>
        <w:tc>
          <w:tcPr>
            <w:tcW w:w="426" w:type="dxa"/>
            <w:vMerge/>
            <w:tcBorders>
              <w:top w:val="nil"/>
              <w:left w:val="single" w:sz="4" w:space="0" w:color="auto"/>
              <w:bottom w:val="single" w:sz="4" w:space="0" w:color="auto"/>
              <w:right w:val="single" w:sz="4" w:space="0" w:color="auto"/>
            </w:tcBorders>
            <w:vAlign w:val="center"/>
          </w:tcPr>
          <w:p w14:paraId="67141EF2" w14:textId="77777777" w:rsidR="000242E7" w:rsidRPr="000F38F8" w:rsidRDefault="000242E7" w:rsidP="00DE7C0A"/>
        </w:tc>
        <w:tc>
          <w:tcPr>
            <w:tcW w:w="425" w:type="dxa"/>
            <w:tcBorders>
              <w:top w:val="nil"/>
              <w:left w:val="nil"/>
              <w:bottom w:val="single" w:sz="4" w:space="0" w:color="auto"/>
              <w:right w:val="single" w:sz="4" w:space="0" w:color="auto"/>
            </w:tcBorders>
            <w:textDirection w:val="btLr"/>
            <w:vAlign w:val="center"/>
          </w:tcPr>
          <w:p w14:paraId="09F4233A" w14:textId="77777777" w:rsidR="000242E7" w:rsidRPr="000F38F8" w:rsidRDefault="000242E7" w:rsidP="00DE7C0A">
            <w:pPr>
              <w:ind w:left="113" w:right="113"/>
              <w:jc w:val="center"/>
            </w:pPr>
            <w:r w:rsidRPr="000F38F8">
              <w:t>лекції</w:t>
            </w:r>
          </w:p>
        </w:tc>
        <w:tc>
          <w:tcPr>
            <w:tcW w:w="425" w:type="dxa"/>
            <w:tcBorders>
              <w:top w:val="nil"/>
              <w:left w:val="nil"/>
              <w:bottom w:val="single" w:sz="4" w:space="0" w:color="auto"/>
              <w:right w:val="single" w:sz="4" w:space="0" w:color="auto"/>
            </w:tcBorders>
            <w:textDirection w:val="btLr"/>
            <w:vAlign w:val="center"/>
          </w:tcPr>
          <w:p w14:paraId="75F81E77" w14:textId="77777777" w:rsidR="000242E7" w:rsidRPr="000F38F8" w:rsidRDefault="000242E7" w:rsidP="00DE7C0A">
            <w:pPr>
              <w:ind w:left="113" w:right="113"/>
              <w:jc w:val="center"/>
            </w:pPr>
            <w:r w:rsidRPr="000F38F8">
              <w:t>семінари</w:t>
            </w:r>
          </w:p>
        </w:tc>
        <w:tc>
          <w:tcPr>
            <w:tcW w:w="425" w:type="dxa"/>
            <w:tcBorders>
              <w:top w:val="nil"/>
              <w:left w:val="nil"/>
              <w:bottom w:val="single" w:sz="4" w:space="0" w:color="auto"/>
              <w:right w:val="single" w:sz="4" w:space="0" w:color="auto"/>
            </w:tcBorders>
            <w:textDirection w:val="btLr"/>
            <w:vAlign w:val="center"/>
          </w:tcPr>
          <w:p w14:paraId="4AB5B67D" w14:textId="77777777" w:rsidR="000242E7" w:rsidRPr="000F38F8" w:rsidRDefault="000242E7" w:rsidP="00DE7C0A">
            <w:pPr>
              <w:ind w:left="113" w:right="113"/>
              <w:jc w:val="center"/>
            </w:pPr>
            <w:r w:rsidRPr="000F38F8">
              <w:t>практичні</w:t>
            </w:r>
          </w:p>
        </w:tc>
        <w:tc>
          <w:tcPr>
            <w:tcW w:w="426" w:type="dxa"/>
            <w:tcBorders>
              <w:top w:val="nil"/>
              <w:left w:val="nil"/>
              <w:bottom w:val="single" w:sz="4" w:space="0" w:color="auto"/>
              <w:right w:val="single" w:sz="4" w:space="0" w:color="auto"/>
            </w:tcBorders>
            <w:textDirection w:val="btLr"/>
            <w:vAlign w:val="center"/>
          </w:tcPr>
          <w:p w14:paraId="3826AB9B" w14:textId="77777777" w:rsidR="000242E7" w:rsidRPr="000F38F8" w:rsidRDefault="000242E7" w:rsidP="00DE7C0A">
            <w:pPr>
              <w:ind w:left="113" w:right="113"/>
              <w:jc w:val="center"/>
            </w:pPr>
            <w:r w:rsidRPr="000F38F8">
              <w:t>лабораторні</w:t>
            </w:r>
          </w:p>
        </w:tc>
        <w:tc>
          <w:tcPr>
            <w:tcW w:w="425" w:type="dxa"/>
            <w:tcBorders>
              <w:top w:val="nil"/>
              <w:left w:val="nil"/>
              <w:bottom w:val="single" w:sz="4" w:space="0" w:color="auto"/>
              <w:right w:val="single" w:sz="4" w:space="0" w:color="auto"/>
            </w:tcBorders>
            <w:textDirection w:val="btLr"/>
            <w:vAlign w:val="center"/>
          </w:tcPr>
          <w:p w14:paraId="3E923D1D" w14:textId="77777777" w:rsidR="000242E7" w:rsidRPr="000F38F8" w:rsidRDefault="000242E7" w:rsidP="00DE7C0A">
            <w:pPr>
              <w:ind w:left="113" w:right="113"/>
              <w:jc w:val="center"/>
            </w:pPr>
            <w:r w:rsidRPr="000F38F8">
              <w:t>Індивідуальні</w:t>
            </w:r>
          </w:p>
        </w:tc>
        <w:tc>
          <w:tcPr>
            <w:tcW w:w="425" w:type="dxa"/>
            <w:vMerge/>
            <w:tcBorders>
              <w:left w:val="single" w:sz="4" w:space="0" w:color="auto"/>
              <w:bottom w:val="single" w:sz="4" w:space="0" w:color="auto"/>
              <w:right w:val="single" w:sz="4" w:space="0" w:color="auto"/>
            </w:tcBorders>
            <w:vAlign w:val="center"/>
          </w:tcPr>
          <w:p w14:paraId="0B3F5948" w14:textId="77777777" w:rsidR="000242E7" w:rsidRPr="000F38F8" w:rsidRDefault="000242E7" w:rsidP="00DE7C0A"/>
        </w:tc>
        <w:tc>
          <w:tcPr>
            <w:tcW w:w="425" w:type="dxa"/>
            <w:vMerge/>
            <w:tcBorders>
              <w:left w:val="single" w:sz="4" w:space="0" w:color="auto"/>
              <w:bottom w:val="single" w:sz="4" w:space="0" w:color="auto"/>
              <w:right w:val="single" w:sz="4" w:space="0" w:color="auto"/>
            </w:tcBorders>
            <w:vAlign w:val="center"/>
          </w:tcPr>
          <w:p w14:paraId="1850C72C" w14:textId="77777777" w:rsidR="000242E7" w:rsidRPr="000F38F8" w:rsidRDefault="000242E7" w:rsidP="00DE7C0A"/>
        </w:tc>
        <w:tc>
          <w:tcPr>
            <w:tcW w:w="567" w:type="dxa"/>
            <w:tcBorders>
              <w:top w:val="nil"/>
              <w:left w:val="nil"/>
              <w:bottom w:val="single" w:sz="4" w:space="0" w:color="auto"/>
              <w:right w:val="single" w:sz="4" w:space="0" w:color="auto"/>
            </w:tcBorders>
            <w:textDirection w:val="btLr"/>
            <w:vAlign w:val="center"/>
          </w:tcPr>
          <w:p w14:paraId="6DF5964F" w14:textId="77777777" w:rsidR="000242E7" w:rsidRPr="000F38F8" w:rsidRDefault="000242E7" w:rsidP="00DE7C0A">
            <w:pPr>
              <w:ind w:left="113" w:right="113"/>
              <w:jc w:val="center"/>
            </w:pPr>
            <w:r w:rsidRPr="000F38F8">
              <w:t>лекції</w:t>
            </w:r>
          </w:p>
        </w:tc>
        <w:tc>
          <w:tcPr>
            <w:tcW w:w="567" w:type="dxa"/>
            <w:tcBorders>
              <w:top w:val="nil"/>
              <w:left w:val="nil"/>
              <w:bottom w:val="single" w:sz="4" w:space="0" w:color="auto"/>
              <w:right w:val="single" w:sz="4" w:space="0" w:color="auto"/>
            </w:tcBorders>
            <w:textDirection w:val="btLr"/>
            <w:vAlign w:val="center"/>
          </w:tcPr>
          <w:p w14:paraId="01943ECD" w14:textId="77777777" w:rsidR="000242E7" w:rsidRPr="000F38F8" w:rsidRDefault="000242E7" w:rsidP="00DE7C0A">
            <w:pPr>
              <w:ind w:left="113" w:right="113"/>
              <w:jc w:val="center"/>
            </w:pPr>
            <w:r w:rsidRPr="000F38F8">
              <w:t>семінари</w:t>
            </w:r>
          </w:p>
        </w:tc>
        <w:tc>
          <w:tcPr>
            <w:tcW w:w="567" w:type="dxa"/>
            <w:tcBorders>
              <w:top w:val="nil"/>
              <w:left w:val="nil"/>
              <w:bottom w:val="single" w:sz="4" w:space="0" w:color="auto"/>
              <w:right w:val="single" w:sz="4" w:space="0" w:color="auto"/>
            </w:tcBorders>
            <w:textDirection w:val="btLr"/>
            <w:vAlign w:val="center"/>
          </w:tcPr>
          <w:p w14:paraId="2F39F9BE" w14:textId="77777777" w:rsidR="000242E7" w:rsidRPr="000F38F8" w:rsidRDefault="000242E7" w:rsidP="00DE7C0A">
            <w:pPr>
              <w:ind w:left="113" w:right="113"/>
              <w:jc w:val="center"/>
            </w:pPr>
            <w:r w:rsidRPr="000F38F8">
              <w:t>практичні</w:t>
            </w:r>
          </w:p>
        </w:tc>
        <w:tc>
          <w:tcPr>
            <w:tcW w:w="567" w:type="dxa"/>
            <w:tcBorders>
              <w:top w:val="nil"/>
              <w:left w:val="nil"/>
              <w:bottom w:val="single" w:sz="4" w:space="0" w:color="auto"/>
              <w:right w:val="single" w:sz="4" w:space="0" w:color="auto"/>
            </w:tcBorders>
            <w:textDirection w:val="btLr"/>
            <w:vAlign w:val="center"/>
          </w:tcPr>
          <w:p w14:paraId="5E2EBB80" w14:textId="77777777" w:rsidR="000242E7" w:rsidRPr="000F38F8" w:rsidRDefault="000242E7" w:rsidP="00DE7C0A">
            <w:pPr>
              <w:ind w:left="113" w:right="113"/>
              <w:jc w:val="center"/>
            </w:pPr>
            <w:r w:rsidRPr="000F38F8">
              <w:t>лабораторні</w:t>
            </w:r>
          </w:p>
        </w:tc>
        <w:tc>
          <w:tcPr>
            <w:tcW w:w="567" w:type="dxa"/>
            <w:tcBorders>
              <w:top w:val="nil"/>
              <w:left w:val="nil"/>
              <w:bottom w:val="single" w:sz="4" w:space="0" w:color="auto"/>
              <w:right w:val="single" w:sz="4" w:space="0" w:color="auto"/>
            </w:tcBorders>
            <w:textDirection w:val="btLr"/>
            <w:vAlign w:val="center"/>
          </w:tcPr>
          <w:p w14:paraId="41DBFBCC" w14:textId="77777777" w:rsidR="000242E7" w:rsidRPr="000F38F8" w:rsidRDefault="000242E7" w:rsidP="00DE7C0A">
            <w:pPr>
              <w:ind w:left="113" w:right="113"/>
              <w:jc w:val="center"/>
            </w:pPr>
            <w:r w:rsidRPr="000F38F8">
              <w:t>Індивідуальні</w:t>
            </w:r>
          </w:p>
        </w:tc>
        <w:tc>
          <w:tcPr>
            <w:tcW w:w="567" w:type="dxa"/>
            <w:vMerge/>
            <w:tcBorders>
              <w:left w:val="single" w:sz="4" w:space="0" w:color="auto"/>
              <w:bottom w:val="single" w:sz="4" w:space="0" w:color="auto"/>
              <w:right w:val="single" w:sz="4" w:space="0" w:color="auto"/>
            </w:tcBorders>
            <w:vAlign w:val="center"/>
          </w:tcPr>
          <w:p w14:paraId="2F579E9F" w14:textId="77777777" w:rsidR="000242E7" w:rsidRPr="000F38F8" w:rsidRDefault="000242E7" w:rsidP="00DE7C0A"/>
        </w:tc>
      </w:tr>
      <w:tr w:rsidR="000242E7" w:rsidRPr="000F38F8" w14:paraId="5D429A04" w14:textId="77777777" w:rsidTr="00DE7C0A">
        <w:trPr>
          <w:trHeight w:val="375"/>
        </w:trPr>
        <w:tc>
          <w:tcPr>
            <w:tcW w:w="3261" w:type="dxa"/>
            <w:tcBorders>
              <w:top w:val="nil"/>
              <w:left w:val="single" w:sz="4" w:space="0" w:color="auto"/>
              <w:bottom w:val="single" w:sz="4" w:space="0" w:color="auto"/>
              <w:right w:val="single" w:sz="4" w:space="0" w:color="auto"/>
            </w:tcBorders>
            <w:vAlign w:val="center"/>
          </w:tcPr>
          <w:p w14:paraId="24C9E150" w14:textId="77777777" w:rsidR="000242E7" w:rsidRPr="000F38F8" w:rsidRDefault="000242E7" w:rsidP="00DE7C0A">
            <w:pPr>
              <w:jc w:val="center"/>
            </w:pPr>
            <w:r w:rsidRPr="000F38F8">
              <w:rPr>
                <w:bCs/>
              </w:rPr>
              <w:t>1</w:t>
            </w:r>
          </w:p>
        </w:tc>
        <w:tc>
          <w:tcPr>
            <w:tcW w:w="426" w:type="dxa"/>
            <w:tcBorders>
              <w:top w:val="nil"/>
              <w:left w:val="nil"/>
              <w:bottom w:val="single" w:sz="4" w:space="0" w:color="auto"/>
              <w:right w:val="single" w:sz="4" w:space="0" w:color="auto"/>
            </w:tcBorders>
            <w:vAlign w:val="center"/>
          </w:tcPr>
          <w:p w14:paraId="6FD57447" w14:textId="77777777" w:rsidR="000242E7" w:rsidRPr="000F38F8" w:rsidRDefault="000242E7" w:rsidP="00DE7C0A">
            <w:pPr>
              <w:jc w:val="center"/>
            </w:pPr>
            <w:r w:rsidRPr="000F38F8">
              <w:rPr>
                <w:bCs/>
              </w:rPr>
              <w:t>2</w:t>
            </w:r>
          </w:p>
        </w:tc>
        <w:tc>
          <w:tcPr>
            <w:tcW w:w="425" w:type="dxa"/>
            <w:tcBorders>
              <w:top w:val="nil"/>
              <w:left w:val="nil"/>
              <w:bottom w:val="single" w:sz="4" w:space="0" w:color="auto"/>
              <w:right w:val="single" w:sz="4" w:space="0" w:color="auto"/>
            </w:tcBorders>
            <w:vAlign w:val="center"/>
          </w:tcPr>
          <w:p w14:paraId="6ADACD2A" w14:textId="77777777" w:rsidR="000242E7" w:rsidRPr="000F38F8" w:rsidRDefault="000242E7" w:rsidP="00DE7C0A">
            <w:pPr>
              <w:jc w:val="center"/>
            </w:pPr>
            <w:r w:rsidRPr="000F38F8">
              <w:rPr>
                <w:bCs/>
              </w:rPr>
              <w:t>3</w:t>
            </w:r>
          </w:p>
        </w:tc>
        <w:tc>
          <w:tcPr>
            <w:tcW w:w="425" w:type="dxa"/>
            <w:tcBorders>
              <w:top w:val="nil"/>
              <w:left w:val="nil"/>
              <w:bottom w:val="single" w:sz="4" w:space="0" w:color="auto"/>
              <w:right w:val="single" w:sz="4" w:space="0" w:color="auto"/>
            </w:tcBorders>
            <w:vAlign w:val="center"/>
          </w:tcPr>
          <w:p w14:paraId="66FDAA62" w14:textId="77777777" w:rsidR="000242E7" w:rsidRPr="000F38F8" w:rsidRDefault="000242E7" w:rsidP="00DE7C0A">
            <w:pPr>
              <w:jc w:val="center"/>
            </w:pPr>
            <w:r w:rsidRPr="000F38F8">
              <w:rPr>
                <w:bCs/>
              </w:rPr>
              <w:t>4</w:t>
            </w:r>
          </w:p>
        </w:tc>
        <w:tc>
          <w:tcPr>
            <w:tcW w:w="425" w:type="dxa"/>
            <w:tcBorders>
              <w:top w:val="nil"/>
              <w:left w:val="nil"/>
              <w:bottom w:val="single" w:sz="4" w:space="0" w:color="auto"/>
              <w:right w:val="single" w:sz="4" w:space="0" w:color="auto"/>
            </w:tcBorders>
            <w:vAlign w:val="center"/>
          </w:tcPr>
          <w:p w14:paraId="2C7E619F" w14:textId="77777777" w:rsidR="000242E7" w:rsidRPr="000F38F8" w:rsidRDefault="000242E7" w:rsidP="00DE7C0A">
            <w:pPr>
              <w:jc w:val="center"/>
            </w:pPr>
            <w:r w:rsidRPr="000F38F8">
              <w:rPr>
                <w:bCs/>
              </w:rPr>
              <w:t>5</w:t>
            </w:r>
          </w:p>
        </w:tc>
        <w:tc>
          <w:tcPr>
            <w:tcW w:w="426" w:type="dxa"/>
            <w:tcBorders>
              <w:top w:val="nil"/>
              <w:left w:val="nil"/>
              <w:bottom w:val="single" w:sz="4" w:space="0" w:color="auto"/>
              <w:right w:val="single" w:sz="4" w:space="0" w:color="auto"/>
            </w:tcBorders>
            <w:vAlign w:val="center"/>
          </w:tcPr>
          <w:p w14:paraId="0773D972" w14:textId="77777777" w:rsidR="000242E7" w:rsidRPr="000F38F8" w:rsidRDefault="000242E7" w:rsidP="00DE7C0A">
            <w:pPr>
              <w:jc w:val="center"/>
            </w:pPr>
            <w:r w:rsidRPr="000F38F8">
              <w:rPr>
                <w:bCs/>
              </w:rPr>
              <w:t>6</w:t>
            </w:r>
          </w:p>
        </w:tc>
        <w:tc>
          <w:tcPr>
            <w:tcW w:w="425" w:type="dxa"/>
            <w:tcBorders>
              <w:top w:val="nil"/>
              <w:left w:val="nil"/>
              <w:bottom w:val="single" w:sz="4" w:space="0" w:color="auto"/>
              <w:right w:val="single" w:sz="4" w:space="0" w:color="auto"/>
            </w:tcBorders>
            <w:vAlign w:val="center"/>
          </w:tcPr>
          <w:p w14:paraId="0269A53D" w14:textId="77777777" w:rsidR="000242E7" w:rsidRPr="000F38F8" w:rsidRDefault="000242E7" w:rsidP="00DE7C0A">
            <w:pPr>
              <w:jc w:val="center"/>
            </w:pPr>
            <w:r w:rsidRPr="000F38F8">
              <w:rPr>
                <w:bCs/>
              </w:rPr>
              <w:t>7</w:t>
            </w:r>
          </w:p>
        </w:tc>
        <w:tc>
          <w:tcPr>
            <w:tcW w:w="425" w:type="dxa"/>
            <w:tcBorders>
              <w:top w:val="nil"/>
              <w:left w:val="nil"/>
              <w:bottom w:val="single" w:sz="4" w:space="0" w:color="auto"/>
              <w:right w:val="single" w:sz="4" w:space="0" w:color="auto"/>
            </w:tcBorders>
            <w:vAlign w:val="center"/>
          </w:tcPr>
          <w:p w14:paraId="29F4B8D4" w14:textId="77777777" w:rsidR="000242E7" w:rsidRPr="000F38F8" w:rsidRDefault="000242E7" w:rsidP="00DE7C0A">
            <w:pPr>
              <w:jc w:val="center"/>
            </w:pPr>
            <w:r w:rsidRPr="000F38F8">
              <w:rPr>
                <w:bCs/>
              </w:rPr>
              <w:t>8</w:t>
            </w:r>
          </w:p>
        </w:tc>
        <w:tc>
          <w:tcPr>
            <w:tcW w:w="425" w:type="dxa"/>
            <w:tcBorders>
              <w:top w:val="nil"/>
              <w:left w:val="nil"/>
              <w:bottom w:val="single" w:sz="4" w:space="0" w:color="auto"/>
              <w:right w:val="single" w:sz="4" w:space="0" w:color="auto"/>
            </w:tcBorders>
            <w:vAlign w:val="center"/>
          </w:tcPr>
          <w:p w14:paraId="2C63622E" w14:textId="77777777" w:rsidR="000242E7" w:rsidRPr="000F38F8" w:rsidRDefault="000242E7" w:rsidP="00DE7C0A">
            <w:pPr>
              <w:jc w:val="center"/>
            </w:pPr>
            <w:r w:rsidRPr="000F38F8">
              <w:rPr>
                <w:bCs/>
              </w:rPr>
              <w:t>9</w:t>
            </w:r>
          </w:p>
        </w:tc>
        <w:tc>
          <w:tcPr>
            <w:tcW w:w="567" w:type="dxa"/>
            <w:tcBorders>
              <w:top w:val="nil"/>
              <w:left w:val="nil"/>
              <w:bottom w:val="single" w:sz="4" w:space="0" w:color="auto"/>
              <w:right w:val="single" w:sz="4" w:space="0" w:color="auto"/>
            </w:tcBorders>
            <w:vAlign w:val="center"/>
          </w:tcPr>
          <w:p w14:paraId="7BBA3BED" w14:textId="77777777" w:rsidR="000242E7" w:rsidRPr="000F38F8" w:rsidRDefault="000242E7" w:rsidP="00DE7C0A">
            <w:pPr>
              <w:jc w:val="center"/>
            </w:pPr>
            <w:r w:rsidRPr="000F38F8">
              <w:rPr>
                <w:bCs/>
              </w:rPr>
              <w:t>10</w:t>
            </w:r>
          </w:p>
        </w:tc>
        <w:tc>
          <w:tcPr>
            <w:tcW w:w="567" w:type="dxa"/>
            <w:tcBorders>
              <w:top w:val="nil"/>
              <w:left w:val="nil"/>
              <w:bottom w:val="single" w:sz="4" w:space="0" w:color="auto"/>
              <w:right w:val="single" w:sz="4" w:space="0" w:color="auto"/>
            </w:tcBorders>
            <w:vAlign w:val="center"/>
          </w:tcPr>
          <w:p w14:paraId="3299DC4C" w14:textId="77777777" w:rsidR="000242E7" w:rsidRPr="000F38F8" w:rsidRDefault="000242E7" w:rsidP="00DE7C0A">
            <w:pPr>
              <w:jc w:val="center"/>
            </w:pPr>
            <w:r w:rsidRPr="000F38F8">
              <w:rPr>
                <w:bCs/>
              </w:rPr>
              <w:t>11</w:t>
            </w:r>
          </w:p>
        </w:tc>
        <w:tc>
          <w:tcPr>
            <w:tcW w:w="567" w:type="dxa"/>
            <w:tcBorders>
              <w:top w:val="nil"/>
              <w:left w:val="nil"/>
              <w:bottom w:val="single" w:sz="4" w:space="0" w:color="auto"/>
              <w:right w:val="single" w:sz="4" w:space="0" w:color="auto"/>
            </w:tcBorders>
            <w:vAlign w:val="center"/>
          </w:tcPr>
          <w:p w14:paraId="53A52A59" w14:textId="77777777" w:rsidR="000242E7" w:rsidRPr="000F38F8" w:rsidRDefault="000242E7" w:rsidP="00DE7C0A">
            <w:pPr>
              <w:jc w:val="center"/>
            </w:pPr>
            <w:r w:rsidRPr="000F38F8">
              <w:rPr>
                <w:bCs/>
              </w:rPr>
              <w:t>12</w:t>
            </w:r>
          </w:p>
        </w:tc>
        <w:tc>
          <w:tcPr>
            <w:tcW w:w="567" w:type="dxa"/>
            <w:tcBorders>
              <w:top w:val="nil"/>
              <w:left w:val="nil"/>
              <w:bottom w:val="single" w:sz="4" w:space="0" w:color="auto"/>
              <w:right w:val="single" w:sz="4" w:space="0" w:color="auto"/>
            </w:tcBorders>
            <w:vAlign w:val="center"/>
          </w:tcPr>
          <w:p w14:paraId="025670E7" w14:textId="77777777" w:rsidR="000242E7" w:rsidRPr="000F38F8" w:rsidRDefault="000242E7" w:rsidP="00DE7C0A">
            <w:pPr>
              <w:jc w:val="center"/>
            </w:pPr>
            <w:r w:rsidRPr="000F38F8">
              <w:rPr>
                <w:bCs/>
              </w:rPr>
              <w:t>13</w:t>
            </w:r>
          </w:p>
        </w:tc>
        <w:tc>
          <w:tcPr>
            <w:tcW w:w="567" w:type="dxa"/>
            <w:tcBorders>
              <w:top w:val="nil"/>
              <w:left w:val="nil"/>
              <w:bottom w:val="single" w:sz="4" w:space="0" w:color="auto"/>
              <w:right w:val="single" w:sz="4" w:space="0" w:color="auto"/>
            </w:tcBorders>
            <w:vAlign w:val="center"/>
          </w:tcPr>
          <w:p w14:paraId="4935F5DB" w14:textId="77777777" w:rsidR="000242E7" w:rsidRPr="000F38F8" w:rsidRDefault="000242E7" w:rsidP="00DE7C0A">
            <w:pPr>
              <w:jc w:val="center"/>
            </w:pPr>
            <w:r w:rsidRPr="000F38F8">
              <w:t>14</w:t>
            </w:r>
          </w:p>
        </w:tc>
        <w:tc>
          <w:tcPr>
            <w:tcW w:w="567" w:type="dxa"/>
            <w:tcBorders>
              <w:top w:val="nil"/>
              <w:left w:val="nil"/>
              <w:bottom w:val="single" w:sz="4" w:space="0" w:color="auto"/>
              <w:right w:val="single" w:sz="4" w:space="0" w:color="auto"/>
            </w:tcBorders>
            <w:vAlign w:val="center"/>
          </w:tcPr>
          <w:p w14:paraId="3625A548" w14:textId="77777777" w:rsidR="000242E7" w:rsidRPr="000F38F8" w:rsidRDefault="000242E7" w:rsidP="00DE7C0A">
            <w:pPr>
              <w:jc w:val="center"/>
            </w:pPr>
            <w:r w:rsidRPr="000F38F8">
              <w:t>15</w:t>
            </w:r>
          </w:p>
        </w:tc>
      </w:tr>
      <w:tr w:rsidR="000242E7" w:rsidRPr="000F38F8" w14:paraId="329DFD5F" w14:textId="77777777" w:rsidTr="00DE7C0A">
        <w:trPr>
          <w:trHeight w:val="375"/>
        </w:trPr>
        <w:tc>
          <w:tcPr>
            <w:tcW w:w="3261" w:type="dxa"/>
            <w:tcBorders>
              <w:top w:val="nil"/>
              <w:left w:val="single" w:sz="4" w:space="0" w:color="auto"/>
              <w:bottom w:val="single" w:sz="4" w:space="0" w:color="auto"/>
              <w:right w:val="single" w:sz="4" w:space="0" w:color="auto"/>
            </w:tcBorders>
          </w:tcPr>
          <w:p w14:paraId="5F1B63A4" w14:textId="2807DEEB" w:rsidR="000242E7" w:rsidRPr="000F38F8" w:rsidRDefault="000242E7" w:rsidP="00DE7C0A">
            <w:pPr>
              <w:ind w:left="113" w:right="113"/>
              <w:jc w:val="both"/>
            </w:pPr>
            <w:r w:rsidRPr="000F38F8">
              <w:t xml:space="preserve">Тема 1. </w:t>
            </w:r>
            <w:r w:rsidR="00F248E3" w:rsidRPr="00F248E3">
              <w:t>ПОНЯТТЯ, ПРЕДМЕТ І ПРИНЦИПИ ЖИТЛОВОГО ПРАВА УКРАЇНИ. ЖИТЛОВЕ ЗАКОНОДАВСТВО</w:t>
            </w:r>
          </w:p>
        </w:tc>
        <w:tc>
          <w:tcPr>
            <w:tcW w:w="426" w:type="dxa"/>
            <w:tcBorders>
              <w:top w:val="nil"/>
              <w:left w:val="nil"/>
              <w:bottom w:val="single" w:sz="4" w:space="0" w:color="auto"/>
              <w:right w:val="single" w:sz="4" w:space="0" w:color="auto"/>
            </w:tcBorders>
          </w:tcPr>
          <w:p w14:paraId="38CA82C4" w14:textId="77777777" w:rsidR="000242E7" w:rsidRPr="000F38F8" w:rsidRDefault="000242E7" w:rsidP="00DE7C0A">
            <w:r>
              <w:t>10</w:t>
            </w:r>
          </w:p>
        </w:tc>
        <w:tc>
          <w:tcPr>
            <w:tcW w:w="425" w:type="dxa"/>
            <w:tcBorders>
              <w:top w:val="nil"/>
              <w:left w:val="nil"/>
              <w:bottom w:val="single" w:sz="4" w:space="0" w:color="auto"/>
              <w:right w:val="single" w:sz="4" w:space="0" w:color="auto"/>
            </w:tcBorders>
          </w:tcPr>
          <w:p w14:paraId="4C075A2A" w14:textId="77777777" w:rsidR="000242E7" w:rsidRPr="000F38F8" w:rsidRDefault="000242E7" w:rsidP="00DE7C0A">
            <w:r>
              <w:t>2</w:t>
            </w:r>
          </w:p>
        </w:tc>
        <w:tc>
          <w:tcPr>
            <w:tcW w:w="425" w:type="dxa"/>
            <w:tcBorders>
              <w:top w:val="nil"/>
              <w:left w:val="nil"/>
              <w:bottom w:val="single" w:sz="4" w:space="0" w:color="auto"/>
              <w:right w:val="single" w:sz="4" w:space="0" w:color="auto"/>
            </w:tcBorders>
          </w:tcPr>
          <w:p w14:paraId="511AE99A" w14:textId="77777777" w:rsidR="000242E7" w:rsidRPr="000F38F8" w:rsidRDefault="000242E7" w:rsidP="00DE7C0A"/>
        </w:tc>
        <w:tc>
          <w:tcPr>
            <w:tcW w:w="425" w:type="dxa"/>
            <w:tcBorders>
              <w:top w:val="nil"/>
              <w:left w:val="nil"/>
              <w:bottom w:val="single" w:sz="4" w:space="0" w:color="auto"/>
              <w:right w:val="single" w:sz="4" w:space="0" w:color="auto"/>
            </w:tcBorders>
          </w:tcPr>
          <w:p w14:paraId="1080ABD0" w14:textId="77777777" w:rsidR="000242E7" w:rsidRPr="000F38F8" w:rsidRDefault="000242E7" w:rsidP="00DE7C0A"/>
        </w:tc>
        <w:tc>
          <w:tcPr>
            <w:tcW w:w="426" w:type="dxa"/>
            <w:tcBorders>
              <w:top w:val="nil"/>
              <w:left w:val="nil"/>
              <w:bottom w:val="single" w:sz="4" w:space="0" w:color="auto"/>
              <w:right w:val="single" w:sz="4" w:space="0" w:color="auto"/>
            </w:tcBorders>
          </w:tcPr>
          <w:p w14:paraId="334C0F7F" w14:textId="77777777" w:rsidR="000242E7" w:rsidRPr="000F38F8" w:rsidRDefault="000242E7" w:rsidP="00DE7C0A"/>
        </w:tc>
        <w:tc>
          <w:tcPr>
            <w:tcW w:w="425" w:type="dxa"/>
            <w:tcBorders>
              <w:top w:val="nil"/>
              <w:left w:val="nil"/>
              <w:bottom w:val="single" w:sz="4" w:space="0" w:color="auto"/>
              <w:right w:val="single" w:sz="4" w:space="0" w:color="auto"/>
            </w:tcBorders>
          </w:tcPr>
          <w:p w14:paraId="07FB592D" w14:textId="77777777" w:rsidR="000242E7" w:rsidRPr="000F38F8" w:rsidRDefault="000242E7" w:rsidP="00DE7C0A"/>
        </w:tc>
        <w:tc>
          <w:tcPr>
            <w:tcW w:w="425" w:type="dxa"/>
            <w:tcBorders>
              <w:top w:val="nil"/>
              <w:left w:val="nil"/>
              <w:bottom w:val="single" w:sz="4" w:space="0" w:color="auto"/>
              <w:right w:val="single" w:sz="4" w:space="0" w:color="auto"/>
            </w:tcBorders>
          </w:tcPr>
          <w:p w14:paraId="5098C540" w14:textId="77777777" w:rsidR="000242E7" w:rsidRPr="000F38F8" w:rsidRDefault="000242E7" w:rsidP="00DE7C0A">
            <w:r>
              <w:t>8</w:t>
            </w:r>
          </w:p>
        </w:tc>
        <w:tc>
          <w:tcPr>
            <w:tcW w:w="425" w:type="dxa"/>
            <w:tcBorders>
              <w:top w:val="nil"/>
              <w:left w:val="nil"/>
              <w:bottom w:val="single" w:sz="4" w:space="0" w:color="auto"/>
              <w:right w:val="single" w:sz="4" w:space="0" w:color="auto"/>
            </w:tcBorders>
          </w:tcPr>
          <w:p w14:paraId="0FD4010B" w14:textId="77777777" w:rsidR="000242E7" w:rsidRPr="000F38F8" w:rsidRDefault="000242E7" w:rsidP="00DE7C0A">
            <w:r>
              <w:t>10</w:t>
            </w:r>
          </w:p>
        </w:tc>
        <w:tc>
          <w:tcPr>
            <w:tcW w:w="567" w:type="dxa"/>
            <w:tcBorders>
              <w:top w:val="nil"/>
              <w:left w:val="nil"/>
              <w:bottom w:val="single" w:sz="4" w:space="0" w:color="auto"/>
              <w:right w:val="single" w:sz="4" w:space="0" w:color="auto"/>
            </w:tcBorders>
          </w:tcPr>
          <w:p w14:paraId="5338BFD6" w14:textId="77777777" w:rsidR="000242E7" w:rsidRPr="000F38F8" w:rsidRDefault="000242E7" w:rsidP="00DE7C0A">
            <w:r>
              <w:t>1</w:t>
            </w:r>
          </w:p>
        </w:tc>
        <w:tc>
          <w:tcPr>
            <w:tcW w:w="567" w:type="dxa"/>
            <w:tcBorders>
              <w:top w:val="nil"/>
              <w:left w:val="nil"/>
              <w:bottom w:val="single" w:sz="4" w:space="0" w:color="auto"/>
              <w:right w:val="single" w:sz="4" w:space="0" w:color="auto"/>
            </w:tcBorders>
          </w:tcPr>
          <w:p w14:paraId="43246177" w14:textId="77777777" w:rsidR="000242E7" w:rsidRPr="000F38F8" w:rsidRDefault="000242E7" w:rsidP="00DE7C0A"/>
        </w:tc>
        <w:tc>
          <w:tcPr>
            <w:tcW w:w="567" w:type="dxa"/>
            <w:tcBorders>
              <w:top w:val="nil"/>
              <w:left w:val="nil"/>
              <w:bottom w:val="single" w:sz="4" w:space="0" w:color="auto"/>
              <w:right w:val="single" w:sz="4" w:space="0" w:color="auto"/>
            </w:tcBorders>
          </w:tcPr>
          <w:p w14:paraId="65BBDB35" w14:textId="77777777" w:rsidR="000242E7" w:rsidRPr="000F38F8" w:rsidRDefault="000242E7" w:rsidP="00DE7C0A"/>
        </w:tc>
        <w:tc>
          <w:tcPr>
            <w:tcW w:w="567" w:type="dxa"/>
            <w:tcBorders>
              <w:top w:val="nil"/>
              <w:left w:val="nil"/>
              <w:bottom w:val="single" w:sz="4" w:space="0" w:color="auto"/>
              <w:right w:val="single" w:sz="4" w:space="0" w:color="auto"/>
            </w:tcBorders>
          </w:tcPr>
          <w:p w14:paraId="72D57D4E" w14:textId="77777777" w:rsidR="000242E7" w:rsidRPr="000F38F8" w:rsidRDefault="000242E7" w:rsidP="00DE7C0A"/>
        </w:tc>
        <w:tc>
          <w:tcPr>
            <w:tcW w:w="567" w:type="dxa"/>
            <w:tcBorders>
              <w:top w:val="nil"/>
              <w:left w:val="nil"/>
              <w:bottom w:val="single" w:sz="4" w:space="0" w:color="auto"/>
              <w:right w:val="single" w:sz="4" w:space="0" w:color="auto"/>
            </w:tcBorders>
          </w:tcPr>
          <w:p w14:paraId="03351F9D" w14:textId="77777777" w:rsidR="000242E7" w:rsidRPr="000F38F8" w:rsidRDefault="000242E7" w:rsidP="00DE7C0A"/>
        </w:tc>
        <w:tc>
          <w:tcPr>
            <w:tcW w:w="567" w:type="dxa"/>
            <w:tcBorders>
              <w:top w:val="nil"/>
              <w:left w:val="nil"/>
              <w:bottom w:val="single" w:sz="4" w:space="0" w:color="auto"/>
              <w:right w:val="single" w:sz="4" w:space="0" w:color="auto"/>
            </w:tcBorders>
          </w:tcPr>
          <w:p w14:paraId="280A6A55" w14:textId="77777777" w:rsidR="000242E7" w:rsidRPr="000F38F8" w:rsidRDefault="000242E7" w:rsidP="00DE7C0A">
            <w:r>
              <w:t>9</w:t>
            </w:r>
          </w:p>
        </w:tc>
      </w:tr>
      <w:tr w:rsidR="000242E7" w:rsidRPr="000F38F8" w14:paraId="583B12D2" w14:textId="77777777" w:rsidTr="00DE7C0A">
        <w:trPr>
          <w:trHeight w:val="375"/>
        </w:trPr>
        <w:tc>
          <w:tcPr>
            <w:tcW w:w="3261" w:type="dxa"/>
            <w:tcBorders>
              <w:top w:val="nil"/>
              <w:left w:val="single" w:sz="4" w:space="0" w:color="auto"/>
              <w:bottom w:val="single" w:sz="4" w:space="0" w:color="auto"/>
              <w:right w:val="single" w:sz="4" w:space="0" w:color="auto"/>
            </w:tcBorders>
          </w:tcPr>
          <w:p w14:paraId="720E02B8" w14:textId="6BA905CA" w:rsidR="000242E7" w:rsidRPr="000F38F8" w:rsidRDefault="000242E7" w:rsidP="00DE7C0A">
            <w:r w:rsidRPr="000F38F8">
              <w:t xml:space="preserve">Тема 2. </w:t>
            </w:r>
            <w:r w:rsidR="00F248E3" w:rsidRPr="00F248E3">
              <w:t>ЖИТЛОВИЙ ФОНД УКРАЇНИ ТА ЙОГО ЮРИДИЧНА КЛАСИФІКАЦІЯ</w:t>
            </w:r>
          </w:p>
        </w:tc>
        <w:tc>
          <w:tcPr>
            <w:tcW w:w="426" w:type="dxa"/>
            <w:tcBorders>
              <w:top w:val="nil"/>
              <w:left w:val="nil"/>
              <w:bottom w:val="single" w:sz="4" w:space="0" w:color="auto"/>
              <w:right w:val="single" w:sz="4" w:space="0" w:color="auto"/>
            </w:tcBorders>
          </w:tcPr>
          <w:p w14:paraId="1E8B4B8D" w14:textId="77777777" w:rsidR="000242E7" w:rsidRPr="000F38F8" w:rsidRDefault="000242E7" w:rsidP="00DE7C0A">
            <w:r>
              <w:t>10</w:t>
            </w:r>
          </w:p>
        </w:tc>
        <w:tc>
          <w:tcPr>
            <w:tcW w:w="425" w:type="dxa"/>
            <w:tcBorders>
              <w:top w:val="nil"/>
              <w:left w:val="nil"/>
              <w:bottom w:val="single" w:sz="4" w:space="0" w:color="auto"/>
              <w:right w:val="single" w:sz="4" w:space="0" w:color="auto"/>
            </w:tcBorders>
          </w:tcPr>
          <w:p w14:paraId="60DE19B1" w14:textId="77777777" w:rsidR="000242E7" w:rsidRPr="000F38F8" w:rsidRDefault="000242E7" w:rsidP="00DE7C0A">
            <w:r>
              <w:t>4</w:t>
            </w:r>
          </w:p>
        </w:tc>
        <w:tc>
          <w:tcPr>
            <w:tcW w:w="425" w:type="dxa"/>
            <w:tcBorders>
              <w:top w:val="nil"/>
              <w:left w:val="nil"/>
              <w:bottom w:val="single" w:sz="4" w:space="0" w:color="auto"/>
              <w:right w:val="single" w:sz="4" w:space="0" w:color="auto"/>
            </w:tcBorders>
          </w:tcPr>
          <w:p w14:paraId="438C815A" w14:textId="77777777" w:rsidR="000242E7" w:rsidRPr="000F38F8" w:rsidRDefault="000242E7" w:rsidP="00DE7C0A">
            <w:r>
              <w:t>2</w:t>
            </w:r>
          </w:p>
        </w:tc>
        <w:tc>
          <w:tcPr>
            <w:tcW w:w="425" w:type="dxa"/>
            <w:tcBorders>
              <w:top w:val="nil"/>
              <w:left w:val="nil"/>
              <w:bottom w:val="single" w:sz="4" w:space="0" w:color="auto"/>
              <w:right w:val="single" w:sz="4" w:space="0" w:color="auto"/>
            </w:tcBorders>
          </w:tcPr>
          <w:p w14:paraId="004B42AD" w14:textId="77777777" w:rsidR="000242E7" w:rsidRPr="000F38F8" w:rsidRDefault="000242E7" w:rsidP="00DE7C0A"/>
        </w:tc>
        <w:tc>
          <w:tcPr>
            <w:tcW w:w="426" w:type="dxa"/>
            <w:tcBorders>
              <w:top w:val="nil"/>
              <w:left w:val="nil"/>
              <w:bottom w:val="single" w:sz="4" w:space="0" w:color="auto"/>
              <w:right w:val="single" w:sz="4" w:space="0" w:color="auto"/>
            </w:tcBorders>
          </w:tcPr>
          <w:p w14:paraId="62498651" w14:textId="77777777" w:rsidR="000242E7" w:rsidRPr="000F38F8" w:rsidRDefault="000242E7" w:rsidP="00DE7C0A"/>
        </w:tc>
        <w:tc>
          <w:tcPr>
            <w:tcW w:w="425" w:type="dxa"/>
            <w:tcBorders>
              <w:top w:val="nil"/>
              <w:left w:val="nil"/>
              <w:bottom w:val="single" w:sz="4" w:space="0" w:color="auto"/>
              <w:right w:val="single" w:sz="4" w:space="0" w:color="auto"/>
            </w:tcBorders>
          </w:tcPr>
          <w:p w14:paraId="39B2B65B" w14:textId="77777777" w:rsidR="000242E7" w:rsidRPr="000F38F8" w:rsidRDefault="000242E7" w:rsidP="00DE7C0A"/>
        </w:tc>
        <w:tc>
          <w:tcPr>
            <w:tcW w:w="425" w:type="dxa"/>
            <w:tcBorders>
              <w:top w:val="nil"/>
              <w:left w:val="nil"/>
              <w:bottom w:val="single" w:sz="4" w:space="0" w:color="auto"/>
              <w:right w:val="single" w:sz="4" w:space="0" w:color="auto"/>
            </w:tcBorders>
          </w:tcPr>
          <w:p w14:paraId="180A9CA0" w14:textId="77777777" w:rsidR="000242E7" w:rsidRPr="000F38F8" w:rsidRDefault="000242E7" w:rsidP="00DE7C0A">
            <w:r>
              <w:t>6</w:t>
            </w:r>
          </w:p>
        </w:tc>
        <w:tc>
          <w:tcPr>
            <w:tcW w:w="425" w:type="dxa"/>
            <w:tcBorders>
              <w:top w:val="nil"/>
              <w:left w:val="nil"/>
              <w:bottom w:val="single" w:sz="4" w:space="0" w:color="auto"/>
              <w:right w:val="single" w:sz="4" w:space="0" w:color="auto"/>
            </w:tcBorders>
          </w:tcPr>
          <w:p w14:paraId="6A275840" w14:textId="77777777" w:rsidR="000242E7" w:rsidRPr="000F38F8" w:rsidRDefault="000242E7" w:rsidP="00DE7C0A">
            <w:r>
              <w:t>10</w:t>
            </w:r>
          </w:p>
        </w:tc>
        <w:tc>
          <w:tcPr>
            <w:tcW w:w="567" w:type="dxa"/>
            <w:tcBorders>
              <w:top w:val="nil"/>
              <w:left w:val="nil"/>
              <w:bottom w:val="single" w:sz="4" w:space="0" w:color="auto"/>
              <w:right w:val="single" w:sz="4" w:space="0" w:color="auto"/>
            </w:tcBorders>
          </w:tcPr>
          <w:p w14:paraId="02717CF3" w14:textId="77777777" w:rsidR="000242E7" w:rsidRPr="000F38F8" w:rsidRDefault="000242E7" w:rsidP="00DE7C0A">
            <w:r>
              <w:t>1</w:t>
            </w:r>
          </w:p>
        </w:tc>
        <w:tc>
          <w:tcPr>
            <w:tcW w:w="567" w:type="dxa"/>
            <w:tcBorders>
              <w:top w:val="nil"/>
              <w:left w:val="nil"/>
              <w:bottom w:val="single" w:sz="4" w:space="0" w:color="auto"/>
              <w:right w:val="single" w:sz="4" w:space="0" w:color="auto"/>
            </w:tcBorders>
          </w:tcPr>
          <w:p w14:paraId="56D326C1" w14:textId="77777777" w:rsidR="000242E7" w:rsidRPr="000F38F8" w:rsidRDefault="000242E7" w:rsidP="00DE7C0A"/>
        </w:tc>
        <w:tc>
          <w:tcPr>
            <w:tcW w:w="567" w:type="dxa"/>
            <w:tcBorders>
              <w:top w:val="nil"/>
              <w:left w:val="nil"/>
              <w:bottom w:val="single" w:sz="4" w:space="0" w:color="auto"/>
              <w:right w:val="single" w:sz="4" w:space="0" w:color="auto"/>
            </w:tcBorders>
          </w:tcPr>
          <w:p w14:paraId="7D82A7F5" w14:textId="77777777" w:rsidR="000242E7" w:rsidRPr="000F38F8" w:rsidRDefault="000242E7" w:rsidP="00DE7C0A"/>
        </w:tc>
        <w:tc>
          <w:tcPr>
            <w:tcW w:w="567" w:type="dxa"/>
            <w:tcBorders>
              <w:top w:val="nil"/>
              <w:left w:val="nil"/>
              <w:bottom w:val="single" w:sz="4" w:space="0" w:color="auto"/>
              <w:right w:val="single" w:sz="4" w:space="0" w:color="auto"/>
            </w:tcBorders>
          </w:tcPr>
          <w:p w14:paraId="18725DCA" w14:textId="77777777" w:rsidR="000242E7" w:rsidRPr="000F38F8" w:rsidRDefault="000242E7" w:rsidP="00DE7C0A"/>
        </w:tc>
        <w:tc>
          <w:tcPr>
            <w:tcW w:w="567" w:type="dxa"/>
            <w:tcBorders>
              <w:top w:val="nil"/>
              <w:left w:val="nil"/>
              <w:bottom w:val="single" w:sz="4" w:space="0" w:color="auto"/>
              <w:right w:val="single" w:sz="4" w:space="0" w:color="auto"/>
            </w:tcBorders>
          </w:tcPr>
          <w:p w14:paraId="7684C48E" w14:textId="77777777" w:rsidR="000242E7" w:rsidRPr="000F38F8" w:rsidRDefault="000242E7" w:rsidP="00DE7C0A"/>
        </w:tc>
        <w:tc>
          <w:tcPr>
            <w:tcW w:w="567" w:type="dxa"/>
            <w:tcBorders>
              <w:top w:val="nil"/>
              <w:left w:val="nil"/>
              <w:bottom w:val="single" w:sz="4" w:space="0" w:color="auto"/>
              <w:right w:val="single" w:sz="4" w:space="0" w:color="auto"/>
            </w:tcBorders>
          </w:tcPr>
          <w:p w14:paraId="5E7561F0" w14:textId="77777777" w:rsidR="000242E7" w:rsidRPr="000F38F8" w:rsidRDefault="000242E7" w:rsidP="00DE7C0A">
            <w:r>
              <w:t>9</w:t>
            </w:r>
          </w:p>
        </w:tc>
      </w:tr>
      <w:tr w:rsidR="000242E7" w:rsidRPr="000F38F8" w14:paraId="77EE1834" w14:textId="77777777" w:rsidTr="00DE7C0A">
        <w:trPr>
          <w:trHeight w:val="375"/>
        </w:trPr>
        <w:tc>
          <w:tcPr>
            <w:tcW w:w="3261" w:type="dxa"/>
            <w:tcBorders>
              <w:top w:val="nil"/>
              <w:left w:val="single" w:sz="4" w:space="0" w:color="auto"/>
              <w:bottom w:val="single" w:sz="4" w:space="0" w:color="auto"/>
              <w:right w:val="single" w:sz="4" w:space="0" w:color="auto"/>
            </w:tcBorders>
          </w:tcPr>
          <w:p w14:paraId="6D4DEBEF" w14:textId="418ABD4A" w:rsidR="000242E7" w:rsidRPr="000F38F8" w:rsidRDefault="000242E7" w:rsidP="00DE7C0A">
            <w:pPr>
              <w:ind w:right="113"/>
              <w:jc w:val="both"/>
            </w:pPr>
            <w:r w:rsidRPr="001E4CC6">
              <w:t xml:space="preserve">Тема 3. </w:t>
            </w:r>
            <w:r w:rsidR="00F248E3" w:rsidRPr="00F248E3">
              <w:t xml:space="preserve">ОБЛІК ГРОМАДЯН, ЯКІ ПОТРЕБУЮТЬ ПОКРАЩЕННЯ ЖИТЛОВИХ УМОВ ТА ЗАБЕЗПЕЧЕННЯ ТАКИХ ОСІБ ЖИЛИМИ ПРИМІЩЕННЯМИ У БУДИНКАХ ДЕРЖАВНОГО І </w:t>
            </w:r>
            <w:r w:rsidR="00F248E3" w:rsidRPr="00F248E3">
              <w:lastRenderedPageBreak/>
              <w:t>ГРОМАДСЬКОГО ЖИТЛОВОГО ФОНДУ</w:t>
            </w:r>
          </w:p>
        </w:tc>
        <w:tc>
          <w:tcPr>
            <w:tcW w:w="426" w:type="dxa"/>
            <w:tcBorders>
              <w:top w:val="nil"/>
              <w:left w:val="nil"/>
              <w:bottom w:val="single" w:sz="4" w:space="0" w:color="auto"/>
              <w:right w:val="single" w:sz="4" w:space="0" w:color="auto"/>
            </w:tcBorders>
          </w:tcPr>
          <w:p w14:paraId="6161345F" w14:textId="77777777" w:rsidR="000242E7" w:rsidRPr="000F38F8" w:rsidRDefault="000242E7" w:rsidP="00DE7C0A">
            <w:r>
              <w:lastRenderedPageBreak/>
              <w:t>10</w:t>
            </w:r>
          </w:p>
        </w:tc>
        <w:tc>
          <w:tcPr>
            <w:tcW w:w="425" w:type="dxa"/>
            <w:tcBorders>
              <w:top w:val="nil"/>
              <w:left w:val="nil"/>
              <w:bottom w:val="single" w:sz="4" w:space="0" w:color="auto"/>
              <w:right w:val="single" w:sz="4" w:space="0" w:color="auto"/>
            </w:tcBorders>
          </w:tcPr>
          <w:p w14:paraId="692306C9" w14:textId="77777777" w:rsidR="000242E7" w:rsidRPr="000F38F8" w:rsidRDefault="000242E7" w:rsidP="00DE7C0A">
            <w:r>
              <w:t>4</w:t>
            </w:r>
          </w:p>
        </w:tc>
        <w:tc>
          <w:tcPr>
            <w:tcW w:w="425" w:type="dxa"/>
            <w:tcBorders>
              <w:top w:val="nil"/>
              <w:left w:val="nil"/>
              <w:bottom w:val="single" w:sz="4" w:space="0" w:color="auto"/>
              <w:right w:val="single" w:sz="4" w:space="0" w:color="auto"/>
            </w:tcBorders>
          </w:tcPr>
          <w:p w14:paraId="7FC84AE5" w14:textId="77777777" w:rsidR="000242E7" w:rsidRPr="000F38F8" w:rsidRDefault="000242E7" w:rsidP="00DE7C0A">
            <w:r>
              <w:t>2</w:t>
            </w:r>
          </w:p>
        </w:tc>
        <w:tc>
          <w:tcPr>
            <w:tcW w:w="425" w:type="dxa"/>
            <w:tcBorders>
              <w:top w:val="nil"/>
              <w:left w:val="nil"/>
              <w:bottom w:val="single" w:sz="4" w:space="0" w:color="auto"/>
              <w:right w:val="single" w:sz="4" w:space="0" w:color="auto"/>
            </w:tcBorders>
          </w:tcPr>
          <w:p w14:paraId="41EE3963" w14:textId="77777777" w:rsidR="000242E7" w:rsidRPr="000F38F8" w:rsidRDefault="000242E7" w:rsidP="00DE7C0A"/>
        </w:tc>
        <w:tc>
          <w:tcPr>
            <w:tcW w:w="426" w:type="dxa"/>
            <w:tcBorders>
              <w:top w:val="nil"/>
              <w:left w:val="nil"/>
              <w:bottom w:val="single" w:sz="4" w:space="0" w:color="auto"/>
              <w:right w:val="single" w:sz="4" w:space="0" w:color="auto"/>
            </w:tcBorders>
          </w:tcPr>
          <w:p w14:paraId="6B1C7117" w14:textId="77777777" w:rsidR="000242E7" w:rsidRPr="000F38F8" w:rsidRDefault="000242E7" w:rsidP="00DE7C0A"/>
        </w:tc>
        <w:tc>
          <w:tcPr>
            <w:tcW w:w="425" w:type="dxa"/>
            <w:tcBorders>
              <w:top w:val="nil"/>
              <w:left w:val="nil"/>
              <w:bottom w:val="single" w:sz="4" w:space="0" w:color="auto"/>
              <w:right w:val="single" w:sz="4" w:space="0" w:color="auto"/>
            </w:tcBorders>
          </w:tcPr>
          <w:p w14:paraId="3D2B6F4D" w14:textId="77777777" w:rsidR="000242E7" w:rsidRPr="000F38F8" w:rsidRDefault="000242E7" w:rsidP="00DE7C0A"/>
        </w:tc>
        <w:tc>
          <w:tcPr>
            <w:tcW w:w="425" w:type="dxa"/>
            <w:tcBorders>
              <w:top w:val="nil"/>
              <w:left w:val="nil"/>
              <w:bottom w:val="single" w:sz="4" w:space="0" w:color="auto"/>
              <w:right w:val="single" w:sz="4" w:space="0" w:color="auto"/>
            </w:tcBorders>
          </w:tcPr>
          <w:p w14:paraId="46599ED6" w14:textId="77777777" w:rsidR="000242E7" w:rsidRPr="000F38F8" w:rsidRDefault="000242E7" w:rsidP="00DE7C0A">
            <w:r>
              <w:t>6</w:t>
            </w:r>
          </w:p>
        </w:tc>
        <w:tc>
          <w:tcPr>
            <w:tcW w:w="425" w:type="dxa"/>
            <w:tcBorders>
              <w:top w:val="nil"/>
              <w:left w:val="nil"/>
              <w:bottom w:val="single" w:sz="4" w:space="0" w:color="auto"/>
              <w:right w:val="single" w:sz="4" w:space="0" w:color="auto"/>
            </w:tcBorders>
          </w:tcPr>
          <w:p w14:paraId="772F449E" w14:textId="77777777" w:rsidR="000242E7" w:rsidRPr="000F38F8" w:rsidRDefault="000242E7" w:rsidP="00DE7C0A">
            <w:r>
              <w:t>10</w:t>
            </w:r>
          </w:p>
        </w:tc>
        <w:tc>
          <w:tcPr>
            <w:tcW w:w="567" w:type="dxa"/>
            <w:tcBorders>
              <w:top w:val="nil"/>
              <w:left w:val="nil"/>
              <w:bottom w:val="single" w:sz="4" w:space="0" w:color="auto"/>
              <w:right w:val="single" w:sz="4" w:space="0" w:color="auto"/>
            </w:tcBorders>
          </w:tcPr>
          <w:p w14:paraId="6B68492C" w14:textId="77777777" w:rsidR="000242E7" w:rsidRPr="000F38F8" w:rsidRDefault="000242E7" w:rsidP="00DE7C0A">
            <w:r>
              <w:t>1</w:t>
            </w:r>
          </w:p>
        </w:tc>
        <w:tc>
          <w:tcPr>
            <w:tcW w:w="567" w:type="dxa"/>
            <w:tcBorders>
              <w:top w:val="nil"/>
              <w:left w:val="nil"/>
              <w:bottom w:val="single" w:sz="4" w:space="0" w:color="auto"/>
              <w:right w:val="single" w:sz="4" w:space="0" w:color="auto"/>
            </w:tcBorders>
          </w:tcPr>
          <w:p w14:paraId="1ACC0CDB" w14:textId="77777777" w:rsidR="000242E7" w:rsidRPr="000F38F8" w:rsidRDefault="000242E7" w:rsidP="00DE7C0A"/>
        </w:tc>
        <w:tc>
          <w:tcPr>
            <w:tcW w:w="567" w:type="dxa"/>
            <w:tcBorders>
              <w:top w:val="nil"/>
              <w:left w:val="nil"/>
              <w:bottom w:val="single" w:sz="4" w:space="0" w:color="auto"/>
              <w:right w:val="single" w:sz="4" w:space="0" w:color="auto"/>
            </w:tcBorders>
          </w:tcPr>
          <w:p w14:paraId="2115E861" w14:textId="77777777" w:rsidR="000242E7" w:rsidRPr="000F38F8" w:rsidRDefault="000242E7" w:rsidP="00DE7C0A"/>
        </w:tc>
        <w:tc>
          <w:tcPr>
            <w:tcW w:w="567" w:type="dxa"/>
            <w:tcBorders>
              <w:top w:val="nil"/>
              <w:left w:val="nil"/>
              <w:bottom w:val="single" w:sz="4" w:space="0" w:color="auto"/>
              <w:right w:val="single" w:sz="4" w:space="0" w:color="auto"/>
            </w:tcBorders>
          </w:tcPr>
          <w:p w14:paraId="60809B44" w14:textId="77777777" w:rsidR="000242E7" w:rsidRPr="000F38F8" w:rsidRDefault="000242E7" w:rsidP="00DE7C0A"/>
        </w:tc>
        <w:tc>
          <w:tcPr>
            <w:tcW w:w="567" w:type="dxa"/>
            <w:tcBorders>
              <w:top w:val="nil"/>
              <w:left w:val="nil"/>
              <w:bottom w:val="single" w:sz="4" w:space="0" w:color="auto"/>
              <w:right w:val="single" w:sz="4" w:space="0" w:color="auto"/>
            </w:tcBorders>
          </w:tcPr>
          <w:p w14:paraId="40D16B3A" w14:textId="77777777" w:rsidR="000242E7" w:rsidRPr="000F38F8" w:rsidRDefault="000242E7" w:rsidP="00DE7C0A"/>
        </w:tc>
        <w:tc>
          <w:tcPr>
            <w:tcW w:w="567" w:type="dxa"/>
            <w:tcBorders>
              <w:top w:val="nil"/>
              <w:left w:val="nil"/>
              <w:bottom w:val="single" w:sz="4" w:space="0" w:color="auto"/>
              <w:right w:val="single" w:sz="4" w:space="0" w:color="auto"/>
            </w:tcBorders>
          </w:tcPr>
          <w:p w14:paraId="3D0B5CA6" w14:textId="77777777" w:rsidR="000242E7" w:rsidRPr="000F38F8" w:rsidRDefault="000242E7" w:rsidP="00DE7C0A">
            <w:r>
              <w:t>9</w:t>
            </w:r>
          </w:p>
        </w:tc>
      </w:tr>
      <w:tr w:rsidR="000242E7" w:rsidRPr="000F38F8" w14:paraId="1B9298DF" w14:textId="77777777" w:rsidTr="00DE7C0A">
        <w:trPr>
          <w:trHeight w:val="375"/>
        </w:trPr>
        <w:tc>
          <w:tcPr>
            <w:tcW w:w="3261" w:type="dxa"/>
            <w:tcBorders>
              <w:top w:val="nil"/>
              <w:left w:val="single" w:sz="4" w:space="0" w:color="auto"/>
              <w:bottom w:val="single" w:sz="4" w:space="0" w:color="auto"/>
              <w:right w:val="single" w:sz="4" w:space="0" w:color="auto"/>
            </w:tcBorders>
          </w:tcPr>
          <w:p w14:paraId="0423832C" w14:textId="1034C7BF" w:rsidR="000242E7" w:rsidRPr="000F38F8" w:rsidRDefault="000242E7" w:rsidP="00DE7C0A">
            <w:pPr>
              <w:ind w:left="34" w:right="113"/>
              <w:jc w:val="both"/>
              <w:rPr>
                <w:rFonts w:asciiTheme="majorBidi" w:hAnsiTheme="majorBidi" w:cstheme="majorBidi"/>
              </w:rPr>
            </w:pPr>
            <w:r w:rsidRPr="001E4CC6">
              <w:rPr>
                <w:rFonts w:asciiTheme="majorBidi" w:hAnsiTheme="majorBidi" w:cstheme="majorBidi"/>
              </w:rPr>
              <w:t xml:space="preserve">Тема 4. </w:t>
            </w:r>
            <w:r w:rsidR="00F248E3" w:rsidRPr="00F248E3">
              <w:rPr>
                <w:rFonts w:asciiTheme="majorBidi" w:hAnsiTheme="majorBidi" w:cstheme="majorBidi"/>
              </w:rPr>
              <w:t>КОРИСТУВАННЯ ЖИЛИМИ ПРИМІЩЕННЯМИ: ЗА ДОГОВОРОМ НАЙМУ У БУДИНКАХ ДЕРЖАВНОГО І ГРОМАДСЬКОГО ЖИТЛОВОГО ФОНДУ; НА ПІДСТАВІ ЧЛЕНСТВА ЖБК; СЛУЖБОВИМ ЖИТЛОВИМ ПРИМІЩЕННЯМ; ГУРТОЖИТКАМИ</w:t>
            </w:r>
          </w:p>
        </w:tc>
        <w:tc>
          <w:tcPr>
            <w:tcW w:w="426" w:type="dxa"/>
            <w:tcBorders>
              <w:top w:val="nil"/>
              <w:left w:val="nil"/>
              <w:bottom w:val="single" w:sz="4" w:space="0" w:color="auto"/>
              <w:right w:val="single" w:sz="4" w:space="0" w:color="auto"/>
            </w:tcBorders>
          </w:tcPr>
          <w:p w14:paraId="616BE142" w14:textId="77777777" w:rsidR="000242E7" w:rsidRPr="000F38F8" w:rsidRDefault="000242E7" w:rsidP="00DE7C0A">
            <w:r>
              <w:t>10</w:t>
            </w:r>
          </w:p>
        </w:tc>
        <w:tc>
          <w:tcPr>
            <w:tcW w:w="425" w:type="dxa"/>
            <w:tcBorders>
              <w:top w:val="nil"/>
              <w:left w:val="nil"/>
              <w:bottom w:val="single" w:sz="4" w:space="0" w:color="auto"/>
              <w:right w:val="single" w:sz="4" w:space="0" w:color="auto"/>
            </w:tcBorders>
          </w:tcPr>
          <w:p w14:paraId="02AD9C9D" w14:textId="77777777" w:rsidR="000242E7" w:rsidRPr="000F38F8" w:rsidRDefault="000242E7" w:rsidP="00DE7C0A">
            <w:r>
              <w:t>2</w:t>
            </w:r>
          </w:p>
        </w:tc>
        <w:tc>
          <w:tcPr>
            <w:tcW w:w="425" w:type="dxa"/>
            <w:tcBorders>
              <w:top w:val="nil"/>
              <w:left w:val="nil"/>
              <w:bottom w:val="single" w:sz="4" w:space="0" w:color="auto"/>
              <w:right w:val="single" w:sz="4" w:space="0" w:color="auto"/>
            </w:tcBorders>
          </w:tcPr>
          <w:p w14:paraId="595DDB45" w14:textId="77777777" w:rsidR="000242E7" w:rsidRPr="000F38F8" w:rsidRDefault="000242E7" w:rsidP="00DE7C0A"/>
        </w:tc>
        <w:tc>
          <w:tcPr>
            <w:tcW w:w="425" w:type="dxa"/>
            <w:tcBorders>
              <w:top w:val="nil"/>
              <w:left w:val="nil"/>
              <w:bottom w:val="single" w:sz="4" w:space="0" w:color="auto"/>
              <w:right w:val="single" w:sz="4" w:space="0" w:color="auto"/>
            </w:tcBorders>
          </w:tcPr>
          <w:p w14:paraId="00B1D4AB" w14:textId="77777777" w:rsidR="000242E7" w:rsidRPr="000F38F8" w:rsidRDefault="000242E7" w:rsidP="00DE7C0A"/>
        </w:tc>
        <w:tc>
          <w:tcPr>
            <w:tcW w:w="426" w:type="dxa"/>
            <w:tcBorders>
              <w:top w:val="nil"/>
              <w:left w:val="nil"/>
              <w:bottom w:val="single" w:sz="4" w:space="0" w:color="auto"/>
              <w:right w:val="single" w:sz="4" w:space="0" w:color="auto"/>
            </w:tcBorders>
          </w:tcPr>
          <w:p w14:paraId="41384C22" w14:textId="77777777" w:rsidR="000242E7" w:rsidRPr="000F38F8" w:rsidRDefault="000242E7" w:rsidP="00DE7C0A"/>
        </w:tc>
        <w:tc>
          <w:tcPr>
            <w:tcW w:w="425" w:type="dxa"/>
            <w:tcBorders>
              <w:top w:val="nil"/>
              <w:left w:val="nil"/>
              <w:bottom w:val="single" w:sz="4" w:space="0" w:color="auto"/>
              <w:right w:val="single" w:sz="4" w:space="0" w:color="auto"/>
            </w:tcBorders>
          </w:tcPr>
          <w:p w14:paraId="27CD8E0B" w14:textId="77777777" w:rsidR="000242E7" w:rsidRPr="000F38F8" w:rsidRDefault="000242E7" w:rsidP="00DE7C0A"/>
        </w:tc>
        <w:tc>
          <w:tcPr>
            <w:tcW w:w="425" w:type="dxa"/>
            <w:tcBorders>
              <w:top w:val="nil"/>
              <w:left w:val="nil"/>
              <w:bottom w:val="single" w:sz="4" w:space="0" w:color="auto"/>
              <w:right w:val="single" w:sz="4" w:space="0" w:color="auto"/>
            </w:tcBorders>
          </w:tcPr>
          <w:p w14:paraId="13CF0B33" w14:textId="77777777" w:rsidR="000242E7" w:rsidRPr="000F38F8" w:rsidRDefault="000242E7" w:rsidP="00DE7C0A">
            <w:r>
              <w:t>6</w:t>
            </w:r>
          </w:p>
        </w:tc>
        <w:tc>
          <w:tcPr>
            <w:tcW w:w="425" w:type="dxa"/>
            <w:tcBorders>
              <w:top w:val="nil"/>
              <w:left w:val="nil"/>
              <w:bottom w:val="single" w:sz="4" w:space="0" w:color="auto"/>
              <w:right w:val="single" w:sz="4" w:space="0" w:color="auto"/>
            </w:tcBorders>
          </w:tcPr>
          <w:p w14:paraId="08ED56C8" w14:textId="77777777" w:rsidR="000242E7" w:rsidRPr="000F38F8" w:rsidRDefault="000242E7" w:rsidP="00DE7C0A">
            <w:r>
              <w:t>10</w:t>
            </w:r>
          </w:p>
        </w:tc>
        <w:tc>
          <w:tcPr>
            <w:tcW w:w="567" w:type="dxa"/>
            <w:tcBorders>
              <w:top w:val="nil"/>
              <w:left w:val="nil"/>
              <w:bottom w:val="single" w:sz="4" w:space="0" w:color="auto"/>
              <w:right w:val="single" w:sz="4" w:space="0" w:color="auto"/>
            </w:tcBorders>
          </w:tcPr>
          <w:p w14:paraId="1426F36D" w14:textId="77777777" w:rsidR="000242E7" w:rsidRPr="000F38F8" w:rsidRDefault="000242E7" w:rsidP="00DE7C0A">
            <w:r>
              <w:t>1</w:t>
            </w:r>
          </w:p>
        </w:tc>
        <w:tc>
          <w:tcPr>
            <w:tcW w:w="567" w:type="dxa"/>
            <w:tcBorders>
              <w:top w:val="nil"/>
              <w:left w:val="nil"/>
              <w:bottom w:val="single" w:sz="4" w:space="0" w:color="auto"/>
              <w:right w:val="single" w:sz="4" w:space="0" w:color="auto"/>
            </w:tcBorders>
          </w:tcPr>
          <w:p w14:paraId="35555BFD" w14:textId="77777777" w:rsidR="000242E7" w:rsidRPr="000F38F8" w:rsidRDefault="000242E7" w:rsidP="00DE7C0A"/>
        </w:tc>
        <w:tc>
          <w:tcPr>
            <w:tcW w:w="567" w:type="dxa"/>
            <w:tcBorders>
              <w:top w:val="nil"/>
              <w:left w:val="nil"/>
              <w:bottom w:val="single" w:sz="4" w:space="0" w:color="auto"/>
              <w:right w:val="single" w:sz="4" w:space="0" w:color="auto"/>
            </w:tcBorders>
          </w:tcPr>
          <w:p w14:paraId="26B6C603" w14:textId="77777777" w:rsidR="000242E7" w:rsidRPr="000F38F8" w:rsidRDefault="000242E7" w:rsidP="00DE7C0A"/>
        </w:tc>
        <w:tc>
          <w:tcPr>
            <w:tcW w:w="567" w:type="dxa"/>
            <w:tcBorders>
              <w:top w:val="nil"/>
              <w:left w:val="nil"/>
              <w:bottom w:val="single" w:sz="4" w:space="0" w:color="auto"/>
              <w:right w:val="single" w:sz="4" w:space="0" w:color="auto"/>
            </w:tcBorders>
          </w:tcPr>
          <w:p w14:paraId="4CD73768" w14:textId="77777777" w:rsidR="000242E7" w:rsidRPr="000F38F8" w:rsidRDefault="000242E7" w:rsidP="00DE7C0A"/>
        </w:tc>
        <w:tc>
          <w:tcPr>
            <w:tcW w:w="567" w:type="dxa"/>
            <w:tcBorders>
              <w:top w:val="nil"/>
              <w:left w:val="nil"/>
              <w:bottom w:val="single" w:sz="4" w:space="0" w:color="auto"/>
              <w:right w:val="single" w:sz="4" w:space="0" w:color="auto"/>
            </w:tcBorders>
          </w:tcPr>
          <w:p w14:paraId="77757435" w14:textId="77777777" w:rsidR="000242E7" w:rsidRPr="000F38F8" w:rsidRDefault="000242E7" w:rsidP="00DE7C0A"/>
        </w:tc>
        <w:tc>
          <w:tcPr>
            <w:tcW w:w="567" w:type="dxa"/>
            <w:tcBorders>
              <w:top w:val="nil"/>
              <w:left w:val="nil"/>
              <w:bottom w:val="single" w:sz="4" w:space="0" w:color="auto"/>
              <w:right w:val="single" w:sz="4" w:space="0" w:color="auto"/>
            </w:tcBorders>
          </w:tcPr>
          <w:p w14:paraId="6FF816E1" w14:textId="77777777" w:rsidR="000242E7" w:rsidRPr="000F38F8" w:rsidRDefault="000242E7" w:rsidP="00DE7C0A">
            <w:r>
              <w:t>9</w:t>
            </w:r>
          </w:p>
        </w:tc>
      </w:tr>
      <w:tr w:rsidR="000242E7" w:rsidRPr="000F38F8" w14:paraId="0BDED5D7" w14:textId="77777777" w:rsidTr="00DE7C0A">
        <w:trPr>
          <w:trHeight w:val="941"/>
        </w:trPr>
        <w:tc>
          <w:tcPr>
            <w:tcW w:w="3261" w:type="dxa"/>
            <w:tcBorders>
              <w:top w:val="nil"/>
              <w:left w:val="single" w:sz="4" w:space="0" w:color="auto"/>
              <w:bottom w:val="single" w:sz="4" w:space="0" w:color="auto"/>
              <w:right w:val="single" w:sz="4" w:space="0" w:color="auto"/>
            </w:tcBorders>
          </w:tcPr>
          <w:p w14:paraId="61FF6279" w14:textId="2452683A" w:rsidR="000242E7" w:rsidRPr="000F38F8" w:rsidRDefault="000242E7" w:rsidP="00DE7C0A">
            <w:pPr>
              <w:rPr>
                <w:rFonts w:asciiTheme="majorBidi" w:hAnsiTheme="majorBidi" w:cstheme="majorBidi"/>
              </w:rPr>
            </w:pPr>
            <w:r w:rsidRPr="001E4CC6">
              <w:rPr>
                <w:rFonts w:asciiTheme="majorBidi" w:hAnsiTheme="majorBidi" w:cstheme="majorBidi"/>
              </w:rPr>
              <w:t xml:space="preserve">Тема 5. </w:t>
            </w:r>
            <w:r w:rsidR="00F248E3" w:rsidRPr="00F248E3">
              <w:rPr>
                <w:rFonts w:asciiTheme="majorBidi" w:hAnsiTheme="majorBidi" w:cstheme="majorBidi"/>
              </w:rPr>
              <w:t>ПРИВАТИЗАЦІЯ ДЕРЖАВНОГО ЖИТЛОВОГО ФОНДУ. КОРИСТУВАННЯ ПРИМІЩЕННЯМИ ПРИВАТНОГО ЖИТЛОВОГО ФОНДУ</w:t>
            </w:r>
          </w:p>
        </w:tc>
        <w:tc>
          <w:tcPr>
            <w:tcW w:w="426" w:type="dxa"/>
            <w:tcBorders>
              <w:top w:val="nil"/>
              <w:left w:val="nil"/>
              <w:bottom w:val="single" w:sz="4" w:space="0" w:color="auto"/>
              <w:right w:val="single" w:sz="4" w:space="0" w:color="auto"/>
            </w:tcBorders>
          </w:tcPr>
          <w:p w14:paraId="1D71B664" w14:textId="77777777" w:rsidR="000242E7" w:rsidRPr="000F38F8" w:rsidRDefault="000242E7" w:rsidP="00DE7C0A">
            <w:r>
              <w:t>20</w:t>
            </w:r>
          </w:p>
        </w:tc>
        <w:tc>
          <w:tcPr>
            <w:tcW w:w="425" w:type="dxa"/>
            <w:tcBorders>
              <w:top w:val="nil"/>
              <w:left w:val="nil"/>
              <w:bottom w:val="single" w:sz="4" w:space="0" w:color="auto"/>
              <w:right w:val="single" w:sz="4" w:space="0" w:color="auto"/>
            </w:tcBorders>
          </w:tcPr>
          <w:p w14:paraId="2E6EEC87" w14:textId="77777777" w:rsidR="000242E7" w:rsidRPr="000F38F8" w:rsidRDefault="000242E7" w:rsidP="00DE7C0A">
            <w:r>
              <w:t>2</w:t>
            </w:r>
          </w:p>
        </w:tc>
        <w:tc>
          <w:tcPr>
            <w:tcW w:w="425" w:type="dxa"/>
            <w:tcBorders>
              <w:top w:val="nil"/>
              <w:left w:val="nil"/>
              <w:bottom w:val="single" w:sz="4" w:space="0" w:color="auto"/>
              <w:right w:val="single" w:sz="4" w:space="0" w:color="auto"/>
            </w:tcBorders>
          </w:tcPr>
          <w:p w14:paraId="7074B47B" w14:textId="77777777" w:rsidR="000242E7" w:rsidRPr="000F38F8" w:rsidRDefault="000242E7" w:rsidP="00DE7C0A"/>
        </w:tc>
        <w:tc>
          <w:tcPr>
            <w:tcW w:w="425" w:type="dxa"/>
            <w:tcBorders>
              <w:top w:val="nil"/>
              <w:left w:val="nil"/>
              <w:bottom w:val="single" w:sz="4" w:space="0" w:color="auto"/>
              <w:right w:val="single" w:sz="4" w:space="0" w:color="auto"/>
            </w:tcBorders>
          </w:tcPr>
          <w:p w14:paraId="483CD0CA" w14:textId="77777777" w:rsidR="000242E7" w:rsidRPr="000F38F8" w:rsidRDefault="000242E7" w:rsidP="00DE7C0A"/>
        </w:tc>
        <w:tc>
          <w:tcPr>
            <w:tcW w:w="426" w:type="dxa"/>
            <w:tcBorders>
              <w:top w:val="nil"/>
              <w:left w:val="nil"/>
              <w:bottom w:val="single" w:sz="4" w:space="0" w:color="auto"/>
              <w:right w:val="single" w:sz="4" w:space="0" w:color="auto"/>
            </w:tcBorders>
          </w:tcPr>
          <w:p w14:paraId="6022A3D5" w14:textId="77777777" w:rsidR="000242E7" w:rsidRPr="000F38F8" w:rsidRDefault="000242E7" w:rsidP="00DE7C0A"/>
        </w:tc>
        <w:tc>
          <w:tcPr>
            <w:tcW w:w="425" w:type="dxa"/>
            <w:tcBorders>
              <w:top w:val="nil"/>
              <w:left w:val="nil"/>
              <w:bottom w:val="single" w:sz="4" w:space="0" w:color="auto"/>
              <w:right w:val="single" w:sz="4" w:space="0" w:color="auto"/>
            </w:tcBorders>
          </w:tcPr>
          <w:p w14:paraId="2BF4030A" w14:textId="77777777" w:rsidR="000242E7" w:rsidRPr="000F38F8" w:rsidRDefault="000242E7" w:rsidP="00DE7C0A"/>
        </w:tc>
        <w:tc>
          <w:tcPr>
            <w:tcW w:w="425" w:type="dxa"/>
            <w:tcBorders>
              <w:top w:val="nil"/>
              <w:left w:val="nil"/>
              <w:bottom w:val="single" w:sz="4" w:space="0" w:color="auto"/>
              <w:right w:val="single" w:sz="4" w:space="0" w:color="auto"/>
            </w:tcBorders>
          </w:tcPr>
          <w:p w14:paraId="4B25563F" w14:textId="77777777" w:rsidR="000242E7" w:rsidRPr="000F38F8" w:rsidRDefault="000242E7" w:rsidP="00DE7C0A">
            <w:r>
              <w:t>6</w:t>
            </w:r>
          </w:p>
        </w:tc>
        <w:tc>
          <w:tcPr>
            <w:tcW w:w="425" w:type="dxa"/>
            <w:tcBorders>
              <w:top w:val="nil"/>
              <w:left w:val="nil"/>
              <w:bottom w:val="single" w:sz="4" w:space="0" w:color="auto"/>
              <w:right w:val="single" w:sz="4" w:space="0" w:color="auto"/>
            </w:tcBorders>
          </w:tcPr>
          <w:p w14:paraId="726A90E4" w14:textId="77777777" w:rsidR="000242E7" w:rsidRPr="000F38F8" w:rsidRDefault="000242E7" w:rsidP="00DE7C0A">
            <w:r>
              <w:t>20</w:t>
            </w:r>
          </w:p>
        </w:tc>
        <w:tc>
          <w:tcPr>
            <w:tcW w:w="567" w:type="dxa"/>
            <w:tcBorders>
              <w:top w:val="nil"/>
              <w:left w:val="nil"/>
              <w:bottom w:val="single" w:sz="4" w:space="0" w:color="auto"/>
              <w:right w:val="single" w:sz="4" w:space="0" w:color="auto"/>
            </w:tcBorders>
          </w:tcPr>
          <w:p w14:paraId="7D456B24" w14:textId="77777777" w:rsidR="000242E7" w:rsidRPr="000F38F8" w:rsidRDefault="000242E7" w:rsidP="00DE7C0A">
            <w:r>
              <w:t>2</w:t>
            </w:r>
          </w:p>
        </w:tc>
        <w:tc>
          <w:tcPr>
            <w:tcW w:w="567" w:type="dxa"/>
            <w:tcBorders>
              <w:top w:val="nil"/>
              <w:left w:val="nil"/>
              <w:bottom w:val="single" w:sz="4" w:space="0" w:color="auto"/>
              <w:right w:val="single" w:sz="4" w:space="0" w:color="auto"/>
            </w:tcBorders>
          </w:tcPr>
          <w:p w14:paraId="6B2C4F11" w14:textId="77777777" w:rsidR="000242E7" w:rsidRPr="000F38F8" w:rsidRDefault="000242E7" w:rsidP="00DE7C0A"/>
        </w:tc>
        <w:tc>
          <w:tcPr>
            <w:tcW w:w="567" w:type="dxa"/>
            <w:tcBorders>
              <w:top w:val="nil"/>
              <w:left w:val="nil"/>
              <w:bottom w:val="single" w:sz="4" w:space="0" w:color="auto"/>
              <w:right w:val="single" w:sz="4" w:space="0" w:color="auto"/>
            </w:tcBorders>
          </w:tcPr>
          <w:p w14:paraId="1DE23D48" w14:textId="77777777" w:rsidR="000242E7" w:rsidRPr="000F38F8" w:rsidRDefault="000242E7" w:rsidP="00DE7C0A"/>
        </w:tc>
        <w:tc>
          <w:tcPr>
            <w:tcW w:w="567" w:type="dxa"/>
            <w:tcBorders>
              <w:top w:val="nil"/>
              <w:left w:val="nil"/>
              <w:bottom w:val="single" w:sz="4" w:space="0" w:color="auto"/>
              <w:right w:val="single" w:sz="4" w:space="0" w:color="auto"/>
            </w:tcBorders>
          </w:tcPr>
          <w:p w14:paraId="0B55C19C" w14:textId="77777777" w:rsidR="000242E7" w:rsidRPr="000F38F8" w:rsidRDefault="000242E7" w:rsidP="00DE7C0A"/>
        </w:tc>
        <w:tc>
          <w:tcPr>
            <w:tcW w:w="567" w:type="dxa"/>
            <w:tcBorders>
              <w:top w:val="nil"/>
              <w:left w:val="nil"/>
              <w:bottom w:val="single" w:sz="4" w:space="0" w:color="auto"/>
              <w:right w:val="single" w:sz="4" w:space="0" w:color="auto"/>
            </w:tcBorders>
          </w:tcPr>
          <w:p w14:paraId="73F137F7" w14:textId="77777777" w:rsidR="000242E7" w:rsidRPr="000F38F8" w:rsidRDefault="000242E7" w:rsidP="00DE7C0A"/>
        </w:tc>
        <w:tc>
          <w:tcPr>
            <w:tcW w:w="567" w:type="dxa"/>
            <w:tcBorders>
              <w:top w:val="nil"/>
              <w:left w:val="nil"/>
              <w:bottom w:val="single" w:sz="4" w:space="0" w:color="auto"/>
              <w:right w:val="single" w:sz="4" w:space="0" w:color="auto"/>
            </w:tcBorders>
          </w:tcPr>
          <w:p w14:paraId="07FCE4B6" w14:textId="77777777" w:rsidR="000242E7" w:rsidRPr="000F38F8" w:rsidRDefault="000242E7" w:rsidP="00DE7C0A">
            <w:r>
              <w:t>8</w:t>
            </w:r>
          </w:p>
        </w:tc>
      </w:tr>
      <w:tr w:rsidR="000242E7" w:rsidRPr="000F38F8" w14:paraId="0854D1C0" w14:textId="77777777" w:rsidTr="00DE7C0A">
        <w:trPr>
          <w:trHeight w:val="375"/>
        </w:trPr>
        <w:tc>
          <w:tcPr>
            <w:tcW w:w="3261" w:type="dxa"/>
            <w:tcBorders>
              <w:top w:val="nil"/>
              <w:left w:val="single" w:sz="4" w:space="0" w:color="auto"/>
              <w:bottom w:val="single" w:sz="4" w:space="0" w:color="auto"/>
              <w:right w:val="single" w:sz="4" w:space="0" w:color="auto"/>
            </w:tcBorders>
          </w:tcPr>
          <w:p w14:paraId="7EBE43A9" w14:textId="651837D2" w:rsidR="000242E7" w:rsidRPr="000F38F8" w:rsidRDefault="000242E7" w:rsidP="00DE7C0A">
            <w:pPr>
              <w:ind w:left="34" w:right="113"/>
              <w:jc w:val="both"/>
              <w:rPr>
                <w:rFonts w:asciiTheme="majorBidi" w:hAnsiTheme="majorBidi" w:cstheme="majorBidi"/>
              </w:rPr>
            </w:pPr>
            <w:r w:rsidRPr="001E4CC6">
              <w:rPr>
                <w:rFonts w:asciiTheme="majorBidi" w:hAnsiTheme="majorBidi" w:cstheme="majorBidi"/>
              </w:rPr>
              <w:t xml:space="preserve">Тема 6.  </w:t>
            </w:r>
            <w:r w:rsidR="00F248E3" w:rsidRPr="00F248E3">
              <w:rPr>
                <w:rFonts w:asciiTheme="majorBidi" w:hAnsiTheme="majorBidi" w:cstheme="majorBidi"/>
              </w:rPr>
              <w:t>ПРАВОВІ ОСНОВИ СТВОРЕННЯ ТА ФУНКЦІОНУВАННЯ ОБ’ЄДНАННЯ СПІВВЛАСНИКІВ БАГАТОКВАРТИРНИХ БУДИНКІВ</w:t>
            </w:r>
          </w:p>
        </w:tc>
        <w:tc>
          <w:tcPr>
            <w:tcW w:w="426" w:type="dxa"/>
            <w:tcBorders>
              <w:top w:val="nil"/>
              <w:left w:val="nil"/>
              <w:bottom w:val="single" w:sz="4" w:space="0" w:color="auto"/>
              <w:right w:val="single" w:sz="4" w:space="0" w:color="auto"/>
            </w:tcBorders>
          </w:tcPr>
          <w:p w14:paraId="6436B130" w14:textId="77777777" w:rsidR="000242E7" w:rsidRPr="000F38F8" w:rsidRDefault="000242E7" w:rsidP="00DE7C0A">
            <w:r>
              <w:t>10</w:t>
            </w:r>
          </w:p>
        </w:tc>
        <w:tc>
          <w:tcPr>
            <w:tcW w:w="425" w:type="dxa"/>
            <w:tcBorders>
              <w:top w:val="nil"/>
              <w:left w:val="nil"/>
              <w:bottom w:val="single" w:sz="4" w:space="0" w:color="auto"/>
              <w:right w:val="single" w:sz="4" w:space="0" w:color="auto"/>
            </w:tcBorders>
          </w:tcPr>
          <w:p w14:paraId="213875F3" w14:textId="77777777" w:rsidR="000242E7" w:rsidRPr="000F38F8" w:rsidRDefault="000242E7" w:rsidP="00DE7C0A">
            <w:r>
              <w:t>2</w:t>
            </w:r>
          </w:p>
        </w:tc>
        <w:tc>
          <w:tcPr>
            <w:tcW w:w="425" w:type="dxa"/>
            <w:tcBorders>
              <w:top w:val="nil"/>
              <w:left w:val="nil"/>
              <w:bottom w:val="single" w:sz="4" w:space="0" w:color="auto"/>
              <w:right w:val="single" w:sz="4" w:space="0" w:color="auto"/>
            </w:tcBorders>
          </w:tcPr>
          <w:p w14:paraId="0E11BA41" w14:textId="77777777" w:rsidR="000242E7" w:rsidRPr="000F38F8" w:rsidRDefault="000242E7" w:rsidP="00DE7C0A">
            <w:r>
              <w:t>2</w:t>
            </w:r>
          </w:p>
        </w:tc>
        <w:tc>
          <w:tcPr>
            <w:tcW w:w="425" w:type="dxa"/>
            <w:tcBorders>
              <w:top w:val="nil"/>
              <w:left w:val="nil"/>
              <w:bottom w:val="single" w:sz="4" w:space="0" w:color="auto"/>
              <w:right w:val="single" w:sz="4" w:space="0" w:color="auto"/>
            </w:tcBorders>
          </w:tcPr>
          <w:p w14:paraId="59231452" w14:textId="77777777" w:rsidR="000242E7" w:rsidRPr="000F38F8" w:rsidRDefault="000242E7" w:rsidP="00DE7C0A"/>
        </w:tc>
        <w:tc>
          <w:tcPr>
            <w:tcW w:w="426" w:type="dxa"/>
            <w:tcBorders>
              <w:top w:val="nil"/>
              <w:left w:val="nil"/>
              <w:bottom w:val="single" w:sz="4" w:space="0" w:color="auto"/>
              <w:right w:val="single" w:sz="4" w:space="0" w:color="auto"/>
            </w:tcBorders>
          </w:tcPr>
          <w:p w14:paraId="31CF7D49" w14:textId="77777777" w:rsidR="000242E7" w:rsidRPr="000F38F8" w:rsidRDefault="000242E7" w:rsidP="00DE7C0A"/>
        </w:tc>
        <w:tc>
          <w:tcPr>
            <w:tcW w:w="425" w:type="dxa"/>
            <w:tcBorders>
              <w:top w:val="nil"/>
              <w:left w:val="nil"/>
              <w:bottom w:val="single" w:sz="4" w:space="0" w:color="auto"/>
              <w:right w:val="single" w:sz="4" w:space="0" w:color="auto"/>
            </w:tcBorders>
          </w:tcPr>
          <w:p w14:paraId="000617CA" w14:textId="77777777" w:rsidR="000242E7" w:rsidRPr="000F38F8" w:rsidRDefault="000242E7" w:rsidP="00DE7C0A"/>
        </w:tc>
        <w:tc>
          <w:tcPr>
            <w:tcW w:w="425" w:type="dxa"/>
            <w:tcBorders>
              <w:top w:val="nil"/>
              <w:left w:val="nil"/>
              <w:bottom w:val="single" w:sz="4" w:space="0" w:color="auto"/>
              <w:right w:val="single" w:sz="4" w:space="0" w:color="auto"/>
            </w:tcBorders>
          </w:tcPr>
          <w:p w14:paraId="04CB51B1" w14:textId="77777777" w:rsidR="000242E7" w:rsidRPr="000F38F8" w:rsidRDefault="000242E7" w:rsidP="00DE7C0A">
            <w:r>
              <w:t>6</w:t>
            </w:r>
          </w:p>
        </w:tc>
        <w:tc>
          <w:tcPr>
            <w:tcW w:w="425" w:type="dxa"/>
            <w:tcBorders>
              <w:top w:val="nil"/>
              <w:left w:val="nil"/>
              <w:bottom w:val="single" w:sz="4" w:space="0" w:color="auto"/>
              <w:right w:val="single" w:sz="4" w:space="0" w:color="auto"/>
            </w:tcBorders>
          </w:tcPr>
          <w:p w14:paraId="07099459" w14:textId="77777777" w:rsidR="000242E7" w:rsidRPr="000F38F8" w:rsidRDefault="000242E7" w:rsidP="00DE7C0A">
            <w:r>
              <w:t>10</w:t>
            </w:r>
          </w:p>
        </w:tc>
        <w:tc>
          <w:tcPr>
            <w:tcW w:w="567" w:type="dxa"/>
            <w:tcBorders>
              <w:top w:val="nil"/>
              <w:left w:val="nil"/>
              <w:bottom w:val="single" w:sz="4" w:space="0" w:color="auto"/>
              <w:right w:val="single" w:sz="4" w:space="0" w:color="auto"/>
            </w:tcBorders>
          </w:tcPr>
          <w:p w14:paraId="158CDF70" w14:textId="77777777" w:rsidR="000242E7" w:rsidRPr="000F38F8" w:rsidRDefault="000242E7" w:rsidP="00DE7C0A">
            <w:r>
              <w:t>2</w:t>
            </w:r>
          </w:p>
        </w:tc>
        <w:tc>
          <w:tcPr>
            <w:tcW w:w="567" w:type="dxa"/>
            <w:tcBorders>
              <w:top w:val="nil"/>
              <w:left w:val="nil"/>
              <w:bottom w:val="single" w:sz="4" w:space="0" w:color="auto"/>
              <w:right w:val="single" w:sz="4" w:space="0" w:color="auto"/>
            </w:tcBorders>
          </w:tcPr>
          <w:p w14:paraId="58648972" w14:textId="77777777" w:rsidR="000242E7" w:rsidRPr="000F38F8" w:rsidRDefault="000242E7" w:rsidP="00DE7C0A"/>
        </w:tc>
        <w:tc>
          <w:tcPr>
            <w:tcW w:w="567" w:type="dxa"/>
            <w:tcBorders>
              <w:top w:val="nil"/>
              <w:left w:val="nil"/>
              <w:bottom w:val="single" w:sz="4" w:space="0" w:color="auto"/>
              <w:right w:val="single" w:sz="4" w:space="0" w:color="auto"/>
            </w:tcBorders>
          </w:tcPr>
          <w:p w14:paraId="23F9C62F" w14:textId="77777777" w:rsidR="000242E7" w:rsidRPr="000F38F8" w:rsidRDefault="000242E7" w:rsidP="00DE7C0A"/>
        </w:tc>
        <w:tc>
          <w:tcPr>
            <w:tcW w:w="567" w:type="dxa"/>
            <w:tcBorders>
              <w:top w:val="nil"/>
              <w:left w:val="nil"/>
              <w:bottom w:val="single" w:sz="4" w:space="0" w:color="auto"/>
              <w:right w:val="single" w:sz="4" w:space="0" w:color="auto"/>
            </w:tcBorders>
          </w:tcPr>
          <w:p w14:paraId="4034AC53" w14:textId="77777777" w:rsidR="000242E7" w:rsidRPr="000F38F8" w:rsidRDefault="000242E7" w:rsidP="00DE7C0A"/>
        </w:tc>
        <w:tc>
          <w:tcPr>
            <w:tcW w:w="567" w:type="dxa"/>
            <w:tcBorders>
              <w:top w:val="nil"/>
              <w:left w:val="nil"/>
              <w:bottom w:val="single" w:sz="4" w:space="0" w:color="auto"/>
              <w:right w:val="single" w:sz="4" w:space="0" w:color="auto"/>
            </w:tcBorders>
          </w:tcPr>
          <w:p w14:paraId="3FC3CF48" w14:textId="77777777" w:rsidR="000242E7" w:rsidRPr="000F38F8" w:rsidRDefault="000242E7" w:rsidP="00DE7C0A"/>
        </w:tc>
        <w:tc>
          <w:tcPr>
            <w:tcW w:w="567" w:type="dxa"/>
            <w:tcBorders>
              <w:top w:val="nil"/>
              <w:left w:val="nil"/>
              <w:bottom w:val="single" w:sz="4" w:space="0" w:color="auto"/>
              <w:right w:val="single" w:sz="4" w:space="0" w:color="auto"/>
            </w:tcBorders>
          </w:tcPr>
          <w:p w14:paraId="55F3E2E8" w14:textId="77777777" w:rsidR="000242E7" w:rsidRPr="000F38F8" w:rsidRDefault="000242E7" w:rsidP="00DE7C0A">
            <w:r>
              <w:t>8</w:t>
            </w:r>
          </w:p>
        </w:tc>
      </w:tr>
      <w:tr w:rsidR="000242E7" w:rsidRPr="000F38F8" w14:paraId="7E812DE3" w14:textId="77777777" w:rsidTr="00DE7C0A">
        <w:trPr>
          <w:trHeight w:val="375"/>
        </w:trPr>
        <w:tc>
          <w:tcPr>
            <w:tcW w:w="3261" w:type="dxa"/>
            <w:tcBorders>
              <w:top w:val="nil"/>
              <w:left w:val="single" w:sz="4" w:space="0" w:color="auto"/>
              <w:bottom w:val="single" w:sz="4" w:space="0" w:color="auto"/>
              <w:right w:val="single" w:sz="4" w:space="0" w:color="auto"/>
            </w:tcBorders>
          </w:tcPr>
          <w:p w14:paraId="38FF62B4" w14:textId="4765FE2B" w:rsidR="000242E7" w:rsidRPr="000F38F8" w:rsidRDefault="000242E7" w:rsidP="00DE7C0A">
            <w:pPr>
              <w:ind w:right="113"/>
              <w:jc w:val="both"/>
              <w:rPr>
                <w:rFonts w:asciiTheme="majorBidi" w:hAnsiTheme="majorBidi" w:cstheme="majorBidi"/>
              </w:rPr>
            </w:pPr>
            <w:r w:rsidRPr="001E4CC6">
              <w:rPr>
                <w:rFonts w:asciiTheme="majorBidi" w:hAnsiTheme="majorBidi" w:cstheme="majorBidi"/>
              </w:rPr>
              <w:t>Тема 7.</w:t>
            </w:r>
            <w:r w:rsidR="00F248E3">
              <w:t xml:space="preserve"> </w:t>
            </w:r>
            <w:r w:rsidR="00F248E3" w:rsidRPr="00F248E3">
              <w:rPr>
                <w:rFonts w:asciiTheme="majorBidi" w:hAnsiTheme="majorBidi" w:cstheme="majorBidi"/>
              </w:rPr>
              <w:t>ПРАВОВІ ПІДСТАВИ І УМОВИ ВИСЕЛЕННЯ ГРОМАДЯН ІЗ ЖИТЛОВИХ ПРИМІЩЕНЬ ТА ВІДПОВІДАЛЬНІСТЬ ЗА ПОРУШЕННЯ ЖИТЛОВОГО ЗАКОНОДАВСТВА.</w:t>
            </w:r>
          </w:p>
        </w:tc>
        <w:tc>
          <w:tcPr>
            <w:tcW w:w="426" w:type="dxa"/>
            <w:tcBorders>
              <w:top w:val="nil"/>
              <w:left w:val="nil"/>
              <w:bottom w:val="single" w:sz="4" w:space="0" w:color="auto"/>
              <w:right w:val="single" w:sz="4" w:space="0" w:color="auto"/>
            </w:tcBorders>
          </w:tcPr>
          <w:p w14:paraId="387A76D2" w14:textId="77777777" w:rsidR="000242E7" w:rsidRPr="000F38F8" w:rsidRDefault="000242E7" w:rsidP="00DE7C0A">
            <w:r>
              <w:t>20</w:t>
            </w:r>
          </w:p>
        </w:tc>
        <w:tc>
          <w:tcPr>
            <w:tcW w:w="425" w:type="dxa"/>
            <w:tcBorders>
              <w:top w:val="nil"/>
              <w:left w:val="nil"/>
              <w:bottom w:val="single" w:sz="4" w:space="0" w:color="auto"/>
              <w:right w:val="single" w:sz="4" w:space="0" w:color="auto"/>
            </w:tcBorders>
          </w:tcPr>
          <w:p w14:paraId="4D2D318D" w14:textId="77777777" w:rsidR="000242E7" w:rsidRPr="000F38F8" w:rsidRDefault="000242E7" w:rsidP="00DE7C0A">
            <w:r>
              <w:t>4</w:t>
            </w:r>
          </w:p>
        </w:tc>
        <w:tc>
          <w:tcPr>
            <w:tcW w:w="425" w:type="dxa"/>
            <w:tcBorders>
              <w:top w:val="nil"/>
              <w:left w:val="nil"/>
              <w:bottom w:val="single" w:sz="4" w:space="0" w:color="auto"/>
              <w:right w:val="single" w:sz="4" w:space="0" w:color="auto"/>
            </w:tcBorders>
          </w:tcPr>
          <w:p w14:paraId="59D2D134" w14:textId="77777777" w:rsidR="000242E7" w:rsidRPr="000F38F8" w:rsidRDefault="000242E7" w:rsidP="00DE7C0A"/>
        </w:tc>
        <w:tc>
          <w:tcPr>
            <w:tcW w:w="425" w:type="dxa"/>
            <w:tcBorders>
              <w:top w:val="nil"/>
              <w:left w:val="nil"/>
              <w:bottom w:val="single" w:sz="4" w:space="0" w:color="auto"/>
              <w:right w:val="single" w:sz="4" w:space="0" w:color="auto"/>
            </w:tcBorders>
          </w:tcPr>
          <w:p w14:paraId="07B08FB6" w14:textId="77777777" w:rsidR="000242E7" w:rsidRPr="000F38F8" w:rsidRDefault="000242E7" w:rsidP="00DE7C0A"/>
        </w:tc>
        <w:tc>
          <w:tcPr>
            <w:tcW w:w="426" w:type="dxa"/>
            <w:tcBorders>
              <w:top w:val="nil"/>
              <w:left w:val="nil"/>
              <w:bottom w:val="single" w:sz="4" w:space="0" w:color="auto"/>
              <w:right w:val="single" w:sz="4" w:space="0" w:color="auto"/>
            </w:tcBorders>
          </w:tcPr>
          <w:p w14:paraId="1B85E81A" w14:textId="77777777" w:rsidR="000242E7" w:rsidRPr="000F38F8" w:rsidRDefault="000242E7" w:rsidP="00DE7C0A"/>
        </w:tc>
        <w:tc>
          <w:tcPr>
            <w:tcW w:w="425" w:type="dxa"/>
            <w:tcBorders>
              <w:top w:val="nil"/>
              <w:left w:val="nil"/>
              <w:bottom w:val="single" w:sz="4" w:space="0" w:color="auto"/>
              <w:right w:val="single" w:sz="4" w:space="0" w:color="auto"/>
            </w:tcBorders>
          </w:tcPr>
          <w:p w14:paraId="7B25DCA6" w14:textId="77777777" w:rsidR="000242E7" w:rsidRPr="000F38F8" w:rsidRDefault="000242E7" w:rsidP="00DE7C0A"/>
        </w:tc>
        <w:tc>
          <w:tcPr>
            <w:tcW w:w="425" w:type="dxa"/>
            <w:tcBorders>
              <w:top w:val="nil"/>
              <w:left w:val="nil"/>
              <w:bottom w:val="single" w:sz="4" w:space="0" w:color="auto"/>
              <w:right w:val="single" w:sz="4" w:space="0" w:color="auto"/>
            </w:tcBorders>
          </w:tcPr>
          <w:p w14:paraId="768EB6C6" w14:textId="77777777" w:rsidR="000242E7" w:rsidRPr="000F38F8" w:rsidRDefault="000242E7" w:rsidP="00DE7C0A">
            <w:r>
              <w:t>16</w:t>
            </w:r>
          </w:p>
        </w:tc>
        <w:tc>
          <w:tcPr>
            <w:tcW w:w="425" w:type="dxa"/>
            <w:tcBorders>
              <w:top w:val="nil"/>
              <w:left w:val="nil"/>
              <w:bottom w:val="single" w:sz="4" w:space="0" w:color="auto"/>
              <w:right w:val="single" w:sz="4" w:space="0" w:color="auto"/>
            </w:tcBorders>
          </w:tcPr>
          <w:p w14:paraId="5C06CE7A" w14:textId="77777777" w:rsidR="000242E7" w:rsidRPr="000F38F8" w:rsidRDefault="000242E7" w:rsidP="00DE7C0A">
            <w:r>
              <w:t>20</w:t>
            </w:r>
          </w:p>
        </w:tc>
        <w:tc>
          <w:tcPr>
            <w:tcW w:w="567" w:type="dxa"/>
            <w:tcBorders>
              <w:top w:val="nil"/>
              <w:left w:val="nil"/>
              <w:bottom w:val="single" w:sz="4" w:space="0" w:color="auto"/>
              <w:right w:val="single" w:sz="4" w:space="0" w:color="auto"/>
            </w:tcBorders>
          </w:tcPr>
          <w:p w14:paraId="0C2C049A" w14:textId="77777777" w:rsidR="000242E7" w:rsidRPr="000F38F8" w:rsidRDefault="000242E7" w:rsidP="00DE7C0A">
            <w:r>
              <w:t>1</w:t>
            </w:r>
          </w:p>
        </w:tc>
        <w:tc>
          <w:tcPr>
            <w:tcW w:w="567" w:type="dxa"/>
            <w:tcBorders>
              <w:top w:val="nil"/>
              <w:left w:val="nil"/>
              <w:bottom w:val="single" w:sz="4" w:space="0" w:color="auto"/>
              <w:right w:val="single" w:sz="4" w:space="0" w:color="auto"/>
            </w:tcBorders>
          </w:tcPr>
          <w:p w14:paraId="0FB9391A" w14:textId="77777777" w:rsidR="000242E7" w:rsidRPr="000F38F8" w:rsidRDefault="000242E7" w:rsidP="00DE7C0A"/>
        </w:tc>
        <w:tc>
          <w:tcPr>
            <w:tcW w:w="567" w:type="dxa"/>
            <w:tcBorders>
              <w:top w:val="nil"/>
              <w:left w:val="nil"/>
              <w:bottom w:val="single" w:sz="4" w:space="0" w:color="auto"/>
              <w:right w:val="single" w:sz="4" w:space="0" w:color="auto"/>
            </w:tcBorders>
          </w:tcPr>
          <w:p w14:paraId="4FD053EA" w14:textId="77777777" w:rsidR="000242E7" w:rsidRPr="000F38F8" w:rsidRDefault="000242E7" w:rsidP="00DE7C0A"/>
        </w:tc>
        <w:tc>
          <w:tcPr>
            <w:tcW w:w="567" w:type="dxa"/>
            <w:tcBorders>
              <w:top w:val="nil"/>
              <w:left w:val="nil"/>
              <w:bottom w:val="single" w:sz="4" w:space="0" w:color="auto"/>
              <w:right w:val="single" w:sz="4" w:space="0" w:color="auto"/>
            </w:tcBorders>
          </w:tcPr>
          <w:p w14:paraId="06301E10" w14:textId="77777777" w:rsidR="000242E7" w:rsidRPr="000F38F8" w:rsidRDefault="000242E7" w:rsidP="00DE7C0A"/>
        </w:tc>
        <w:tc>
          <w:tcPr>
            <w:tcW w:w="567" w:type="dxa"/>
            <w:tcBorders>
              <w:top w:val="nil"/>
              <w:left w:val="nil"/>
              <w:bottom w:val="single" w:sz="4" w:space="0" w:color="auto"/>
              <w:right w:val="single" w:sz="4" w:space="0" w:color="auto"/>
            </w:tcBorders>
          </w:tcPr>
          <w:p w14:paraId="7EFE0E6C" w14:textId="77777777" w:rsidR="000242E7" w:rsidRPr="000F38F8" w:rsidRDefault="000242E7" w:rsidP="00DE7C0A"/>
        </w:tc>
        <w:tc>
          <w:tcPr>
            <w:tcW w:w="567" w:type="dxa"/>
            <w:tcBorders>
              <w:top w:val="nil"/>
              <w:left w:val="nil"/>
              <w:bottom w:val="single" w:sz="4" w:space="0" w:color="auto"/>
              <w:right w:val="single" w:sz="4" w:space="0" w:color="auto"/>
            </w:tcBorders>
          </w:tcPr>
          <w:p w14:paraId="737C316E" w14:textId="77777777" w:rsidR="000242E7" w:rsidRPr="000F38F8" w:rsidRDefault="000242E7" w:rsidP="00DE7C0A">
            <w:r>
              <w:t>19</w:t>
            </w:r>
          </w:p>
        </w:tc>
      </w:tr>
      <w:tr w:rsidR="000242E7" w:rsidRPr="002640CC" w14:paraId="22297440" w14:textId="77777777" w:rsidTr="00DE7C0A">
        <w:trPr>
          <w:trHeight w:val="375"/>
        </w:trPr>
        <w:tc>
          <w:tcPr>
            <w:tcW w:w="3261" w:type="dxa"/>
            <w:tcBorders>
              <w:top w:val="nil"/>
              <w:left w:val="single" w:sz="4" w:space="0" w:color="auto"/>
              <w:bottom w:val="single" w:sz="4" w:space="0" w:color="auto"/>
              <w:right w:val="single" w:sz="4" w:space="0" w:color="auto"/>
            </w:tcBorders>
            <w:vAlign w:val="center"/>
          </w:tcPr>
          <w:p w14:paraId="2EF4D9DD" w14:textId="77777777" w:rsidR="000242E7" w:rsidRPr="002640CC" w:rsidRDefault="000242E7" w:rsidP="00DE7C0A">
            <w:pPr>
              <w:rPr>
                <w:b/>
                <w:bCs/>
              </w:rPr>
            </w:pPr>
            <w:r w:rsidRPr="002640CC">
              <w:rPr>
                <w:b/>
                <w:bCs/>
              </w:rPr>
              <w:t xml:space="preserve">Усього годин </w:t>
            </w:r>
          </w:p>
        </w:tc>
        <w:tc>
          <w:tcPr>
            <w:tcW w:w="426" w:type="dxa"/>
            <w:tcBorders>
              <w:top w:val="nil"/>
              <w:left w:val="nil"/>
              <w:bottom w:val="single" w:sz="4" w:space="0" w:color="auto"/>
              <w:right w:val="single" w:sz="4" w:space="0" w:color="auto"/>
            </w:tcBorders>
          </w:tcPr>
          <w:p w14:paraId="0256B41A" w14:textId="140F8279" w:rsidR="000242E7" w:rsidRPr="002640CC" w:rsidRDefault="00F248E3" w:rsidP="00DE7C0A">
            <w:pPr>
              <w:rPr>
                <w:b/>
                <w:bCs/>
              </w:rPr>
            </w:pPr>
            <w:r>
              <w:rPr>
                <w:b/>
                <w:bCs/>
              </w:rPr>
              <w:t>120</w:t>
            </w:r>
          </w:p>
        </w:tc>
        <w:tc>
          <w:tcPr>
            <w:tcW w:w="425" w:type="dxa"/>
            <w:tcBorders>
              <w:top w:val="nil"/>
              <w:left w:val="nil"/>
              <w:bottom w:val="single" w:sz="4" w:space="0" w:color="auto"/>
              <w:right w:val="single" w:sz="4" w:space="0" w:color="auto"/>
            </w:tcBorders>
          </w:tcPr>
          <w:p w14:paraId="5348017E" w14:textId="77777777" w:rsidR="000242E7" w:rsidRPr="002640CC" w:rsidRDefault="000242E7" w:rsidP="00DE7C0A">
            <w:pPr>
              <w:rPr>
                <w:b/>
                <w:bCs/>
              </w:rPr>
            </w:pPr>
            <w:r>
              <w:rPr>
                <w:b/>
                <w:bCs/>
              </w:rPr>
              <w:t>22</w:t>
            </w:r>
          </w:p>
        </w:tc>
        <w:tc>
          <w:tcPr>
            <w:tcW w:w="425" w:type="dxa"/>
            <w:tcBorders>
              <w:top w:val="nil"/>
              <w:left w:val="nil"/>
              <w:bottom w:val="single" w:sz="4" w:space="0" w:color="auto"/>
              <w:right w:val="single" w:sz="4" w:space="0" w:color="auto"/>
            </w:tcBorders>
          </w:tcPr>
          <w:p w14:paraId="0C6E1386" w14:textId="77777777" w:rsidR="000242E7" w:rsidRPr="002640CC" w:rsidRDefault="000242E7" w:rsidP="00DE7C0A">
            <w:pPr>
              <w:rPr>
                <w:b/>
                <w:bCs/>
              </w:rPr>
            </w:pPr>
            <w:r>
              <w:rPr>
                <w:b/>
                <w:bCs/>
              </w:rPr>
              <w:t>8</w:t>
            </w:r>
          </w:p>
        </w:tc>
        <w:tc>
          <w:tcPr>
            <w:tcW w:w="425" w:type="dxa"/>
            <w:tcBorders>
              <w:top w:val="nil"/>
              <w:left w:val="nil"/>
              <w:bottom w:val="single" w:sz="4" w:space="0" w:color="auto"/>
              <w:right w:val="single" w:sz="4" w:space="0" w:color="auto"/>
            </w:tcBorders>
          </w:tcPr>
          <w:p w14:paraId="75EFB080" w14:textId="77777777" w:rsidR="000242E7" w:rsidRPr="002640CC" w:rsidRDefault="000242E7" w:rsidP="00DE7C0A">
            <w:pPr>
              <w:rPr>
                <w:b/>
                <w:bCs/>
              </w:rPr>
            </w:pPr>
          </w:p>
        </w:tc>
        <w:tc>
          <w:tcPr>
            <w:tcW w:w="426" w:type="dxa"/>
            <w:tcBorders>
              <w:top w:val="nil"/>
              <w:left w:val="nil"/>
              <w:bottom w:val="single" w:sz="4" w:space="0" w:color="auto"/>
              <w:right w:val="single" w:sz="4" w:space="0" w:color="auto"/>
            </w:tcBorders>
          </w:tcPr>
          <w:p w14:paraId="075320E1" w14:textId="77777777" w:rsidR="000242E7" w:rsidRPr="002640CC" w:rsidRDefault="000242E7" w:rsidP="00DE7C0A">
            <w:pPr>
              <w:rPr>
                <w:b/>
                <w:bCs/>
              </w:rPr>
            </w:pPr>
          </w:p>
        </w:tc>
        <w:tc>
          <w:tcPr>
            <w:tcW w:w="425" w:type="dxa"/>
            <w:tcBorders>
              <w:top w:val="nil"/>
              <w:left w:val="nil"/>
              <w:bottom w:val="single" w:sz="4" w:space="0" w:color="auto"/>
              <w:right w:val="single" w:sz="4" w:space="0" w:color="auto"/>
            </w:tcBorders>
          </w:tcPr>
          <w:p w14:paraId="1B210D51" w14:textId="77777777" w:rsidR="000242E7" w:rsidRPr="002640CC" w:rsidRDefault="000242E7" w:rsidP="00DE7C0A">
            <w:pPr>
              <w:rPr>
                <w:b/>
                <w:bCs/>
              </w:rPr>
            </w:pPr>
          </w:p>
        </w:tc>
        <w:tc>
          <w:tcPr>
            <w:tcW w:w="425" w:type="dxa"/>
            <w:tcBorders>
              <w:top w:val="nil"/>
              <w:left w:val="nil"/>
              <w:bottom w:val="single" w:sz="4" w:space="0" w:color="auto"/>
              <w:right w:val="single" w:sz="4" w:space="0" w:color="auto"/>
            </w:tcBorders>
          </w:tcPr>
          <w:p w14:paraId="5E088B08" w14:textId="77777777" w:rsidR="000242E7" w:rsidRPr="002640CC" w:rsidRDefault="000242E7" w:rsidP="00DE7C0A">
            <w:pPr>
              <w:rPr>
                <w:b/>
                <w:bCs/>
              </w:rPr>
            </w:pPr>
            <w:r w:rsidRPr="002640CC">
              <w:rPr>
                <w:b/>
                <w:bCs/>
              </w:rPr>
              <w:t>60</w:t>
            </w:r>
          </w:p>
        </w:tc>
        <w:tc>
          <w:tcPr>
            <w:tcW w:w="425" w:type="dxa"/>
            <w:tcBorders>
              <w:top w:val="nil"/>
              <w:left w:val="nil"/>
              <w:bottom w:val="single" w:sz="4" w:space="0" w:color="auto"/>
              <w:right w:val="single" w:sz="4" w:space="0" w:color="auto"/>
            </w:tcBorders>
          </w:tcPr>
          <w:p w14:paraId="08CA8B00" w14:textId="77777777" w:rsidR="000242E7" w:rsidRPr="002640CC" w:rsidRDefault="000242E7" w:rsidP="00DE7C0A">
            <w:pPr>
              <w:rPr>
                <w:b/>
                <w:bCs/>
              </w:rPr>
            </w:pPr>
            <w:r w:rsidRPr="002640CC">
              <w:rPr>
                <w:b/>
                <w:bCs/>
              </w:rPr>
              <w:t>90</w:t>
            </w:r>
          </w:p>
        </w:tc>
        <w:tc>
          <w:tcPr>
            <w:tcW w:w="567" w:type="dxa"/>
            <w:tcBorders>
              <w:top w:val="nil"/>
              <w:left w:val="nil"/>
              <w:bottom w:val="single" w:sz="4" w:space="0" w:color="auto"/>
              <w:right w:val="single" w:sz="4" w:space="0" w:color="auto"/>
            </w:tcBorders>
          </w:tcPr>
          <w:p w14:paraId="5D43315A" w14:textId="77777777" w:rsidR="000242E7" w:rsidRPr="002640CC" w:rsidRDefault="000242E7" w:rsidP="00DE7C0A">
            <w:pPr>
              <w:rPr>
                <w:b/>
                <w:bCs/>
              </w:rPr>
            </w:pPr>
            <w:r w:rsidRPr="002640CC">
              <w:rPr>
                <w:b/>
                <w:bCs/>
              </w:rPr>
              <w:t>10</w:t>
            </w:r>
          </w:p>
        </w:tc>
        <w:tc>
          <w:tcPr>
            <w:tcW w:w="567" w:type="dxa"/>
            <w:tcBorders>
              <w:top w:val="nil"/>
              <w:left w:val="nil"/>
              <w:bottom w:val="single" w:sz="4" w:space="0" w:color="auto"/>
              <w:right w:val="single" w:sz="4" w:space="0" w:color="auto"/>
            </w:tcBorders>
          </w:tcPr>
          <w:p w14:paraId="75C925EE" w14:textId="77777777" w:rsidR="000242E7" w:rsidRPr="002640CC" w:rsidRDefault="000242E7" w:rsidP="00DE7C0A">
            <w:pPr>
              <w:rPr>
                <w:b/>
                <w:bCs/>
              </w:rPr>
            </w:pPr>
          </w:p>
        </w:tc>
        <w:tc>
          <w:tcPr>
            <w:tcW w:w="567" w:type="dxa"/>
            <w:tcBorders>
              <w:top w:val="nil"/>
              <w:left w:val="nil"/>
              <w:bottom w:val="single" w:sz="4" w:space="0" w:color="auto"/>
              <w:right w:val="single" w:sz="4" w:space="0" w:color="auto"/>
            </w:tcBorders>
          </w:tcPr>
          <w:p w14:paraId="40C10C4E" w14:textId="77777777" w:rsidR="000242E7" w:rsidRPr="002640CC" w:rsidRDefault="000242E7" w:rsidP="00DE7C0A">
            <w:pPr>
              <w:rPr>
                <w:b/>
                <w:bCs/>
              </w:rPr>
            </w:pPr>
          </w:p>
        </w:tc>
        <w:tc>
          <w:tcPr>
            <w:tcW w:w="567" w:type="dxa"/>
            <w:tcBorders>
              <w:top w:val="nil"/>
              <w:left w:val="nil"/>
              <w:bottom w:val="single" w:sz="4" w:space="0" w:color="auto"/>
              <w:right w:val="single" w:sz="4" w:space="0" w:color="auto"/>
            </w:tcBorders>
          </w:tcPr>
          <w:p w14:paraId="4901D517" w14:textId="77777777" w:rsidR="000242E7" w:rsidRPr="002640CC" w:rsidRDefault="000242E7" w:rsidP="00DE7C0A">
            <w:pPr>
              <w:rPr>
                <w:b/>
                <w:bCs/>
              </w:rPr>
            </w:pPr>
          </w:p>
        </w:tc>
        <w:tc>
          <w:tcPr>
            <w:tcW w:w="567" w:type="dxa"/>
            <w:tcBorders>
              <w:top w:val="nil"/>
              <w:left w:val="nil"/>
              <w:bottom w:val="single" w:sz="4" w:space="0" w:color="auto"/>
              <w:right w:val="single" w:sz="4" w:space="0" w:color="auto"/>
            </w:tcBorders>
            <w:vAlign w:val="center"/>
          </w:tcPr>
          <w:p w14:paraId="6658BB81" w14:textId="77777777" w:rsidR="000242E7" w:rsidRPr="002640CC" w:rsidRDefault="000242E7" w:rsidP="00DE7C0A">
            <w:pPr>
              <w:rPr>
                <w:b/>
                <w:bCs/>
              </w:rPr>
            </w:pPr>
          </w:p>
        </w:tc>
        <w:tc>
          <w:tcPr>
            <w:tcW w:w="567" w:type="dxa"/>
            <w:tcBorders>
              <w:top w:val="nil"/>
              <w:left w:val="nil"/>
              <w:bottom w:val="single" w:sz="4" w:space="0" w:color="auto"/>
              <w:right w:val="single" w:sz="4" w:space="0" w:color="auto"/>
            </w:tcBorders>
          </w:tcPr>
          <w:p w14:paraId="751E3022" w14:textId="77777777" w:rsidR="000242E7" w:rsidRPr="002640CC" w:rsidRDefault="000242E7" w:rsidP="00DE7C0A">
            <w:pPr>
              <w:rPr>
                <w:b/>
                <w:bCs/>
              </w:rPr>
            </w:pPr>
            <w:r w:rsidRPr="002640CC">
              <w:rPr>
                <w:b/>
                <w:bCs/>
              </w:rPr>
              <w:t>80</w:t>
            </w:r>
          </w:p>
        </w:tc>
      </w:tr>
      <w:bookmarkEnd w:id="3"/>
    </w:tbl>
    <w:p w14:paraId="10E4E56C" w14:textId="77777777" w:rsidR="00EE64CC" w:rsidRDefault="00097989" w:rsidP="00572A4E">
      <w:pPr>
        <w:rPr>
          <w:b/>
          <w:sz w:val="28"/>
          <w:szCs w:val="28"/>
        </w:rPr>
      </w:pPr>
      <w:r>
        <w:rPr>
          <w:b/>
          <w:sz w:val="28"/>
          <w:szCs w:val="28"/>
        </w:rPr>
        <w:br w:type="page"/>
      </w:r>
    </w:p>
    <w:p w14:paraId="384219EE" w14:textId="12A5EC04" w:rsidR="00097989" w:rsidRPr="00BA2337" w:rsidRDefault="00097989" w:rsidP="00097989">
      <w:pPr>
        <w:jc w:val="center"/>
        <w:outlineLvl w:val="0"/>
        <w:rPr>
          <w:b/>
          <w:bCs/>
          <w:kern w:val="36"/>
          <w:sz w:val="28"/>
          <w:szCs w:val="28"/>
        </w:rPr>
      </w:pPr>
      <w:bookmarkStart w:id="4" w:name="_Toc9952422"/>
      <w:r w:rsidRPr="00BA2337">
        <w:rPr>
          <w:b/>
          <w:bCs/>
          <w:kern w:val="36"/>
          <w:sz w:val="28"/>
          <w:szCs w:val="28"/>
        </w:rPr>
        <w:lastRenderedPageBreak/>
        <w:t>4.2.2. Навчаль</w:t>
      </w:r>
      <w:r>
        <w:rPr>
          <w:b/>
          <w:bCs/>
          <w:kern w:val="36"/>
          <w:sz w:val="28"/>
          <w:szCs w:val="28"/>
        </w:rPr>
        <w:t>но-методична картка дисципліни «</w:t>
      </w:r>
      <w:r w:rsidR="00F248E3">
        <w:rPr>
          <w:b/>
          <w:bCs/>
          <w:sz w:val="28"/>
          <w:szCs w:val="28"/>
          <w:lang w:eastAsia="uk-UA"/>
        </w:rPr>
        <w:t>Житлове право</w:t>
      </w:r>
      <w:r>
        <w:rPr>
          <w:b/>
          <w:bCs/>
          <w:kern w:val="36"/>
          <w:sz w:val="28"/>
          <w:szCs w:val="28"/>
        </w:rPr>
        <w:t xml:space="preserve">» </w:t>
      </w:r>
      <w:bookmarkEnd w:id="4"/>
    </w:p>
    <w:p w14:paraId="5AE9940E" w14:textId="2A41A580" w:rsidR="00097989" w:rsidRDefault="00097989" w:rsidP="00097989">
      <w:pPr>
        <w:jc w:val="center"/>
      </w:pPr>
      <w:r w:rsidRPr="00BA2337">
        <w:rPr>
          <w:b/>
          <w:bCs/>
        </w:rPr>
        <w:t>Разом</w:t>
      </w:r>
      <w:r w:rsidRPr="00BA2337">
        <w:t>:</w:t>
      </w:r>
      <w:r w:rsidR="00F248E3">
        <w:rPr>
          <w:b/>
        </w:rPr>
        <w:t>120</w:t>
      </w:r>
      <w:r w:rsidRPr="00BA2337">
        <w:rPr>
          <w:b/>
          <w:bCs/>
        </w:rPr>
        <w:t xml:space="preserve"> год</w:t>
      </w:r>
      <w:r w:rsidRPr="00BA2337">
        <w:t xml:space="preserve">., лекції – </w:t>
      </w:r>
      <w:r>
        <w:t>15</w:t>
      </w:r>
      <w:r w:rsidRPr="00BA2337">
        <w:t xml:space="preserve"> год., семінарські заняття – </w:t>
      </w:r>
      <w:r>
        <w:t>15</w:t>
      </w:r>
      <w:r w:rsidRPr="00BA2337">
        <w:t xml:space="preserve"> год., індивідуальні заняття – ____ год., самостійна робота – </w:t>
      </w:r>
      <w:r>
        <w:t>60</w:t>
      </w:r>
      <w:r w:rsidRPr="00BA2337">
        <w:t xml:space="preserve"> год., </w:t>
      </w:r>
    </w:p>
    <w:p w14:paraId="4DE1B9B2" w14:textId="77777777" w:rsidR="00097989" w:rsidRDefault="00097989" w:rsidP="00097989">
      <w:pPr>
        <w:jc w:val="center"/>
      </w:pPr>
      <w:r w:rsidRPr="00BA2337">
        <w:t xml:space="preserve">підсумковий контроль – </w:t>
      </w:r>
      <w:r>
        <w:t>2</w:t>
      </w:r>
      <w:r w:rsidRPr="00BA2337">
        <w:t xml:space="preserve"> год.</w:t>
      </w:r>
    </w:p>
    <w:p w14:paraId="679DCEFB" w14:textId="77777777" w:rsidR="00097989" w:rsidRDefault="00097989" w:rsidP="00097989">
      <w:pPr>
        <w:jc w:val="center"/>
        <w:rPr>
          <w:b/>
        </w:rPr>
      </w:pPr>
      <w:r w:rsidRPr="00877B53">
        <w:rPr>
          <w:b/>
          <w:lang w:val="en-US"/>
        </w:rPr>
        <w:t>V</w:t>
      </w:r>
      <w:r>
        <w:rPr>
          <w:b/>
        </w:rPr>
        <w:t>ІІІ</w:t>
      </w:r>
      <w:r w:rsidRPr="00877B53">
        <w:rPr>
          <w:b/>
        </w:rPr>
        <w:t xml:space="preserve"> </w:t>
      </w:r>
      <w:r>
        <w:rPr>
          <w:b/>
        </w:rPr>
        <w:t>–</w:t>
      </w:r>
      <w:r w:rsidRPr="00877B53">
        <w:rPr>
          <w:b/>
        </w:rPr>
        <w:t xml:space="preserve"> Семестр</w:t>
      </w:r>
    </w:p>
    <w:p w14:paraId="2C1A73E9" w14:textId="77777777" w:rsidR="00097989" w:rsidRPr="00877B53" w:rsidRDefault="00097989" w:rsidP="00097989">
      <w:pPr>
        <w:jc w:val="center"/>
        <w:rPr>
          <w:b/>
        </w:rPr>
      </w:pPr>
    </w:p>
    <w:tbl>
      <w:tblPr>
        <w:tblW w:w="947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1195"/>
        <w:gridCol w:w="720"/>
        <w:gridCol w:w="540"/>
        <w:gridCol w:w="720"/>
        <w:gridCol w:w="540"/>
        <w:gridCol w:w="540"/>
        <w:gridCol w:w="540"/>
        <w:gridCol w:w="540"/>
        <w:gridCol w:w="720"/>
        <w:gridCol w:w="540"/>
        <w:gridCol w:w="720"/>
        <w:gridCol w:w="720"/>
        <w:gridCol w:w="720"/>
        <w:gridCol w:w="720"/>
      </w:tblGrid>
      <w:tr w:rsidR="00097989" w:rsidRPr="00097989" w14:paraId="5A9F3B1B" w14:textId="77777777" w:rsidTr="00097989">
        <w:trPr>
          <w:tblCellSpacing w:w="0" w:type="dxa"/>
        </w:trPr>
        <w:tc>
          <w:tcPr>
            <w:tcW w:w="1195" w:type="dxa"/>
            <w:vAlign w:val="center"/>
          </w:tcPr>
          <w:p w14:paraId="0DDD8DBC" w14:textId="77777777" w:rsidR="00097989" w:rsidRPr="00097989" w:rsidRDefault="00097989" w:rsidP="009214D8">
            <w:pPr>
              <w:ind w:left="-57" w:right="-57"/>
              <w:jc w:val="center"/>
              <w:rPr>
                <w:b/>
                <w:sz w:val="20"/>
                <w:szCs w:val="20"/>
              </w:rPr>
            </w:pPr>
            <w:r w:rsidRPr="00097989">
              <w:rPr>
                <w:b/>
                <w:sz w:val="20"/>
                <w:szCs w:val="20"/>
              </w:rPr>
              <w:t>Модулі</w:t>
            </w:r>
          </w:p>
        </w:tc>
        <w:tc>
          <w:tcPr>
            <w:tcW w:w="3600" w:type="dxa"/>
            <w:gridSpan w:val="6"/>
            <w:vAlign w:val="center"/>
          </w:tcPr>
          <w:p w14:paraId="079321D8" w14:textId="77777777" w:rsidR="00097989" w:rsidRPr="00097989" w:rsidRDefault="00097989" w:rsidP="009214D8">
            <w:pPr>
              <w:ind w:left="-57" w:right="-57"/>
              <w:jc w:val="center"/>
              <w:rPr>
                <w:sz w:val="20"/>
                <w:szCs w:val="20"/>
              </w:rPr>
            </w:pPr>
            <w:r w:rsidRPr="00097989">
              <w:rPr>
                <w:b/>
                <w:bCs/>
                <w:sz w:val="20"/>
                <w:szCs w:val="20"/>
              </w:rPr>
              <w:t>Змістовий модуль 1</w:t>
            </w:r>
          </w:p>
        </w:tc>
        <w:tc>
          <w:tcPr>
            <w:tcW w:w="4680" w:type="dxa"/>
            <w:gridSpan w:val="7"/>
            <w:vAlign w:val="center"/>
          </w:tcPr>
          <w:p w14:paraId="328605F4" w14:textId="77777777" w:rsidR="00097989" w:rsidRPr="00097989" w:rsidRDefault="00097989" w:rsidP="009214D8">
            <w:pPr>
              <w:ind w:left="-57" w:right="-57"/>
              <w:jc w:val="center"/>
              <w:rPr>
                <w:b/>
                <w:bCs/>
                <w:sz w:val="20"/>
                <w:szCs w:val="20"/>
              </w:rPr>
            </w:pPr>
            <w:r w:rsidRPr="00097989">
              <w:rPr>
                <w:b/>
                <w:bCs/>
                <w:sz w:val="20"/>
                <w:szCs w:val="20"/>
              </w:rPr>
              <w:t>Змістовий модуль 2</w:t>
            </w:r>
          </w:p>
        </w:tc>
      </w:tr>
      <w:tr w:rsidR="00097989" w:rsidRPr="00097989" w14:paraId="6933067C" w14:textId="77777777" w:rsidTr="00097989">
        <w:trPr>
          <w:trHeight w:val="624"/>
          <w:tblCellSpacing w:w="0" w:type="dxa"/>
        </w:trPr>
        <w:tc>
          <w:tcPr>
            <w:tcW w:w="1195" w:type="dxa"/>
            <w:vAlign w:val="center"/>
          </w:tcPr>
          <w:p w14:paraId="29AB5001" w14:textId="77777777" w:rsidR="00097989" w:rsidRPr="00097989" w:rsidRDefault="00097989" w:rsidP="009214D8">
            <w:pPr>
              <w:ind w:left="-57" w:right="-57"/>
              <w:jc w:val="center"/>
              <w:rPr>
                <w:sz w:val="20"/>
                <w:szCs w:val="20"/>
              </w:rPr>
            </w:pPr>
            <w:r w:rsidRPr="00097989">
              <w:rPr>
                <w:sz w:val="20"/>
                <w:szCs w:val="20"/>
              </w:rPr>
              <w:t>Назва модуля</w:t>
            </w:r>
          </w:p>
        </w:tc>
        <w:tc>
          <w:tcPr>
            <w:tcW w:w="3600" w:type="dxa"/>
            <w:gridSpan w:val="6"/>
            <w:vAlign w:val="center"/>
          </w:tcPr>
          <w:p w14:paraId="2C28FDFF" w14:textId="77777777" w:rsidR="00097989" w:rsidRPr="00097989" w:rsidRDefault="00C0024D" w:rsidP="00097989">
            <w:pPr>
              <w:pStyle w:val="Default"/>
              <w:jc w:val="center"/>
              <w:rPr>
                <w:b/>
                <w:bCs/>
                <w:sz w:val="20"/>
                <w:szCs w:val="20"/>
                <w:lang w:val="uk-UA"/>
              </w:rPr>
            </w:pPr>
            <w:r>
              <w:rPr>
                <w:b/>
                <w:bCs/>
                <w:sz w:val="20"/>
                <w:szCs w:val="20"/>
                <w:lang w:val="uk-UA"/>
              </w:rPr>
              <w:t>Основи держави та права.</w:t>
            </w:r>
          </w:p>
          <w:p w14:paraId="3BA4EBFD" w14:textId="77777777" w:rsidR="00097989" w:rsidRPr="00097989" w:rsidRDefault="00097989" w:rsidP="00097989">
            <w:pPr>
              <w:ind w:left="-57" w:right="-57"/>
              <w:jc w:val="center"/>
              <w:rPr>
                <w:i/>
                <w:sz w:val="20"/>
                <w:szCs w:val="20"/>
              </w:rPr>
            </w:pPr>
          </w:p>
        </w:tc>
        <w:tc>
          <w:tcPr>
            <w:tcW w:w="4680" w:type="dxa"/>
            <w:gridSpan w:val="7"/>
            <w:vAlign w:val="center"/>
          </w:tcPr>
          <w:p w14:paraId="40FE2645" w14:textId="77777777" w:rsidR="00097989" w:rsidRPr="00097989" w:rsidRDefault="00C0024D" w:rsidP="00097989">
            <w:pPr>
              <w:autoSpaceDE w:val="0"/>
              <w:autoSpaceDN w:val="0"/>
              <w:adjustRightInd w:val="0"/>
              <w:jc w:val="center"/>
              <w:rPr>
                <w:b/>
                <w:sz w:val="20"/>
                <w:szCs w:val="20"/>
              </w:rPr>
            </w:pPr>
            <w:r>
              <w:rPr>
                <w:b/>
                <w:sz w:val="20"/>
                <w:szCs w:val="20"/>
              </w:rPr>
              <w:t>Окремі галузі законодавства України</w:t>
            </w:r>
            <w:r w:rsidR="00097989" w:rsidRPr="00097989">
              <w:rPr>
                <w:b/>
                <w:sz w:val="20"/>
                <w:szCs w:val="20"/>
              </w:rPr>
              <w:t>.</w:t>
            </w:r>
          </w:p>
          <w:p w14:paraId="710F0B57" w14:textId="77777777" w:rsidR="00097989" w:rsidRPr="00097989" w:rsidRDefault="00097989" w:rsidP="00097989">
            <w:pPr>
              <w:ind w:left="-57" w:right="-57"/>
              <w:jc w:val="center"/>
              <w:rPr>
                <w:b/>
                <w:sz w:val="20"/>
                <w:szCs w:val="20"/>
              </w:rPr>
            </w:pPr>
          </w:p>
        </w:tc>
      </w:tr>
      <w:tr w:rsidR="00097989" w:rsidRPr="00097989" w14:paraId="276FB442" w14:textId="77777777" w:rsidTr="00097989">
        <w:trPr>
          <w:trHeight w:val="322"/>
          <w:tblCellSpacing w:w="0" w:type="dxa"/>
        </w:trPr>
        <w:tc>
          <w:tcPr>
            <w:tcW w:w="1195" w:type="dxa"/>
            <w:vAlign w:val="center"/>
          </w:tcPr>
          <w:p w14:paraId="658CA2E1" w14:textId="77777777" w:rsidR="00097989" w:rsidRPr="00097989" w:rsidRDefault="00097989" w:rsidP="009214D8">
            <w:pPr>
              <w:ind w:left="-57" w:right="-57"/>
              <w:jc w:val="center"/>
              <w:rPr>
                <w:sz w:val="20"/>
                <w:szCs w:val="20"/>
              </w:rPr>
            </w:pPr>
            <w:r w:rsidRPr="00097989">
              <w:rPr>
                <w:sz w:val="20"/>
                <w:szCs w:val="20"/>
              </w:rPr>
              <w:t>Кількість балів за модуль</w:t>
            </w:r>
          </w:p>
        </w:tc>
        <w:tc>
          <w:tcPr>
            <w:tcW w:w="3600" w:type="dxa"/>
            <w:gridSpan w:val="6"/>
            <w:vAlign w:val="center"/>
          </w:tcPr>
          <w:p w14:paraId="5F5177CA" w14:textId="77777777" w:rsidR="00097989" w:rsidRPr="00097989" w:rsidRDefault="00097989" w:rsidP="00097989">
            <w:pPr>
              <w:ind w:left="-57" w:right="-57"/>
              <w:jc w:val="center"/>
              <w:rPr>
                <w:sz w:val="20"/>
                <w:szCs w:val="20"/>
              </w:rPr>
            </w:pPr>
            <w:r>
              <w:rPr>
                <w:sz w:val="20"/>
                <w:szCs w:val="20"/>
              </w:rPr>
              <w:t>5</w:t>
            </w:r>
            <w:r w:rsidRPr="00097989">
              <w:rPr>
                <w:sz w:val="20"/>
                <w:szCs w:val="20"/>
              </w:rPr>
              <w:t>0 балів</w:t>
            </w:r>
          </w:p>
        </w:tc>
        <w:tc>
          <w:tcPr>
            <w:tcW w:w="4680" w:type="dxa"/>
            <w:gridSpan w:val="7"/>
            <w:vAlign w:val="center"/>
          </w:tcPr>
          <w:p w14:paraId="536D695B" w14:textId="77777777" w:rsidR="00097989" w:rsidRPr="00097989" w:rsidRDefault="00097989" w:rsidP="00097989">
            <w:pPr>
              <w:ind w:left="-57" w:right="-57"/>
              <w:jc w:val="center"/>
              <w:rPr>
                <w:sz w:val="20"/>
                <w:szCs w:val="20"/>
              </w:rPr>
            </w:pPr>
            <w:r>
              <w:rPr>
                <w:sz w:val="20"/>
                <w:szCs w:val="20"/>
              </w:rPr>
              <w:t>5</w:t>
            </w:r>
            <w:r w:rsidRPr="00097989">
              <w:rPr>
                <w:sz w:val="20"/>
                <w:szCs w:val="20"/>
              </w:rPr>
              <w:t>0 балів</w:t>
            </w:r>
          </w:p>
        </w:tc>
      </w:tr>
      <w:tr w:rsidR="00097989" w:rsidRPr="00097989" w14:paraId="66E2BBB1" w14:textId="77777777" w:rsidTr="00857F72">
        <w:trPr>
          <w:trHeight w:val="114"/>
          <w:tblCellSpacing w:w="0" w:type="dxa"/>
        </w:trPr>
        <w:tc>
          <w:tcPr>
            <w:tcW w:w="1195" w:type="dxa"/>
            <w:vAlign w:val="center"/>
          </w:tcPr>
          <w:p w14:paraId="0363068C" w14:textId="77777777" w:rsidR="00097989" w:rsidRPr="00097989" w:rsidRDefault="00097989" w:rsidP="009214D8">
            <w:pPr>
              <w:ind w:left="-57" w:right="-57"/>
              <w:jc w:val="center"/>
              <w:rPr>
                <w:sz w:val="20"/>
                <w:szCs w:val="20"/>
              </w:rPr>
            </w:pPr>
            <w:r w:rsidRPr="00097989">
              <w:rPr>
                <w:sz w:val="20"/>
                <w:szCs w:val="20"/>
              </w:rPr>
              <w:t>Лекції</w:t>
            </w:r>
          </w:p>
        </w:tc>
        <w:tc>
          <w:tcPr>
            <w:tcW w:w="720" w:type="dxa"/>
            <w:tcBorders>
              <w:top w:val="single" w:sz="4" w:space="0" w:color="auto"/>
              <w:left w:val="single" w:sz="4" w:space="0" w:color="auto"/>
              <w:bottom w:val="single" w:sz="4" w:space="0" w:color="auto"/>
              <w:right w:val="nil"/>
            </w:tcBorders>
            <w:vAlign w:val="center"/>
          </w:tcPr>
          <w:p w14:paraId="08FECFAD" w14:textId="77777777" w:rsidR="00097989" w:rsidRPr="00097989" w:rsidRDefault="00097989" w:rsidP="009214D8">
            <w:pPr>
              <w:ind w:left="-57" w:right="-57"/>
              <w:jc w:val="center"/>
              <w:rPr>
                <w:sz w:val="20"/>
                <w:szCs w:val="20"/>
              </w:rPr>
            </w:pPr>
            <w:r w:rsidRPr="00097989">
              <w:rPr>
                <w:sz w:val="20"/>
                <w:szCs w:val="20"/>
              </w:rPr>
              <w:t>1</w:t>
            </w:r>
          </w:p>
        </w:tc>
        <w:tc>
          <w:tcPr>
            <w:tcW w:w="540" w:type="dxa"/>
            <w:tcBorders>
              <w:top w:val="single" w:sz="4" w:space="0" w:color="auto"/>
              <w:left w:val="single" w:sz="4" w:space="0" w:color="auto"/>
              <w:bottom w:val="single" w:sz="4" w:space="0" w:color="auto"/>
              <w:right w:val="single" w:sz="4" w:space="0" w:color="auto"/>
            </w:tcBorders>
            <w:vAlign w:val="center"/>
          </w:tcPr>
          <w:p w14:paraId="3271D6C5" w14:textId="77777777" w:rsidR="00097989" w:rsidRPr="00097989" w:rsidRDefault="00097989" w:rsidP="009214D8">
            <w:pPr>
              <w:ind w:left="-57" w:right="-57"/>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14:paraId="544922E0" w14:textId="77777777" w:rsidR="00097989" w:rsidRPr="00097989" w:rsidRDefault="00097989" w:rsidP="009214D8">
            <w:pPr>
              <w:ind w:left="-57" w:right="-57"/>
              <w:jc w:val="center"/>
              <w:rPr>
                <w:sz w:val="20"/>
                <w:szCs w:val="20"/>
              </w:rPr>
            </w:pPr>
            <w:r w:rsidRPr="00097989">
              <w:rPr>
                <w:sz w:val="20"/>
                <w:szCs w:val="20"/>
              </w:rPr>
              <w:t>2</w:t>
            </w:r>
          </w:p>
        </w:tc>
        <w:tc>
          <w:tcPr>
            <w:tcW w:w="540" w:type="dxa"/>
            <w:tcBorders>
              <w:top w:val="single" w:sz="4" w:space="0" w:color="auto"/>
              <w:left w:val="single" w:sz="4" w:space="0" w:color="auto"/>
              <w:bottom w:val="single" w:sz="4" w:space="0" w:color="auto"/>
              <w:right w:val="single" w:sz="4" w:space="0" w:color="auto"/>
            </w:tcBorders>
            <w:vAlign w:val="center"/>
          </w:tcPr>
          <w:p w14:paraId="14CBC704" w14:textId="77777777" w:rsidR="00097989" w:rsidRPr="00097989" w:rsidRDefault="00097989" w:rsidP="009214D8">
            <w:pPr>
              <w:ind w:left="-57" w:right="-57"/>
              <w:jc w:val="center"/>
              <w:rPr>
                <w:sz w:val="20"/>
                <w:szCs w:val="20"/>
              </w:rPr>
            </w:pPr>
          </w:p>
        </w:tc>
        <w:tc>
          <w:tcPr>
            <w:tcW w:w="540" w:type="dxa"/>
            <w:tcBorders>
              <w:top w:val="single" w:sz="4" w:space="0" w:color="auto"/>
              <w:left w:val="single" w:sz="4" w:space="0" w:color="auto"/>
              <w:bottom w:val="single" w:sz="4" w:space="0" w:color="auto"/>
              <w:right w:val="nil"/>
            </w:tcBorders>
            <w:vAlign w:val="center"/>
          </w:tcPr>
          <w:p w14:paraId="689E9D8C" w14:textId="77777777" w:rsidR="00097989" w:rsidRPr="00097989" w:rsidRDefault="00097989" w:rsidP="009214D8">
            <w:pPr>
              <w:ind w:left="-57" w:right="-57"/>
              <w:jc w:val="center"/>
              <w:rPr>
                <w:sz w:val="20"/>
                <w:szCs w:val="20"/>
              </w:rPr>
            </w:pPr>
            <w:r w:rsidRPr="00097989">
              <w:rPr>
                <w:sz w:val="20"/>
                <w:szCs w:val="20"/>
              </w:rPr>
              <w:t>3</w:t>
            </w:r>
          </w:p>
        </w:tc>
        <w:tc>
          <w:tcPr>
            <w:tcW w:w="540" w:type="dxa"/>
            <w:tcBorders>
              <w:top w:val="single" w:sz="4" w:space="0" w:color="auto"/>
              <w:left w:val="single" w:sz="4" w:space="0" w:color="auto"/>
              <w:bottom w:val="single" w:sz="4" w:space="0" w:color="auto"/>
              <w:right w:val="single" w:sz="4" w:space="0" w:color="auto"/>
            </w:tcBorders>
            <w:vAlign w:val="center"/>
          </w:tcPr>
          <w:p w14:paraId="280EED6F" w14:textId="77777777" w:rsidR="00097989" w:rsidRPr="00097989" w:rsidRDefault="00097989" w:rsidP="009214D8">
            <w:pPr>
              <w:ind w:left="-57" w:right="-57"/>
              <w:jc w:val="center"/>
              <w:rPr>
                <w:sz w:val="20"/>
                <w:szCs w:val="20"/>
              </w:rPr>
            </w:pPr>
          </w:p>
        </w:tc>
        <w:tc>
          <w:tcPr>
            <w:tcW w:w="540" w:type="dxa"/>
            <w:vAlign w:val="center"/>
          </w:tcPr>
          <w:p w14:paraId="5FB7928A" w14:textId="77777777" w:rsidR="00097989" w:rsidRPr="00097989" w:rsidRDefault="00097989" w:rsidP="009214D8">
            <w:pPr>
              <w:ind w:left="-57" w:right="-57"/>
              <w:jc w:val="center"/>
              <w:rPr>
                <w:sz w:val="20"/>
                <w:szCs w:val="20"/>
              </w:rPr>
            </w:pPr>
            <w:r w:rsidRPr="00097989">
              <w:rPr>
                <w:sz w:val="20"/>
                <w:szCs w:val="20"/>
              </w:rPr>
              <w:t>4</w:t>
            </w:r>
          </w:p>
        </w:tc>
        <w:tc>
          <w:tcPr>
            <w:tcW w:w="720" w:type="dxa"/>
            <w:vAlign w:val="center"/>
          </w:tcPr>
          <w:p w14:paraId="207DA275" w14:textId="77777777" w:rsidR="00097989" w:rsidRPr="00097989" w:rsidRDefault="00097989" w:rsidP="009214D8">
            <w:pPr>
              <w:ind w:left="-57" w:right="-57"/>
              <w:jc w:val="center"/>
              <w:rPr>
                <w:sz w:val="20"/>
                <w:szCs w:val="20"/>
              </w:rPr>
            </w:pPr>
          </w:p>
        </w:tc>
        <w:tc>
          <w:tcPr>
            <w:tcW w:w="540" w:type="dxa"/>
            <w:tcBorders>
              <w:right w:val="nil"/>
            </w:tcBorders>
            <w:vAlign w:val="center"/>
          </w:tcPr>
          <w:p w14:paraId="0ECE32AE" w14:textId="77777777" w:rsidR="00097989" w:rsidRPr="00097989" w:rsidRDefault="00097989" w:rsidP="009214D8">
            <w:pPr>
              <w:ind w:left="-57" w:right="-57"/>
              <w:jc w:val="center"/>
              <w:rPr>
                <w:sz w:val="20"/>
                <w:szCs w:val="20"/>
              </w:rPr>
            </w:pPr>
            <w:r w:rsidRPr="00097989">
              <w:rPr>
                <w:sz w:val="20"/>
                <w:szCs w:val="20"/>
              </w:rPr>
              <w:t>5</w:t>
            </w:r>
          </w:p>
        </w:tc>
        <w:tc>
          <w:tcPr>
            <w:tcW w:w="720" w:type="dxa"/>
            <w:vAlign w:val="center"/>
          </w:tcPr>
          <w:p w14:paraId="177AFE54" w14:textId="77777777" w:rsidR="00097989" w:rsidRPr="00097989" w:rsidRDefault="00097989" w:rsidP="009214D8">
            <w:pPr>
              <w:ind w:left="-57" w:right="-57"/>
              <w:jc w:val="center"/>
              <w:rPr>
                <w:sz w:val="20"/>
                <w:szCs w:val="20"/>
              </w:rPr>
            </w:pPr>
          </w:p>
        </w:tc>
        <w:tc>
          <w:tcPr>
            <w:tcW w:w="720" w:type="dxa"/>
            <w:vAlign w:val="center"/>
          </w:tcPr>
          <w:p w14:paraId="647B8A12" w14:textId="77777777" w:rsidR="00097989" w:rsidRPr="00097989" w:rsidRDefault="00097989" w:rsidP="009214D8">
            <w:pPr>
              <w:ind w:left="-57" w:right="-57"/>
              <w:jc w:val="center"/>
              <w:rPr>
                <w:sz w:val="20"/>
                <w:szCs w:val="20"/>
              </w:rPr>
            </w:pPr>
            <w:r w:rsidRPr="00097989">
              <w:rPr>
                <w:sz w:val="20"/>
                <w:szCs w:val="20"/>
              </w:rPr>
              <w:t>6</w:t>
            </w:r>
          </w:p>
        </w:tc>
        <w:tc>
          <w:tcPr>
            <w:tcW w:w="720" w:type="dxa"/>
            <w:tcBorders>
              <w:top w:val="single" w:sz="6" w:space="0" w:color="auto"/>
              <w:left w:val="single" w:sz="6" w:space="0" w:color="auto"/>
              <w:bottom w:val="single" w:sz="6" w:space="0" w:color="auto"/>
              <w:right w:val="single" w:sz="6" w:space="0" w:color="auto"/>
            </w:tcBorders>
            <w:vAlign w:val="center"/>
          </w:tcPr>
          <w:p w14:paraId="726CBF29" w14:textId="77777777" w:rsidR="00097989" w:rsidRPr="00097989" w:rsidRDefault="00097989" w:rsidP="009214D8">
            <w:pPr>
              <w:ind w:left="-57" w:right="-57"/>
              <w:jc w:val="center"/>
              <w:rPr>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14:paraId="50EE73F1" w14:textId="77777777" w:rsidR="00097989" w:rsidRPr="00097989" w:rsidRDefault="00857F72" w:rsidP="009214D8">
            <w:pPr>
              <w:ind w:left="-57" w:right="-57"/>
              <w:jc w:val="center"/>
              <w:rPr>
                <w:sz w:val="20"/>
                <w:szCs w:val="20"/>
              </w:rPr>
            </w:pPr>
            <w:r>
              <w:rPr>
                <w:sz w:val="20"/>
                <w:szCs w:val="20"/>
              </w:rPr>
              <w:t>7</w:t>
            </w:r>
          </w:p>
        </w:tc>
      </w:tr>
      <w:tr w:rsidR="00857F72" w:rsidRPr="00097989" w14:paraId="5D79B1D9" w14:textId="77777777" w:rsidTr="00857F72">
        <w:trPr>
          <w:trHeight w:val="603"/>
          <w:tblCellSpacing w:w="0" w:type="dxa"/>
        </w:trPr>
        <w:tc>
          <w:tcPr>
            <w:tcW w:w="1195" w:type="dxa"/>
            <w:vAlign w:val="center"/>
          </w:tcPr>
          <w:p w14:paraId="234758A8" w14:textId="77777777" w:rsidR="00857F72" w:rsidRPr="00097989" w:rsidRDefault="00857F72" w:rsidP="00857F72">
            <w:pPr>
              <w:ind w:left="-57" w:right="-57"/>
              <w:jc w:val="center"/>
              <w:rPr>
                <w:sz w:val="16"/>
                <w:szCs w:val="16"/>
              </w:rPr>
            </w:pPr>
            <w:r w:rsidRPr="00097989">
              <w:rPr>
                <w:sz w:val="16"/>
                <w:szCs w:val="16"/>
              </w:rPr>
              <w:t>Теми лекцій</w:t>
            </w:r>
          </w:p>
        </w:tc>
        <w:tc>
          <w:tcPr>
            <w:tcW w:w="720" w:type="dxa"/>
            <w:tcBorders>
              <w:top w:val="single" w:sz="4" w:space="0" w:color="auto"/>
              <w:left w:val="single" w:sz="4" w:space="0" w:color="auto"/>
              <w:bottom w:val="single" w:sz="4" w:space="0" w:color="auto"/>
              <w:right w:val="nil"/>
            </w:tcBorders>
            <w:vAlign w:val="center"/>
          </w:tcPr>
          <w:p w14:paraId="0320F954" w14:textId="77777777" w:rsidR="00857F72" w:rsidRPr="00097989" w:rsidRDefault="00857F72" w:rsidP="00857F72">
            <w:pPr>
              <w:ind w:left="-57" w:right="-57"/>
              <w:rPr>
                <w:i/>
                <w:sz w:val="16"/>
                <w:szCs w:val="16"/>
              </w:rPr>
            </w:pPr>
            <w:r w:rsidRPr="00097989">
              <w:rPr>
                <w:i/>
                <w:sz w:val="16"/>
                <w:szCs w:val="16"/>
              </w:rPr>
              <w:t>Тема лекції 1</w:t>
            </w:r>
            <w:r>
              <w:rPr>
                <w:i/>
                <w:sz w:val="16"/>
                <w:szCs w:val="16"/>
              </w:rPr>
              <w:t>,2,3</w:t>
            </w:r>
          </w:p>
        </w:tc>
        <w:tc>
          <w:tcPr>
            <w:tcW w:w="540" w:type="dxa"/>
            <w:tcBorders>
              <w:top w:val="single" w:sz="4" w:space="0" w:color="auto"/>
              <w:left w:val="single" w:sz="4" w:space="0" w:color="auto"/>
              <w:bottom w:val="single" w:sz="4" w:space="0" w:color="auto"/>
              <w:right w:val="single" w:sz="4" w:space="0" w:color="auto"/>
            </w:tcBorders>
            <w:vAlign w:val="center"/>
          </w:tcPr>
          <w:p w14:paraId="2309CC41" w14:textId="77777777" w:rsidR="00857F72" w:rsidRPr="00097989" w:rsidRDefault="00857F72" w:rsidP="00857F72">
            <w:pPr>
              <w:ind w:left="-57" w:right="-57"/>
              <w:rPr>
                <w:i/>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49EDB10F" w14:textId="77777777" w:rsidR="00857F72" w:rsidRPr="00097989" w:rsidRDefault="00857F72" w:rsidP="00857F72">
            <w:pPr>
              <w:ind w:left="-57" w:right="-57"/>
              <w:rPr>
                <w:i/>
                <w:sz w:val="16"/>
                <w:szCs w:val="16"/>
              </w:rPr>
            </w:pPr>
            <w:r>
              <w:rPr>
                <w:i/>
                <w:sz w:val="16"/>
                <w:szCs w:val="16"/>
              </w:rPr>
              <w:t>Тема лекції 4,5</w:t>
            </w:r>
          </w:p>
        </w:tc>
        <w:tc>
          <w:tcPr>
            <w:tcW w:w="540" w:type="dxa"/>
            <w:tcBorders>
              <w:top w:val="single" w:sz="4" w:space="0" w:color="auto"/>
              <w:left w:val="single" w:sz="4" w:space="0" w:color="auto"/>
              <w:bottom w:val="single" w:sz="4" w:space="0" w:color="auto"/>
              <w:right w:val="single" w:sz="4" w:space="0" w:color="auto"/>
            </w:tcBorders>
            <w:vAlign w:val="center"/>
          </w:tcPr>
          <w:p w14:paraId="3EAE55F4" w14:textId="77777777" w:rsidR="00857F72" w:rsidRPr="00097989" w:rsidRDefault="00857F72" w:rsidP="00857F72">
            <w:pPr>
              <w:ind w:left="-57" w:right="-57"/>
              <w:rPr>
                <w:i/>
                <w:sz w:val="16"/>
                <w:szCs w:val="16"/>
              </w:rPr>
            </w:pPr>
          </w:p>
        </w:tc>
        <w:tc>
          <w:tcPr>
            <w:tcW w:w="540" w:type="dxa"/>
            <w:tcBorders>
              <w:top w:val="single" w:sz="4" w:space="0" w:color="auto"/>
              <w:left w:val="single" w:sz="4" w:space="0" w:color="auto"/>
              <w:bottom w:val="single" w:sz="4" w:space="0" w:color="auto"/>
              <w:right w:val="nil"/>
            </w:tcBorders>
            <w:vAlign w:val="center"/>
          </w:tcPr>
          <w:p w14:paraId="412452BF" w14:textId="77777777" w:rsidR="00857F72" w:rsidRPr="00097989" w:rsidRDefault="00857F72" w:rsidP="00857F72">
            <w:pPr>
              <w:ind w:left="-57" w:right="-57"/>
              <w:rPr>
                <w:i/>
                <w:sz w:val="16"/>
                <w:szCs w:val="16"/>
              </w:rPr>
            </w:pPr>
            <w:r>
              <w:rPr>
                <w:i/>
                <w:sz w:val="16"/>
                <w:szCs w:val="16"/>
              </w:rPr>
              <w:t>Тема лекції 6, 7</w:t>
            </w:r>
          </w:p>
        </w:tc>
        <w:tc>
          <w:tcPr>
            <w:tcW w:w="540" w:type="dxa"/>
            <w:tcBorders>
              <w:top w:val="single" w:sz="4" w:space="0" w:color="auto"/>
              <w:left w:val="single" w:sz="4" w:space="0" w:color="auto"/>
              <w:bottom w:val="single" w:sz="4" w:space="0" w:color="auto"/>
              <w:right w:val="single" w:sz="4" w:space="0" w:color="auto"/>
            </w:tcBorders>
            <w:vAlign w:val="center"/>
          </w:tcPr>
          <w:p w14:paraId="298752D0" w14:textId="77777777" w:rsidR="00857F72" w:rsidRPr="00097989" w:rsidRDefault="00857F72" w:rsidP="00857F72">
            <w:pPr>
              <w:ind w:left="-57" w:right="-57"/>
              <w:rPr>
                <w:i/>
                <w:sz w:val="16"/>
                <w:szCs w:val="16"/>
              </w:rPr>
            </w:pPr>
          </w:p>
        </w:tc>
        <w:tc>
          <w:tcPr>
            <w:tcW w:w="540" w:type="dxa"/>
            <w:vAlign w:val="center"/>
          </w:tcPr>
          <w:p w14:paraId="4780BED8" w14:textId="77777777" w:rsidR="00857F72" w:rsidRPr="00097989" w:rsidRDefault="00857F72" w:rsidP="00857F72">
            <w:pPr>
              <w:ind w:left="-57" w:right="-57"/>
              <w:rPr>
                <w:i/>
                <w:sz w:val="16"/>
                <w:szCs w:val="16"/>
              </w:rPr>
            </w:pPr>
            <w:r>
              <w:rPr>
                <w:i/>
                <w:sz w:val="16"/>
                <w:szCs w:val="16"/>
              </w:rPr>
              <w:t>Тема лекції 8, 9</w:t>
            </w:r>
          </w:p>
        </w:tc>
        <w:tc>
          <w:tcPr>
            <w:tcW w:w="720" w:type="dxa"/>
            <w:vAlign w:val="center"/>
          </w:tcPr>
          <w:p w14:paraId="312630AC" w14:textId="77777777" w:rsidR="00857F72" w:rsidRPr="00097989" w:rsidRDefault="00857F72" w:rsidP="00857F72">
            <w:pPr>
              <w:ind w:left="-57" w:right="-57"/>
              <w:rPr>
                <w:i/>
                <w:sz w:val="16"/>
                <w:szCs w:val="16"/>
              </w:rPr>
            </w:pPr>
          </w:p>
        </w:tc>
        <w:tc>
          <w:tcPr>
            <w:tcW w:w="540" w:type="dxa"/>
            <w:tcBorders>
              <w:right w:val="nil"/>
            </w:tcBorders>
            <w:vAlign w:val="center"/>
          </w:tcPr>
          <w:p w14:paraId="212605E9" w14:textId="77777777" w:rsidR="00857F72" w:rsidRPr="00097989" w:rsidRDefault="00857F72" w:rsidP="00857F72">
            <w:pPr>
              <w:ind w:left="-57" w:right="-57"/>
              <w:rPr>
                <w:i/>
                <w:sz w:val="16"/>
                <w:szCs w:val="16"/>
              </w:rPr>
            </w:pPr>
            <w:r w:rsidRPr="00097989">
              <w:rPr>
                <w:i/>
                <w:sz w:val="16"/>
                <w:szCs w:val="16"/>
              </w:rPr>
              <w:t xml:space="preserve">Тема лекції </w:t>
            </w:r>
            <w:r>
              <w:rPr>
                <w:i/>
                <w:sz w:val="16"/>
                <w:szCs w:val="16"/>
              </w:rPr>
              <w:t>10</w:t>
            </w:r>
            <w:r w:rsidRPr="00097989">
              <w:rPr>
                <w:i/>
                <w:sz w:val="16"/>
                <w:szCs w:val="16"/>
              </w:rPr>
              <w:t xml:space="preserve">, </w:t>
            </w:r>
            <w:r>
              <w:rPr>
                <w:i/>
                <w:sz w:val="16"/>
                <w:szCs w:val="16"/>
              </w:rPr>
              <w:t>11</w:t>
            </w:r>
          </w:p>
        </w:tc>
        <w:tc>
          <w:tcPr>
            <w:tcW w:w="720" w:type="dxa"/>
            <w:vAlign w:val="center"/>
          </w:tcPr>
          <w:p w14:paraId="4ABD83CD" w14:textId="77777777" w:rsidR="00857F72" w:rsidRPr="00097989" w:rsidRDefault="00857F72" w:rsidP="00857F72">
            <w:pPr>
              <w:ind w:left="-57" w:right="-57"/>
              <w:rPr>
                <w:i/>
                <w:sz w:val="16"/>
                <w:szCs w:val="16"/>
              </w:rPr>
            </w:pPr>
          </w:p>
        </w:tc>
        <w:tc>
          <w:tcPr>
            <w:tcW w:w="720" w:type="dxa"/>
            <w:vAlign w:val="center"/>
          </w:tcPr>
          <w:p w14:paraId="6376263D" w14:textId="77777777" w:rsidR="00857F72" w:rsidRPr="00097989" w:rsidRDefault="00857F72" w:rsidP="00857F72">
            <w:pPr>
              <w:ind w:left="-57" w:right="-57"/>
              <w:rPr>
                <w:i/>
                <w:sz w:val="16"/>
                <w:szCs w:val="16"/>
              </w:rPr>
            </w:pPr>
            <w:r w:rsidRPr="00097989">
              <w:rPr>
                <w:i/>
                <w:sz w:val="16"/>
                <w:szCs w:val="16"/>
              </w:rPr>
              <w:t xml:space="preserve">Тема лекції </w:t>
            </w:r>
            <w:r>
              <w:rPr>
                <w:i/>
                <w:sz w:val="16"/>
                <w:szCs w:val="16"/>
              </w:rPr>
              <w:t>12</w:t>
            </w:r>
            <w:r w:rsidRPr="00097989">
              <w:rPr>
                <w:i/>
                <w:sz w:val="16"/>
                <w:szCs w:val="16"/>
              </w:rPr>
              <w:t>,1</w:t>
            </w:r>
            <w:r>
              <w:rPr>
                <w:i/>
                <w:sz w:val="16"/>
                <w:szCs w:val="16"/>
              </w:rPr>
              <w:t>3</w:t>
            </w:r>
          </w:p>
        </w:tc>
        <w:tc>
          <w:tcPr>
            <w:tcW w:w="720" w:type="dxa"/>
            <w:tcBorders>
              <w:top w:val="single" w:sz="6" w:space="0" w:color="auto"/>
              <w:left w:val="single" w:sz="6" w:space="0" w:color="auto"/>
              <w:bottom w:val="single" w:sz="6" w:space="0" w:color="auto"/>
              <w:right w:val="single" w:sz="6" w:space="0" w:color="auto"/>
            </w:tcBorders>
            <w:vAlign w:val="center"/>
          </w:tcPr>
          <w:p w14:paraId="46A5D909" w14:textId="77777777" w:rsidR="00857F72" w:rsidRPr="00097989" w:rsidRDefault="00857F72" w:rsidP="00857F72">
            <w:pPr>
              <w:ind w:left="-57" w:right="-57"/>
              <w:rPr>
                <w:i/>
                <w:sz w:val="16"/>
                <w:szCs w:val="16"/>
              </w:rPr>
            </w:pPr>
          </w:p>
        </w:tc>
        <w:tc>
          <w:tcPr>
            <w:tcW w:w="720" w:type="dxa"/>
            <w:tcBorders>
              <w:top w:val="single" w:sz="6" w:space="0" w:color="auto"/>
              <w:left w:val="single" w:sz="6" w:space="0" w:color="auto"/>
              <w:bottom w:val="single" w:sz="6" w:space="0" w:color="auto"/>
              <w:right w:val="single" w:sz="6" w:space="0" w:color="auto"/>
            </w:tcBorders>
            <w:vAlign w:val="center"/>
          </w:tcPr>
          <w:p w14:paraId="6384172B" w14:textId="77777777" w:rsidR="00857F72" w:rsidRPr="00097989" w:rsidRDefault="00857F72" w:rsidP="00857F72">
            <w:pPr>
              <w:ind w:left="-57" w:right="-57"/>
              <w:rPr>
                <w:i/>
                <w:sz w:val="16"/>
                <w:szCs w:val="16"/>
              </w:rPr>
            </w:pPr>
            <w:r>
              <w:rPr>
                <w:i/>
                <w:sz w:val="16"/>
                <w:szCs w:val="16"/>
              </w:rPr>
              <w:t>Тема лекції 14,15</w:t>
            </w:r>
          </w:p>
        </w:tc>
      </w:tr>
      <w:tr w:rsidR="00857F72" w:rsidRPr="00097989" w14:paraId="61420572" w14:textId="77777777" w:rsidTr="00857F72">
        <w:trPr>
          <w:trHeight w:val="848"/>
          <w:tblCellSpacing w:w="0" w:type="dxa"/>
        </w:trPr>
        <w:tc>
          <w:tcPr>
            <w:tcW w:w="1195" w:type="dxa"/>
            <w:vAlign w:val="center"/>
          </w:tcPr>
          <w:p w14:paraId="20A8BAE2" w14:textId="77777777" w:rsidR="00857F72" w:rsidRPr="00097989" w:rsidRDefault="00857F72" w:rsidP="00857F72">
            <w:pPr>
              <w:ind w:left="-57" w:right="-57"/>
              <w:jc w:val="center"/>
              <w:rPr>
                <w:sz w:val="16"/>
                <w:szCs w:val="16"/>
              </w:rPr>
            </w:pPr>
            <w:r w:rsidRPr="00097989">
              <w:rPr>
                <w:sz w:val="16"/>
                <w:szCs w:val="16"/>
              </w:rPr>
              <w:t>Теми семінарських занять</w:t>
            </w:r>
          </w:p>
        </w:tc>
        <w:tc>
          <w:tcPr>
            <w:tcW w:w="720" w:type="dxa"/>
            <w:tcBorders>
              <w:top w:val="single" w:sz="4" w:space="0" w:color="auto"/>
              <w:left w:val="single" w:sz="4" w:space="0" w:color="auto"/>
              <w:bottom w:val="single" w:sz="4" w:space="0" w:color="auto"/>
              <w:right w:val="nil"/>
            </w:tcBorders>
            <w:vAlign w:val="center"/>
          </w:tcPr>
          <w:p w14:paraId="04163CE8" w14:textId="77777777" w:rsidR="00857F72" w:rsidRPr="00097989" w:rsidRDefault="00857F72" w:rsidP="00857F72">
            <w:pPr>
              <w:ind w:left="-57" w:right="-57"/>
              <w:rPr>
                <w:i/>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642B4AB9" w14:textId="77777777" w:rsidR="00857F72" w:rsidRPr="00097989" w:rsidRDefault="00857F72" w:rsidP="00857F72">
            <w:pPr>
              <w:ind w:left="-57" w:right="-57"/>
              <w:rPr>
                <w:i/>
                <w:sz w:val="16"/>
                <w:szCs w:val="16"/>
              </w:rPr>
            </w:pPr>
            <w:r w:rsidRPr="00097989">
              <w:rPr>
                <w:i/>
                <w:sz w:val="16"/>
                <w:szCs w:val="16"/>
              </w:rPr>
              <w:t>Тема заняття 1</w:t>
            </w:r>
            <w:r>
              <w:rPr>
                <w:i/>
                <w:sz w:val="16"/>
                <w:szCs w:val="16"/>
              </w:rPr>
              <w:t>-3</w:t>
            </w:r>
          </w:p>
        </w:tc>
        <w:tc>
          <w:tcPr>
            <w:tcW w:w="720" w:type="dxa"/>
            <w:tcBorders>
              <w:top w:val="single" w:sz="4" w:space="0" w:color="auto"/>
              <w:left w:val="single" w:sz="4" w:space="0" w:color="auto"/>
              <w:bottom w:val="single" w:sz="4" w:space="0" w:color="auto"/>
              <w:right w:val="single" w:sz="4" w:space="0" w:color="auto"/>
            </w:tcBorders>
            <w:vAlign w:val="center"/>
          </w:tcPr>
          <w:p w14:paraId="6BDE8F1E" w14:textId="77777777" w:rsidR="00857F72" w:rsidRPr="00097989" w:rsidRDefault="00857F72" w:rsidP="00857F72">
            <w:pPr>
              <w:ind w:left="-57" w:right="-57"/>
              <w:rPr>
                <w:i/>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54257206" w14:textId="77777777" w:rsidR="00857F72" w:rsidRPr="00097989" w:rsidRDefault="00857F72" w:rsidP="00857F72">
            <w:pPr>
              <w:ind w:left="-57" w:right="-57"/>
              <w:rPr>
                <w:i/>
                <w:sz w:val="16"/>
                <w:szCs w:val="16"/>
              </w:rPr>
            </w:pPr>
            <w:r w:rsidRPr="00097989">
              <w:rPr>
                <w:i/>
                <w:sz w:val="16"/>
                <w:szCs w:val="16"/>
              </w:rPr>
              <w:t xml:space="preserve">Тема заняття </w:t>
            </w:r>
            <w:r>
              <w:rPr>
                <w:i/>
                <w:sz w:val="16"/>
                <w:szCs w:val="16"/>
              </w:rPr>
              <w:t>4,5</w:t>
            </w:r>
          </w:p>
        </w:tc>
        <w:tc>
          <w:tcPr>
            <w:tcW w:w="540" w:type="dxa"/>
            <w:tcBorders>
              <w:top w:val="single" w:sz="4" w:space="0" w:color="auto"/>
              <w:left w:val="single" w:sz="4" w:space="0" w:color="auto"/>
              <w:bottom w:val="single" w:sz="4" w:space="0" w:color="auto"/>
              <w:right w:val="nil"/>
            </w:tcBorders>
            <w:vAlign w:val="center"/>
          </w:tcPr>
          <w:p w14:paraId="3B944166" w14:textId="77777777" w:rsidR="00857F72" w:rsidRPr="00097989" w:rsidRDefault="00857F72" w:rsidP="00857F72">
            <w:pPr>
              <w:ind w:left="-57" w:right="-57"/>
              <w:rPr>
                <w:i/>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419DAB24" w14:textId="77777777" w:rsidR="00857F72" w:rsidRPr="00097989" w:rsidRDefault="00857F72" w:rsidP="00857F72">
            <w:pPr>
              <w:ind w:left="-57" w:right="-57"/>
              <w:rPr>
                <w:i/>
                <w:sz w:val="16"/>
                <w:szCs w:val="16"/>
              </w:rPr>
            </w:pPr>
            <w:r w:rsidRPr="00097989">
              <w:rPr>
                <w:i/>
                <w:sz w:val="16"/>
                <w:szCs w:val="16"/>
              </w:rPr>
              <w:t xml:space="preserve">Тема заняття </w:t>
            </w:r>
            <w:r>
              <w:rPr>
                <w:i/>
                <w:sz w:val="16"/>
                <w:szCs w:val="16"/>
              </w:rPr>
              <w:t>6,7</w:t>
            </w:r>
          </w:p>
        </w:tc>
        <w:tc>
          <w:tcPr>
            <w:tcW w:w="540" w:type="dxa"/>
            <w:vAlign w:val="center"/>
          </w:tcPr>
          <w:p w14:paraId="58BB49AF" w14:textId="77777777" w:rsidR="00857F72" w:rsidRPr="00097989" w:rsidRDefault="00857F72" w:rsidP="00857F72">
            <w:pPr>
              <w:ind w:left="-57" w:right="-57"/>
              <w:rPr>
                <w:i/>
                <w:sz w:val="16"/>
                <w:szCs w:val="16"/>
              </w:rPr>
            </w:pPr>
          </w:p>
        </w:tc>
        <w:tc>
          <w:tcPr>
            <w:tcW w:w="720" w:type="dxa"/>
            <w:vAlign w:val="center"/>
          </w:tcPr>
          <w:p w14:paraId="2406B4F7" w14:textId="77777777" w:rsidR="00857F72" w:rsidRPr="00097989" w:rsidRDefault="00857F72" w:rsidP="00857F72">
            <w:pPr>
              <w:ind w:left="-57" w:right="-57"/>
              <w:rPr>
                <w:i/>
                <w:sz w:val="16"/>
                <w:szCs w:val="16"/>
              </w:rPr>
            </w:pPr>
            <w:r>
              <w:rPr>
                <w:i/>
                <w:sz w:val="16"/>
                <w:szCs w:val="16"/>
              </w:rPr>
              <w:t>Тема заняття 8,9</w:t>
            </w:r>
          </w:p>
        </w:tc>
        <w:tc>
          <w:tcPr>
            <w:tcW w:w="540" w:type="dxa"/>
            <w:tcBorders>
              <w:right w:val="nil"/>
            </w:tcBorders>
            <w:vAlign w:val="center"/>
          </w:tcPr>
          <w:p w14:paraId="30591AE8" w14:textId="77777777" w:rsidR="00857F72" w:rsidRPr="00097989" w:rsidRDefault="00857F72" w:rsidP="00857F72">
            <w:pPr>
              <w:ind w:left="-57" w:right="-57"/>
              <w:rPr>
                <w:i/>
                <w:sz w:val="16"/>
                <w:szCs w:val="16"/>
              </w:rPr>
            </w:pPr>
          </w:p>
        </w:tc>
        <w:tc>
          <w:tcPr>
            <w:tcW w:w="720" w:type="dxa"/>
            <w:vAlign w:val="center"/>
          </w:tcPr>
          <w:p w14:paraId="656A1271" w14:textId="77777777" w:rsidR="00857F72" w:rsidRPr="00097989" w:rsidRDefault="00857F72" w:rsidP="00857F72">
            <w:pPr>
              <w:ind w:left="-57" w:right="-57"/>
              <w:rPr>
                <w:i/>
                <w:sz w:val="16"/>
                <w:szCs w:val="16"/>
              </w:rPr>
            </w:pPr>
            <w:r w:rsidRPr="00097989">
              <w:rPr>
                <w:i/>
                <w:sz w:val="16"/>
                <w:szCs w:val="16"/>
              </w:rPr>
              <w:t xml:space="preserve">Тема заняття </w:t>
            </w:r>
            <w:r>
              <w:rPr>
                <w:i/>
                <w:sz w:val="16"/>
                <w:szCs w:val="16"/>
              </w:rPr>
              <w:t>10,11</w:t>
            </w:r>
          </w:p>
        </w:tc>
        <w:tc>
          <w:tcPr>
            <w:tcW w:w="720" w:type="dxa"/>
            <w:vAlign w:val="center"/>
          </w:tcPr>
          <w:p w14:paraId="315262ED" w14:textId="77777777" w:rsidR="00857F72" w:rsidRPr="00097989" w:rsidRDefault="00857F72" w:rsidP="00857F72">
            <w:pPr>
              <w:ind w:left="-57" w:right="-57"/>
              <w:rPr>
                <w:i/>
                <w:sz w:val="16"/>
                <w:szCs w:val="16"/>
              </w:rPr>
            </w:pPr>
          </w:p>
        </w:tc>
        <w:tc>
          <w:tcPr>
            <w:tcW w:w="720" w:type="dxa"/>
            <w:tcBorders>
              <w:top w:val="single" w:sz="6" w:space="0" w:color="auto"/>
              <w:left w:val="single" w:sz="6" w:space="0" w:color="auto"/>
              <w:bottom w:val="single" w:sz="6" w:space="0" w:color="auto"/>
              <w:right w:val="single" w:sz="6" w:space="0" w:color="auto"/>
            </w:tcBorders>
            <w:vAlign w:val="center"/>
          </w:tcPr>
          <w:p w14:paraId="40A9EAD3" w14:textId="77777777" w:rsidR="00857F72" w:rsidRPr="00097989" w:rsidRDefault="00857F72" w:rsidP="00857F72">
            <w:pPr>
              <w:ind w:left="-57" w:right="-57"/>
              <w:rPr>
                <w:i/>
                <w:sz w:val="16"/>
                <w:szCs w:val="16"/>
              </w:rPr>
            </w:pPr>
            <w:r w:rsidRPr="00097989">
              <w:rPr>
                <w:i/>
                <w:sz w:val="16"/>
                <w:szCs w:val="16"/>
              </w:rPr>
              <w:t xml:space="preserve">Тема заняття </w:t>
            </w:r>
            <w:r>
              <w:rPr>
                <w:i/>
                <w:sz w:val="16"/>
                <w:szCs w:val="16"/>
              </w:rPr>
              <w:t>12,13</w:t>
            </w:r>
          </w:p>
        </w:tc>
        <w:tc>
          <w:tcPr>
            <w:tcW w:w="720" w:type="dxa"/>
            <w:tcBorders>
              <w:top w:val="single" w:sz="6" w:space="0" w:color="auto"/>
              <w:left w:val="single" w:sz="6" w:space="0" w:color="auto"/>
              <w:bottom w:val="single" w:sz="6" w:space="0" w:color="auto"/>
              <w:right w:val="single" w:sz="6" w:space="0" w:color="auto"/>
            </w:tcBorders>
            <w:vAlign w:val="center"/>
          </w:tcPr>
          <w:p w14:paraId="51A27A7E" w14:textId="77777777" w:rsidR="00857F72" w:rsidRPr="00097989" w:rsidRDefault="00857F72" w:rsidP="00857F72">
            <w:pPr>
              <w:ind w:left="-57" w:right="-57"/>
              <w:rPr>
                <w:i/>
                <w:sz w:val="16"/>
                <w:szCs w:val="16"/>
              </w:rPr>
            </w:pPr>
            <w:r w:rsidRPr="00097989">
              <w:rPr>
                <w:i/>
                <w:sz w:val="16"/>
                <w:szCs w:val="16"/>
              </w:rPr>
              <w:t xml:space="preserve">Тема заняття </w:t>
            </w:r>
            <w:r>
              <w:rPr>
                <w:i/>
                <w:sz w:val="16"/>
                <w:szCs w:val="16"/>
              </w:rPr>
              <w:t>14,15</w:t>
            </w:r>
          </w:p>
        </w:tc>
      </w:tr>
      <w:tr w:rsidR="00857F72" w:rsidRPr="00097989" w14:paraId="183ED7AC" w14:textId="77777777" w:rsidTr="00857F72">
        <w:trPr>
          <w:trHeight w:val="143"/>
          <w:tblCellSpacing w:w="0" w:type="dxa"/>
        </w:trPr>
        <w:tc>
          <w:tcPr>
            <w:tcW w:w="1195" w:type="dxa"/>
            <w:vAlign w:val="center"/>
          </w:tcPr>
          <w:p w14:paraId="3CD7BFCE" w14:textId="77777777" w:rsidR="00857F72" w:rsidRPr="00097989" w:rsidRDefault="00857F72" w:rsidP="00857F72">
            <w:pPr>
              <w:ind w:left="-57" w:right="-57"/>
              <w:jc w:val="center"/>
              <w:rPr>
                <w:sz w:val="16"/>
                <w:szCs w:val="16"/>
              </w:rPr>
            </w:pPr>
            <w:r w:rsidRPr="00097989">
              <w:rPr>
                <w:sz w:val="16"/>
                <w:szCs w:val="16"/>
              </w:rPr>
              <w:t>Теми практичних занять</w:t>
            </w:r>
          </w:p>
        </w:tc>
        <w:tc>
          <w:tcPr>
            <w:tcW w:w="720" w:type="dxa"/>
            <w:tcBorders>
              <w:top w:val="single" w:sz="4" w:space="0" w:color="auto"/>
              <w:left w:val="single" w:sz="4" w:space="0" w:color="auto"/>
              <w:bottom w:val="single" w:sz="4" w:space="0" w:color="auto"/>
              <w:right w:val="nil"/>
            </w:tcBorders>
            <w:vAlign w:val="center"/>
          </w:tcPr>
          <w:p w14:paraId="3BE61010" w14:textId="77777777" w:rsidR="00857F72" w:rsidRPr="00097989" w:rsidRDefault="00857F72" w:rsidP="00857F72">
            <w:pPr>
              <w:ind w:left="-57" w:right="-57"/>
              <w:rPr>
                <w:i/>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04030192" w14:textId="77777777" w:rsidR="00857F72" w:rsidRPr="00097989" w:rsidRDefault="00857F72" w:rsidP="00857F72">
            <w:pPr>
              <w:ind w:left="-57" w:right="-57"/>
              <w:rPr>
                <w:i/>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025FE3A8" w14:textId="77777777" w:rsidR="00857F72" w:rsidRPr="00097989" w:rsidRDefault="00857F72" w:rsidP="00857F72">
            <w:pPr>
              <w:ind w:left="-57" w:right="-57"/>
              <w:rPr>
                <w:i/>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33AD5E8D" w14:textId="77777777" w:rsidR="00857F72" w:rsidRPr="00097989" w:rsidRDefault="00857F72" w:rsidP="00857F72">
            <w:pPr>
              <w:ind w:left="-57" w:right="-57"/>
              <w:rPr>
                <w:i/>
                <w:sz w:val="16"/>
                <w:szCs w:val="16"/>
              </w:rPr>
            </w:pPr>
          </w:p>
        </w:tc>
        <w:tc>
          <w:tcPr>
            <w:tcW w:w="540" w:type="dxa"/>
            <w:tcBorders>
              <w:top w:val="single" w:sz="4" w:space="0" w:color="auto"/>
              <w:left w:val="single" w:sz="4" w:space="0" w:color="auto"/>
              <w:bottom w:val="single" w:sz="4" w:space="0" w:color="auto"/>
              <w:right w:val="nil"/>
            </w:tcBorders>
            <w:vAlign w:val="center"/>
          </w:tcPr>
          <w:p w14:paraId="1D111BBF" w14:textId="77777777" w:rsidR="00857F72" w:rsidRPr="00097989" w:rsidRDefault="00857F72" w:rsidP="00857F72">
            <w:pPr>
              <w:ind w:left="-57" w:right="-57"/>
              <w:rPr>
                <w:i/>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346234AC" w14:textId="77777777" w:rsidR="00857F72" w:rsidRPr="00097989" w:rsidRDefault="00857F72" w:rsidP="00857F72">
            <w:pPr>
              <w:ind w:left="-57" w:right="-57"/>
              <w:rPr>
                <w:i/>
                <w:sz w:val="16"/>
                <w:szCs w:val="16"/>
              </w:rPr>
            </w:pPr>
          </w:p>
        </w:tc>
        <w:tc>
          <w:tcPr>
            <w:tcW w:w="540" w:type="dxa"/>
            <w:vAlign w:val="center"/>
          </w:tcPr>
          <w:p w14:paraId="368B6C7F" w14:textId="77777777" w:rsidR="00857F72" w:rsidRPr="00097989" w:rsidRDefault="00857F72" w:rsidP="00857F72">
            <w:pPr>
              <w:ind w:left="-57" w:right="-57"/>
              <w:rPr>
                <w:i/>
                <w:sz w:val="16"/>
                <w:szCs w:val="16"/>
              </w:rPr>
            </w:pPr>
          </w:p>
        </w:tc>
        <w:tc>
          <w:tcPr>
            <w:tcW w:w="720" w:type="dxa"/>
            <w:vAlign w:val="center"/>
          </w:tcPr>
          <w:p w14:paraId="1DCE1EF4" w14:textId="77777777" w:rsidR="00857F72" w:rsidRPr="00097989" w:rsidRDefault="00857F72" w:rsidP="00857F72">
            <w:pPr>
              <w:ind w:left="-57" w:right="-57"/>
              <w:rPr>
                <w:i/>
                <w:sz w:val="16"/>
                <w:szCs w:val="16"/>
              </w:rPr>
            </w:pPr>
          </w:p>
        </w:tc>
        <w:tc>
          <w:tcPr>
            <w:tcW w:w="540" w:type="dxa"/>
            <w:tcBorders>
              <w:right w:val="nil"/>
            </w:tcBorders>
            <w:vAlign w:val="center"/>
          </w:tcPr>
          <w:p w14:paraId="07862FD1" w14:textId="77777777" w:rsidR="00857F72" w:rsidRPr="00097989" w:rsidRDefault="00857F72" w:rsidP="00857F72">
            <w:pPr>
              <w:ind w:left="-57" w:right="-57"/>
              <w:rPr>
                <w:i/>
                <w:sz w:val="16"/>
                <w:szCs w:val="16"/>
              </w:rPr>
            </w:pPr>
          </w:p>
        </w:tc>
        <w:tc>
          <w:tcPr>
            <w:tcW w:w="720" w:type="dxa"/>
            <w:vAlign w:val="center"/>
          </w:tcPr>
          <w:p w14:paraId="41E508BE" w14:textId="77777777" w:rsidR="00857F72" w:rsidRPr="00097989" w:rsidRDefault="00857F72" w:rsidP="00857F72">
            <w:pPr>
              <w:ind w:left="-57" w:right="-57"/>
              <w:rPr>
                <w:i/>
                <w:sz w:val="16"/>
                <w:szCs w:val="16"/>
              </w:rPr>
            </w:pPr>
          </w:p>
        </w:tc>
        <w:tc>
          <w:tcPr>
            <w:tcW w:w="720" w:type="dxa"/>
            <w:vAlign w:val="center"/>
          </w:tcPr>
          <w:p w14:paraId="0A8D341F" w14:textId="77777777" w:rsidR="00857F72" w:rsidRPr="00097989" w:rsidRDefault="00857F72" w:rsidP="00857F72">
            <w:pPr>
              <w:ind w:left="-57" w:right="-57"/>
              <w:rPr>
                <w:i/>
                <w:sz w:val="16"/>
                <w:szCs w:val="16"/>
              </w:rPr>
            </w:pPr>
          </w:p>
        </w:tc>
        <w:tc>
          <w:tcPr>
            <w:tcW w:w="720" w:type="dxa"/>
            <w:tcBorders>
              <w:top w:val="single" w:sz="6" w:space="0" w:color="auto"/>
              <w:left w:val="single" w:sz="6" w:space="0" w:color="auto"/>
              <w:bottom w:val="single" w:sz="6" w:space="0" w:color="auto"/>
              <w:right w:val="single" w:sz="6" w:space="0" w:color="auto"/>
            </w:tcBorders>
            <w:vAlign w:val="center"/>
          </w:tcPr>
          <w:p w14:paraId="66154D98" w14:textId="77777777" w:rsidR="00857F72" w:rsidRPr="00097989" w:rsidRDefault="00857F72" w:rsidP="00857F72">
            <w:pPr>
              <w:ind w:left="-57" w:right="-57"/>
              <w:rPr>
                <w:i/>
                <w:sz w:val="16"/>
                <w:szCs w:val="16"/>
              </w:rPr>
            </w:pPr>
          </w:p>
        </w:tc>
        <w:tc>
          <w:tcPr>
            <w:tcW w:w="720" w:type="dxa"/>
            <w:tcBorders>
              <w:top w:val="single" w:sz="6" w:space="0" w:color="auto"/>
              <w:left w:val="single" w:sz="6" w:space="0" w:color="auto"/>
              <w:bottom w:val="single" w:sz="6" w:space="0" w:color="auto"/>
              <w:right w:val="single" w:sz="6" w:space="0" w:color="auto"/>
            </w:tcBorders>
            <w:vAlign w:val="center"/>
          </w:tcPr>
          <w:p w14:paraId="5A4EB33B" w14:textId="77777777" w:rsidR="00857F72" w:rsidRPr="00097989" w:rsidRDefault="00857F72" w:rsidP="00857F72">
            <w:pPr>
              <w:ind w:left="-57" w:right="-57"/>
              <w:rPr>
                <w:i/>
                <w:sz w:val="16"/>
                <w:szCs w:val="16"/>
              </w:rPr>
            </w:pPr>
          </w:p>
        </w:tc>
      </w:tr>
      <w:tr w:rsidR="00857F72" w:rsidRPr="00097989" w14:paraId="11EEFF91" w14:textId="77777777" w:rsidTr="00857F72">
        <w:trPr>
          <w:trHeight w:val="415"/>
          <w:tblCellSpacing w:w="0" w:type="dxa"/>
        </w:trPr>
        <w:tc>
          <w:tcPr>
            <w:tcW w:w="1195" w:type="dxa"/>
            <w:vAlign w:val="center"/>
          </w:tcPr>
          <w:p w14:paraId="3DE490EA" w14:textId="77777777" w:rsidR="00857F72" w:rsidRPr="00097989" w:rsidRDefault="00857F72" w:rsidP="00857F72">
            <w:pPr>
              <w:ind w:left="-57" w:right="-57"/>
              <w:rPr>
                <w:sz w:val="16"/>
                <w:szCs w:val="16"/>
              </w:rPr>
            </w:pPr>
            <w:r w:rsidRPr="00097989">
              <w:rPr>
                <w:sz w:val="16"/>
                <w:szCs w:val="16"/>
              </w:rPr>
              <w:t>Теми лабораторних занять</w:t>
            </w:r>
          </w:p>
        </w:tc>
        <w:tc>
          <w:tcPr>
            <w:tcW w:w="720" w:type="dxa"/>
            <w:tcBorders>
              <w:top w:val="single" w:sz="4" w:space="0" w:color="auto"/>
              <w:left w:val="single" w:sz="4" w:space="0" w:color="auto"/>
              <w:bottom w:val="single" w:sz="4" w:space="0" w:color="auto"/>
              <w:right w:val="nil"/>
            </w:tcBorders>
            <w:vAlign w:val="center"/>
          </w:tcPr>
          <w:p w14:paraId="04983A07" w14:textId="77777777" w:rsidR="00857F72" w:rsidRPr="00097989" w:rsidRDefault="00857F72" w:rsidP="00857F72">
            <w:pPr>
              <w:ind w:left="-57" w:right="-57"/>
              <w:rPr>
                <w:i/>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5EF6C9ED" w14:textId="77777777" w:rsidR="00857F72" w:rsidRPr="00097989" w:rsidRDefault="00857F72" w:rsidP="00857F72">
            <w:pPr>
              <w:ind w:left="-57" w:right="-57"/>
              <w:rPr>
                <w:i/>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3CAD6975" w14:textId="77777777" w:rsidR="00857F72" w:rsidRPr="00097989" w:rsidRDefault="00857F72" w:rsidP="00857F72">
            <w:pPr>
              <w:ind w:left="-57" w:right="-57"/>
              <w:rPr>
                <w:i/>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63B3779B" w14:textId="77777777" w:rsidR="00857F72" w:rsidRPr="00097989" w:rsidRDefault="00857F72" w:rsidP="00857F72">
            <w:pPr>
              <w:ind w:left="-57" w:right="-57"/>
              <w:rPr>
                <w:i/>
                <w:sz w:val="16"/>
                <w:szCs w:val="16"/>
              </w:rPr>
            </w:pPr>
          </w:p>
        </w:tc>
        <w:tc>
          <w:tcPr>
            <w:tcW w:w="540" w:type="dxa"/>
            <w:tcBorders>
              <w:top w:val="single" w:sz="4" w:space="0" w:color="auto"/>
              <w:left w:val="single" w:sz="4" w:space="0" w:color="auto"/>
              <w:bottom w:val="single" w:sz="4" w:space="0" w:color="auto"/>
              <w:right w:val="nil"/>
            </w:tcBorders>
            <w:vAlign w:val="center"/>
          </w:tcPr>
          <w:p w14:paraId="770067CC" w14:textId="77777777" w:rsidR="00857F72" w:rsidRPr="00097989" w:rsidRDefault="00857F72" w:rsidP="00857F72">
            <w:pPr>
              <w:ind w:left="-57" w:right="-57"/>
              <w:rPr>
                <w:i/>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659AEBED" w14:textId="77777777" w:rsidR="00857F72" w:rsidRPr="00097989" w:rsidRDefault="00857F72" w:rsidP="00857F72">
            <w:pPr>
              <w:ind w:left="-57" w:right="-57"/>
              <w:rPr>
                <w:i/>
                <w:sz w:val="16"/>
                <w:szCs w:val="16"/>
              </w:rPr>
            </w:pPr>
          </w:p>
        </w:tc>
        <w:tc>
          <w:tcPr>
            <w:tcW w:w="540" w:type="dxa"/>
            <w:vAlign w:val="center"/>
          </w:tcPr>
          <w:p w14:paraId="0359D5D1" w14:textId="77777777" w:rsidR="00857F72" w:rsidRPr="00097989" w:rsidRDefault="00857F72" w:rsidP="00857F72">
            <w:pPr>
              <w:ind w:left="-57" w:right="-57"/>
              <w:rPr>
                <w:i/>
                <w:sz w:val="16"/>
                <w:szCs w:val="16"/>
              </w:rPr>
            </w:pPr>
          </w:p>
        </w:tc>
        <w:tc>
          <w:tcPr>
            <w:tcW w:w="720" w:type="dxa"/>
            <w:vAlign w:val="center"/>
          </w:tcPr>
          <w:p w14:paraId="286C69ED" w14:textId="77777777" w:rsidR="00857F72" w:rsidRPr="00097989" w:rsidRDefault="00857F72" w:rsidP="00857F72">
            <w:pPr>
              <w:ind w:left="-57" w:right="-57"/>
              <w:rPr>
                <w:i/>
                <w:sz w:val="16"/>
                <w:szCs w:val="16"/>
              </w:rPr>
            </w:pPr>
          </w:p>
        </w:tc>
        <w:tc>
          <w:tcPr>
            <w:tcW w:w="540" w:type="dxa"/>
            <w:tcBorders>
              <w:right w:val="nil"/>
            </w:tcBorders>
            <w:vAlign w:val="center"/>
          </w:tcPr>
          <w:p w14:paraId="62286902" w14:textId="77777777" w:rsidR="00857F72" w:rsidRPr="00097989" w:rsidRDefault="00857F72" w:rsidP="00857F72">
            <w:pPr>
              <w:ind w:left="-57" w:right="-57"/>
              <w:rPr>
                <w:i/>
                <w:sz w:val="16"/>
                <w:szCs w:val="16"/>
              </w:rPr>
            </w:pPr>
          </w:p>
        </w:tc>
        <w:tc>
          <w:tcPr>
            <w:tcW w:w="720" w:type="dxa"/>
            <w:vAlign w:val="center"/>
          </w:tcPr>
          <w:p w14:paraId="43516F9B" w14:textId="77777777" w:rsidR="00857F72" w:rsidRPr="00097989" w:rsidRDefault="00857F72" w:rsidP="00857F72">
            <w:pPr>
              <w:ind w:left="-57" w:right="-57"/>
              <w:rPr>
                <w:i/>
                <w:sz w:val="16"/>
                <w:szCs w:val="16"/>
              </w:rPr>
            </w:pPr>
          </w:p>
        </w:tc>
        <w:tc>
          <w:tcPr>
            <w:tcW w:w="720" w:type="dxa"/>
            <w:vAlign w:val="center"/>
          </w:tcPr>
          <w:p w14:paraId="26336D25" w14:textId="77777777" w:rsidR="00857F72" w:rsidRPr="00097989" w:rsidRDefault="00857F72" w:rsidP="00857F72">
            <w:pPr>
              <w:ind w:left="-57" w:right="-57"/>
              <w:rPr>
                <w:i/>
                <w:sz w:val="16"/>
                <w:szCs w:val="16"/>
              </w:rPr>
            </w:pPr>
          </w:p>
        </w:tc>
        <w:tc>
          <w:tcPr>
            <w:tcW w:w="720" w:type="dxa"/>
            <w:tcBorders>
              <w:top w:val="single" w:sz="6" w:space="0" w:color="auto"/>
              <w:left w:val="single" w:sz="6" w:space="0" w:color="auto"/>
              <w:bottom w:val="single" w:sz="6" w:space="0" w:color="auto"/>
              <w:right w:val="single" w:sz="6" w:space="0" w:color="auto"/>
            </w:tcBorders>
            <w:vAlign w:val="center"/>
          </w:tcPr>
          <w:p w14:paraId="1DEEE422" w14:textId="77777777" w:rsidR="00857F72" w:rsidRPr="00097989" w:rsidRDefault="00857F72" w:rsidP="00857F72">
            <w:pPr>
              <w:ind w:left="-57" w:right="-57"/>
              <w:rPr>
                <w:i/>
                <w:sz w:val="16"/>
                <w:szCs w:val="16"/>
              </w:rPr>
            </w:pPr>
          </w:p>
        </w:tc>
        <w:tc>
          <w:tcPr>
            <w:tcW w:w="720" w:type="dxa"/>
            <w:tcBorders>
              <w:top w:val="single" w:sz="6" w:space="0" w:color="auto"/>
              <w:left w:val="single" w:sz="6" w:space="0" w:color="auto"/>
              <w:bottom w:val="single" w:sz="6" w:space="0" w:color="auto"/>
              <w:right w:val="single" w:sz="6" w:space="0" w:color="auto"/>
            </w:tcBorders>
            <w:vAlign w:val="center"/>
          </w:tcPr>
          <w:p w14:paraId="70B2AEF6" w14:textId="77777777" w:rsidR="00857F72" w:rsidRPr="00097989" w:rsidRDefault="00857F72" w:rsidP="00857F72">
            <w:pPr>
              <w:ind w:left="-57" w:right="-57"/>
              <w:rPr>
                <w:i/>
                <w:sz w:val="16"/>
                <w:szCs w:val="16"/>
              </w:rPr>
            </w:pPr>
          </w:p>
        </w:tc>
      </w:tr>
      <w:tr w:rsidR="00857F72" w:rsidRPr="00097989" w14:paraId="547BEE6F" w14:textId="77777777" w:rsidTr="00857F72">
        <w:trPr>
          <w:tblCellSpacing w:w="0" w:type="dxa"/>
        </w:trPr>
        <w:tc>
          <w:tcPr>
            <w:tcW w:w="1195" w:type="dxa"/>
            <w:vAlign w:val="center"/>
          </w:tcPr>
          <w:p w14:paraId="18CF1C3E" w14:textId="77777777" w:rsidR="00857F72" w:rsidRPr="00097989" w:rsidRDefault="00857F72" w:rsidP="00857F72">
            <w:pPr>
              <w:ind w:left="-57" w:right="-57"/>
              <w:jc w:val="center"/>
              <w:rPr>
                <w:sz w:val="16"/>
                <w:szCs w:val="16"/>
              </w:rPr>
            </w:pPr>
            <w:r w:rsidRPr="00097989">
              <w:rPr>
                <w:sz w:val="16"/>
                <w:szCs w:val="16"/>
              </w:rPr>
              <w:t>Самостійна робота</w:t>
            </w:r>
          </w:p>
        </w:tc>
        <w:tc>
          <w:tcPr>
            <w:tcW w:w="720" w:type="dxa"/>
            <w:tcBorders>
              <w:top w:val="single" w:sz="4" w:space="0" w:color="auto"/>
              <w:left w:val="single" w:sz="4" w:space="0" w:color="auto"/>
              <w:bottom w:val="single" w:sz="4" w:space="0" w:color="auto"/>
              <w:right w:val="nil"/>
            </w:tcBorders>
            <w:vAlign w:val="center"/>
          </w:tcPr>
          <w:p w14:paraId="5C7B43B3" w14:textId="77777777" w:rsidR="00857F72" w:rsidRPr="00097989" w:rsidRDefault="00857F72" w:rsidP="00857F72">
            <w:pPr>
              <w:ind w:left="-57" w:right="-57"/>
              <w:jc w:val="center"/>
              <w:rPr>
                <w:sz w:val="16"/>
                <w:szCs w:val="16"/>
              </w:rPr>
            </w:pPr>
            <w:r w:rsidRPr="00097989">
              <w:rPr>
                <w:sz w:val="16"/>
                <w:szCs w:val="16"/>
              </w:rPr>
              <w:t>5 балів</w:t>
            </w:r>
          </w:p>
        </w:tc>
        <w:tc>
          <w:tcPr>
            <w:tcW w:w="540" w:type="dxa"/>
            <w:tcBorders>
              <w:top w:val="single" w:sz="4" w:space="0" w:color="auto"/>
              <w:left w:val="single" w:sz="4" w:space="0" w:color="auto"/>
              <w:bottom w:val="single" w:sz="4" w:space="0" w:color="auto"/>
              <w:right w:val="single" w:sz="4" w:space="0" w:color="auto"/>
            </w:tcBorders>
            <w:vAlign w:val="center"/>
          </w:tcPr>
          <w:p w14:paraId="7FE1074F" w14:textId="77777777" w:rsidR="00857F72" w:rsidRPr="00097989" w:rsidRDefault="00857F72" w:rsidP="00857F72">
            <w:pPr>
              <w:ind w:left="-57" w:right="-57"/>
              <w:jc w:val="center"/>
              <w:rPr>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76E2675E" w14:textId="77777777" w:rsidR="00857F72" w:rsidRPr="00097989" w:rsidRDefault="00857F72" w:rsidP="00857F72">
            <w:pPr>
              <w:ind w:left="-57" w:right="-57"/>
              <w:rPr>
                <w:sz w:val="16"/>
                <w:szCs w:val="16"/>
              </w:rPr>
            </w:pPr>
            <w:r w:rsidRPr="00097989">
              <w:rPr>
                <w:sz w:val="16"/>
                <w:szCs w:val="16"/>
              </w:rPr>
              <w:t>5 балів</w:t>
            </w:r>
          </w:p>
        </w:tc>
        <w:tc>
          <w:tcPr>
            <w:tcW w:w="540" w:type="dxa"/>
            <w:tcBorders>
              <w:top w:val="single" w:sz="4" w:space="0" w:color="auto"/>
              <w:left w:val="single" w:sz="4" w:space="0" w:color="auto"/>
              <w:bottom w:val="single" w:sz="4" w:space="0" w:color="auto"/>
              <w:right w:val="single" w:sz="4" w:space="0" w:color="auto"/>
            </w:tcBorders>
            <w:vAlign w:val="center"/>
          </w:tcPr>
          <w:p w14:paraId="66A48326" w14:textId="77777777" w:rsidR="00857F72" w:rsidRPr="00097989" w:rsidRDefault="00857F72" w:rsidP="00857F72">
            <w:pPr>
              <w:ind w:left="-57" w:right="-57"/>
              <w:jc w:val="center"/>
              <w:rPr>
                <w:sz w:val="16"/>
                <w:szCs w:val="16"/>
              </w:rPr>
            </w:pPr>
          </w:p>
        </w:tc>
        <w:tc>
          <w:tcPr>
            <w:tcW w:w="540" w:type="dxa"/>
            <w:tcBorders>
              <w:top w:val="single" w:sz="4" w:space="0" w:color="auto"/>
              <w:left w:val="single" w:sz="4" w:space="0" w:color="auto"/>
              <w:bottom w:val="single" w:sz="4" w:space="0" w:color="auto"/>
              <w:right w:val="nil"/>
            </w:tcBorders>
            <w:vAlign w:val="center"/>
          </w:tcPr>
          <w:p w14:paraId="50482856" w14:textId="77777777" w:rsidR="00857F72" w:rsidRPr="00097989" w:rsidRDefault="00857F72" w:rsidP="00857F72">
            <w:pPr>
              <w:ind w:left="-57" w:right="-57"/>
              <w:rPr>
                <w:sz w:val="16"/>
                <w:szCs w:val="16"/>
              </w:rPr>
            </w:pPr>
            <w:r w:rsidRPr="00097989">
              <w:rPr>
                <w:sz w:val="16"/>
                <w:szCs w:val="16"/>
              </w:rPr>
              <w:t>5 балів</w:t>
            </w:r>
          </w:p>
        </w:tc>
        <w:tc>
          <w:tcPr>
            <w:tcW w:w="540" w:type="dxa"/>
            <w:tcBorders>
              <w:top w:val="single" w:sz="4" w:space="0" w:color="auto"/>
              <w:left w:val="single" w:sz="4" w:space="0" w:color="auto"/>
              <w:bottom w:val="single" w:sz="4" w:space="0" w:color="auto"/>
              <w:right w:val="single" w:sz="4" w:space="0" w:color="auto"/>
            </w:tcBorders>
            <w:vAlign w:val="center"/>
          </w:tcPr>
          <w:p w14:paraId="7B405BC8" w14:textId="77777777" w:rsidR="00857F72" w:rsidRPr="00097989" w:rsidRDefault="00857F72" w:rsidP="00857F72">
            <w:pPr>
              <w:ind w:left="-57" w:right="-57"/>
              <w:rPr>
                <w:sz w:val="16"/>
                <w:szCs w:val="16"/>
              </w:rPr>
            </w:pPr>
          </w:p>
        </w:tc>
        <w:tc>
          <w:tcPr>
            <w:tcW w:w="540" w:type="dxa"/>
            <w:vAlign w:val="center"/>
          </w:tcPr>
          <w:p w14:paraId="6F0E011D" w14:textId="77777777" w:rsidR="00857F72" w:rsidRPr="00097989" w:rsidRDefault="00857F72" w:rsidP="00857F72">
            <w:pPr>
              <w:ind w:left="-57" w:right="-57"/>
              <w:jc w:val="center"/>
              <w:rPr>
                <w:sz w:val="16"/>
                <w:szCs w:val="16"/>
              </w:rPr>
            </w:pPr>
            <w:r w:rsidRPr="00097989">
              <w:rPr>
                <w:sz w:val="16"/>
                <w:szCs w:val="16"/>
              </w:rPr>
              <w:t>5 балів</w:t>
            </w:r>
          </w:p>
        </w:tc>
        <w:tc>
          <w:tcPr>
            <w:tcW w:w="720" w:type="dxa"/>
            <w:vAlign w:val="center"/>
          </w:tcPr>
          <w:p w14:paraId="074DA050" w14:textId="77777777" w:rsidR="00857F72" w:rsidRPr="00097989" w:rsidRDefault="00857F72" w:rsidP="00857F72">
            <w:pPr>
              <w:ind w:left="-57" w:right="-57"/>
              <w:jc w:val="center"/>
              <w:rPr>
                <w:sz w:val="16"/>
                <w:szCs w:val="16"/>
              </w:rPr>
            </w:pPr>
          </w:p>
        </w:tc>
        <w:tc>
          <w:tcPr>
            <w:tcW w:w="540" w:type="dxa"/>
            <w:tcBorders>
              <w:right w:val="nil"/>
            </w:tcBorders>
            <w:vAlign w:val="center"/>
          </w:tcPr>
          <w:p w14:paraId="480BCA65" w14:textId="77777777" w:rsidR="00857F72" w:rsidRPr="00097989" w:rsidRDefault="00857F72" w:rsidP="00857F72">
            <w:pPr>
              <w:ind w:left="-57" w:right="-57"/>
              <w:jc w:val="center"/>
              <w:rPr>
                <w:sz w:val="16"/>
                <w:szCs w:val="16"/>
              </w:rPr>
            </w:pPr>
            <w:r w:rsidRPr="00097989">
              <w:rPr>
                <w:sz w:val="16"/>
                <w:szCs w:val="16"/>
              </w:rPr>
              <w:t>5 балів</w:t>
            </w:r>
          </w:p>
        </w:tc>
        <w:tc>
          <w:tcPr>
            <w:tcW w:w="720" w:type="dxa"/>
            <w:vAlign w:val="center"/>
          </w:tcPr>
          <w:p w14:paraId="07605A6A" w14:textId="77777777" w:rsidR="00857F72" w:rsidRPr="00097989" w:rsidRDefault="00857F72" w:rsidP="00857F72">
            <w:pPr>
              <w:ind w:left="-57" w:right="-57"/>
              <w:jc w:val="center"/>
              <w:rPr>
                <w:sz w:val="16"/>
                <w:szCs w:val="16"/>
              </w:rPr>
            </w:pPr>
          </w:p>
        </w:tc>
        <w:tc>
          <w:tcPr>
            <w:tcW w:w="720" w:type="dxa"/>
            <w:vAlign w:val="center"/>
          </w:tcPr>
          <w:p w14:paraId="16794032" w14:textId="77777777" w:rsidR="00857F72" w:rsidRPr="00097989" w:rsidRDefault="00857F72" w:rsidP="00857F72">
            <w:pPr>
              <w:ind w:left="-57" w:right="-57"/>
              <w:rPr>
                <w:sz w:val="16"/>
                <w:szCs w:val="16"/>
              </w:rPr>
            </w:pPr>
            <w:r w:rsidRPr="00097989">
              <w:rPr>
                <w:sz w:val="16"/>
                <w:szCs w:val="16"/>
              </w:rPr>
              <w:t>5 балів</w:t>
            </w:r>
          </w:p>
        </w:tc>
        <w:tc>
          <w:tcPr>
            <w:tcW w:w="720" w:type="dxa"/>
            <w:tcBorders>
              <w:top w:val="single" w:sz="6" w:space="0" w:color="auto"/>
              <w:left w:val="single" w:sz="6" w:space="0" w:color="auto"/>
              <w:bottom w:val="single" w:sz="6" w:space="0" w:color="auto"/>
              <w:right w:val="single" w:sz="6" w:space="0" w:color="auto"/>
            </w:tcBorders>
            <w:vAlign w:val="center"/>
          </w:tcPr>
          <w:p w14:paraId="44A06DAB" w14:textId="77777777" w:rsidR="00857F72" w:rsidRPr="00097989" w:rsidRDefault="00857F72" w:rsidP="00857F72">
            <w:pPr>
              <w:ind w:left="-57" w:right="-57"/>
              <w:jc w:val="center"/>
              <w:rPr>
                <w:sz w:val="16"/>
                <w:szCs w:val="16"/>
              </w:rPr>
            </w:pPr>
          </w:p>
        </w:tc>
        <w:tc>
          <w:tcPr>
            <w:tcW w:w="720" w:type="dxa"/>
            <w:tcBorders>
              <w:top w:val="single" w:sz="6" w:space="0" w:color="auto"/>
              <w:left w:val="single" w:sz="6" w:space="0" w:color="auto"/>
              <w:bottom w:val="single" w:sz="6" w:space="0" w:color="auto"/>
              <w:right w:val="single" w:sz="6" w:space="0" w:color="auto"/>
            </w:tcBorders>
            <w:vAlign w:val="center"/>
          </w:tcPr>
          <w:p w14:paraId="599C191A" w14:textId="77777777" w:rsidR="00857F72" w:rsidRPr="00097989" w:rsidRDefault="00857F72" w:rsidP="00857F72">
            <w:pPr>
              <w:ind w:left="-57" w:right="-57"/>
              <w:jc w:val="center"/>
              <w:rPr>
                <w:sz w:val="16"/>
                <w:szCs w:val="16"/>
              </w:rPr>
            </w:pPr>
            <w:r w:rsidRPr="00097989">
              <w:rPr>
                <w:sz w:val="16"/>
                <w:szCs w:val="16"/>
              </w:rPr>
              <w:t>5 балів</w:t>
            </w:r>
          </w:p>
        </w:tc>
      </w:tr>
      <w:tr w:rsidR="00857F72" w:rsidRPr="00097989" w14:paraId="7ABB9912" w14:textId="77777777" w:rsidTr="009214D8">
        <w:trPr>
          <w:trHeight w:val="25"/>
          <w:tblCellSpacing w:w="0" w:type="dxa"/>
        </w:trPr>
        <w:tc>
          <w:tcPr>
            <w:tcW w:w="1195" w:type="dxa"/>
            <w:vAlign w:val="center"/>
          </w:tcPr>
          <w:p w14:paraId="3176F90F" w14:textId="77777777" w:rsidR="00857F72" w:rsidRPr="00097989" w:rsidRDefault="00857F72" w:rsidP="00857F72">
            <w:pPr>
              <w:ind w:left="-57" w:right="-57"/>
              <w:jc w:val="center"/>
              <w:rPr>
                <w:sz w:val="16"/>
                <w:szCs w:val="16"/>
              </w:rPr>
            </w:pPr>
            <w:r w:rsidRPr="00097989">
              <w:rPr>
                <w:sz w:val="16"/>
                <w:szCs w:val="16"/>
              </w:rPr>
              <w:t xml:space="preserve">Тести </w:t>
            </w:r>
          </w:p>
        </w:tc>
        <w:tc>
          <w:tcPr>
            <w:tcW w:w="3600" w:type="dxa"/>
            <w:gridSpan w:val="6"/>
            <w:vAlign w:val="center"/>
          </w:tcPr>
          <w:p w14:paraId="3C3D7B08" w14:textId="77777777" w:rsidR="00857F72" w:rsidRPr="00097989" w:rsidRDefault="00857F72" w:rsidP="00857F72">
            <w:pPr>
              <w:ind w:left="-57" w:right="-57"/>
              <w:jc w:val="center"/>
              <w:rPr>
                <w:sz w:val="16"/>
                <w:szCs w:val="16"/>
              </w:rPr>
            </w:pPr>
            <w:r w:rsidRPr="00097989">
              <w:rPr>
                <w:sz w:val="16"/>
                <w:szCs w:val="16"/>
              </w:rPr>
              <w:t>15 балів</w:t>
            </w:r>
          </w:p>
        </w:tc>
        <w:tc>
          <w:tcPr>
            <w:tcW w:w="4680" w:type="dxa"/>
            <w:gridSpan w:val="7"/>
            <w:shd w:val="clear" w:color="auto" w:fill="auto"/>
            <w:vAlign w:val="center"/>
          </w:tcPr>
          <w:p w14:paraId="1DA5BFCB" w14:textId="77777777" w:rsidR="00857F72" w:rsidRPr="00097989" w:rsidRDefault="00857F72" w:rsidP="00857F72">
            <w:pPr>
              <w:ind w:left="-57" w:right="-57"/>
              <w:jc w:val="center"/>
              <w:rPr>
                <w:sz w:val="16"/>
                <w:szCs w:val="16"/>
              </w:rPr>
            </w:pPr>
            <w:r>
              <w:rPr>
                <w:sz w:val="16"/>
                <w:szCs w:val="16"/>
              </w:rPr>
              <w:t>20</w:t>
            </w:r>
            <w:r w:rsidRPr="00097989">
              <w:rPr>
                <w:sz w:val="16"/>
                <w:szCs w:val="16"/>
              </w:rPr>
              <w:t xml:space="preserve"> балів</w:t>
            </w:r>
          </w:p>
        </w:tc>
      </w:tr>
      <w:tr w:rsidR="00857F72" w:rsidRPr="00097989" w14:paraId="287CBC6E" w14:textId="77777777" w:rsidTr="00097989">
        <w:trPr>
          <w:trHeight w:val="264"/>
          <w:tblCellSpacing w:w="0" w:type="dxa"/>
        </w:trPr>
        <w:tc>
          <w:tcPr>
            <w:tcW w:w="1195" w:type="dxa"/>
            <w:vAlign w:val="center"/>
          </w:tcPr>
          <w:p w14:paraId="09EC4EF0" w14:textId="77777777" w:rsidR="00857F72" w:rsidRPr="00097989" w:rsidRDefault="00857F72" w:rsidP="00857F72">
            <w:pPr>
              <w:ind w:left="-57" w:right="-57"/>
              <w:jc w:val="center"/>
              <w:rPr>
                <w:sz w:val="16"/>
                <w:szCs w:val="16"/>
              </w:rPr>
            </w:pPr>
            <w:r w:rsidRPr="00097989">
              <w:rPr>
                <w:sz w:val="16"/>
                <w:szCs w:val="16"/>
              </w:rPr>
              <w:t>ІНДЗ</w:t>
            </w:r>
          </w:p>
        </w:tc>
        <w:tc>
          <w:tcPr>
            <w:tcW w:w="8280" w:type="dxa"/>
            <w:gridSpan w:val="13"/>
            <w:vAlign w:val="center"/>
          </w:tcPr>
          <w:p w14:paraId="499D095B" w14:textId="77777777" w:rsidR="00857F72" w:rsidRPr="00097989" w:rsidRDefault="00857F72" w:rsidP="00857F72">
            <w:pPr>
              <w:ind w:left="-57" w:right="-57"/>
              <w:jc w:val="center"/>
              <w:rPr>
                <w:sz w:val="16"/>
                <w:szCs w:val="16"/>
              </w:rPr>
            </w:pPr>
            <w:r w:rsidRPr="00097989">
              <w:rPr>
                <w:sz w:val="16"/>
                <w:szCs w:val="16"/>
              </w:rPr>
              <w:t>10 балів</w:t>
            </w:r>
          </w:p>
        </w:tc>
      </w:tr>
      <w:tr w:rsidR="00857F72" w:rsidRPr="00097989" w14:paraId="3FE7D64A" w14:textId="77777777" w:rsidTr="00097989">
        <w:trPr>
          <w:trHeight w:val="264"/>
          <w:tblCellSpacing w:w="0" w:type="dxa"/>
        </w:trPr>
        <w:tc>
          <w:tcPr>
            <w:tcW w:w="1195" w:type="dxa"/>
            <w:vAlign w:val="center"/>
          </w:tcPr>
          <w:p w14:paraId="54558FAB" w14:textId="77777777" w:rsidR="00857F72" w:rsidRPr="00097989" w:rsidRDefault="00857F72" w:rsidP="00857F72">
            <w:pPr>
              <w:ind w:left="-57" w:right="-57"/>
              <w:jc w:val="center"/>
              <w:rPr>
                <w:sz w:val="16"/>
                <w:szCs w:val="16"/>
              </w:rPr>
            </w:pPr>
            <w:r w:rsidRPr="00097989">
              <w:rPr>
                <w:sz w:val="16"/>
                <w:szCs w:val="16"/>
              </w:rPr>
              <w:t>Види поточного контролю</w:t>
            </w:r>
          </w:p>
        </w:tc>
        <w:tc>
          <w:tcPr>
            <w:tcW w:w="8280" w:type="dxa"/>
            <w:gridSpan w:val="13"/>
            <w:vAlign w:val="center"/>
          </w:tcPr>
          <w:p w14:paraId="71756670" w14:textId="77777777" w:rsidR="00857F72" w:rsidRPr="00097989" w:rsidRDefault="00857F72" w:rsidP="00857F72">
            <w:pPr>
              <w:ind w:left="-57" w:right="-57"/>
              <w:jc w:val="center"/>
              <w:rPr>
                <w:sz w:val="16"/>
                <w:szCs w:val="16"/>
              </w:rPr>
            </w:pPr>
            <w:r w:rsidRPr="00097989">
              <w:rPr>
                <w:sz w:val="16"/>
                <w:szCs w:val="16"/>
              </w:rPr>
              <w:t>Модульна контрольна робота (20 балів)</w:t>
            </w:r>
          </w:p>
        </w:tc>
      </w:tr>
    </w:tbl>
    <w:p w14:paraId="3C14BB9C" w14:textId="77777777" w:rsidR="00097989" w:rsidRDefault="00097989" w:rsidP="00DC74F2">
      <w:pPr>
        <w:jc w:val="center"/>
        <w:rPr>
          <w:b/>
          <w:sz w:val="28"/>
          <w:szCs w:val="28"/>
        </w:rPr>
      </w:pPr>
    </w:p>
    <w:p w14:paraId="026E2AA4" w14:textId="77777777" w:rsidR="00097989" w:rsidRDefault="00097989" w:rsidP="00DC74F2">
      <w:pPr>
        <w:jc w:val="center"/>
        <w:rPr>
          <w:b/>
          <w:sz w:val="28"/>
          <w:szCs w:val="28"/>
        </w:rPr>
      </w:pPr>
    </w:p>
    <w:p w14:paraId="57667652" w14:textId="77777777" w:rsidR="00097989" w:rsidRDefault="00097989" w:rsidP="00DC74F2">
      <w:pPr>
        <w:jc w:val="center"/>
        <w:rPr>
          <w:b/>
          <w:sz w:val="28"/>
          <w:szCs w:val="28"/>
        </w:rPr>
      </w:pPr>
    </w:p>
    <w:p w14:paraId="10D61018" w14:textId="77777777" w:rsidR="00DC74F2" w:rsidRDefault="00097989" w:rsidP="00DC74F2">
      <w:pPr>
        <w:jc w:val="center"/>
        <w:rPr>
          <w:b/>
          <w:sz w:val="28"/>
          <w:szCs w:val="28"/>
        </w:rPr>
      </w:pPr>
      <w:r>
        <w:rPr>
          <w:b/>
          <w:sz w:val="28"/>
          <w:szCs w:val="28"/>
        </w:rPr>
        <w:br w:type="page"/>
      </w:r>
      <w:r w:rsidR="00DC74F2">
        <w:rPr>
          <w:b/>
          <w:sz w:val="28"/>
          <w:szCs w:val="28"/>
        </w:rPr>
        <w:lastRenderedPageBreak/>
        <w:t xml:space="preserve">5. </w:t>
      </w:r>
      <w:r w:rsidR="00DC74F2" w:rsidRPr="00EC168C">
        <w:rPr>
          <w:b/>
          <w:sz w:val="28"/>
          <w:szCs w:val="28"/>
        </w:rPr>
        <w:t>Теми лекційних занять</w:t>
      </w:r>
    </w:p>
    <w:p w14:paraId="7F342D33" w14:textId="77777777" w:rsidR="00CE39AC" w:rsidRDefault="00CE39AC" w:rsidP="00DC74F2">
      <w:pPr>
        <w:jc w:val="center"/>
        <w:rPr>
          <w:b/>
          <w:sz w:val="28"/>
          <w:szCs w:val="28"/>
        </w:rPr>
      </w:pPr>
    </w:p>
    <w:p w14:paraId="0FB6FE7B" w14:textId="77777777" w:rsidR="00CE39AC" w:rsidRPr="00C56E0C" w:rsidRDefault="00CE39AC" w:rsidP="00CE39AC">
      <w:pPr>
        <w:autoSpaceDE w:val="0"/>
        <w:autoSpaceDN w:val="0"/>
        <w:adjustRightInd w:val="0"/>
        <w:ind w:firstLine="567"/>
        <w:jc w:val="both"/>
        <w:rPr>
          <w:sz w:val="28"/>
          <w:szCs w:val="28"/>
        </w:rPr>
      </w:pPr>
      <w:r w:rsidRPr="00C56E0C">
        <w:rPr>
          <w:rFonts w:hint="eastAsia"/>
          <w:b/>
          <w:bCs/>
          <w:sz w:val="28"/>
          <w:szCs w:val="28"/>
        </w:rPr>
        <w:t>Загальні</w:t>
      </w:r>
      <w:r w:rsidRPr="00C56E0C">
        <w:rPr>
          <w:b/>
          <w:bCs/>
          <w:sz w:val="28"/>
          <w:szCs w:val="28"/>
        </w:rPr>
        <w:t xml:space="preserve"> </w:t>
      </w:r>
      <w:r w:rsidRPr="00C56E0C">
        <w:rPr>
          <w:rFonts w:hint="eastAsia"/>
          <w:b/>
          <w:bCs/>
          <w:sz w:val="28"/>
          <w:szCs w:val="28"/>
        </w:rPr>
        <w:t>зауваження</w:t>
      </w:r>
      <w:r w:rsidRPr="00C56E0C">
        <w:rPr>
          <w:sz w:val="28"/>
          <w:szCs w:val="28"/>
        </w:rPr>
        <w:t xml:space="preserve">: </w:t>
      </w:r>
      <w:r w:rsidRPr="00C56E0C">
        <w:rPr>
          <w:rFonts w:hint="eastAsia"/>
          <w:sz w:val="28"/>
          <w:szCs w:val="28"/>
        </w:rPr>
        <w:t>До</w:t>
      </w:r>
      <w:r w:rsidRPr="00C56E0C">
        <w:rPr>
          <w:sz w:val="28"/>
          <w:szCs w:val="28"/>
        </w:rPr>
        <w:t xml:space="preserve"> </w:t>
      </w:r>
      <w:r w:rsidRPr="00C56E0C">
        <w:rPr>
          <w:rFonts w:hint="eastAsia"/>
          <w:sz w:val="28"/>
          <w:szCs w:val="28"/>
        </w:rPr>
        <w:t>лекційного</w:t>
      </w:r>
      <w:r w:rsidRPr="00C56E0C">
        <w:rPr>
          <w:sz w:val="28"/>
          <w:szCs w:val="28"/>
        </w:rPr>
        <w:t xml:space="preserve"> </w:t>
      </w:r>
      <w:r w:rsidRPr="00C56E0C">
        <w:rPr>
          <w:rFonts w:hint="eastAsia"/>
          <w:sz w:val="28"/>
          <w:szCs w:val="28"/>
        </w:rPr>
        <w:t>матеріалу</w:t>
      </w:r>
      <w:r w:rsidRPr="00C56E0C">
        <w:rPr>
          <w:sz w:val="28"/>
          <w:szCs w:val="28"/>
        </w:rPr>
        <w:t xml:space="preserve"> </w:t>
      </w:r>
      <w:r w:rsidRPr="00C56E0C">
        <w:rPr>
          <w:rFonts w:hint="eastAsia"/>
          <w:sz w:val="28"/>
          <w:szCs w:val="28"/>
        </w:rPr>
        <w:t>входять</w:t>
      </w:r>
      <w:r w:rsidRPr="00C56E0C">
        <w:rPr>
          <w:sz w:val="28"/>
          <w:szCs w:val="28"/>
        </w:rPr>
        <w:t xml:space="preserve"> </w:t>
      </w:r>
      <w:r w:rsidRPr="00C56E0C">
        <w:rPr>
          <w:rFonts w:hint="eastAsia"/>
          <w:sz w:val="28"/>
          <w:szCs w:val="28"/>
        </w:rPr>
        <w:t>найбільш</w:t>
      </w:r>
      <w:r w:rsidRPr="00C56E0C">
        <w:rPr>
          <w:sz w:val="28"/>
          <w:szCs w:val="28"/>
        </w:rPr>
        <w:t xml:space="preserve"> </w:t>
      </w:r>
      <w:r w:rsidRPr="00C56E0C">
        <w:rPr>
          <w:rFonts w:hint="eastAsia"/>
          <w:sz w:val="28"/>
          <w:szCs w:val="28"/>
        </w:rPr>
        <w:t>важливі</w:t>
      </w:r>
      <w:r w:rsidRPr="00C56E0C">
        <w:rPr>
          <w:sz w:val="28"/>
          <w:szCs w:val="28"/>
        </w:rPr>
        <w:t xml:space="preserve"> </w:t>
      </w:r>
      <w:r w:rsidRPr="00C56E0C">
        <w:rPr>
          <w:rFonts w:hint="eastAsia"/>
          <w:sz w:val="28"/>
          <w:szCs w:val="28"/>
        </w:rPr>
        <w:t>теми</w:t>
      </w:r>
      <w:r w:rsidRPr="00C56E0C">
        <w:rPr>
          <w:sz w:val="28"/>
          <w:szCs w:val="28"/>
        </w:rPr>
        <w:t xml:space="preserve"> </w:t>
      </w:r>
      <w:r w:rsidRPr="00C56E0C">
        <w:rPr>
          <w:rFonts w:hint="eastAsia"/>
          <w:sz w:val="28"/>
          <w:szCs w:val="28"/>
        </w:rPr>
        <w:t>програми</w:t>
      </w:r>
      <w:r w:rsidRPr="00C56E0C">
        <w:rPr>
          <w:sz w:val="28"/>
          <w:szCs w:val="28"/>
        </w:rPr>
        <w:t xml:space="preserve">. </w:t>
      </w:r>
      <w:r w:rsidRPr="00C56E0C">
        <w:rPr>
          <w:rFonts w:hint="eastAsia"/>
          <w:sz w:val="28"/>
          <w:szCs w:val="28"/>
        </w:rPr>
        <w:t>Висвітлюються</w:t>
      </w:r>
      <w:r w:rsidRPr="00C56E0C">
        <w:rPr>
          <w:sz w:val="28"/>
          <w:szCs w:val="28"/>
        </w:rPr>
        <w:t xml:space="preserve"> </w:t>
      </w:r>
      <w:r w:rsidRPr="00C56E0C">
        <w:rPr>
          <w:rFonts w:hint="eastAsia"/>
          <w:sz w:val="28"/>
          <w:szCs w:val="28"/>
        </w:rPr>
        <w:t>концептуальні</w:t>
      </w:r>
      <w:r w:rsidRPr="00C56E0C">
        <w:rPr>
          <w:sz w:val="28"/>
          <w:szCs w:val="28"/>
        </w:rPr>
        <w:t xml:space="preserve"> </w:t>
      </w:r>
      <w:r w:rsidRPr="00C56E0C">
        <w:rPr>
          <w:rFonts w:hint="eastAsia"/>
          <w:sz w:val="28"/>
          <w:szCs w:val="28"/>
        </w:rPr>
        <w:t>положення</w:t>
      </w:r>
      <w:r w:rsidRPr="00C56E0C">
        <w:rPr>
          <w:sz w:val="28"/>
          <w:szCs w:val="28"/>
        </w:rPr>
        <w:t xml:space="preserve"> </w:t>
      </w:r>
      <w:r w:rsidRPr="00C56E0C">
        <w:rPr>
          <w:rFonts w:hint="eastAsia"/>
          <w:sz w:val="28"/>
          <w:szCs w:val="28"/>
        </w:rPr>
        <w:t>у</w:t>
      </w:r>
      <w:r w:rsidRPr="00C56E0C">
        <w:rPr>
          <w:sz w:val="28"/>
          <w:szCs w:val="28"/>
        </w:rPr>
        <w:t xml:space="preserve"> </w:t>
      </w:r>
      <w:r w:rsidRPr="00C56E0C">
        <w:rPr>
          <w:rFonts w:hint="eastAsia"/>
          <w:sz w:val="28"/>
          <w:szCs w:val="28"/>
        </w:rPr>
        <w:t>вигляді</w:t>
      </w:r>
      <w:r w:rsidRPr="00C56E0C">
        <w:rPr>
          <w:sz w:val="28"/>
          <w:szCs w:val="28"/>
        </w:rPr>
        <w:t xml:space="preserve"> </w:t>
      </w:r>
      <w:r w:rsidRPr="00C56E0C">
        <w:rPr>
          <w:rFonts w:hint="eastAsia"/>
          <w:sz w:val="28"/>
          <w:szCs w:val="28"/>
        </w:rPr>
        <w:t>наукових</w:t>
      </w:r>
      <w:r w:rsidRPr="00C56E0C">
        <w:rPr>
          <w:sz w:val="28"/>
          <w:szCs w:val="28"/>
        </w:rPr>
        <w:t xml:space="preserve"> </w:t>
      </w:r>
      <w:r w:rsidRPr="00C56E0C">
        <w:rPr>
          <w:rFonts w:hint="eastAsia"/>
          <w:sz w:val="28"/>
          <w:szCs w:val="28"/>
        </w:rPr>
        <w:t>проблем</w:t>
      </w:r>
      <w:r w:rsidRPr="00C56E0C">
        <w:rPr>
          <w:sz w:val="28"/>
          <w:szCs w:val="28"/>
        </w:rPr>
        <w:t xml:space="preserve">. </w:t>
      </w:r>
      <w:r w:rsidRPr="00C56E0C">
        <w:rPr>
          <w:rFonts w:hint="eastAsia"/>
          <w:sz w:val="28"/>
          <w:szCs w:val="28"/>
        </w:rPr>
        <w:t>При</w:t>
      </w:r>
      <w:r w:rsidRPr="00C56E0C">
        <w:rPr>
          <w:sz w:val="28"/>
          <w:szCs w:val="28"/>
        </w:rPr>
        <w:t xml:space="preserve"> </w:t>
      </w:r>
      <w:r w:rsidRPr="00C56E0C">
        <w:rPr>
          <w:rFonts w:hint="eastAsia"/>
          <w:sz w:val="28"/>
          <w:szCs w:val="28"/>
        </w:rPr>
        <w:t>цьому</w:t>
      </w:r>
      <w:r w:rsidRPr="00C56E0C">
        <w:rPr>
          <w:sz w:val="28"/>
          <w:szCs w:val="28"/>
        </w:rPr>
        <w:t xml:space="preserve"> </w:t>
      </w:r>
      <w:r w:rsidRPr="00C56E0C">
        <w:rPr>
          <w:rFonts w:hint="eastAsia"/>
          <w:sz w:val="28"/>
          <w:szCs w:val="28"/>
        </w:rPr>
        <w:t>зазначаються</w:t>
      </w:r>
      <w:r w:rsidRPr="00C56E0C">
        <w:rPr>
          <w:sz w:val="28"/>
          <w:szCs w:val="28"/>
        </w:rPr>
        <w:t xml:space="preserve"> </w:t>
      </w:r>
      <w:r w:rsidRPr="00C56E0C">
        <w:rPr>
          <w:rFonts w:hint="eastAsia"/>
          <w:sz w:val="28"/>
          <w:szCs w:val="28"/>
        </w:rPr>
        <w:t>позиції</w:t>
      </w:r>
      <w:r w:rsidRPr="00C56E0C">
        <w:rPr>
          <w:sz w:val="28"/>
          <w:szCs w:val="28"/>
        </w:rPr>
        <w:t xml:space="preserve"> </w:t>
      </w:r>
      <w:r w:rsidRPr="00C56E0C">
        <w:rPr>
          <w:rFonts w:hint="eastAsia"/>
          <w:sz w:val="28"/>
          <w:szCs w:val="28"/>
        </w:rPr>
        <w:t>різних</w:t>
      </w:r>
      <w:r w:rsidRPr="00C56E0C">
        <w:rPr>
          <w:sz w:val="28"/>
          <w:szCs w:val="28"/>
        </w:rPr>
        <w:t xml:space="preserve"> </w:t>
      </w:r>
      <w:r w:rsidRPr="00C56E0C">
        <w:rPr>
          <w:rFonts w:hint="eastAsia"/>
          <w:sz w:val="28"/>
          <w:szCs w:val="28"/>
        </w:rPr>
        <w:t>авторів</w:t>
      </w:r>
      <w:r w:rsidRPr="00C56E0C">
        <w:rPr>
          <w:sz w:val="28"/>
          <w:szCs w:val="28"/>
        </w:rPr>
        <w:t xml:space="preserve"> </w:t>
      </w:r>
      <w:r w:rsidRPr="00C56E0C">
        <w:rPr>
          <w:rFonts w:hint="eastAsia"/>
          <w:sz w:val="28"/>
          <w:szCs w:val="28"/>
        </w:rPr>
        <w:t>та</w:t>
      </w:r>
      <w:r w:rsidRPr="00C56E0C">
        <w:rPr>
          <w:sz w:val="28"/>
          <w:szCs w:val="28"/>
        </w:rPr>
        <w:t xml:space="preserve"> </w:t>
      </w:r>
      <w:r w:rsidRPr="00C56E0C">
        <w:rPr>
          <w:rFonts w:hint="eastAsia"/>
          <w:sz w:val="28"/>
          <w:szCs w:val="28"/>
        </w:rPr>
        <w:t>дослідників</w:t>
      </w:r>
      <w:r w:rsidRPr="00C56E0C">
        <w:rPr>
          <w:sz w:val="28"/>
          <w:szCs w:val="28"/>
        </w:rPr>
        <w:t xml:space="preserve">, </w:t>
      </w:r>
      <w:r w:rsidRPr="00C56E0C">
        <w:rPr>
          <w:rFonts w:hint="eastAsia"/>
          <w:sz w:val="28"/>
          <w:szCs w:val="28"/>
        </w:rPr>
        <w:t>повідомляються</w:t>
      </w:r>
      <w:r w:rsidRPr="00C56E0C">
        <w:rPr>
          <w:sz w:val="28"/>
          <w:szCs w:val="28"/>
        </w:rPr>
        <w:t xml:space="preserve"> </w:t>
      </w:r>
      <w:r w:rsidRPr="00C56E0C">
        <w:rPr>
          <w:rFonts w:hint="eastAsia"/>
          <w:sz w:val="28"/>
          <w:szCs w:val="28"/>
        </w:rPr>
        <w:t>останні</w:t>
      </w:r>
      <w:r w:rsidRPr="00C56E0C">
        <w:rPr>
          <w:sz w:val="28"/>
          <w:szCs w:val="28"/>
        </w:rPr>
        <w:t xml:space="preserve"> </w:t>
      </w:r>
      <w:r w:rsidRPr="00C56E0C">
        <w:rPr>
          <w:rFonts w:hint="eastAsia"/>
          <w:sz w:val="28"/>
          <w:szCs w:val="28"/>
        </w:rPr>
        <w:t>досягнення</w:t>
      </w:r>
      <w:r w:rsidRPr="00C56E0C">
        <w:rPr>
          <w:sz w:val="28"/>
          <w:szCs w:val="28"/>
        </w:rPr>
        <w:t xml:space="preserve"> </w:t>
      </w:r>
      <w:r w:rsidRPr="00C56E0C">
        <w:rPr>
          <w:rFonts w:hint="eastAsia"/>
          <w:sz w:val="28"/>
          <w:szCs w:val="28"/>
        </w:rPr>
        <w:t>науки</w:t>
      </w:r>
      <w:r w:rsidRPr="00C56E0C">
        <w:rPr>
          <w:sz w:val="28"/>
          <w:szCs w:val="28"/>
        </w:rPr>
        <w:t xml:space="preserve">. </w:t>
      </w:r>
      <w:r w:rsidRPr="00C56E0C">
        <w:rPr>
          <w:rFonts w:hint="eastAsia"/>
          <w:sz w:val="28"/>
          <w:szCs w:val="28"/>
        </w:rPr>
        <w:t>Лекційний</w:t>
      </w:r>
      <w:r w:rsidRPr="00C56E0C">
        <w:rPr>
          <w:sz w:val="28"/>
          <w:szCs w:val="28"/>
        </w:rPr>
        <w:t xml:space="preserve"> </w:t>
      </w:r>
      <w:r w:rsidRPr="00C56E0C">
        <w:rPr>
          <w:rFonts w:hint="eastAsia"/>
          <w:sz w:val="28"/>
          <w:szCs w:val="28"/>
        </w:rPr>
        <w:t>курс</w:t>
      </w:r>
      <w:r w:rsidRPr="00C56E0C">
        <w:rPr>
          <w:sz w:val="28"/>
          <w:szCs w:val="28"/>
        </w:rPr>
        <w:t xml:space="preserve"> </w:t>
      </w:r>
      <w:r w:rsidRPr="00C56E0C">
        <w:rPr>
          <w:rFonts w:hint="eastAsia"/>
          <w:sz w:val="28"/>
          <w:szCs w:val="28"/>
        </w:rPr>
        <w:t>допомагає</w:t>
      </w:r>
      <w:r w:rsidRPr="00C56E0C">
        <w:rPr>
          <w:sz w:val="28"/>
          <w:szCs w:val="28"/>
        </w:rPr>
        <w:t xml:space="preserve"> </w:t>
      </w:r>
      <w:r w:rsidRPr="00C56E0C">
        <w:rPr>
          <w:rFonts w:hint="eastAsia"/>
          <w:sz w:val="28"/>
          <w:szCs w:val="28"/>
        </w:rPr>
        <w:t>студентові</w:t>
      </w:r>
      <w:r w:rsidRPr="00C56E0C">
        <w:rPr>
          <w:sz w:val="28"/>
          <w:szCs w:val="28"/>
        </w:rPr>
        <w:t xml:space="preserve"> </w:t>
      </w:r>
      <w:r w:rsidRPr="00C56E0C">
        <w:rPr>
          <w:rFonts w:hint="eastAsia"/>
          <w:sz w:val="28"/>
          <w:szCs w:val="28"/>
        </w:rPr>
        <w:t>швидко</w:t>
      </w:r>
      <w:r w:rsidRPr="00C56E0C">
        <w:rPr>
          <w:sz w:val="28"/>
          <w:szCs w:val="28"/>
        </w:rPr>
        <w:t xml:space="preserve"> </w:t>
      </w:r>
      <w:r w:rsidRPr="00C56E0C">
        <w:rPr>
          <w:rFonts w:hint="eastAsia"/>
          <w:sz w:val="28"/>
          <w:szCs w:val="28"/>
        </w:rPr>
        <w:t>і</w:t>
      </w:r>
      <w:r w:rsidRPr="00C56E0C">
        <w:rPr>
          <w:sz w:val="28"/>
          <w:szCs w:val="28"/>
        </w:rPr>
        <w:t xml:space="preserve"> </w:t>
      </w:r>
      <w:r w:rsidRPr="00C56E0C">
        <w:rPr>
          <w:rFonts w:hint="eastAsia"/>
          <w:sz w:val="28"/>
          <w:szCs w:val="28"/>
        </w:rPr>
        <w:t>цілісно</w:t>
      </w:r>
      <w:r w:rsidRPr="00C56E0C">
        <w:rPr>
          <w:sz w:val="28"/>
          <w:szCs w:val="28"/>
        </w:rPr>
        <w:t xml:space="preserve"> </w:t>
      </w:r>
      <w:r w:rsidRPr="00C56E0C">
        <w:rPr>
          <w:rFonts w:hint="eastAsia"/>
          <w:sz w:val="28"/>
          <w:szCs w:val="28"/>
        </w:rPr>
        <w:t>сприймати</w:t>
      </w:r>
      <w:r w:rsidRPr="00C56E0C">
        <w:rPr>
          <w:sz w:val="28"/>
          <w:szCs w:val="28"/>
        </w:rPr>
        <w:t xml:space="preserve"> </w:t>
      </w:r>
      <w:r w:rsidRPr="00C56E0C">
        <w:rPr>
          <w:rFonts w:hint="eastAsia"/>
          <w:sz w:val="28"/>
          <w:szCs w:val="28"/>
        </w:rPr>
        <w:t>матеріал</w:t>
      </w:r>
      <w:r w:rsidRPr="00C56E0C">
        <w:rPr>
          <w:sz w:val="28"/>
          <w:szCs w:val="28"/>
        </w:rPr>
        <w:t xml:space="preserve"> </w:t>
      </w:r>
      <w:r w:rsidRPr="00C56E0C">
        <w:rPr>
          <w:rFonts w:hint="eastAsia"/>
          <w:sz w:val="28"/>
          <w:szCs w:val="28"/>
        </w:rPr>
        <w:t>у</w:t>
      </w:r>
      <w:r w:rsidRPr="00C56E0C">
        <w:rPr>
          <w:sz w:val="28"/>
          <w:szCs w:val="28"/>
        </w:rPr>
        <w:t xml:space="preserve"> </w:t>
      </w:r>
      <w:r w:rsidRPr="00C56E0C">
        <w:rPr>
          <w:rFonts w:hint="eastAsia"/>
          <w:sz w:val="28"/>
          <w:szCs w:val="28"/>
        </w:rPr>
        <w:t>поєднанні</w:t>
      </w:r>
      <w:r w:rsidRPr="00C56E0C">
        <w:rPr>
          <w:sz w:val="28"/>
          <w:szCs w:val="28"/>
        </w:rPr>
        <w:t xml:space="preserve"> </w:t>
      </w:r>
      <w:r w:rsidRPr="00C56E0C">
        <w:rPr>
          <w:rFonts w:hint="eastAsia"/>
          <w:sz w:val="28"/>
          <w:szCs w:val="28"/>
        </w:rPr>
        <w:t>з</w:t>
      </w:r>
      <w:r w:rsidRPr="00C56E0C">
        <w:rPr>
          <w:sz w:val="28"/>
          <w:szCs w:val="28"/>
        </w:rPr>
        <w:t xml:space="preserve"> </w:t>
      </w:r>
      <w:r w:rsidRPr="00C56E0C">
        <w:rPr>
          <w:rFonts w:hint="eastAsia"/>
          <w:sz w:val="28"/>
          <w:szCs w:val="28"/>
        </w:rPr>
        <w:t>відповідним</w:t>
      </w:r>
      <w:r w:rsidRPr="00C56E0C">
        <w:rPr>
          <w:sz w:val="28"/>
          <w:szCs w:val="28"/>
        </w:rPr>
        <w:t xml:space="preserve"> </w:t>
      </w:r>
      <w:r w:rsidRPr="00C56E0C">
        <w:rPr>
          <w:rFonts w:hint="eastAsia"/>
          <w:sz w:val="28"/>
          <w:szCs w:val="28"/>
        </w:rPr>
        <w:t>матеріалом</w:t>
      </w:r>
      <w:r w:rsidRPr="00C56E0C">
        <w:rPr>
          <w:sz w:val="28"/>
          <w:szCs w:val="28"/>
        </w:rPr>
        <w:t xml:space="preserve"> </w:t>
      </w:r>
      <w:r w:rsidRPr="00C56E0C">
        <w:rPr>
          <w:rFonts w:hint="eastAsia"/>
          <w:sz w:val="28"/>
          <w:szCs w:val="28"/>
        </w:rPr>
        <w:t>інших</w:t>
      </w:r>
      <w:r w:rsidRPr="00C56E0C">
        <w:rPr>
          <w:sz w:val="28"/>
          <w:szCs w:val="28"/>
        </w:rPr>
        <w:t xml:space="preserve"> </w:t>
      </w:r>
      <w:r w:rsidRPr="00C56E0C">
        <w:rPr>
          <w:rFonts w:hint="eastAsia"/>
          <w:sz w:val="28"/>
          <w:szCs w:val="28"/>
        </w:rPr>
        <w:t>дисциплін</w:t>
      </w:r>
      <w:r w:rsidRPr="00C56E0C">
        <w:rPr>
          <w:sz w:val="28"/>
          <w:szCs w:val="28"/>
        </w:rPr>
        <w:t xml:space="preserve">, </w:t>
      </w:r>
      <w:r w:rsidRPr="00C56E0C">
        <w:rPr>
          <w:rFonts w:hint="eastAsia"/>
          <w:sz w:val="28"/>
          <w:szCs w:val="28"/>
        </w:rPr>
        <w:t>що</w:t>
      </w:r>
      <w:r w:rsidRPr="00C56E0C">
        <w:rPr>
          <w:sz w:val="28"/>
          <w:szCs w:val="28"/>
        </w:rPr>
        <w:t xml:space="preserve"> </w:t>
      </w:r>
      <w:r w:rsidRPr="00C56E0C">
        <w:rPr>
          <w:rFonts w:hint="eastAsia"/>
          <w:sz w:val="28"/>
          <w:szCs w:val="28"/>
        </w:rPr>
        <w:t>сприяє</w:t>
      </w:r>
      <w:r w:rsidRPr="00C56E0C">
        <w:rPr>
          <w:sz w:val="28"/>
          <w:szCs w:val="28"/>
        </w:rPr>
        <w:t xml:space="preserve"> </w:t>
      </w:r>
      <w:r w:rsidRPr="00C56E0C">
        <w:rPr>
          <w:rFonts w:hint="eastAsia"/>
          <w:sz w:val="28"/>
          <w:szCs w:val="28"/>
        </w:rPr>
        <w:t>кращому</w:t>
      </w:r>
      <w:r w:rsidRPr="00C56E0C">
        <w:rPr>
          <w:sz w:val="28"/>
          <w:szCs w:val="28"/>
        </w:rPr>
        <w:t xml:space="preserve"> </w:t>
      </w:r>
      <w:r w:rsidRPr="00C56E0C">
        <w:rPr>
          <w:rFonts w:hint="eastAsia"/>
          <w:sz w:val="28"/>
          <w:szCs w:val="28"/>
        </w:rPr>
        <w:t>його</w:t>
      </w:r>
      <w:r w:rsidRPr="00C56E0C">
        <w:rPr>
          <w:sz w:val="28"/>
          <w:szCs w:val="28"/>
        </w:rPr>
        <w:t xml:space="preserve"> </w:t>
      </w:r>
      <w:r w:rsidRPr="00C56E0C">
        <w:rPr>
          <w:rFonts w:hint="eastAsia"/>
          <w:sz w:val="28"/>
          <w:szCs w:val="28"/>
        </w:rPr>
        <w:t>запам</w:t>
      </w:r>
      <w:r w:rsidRPr="00C56E0C">
        <w:rPr>
          <w:sz w:val="28"/>
          <w:szCs w:val="28"/>
        </w:rPr>
        <w:t>'</w:t>
      </w:r>
      <w:r w:rsidRPr="00C56E0C">
        <w:rPr>
          <w:rFonts w:hint="eastAsia"/>
          <w:sz w:val="28"/>
          <w:szCs w:val="28"/>
        </w:rPr>
        <w:t>ятовуванню</w:t>
      </w:r>
      <w:r w:rsidRPr="00C56E0C">
        <w:rPr>
          <w:sz w:val="28"/>
          <w:szCs w:val="28"/>
        </w:rPr>
        <w:t xml:space="preserve">. </w:t>
      </w:r>
      <w:r w:rsidRPr="00C56E0C">
        <w:rPr>
          <w:rFonts w:hint="eastAsia"/>
          <w:sz w:val="28"/>
          <w:szCs w:val="28"/>
        </w:rPr>
        <w:t>Тим</w:t>
      </w:r>
      <w:r w:rsidRPr="00C56E0C">
        <w:rPr>
          <w:sz w:val="28"/>
          <w:szCs w:val="28"/>
        </w:rPr>
        <w:t xml:space="preserve"> </w:t>
      </w:r>
      <w:r w:rsidRPr="00C56E0C">
        <w:rPr>
          <w:rFonts w:hint="eastAsia"/>
          <w:sz w:val="28"/>
          <w:szCs w:val="28"/>
        </w:rPr>
        <w:t>самим</w:t>
      </w:r>
      <w:r w:rsidRPr="00C56E0C">
        <w:rPr>
          <w:sz w:val="28"/>
          <w:szCs w:val="28"/>
        </w:rPr>
        <w:t xml:space="preserve"> </w:t>
      </w:r>
      <w:r w:rsidRPr="00C56E0C">
        <w:rPr>
          <w:rFonts w:hint="eastAsia"/>
          <w:sz w:val="28"/>
          <w:szCs w:val="28"/>
        </w:rPr>
        <w:t>актуалізується</w:t>
      </w:r>
      <w:r w:rsidRPr="00C56E0C">
        <w:rPr>
          <w:sz w:val="28"/>
          <w:szCs w:val="28"/>
        </w:rPr>
        <w:t xml:space="preserve"> </w:t>
      </w:r>
      <w:r w:rsidRPr="00C56E0C">
        <w:rPr>
          <w:rFonts w:hint="eastAsia"/>
          <w:sz w:val="28"/>
          <w:szCs w:val="28"/>
        </w:rPr>
        <w:t>увага</w:t>
      </w:r>
      <w:r w:rsidRPr="00C56E0C">
        <w:rPr>
          <w:sz w:val="28"/>
          <w:szCs w:val="28"/>
        </w:rPr>
        <w:t xml:space="preserve"> </w:t>
      </w:r>
      <w:r w:rsidRPr="00C56E0C">
        <w:rPr>
          <w:rFonts w:hint="eastAsia"/>
          <w:sz w:val="28"/>
          <w:szCs w:val="28"/>
        </w:rPr>
        <w:t>на</w:t>
      </w:r>
      <w:r w:rsidRPr="00C56E0C">
        <w:rPr>
          <w:sz w:val="28"/>
          <w:szCs w:val="28"/>
        </w:rPr>
        <w:t xml:space="preserve"> </w:t>
      </w:r>
      <w:r w:rsidRPr="00C56E0C">
        <w:rPr>
          <w:rFonts w:hint="eastAsia"/>
          <w:sz w:val="28"/>
          <w:szCs w:val="28"/>
        </w:rPr>
        <w:t>навчальній</w:t>
      </w:r>
      <w:r w:rsidRPr="00C56E0C">
        <w:rPr>
          <w:sz w:val="28"/>
          <w:szCs w:val="28"/>
        </w:rPr>
        <w:t xml:space="preserve"> </w:t>
      </w:r>
      <w:r w:rsidRPr="00C56E0C">
        <w:rPr>
          <w:rFonts w:hint="eastAsia"/>
          <w:sz w:val="28"/>
          <w:szCs w:val="28"/>
        </w:rPr>
        <w:t>дисципліні</w:t>
      </w:r>
      <w:r w:rsidRPr="00C56E0C">
        <w:rPr>
          <w:sz w:val="28"/>
          <w:szCs w:val="28"/>
        </w:rPr>
        <w:t xml:space="preserve">, </w:t>
      </w:r>
      <w:r w:rsidRPr="00C56E0C">
        <w:rPr>
          <w:rFonts w:hint="eastAsia"/>
          <w:sz w:val="28"/>
          <w:szCs w:val="28"/>
        </w:rPr>
        <w:t>яка</w:t>
      </w:r>
      <w:r w:rsidRPr="00C56E0C">
        <w:rPr>
          <w:sz w:val="28"/>
          <w:szCs w:val="28"/>
        </w:rPr>
        <w:t xml:space="preserve"> </w:t>
      </w:r>
      <w:r w:rsidRPr="00C56E0C">
        <w:rPr>
          <w:rFonts w:hint="eastAsia"/>
          <w:sz w:val="28"/>
          <w:szCs w:val="28"/>
        </w:rPr>
        <w:t>повинна</w:t>
      </w:r>
      <w:r w:rsidRPr="00C56E0C">
        <w:rPr>
          <w:sz w:val="28"/>
          <w:szCs w:val="28"/>
        </w:rPr>
        <w:t xml:space="preserve"> </w:t>
      </w:r>
      <w:r w:rsidRPr="00C56E0C">
        <w:rPr>
          <w:rFonts w:hint="eastAsia"/>
          <w:sz w:val="28"/>
          <w:szCs w:val="28"/>
        </w:rPr>
        <w:t>виробити</w:t>
      </w:r>
      <w:r w:rsidRPr="00C56E0C">
        <w:rPr>
          <w:sz w:val="28"/>
          <w:szCs w:val="28"/>
        </w:rPr>
        <w:t xml:space="preserve"> </w:t>
      </w:r>
      <w:r w:rsidRPr="00C56E0C">
        <w:rPr>
          <w:rFonts w:hint="eastAsia"/>
          <w:sz w:val="28"/>
          <w:szCs w:val="28"/>
        </w:rPr>
        <w:t>певне</w:t>
      </w:r>
      <w:r w:rsidRPr="00C56E0C">
        <w:rPr>
          <w:sz w:val="28"/>
          <w:szCs w:val="28"/>
        </w:rPr>
        <w:t xml:space="preserve"> </w:t>
      </w:r>
      <w:r w:rsidRPr="00C56E0C">
        <w:rPr>
          <w:rFonts w:hint="eastAsia"/>
          <w:sz w:val="28"/>
          <w:szCs w:val="28"/>
        </w:rPr>
        <w:t>бачення</w:t>
      </w:r>
      <w:r w:rsidRPr="00C56E0C">
        <w:rPr>
          <w:sz w:val="28"/>
          <w:szCs w:val="28"/>
        </w:rPr>
        <w:t xml:space="preserve"> </w:t>
      </w:r>
      <w:r w:rsidRPr="00C56E0C">
        <w:rPr>
          <w:rFonts w:hint="eastAsia"/>
          <w:sz w:val="28"/>
          <w:szCs w:val="28"/>
        </w:rPr>
        <w:t>наукових</w:t>
      </w:r>
      <w:r w:rsidRPr="00C56E0C">
        <w:rPr>
          <w:sz w:val="28"/>
          <w:szCs w:val="28"/>
        </w:rPr>
        <w:t xml:space="preserve"> </w:t>
      </w:r>
      <w:r w:rsidRPr="00C56E0C">
        <w:rPr>
          <w:rFonts w:hint="eastAsia"/>
          <w:sz w:val="28"/>
          <w:szCs w:val="28"/>
        </w:rPr>
        <w:t>підходів</w:t>
      </w:r>
      <w:r w:rsidRPr="00C56E0C">
        <w:rPr>
          <w:sz w:val="28"/>
          <w:szCs w:val="28"/>
        </w:rPr>
        <w:t>.</w:t>
      </w:r>
    </w:p>
    <w:p w14:paraId="7A4D7F62" w14:textId="77777777" w:rsidR="00CE39AC" w:rsidRDefault="00CE39AC" w:rsidP="00DC74F2">
      <w:pPr>
        <w:jc w:val="center"/>
        <w:rPr>
          <w:b/>
          <w:sz w:val="28"/>
          <w:szCs w:val="28"/>
        </w:rPr>
      </w:pPr>
    </w:p>
    <w:p w14:paraId="0A1CD67B" w14:textId="77777777" w:rsidR="00D477DC" w:rsidRPr="00DC74F2" w:rsidRDefault="00D477DC" w:rsidP="00D477DC">
      <w:pPr>
        <w:pStyle w:val="a5"/>
        <w:ind w:firstLine="567"/>
        <w:rPr>
          <w:b/>
          <w:sz w:val="20"/>
          <w:szCs w:val="20"/>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EE64CC" w:rsidRPr="001E15EC" w14:paraId="3E302FD2" w14:textId="77777777" w:rsidTr="00D10EEB">
        <w:tc>
          <w:tcPr>
            <w:tcW w:w="709" w:type="dxa"/>
            <w:shd w:val="clear" w:color="auto" w:fill="auto"/>
          </w:tcPr>
          <w:p w14:paraId="0F5CD42D" w14:textId="77777777" w:rsidR="00EE64CC" w:rsidRPr="00CE39AC" w:rsidRDefault="00EE64CC" w:rsidP="00D10EEB">
            <w:pPr>
              <w:ind w:left="142" w:hanging="142"/>
              <w:jc w:val="center"/>
              <w:rPr>
                <w:b/>
                <w:sz w:val="28"/>
                <w:szCs w:val="28"/>
              </w:rPr>
            </w:pPr>
            <w:r w:rsidRPr="00CE39AC">
              <w:rPr>
                <w:b/>
                <w:sz w:val="28"/>
                <w:szCs w:val="28"/>
              </w:rPr>
              <w:t>№</w:t>
            </w:r>
          </w:p>
          <w:p w14:paraId="77446B41" w14:textId="77777777" w:rsidR="00EE64CC" w:rsidRPr="00CE39AC" w:rsidRDefault="00EE64CC" w:rsidP="00D10EEB">
            <w:pPr>
              <w:ind w:left="142" w:hanging="142"/>
              <w:jc w:val="center"/>
              <w:rPr>
                <w:b/>
                <w:sz w:val="28"/>
                <w:szCs w:val="28"/>
              </w:rPr>
            </w:pPr>
            <w:r w:rsidRPr="00CE39AC">
              <w:rPr>
                <w:b/>
                <w:sz w:val="28"/>
                <w:szCs w:val="28"/>
              </w:rPr>
              <w:t>з/п</w:t>
            </w:r>
          </w:p>
        </w:tc>
        <w:tc>
          <w:tcPr>
            <w:tcW w:w="7087" w:type="dxa"/>
            <w:shd w:val="clear" w:color="auto" w:fill="auto"/>
            <w:vAlign w:val="center"/>
          </w:tcPr>
          <w:p w14:paraId="16D3A390" w14:textId="77777777" w:rsidR="00EE64CC" w:rsidRPr="00CE39AC" w:rsidRDefault="00EE64CC" w:rsidP="00D10EEB">
            <w:pPr>
              <w:jc w:val="center"/>
              <w:rPr>
                <w:b/>
                <w:sz w:val="28"/>
                <w:szCs w:val="28"/>
              </w:rPr>
            </w:pPr>
            <w:r w:rsidRPr="00CE39AC">
              <w:rPr>
                <w:b/>
                <w:sz w:val="28"/>
                <w:szCs w:val="28"/>
              </w:rPr>
              <w:t>Назва теми</w:t>
            </w:r>
          </w:p>
        </w:tc>
        <w:tc>
          <w:tcPr>
            <w:tcW w:w="1560" w:type="dxa"/>
            <w:shd w:val="clear" w:color="auto" w:fill="auto"/>
          </w:tcPr>
          <w:p w14:paraId="50368408" w14:textId="77777777" w:rsidR="00EE64CC" w:rsidRPr="00CE39AC" w:rsidRDefault="00EE64CC" w:rsidP="00D10EEB">
            <w:pPr>
              <w:jc w:val="center"/>
              <w:rPr>
                <w:b/>
                <w:sz w:val="28"/>
                <w:szCs w:val="28"/>
              </w:rPr>
            </w:pPr>
            <w:r w:rsidRPr="00CE39AC">
              <w:rPr>
                <w:b/>
                <w:sz w:val="28"/>
                <w:szCs w:val="28"/>
              </w:rPr>
              <w:t>Кількість</w:t>
            </w:r>
          </w:p>
          <w:p w14:paraId="56741400" w14:textId="77777777" w:rsidR="00EE64CC" w:rsidRPr="00CE39AC" w:rsidRDefault="00EE64CC" w:rsidP="00D10EEB">
            <w:pPr>
              <w:jc w:val="center"/>
              <w:rPr>
                <w:b/>
                <w:sz w:val="28"/>
                <w:szCs w:val="28"/>
              </w:rPr>
            </w:pPr>
            <w:r w:rsidRPr="00CE39AC">
              <w:rPr>
                <w:b/>
                <w:sz w:val="28"/>
                <w:szCs w:val="28"/>
              </w:rPr>
              <w:t>годин</w:t>
            </w:r>
          </w:p>
        </w:tc>
      </w:tr>
      <w:tr w:rsidR="00EE64CC" w:rsidRPr="001E15EC" w14:paraId="080FFB72" w14:textId="77777777" w:rsidTr="00D10EEB">
        <w:tc>
          <w:tcPr>
            <w:tcW w:w="9356" w:type="dxa"/>
            <w:gridSpan w:val="3"/>
            <w:shd w:val="clear" w:color="auto" w:fill="auto"/>
          </w:tcPr>
          <w:p w14:paraId="59A773BD" w14:textId="77777777" w:rsidR="00EE64CC" w:rsidRPr="00CE39AC" w:rsidRDefault="00EE64CC" w:rsidP="007F2B9A">
            <w:pPr>
              <w:jc w:val="center"/>
              <w:rPr>
                <w:b/>
                <w:sz w:val="28"/>
                <w:szCs w:val="28"/>
              </w:rPr>
            </w:pPr>
            <w:r w:rsidRPr="00CE39AC">
              <w:rPr>
                <w:b/>
                <w:sz w:val="28"/>
                <w:szCs w:val="28"/>
              </w:rPr>
              <w:t xml:space="preserve">Змістовий модуль 1. </w:t>
            </w:r>
            <w:r w:rsidR="007F2B9A">
              <w:rPr>
                <w:b/>
                <w:bCs/>
                <w:sz w:val="28"/>
                <w:szCs w:val="28"/>
              </w:rPr>
              <w:t>Основи держави та права.</w:t>
            </w:r>
          </w:p>
        </w:tc>
      </w:tr>
      <w:tr w:rsidR="00F248E3" w:rsidRPr="001E15EC" w14:paraId="064A1697" w14:textId="77777777" w:rsidTr="00D10EEB">
        <w:tc>
          <w:tcPr>
            <w:tcW w:w="709" w:type="dxa"/>
            <w:shd w:val="clear" w:color="auto" w:fill="auto"/>
          </w:tcPr>
          <w:p w14:paraId="682DF976" w14:textId="77777777" w:rsidR="00F248E3" w:rsidRPr="00CE39AC" w:rsidRDefault="00F248E3" w:rsidP="00F248E3">
            <w:pPr>
              <w:jc w:val="center"/>
              <w:rPr>
                <w:sz w:val="28"/>
                <w:szCs w:val="28"/>
              </w:rPr>
            </w:pPr>
            <w:r w:rsidRPr="00CE39AC">
              <w:rPr>
                <w:sz w:val="28"/>
                <w:szCs w:val="28"/>
              </w:rPr>
              <w:t>1.</w:t>
            </w:r>
          </w:p>
        </w:tc>
        <w:tc>
          <w:tcPr>
            <w:tcW w:w="7087" w:type="dxa"/>
            <w:shd w:val="clear" w:color="auto" w:fill="auto"/>
          </w:tcPr>
          <w:p w14:paraId="46C814C9" w14:textId="64A26614" w:rsidR="00F248E3" w:rsidRPr="00CE39AC" w:rsidRDefault="00F248E3" w:rsidP="00F248E3">
            <w:pPr>
              <w:pStyle w:val="a5"/>
              <w:jc w:val="both"/>
              <w:rPr>
                <w:szCs w:val="28"/>
              </w:rPr>
            </w:pPr>
            <w:r w:rsidRPr="000F38F8">
              <w:t xml:space="preserve">Тема 1. </w:t>
            </w:r>
            <w:r w:rsidRPr="00F248E3">
              <w:t>ПОНЯТТЯ, ПРЕДМЕТ І ПРИНЦИПИ ЖИТЛОВОГО ПРАВА УКРАЇНИ. ЖИТЛОВЕ ЗАКОНОДАВСТВО</w:t>
            </w:r>
          </w:p>
        </w:tc>
        <w:tc>
          <w:tcPr>
            <w:tcW w:w="1560" w:type="dxa"/>
            <w:shd w:val="clear" w:color="auto" w:fill="auto"/>
            <w:vAlign w:val="center"/>
          </w:tcPr>
          <w:p w14:paraId="0EEBC751" w14:textId="0C686EE3" w:rsidR="00F248E3" w:rsidRPr="00CE39AC" w:rsidRDefault="00F248E3" w:rsidP="00F248E3">
            <w:pPr>
              <w:jc w:val="center"/>
              <w:rPr>
                <w:sz w:val="28"/>
                <w:szCs w:val="28"/>
              </w:rPr>
            </w:pPr>
            <w:r>
              <w:rPr>
                <w:sz w:val="28"/>
                <w:szCs w:val="28"/>
              </w:rPr>
              <w:t>2</w:t>
            </w:r>
          </w:p>
        </w:tc>
      </w:tr>
      <w:tr w:rsidR="00F248E3" w:rsidRPr="001E15EC" w14:paraId="05FEE493" w14:textId="77777777" w:rsidTr="00D10EEB">
        <w:tc>
          <w:tcPr>
            <w:tcW w:w="709" w:type="dxa"/>
            <w:shd w:val="clear" w:color="auto" w:fill="auto"/>
          </w:tcPr>
          <w:p w14:paraId="6351601E" w14:textId="77777777" w:rsidR="00F248E3" w:rsidRPr="00CE39AC" w:rsidRDefault="00F248E3" w:rsidP="00F248E3">
            <w:pPr>
              <w:jc w:val="center"/>
              <w:rPr>
                <w:sz w:val="28"/>
                <w:szCs w:val="28"/>
              </w:rPr>
            </w:pPr>
            <w:r w:rsidRPr="00CE39AC">
              <w:rPr>
                <w:sz w:val="28"/>
                <w:szCs w:val="28"/>
              </w:rPr>
              <w:t>2.</w:t>
            </w:r>
          </w:p>
        </w:tc>
        <w:tc>
          <w:tcPr>
            <w:tcW w:w="7087" w:type="dxa"/>
            <w:shd w:val="clear" w:color="auto" w:fill="auto"/>
          </w:tcPr>
          <w:p w14:paraId="43E140C1" w14:textId="4E7F5578" w:rsidR="00F248E3" w:rsidRPr="00CE39AC" w:rsidRDefault="00F248E3" w:rsidP="00F248E3">
            <w:pPr>
              <w:pStyle w:val="a5"/>
              <w:jc w:val="both"/>
              <w:rPr>
                <w:szCs w:val="28"/>
              </w:rPr>
            </w:pPr>
            <w:r w:rsidRPr="000F38F8">
              <w:t xml:space="preserve">Тема 2. </w:t>
            </w:r>
            <w:r w:rsidRPr="00F248E3">
              <w:t>ЖИТЛОВИЙ ФОНД УКРАЇНИ ТА ЙОГО ЮРИДИЧНА КЛАСИФІКАЦІЯ</w:t>
            </w:r>
          </w:p>
        </w:tc>
        <w:tc>
          <w:tcPr>
            <w:tcW w:w="1560" w:type="dxa"/>
            <w:shd w:val="clear" w:color="auto" w:fill="auto"/>
            <w:vAlign w:val="center"/>
          </w:tcPr>
          <w:p w14:paraId="337E0E7F" w14:textId="1D72C2D9" w:rsidR="00F248E3" w:rsidRPr="00CE39AC" w:rsidRDefault="00F248E3" w:rsidP="00F248E3">
            <w:pPr>
              <w:jc w:val="center"/>
              <w:rPr>
                <w:sz w:val="28"/>
                <w:szCs w:val="28"/>
              </w:rPr>
            </w:pPr>
            <w:r>
              <w:rPr>
                <w:sz w:val="28"/>
                <w:szCs w:val="28"/>
              </w:rPr>
              <w:t>2</w:t>
            </w:r>
          </w:p>
        </w:tc>
      </w:tr>
      <w:tr w:rsidR="00F248E3" w:rsidRPr="001E15EC" w14:paraId="6EF96EAE" w14:textId="77777777" w:rsidTr="00D10EEB">
        <w:tc>
          <w:tcPr>
            <w:tcW w:w="709" w:type="dxa"/>
            <w:shd w:val="clear" w:color="auto" w:fill="auto"/>
          </w:tcPr>
          <w:p w14:paraId="1E9384FD" w14:textId="77777777" w:rsidR="00F248E3" w:rsidRPr="00CE39AC" w:rsidRDefault="00F248E3" w:rsidP="00F248E3">
            <w:pPr>
              <w:jc w:val="center"/>
              <w:rPr>
                <w:sz w:val="28"/>
                <w:szCs w:val="28"/>
              </w:rPr>
            </w:pPr>
            <w:r w:rsidRPr="00CE39AC">
              <w:rPr>
                <w:sz w:val="28"/>
                <w:szCs w:val="28"/>
              </w:rPr>
              <w:t>3.</w:t>
            </w:r>
          </w:p>
        </w:tc>
        <w:tc>
          <w:tcPr>
            <w:tcW w:w="7087" w:type="dxa"/>
            <w:shd w:val="clear" w:color="auto" w:fill="auto"/>
          </w:tcPr>
          <w:p w14:paraId="1C61B07C" w14:textId="18CBE4F0" w:rsidR="00F248E3" w:rsidRPr="002E5C78" w:rsidRDefault="00F248E3" w:rsidP="00F248E3">
            <w:pPr>
              <w:autoSpaceDE w:val="0"/>
              <w:autoSpaceDN w:val="0"/>
              <w:adjustRightInd w:val="0"/>
              <w:rPr>
                <w:bCs/>
                <w:sz w:val="28"/>
                <w:szCs w:val="28"/>
              </w:rPr>
            </w:pPr>
            <w:r w:rsidRPr="001E4CC6">
              <w:t xml:space="preserve">Тема 3. </w:t>
            </w:r>
            <w:r w:rsidRPr="00F248E3">
              <w:t>ОБЛІК ГРОМАДЯН, ЯКІ ПОТРЕБУЮТЬ ПОКРАЩЕННЯ ЖИТЛОВИХ УМОВ ТА ЗАБЕЗПЕЧЕННЯ ТАКИХ ОСІБ ЖИЛИМИ ПРИМІЩЕННЯМИ У БУДИНКАХ ДЕРЖАВНОГО І ГРОМАДСЬКОГО ЖИТЛОВОГО ФОНДУ</w:t>
            </w:r>
          </w:p>
        </w:tc>
        <w:tc>
          <w:tcPr>
            <w:tcW w:w="1560" w:type="dxa"/>
            <w:shd w:val="clear" w:color="auto" w:fill="auto"/>
            <w:vAlign w:val="center"/>
          </w:tcPr>
          <w:p w14:paraId="52C8733B" w14:textId="56A9C424" w:rsidR="00F248E3" w:rsidRPr="00CE39AC" w:rsidRDefault="00F248E3" w:rsidP="00F248E3">
            <w:pPr>
              <w:jc w:val="center"/>
              <w:rPr>
                <w:sz w:val="28"/>
                <w:szCs w:val="28"/>
              </w:rPr>
            </w:pPr>
            <w:r>
              <w:rPr>
                <w:sz w:val="28"/>
                <w:szCs w:val="28"/>
              </w:rPr>
              <w:t>2</w:t>
            </w:r>
          </w:p>
        </w:tc>
      </w:tr>
      <w:tr w:rsidR="00F248E3" w:rsidRPr="001E15EC" w14:paraId="6147AE44" w14:textId="77777777" w:rsidTr="00D10EEB">
        <w:tc>
          <w:tcPr>
            <w:tcW w:w="709" w:type="dxa"/>
            <w:shd w:val="clear" w:color="auto" w:fill="auto"/>
          </w:tcPr>
          <w:p w14:paraId="7217F7A7" w14:textId="77777777" w:rsidR="00F248E3" w:rsidRPr="00CE39AC" w:rsidRDefault="00F248E3" w:rsidP="00F248E3">
            <w:pPr>
              <w:jc w:val="center"/>
              <w:rPr>
                <w:sz w:val="28"/>
                <w:szCs w:val="28"/>
              </w:rPr>
            </w:pPr>
            <w:r w:rsidRPr="00CE39AC">
              <w:rPr>
                <w:sz w:val="28"/>
                <w:szCs w:val="28"/>
              </w:rPr>
              <w:t>4.</w:t>
            </w:r>
          </w:p>
        </w:tc>
        <w:tc>
          <w:tcPr>
            <w:tcW w:w="7087" w:type="dxa"/>
            <w:shd w:val="clear" w:color="auto" w:fill="auto"/>
          </w:tcPr>
          <w:p w14:paraId="1C84B7FB" w14:textId="5146283F" w:rsidR="00F248E3" w:rsidRPr="00CE39AC" w:rsidRDefault="00F248E3" w:rsidP="00F248E3">
            <w:pPr>
              <w:pStyle w:val="a5"/>
              <w:jc w:val="both"/>
              <w:rPr>
                <w:szCs w:val="28"/>
              </w:rPr>
            </w:pPr>
            <w:r w:rsidRPr="001E4CC6">
              <w:rPr>
                <w:rFonts w:asciiTheme="majorBidi" w:hAnsiTheme="majorBidi" w:cstheme="majorBidi"/>
              </w:rPr>
              <w:t xml:space="preserve">Тема 4. </w:t>
            </w:r>
            <w:r w:rsidRPr="00F248E3">
              <w:rPr>
                <w:rFonts w:asciiTheme="majorBidi" w:hAnsiTheme="majorBidi" w:cstheme="majorBidi"/>
              </w:rPr>
              <w:t>КОРИСТУВАННЯ ЖИЛИМИ ПРИМІЩЕННЯМИ: ЗА ДОГОВОРОМ НАЙМУ У БУДИНКАХ ДЕРЖАВНОГО І ГРОМАДСЬКОГО ЖИТЛОВОГО ФОНДУ; НА ПІДСТАВІ ЧЛЕНСТВА ЖБК; СЛУЖБОВИМ ЖИТЛОВИМ ПРИМІЩЕННЯМ; ГУРТОЖИТКАМИ</w:t>
            </w:r>
          </w:p>
        </w:tc>
        <w:tc>
          <w:tcPr>
            <w:tcW w:w="1560" w:type="dxa"/>
            <w:shd w:val="clear" w:color="auto" w:fill="auto"/>
            <w:vAlign w:val="center"/>
          </w:tcPr>
          <w:p w14:paraId="2A92EAD5" w14:textId="49D67397" w:rsidR="00F248E3" w:rsidRPr="00CE39AC" w:rsidRDefault="00F248E3" w:rsidP="00F248E3">
            <w:pPr>
              <w:jc w:val="center"/>
              <w:rPr>
                <w:sz w:val="28"/>
                <w:szCs w:val="28"/>
              </w:rPr>
            </w:pPr>
            <w:r>
              <w:rPr>
                <w:sz w:val="28"/>
                <w:szCs w:val="28"/>
              </w:rPr>
              <w:t>2</w:t>
            </w:r>
          </w:p>
        </w:tc>
      </w:tr>
      <w:tr w:rsidR="00F248E3" w:rsidRPr="001E15EC" w14:paraId="10DD559F" w14:textId="77777777" w:rsidTr="00D10EEB">
        <w:tc>
          <w:tcPr>
            <w:tcW w:w="709" w:type="dxa"/>
            <w:shd w:val="clear" w:color="auto" w:fill="auto"/>
          </w:tcPr>
          <w:p w14:paraId="15F54C16" w14:textId="77777777" w:rsidR="00F248E3" w:rsidRPr="00CE39AC" w:rsidRDefault="00F248E3" w:rsidP="00F248E3">
            <w:pPr>
              <w:jc w:val="center"/>
              <w:rPr>
                <w:sz w:val="28"/>
                <w:szCs w:val="28"/>
              </w:rPr>
            </w:pPr>
            <w:r w:rsidRPr="00CE39AC">
              <w:rPr>
                <w:sz w:val="28"/>
                <w:szCs w:val="28"/>
              </w:rPr>
              <w:t>5.</w:t>
            </w:r>
          </w:p>
        </w:tc>
        <w:tc>
          <w:tcPr>
            <w:tcW w:w="7087" w:type="dxa"/>
            <w:shd w:val="clear" w:color="auto" w:fill="auto"/>
          </w:tcPr>
          <w:p w14:paraId="7E749240" w14:textId="36EEC351" w:rsidR="00F248E3" w:rsidRPr="00CE39AC" w:rsidRDefault="00F248E3" w:rsidP="00F248E3">
            <w:pPr>
              <w:jc w:val="both"/>
              <w:rPr>
                <w:sz w:val="28"/>
                <w:szCs w:val="28"/>
              </w:rPr>
            </w:pPr>
            <w:r w:rsidRPr="001E4CC6">
              <w:rPr>
                <w:rFonts w:asciiTheme="majorBidi" w:hAnsiTheme="majorBidi" w:cstheme="majorBidi"/>
              </w:rPr>
              <w:t xml:space="preserve">Тема 5. </w:t>
            </w:r>
            <w:r w:rsidRPr="00F248E3">
              <w:rPr>
                <w:rFonts w:asciiTheme="majorBidi" w:hAnsiTheme="majorBidi" w:cstheme="majorBidi"/>
              </w:rPr>
              <w:t>ПРИВАТИЗАЦІЯ ДЕРЖАВНОГО ЖИТЛОВОГО ФОНДУ. КОРИСТУВАННЯ ПРИМІЩЕННЯМИ ПРИВАТНОГО ЖИТЛОВОГО ФОНДУ</w:t>
            </w:r>
          </w:p>
        </w:tc>
        <w:tc>
          <w:tcPr>
            <w:tcW w:w="1560" w:type="dxa"/>
            <w:shd w:val="clear" w:color="auto" w:fill="auto"/>
            <w:vAlign w:val="center"/>
          </w:tcPr>
          <w:p w14:paraId="591B8C2C" w14:textId="431D51E1" w:rsidR="00F248E3" w:rsidRPr="00CE39AC" w:rsidRDefault="00F248E3" w:rsidP="00F248E3">
            <w:pPr>
              <w:jc w:val="center"/>
              <w:rPr>
                <w:sz w:val="28"/>
                <w:szCs w:val="28"/>
              </w:rPr>
            </w:pPr>
            <w:r>
              <w:rPr>
                <w:sz w:val="28"/>
                <w:szCs w:val="28"/>
              </w:rPr>
              <w:t>2</w:t>
            </w:r>
          </w:p>
        </w:tc>
      </w:tr>
      <w:tr w:rsidR="00F248E3" w:rsidRPr="001E15EC" w14:paraId="0C883B57" w14:textId="77777777" w:rsidTr="00D10EEB">
        <w:tc>
          <w:tcPr>
            <w:tcW w:w="709" w:type="dxa"/>
            <w:shd w:val="clear" w:color="auto" w:fill="auto"/>
          </w:tcPr>
          <w:p w14:paraId="162A5BE1" w14:textId="77777777" w:rsidR="00F248E3" w:rsidRPr="00CE39AC" w:rsidRDefault="00F248E3" w:rsidP="00F248E3">
            <w:pPr>
              <w:jc w:val="center"/>
              <w:rPr>
                <w:sz w:val="28"/>
                <w:szCs w:val="28"/>
              </w:rPr>
            </w:pPr>
            <w:r w:rsidRPr="00CE39AC">
              <w:rPr>
                <w:sz w:val="28"/>
                <w:szCs w:val="28"/>
              </w:rPr>
              <w:t>6.</w:t>
            </w:r>
          </w:p>
        </w:tc>
        <w:tc>
          <w:tcPr>
            <w:tcW w:w="7087" w:type="dxa"/>
            <w:shd w:val="clear" w:color="auto" w:fill="auto"/>
          </w:tcPr>
          <w:p w14:paraId="7213732B" w14:textId="0DD09EC0" w:rsidR="00F248E3" w:rsidRPr="00CE39AC" w:rsidRDefault="00F248E3" w:rsidP="00F248E3">
            <w:pPr>
              <w:jc w:val="both"/>
              <w:rPr>
                <w:sz w:val="28"/>
                <w:szCs w:val="28"/>
              </w:rPr>
            </w:pPr>
            <w:r w:rsidRPr="001E4CC6">
              <w:rPr>
                <w:rFonts w:asciiTheme="majorBidi" w:hAnsiTheme="majorBidi" w:cstheme="majorBidi"/>
              </w:rPr>
              <w:t xml:space="preserve">Тема 6.  </w:t>
            </w:r>
            <w:r w:rsidRPr="00F248E3">
              <w:rPr>
                <w:rFonts w:asciiTheme="majorBidi" w:hAnsiTheme="majorBidi" w:cstheme="majorBidi"/>
              </w:rPr>
              <w:t>ПРАВОВІ ОСНОВИ СТВОРЕННЯ ТА ФУНКЦІОНУВАННЯ ОБ’ЄДНАННЯ СПІВВЛАСНИКІВ БАГАТОКВАРТИРНИХ БУДИНКІВ</w:t>
            </w:r>
          </w:p>
        </w:tc>
        <w:tc>
          <w:tcPr>
            <w:tcW w:w="1560" w:type="dxa"/>
            <w:shd w:val="clear" w:color="auto" w:fill="auto"/>
            <w:vAlign w:val="center"/>
          </w:tcPr>
          <w:p w14:paraId="6F362DCE" w14:textId="56DAFF67" w:rsidR="00F248E3" w:rsidRPr="00CE39AC" w:rsidRDefault="00F248E3" w:rsidP="00F248E3">
            <w:pPr>
              <w:jc w:val="center"/>
              <w:rPr>
                <w:sz w:val="28"/>
                <w:szCs w:val="28"/>
              </w:rPr>
            </w:pPr>
            <w:r>
              <w:rPr>
                <w:sz w:val="28"/>
                <w:szCs w:val="28"/>
              </w:rPr>
              <w:t>2</w:t>
            </w:r>
          </w:p>
        </w:tc>
      </w:tr>
      <w:tr w:rsidR="00F248E3" w:rsidRPr="001E15EC" w14:paraId="4844F0D4" w14:textId="77777777" w:rsidTr="00D10EEB">
        <w:tc>
          <w:tcPr>
            <w:tcW w:w="709" w:type="dxa"/>
            <w:shd w:val="clear" w:color="auto" w:fill="auto"/>
          </w:tcPr>
          <w:p w14:paraId="72A9CF8B" w14:textId="44803C8E" w:rsidR="00F248E3" w:rsidRPr="00CE39AC" w:rsidRDefault="00F248E3" w:rsidP="00F248E3">
            <w:pPr>
              <w:jc w:val="center"/>
              <w:rPr>
                <w:sz w:val="28"/>
                <w:szCs w:val="28"/>
              </w:rPr>
            </w:pPr>
            <w:r>
              <w:rPr>
                <w:sz w:val="28"/>
                <w:szCs w:val="28"/>
              </w:rPr>
              <w:t>7.</w:t>
            </w:r>
          </w:p>
        </w:tc>
        <w:tc>
          <w:tcPr>
            <w:tcW w:w="7087" w:type="dxa"/>
            <w:shd w:val="clear" w:color="auto" w:fill="auto"/>
          </w:tcPr>
          <w:p w14:paraId="778C03F3" w14:textId="5E8C0864" w:rsidR="00F248E3" w:rsidRPr="001E4CC6" w:rsidRDefault="00F248E3" w:rsidP="00F248E3">
            <w:pPr>
              <w:jc w:val="both"/>
              <w:rPr>
                <w:rFonts w:asciiTheme="majorBidi" w:hAnsiTheme="majorBidi" w:cstheme="majorBidi"/>
              </w:rPr>
            </w:pPr>
            <w:r w:rsidRPr="001E4CC6">
              <w:rPr>
                <w:rFonts w:asciiTheme="majorBidi" w:hAnsiTheme="majorBidi" w:cstheme="majorBidi"/>
              </w:rPr>
              <w:t>Тема 7.</w:t>
            </w:r>
            <w:r>
              <w:t xml:space="preserve"> </w:t>
            </w:r>
            <w:r w:rsidRPr="00F248E3">
              <w:rPr>
                <w:rFonts w:asciiTheme="majorBidi" w:hAnsiTheme="majorBidi" w:cstheme="majorBidi"/>
              </w:rPr>
              <w:t>ПРАВОВІ ПІДСТАВИ І УМОВИ ВИСЕЛЕННЯ ГРОМАДЯН ІЗ ЖИТЛОВИХ ПРИМІЩЕНЬ ТА ВІДПОВІДАЛЬНІСТЬ ЗА ПОРУШЕННЯ ЖИТЛОВОГО ЗАКОНОДАВСТВА.</w:t>
            </w:r>
          </w:p>
        </w:tc>
        <w:tc>
          <w:tcPr>
            <w:tcW w:w="1560" w:type="dxa"/>
            <w:shd w:val="clear" w:color="auto" w:fill="auto"/>
            <w:vAlign w:val="center"/>
          </w:tcPr>
          <w:p w14:paraId="5180763D" w14:textId="00B0CAD3" w:rsidR="00F248E3" w:rsidRPr="00CE39AC" w:rsidRDefault="00F248E3" w:rsidP="00F248E3">
            <w:pPr>
              <w:jc w:val="center"/>
              <w:rPr>
                <w:sz w:val="28"/>
                <w:szCs w:val="28"/>
              </w:rPr>
            </w:pPr>
            <w:r>
              <w:rPr>
                <w:sz w:val="28"/>
                <w:szCs w:val="28"/>
              </w:rPr>
              <w:t>2</w:t>
            </w:r>
          </w:p>
        </w:tc>
      </w:tr>
      <w:tr w:rsidR="00EE64CC" w:rsidRPr="001E15EC" w14:paraId="0C76EA3F" w14:textId="77777777" w:rsidTr="00D10EEB">
        <w:tc>
          <w:tcPr>
            <w:tcW w:w="709" w:type="dxa"/>
            <w:shd w:val="clear" w:color="auto" w:fill="auto"/>
          </w:tcPr>
          <w:p w14:paraId="486A608E" w14:textId="77777777" w:rsidR="00EE64CC" w:rsidRPr="00CE39AC" w:rsidRDefault="00EE64CC" w:rsidP="00D10EEB">
            <w:pPr>
              <w:jc w:val="center"/>
              <w:rPr>
                <w:sz w:val="28"/>
                <w:szCs w:val="28"/>
              </w:rPr>
            </w:pPr>
          </w:p>
        </w:tc>
        <w:tc>
          <w:tcPr>
            <w:tcW w:w="7087" w:type="dxa"/>
            <w:shd w:val="clear" w:color="auto" w:fill="auto"/>
          </w:tcPr>
          <w:p w14:paraId="34070B2B" w14:textId="77777777" w:rsidR="00EE64CC" w:rsidRPr="00CE39AC" w:rsidRDefault="00EE64CC" w:rsidP="00D10EEB">
            <w:pPr>
              <w:jc w:val="both"/>
              <w:rPr>
                <w:b/>
                <w:sz w:val="28"/>
                <w:szCs w:val="28"/>
              </w:rPr>
            </w:pPr>
            <w:r w:rsidRPr="00CE39AC">
              <w:rPr>
                <w:b/>
                <w:sz w:val="28"/>
                <w:szCs w:val="28"/>
              </w:rPr>
              <w:t>Разом</w:t>
            </w:r>
          </w:p>
        </w:tc>
        <w:tc>
          <w:tcPr>
            <w:tcW w:w="1560" w:type="dxa"/>
            <w:shd w:val="clear" w:color="auto" w:fill="auto"/>
            <w:vAlign w:val="center"/>
          </w:tcPr>
          <w:p w14:paraId="0D443376" w14:textId="472C3FE0" w:rsidR="00EE64CC" w:rsidRPr="00CE39AC" w:rsidRDefault="00B6606A" w:rsidP="00EE64CC">
            <w:pPr>
              <w:jc w:val="center"/>
              <w:rPr>
                <w:b/>
                <w:sz w:val="28"/>
                <w:szCs w:val="28"/>
              </w:rPr>
            </w:pPr>
            <w:r>
              <w:rPr>
                <w:b/>
                <w:sz w:val="28"/>
                <w:szCs w:val="28"/>
              </w:rPr>
              <w:t>1</w:t>
            </w:r>
            <w:r w:rsidR="000242E7">
              <w:rPr>
                <w:b/>
                <w:sz w:val="28"/>
                <w:szCs w:val="28"/>
              </w:rPr>
              <w:t>6</w:t>
            </w:r>
          </w:p>
        </w:tc>
      </w:tr>
    </w:tbl>
    <w:p w14:paraId="49052517" w14:textId="77777777" w:rsidR="00BF6E81" w:rsidRDefault="00BF6E81" w:rsidP="00D477DC">
      <w:pPr>
        <w:spacing w:before="120"/>
        <w:ind w:firstLine="703"/>
        <w:jc w:val="both"/>
        <w:rPr>
          <w:sz w:val="28"/>
          <w:szCs w:val="28"/>
          <w:lang w:val="ru-RU"/>
        </w:rPr>
      </w:pPr>
    </w:p>
    <w:p w14:paraId="238FB402" w14:textId="77777777" w:rsidR="00BF6E81" w:rsidRDefault="00BF6E81" w:rsidP="00BF6E81">
      <w:pPr>
        <w:numPr>
          <w:ilvl w:val="0"/>
          <w:numId w:val="6"/>
        </w:numPr>
        <w:jc w:val="center"/>
        <w:rPr>
          <w:b/>
          <w:sz w:val="28"/>
          <w:szCs w:val="28"/>
        </w:rPr>
      </w:pPr>
      <w:r w:rsidRPr="001E15EC">
        <w:rPr>
          <w:b/>
          <w:sz w:val="28"/>
          <w:szCs w:val="28"/>
        </w:rPr>
        <w:t>Теми семінарських занять</w:t>
      </w:r>
    </w:p>
    <w:p w14:paraId="5AF964E0" w14:textId="77777777" w:rsidR="00A27E2F" w:rsidRDefault="00A27E2F" w:rsidP="00A27E2F">
      <w:pPr>
        <w:ind w:left="720"/>
        <w:rPr>
          <w:b/>
          <w:sz w:val="28"/>
          <w:szCs w:val="28"/>
        </w:rPr>
      </w:pPr>
    </w:p>
    <w:p w14:paraId="2C9FCF66" w14:textId="77777777" w:rsidR="00A27E2F" w:rsidRDefault="00A27E2F" w:rsidP="00A27E2F">
      <w:pPr>
        <w:autoSpaceDE w:val="0"/>
        <w:autoSpaceDN w:val="0"/>
        <w:adjustRightInd w:val="0"/>
        <w:ind w:firstLine="567"/>
        <w:jc w:val="both"/>
        <w:rPr>
          <w:color w:val="000000"/>
          <w:sz w:val="28"/>
          <w:szCs w:val="28"/>
        </w:rPr>
      </w:pPr>
      <w:r w:rsidRPr="00B64C77">
        <w:rPr>
          <w:color w:val="000000"/>
          <w:sz w:val="28"/>
          <w:szCs w:val="28"/>
        </w:rPr>
        <w:t xml:space="preserve">У ході підготовки до семінарського заняття потрібно обов'язково ознайомитися з вказаною літературою. З метою більш поглибленого вивчення </w:t>
      </w:r>
      <w:r w:rsidRPr="00B64C77">
        <w:rPr>
          <w:color w:val="000000"/>
          <w:sz w:val="28"/>
          <w:szCs w:val="28"/>
        </w:rPr>
        <w:lastRenderedPageBreak/>
        <w:t>курсу рекомендується ознайомитися з науковими публікаціями в різних правових журналах та газетах України</w:t>
      </w:r>
      <w:r>
        <w:rPr>
          <w:color w:val="000000"/>
          <w:sz w:val="28"/>
          <w:szCs w:val="28"/>
        </w:rPr>
        <w:t>.</w:t>
      </w:r>
    </w:p>
    <w:p w14:paraId="09E456B9" w14:textId="77777777" w:rsidR="00A27E2F" w:rsidRDefault="00A27E2F" w:rsidP="00A27E2F">
      <w:pPr>
        <w:autoSpaceDE w:val="0"/>
        <w:autoSpaceDN w:val="0"/>
        <w:adjustRightInd w:val="0"/>
        <w:ind w:firstLine="567"/>
        <w:jc w:val="both"/>
        <w:rPr>
          <w:sz w:val="28"/>
          <w:szCs w:val="28"/>
        </w:rPr>
      </w:pPr>
      <w:r>
        <w:rPr>
          <w:sz w:val="28"/>
          <w:szCs w:val="28"/>
        </w:rPr>
        <w:t>Семінарські заняття передбачають послідовність підготовки до них і певний порядок проведення. За теоретичними питаннями студенти готують виступи або реферати. Виступи слід ілюструвати посиланнями на джерельну базу. У подальшому вони обговорюються групою.</w:t>
      </w:r>
    </w:p>
    <w:p w14:paraId="17DFA272" w14:textId="77777777" w:rsidR="00A27E2F" w:rsidRDefault="00A27E2F" w:rsidP="00A27E2F">
      <w:pPr>
        <w:ind w:left="720"/>
        <w:rPr>
          <w:b/>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BF6E81" w:rsidRPr="001E15EC" w14:paraId="7CA5B98C" w14:textId="77777777" w:rsidTr="00D10EEB">
        <w:tc>
          <w:tcPr>
            <w:tcW w:w="709" w:type="dxa"/>
            <w:shd w:val="clear" w:color="auto" w:fill="auto"/>
          </w:tcPr>
          <w:p w14:paraId="79679B78" w14:textId="77777777" w:rsidR="00BF6E81" w:rsidRPr="00CE39AC" w:rsidRDefault="00BF6E81" w:rsidP="00D10EEB">
            <w:pPr>
              <w:ind w:left="142" w:hanging="142"/>
              <w:jc w:val="center"/>
              <w:rPr>
                <w:b/>
                <w:sz w:val="28"/>
                <w:szCs w:val="28"/>
              </w:rPr>
            </w:pPr>
            <w:r w:rsidRPr="00CE39AC">
              <w:rPr>
                <w:b/>
                <w:sz w:val="28"/>
                <w:szCs w:val="28"/>
              </w:rPr>
              <w:t>№</w:t>
            </w:r>
          </w:p>
          <w:p w14:paraId="16C4434E" w14:textId="77777777" w:rsidR="00BF6E81" w:rsidRPr="00CE39AC" w:rsidRDefault="00BF6E81" w:rsidP="00D10EEB">
            <w:pPr>
              <w:ind w:left="142" w:hanging="142"/>
              <w:jc w:val="center"/>
              <w:rPr>
                <w:b/>
                <w:sz w:val="28"/>
                <w:szCs w:val="28"/>
              </w:rPr>
            </w:pPr>
            <w:r w:rsidRPr="00CE39AC">
              <w:rPr>
                <w:b/>
                <w:sz w:val="28"/>
                <w:szCs w:val="28"/>
              </w:rPr>
              <w:t>з/п</w:t>
            </w:r>
          </w:p>
        </w:tc>
        <w:tc>
          <w:tcPr>
            <w:tcW w:w="7087" w:type="dxa"/>
            <w:shd w:val="clear" w:color="auto" w:fill="auto"/>
            <w:vAlign w:val="center"/>
          </w:tcPr>
          <w:p w14:paraId="0256D2CB" w14:textId="77777777" w:rsidR="00BF6E81" w:rsidRPr="00CE39AC" w:rsidRDefault="00BF6E81" w:rsidP="00D10EEB">
            <w:pPr>
              <w:jc w:val="center"/>
              <w:rPr>
                <w:b/>
                <w:sz w:val="28"/>
                <w:szCs w:val="28"/>
              </w:rPr>
            </w:pPr>
            <w:r w:rsidRPr="00CE39AC">
              <w:rPr>
                <w:b/>
                <w:sz w:val="28"/>
                <w:szCs w:val="28"/>
              </w:rPr>
              <w:t>Назва теми</w:t>
            </w:r>
          </w:p>
        </w:tc>
        <w:tc>
          <w:tcPr>
            <w:tcW w:w="1560" w:type="dxa"/>
            <w:shd w:val="clear" w:color="auto" w:fill="auto"/>
          </w:tcPr>
          <w:p w14:paraId="57E165D9" w14:textId="77777777" w:rsidR="00BF6E81" w:rsidRPr="00CE39AC" w:rsidRDefault="00BF6E81" w:rsidP="00D10EEB">
            <w:pPr>
              <w:jc w:val="center"/>
              <w:rPr>
                <w:b/>
                <w:sz w:val="28"/>
                <w:szCs w:val="28"/>
              </w:rPr>
            </w:pPr>
            <w:r w:rsidRPr="00CE39AC">
              <w:rPr>
                <w:b/>
                <w:sz w:val="28"/>
                <w:szCs w:val="28"/>
              </w:rPr>
              <w:t>Кількість</w:t>
            </w:r>
          </w:p>
          <w:p w14:paraId="7D0D2733" w14:textId="77777777" w:rsidR="00BF6E81" w:rsidRPr="00CE39AC" w:rsidRDefault="00BF6E81" w:rsidP="00D10EEB">
            <w:pPr>
              <w:jc w:val="center"/>
              <w:rPr>
                <w:b/>
                <w:sz w:val="28"/>
                <w:szCs w:val="28"/>
              </w:rPr>
            </w:pPr>
            <w:r w:rsidRPr="00CE39AC">
              <w:rPr>
                <w:b/>
                <w:sz w:val="28"/>
                <w:szCs w:val="28"/>
              </w:rPr>
              <w:t>годин</w:t>
            </w:r>
          </w:p>
        </w:tc>
      </w:tr>
      <w:tr w:rsidR="00EA4B8F" w:rsidRPr="001E15EC" w14:paraId="757ACE47" w14:textId="77777777" w:rsidTr="00D10EEB">
        <w:tc>
          <w:tcPr>
            <w:tcW w:w="709" w:type="dxa"/>
            <w:shd w:val="clear" w:color="auto" w:fill="auto"/>
          </w:tcPr>
          <w:p w14:paraId="7CCC30F5" w14:textId="77777777" w:rsidR="00EA4B8F" w:rsidRPr="00CE39AC" w:rsidRDefault="00EA4B8F" w:rsidP="001A7300">
            <w:pPr>
              <w:jc w:val="center"/>
              <w:rPr>
                <w:sz w:val="28"/>
                <w:szCs w:val="28"/>
              </w:rPr>
            </w:pPr>
            <w:r w:rsidRPr="00CE39AC">
              <w:rPr>
                <w:sz w:val="28"/>
                <w:szCs w:val="28"/>
              </w:rPr>
              <w:t>1.</w:t>
            </w:r>
          </w:p>
        </w:tc>
        <w:tc>
          <w:tcPr>
            <w:tcW w:w="7087" w:type="dxa"/>
            <w:shd w:val="clear" w:color="auto" w:fill="auto"/>
          </w:tcPr>
          <w:p w14:paraId="407F2602" w14:textId="77777777" w:rsidR="00EA4B8F" w:rsidRPr="00CE39AC" w:rsidRDefault="00EA4B8F" w:rsidP="00CC2D04">
            <w:pPr>
              <w:pStyle w:val="a5"/>
              <w:jc w:val="both"/>
              <w:rPr>
                <w:szCs w:val="28"/>
              </w:rPr>
            </w:pPr>
            <w:proofErr w:type="spellStart"/>
            <w:r w:rsidRPr="007F2B9A">
              <w:rPr>
                <w:bCs/>
                <w:szCs w:val="28"/>
                <w:lang w:val="ru-RU"/>
              </w:rPr>
              <w:t>Основи</w:t>
            </w:r>
            <w:proofErr w:type="spellEnd"/>
            <w:r w:rsidRPr="007F2B9A">
              <w:rPr>
                <w:bCs/>
                <w:szCs w:val="28"/>
                <w:lang w:val="ru-RU"/>
              </w:rPr>
              <w:t xml:space="preserve"> </w:t>
            </w:r>
            <w:proofErr w:type="spellStart"/>
            <w:r w:rsidRPr="007F2B9A">
              <w:rPr>
                <w:bCs/>
                <w:szCs w:val="28"/>
                <w:lang w:val="ru-RU"/>
              </w:rPr>
              <w:t>загальної</w:t>
            </w:r>
            <w:proofErr w:type="spellEnd"/>
            <w:r w:rsidRPr="007F2B9A">
              <w:rPr>
                <w:bCs/>
                <w:szCs w:val="28"/>
                <w:lang w:val="ru-RU"/>
              </w:rPr>
              <w:t xml:space="preserve"> </w:t>
            </w:r>
            <w:proofErr w:type="spellStart"/>
            <w:r w:rsidRPr="007F2B9A">
              <w:rPr>
                <w:bCs/>
                <w:szCs w:val="28"/>
                <w:lang w:val="ru-RU"/>
              </w:rPr>
              <w:t>теорії</w:t>
            </w:r>
            <w:proofErr w:type="spellEnd"/>
            <w:r w:rsidRPr="007F2B9A">
              <w:rPr>
                <w:bCs/>
                <w:szCs w:val="28"/>
                <w:lang w:val="ru-RU"/>
              </w:rPr>
              <w:t xml:space="preserve"> </w:t>
            </w:r>
            <w:proofErr w:type="spellStart"/>
            <w:r w:rsidRPr="007F2B9A">
              <w:rPr>
                <w:bCs/>
                <w:szCs w:val="28"/>
                <w:lang w:val="ru-RU"/>
              </w:rPr>
              <w:t>держави</w:t>
            </w:r>
            <w:proofErr w:type="spellEnd"/>
          </w:p>
        </w:tc>
        <w:tc>
          <w:tcPr>
            <w:tcW w:w="1560" w:type="dxa"/>
            <w:shd w:val="clear" w:color="auto" w:fill="auto"/>
            <w:vAlign w:val="center"/>
          </w:tcPr>
          <w:p w14:paraId="68E1F011" w14:textId="77777777" w:rsidR="00EA4B8F" w:rsidRPr="00CE39AC" w:rsidRDefault="00EA4B8F" w:rsidP="001A7300">
            <w:pPr>
              <w:jc w:val="center"/>
              <w:rPr>
                <w:sz w:val="28"/>
                <w:szCs w:val="28"/>
              </w:rPr>
            </w:pPr>
          </w:p>
          <w:p w14:paraId="3EC3B81C" w14:textId="77777777" w:rsidR="00EA4B8F" w:rsidRPr="00CE39AC" w:rsidRDefault="00EA4B8F" w:rsidP="001A7300">
            <w:pPr>
              <w:jc w:val="center"/>
              <w:rPr>
                <w:sz w:val="28"/>
                <w:szCs w:val="28"/>
              </w:rPr>
            </w:pPr>
            <w:r w:rsidRPr="00CE39AC">
              <w:rPr>
                <w:sz w:val="28"/>
                <w:szCs w:val="28"/>
              </w:rPr>
              <w:t>1</w:t>
            </w:r>
          </w:p>
        </w:tc>
      </w:tr>
      <w:tr w:rsidR="00F248E3" w:rsidRPr="001E15EC" w14:paraId="4311C824" w14:textId="77777777" w:rsidTr="00D10EEB">
        <w:tc>
          <w:tcPr>
            <w:tcW w:w="709" w:type="dxa"/>
            <w:shd w:val="clear" w:color="auto" w:fill="auto"/>
          </w:tcPr>
          <w:p w14:paraId="03487E45" w14:textId="77777777" w:rsidR="00F248E3" w:rsidRPr="00CE39AC" w:rsidRDefault="00F248E3" w:rsidP="00F248E3">
            <w:pPr>
              <w:jc w:val="center"/>
              <w:rPr>
                <w:sz w:val="28"/>
                <w:szCs w:val="28"/>
              </w:rPr>
            </w:pPr>
            <w:r w:rsidRPr="00CE39AC">
              <w:rPr>
                <w:sz w:val="28"/>
                <w:szCs w:val="28"/>
              </w:rPr>
              <w:t>2.</w:t>
            </w:r>
          </w:p>
        </w:tc>
        <w:tc>
          <w:tcPr>
            <w:tcW w:w="7087" w:type="dxa"/>
            <w:shd w:val="clear" w:color="auto" w:fill="auto"/>
          </w:tcPr>
          <w:p w14:paraId="0F20D5F1" w14:textId="4C4CF7A9" w:rsidR="00F248E3" w:rsidRPr="00CE39AC" w:rsidRDefault="00F248E3" w:rsidP="00F248E3">
            <w:pPr>
              <w:pStyle w:val="a5"/>
              <w:jc w:val="both"/>
              <w:rPr>
                <w:szCs w:val="28"/>
              </w:rPr>
            </w:pPr>
            <w:r w:rsidRPr="000F38F8">
              <w:t xml:space="preserve">Тема 1. </w:t>
            </w:r>
            <w:r w:rsidRPr="00F248E3">
              <w:t>ПОНЯТТЯ, ПРЕДМЕТ І ПРИНЦИПИ ЖИТЛОВОГО ПРАВА УКРАЇНИ. ЖИТЛОВЕ ЗАКОНОДАВСТВО</w:t>
            </w:r>
          </w:p>
        </w:tc>
        <w:tc>
          <w:tcPr>
            <w:tcW w:w="1560" w:type="dxa"/>
            <w:shd w:val="clear" w:color="auto" w:fill="auto"/>
            <w:vAlign w:val="center"/>
          </w:tcPr>
          <w:p w14:paraId="79BC2CDB" w14:textId="77777777" w:rsidR="00F248E3" w:rsidRPr="00CE39AC" w:rsidRDefault="00F248E3" w:rsidP="00F248E3">
            <w:pPr>
              <w:jc w:val="center"/>
              <w:rPr>
                <w:sz w:val="28"/>
                <w:szCs w:val="28"/>
              </w:rPr>
            </w:pPr>
            <w:r w:rsidRPr="00CE39AC">
              <w:rPr>
                <w:sz w:val="28"/>
                <w:szCs w:val="28"/>
              </w:rPr>
              <w:t>1</w:t>
            </w:r>
          </w:p>
        </w:tc>
      </w:tr>
      <w:tr w:rsidR="00F248E3" w:rsidRPr="001E15EC" w14:paraId="7C67A738" w14:textId="77777777" w:rsidTr="00D10EEB">
        <w:tc>
          <w:tcPr>
            <w:tcW w:w="709" w:type="dxa"/>
            <w:shd w:val="clear" w:color="auto" w:fill="auto"/>
          </w:tcPr>
          <w:p w14:paraId="1C37ED37" w14:textId="77777777" w:rsidR="00F248E3" w:rsidRPr="00CE39AC" w:rsidRDefault="00F248E3" w:rsidP="00F248E3">
            <w:pPr>
              <w:jc w:val="center"/>
              <w:rPr>
                <w:sz w:val="28"/>
                <w:szCs w:val="28"/>
              </w:rPr>
            </w:pPr>
            <w:r w:rsidRPr="00CE39AC">
              <w:rPr>
                <w:sz w:val="28"/>
                <w:szCs w:val="28"/>
              </w:rPr>
              <w:t>3.</w:t>
            </w:r>
          </w:p>
        </w:tc>
        <w:tc>
          <w:tcPr>
            <w:tcW w:w="7087" w:type="dxa"/>
            <w:shd w:val="clear" w:color="auto" w:fill="auto"/>
          </w:tcPr>
          <w:p w14:paraId="28940C2E" w14:textId="29B83173" w:rsidR="00F248E3" w:rsidRPr="002E5C78" w:rsidRDefault="00F248E3" w:rsidP="00F248E3">
            <w:pPr>
              <w:autoSpaceDE w:val="0"/>
              <w:autoSpaceDN w:val="0"/>
              <w:adjustRightInd w:val="0"/>
              <w:rPr>
                <w:bCs/>
                <w:sz w:val="28"/>
                <w:szCs w:val="28"/>
              </w:rPr>
            </w:pPr>
            <w:r w:rsidRPr="000F38F8">
              <w:t xml:space="preserve">Тема 2. </w:t>
            </w:r>
            <w:r w:rsidRPr="00F248E3">
              <w:t>ЖИТЛОВИЙ ФОНД УКРАЇНИ ТА ЙОГО ЮРИДИЧНА КЛАСИФІКАЦІЯ</w:t>
            </w:r>
          </w:p>
        </w:tc>
        <w:tc>
          <w:tcPr>
            <w:tcW w:w="1560" w:type="dxa"/>
            <w:shd w:val="clear" w:color="auto" w:fill="auto"/>
            <w:vAlign w:val="center"/>
          </w:tcPr>
          <w:p w14:paraId="52A41933" w14:textId="77777777" w:rsidR="00F248E3" w:rsidRPr="00CE39AC" w:rsidRDefault="00F248E3" w:rsidP="00F248E3">
            <w:pPr>
              <w:jc w:val="center"/>
              <w:rPr>
                <w:sz w:val="28"/>
                <w:szCs w:val="28"/>
              </w:rPr>
            </w:pPr>
            <w:r w:rsidRPr="00CE39AC">
              <w:rPr>
                <w:sz w:val="28"/>
                <w:szCs w:val="28"/>
              </w:rPr>
              <w:t>1</w:t>
            </w:r>
          </w:p>
        </w:tc>
      </w:tr>
      <w:tr w:rsidR="00F248E3" w:rsidRPr="001E15EC" w14:paraId="12B3CB44" w14:textId="77777777" w:rsidTr="00D10EEB">
        <w:tc>
          <w:tcPr>
            <w:tcW w:w="709" w:type="dxa"/>
            <w:shd w:val="clear" w:color="auto" w:fill="auto"/>
          </w:tcPr>
          <w:p w14:paraId="2F870C8D" w14:textId="77777777" w:rsidR="00F248E3" w:rsidRPr="00CE39AC" w:rsidRDefault="00F248E3" w:rsidP="00F248E3">
            <w:pPr>
              <w:jc w:val="center"/>
              <w:rPr>
                <w:sz w:val="28"/>
                <w:szCs w:val="28"/>
              </w:rPr>
            </w:pPr>
            <w:r w:rsidRPr="00CE39AC">
              <w:rPr>
                <w:sz w:val="28"/>
                <w:szCs w:val="28"/>
              </w:rPr>
              <w:t>4.</w:t>
            </w:r>
          </w:p>
        </w:tc>
        <w:tc>
          <w:tcPr>
            <w:tcW w:w="7087" w:type="dxa"/>
            <w:shd w:val="clear" w:color="auto" w:fill="auto"/>
          </w:tcPr>
          <w:p w14:paraId="6AF944C7" w14:textId="3591C063" w:rsidR="00F248E3" w:rsidRPr="00CE39AC" w:rsidRDefault="00F248E3" w:rsidP="00F248E3">
            <w:pPr>
              <w:pStyle w:val="a5"/>
              <w:jc w:val="both"/>
              <w:rPr>
                <w:szCs w:val="28"/>
              </w:rPr>
            </w:pPr>
            <w:r w:rsidRPr="001E4CC6">
              <w:t xml:space="preserve">Тема 3. </w:t>
            </w:r>
            <w:r w:rsidRPr="00F248E3">
              <w:t>ОБЛІК ГРОМАДЯН, ЯКІ ПОТРЕБУЮТЬ ПОКРАЩЕННЯ ЖИТЛОВИХ УМОВ ТА ЗАБЕЗПЕЧЕННЯ ТАКИХ ОСІБ ЖИЛИМИ ПРИМІЩЕННЯМИ У БУДИНКАХ ДЕРЖАВНОГО І ГРОМАДСЬКОГО ЖИТЛОВОГО ФОНДУ</w:t>
            </w:r>
          </w:p>
        </w:tc>
        <w:tc>
          <w:tcPr>
            <w:tcW w:w="1560" w:type="dxa"/>
            <w:shd w:val="clear" w:color="auto" w:fill="auto"/>
            <w:vAlign w:val="center"/>
          </w:tcPr>
          <w:p w14:paraId="77D07209" w14:textId="77777777" w:rsidR="00F248E3" w:rsidRPr="00CE39AC" w:rsidRDefault="00F248E3" w:rsidP="00F248E3">
            <w:pPr>
              <w:jc w:val="center"/>
              <w:rPr>
                <w:sz w:val="28"/>
                <w:szCs w:val="28"/>
              </w:rPr>
            </w:pPr>
            <w:r w:rsidRPr="00CE39AC">
              <w:rPr>
                <w:sz w:val="28"/>
                <w:szCs w:val="28"/>
              </w:rPr>
              <w:t>1</w:t>
            </w:r>
          </w:p>
        </w:tc>
      </w:tr>
      <w:tr w:rsidR="00F248E3" w:rsidRPr="001E15EC" w14:paraId="7100620F" w14:textId="77777777" w:rsidTr="00D10EEB">
        <w:tc>
          <w:tcPr>
            <w:tcW w:w="709" w:type="dxa"/>
            <w:shd w:val="clear" w:color="auto" w:fill="auto"/>
          </w:tcPr>
          <w:p w14:paraId="1689BD42" w14:textId="77777777" w:rsidR="00F248E3" w:rsidRPr="00CE39AC" w:rsidRDefault="00F248E3" w:rsidP="00F248E3">
            <w:pPr>
              <w:jc w:val="center"/>
              <w:rPr>
                <w:sz w:val="28"/>
                <w:szCs w:val="28"/>
              </w:rPr>
            </w:pPr>
            <w:r w:rsidRPr="00CE39AC">
              <w:rPr>
                <w:sz w:val="28"/>
                <w:szCs w:val="28"/>
              </w:rPr>
              <w:t>5.</w:t>
            </w:r>
          </w:p>
        </w:tc>
        <w:tc>
          <w:tcPr>
            <w:tcW w:w="7087" w:type="dxa"/>
            <w:shd w:val="clear" w:color="auto" w:fill="auto"/>
          </w:tcPr>
          <w:p w14:paraId="3D2E4061" w14:textId="7858DB0B" w:rsidR="00F248E3" w:rsidRPr="00CE39AC" w:rsidRDefault="00F248E3" w:rsidP="00F248E3">
            <w:pPr>
              <w:jc w:val="both"/>
              <w:rPr>
                <w:sz w:val="28"/>
                <w:szCs w:val="28"/>
              </w:rPr>
            </w:pPr>
            <w:r w:rsidRPr="001E4CC6">
              <w:rPr>
                <w:rFonts w:asciiTheme="majorBidi" w:hAnsiTheme="majorBidi" w:cstheme="majorBidi"/>
              </w:rPr>
              <w:t xml:space="preserve">Тема 4. </w:t>
            </w:r>
            <w:r w:rsidRPr="00F248E3">
              <w:rPr>
                <w:rFonts w:asciiTheme="majorBidi" w:hAnsiTheme="majorBidi" w:cstheme="majorBidi"/>
              </w:rPr>
              <w:t>КОРИСТУВАННЯ ЖИЛИМИ ПРИМІЩЕННЯМИ: ЗА ДОГОВОРОМ НАЙМУ У БУДИНКАХ ДЕРЖАВНОГО І ГРОМАДСЬКОГО ЖИТЛОВОГО ФОНДУ; НА ПІДСТАВІ ЧЛЕНСТВА ЖБК; СЛУЖБОВИМ ЖИТЛОВИМ ПРИМІЩЕННЯМ; ГУРТОЖИТКАМИ</w:t>
            </w:r>
          </w:p>
        </w:tc>
        <w:tc>
          <w:tcPr>
            <w:tcW w:w="1560" w:type="dxa"/>
            <w:shd w:val="clear" w:color="auto" w:fill="auto"/>
            <w:vAlign w:val="center"/>
          </w:tcPr>
          <w:p w14:paraId="326893F1" w14:textId="77777777" w:rsidR="00F248E3" w:rsidRPr="00CE39AC" w:rsidRDefault="00F248E3" w:rsidP="00F248E3">
            <w:pPr>
              <w:jc w:val="center"/>
              <w:rPr>
                <w:sz w:val="28"/>
                <w:szCs w:val="28"/>
              </w:rPr>
            </w:pPr>
            <w:r w:rsidRPr="00CE39AC">
              <w:rPr>
                <w:sz w:val="28"/>
                <w:szCs w:val="28"/>
              </w:rPr>
              <w:t>1</w:t>
            </w:r>
          </w:p>
        </w:tc>
      </w:tr>
      <w:tr w:rsidR="00F248E3" w:rsidRPr="001E15EC" w14:paraId="192B3D50" w14:textId="77777777" w:rsidTr="00D10EEB">
        <w:tc>
          <w:tcPr>
            <w:tcW w:w="709" w:type="dxa"/>
            <w:shd w:val="clear" w:color="auto" w:fill="auto"/>
          </w:tcPr>
          <w:p w14:paraId="36BECDAA" w14:textId="77777777" w:rsidR="00F248E3" w:rsidRPr="00CE39AC" w:rsidRDefault="00F248E3" w:rsidP="00F248E3">
            <w:pPr>
              <w:jc w:val="center"/>
              <w:rPr>
                <w:sz w:val="28"/>
                <w:szCs w:val="28"/>
              </w:rPr>
            </w:pPr>
            <w:r w:rsidRPr="00CE39AC">
              <w:rPr>
                <w:sz w:val="28"/>
                <w:szCs w:val="28"/>
              </w:rPr>
              <w:t>6.</w:t>
            </w:r>
          </w:p>
        </w:tc>
        <w:tc>
          <w:tcPr>
            <w:tcW w:w="7087" w:type="dxa"/>
            <w:shd w:val="clear" w:color="auto" w:fill="auto"/>
          </w:tcPr>
          <w:p w14:paraId="50E4C21B" w14:textId="15D755CC" w:rsidR="00F248E3" w:rsidRPr="00CE39AC" w:rsidRDefault="00F248E3" w:rsidP="00F248E3">
            <w:pPr>
              <w:jc w:val="both"/>
              <w:rPr>
                <w:sz w:val="28"/>
                <w:szCs w:val="28"/>
              </w:rPr>
            </w:pPr>
            <w:r w:rsidRPr="001E4CC6">
              <w:rPr>
                <w:rFonts w:asciiTheme="majorBidi" w:hAnsiTheme="majorBidi" w:cstheme="majorBidi"/>
              </w:rPr>
              <w:t xml:space="preserve">Тема 5. </w:t>
            </w:r>
            <w:r w:rsidRPr="00F248E3">
              <w:rPr>
                <w:rFonts w:asciiTheme="majorBidi" w:hAnsiTheme="majorBidi" w:cstheme="majorBidi"/>
              </w:rPr>
              <w:t>ПРИВАТИЗАЦІЯ ДЕРЖАВНОГО ЖИТЛОВОГО ФОНДУ. КОРИСТУВАННЯ ПРИМІЩЕННЯМИ ПРИВАТНОГО ЖИТЛОВОГО ФОНДУ</w:t>
            </w:r>
          </w:p>
        </w:tc>
        <w:tc>
          <w:tcPr>
            <w:tcW w:w="1560" w:type="dxa"/>
            <w:shd w:val="clear" w:color="auto" w:fill="auto"/>
            <w:vAlign w:val="center"/>
          </w:tcPr>
          <w:p w14:paraId="72F76D5B" w14:textId="77777777" w:rsidR="00F248E3" w:rsidRPr="00CE39AC" w:rsidRDefault="00F248E3" w:rsidP="00F248E3">
            <w:pPr>
              <w:jc w:val="center"/>
              <w:rPr>
                <w:sz w:val="28"/>
                <w:szCs w:val="28"/>
              </w:rPr>
            </w:pPr>
            <w:r w:rsidRPr="00CE39AC">
              <w:rPr>
                <w:sz w:val="28"/>
                <w:szCs w:val="28"/>
              </w:rPr>
              <w:t>1</w:t>
            </w:r>
          </w:p>
        </w:tc>
      </w:tr>
      <w:tr w:rsidR="00F248E3" w:rsidRPr="001E15EC" w14:paraId="63D78DC4" w14:textId="77777777" w:rsidTr="00D10EEB">
        <w:tc>
          <w:tcPr>
            <w:tcW w:w="709" w:type="dxa"/>
            <w:shd w:val="clear" w:color="auto" w:fill="auto"/>
          </w:tcPr>
          <w:p w14:paraId="2ADBE647" w14:textId="77777777" w:rsidR="00F248E3" w:rsidRPr="00CE39AC" w:rsidRDefault="00F248E3" w:rsidP="00F248E3">
            <w:pPr>
              <w:jc w:val="center"/>
              <w:rPr>
                <w:sz w:val="28"/>
                <w:szCs w:val="28"/>
              </w:rPr>
            </w:pPr>
            <w:r w:rsidRPr="00CE39AC">
              <w:rPr>
                <w:sz w:val="28"/>
                <w:szCs w:val="28"/>
              </w:rPr>
              <w:t>7.</w:t>
            </w:r>
          </w:p>
        </w:tc>
        <w:tc>
          <w:tcPr>
            <w:tcW w:w="7087" w:type="dxa"/>
            <w:shd w:val="clear" w:color="auto" w:fill="auto"/>
          </w:tcPr>
          <w:p w14:paraId="511DFED2" w14:textId="73EB97A2" w:rsidR="00F248E3" w:rsidRPr="00CE39AC" w:rsidRDefault="00F248E3" w:rsidP="00F248E3">
            <w:pPr>
              <w:pStyle w:val="a5"/>
              <w:jc w:val="both"/>
              <w:rPr>
                <w:szCs w:val="28"/>
              </w:rPr>
            </w:pPr>
            <w:r w:rsidRPr="001E4CC6">
              <w:rPr>
                <w:rFonts w:asciiTheme="majorBidi" w:hAnsiTheme="majorBidi" w:cstheme="majorBidi"/>
              </w:rPr>
              <w:t xml:space="preserve">Тема 6.  </w:t>
            </w:r>
            <w:r w:rsidRPr="00F248E3">
              <w:rPr>
                <w:rFonts w:asciiTheme="majorBidi" w:hAnsiTheme="majorBidi" w:cstheme="majorBidi"/>
              </w:rPr>
              <w:t>ПРАВОВІ ОСНОВИ СТВОРЕННЯ ТА ФУНКЦІОНУВАННЯ ОБ’ЄДНАННЯ СПІВВЛАСНИКІВ БАГАТОКВАРТИРНИХ БУДИНКІВ</w:t>
            </w:r>
          </w:p>
        </w:tc>
        <w:tc>
          <w:tcPr>
            <w:tcW w:w="1560" w:type="dxa"/>
            <w:shd w:val="clear" w:color="auto" w:fill="auto"/>
            <w:vAlign w:val="center"/>
          </w:tcPr>
          <w:p w14:paraId="06C58DA4" w14:textId="77777777" w:rsidR="00F248E3" w:rsidRPr="00CE39AC" w:rsidRDefault="00F248E3" w:rsidP="00F248E3">
            <w:pPr>
              <w:jc w:val="center"/>
              <w:rPr>
                <w:sz w:val="28"/>
                <w:szCs w:val="28"/>
              </w:rPr>
            </w:pPr>
            <w:r w:rsidRPr="00CE39AC">
              <w:rPr>
                <w:sz w:val="28"/>
                <w:szCs w:val="28"/>
              </w:rPr>
              <w:t>1</w:t>
            </w:r>
          </w:p>
        </w:tc>
      </w:tr>
      <w:tr w:rsidR="00F248E3" w:rsidRPr="001E15EC" w14:paraId="6D8370BA" w14:textId="77777777" w:rsidTr="00D10EEB">
        <w:tc>
          <w:tcPr>
            <w:tcW w:w="709" w:type="dxa"/>
            <w:shd w:val="clear" w:color="auto" w:fill="auto"/>
          </w:tcPr>
          <w:p w14:paraId="5F667317" w14:textId="77777777" w:rsidR="00F248E3" w:rsidRPr="00CE39AC" w:rsidRDefault="00F248E3" w:rsidP="00F248E3">
            <w:pPr>
              <w:jc w:val="center"/>
              <w:rPr>
                <w:sz w:val="28"/>
                <w:szCs w:val="28"/>
              </w:rPr>
            </w:pPr>
            <w:r w:rsidRPr="00CE39AC">
              <w:rPr>
                <w:sz w:val="28"/>
                <w:szCs w:val="28"/>
              </w:rPr>
              <w:t>8.</w:t>
            </w:r>
          </w:p>
        </w:tc>
        <w:tc>
          <w:tcPr>
            <w:tcW w:w="7087" w:type="dxa"/>
            <w:shd w:val="clear" w:color="auto" w:fill="auto"/>
          </w:tcPr>
          <w:p w14:paraId="785A1FDB" w14:textId="179BDE36" w:rsidR="00F248E3" w:rsidRPr="002E5C78" w:rsidRDefault="00F248E3" w:rsidP="00F248E3">
            <w:pPr>
              <w:autoSpaceDE w:val="0"/>
              <w:autoSpaceDN w:val="0"/>
              <w:adjustRightInd w:val="0"/>
              <w:jc w:val="both"/>
              <w:rPr>
                <w:bCs/>
                <w:sz w:val="28"/>
                <w:szCs w:val="28"/>
              </w:rPr>
            </w:pPr>
            <w:r w:rsidRPr="001E4CC6">
              <w:rPr>
                <w:rFonts w:asciiTheme="majorBidi" w:hAnsiTheme="majorBidi" w:cstheme="majorBidi"/>
              </w:rPr>
              <w:t>Тема 7.</w:t>
            </w:r>
            <w:r>
              <w:t xml:space="preserve"> </w:t>
            </w:r>
            <w:r w:rsidRPr="00F248E3">
              <w:rPr>
                <w:rFonts w:asciiTheme="majorBidi" w:hAnsiTheme="majorBidi" w:cstheme="majorBidi"/>
              </w:rPr>
              <w:t>ПРАВОВІ ПІДСТАВИ І УМОВИ ВИСЕЛЕННЯ ГРОМАДЯН ІЗ ЖИТЛОВИХ ПРИМІЩЕНЬ ТА ВІДПОВІДАЛЬНІСТЬ ЗА ПОРУШЕННЯ ЖИТЛОВОГО ЗАКОНОДАВСТВА.</w:t>
            </w:r>
          </w:p>
        </w:tc>
        <w:tc>
          <w:tcPr>
            <w:tcW w:w="1560" w:type="dxa"/>
            <w:shd w:val="clear" w:color="auto" w:fill="auto"/>
            <w:vAlign w:val="center"/>
          </w:tcPr>
          <w:p w14:paraId="348500FB" w14:textId="77777777" w:rsidR="00F248E3" w:rsidRPr="00CE39AC" w:rsidRDefault="00F248E3" w:rsidP="00F248E3">
            <w:pPr>
              <w:jc w:val="center"/>
              <w:rPr>
                <w:sz w:val="28"/>
                <w:szCs w:val="28"/>
              </w:rPr>
            </w:pPr>
            <w:r w:rsidRPr="00CE39AC">
              <w:rPr>
                <w:sz w:val="28"/>
                <w:szCs w:val="28"/>
              </w:rPr>
              <w:t>1</w:t>
            </w:r>
          </w:p>
        </w:tc>
      </w:tr>
      <w:tr w:rsidR="001A7300" w:rsidRPr="001E15EC" w14:paraId="7C44CF3C" w14:textId="77777777" w:rsidTr="00D10EEB">
        <w:tc>
          <w:tcPr>
            <w:tcW w:w="709" w:type="dxa"/>
            <w:shd w:val="clear" w:color="auto" w:fill="auto"/>
          </w:tcPr>
          <w:p w14:paraId="40D4C428" w14:textId="77777777" w:rsidR="001A7300" w:rsidRPr="00CE39AC" w:rsidRDefault="001A7300" w:rsidP="001A7300">
            <w:pPr>
              <w:jc w:val="center"/>
              <w:rPr>
                <w:sz w:val="28"/>
                <w:szCs w:val="28"/>
              </w:rPr>
            </w:pPr>
          </w:p>
        </w:tc>
        <w:tc>
          <w:tcPr>
            <w:tcW w:w="7087" w:type="dxa"/>
            <w:shd w:val="clear" w:color="auto" w:fill="auto"/>
          </w:tcPr>
          <w:p w14:paraId="3D75FE22" w14:textId="77777777" w:rsidR="001A7300" w:rsidRPr="00CE39AC" w:rsidRDefault="001A7300" w:rsidP="001A7300">
            <w:pPr>
              <w:jc w:val="both"/>
              <w:rPr>
                <w:b/>
                <w:sz w:val="28"/>
                <w:szCs w:val="28"/>
              </w:rPr>
            </w:pPr>
            <w:r w:rsidRPr="00CE39AC">
              <w:rPr>
                <w:b/>
                <w:sz w:val="28"/>
                <w:szCs w:val="28"/>
              </w:rPr>
              <w:t>Разом</w:t>
            </w:r>
          </w:p>
        </w:tc>
        <w:tc>
          <w:tcPr>
            <w:tcW w:w="1560" w:type="dxa"/>
            <w:shd w:val="clear" w:color="auto" w:fill="auto"/>
            <w:vAlign w:val="center"/>
          </w:tcPr>
          <w:p w14:paraId="72A342C1" w14:textId="6B9A5382" w:rsidR="001A7300" w:rsidRPr="00CE39AC" w:rsidRDefault="000242E7" w:rsidP="001A7300">
            <w:pPr>
              <w:jc w:val="center"/>
              <w:rPr>
                <w:b/>
                <w:sz w:val="28"/>
                <w:szCs w:val="28"/>
              </w:rPr>
            </w:pPr>
            <w:r>
              <w:rPr>
                <w:b/>
                <w:sz w:val="28"/>
                <w:szCs w:val="28"/>
              </w:rPr>
              <w:t>8</w:t>
            </w:r>
          </w:p>
        </w:tc>
      </w:tr>
    </w:tbl>
    <w:p w14:paraId="04B1A919" w14:textId="77777777" w:rsidR="00963D65" w:rsidRDefault="00963D65" w:rsidP="00BF6E81">
      <w:pPr>
        <w:rPr>
          <w:b/>
          <w:sz w:val="28"/>
          <w:szCs w:val="28"/>
        </w:rPr>
      </w:pPr>
    </w:p>
    <w:p w14:paraId="2EB0CE91" w14:textId="77777777" w:rsidR="00963D65" w:rsidRDefault="00963D65" w:rsidP="00BF6E81">
      <w:pPr>
        <w:rPr>
          <w:b/>
          <w:sz w:val="28"/>
          <w:szCs w:val="28"/>
        </w:rPr>
      </w:pPr>
    </w:p>
    <w:p w14:paraId="2F3F4E06" w14:textId="77777777" w:rsidR="00BF6E81" w:rsidRDefault="00BF6E81" w:rsidP="00813131">
      <w:pPr>
        <w:numPr>
          <w:ilvl w:val="0"/>
          <w:numId w:val="6"/>
        </w:numPr>
        <w:jc w:val="center"/>
        <w:rPr>
          <w:b/>
          <w:sz w:val="28"/>
          <w:szCs w:val="28"/>
        </w:rPr>
      </w:pPr>
      <w:r w:rsidRPr="001E15EC">
        <w:rPr>
          <w:b/>
          <w:sz w:val="28"/>
          <w:szCs w:val="28"/>
        </w:rPr>
        <w:t>Самостійна робота</w:t>
      </w:r>
    </w:p>
    <w:p w14:paraId="2AA10862" w14:textId="77777777" w:rsidR="00963D65" w:rsidRDefault="00963D65" w:rsidP="00963D65">
      <w:pPr>
        <w:ind w:left="720"/>
        <w:rPr>
          <w:b/>
          <w:sz w:val="28"/>
          <w:szCs w:val="28"/>
        </w:rPr>
      </w:pPr>
    </w:p>
    <w:p w14:paraId="7ECB6706" w14:textId="77777777" w:rsidR="00CE39AC" w:rsidRPr="00CE39AC" w:rsidRDefault="00CE39AC" w:rsidP="00CE39AC">
      <w:pPr>
        <w:tabs>
          <w:tab w:val="left" w:pos="993"/>
          <w:tab w:val="left" w:pos="1134"/>
        </w:tabs>
        <w:ind w:firstLine="567"/>
        <w:jc w:val="both"/>
        <w:rPr>
          <w:color w:val="000000"/>
          <w:sz w:val="28"/>
          <w:szCs w:val="28"/>
        </w:rPr>
      </w:pPr>
      <w:r w:rsidRPr="00CE39AC">
        <w:rPr>
          <w:color w:val="000000"/>
          <w:sz w:val="28"/>
          <w:szCs w:val="28"/>
        </w:rPr>
        <w:t>Самостійна робота студентів полягає у виконанні самостійного завдання, тобто вивченні чи доопрацюванні тем або ж питань курсу, що виносяться на підсумковий модульний контроль, вимагають від студента самостійної роботи з першоджерелами, творчого підходу та вміння аналізувати і порівнювати отриману під час лекційних і практичних занять інформацію.</w:t>
      </w:r>
    </w:p>
    <w:p w14:paraId="5C3C3FB3" w14:textId="77777777" w:rsidR="00CE39AC" w:rsidRPr="00CE39AC" w:rsidRDefault="00CE39AC" w:rsidP="00CE39AC">
      <w:pPr>
        <w:tabs>
          <w:tab w:val="left" w:pos="993"/>
          <w:tab w:val="left" w:pos="1134"/>
        </w:tabs>
        <w:ind w:firstLine="567"/>
        <w:jc w:val="both"/>
        <w:rPr>
          <w:color w:val="000000"/>
          <w:sz w:val="28"/>
          <w:szCs w:val="28"/>
        </w:rPr>
      </w:pPr>
      <w:r w:rsidRPr="00CE39AC">
        <w:rPr>
          <w:color w:val="000000"/>
          <w:sz w:val="28"/>
          <w:szCs w:val="28"/>
        </w:rPr>
        <w:lastRenderedPageBreak/>
        <w:t>Подані нижче теми, що виносяться на самостійне опрацювання студентами, опрацьовуються ними в усній чи письмовій формі (залежно від суті самого завдання), а їх оцінювання входить до оцінювання роботи на лекційних заняттях.</w:t>
      </w:r>
    </w:p>
    <w:p w14:paraId="0E648CDF" w14:textId="77777777" w:rsidR="00CE39AC" w:rsidRPr="00CE39AC" w:rsidRDefault="00CE39AC" w:rsidP="00CE39AC">
      <w:pPr>
        <w:tabs>
          <w:tab w:val="left" w:pos="993"/>
          <w:tab w:val="left" w:pos="1134"/>
        </w:tabs>
        <w:ind w:firstLine="567"/>
        <w:jc w:val="both"/>
        <w:rPr>
          <w:color w:val="000000"/>
          <w:sz w:val="28"/>
          <w:szCs w:val="28"/>
        </w:rPr>
      </w:pPr>
      <w:r w:rsidRPr="00CE39AC">
        <w:rPr>
          <w:color w:val="000000"/>
          <w:sz w:val="28"/>
          <w:szCs w:val="28"/>
        </w:rPr>
        <w:t xml:space="preserve">При оцінюванні самостійної роботи враховується повнота, точність і правильність викладу студентом матеріалу, вміння зосереджувати увагу на основних положеннях, а також використання першоджерел. </w:t>
      </w:r>
    </w:p>
    <w:p w14:paraId="427D0E7E" w14:textId="77777777" w:rsidR="00CE39AC" w:rsidRDefault="00CE39AC" w:rsidP="00CE39AC">
      <w:pPr>
        <w:ind w:firstLine="567"/>
        <w:jc w:val="both"/>
        <w:rPr>
          <w:sz w:val="28"/>
          <w:szCs w:val="28"/>
        </w:rPr>
      </w:pPr>
      <w:r w:rsidRPr="00CE39AC">
        <w:rPr>
          <w:sz w:val="28"/>
          <w:szCs w:val="28"/>
        </w:rPr>
        <w:t>У разі письмового виконання завдання робота студента повинна бути підписана і в установлений строк здана на кафедру для перевірки.</w:t>
      </w:r>
    </w:p>
    <w:p w14:paraId="52A1DC8D" w14:textId="77777777" w:rsidR="00CE39AC" w:rsidRDefault="00CE39AC" w:rsidP="00CE39AC">
      <w:pPr>
        <w:autoSpaceDE w:val="0"/>
        <w:autoSpaceDN w:val="0"/>
        <w:adjustRightInd w:val="0"/>
        <w:ind w:firstLine="708"/>
        <w:jc w:val="both"/>
        <w:rPr>
          <w:rFonts w:eastAsia="TimesNewRomanPSMT"/>
          <w:sz w:val="28"/>
          <w:szCs w:val="28"/>
          <w:lang w:eastAsia="en-US"/>
        </w:rPr>
      </w:pPr>
      <w:r>
        <w:rPr>
          <w:rFonts w:eastAsia="TimesNewRomanPSMT"/>
          <w:sz w:val="28"/>
          <w:szCs w:val="28"/>
          <w:lang w:eastAsia="en-US"/>
        </w:rPr>
        <w:t>При цьому самостійна робота є одним із головних елементів навчального процесу за заочною формою.</w:t>
      </w:r>
    </w:p>
    <w:p w14:paraId="2696F2D4" w14:textId="77777777" w:rsidR="00CE39AC" w:rsidRDefault="00CE39AC" w:rsidP="00CE39AC">
      <w:pPr>
        <w:autoSpaceDE w:val="0"/>
        <w:autoSpaceDN w:val="0"/>
        <w:adjustRightInd w:val="0"/>
        <w:ind w:firstLine="708"/>
        <w:jc w:val="both"/>
        <w:rPr>
          <w:rFonts w:eastAsia="TimesNewRomanPSMT"/>
          <w:sz w:val="28"/>
          <w:szCs w:val="28"/>
          <w:lang w:eastAsia="en-US"/>
        </w:rPr>
      </w:pPr>
      <w:r>
        <w:rPr>
          <w:rFonts w:eastAsia="TimesNewRomanPSMT"/>
          <w:sz w:val="28"/>
          <w:szCs w:val="28"/>
          <w:lang w:eastAsia="en-US"/>
        </w:rPr>
        <w:t>Більшу частину матеріалу робочої програми дисципліни студент заочної форми навчання вивчає самостійно в міжсесійний період. Також у міжсесійний період студентам надається можливість отримувати консультації НПП за графіком, що встановлюється кафедрою.</w:t>
      </w:r>
    </w:p>
    <w:p w14:paraId="07EE6E2F" w14:textId="77777777" w:rsidR="00CE39AC" w:rsidRPr="00CE39AC" w:rsidRDefault="00CE39AC" w:rsidP="00CE39AC">
      <w:pPr>
        <w:ind w:firstLine="567"/>
        <w:jc w:val="both"/>
        <w:rPr>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BC7960" w:rsidRPr="00963D65" w14:paraId="363C1ECC" w14:textId="77777777" w:rsidTr="00D10EEB">
        <w:tc>
          <w:tcPr>
            <w:tcW w:w="709" w:type="dxa"/>
            <w:shd w:val="clear" w:color="auto" w:fill="auto"/>
          </w:tcPr>
          <w:p w14:paraId="6105B945" w14:textId="77777777" w:rsidR="00BC7960" w:rsidRPr="00963D65" w:rsidRDefault="00BC7960" w:rsidP="00D10EEB">
            <w:pPr>
              <w:ind w:left="142" w:hanging="142"/>
              <w:jc w:val="center"/>
              <w:rPr>
                <w:b/>
                <w:sz w:val="27"/>
                <w:szCs w:val="27"/>
              </w:rPr>
            </w:pPr>
            <w:r w:rsidRPr="00963D65">
              <w:rPr>
                <w:b/>
                <w:sz w:val="27"/>
                <w:szCs w:val="27"/>
              </w:rPr>
              <w:t>№</w:t>
            </w:r>
          </w:p>
          <w:p w14:paraId="33A16EBF" w14:textId="77777777" w:rsidR="00BC7960" w:rsidRPr="00963D65" w:rsidRDefault="00BC7960" w:rsidP="00D10EEB">
            <w:pPr>
              <w:ind w:left="142" w:hanging="142"/>
              <w:jc w:val="center"/>
              <w:rPr>
                <w:b/>
                <w:sz w:val="27"/>
                <w:szCs w:val="27"/>
              </w:rPr>
            </w:pPr>
            <w:r w:rsidRPr="00963D65">
              <w:rPr>
                <w:b/>
                <w:sz w:val="27"/>
                <w:szCs w:val="27"/>
              </w:rPr>
              <w:t>з/п</w:t>
            </w:r>
          </w:p>
        </w:tc>
        <w:tc>
          <w:tcPr>
            <w:tcW w:w="7087" w:type="dxa"/>
            <w:shd w:val="clear" w:color="auto" w:fill="auto"/>
            <w:vAlign w:val="center"/>
          </w:tcPr>
          <w:p w14:paraId="532277B1" w14:textId="77777777" w:rsidR="00BC7960" w:rsidRPr="00963D65" w:rsidRDefault="00BC7960" w:rsidP="00D10EEB">
            <w:pPr>
              <w:jc w:val="center"/>
              <w:rPr>
                <w:b/>
                <w:sz w:val="27"/>
                <w:szCs w:val="27"/>
              </w:rPr>
            </w:pPr>
            <w:r w:rsidRPr="00963D65">
              <w:rPr>
                <w:b/>
                <w:sz w:val="27"/>
                <w:szCs w:val="27"/>
              </w:rPr>
              <w:t>Назва теми</w:t>
            </w:r>
          </w:p>
        </w:tc>
        <w:tc>
          <w:tcPr>
            <w:tcW w:w="1560" w:type="dxa"/>
            <w:shd w:val="clear" w:color="auto" w:fill="auto"/>
          </w:tcPr>
          <w:p w14:paraId="6C56A720" w14:textId="77777777" w:rsidR="00BC7960" w:rsidRPr="00963D65" w:rsidRDefault="00BC7960" w:rsidP="00D10EEB">
            <w:pPr>
              <w:jc w:val="center"/>
              <w:rPr>
                <w:b/>
                <w:sz w:val="27"/>
                <w:szCs w:val="27"/>
              </w:rPr>
            </w:pPr>
            <w:r w:rsidRPr="00963D65">
              <w:rPr>
                <w:b/>
                <w:sz w:val="27"/>
                <w:szCs w:val="27"/>
              </w:rPr>
              <w:t>Кількість</w:t>
            </w:r>
          </w:p>
          <w:p w14:paraId="5356710F" w14:textId="77777777" w:rsidR="00BC7960" w:rsidRPr="00963D65" w:rsidRDefault="00BC7960" w:rsidP="00D10EEB">
            <w:pPr>
              <w:jc w:val="center"/>
              <w:rPr>
                <w:b/>
                <w:sz w:val="27"/>
                <w:szCs w:val="27"/>
              </w:rPr>
            </w:pPr>
            <w:r w:rsidRPr="00963D65">
              <w:rPr>
                <w:b/>
                <w:sz w:val="27"/>
                <w:szCs w:val="27"/>
              </w:rPr>
              <w:t>годин</w:t>
            </w:r>
          </w:p>
        </w:tc>
      </w:tr>
      <w:tr w:rsidR="00EA4B8F" w:rsidRPr="00963D65" w14:paraId="47839CDE" w14:textId="77777777" w:rsidTr="00D10EEB">
        <w:tc>
          <w:tcPr>
            <w:tcW w:w="709" w:type="dxa"/>
            <w:shd w:val="clear" w:color="auto" w:fill="auto"/>
          </w:tcPr>
          <w:p w14:paraId="3B76437D" w14:textId="77777777" w:rsidR="00EA4B8F" w:rsidRPr="00963D65" w:rsidRDefault="00EA4B8F" w:rsidP="00BC7960">
            <w:pPr>
              <w:jc w:val="center"/>
              <w:rPr>
                <w:sz w:val="27"/>
                <w:szCs w:val="27"/>
              </w:rPr>
            </w:pPr>
            <w:r w:rsidRPr="00963D65">
              <w:rPr>
                <w:sz w:val="27"/>
                <w:szCs w:val="27"/>
              </w:rPr>
              <w:t>1.</w:t>
            </w:r>
          </w:p>
        </w:tc>
        <w:tc>
          <w:tcPr>
            <w:tcW w:w="7087" w:type="dxa"/>
            <w:shd w:val="clear" w:color="auto" w:fill="auto"/>
          </w:tcPr>
          <w:p w14:paraId="4307E1E9" w14:textId="2624157E" w:rsidR="00EA4B8F" w:rsidRPr="00CE39AC" w:rsidRDefault="00EA4B8F" w:rsidP="00CC2D04">
            <w:pPr>
              <w:pStyle w:val="a5"/>
              <w:jc w:val="both"/>
              <w:rPr>
                <w:szCs w:val="28"/>
              </w:rPr>
            </w:pPr>
            <w:proofErr w:type="spellStart"/>
            <w:r w:rsidRPr="007F2B9A">
              <w:rPr>
                <w:bCs/>
                <w:szCs w:val="28"/>
                <w:lang w:val="ru-RU"/>
              </w:rPr>
              <w:t>Основи</w:t>
            </w:r>
            <w:proofErr w:type="spellEnd"/>
            <w:r w:rsidRPr="007F2B9A">
              <w:rPr>
                <w:bCs/>
                <w:szCs w:val="28"/>
                <w:lang w:val="ru-RU"/>
              </w:rPr>
              <w:t xml:space="preserve"> </w:t>
            </w:r>
            <w:proofErr w:type="spellStart"/>
            <w:r w:rsidRPr="007F2B9A">
              <w:rPr>
                <w:bCs/>
                <w:szCs w:val="28"/>
                <w:lang w:val="ru-RU"/>
              </w:rPr>
              <w:t>загальної</w:t>
            </w:r>
            <w:proofErr w:type="spellEnd"/>
            <w:r w:rsidRPr="007F2B9A">
              <w:rPr>
                <w:bCs/>
                <w:szCs w:val="28"/>
                <w:lang w:val="ru-RU"/>
              </w:rPr>
              <w:t xml:space="preserve"> </w:t>
            </w:r>
            <w:proofErr w:type="spellStart"/>
            <w:r w:rsidRPr="007F2B9A">
              <w:rPr>
                <w:bCs/>
                <w:szCs w:val="28"/>
                <w:lang w:val="ru-RU"/>
              </w:rPr>
              <w:t>теорії</w:t>
            </w:r>
            <w:proofErr w:type="spellEnd"/>
            <w:r w:rsidRPr="007F2B9A">
              <w:rPr>
                <w:bCs/>
                <w:szCs w:val="28"/>
                <w:lang w:val="ru-RU"/>
              </w:rPr>
              <w:t xml:space="preserve"> </w:t>
            </w:r>
            <w:r w:rsidR="000242E7">
              <w:rPr>
                <w:bCs/>
                <w:szCs w:val="28"/>
                <w:lang w:val="ru-RU"/>
              </w:rPr>
              <w:t xml:space="preserve">прав </w:t>
            </w:r>
            <w:proofErr w:type="spellStart"/>
            <w:r w:rsidR="000242E7">
              <w:rPr>
                <w:bCs/>
                <w:szCs w:val="28"/>
                <w:lang w:val="ru-RU"/>
              </w:rPr>
              <w:t>людини</w:t>
            </w:r>
            <w:proofErr w:type="spellEnd"/>
          </w:p>
        </w:tc>
        <w:tc>
          <w:tcPr>
            <w:tcW w:w="1560" w:type="dxa"/>
            <w:shd w:val="clear" w:color="auto" w:fill="auto"/>
          </w:tcPr>
          <w:p w14:paraId="207276C5" w14:textId="77777777" w:rsidR="00EA4B8F" w:rsidRPr="00963D65" w:rsidRDefault="00EA4B8F" w:rsidP="00BC7960">
            <w:pPr>
              <w:jc w:val="center"/>
              <w:rPr>
                <w:sz w:val="27"/>
                <w:szCs w:val="27"/>
              </w:rPr>
            </w:pPr>
          </w:p>
          <w:p w14:paraId="62433636" w14:textId="77777777" w:rsidR="00EA4B8F" w:rsidRPr="00963D65" w:rsidRDefault="00EA4B8F" w:rsidP="00BC7960">
            <w:pPr>
              <w:jc w:val="center"/>
              <w:rPr>
                <w:sz w:val="27"/>
                <w:szCs w:val="27"/>
              </w:rPr>
            </w:pPr>
            <w:r w:rsidRPr="00963D65">
              <w:rPr>
                <w:sz w:val="27"/>
                <w:szCs w:val="27"/>
              </w:rPr>
              <w:t>2</w:t>
            </w:r>
          </w:p>
        </w:tc>
      </w:tr>
      <w:tr w:rsidR="00EA4B8F" w:rsidRPr="00963D65" w14:paraId="350B1745" w14:textId="77777777" w:rsidTr="00D10EEB">
        <w:tc>
          <w:tcPr>
            <w:tcW w:w="709" w:type="dxa"/>
            <w:shd w:val="clear" w:color="auto" w:fill="auto"/>
          </w:tcPr>
          <w:p w14:paraId="1F25D607" w14:textId="77777777" w:rsidR="00EA4B8F" w:rsidRPr="00963D65" w:rsidRDefault="00EA4B8F" w:rsidP="00BC7960">
            <w:pPr>
              <w:jc w:val="center"/>
              <w:rPr>
                <w:sz w:val="27"/>
                <w:szCs w:val="27"/>
              </w:rPr>
            </w:pPr>
            <w:r w:rsidRPr="00963D65">
              <w:rPr>
                <w:sz w:val="27"/>
                <w:szCs w:val="27"/>
              </w:rPr>
              <w:t>2.</w:t>
            </w:r>
          </w:p>
        </w:tc>
        <w:tc>
          <w:tcPr>
            <w:tcW w:w="7087" w:type="dxa"/>
            <w:shd w:val="clear" w:color="auto" w:fill="auto"/>
          </w:tcPr>
          <w:p w14:paraId="09909B2B" w14:textId="3513F299" w:rsidR="00EA4B8F" w:rsidRPr="00CE39AC" w:rsidRDefault="000242E7" w:rsidP="00CC2D04">
            <w:pPr>
              <w:pStyle w:val="a5"/>
              <w:jc w:val="both"/>
              <w:rPr>
                <w:szCs w:val="28"/>
              </w:rPr>
            </w:pPr>
            <w:r>
              <w:rPr>
                <w:szCs w:val="28"/>
              </w:rPr>
              <w:t>Роль держави та міжнародного співтовариства у захисті прав людини</w:t>
            </w:r>
          </w:p>
        </w:tc>
        <w:tc>
          <w:tcPr>
            <w:tcW w:w="1560" w:type="dxa"/>
            <w:shd w:val="clear" w:color="auto" w:fill="auto"/>
          </w:tcPr>
          <w:p w14:paraId="0B9D852F" w14:textId="77777777" w:rsidR="00EA4B8F" w:rsidRPr="00963D65" w:rsidRDefault="00EA4B8F" w:rsidP="00BC7960">
            <w:pPr>
              <w:jc w:val="center"/>
              <w:rPr>
                <w:sz w:val="27"/>
                <w:szCs w:val="27"/>
              </w:rPr>
            </w:pPr>
            <w:r w:rsidRPr="00963D65">
              <w:rPr>
                <w:sz w:val="27"/>
                <w:szCs w:val="27"/>
              </w:rPr>
              <w:t>2</w:t>
            </w:r>
          </w:p>
        </w:tc>
      </w:tr>
      <w:tr w:rsidR="00EA4B8F" w:rsidRPr="00963D65" w14:paraId="7C7462D0" w14:textId="77777777" w:rsidTr="00D10EEB">
        <w:tc>
          <w:tcPr>
            <w:tcW w:w="709" w:type="dxa"/>
            <w:shd w:val="clear" w:color="auto" w:fill="auto"/>
          </w:tcPr>
          <w:p w14:paraId="05887894" w14:textId="77777777" w:rsidR="00EA4B8F" w:rsidRPr="00963D65" w:rsidRDefault="00EA4B8F" w:rsidP="00BC7960">
            <w:pPr>
              <w:jc w:val="center"/>
              <w:rPr>
                <w:sz w:val="27"/>
                <w:szCs w:val="27"/>
              </w:rPr>
            </w:pPr>
            <w:r w:rsidRPr="00963D65">
              <w:rPr>
                <w:sz w:val="27"/>
                <w:szCs w:val="27"/>
              </w:rPr>
              <w:t>3.</w:t>
            </w:r>
          </w:p>
        </w:tc>
        <w:tc>
          <w:tcPr>
            <w:tcW w:w="7087" w:type="dxa"/>
            <w:shd w:val="clear" w:color="auto" w:fill="auto"/>
          </w:tcPr>
          <w:p w14:paraId="5F867651" w14:textId="756DDC34" w:rsidR="00EA4B8F" w:rsidRPr="002E5C78" w:rsidRDefault="000242E7" w:rsidP="00CC2D04">
            <w:pPr>
              <w:autoSpaceDE w:val="0"/>
              <w:autoSpaceDN w:val="0"/>
              <w:adjustRightInd w:val="0"/>
              <w:rPr>
                <w:bCs/>
                <w:sz w:val="28"/>
                <w:szCs w:val="28"/>
              </w:rPr>
            </w:pPr>
            <w:r>
              <w:rPr>
                <w:sz w:val="28"/>
                <w:szCs w:val="28"/>
              </w:rPr>
              <w:t>Позитивні та негативні права людини. Їх співвідношення</w:t>
            </w:r>
          </w:p>
        </w:tc>
        <w:tc>
          <w:tcPr>
            <w:tcW w:w="1560" w:type="dxa"/>
            <w:shd w:val="clear" w:color="auto" w:fill="auto"/>
          </w:tcPr>
          <w:p w14:paraId="4475F63D" w14:textId="77777777" w:rsidR="00EA4B8F" w:rsidRPr="00963D65" w:rsidRDefault="00EA4B8F" w:rsidP="00BC7960">
            <w:pPr>
              <w:jc w:val="center"/>
              <w:rPr>
                <w:sz w:val="27"/>
                <w:szCs w:val="27"/>
              </w:rPr>
            </w:pPr>
            <w:r w:rsidRPr="00963D65">
              <w:rPr>
                <w:sz w:val="27"/>
                <w:szCs w:val="27"/>
              </w:rPr>
              <w:t>3</w:t>
            </w:r>
          </w:p>
        </w:tc>
      </w:tr>
      <w:tr w:rsidR="00EA4B8F" w:rsidRPr="00963D65" w14:paraId="55CA632B" w14:textId="77777777" w:rsidTr="00D10EEB">
        <w:tc>
          <w:tcPr>
            <w:tcW w:w="709" w:type="dxa"/>
            <w:shd w:val="clear" w:color="auto" w:fill="auto"/>
          </w:tcPr>
          <w:p w14:paraId="17FFD1E8" w14:textId="77777777" w:rsidR="00EA4B8F" w:rsidRPr="00963D65" w:rsidRDefault="00EA4B8F" w:rsidP="00BC7960">
            <w:pPr>
              <w:jc w:val="center"/>
              <w:rPr>
                <w:sz w:val="27"/>
                <w:szCs w:val="27"/>
              </w:rPr>
            </w:pPr>
            <w:r w:rsidRPr="00963D65">
              <w:rPr>
                <w:sz w:val="27"/>
                <w:szCs w:val="27"/>
              </w:rPr>
              <w:t>4.</w:t>
            </w:r>
          </w:p>
        </w:tc>
        <w:tc>
          <w:tcPr>
            <w:tcW w:w="7087" w:type="dxa"/>
            <w:shd w:val="clear" w:color="auto" w:fill="auto"/>
          </w:tcPr>
          <w:p w14:paraId="4C246D00" w14:textId="0795FEF7" w:rsidR="00EA4B8F" w:rsidRPr="00CE39AC" w:rsidRDefault="000242E7" w:rsidP="00CC2D04">
            <w:pPr>
              <w:pStyle w:val="a5"/>
              <w:jc w:val="both"/>
              <w:rPr>
                <w:szCs w:val="28"/>
              </w:rPr>
            </w:pPr>
            <w:r>
              <w:rPr>
                <w:szCs w:val="28"/>
              </w:rPr>
              <w:t>Правова система. Поняття та значення</w:t>
            </w:r>
          </w:p>
        </w:tc>
        <w:tc>
          <w:tcPr>
            <w:tcW w:w="1560" w:type="dxa"/>
            <w:shd w:val="clear" w:color="auto" w:fill="auto"/>
          </w:tcPr>
          <w:p w14:paraId="2C7669ED" w14:textId="77777777" w:rsidR="00EA4B8F" w:rsidRPr="00963D65" w:rsidRDefault="00EA4B8F" w:rsidP="00BC7960">
            <w:pPr>
              <w:jc w:val="center"/>
              <w:rPr>
                <w:sz w:val="27"/>
                <w:szCs w:val="27"/>
              </w:rPr>
            </w:pPr>
            <w:r w:rsidRPr="00963D65">
              <w:rPr>
                <w:sz w:val="27"/>
                <w:szCs w:val="27"/>
              </w:rPr>
              <w:t>3</w:t>
            </w:r>
          </w:p>
        </w:tc>
      </w:tr>
      <w:tr w:rsidR="00EA4B8F" w:rsidRPr="00963D65" w14:paraId="00F3102F" w14:textId="77777777" w:rsidTr="00D10EEB">
        <w:tc>
          <w:tcPr>
            <w:tcW w:w="709" w:type="dxa"/>
            <w:shd w:val="clear" w:color="auto" w:fill="auto"/>
          </w:tcPr>
          <w:p w14:paraId="504B39B1" w14:textId="77777777" w:rsidR="00EA4B8F" w:rsidRPr="00963D65" w:rsidRDefault="00EA4B8F" w:rsidP="00BC7960">
            <w:pPr>
              <w:jc w:val="center"/>
              <w:rPr>
                <w:sz w:val="27"/>
                <w:szCs w:val="27"/>
              </w:rPr>
            </w:pPr>
            <w:r w:rsidRPr="00963D65">
              <w:rPr>
                <w:sz w:val="27"/>
                <w:szCs w:val="27"/>
              </w:rPr>
              <w:t>5.</w:t>
            </w:r>
          </w:p>
        </w:tc>
        <w:tc>
          <w:tcPr>
            <w:tcW w:w="7087" w:type="dxa"/>
            <w:shd w:val="clear" w:color="auto" w:fill="auto"/>
          </w:tcPr>
          <w:p w14:paraId="70F129AB" w14:textId="3E34EFC2" w:rsidR="00EA4B8F" w:rsidRPr="00CE39AC" w:rsidRDefault="008B58E6" w:rsidP="00CC2D04">
            <w:pPr>
              <w:jc w:val="both"/>
              <w:rPr>
                <w:sz w:val="28"/>
                <w:szCs w:val="28"/>
              </w:rPr>
            </w:pPr>
            <w:r>
              <w:rPr>
                <w:sz w:val="28"/>
                <w:szCs w:val="28"/>
              </w:rPr>
              <w:t>Політичні права та свободи людини і громадянина</w:t>
            </w:r>
          </w:p>
        </w:tc>
        <w:tc>
          <w:tcPr>
            <w:tcW w:w="1560" w:type="dxa"/>
            <w:shd w:val="clear" w:color="auto" w:fill="auto"/>
          </w:tcPr>
          <w:p w14:paraId="6ED87450" w14:textId="77777777" w:rsidR="00EA4B8F" w:rsidRPr="00963D65" w:rsidRDefault="00EA4B8F" w:rsidP="00BC7960">
            <w:pPr>
              <w:jc w:val="center"/>
              <w:rPr>
                <w:sz w:val="27"/>
                <w:szCs w:val="27"/>
              </w:rPr>
            </w:pPr>
            <w:r w:rsidRPr="00963D65">
              <w:rPr>
                <w:sz w:val="27"/>
                <w:szCs w:val="27"/>
              </w:rPr>
              <w:t>2</w:t>
            </w:r>
          </w:p>
        </w:tc>
      </w:tr>
      <w:tr w:rsidR="00EA4B8F" w:rsidRPr="00963D65" w14:paraId="017A8F71" w14:textId="77777777" w:rsidTr="00D10EEB">
        <w:tc>
          <w:tcPr>
            <w:tcW w:w="709" w:type="dxa"/>
            <w:shd w:val="clear" w:color="auto" w:fill="auto"/>
          </w:tcPr>
          <w:p w14:paraId="07C09CF1" w14:textId="77777777" w:rsidR="00EA4B8F" w:rsidRPr="00963D65" w:rsidRDefault="00EA4B8F" w:rsidP="00BC7960">
            <w:pPr>
              <w:jc w:val="center"/>
              <w:rPr>
                <w:sz w:val="27"/>
                <w:szCs w:val="27"/>
              </w:rPr>
            </w:pPr>
            <w:r w:rsidRPr="00963D65">
              <w:rPr>
                <w:sz w:val="27"/>
                <w:szCs w:val="27"/>
              </w:rPr>
              <w:t>6.</w:t>
            </w:r>
          </w:p>
        </w:tc>
        <w:tc>
          <w:tcPr>
            <w:tcW w:w="7087" w:type="dxa"/>
            <w:shd w:val="clear" w:color="auto" w:fill="auto"/>
          </w:tcPr>
          <w:p w14:paraId="03517012" w14:textId="77777777" w:rsidR="00EA4B8F" w:rsidRPr="00CE39AC" w:rsidRDefault="00345C12" w:rsidP="00CC2D04">
            <w:pPr>
              <w:jc w:val="both"/>
              <w:rPr>
                <w:sz w:val="28"/>
                <w:szCs w:val="28"/>
              </w:rPr>
            </w:pPr>
            <w:r w:rsidRPr="007F2B9A">
              <w:rPr>
                <w:sz w:val="28"/>
                <w:szCs w:val="28"/>
              </w:rPr>
              <w:t>Конституційне право – провідна галузь права України</w:t>
            </w:r>
          </w:p>
        </w:tc>
        <w:tc>
          <w:tcPr>
            <w:tcW w:w="1560" w:type="dxa"/>
            <w:shd w:val="clear" w:color="auto" w:fill="auto"/>
          </w:tcPr>
          <w:p w14:paraId="66450916" w14:textId="77777777" w:rsidR="00EA4B8F" w:rsidRPr="00963D65" w:rsidRDefault="00EA4B8F" w:rsidP="00BC7960">
            <w:pPr>
              <w:jc w:val="center"/>
              <w:rPr>
                <w:sz w:val="27"/>
                <w:szCs w:val="27"/>
              </w:rPr>
            </w:pPr>
            <w:r w:rsidRPr="00963D65">
              <w:rPr>
                <w:sz w:val="27"/>
                <w:szCs w:val="27"/>
              </w:rPr>
              <w:t>4</w:t>
            </w:r>
          </w:p>
        </w:tc>
      </w:tr>
      <w:tr w:rsidR="00EA4B8F" w:rsidRPr="00963D65" w14:paraId="2DE203B6" w14:textId="77777777" w:rsidTr="00D10EEB">
        <w:tc>
          <w:tcPr>
            <w:tcW w:w="709" w:type="dxa"/>
            <w:shd w:val="clear" w:color="auto" w:fill="auto"/>
          </w:tcPr>
          <w:p w14:paraId="55DD86D7" w14:textId="77777777" w:rsidR="00EA4B8F" w:rsidRPr="00963D65" w:rsidRDefault="00EA4B8F" w:rsidP="00BC7960">
            <w:pPr>
              <w:jc w:val="center"/>
              <w:rPr>
                <w:sz w:val="27"/>
                <w:szCs w:val="27"/>
              </w:rPr>
            </w:pPr>
            <w:r w:rsidRPr="00963D65">
              <w:rPr>
                <w:sz w:val="27"/>
                <w:szCs w:val="27"/>
              </w:rPr>
              <w:t>7.</w:t>
            </w:r>
          </w:p>
        </w:tc>
        <w:tc>
          <w:tcPr>
            <w:tcW w:w="7087" w:type="dxa"/>
            <w:shd w:val="clear" w:color="auto" w:fill="auto"/>
          </w:tcPr>
          <w:p w14:paraId="2E8AC711" w14:textId="31E8641B" w:rsidR="00EA4B8F" w:rsidRPr="00CE39AC" w:rsidRDefault="008B58E6" w:rsidP="00CC2D04">
            <w:pPr>
              <w:pStyle w:val="a5"/>
              <w:jc w:val="both"/>
              <w:rPr>
                <w:szCs w:val="28"/>
              </w:rPr>
            </w:pPr>
            <w:r>
              <w:rPr>
                <w:szCs w:val="28"/>
              </w:rPr>
              <w:t>Роль кримінального прав у захисті особистих прав</w:t>
            </w:r>
          </w:p>
        </w:tc>
        <w:tc>
          <w:tcPr>
            <w:tcW w:w="1560" w:type="dxa"/>
            <w:shd w:val="clear" w:color="auto" w:fill="auto"/>
          </w:tcPr>
          <w:p w14:paraId="1D0397C4" w14:textId="77777777" w:rsidR="00EA4B8F" w:rsidRPr="00963D65" w:rsidRDefault="00EA4B8F" w:rsidP="00BC7960">
            <w:pPr>
              <w:jc w:val="center"/>
              <w:rPr>
                <w:sz w:val="27"/>
                <w:szCs w:val="27"/>
              </w:rPr>
            </w:pPr>
            <w:r w:rsidRPr="00963D65">
              <w:rPr>
                <w:sz w:val="27"/>
                <w:szCs w:val="27"/>
              </w:rPr>
              <w:t>2</w:t>
            </w:r>
          </w:p>
        </w:tc>
      </w:tr>
      <w:tr w:rsidR="00EA4B8F" w:rsidRPr="00963D65" w14:paraId="75DFB23C" w14:textId="77777777" w:rsidTr="00D10EEB">
        <w:tc>
          <w:tcPr>
            <w:tcW w:w="709" w:type="dxa"/>
            <w:shd w:val="clear" w:color="auto" w:fill="auto"/>
          </w:tcPr>
          <w:p w14:paraId="52B517DC" w14:textId="77777777" w:rsidR="00EA4B8F" w:rsidRPr="00963D65" w:rsidRDefault="00EA4B8F" w:rsidP="00BC7960">
            <w:pPr>
              <w:jc w:val="center"/>
              <w:rPr>
                <w:sz w:val="27"/>
                <w:szCs w:val="27"/>
              </w:rPr>
            </w:pPr>
            <w:r w:rsidRPr="00963D65">
              <w:rPr>
                <w:sz w:val="27"/>
                <w:szCs w:val="27"/>
              </w:rPr>
              <w:t>8.</w:t>
            </w:r>
          </w:p>
        </w:tc>
        <w:tc>
          <w:tcPr>
            <w:tcW w:w="7087" w:type="dxa"/>
            <w:shd w:val="clear" w:color="auto" w:fill="auto"/>
          </w:tcPr>
          <w:p w14:paraId="08613C5A" w14:textId="77777777" w:rsidR="00EA4B8F" w:rsidRPr="002E5C78" w:rsidRDefault="00EA4B8F" w:rsidP="00CC2D04">
            <w:pPr>
              <w:autoSpaceDE w:val="0"/>
              <w:autoSpaceDN w:val="0"/>
              <w:adjustRightInd w:val="0"/>
              <w:jc w:val="both"/>
              <w:rPr>
                <w:bCs/>
                <w:sz w:val="28"/>
                <w:szCs w:val="28"/>
              </w:rPr>
            </w:pPr>
            <w:r w:rsidRPr="007F2B9A">
              <w:rPr>
                <w:sz w:val="28"/>
                <w:szCs w:val="28"/>
              </w:rPr>
              <w:t>Основи адміністративного права України</w:t>
            </w:r>
          </w:p>
        </w:tc>
        <w:tc>
          <w:tcPr>
            <w:tcW w:w="1560" w:type="dxa"/>
            <w:shd w:val="clear" w:color="auto" w:fill="auto"/>
          </w:tcPr>
          <w:p w14:paraId="1554EB9D" w14:textId="77777777" w:rsidR="00EA4B8F" w:rsidRPr="00963D65" w:rsidRDefault="00EA4B8F" w:rsidP="00BC7960">
            <w:pPr>
              <w:jc w:val="center"/>
              <w:rPr>
                <w:sz w:val="27"/>
                <w:szCs w:val="27"/>
              </w:rPr>
            </w:pPr>
            <w:r w:rsidRPr="00963D65">
              <w:rPr>
                <w:sz w:val="27"/>
                <w:szCs w:val="27"/>
              </w:rPr>
              <w:t>2</w:t>
            </w:r>
          </w:p>
        </w:tc>
      </w:tr>
      <w:tr w:rsidR="00EA4B8F" w:rsidRPr="00963D65" w14:paraId="17D9F76B" w14:textId="77777777" w:rsidTr="00D10EEB">
        <w:tc>
          <w:tcPr>
            <w:tcW w:w="709" w:type="dxa"/>
            <w:shd w:val="clear" w:color="auto" w:fill="auto"/>
          </w:tcPr>
          <w:p w14:paraId="21C59D96" w14:textId="77777777" w:rsidR="00EA4B8F" w:rsidRPr="00963D65" w:rsidRDefault="00EA4B8F" w:rsidP="00BC7960">
            <w:pPr>
              <w:jc w:val="center"/>
              <w:rPr>
                <w:sz w:val="27"/>
                <w:szCs w:val="27"/>
              </w:rPr>
            </w:pPr>
            <w:r w:rsidRPr="00963D65">
              <w:rPr>
                <w:sz w:val="27"/>
                <w:szCs w:val="27"/>
              </w:rPr>
              <w:t>9.</w:t>
            </w:r>
          </w:p>
        </w:tc>
        <w:tc>
          <w:tcPr>
            <w:tcW w:w="7087" w:type="dxa"/>
            <w:shd w:val="clear" w:color="auto" w:fill="auto"/>
          </w:tcPr>
          <w:p w14:paraId="353B4BA6" w14:textId="77777777" w:rsidR="00EA4B8F" w:rsidRPr="00CE39AC" w:rsidRDefault="00EA4B8F" w:rsidP="00CC2D04">
            <w:pPr>
              <w:autoSpaceDE w:val="0"/>
              <w:autoSpaceDN w:val="0"/>
              <w:adjustRightInd w:val="0"/>
              <w:jc w:val="both"/>
              <w:rPr>
                <w:rFonts w:eastAsia="Calibri"/>
                <w:bCs/>
                <w:sz w:val="28"/>
                <w:szCs w:val="28"/>
                <w:lang w:eastAsia="uk-UA"/>
              </w:rPr>
            </w:pPr>
            <w:r w:rsidRPr="007F2B9A">
              <w:rPr>
                <w:sz w:val="28"/>
                <w:szCs w:val="28"/>
              </w:rPr>
              <w:t>Основи цивільного права України</w:t>
            </w:r>
          </w:p>
        </w:tc>
        <w:tc>
          <w:tcPr>
            <w:tcW w:w="1560" w:type="dxa"/>
            <w:shd w:val="clear" w:color="auto" w:fill="auto"/>
          </w:tcPr>
          <w:p w14:paraId="3ED1F612" w14:textId="77777777" w:rsidR="00EA4B8F" w:rsidRPr="00963D65" w:rsidRDefault="00EA4B8F" w:rsidP="00BC7960">
            <w:pPr>
              <w:jc w:val="center"/>
              <w:rPr>
                <w:sz w:val="27"/>
                <w:szCs w:val="27"/>
              </w:rPr>
            </w:pPr>
            <w:r w:rsidRPr="00963D65">
              <w:rPr>
                <w:sz w:val="27"/>
                <w:szCs w:val="27"/>
              </w:rPr>
              <w:t>3</w:t>
            </w:r>
          </w:p>
        </w:tc>
      </w:tr>
      <w:tr w:rsidR="00EA4B8F" w:rsidRPr="00963D65" w14:paraId="5C7C1118" w14:textId="77777777" w:rsidTr="00D10EEB">
        <w:tc>
          <w:tcPr>
            <w:tcW w:w="709" w:type="dxa"/>
            <w:shd w:val="clear" w:color="auto" w:fill="auto"/>
          </w:tcPr>
          <w:p w14:paraId="1FF58669" w14:textId="77777777" w:rsidR="00EA4B8F" w:rsidRPr="00963D65" w:rsidRDefault="00EA4B8F" w:rsidP="00BC7960">
            <w:pPr>
              <w:jc w:val="center"/>
              <w:rPr>
                <w:sz w:val="27"/>
                <w:szCs w:val="27"/>
              </w:rPr>
            </w:pPr>
            <w:r w:rsidRPr="00963D65">
              <w:rPr>
                <w:sz w:val="27"/>
                <w:szCs w:val="27"/>
              </w:rPr>
              <w:t>10.</w:t>
            </w:r>
          </w:p>
        </w:tc>
        <w:tc>
          <w:tcPr>
            <w:tcW w:w="7087" w:type="dxa"/>
            <w:shd w:val="clear" w:color="auto" w:fill="auto"/>
          </w:tcPr>
          <w:p w14:paraId="29322903" w14:textId="0C2B45FC" w:rsidR="00EA4B8F" w:rsidRPr="00CE39AC" w:rsidRDefault="00EA4B8F" w:rsidP="00CC2D04">
            <w:pPr>
              <w:autoSpaceDE w:val="0"/>
              <w:autoSpaceDN w:val="0"/>
              <w:adjustRightInd w:val="0"/>
              <w:jc w:val="both"/>
              <w:rPr>
                <w:rFonts w:eastAsia="Calibri"/>
                <w:bCs/>
                <w:sz w:val="28"/>
                <w:szCs w:val="28"/>
                <w:lang w:eastAsia="uk-UA"/>
              </w:rPr>
            </w:pPr>
            <w:proofErr w:type="spellStart"/>
            <w:r w:rsidRPr="007F2B9A">
              <w:rPr>
                <w:sz w:val="28"/>
                <w:szCs w:val="28"/>
              </w:rPr>
              <w:t>Шлюбно</w:t>
            </w:r>
            <w:proofErr w:type="spellEnd"/>
            <w:r w:rsidRPr="007F2B9A">
              <w:rPr>
                <w:sz w:val="28"/>
                <w:szCs w:val="28"/>
              </w:rPr>
              <w:t>-сімейн</w:t>
            </w:r>
            <w:r w:rsidR="000242E7">
              <w:rPr>
                <w:sz w:val="28"/>
                <w:szCs w:val="28"/>
              </w:rPr>
              <w:t>і права людини</w:t>
            </w:r>
          </w:p>
        </w:tc>
        <w:tc>
          <w:tcPr>
            <w:tcW w:w="1560" w:type="dxa"/>
            <w:shd w:val="clear" w:color="auto" w:fill="auto"/>
          </w:tcPr>
          <w:p w14:paraId="045C1AC8" w14:textId="77777777" w:rsidR="00EA4B8F" w:rsidRPr="00963D65" w:rsidRDefault="00EA4B8F" w:rsidP="00BC7960">
            <w:pPr>
              <w:jc w:val="center"/>
              <w:rPr>
                <w:sz w:val="27"/>
                <w:szCs w:val="27"/>
              </w:rPr>
            </w:pPr>
            <w:r w:rsidRPr="00963D65">
              <w:rPr>
                <w:sz w:val="27"/>
                <w:szCs w:val="27"/>
              </w:rPr>
              <w:t>4</w:t>
            </w:r>
          </w:p>
        </w:tc>
      </w:tr>
      <w:tr w:rsidR="00EA4B8F" w:rsidRPr="00963D65" w14:paraId="15B63441" w14:textId="77777777" w:rsidTr="00D10EEB">
        <w:tc>
          <w:tcPr>
            <w:tcW w:w="709" w:type="dxa"/>
            <w:shd w:val="clear" w:color="auto" w:fill="auto"/>
          </w:tcPr>
          <w:p w14:paraId="1EA8A687" w14:textId="77777777" w:rsidR="00EA4B8F" w:rsidRPr="00963D65" w:rsidRDefault="00EA4B8F" w:rsidP="00BC7960">
            <w:pPr>
              <w:jc w:val="center"/>
              <w:rPr>
                <w:sz w:val="27"/>
                <w:szCs w:val="27"/>
              </w:rPr>
            </w:pPr>
            <w:r w:rsidRPr="00963D65">
              <w:rPr>
                <w:sz w:val="27"/>
                <w:szCs w:val="27"/>
              </w:rPr>
              <w:t>11.</w:t>
            </w:r>
          </w:p>
        </w:tc>
        <w:tc>
          <w:tcPr>
            <w:tcW w:w="7087" w:type="dxa"/>
            <w:shd w:val="clear" w:color="auto" w:fill="auto"/>
          </w:tcPr>
          <w:p w14:paraId="47095698" w14:textId="6ACE515A" w:rsidR="00EA4B8F" w:rsidRPr="00CE39AC" w:rsidRDefault="00EA4B8F" w:rsidP="00CC2D04">
            <w:pPr>
              <w:autoSpaceDE w:val="0"/>
              <w:autoSpaceDN w:val="0"/>
              <w:adjustRightInd w:val="0"/>
              <w:rPr>
                <w:rFonts w:eastAsia="Calibri"/>
                <w:bCs/>
                <w:sz w:val="28"/>
                <w:szCs w:val="28"/>
                <w:lang w:eastAsia="uk-UA"/>
              </w:rPr>
            </w:pPr>
            <w:r w:rsidRPr="007F2B9A">
              <w:rPr>
                <w:sz w:val="28"/>
                <w:szCs w:val="28"/>
              </w:rPr>
              <w:t>Трудов</w:t>
            </w:r>
            <w:r w:rsidR="000242E7">
              <w:rPr>
                <w:sz w:val="28"/>
                <w:szCs w:val="28"/>
              </w:rPr>
              <w:t xml:space="preserve">і права </w:t>
            </w:r>
          </w:p>
        </w:tc>
        <w:tc>
          <w:tcPr>
            <w:tcW w:w="1560" w:type="dxa"/>
            <w:shd w:val="clear" w:color="auto" w:fill="auto"/>
          </w:tcPr>
          <w:p w14:paraId="4C4BDEFB" w14:textId="77777777" w:rsidR="00EA4B8F" w:rsidRPr="00963D65" w:rsidRDefault="00EA4B8F" w:rsidP="00BC7960">
            <w:pPr>
              <w:jc w:val="center"/>
              <w:rPr>
                <w:sz w:val="27"/>
                <w:szCs w:val="27"/>
              </w:rPr>
            </w:pPr>
            <w:r w:rsidRPr="00963D65">
              <w:rPr>
                <w:sz w:val="27"/>
                <w:szCs w:val="27"/>
              </w:rPr>
              <w:t>4</w:t>
            </w:r>
          </w:p>
        </w:tc>
      </w:tr>
      <w:tr w:rsidR="00EA4B8F" w:rsidRPr="00963D65" w14:paraId="202E408F" w14:textId="77777777" w:rsidTr="00D10EEB">
        <w:tc>
          <w:tcPr>
            <w:tcW w:w="709" w:type="dxa"/>
            <w:shd w:val="clear" w:color="auto" w:fill="auto"/>
          </w:tcPr>
          <w:p w14:paraId="09FF58C4" w14:textId="77777777" w:rsidR="00EA4B8F" w:rsidRPr="00963D65" w:rsidRDefault="00EA4B8F" w:rsidP="00BC7960">
            <w:pPr>
              <w:jc w:val="center"/>
              <w:rPr>
                <w:sz w:val="27"/>
                <w:szCs w:val="27"/>
              </w:rPr>
            </w:pPr>
            <w:r w:rsidRPr="00963D65">
              <w:rPr>
                <w:sz w:val="27"/>
                <w:szCs w:val="27"/>
              </w:rPr>
              <w:t>12.</w:t>
            </w:r>
          </w:p>
        </w:tc>
        <w:tc>
          <w:tcPr>
            <w:tcW w:w="7087" w:type="dxa"/>
            <w:shd w:val="clear" w:color="auto" w:fill="auto"/>
          </w:tcPr>
          <w:p w14:paraId="23FCFEB1" w14:textId="64DAF7A6" w:rsidR="00EA4B8F" w:rsidRPr="00CE39AC" w:rsidRDefault="000242E7" w:rsidP="00CC2D04">
            <w:pPr>
              <w:pStyle w:val="a5"/>
              <w:jc w:val="both"/>
              <w:rPr>
                <w:szCs w:val="28"/>
              </w:rPr>
            </w:pPr>
            <w:r>
              <w:rPr>
                <w:szCs w:val="28"/>
              </w:rPr>
              <w:t>Методи захисту прав</w:t>
            </w:r>
          </w:p>
        </w:tc>
        <w:tc>
          <w:tcPr>
            <w:tcW w:w="1560" w:type="dxa"/>
            <w:shd w:val="clear" w:color="auto" w:fill="auto"/>
          </w:tcPr>
          <w:p w14:paraId="3BC39B93" w14:textId="77777777" w:rsidR="00EA4B8F" w:rsidRPr="00963D65" w:rsidRDefault="00EA4B8F" w:rsidP="00BC7960">
            <w:pPr>
              <w:jc w:val="center"/>
              <w:rPr>
                <w:sz w:val="27"/>
                <w:szCs w:val="27"/>
              </w:rPr>
            </w:pPr>
          </w:p>
          <w:p w14:paraId="5A3436FC" w14:textId="77777777" w:rsidR="00EA4B8F" w:rsidRPr="00963D65" w:rsidRDefault="00EA4B8F" w:rsidP="00BC7960">
            <w:pPr>
              <w:jc w:val="center"/>
              <w:rPr>
                <w:sz w:val="27"/>
                <w:szCs w:val="27"/>
              </w:rPr>
            </w:pPr>
            <w:r w:rsidRPr="00963D65">
              <w:rPr>
                <w:sz w:val="27"/>
                <w:szCs w:val="27"/>
              </w:rPr>
              <w:t>4</w:t>
            </w:r>
          </w:p>
        </w:tc>
      </w:tr>
      <w:tr w:rsidR="00EA4B8F" w:rsidRPr="00963D65" w14:paraId="2F31ABFC" w14:textId="77777777" w:rsidTr="00D10EEB">
        <w:tc>
          <w:tcPr>
            <w:tcW w:w="709" w:type="dxa"/>
            <w:shd w:val="clear" w:color="auto" w:fill="auto"/>
          </w:tcPr>
          <w:p w14:paraId="296F6DB7" w14:textId="77777777" w:rsidR="00EA4B8F" w:rsidRPr="00963D65" w:rsidRDefault="00EA4B8F" w:rsidP="00BC7960">
            <w:pPr>
              <w:jc w:val="center"/>
              <w:rPr>
                <w:sz w:val="27"/>
                <w:szCs w:val="27"/>
              </w:rPr>
            </w:pPr>
            <w:r w:rsidRPr="00963D65">
              <w:rPr>
                <w:sz w:val="27"/>
                <w:szCs w:val="27"/>
              </w:rPr>
              <w:t>13.</w:t>
            </w:r>
          </w:p>
        </w:tc>
        <w:tc>
          <w:tcPr>
            <w:tcW w:w="7087" w:type="dxa"/>
            <w:shd w:val="clear" w:color="auto" w:fill="auto"/>
          </w:tcPr>
          <w:p w14:paraId="32D0CF10" w14:textId="77777777" w:rsidR="00EA4B8F" w:rsidRPr="00CE39AC" w:rsidRDefault="00EA4B8F" w:rsidP="00CC2D04">
            <w:pPr>
              <w:pStyle w:val="a5"/>
              <w:jc w:val="both"/>
              <w:rPr>
                <w:szCs w:val="28"/>
              </w:rPr>
            </w:pPr>
            <w:r w:rsidRPr="007F2B9A">
              <w:rPr>
                <w:szCs w:val="28"/>
              </w:rPr>
              <w:t>Законодавство про соціальний захист і охорону здоров’я</w:t>
            </w:r>
          </w:p>
        </w:tc>
        <w:tc>
          <w:tcPr>
            <w:tcW w:w="1560" w:type="dxa"/>
            <w:shd w:val="clear" w:color="auto" w:fill="auto"/>
          </w:tcPr>
          <w:p w14:paraId="0FA45A87" w14:textId="77777777" w:rsidR="00EA4B8F" w:rsidRPr="00963D65" w:rsidRDefault="00EA4B8F" w:rsidP="00BC7960">
            <w:pPr>
              <w:jc w:val="center"/>
              <w:rPr>
                <w:sz w:val="27"/>
                <w:szCs w:val="27"/>
              </w:rPr>
            </w:pPr>
            <w:r w:rsidRPr="00963D65">
              <w:rPr>
                <w:sz w:val="27"/>
                <w:szCs w:val="27"/>
              </w:rPr>
              <w:t>4</w:t>
            </w:r>
          </w:p>
        </w:tc>
      </w:tr>
      <w:tr w:rsidR="00EA4B8F" w:rsidRPr="00963D65" w14:paraId="60AE95BC" w14:textId="77777777" w:rsidTr="00D10EEB">
        <w:tc>
          <w:tcPr>
            <w:tcW w:w="709" w:type="dxa"/>
            <w:shd w:val="clear" w:color="auto" w:fill="auto"/>
          </w:tcPr>
          <w:p w14:paraId="1F9FAC34" w14:textId="77777777" w:rsidR="00EA4B8F" w:rsidRPr="00963D65" w:rsidRDefault="00EA4B8F" w:rsidP="00BC7960">
            <w:pPr>
              <w:jc w:val="center"/>
              <w:rPr>
                <w:sz w:val="27"/>
                <w:szCs w:val="27"/>
              </w:rPr>
            </w:pPr>
            <w:r w:rsidRPr="00963D65">
              <w:rPr>
                <w:sz w:val="27"/>
                <w:szCs w:val="27"/>
              </w:rPr>
              <w:t>14.</w:t>
            </w:r>
          </w:p>
        </w:tc>
        <w:tc>
          <w:tcPr>
            <w:tcW w:w="7087" w:type="dxa"/>
            <w:shd w:val="clear" w:color="auto" w:fill="auto"/>
          </w:tcPr>
          <w:p w14:paraId="4B9E0F92" w14:textId="77777777" w:rsidR="00EA4B8F" w:rsidRPr="00CE39AC" w:rsidRDefault="00EA4B8F" w:rsidP="00CC2D04">
            <w:pPr>
              <w:jc w:val="both"/>
              <w:rPr>
                <w:sz w:val="28"/>
                <w:szCs w:val="28"/>
              </w:rPr>
            </w:pPr>
            <w:r w:rsidRPr="007F2B9A">
              <w:rPr>
                <w:sz w:val="28"/>
                <w:szCs w:val="28"/>
              </w:rPr>
              <w:t>Житлове законодавство</w:t>
            </w:r>
          </w:p>
        </w:tc>
        <w:tc>
          <w:tcPr>
            <w:tcW w:w="1560" w:type="dxa"/>
            <w:shd w:val="clear" w:color="auto" w:fill="auto"/>
          </w:tcPr>
          <w:p w14:paraId="09C8353A" w14:textId="77777777" w:rsidR="00EA4B8F" w:rsidRPr="00963D65" w:rsidRDefault="00EA4B8F" w:rsidP="00BC7960">
            <w:pPr>
              <w:jc w:val="center"/>
              <w:rPr>
                <w:sz w:val="27"/>
                <w:szCs w:val="27"/>
              </w:rPr>
            </w:pPr>
            <w:r w:rsidRPr="00963D65">
              <w:rPr>
                <w:sz w:val="27"/>
                <w:szCs w:val="27"/>
              </w:rPr>
              <w:t>4</w:t>
            </w:r>
          </w:p>
        </w:tc>
      </w:tr>
      <w:tr w:rsidR="00EA4B8F" w:rsidRPr="00963D65" w14:paraId="74734722" w14:textId="77777777" w:rsidTr="00D10EEB">
        <w:tc>
          <w:tcPr>
            <w:tcW w:w="709" w:type="dxa"/>
            <w:shd w:val="clear" w:color="auto" w:fill="auto"/>
          </w:tcPr>
          <w:p w14:paraId="24B338D2" w14:textId="77777777" w:rsidR="00EA4B8F" w:rsidRPr="00963D65" w:rsidRDefault="00EA4B8F" w:rsidP="00BC7960">
            <w:pPr>
              <w:jc w:val="center"/>
              <w:rPr>
                <w:sz w:val="27"/>
                <w:szCs w:val="27"/>
              </w:rPr>
            </w:pPr>
            <w:r w:rsidRPr="00963D65">
              <w:rPr>
                <w:sz w:val="27"/>
                <w:szCs w:val="27"/>
              </w:rPr>
              <w:t>15.</w:t>
            </w:r>
          </w:p>
        </w:tc>
        <w:tc>
          <w:tcPr>
            <w:tcW w:w="7087" w:type="dxa"/>
            <w:shd w:val="clear" w:color="auto" w:fill="auto"/>
          </w:tcPr>
          <w:p w14:paraId="0A979CDF" w14:textId="77777777" w:rsidR="00EA4B8F" w:rsidRPr="00CE39AC" w:rsidRDefault="00EA4B8F" w:rsidP="00CC2D04">
            <w:pPr>
              <w:autoSpaceDE w:val="0"/>
              <w:autoSpaceDN w:val="0"/>
              <w:adjustRightInd w:val="0"/>
              <w:jc w:val="both"/>
              <w:rPr>
                <w:sz w:val="28"/>
                <w:szCs w:val="28"/>
              </w:rPr>
            </w:pPr>
            <w:r w:rsidRPr="007F2B9A">
              <w:rPr>
                <w:sz w:val="28"/>
                <w:szCs w:val="28"/>
              </w:rPr>
              <w:t>Правоохоронні та правозахисні органи України</w:t>
            </w:r>
          </w:p>
        </w:tc>
        <w:tc>
          <w:tcPr>
            <w:tcW w:w="1560" w:type="dxa"/>
            <w:shd w:val="clear" w:color="auto" w:fill="auto"/>
          </w:tcPr>
          <w:p w14:paraId="7569BC8C" w14:textId="77777777" w:rsidR="00EA4B8F" w:rsidRPr="00963D65" w:rsidRDefault="00EA4B8F" w:rsidP="00BC7960">
            <w:pPr>
              <w:jc w:val="center"/>
              <w:rPr>
                <w:sz w:val="27"/>
                <w:szCs w:val="27"/>
              </w:rPr>
            </w:pPr>
            <w:r w:rsidRPr="00963D65">
              <w:rPr>
                <w:sz w:val="27"/>
                <w:szCs w:val="27"/>
              </w:rPr>
              <w:t>2</w:t>
            </w:r>
          </w:p>
        </w:tc>
      </w:tr>
      <w:tr w:rsidR="00BC7960" w:rsidRPr="00963D65" w14:paraId="72F00404" w14:textId="77777777" w:rsidTr="00D10EEB">
        <w:tc>
          <w:tcPr>
            <w:tcW w:w="709" w:type="dxa"/>
            <w:shd w:val="clear" w:color="auto" w:fill="auto"/>
          </w:tcPr>
          <w:p w14:paraId="057CE25C" w14:textId="77777777" w:rsidR="00BC7960" w:rsidRPr="00963D65" w:rsidRDefault="00BC7960" w:rsidP="00BC7960">
            <w:pPr>
              <w:jc w:val="center"/>
              <w:rPr>
                <w:sz w:val="27"/>
                <w:szCs w:val="27"/>
              </w:rPr>
            </w:pPr>
          </w:p>
        </w:tc>
        <w:tc>
          <w:tcPr>
            <w:tcW w:w="7087" w:type="dxa"/>
            <w:shd w:val="clear" w:color="auto" w:fill="auto"/>
          </w:tcPr>
          <w:p w14:paraId="23049267" w14:textId="77777777" w:rsidR="00BC7960" w:rsidRPr="00963D65" w:rsidRDefault="00BC7960" w:rsidP="00BC7960">
            <w:pPr>
              <w:jc w:val="both"/>
              <w:rPr>
                <w:b/>
                <w:sz w:val="27"/>
                <w:szCs w:val="27"/>
              </w:rPr>
            </w:pPr>
            <w:r w:rsidRPr="00963D65">
              <w:rPr>
                <w:b/>
                <w:sz w:val="27"/>
                <w:szCs w:val="27"/>
              </w:rPr>
              <w:t>Разом</w:t>
            </w:r>
          </w:p>
        </w:tc>
        <w:tc>
          <w:tcPr>
            <w:tcW w:w="1560" w:type="dxa"/>
            <w:shd w:val="clear" w:color="auto" w:fill="auto"/>
            <w:vAlign w:val="center"/>
          </w:tcPr>
          <w:p w14:paraId="01714EFD" w14:textId="77777777" w:rsidR="00BC7960" w:rsidRPr="00963D65" w:rsidRDefault="00BC7960" w:rsidP="00BC7960">
            <w:pPr>
              <w:jc w:val="center"/>
              <w:rPr>
                <w:b/>
                <w:sz w:val="27"/>
                <w:szCs w:val="27"/>
              </w:rPr>
            </w:pPr>
            <w:r w:rsidRPr="00963D65">
              <w:rPr>
                <w:b/>
                <w:sz w:val="27"/>
                <w:szCs w:val="27"/>
              </w:rPr>
              <w:t>45</w:t>
            </w:r>
          </w:p>
        </w:tc>
      </w:tr>
    </w:tbl>
    <w:p w14:paraId="7CD711ED" w14:textId="77777777" w:rsidR="00BF6E81" w:rsidRDefault="00BF6E81" w:rsidP="00D477DC">
      <w:pPr>
        <w:spacing w:before="120"/>
        <w:ind w:firstLine="703"/>
        <w:jc w:val="both"/>
        <w:rPr>
          <w:sz w:val="27"/>
          <w:szCs w:val="27"/>
        </w:rPr>
      </w:pPr>
    </w:p>
    <w:p w14:paraId="61D79BDE" w14:textId="77777777" w:rsidR="00BF72E2" w:rsidRDefault="00BF72E2" w:rsidP="00001778">
      <w:pPr>
        <w:autoSpaceDE w:val="0"/>
        <w:autoSpaceDN w:val="0"/>
        <w:adjustRightInd w:val="0"/>
        <w:jc w:val="center"/>
        <w:rPr>
          <w:rFonts w:eastAsia="TimesNewRomanPS-BoldMT"/>
          <w:b/>
          <w:bCs/>
          <w:sz w:val="28"/>
          <w:szCs w:val="28"/>
          <w:lang w:eastAsia="uk-UA"/>
        </w:rPr>
      </w:pPr>
    </w:p>
    <w:p w14:paraId="27838DB5" w14:textId="77777777" w:rsidR="00001778" w:rsidRDefault="00001778" w:rsidP="00001778">
      <w:pPr>
        <w:autoSpaceDE w:val="0"/>
        <w:autoSpaceDN w:val="0"/>
        <w:adjustRightInd w:val="0"/>
        <w:jc w:val="center"/>
        <w:rPr>
          <w:rFonts w:eastAsia="TimesNewRomanPS-BoldMT"/>
          <w:b/>
          <w:bCs/>
          <w:sz w:val="28"/>
          <w:szCs w:val="28"/>
          <w:lang w:eastAsia="uk-UA"/>
        </w:rPr>
      </w:pPr>
      <w:r>
        <w:rPr>
          <w:rFonts w:eastAsia="TimesNewRomanPS-BoldMT"/>
          <w:b/>
          <w:bCs/>
          <w:sz w:val="28"/>
          <w:szCs w:val="28"/>
          <w:lang w:eastAsia="uk-UA"/>
        </w:rPr>
        <w:t>8.</w:t>
      </w:r>
      <w:r w:rsidRPr="00001778">
        <w:rPr>
          <w:rFonts w:eastAsia="TimesNewRomanPS-BoldMT"/>
          <w:b/>
          <w:bCs/>
          <w:sz w:val="28"/>
          <w:szCs w:val="28"/>
          <w:lang w:eastAsia="uk-UA"/>
        </w:rPr>
        <w:t xml:space="preserve"> Індивідуальні завдання</w:t>
      </w:r>
    </w:p>
    <w:p w14:paraId="7CE02E78" w14:textId="77777777" w:rsidR="00001778" w:rsidRPr="00001778" w:rsidRDefault="00001778" w:rsidP="00001778">
      <w:pPr>
        <w:autoSpaceDE w:val="0"/>
        <w:autoSpaceDN w:val="0"/>
        <w:adjustRightInd w:val="0"/>
        <w:jc w:val="center"/>
        <w:rPr>
          <w:rFonts w:eastAsia="TimesNewRomanPS-BoldMT"/>
          <w:b/>
          <w:bCs/>
          <w:sz w:val="28"/>
          <w:szCs w:val="28"/>
          <w:lang w:eastAsia="uk-UA"/>
        </w:rPr>
      </w:pPr>
    </w:p>
    <w:p w14:paraId="3F63AA01" w14:textId="77777777" w:rsidR="00001778" w:rsidRPr="00001778" w:rsidRDefault="00001778" w:rsidP="00001778">
      <w:pPr>
        <w:autoSpaceDE w:val="0"/>
        <w:autoSpaceDN w:val="0"/>
        <w:adjustRightInd w:val="0"/>
        <w:rPr>
          <w:rFonts w:eastAsia="TimesNewRomanPS-BoldMT"/>
          <w:b/>
          <w:bCs/>
          <w:i/>
          <w:iCs/>
          <w:sz w:val="28"/>
          <w:szCs w:val="28"/>
          <w:lang w:eastAsia="uk-UA"/>
        </w:rPr>
      </w:pPr>
      <w:r w:rsidRPr="00001778">
        <w:rPr>
          <w:rFonts w:eastAsia="TimesNewRomanPS-BoldMT"/>
          <w:b/>
          <w:bCs/>
          <w:i/>
          <w:iCs/>
          <w:sz w:val="28"/>
          <w:szCs w:val="28"/>
          <w:lang w:eastAsia="uk-UA"/>
        </w:rPr>
        <w:t>Види індивідуальних науково (навчально)- дослідницьких завдань:</w:t>
      </w:r>
    </w:p>
    <w:p w14:paraId="6D7DBE4E" w14:textId="77777777" w:rsidR="00001778" w:rsidRPr="00001778" w:rsidRDefault="00001778" w:rsidP="00001778">
      <w:pPr>
        <w:autoSpaceDE w:val="0"/>
        <w:autoSpaceDN w:val="0"/>
        <w:adjustRightInd w:val="0"/>
        <w:ind w:firstLine="567"/>
        <w:rPr>
          <w:rFonts w:eastAsia="TimesNewRomanPSMT"/>
          <w:sz w:val="28"/>
          <w:szCs w:val="28"/>
          <w:lang w:eastAsia="uk-UA"/>
        </w:rPr>
      </w:pPr>
      <w:r w:rsidRPr="00001778">
        <w:rPr>
          <w:rFonts w:eastAsia="TimesNewRomanPSMT"/>
          <w:sz w:val="28"/>
          <w:szCs w:val="28"/>
          <w:lang w:eastAsia="uk-UA"/>
        </w:rPr>
        <w:t>- підготовка статті до друку;</w:t>
      </w:r>
    </w:p>
    <w:p w14:paraId="0BFA9D4A" w14:textId="77777777" w:rsidR="00001778" w:rsidRPr="00001778" w:rsidRDefault="00001778" w:rsidP="00001778">
      <w:pPr>
        <w:autoSpaceDE w:val="0"/>
        <w:autoSpaceDN w:val="0"/>
        <w:adjustRightInd w:val="0"/>
        <w:ind w:firstLine="567"/>
        <w:rPr>
          <w:rFonts w:eastAsia="TimesNewRomanPSMT"/>
          <w:sz w:val="28"/>
          <w:szCs w:val="28"/>
          <w:lang w:eastAsia="uk-UA"/>
        </w:rPr>
      </w:pPr>
      <w:r w:rsidRPr="00001778">
        <w:rPr>
          <w:rFonts w:eastAsia="TimesNewRomanPSMT"/>
          <w:sz w:val="28"/>
          <w:szCs w:val="28"/>
          <w:lang w:eastAsia="uk-UA"/>
        </w:rPr>
        <w:t>- виступ на наукових конференціях (друковані тези);</w:t>
      </w:r>
    </w:p>
    <w:p w14:paraId="2870E98A" w14:textId="77777777" w:rsidR="00001778" w:rsidRPr="00001778" w:rsidRDefault="00001778" w:rsidP="00001778">
      <w:pPr>
        <w:autoSpaceDE w:val="0"/>
        <w:autoSpaceDN w:val="0"/>
        <w:adjustRightInd w:val="0"/>
        <w:ind w:firstLine="567"/>
        <w:rPr>
          <w:rFonts w:eastAsia="TimesNewRomanPSMT"/>
          <w:sz w:val="28"/>
          <w:szCs w:val="28"/>
          <w:lang w:eastAsia="uk-UA"/>
        </w:rPr>
      </w:pPr>
      <w:r w:rsidRPr="00001778">
        <w:rPr>
          <w:rFonts w:eastAsia="TimesNewRomanPSMT"/>
          <w:sz w:val="28"/>
          <w:szCs w:val="28"/>
          <w:lang w:eastAsia="uk-UA"/>
        </w:rPr>
        <w:t>- участь у інтернет-конференціях;</w:t>
      </w:r>
    </w:p>
    <w:p w14:paraId="0EBC1BD1" w14:textId="77777777" w:rsidR="00001778" w:rsidRPr="00001778" w:rsidRDefault="00001778" w:rsidP="00001778">
      <w:pPr>
        <w:autoSpaceDE w:val="0"/>
        <w:autoSpaceDN w:val="0"/>
        <w:adjustRightInd w:val="0"/>
        <w:ind w:firstLine="567"/>
        <w:rPr>
          <w:rFonts w:eastAsia="TimesNewRomanPSMT"/>
          <w:sz w:val="28"/>
          <w:szCs w:val="28"/>
          <w:lang w:eastAsia="uk-UA"/>
        </w:rPr>
      </w:pPr>
      <w:r w:rsidRPr="00001778">
        <w:rPr>
          <w:rFonts w:eastAsia="TimesNewRomanPSMT"/>
          <w:sz w:val="28"/>
          <w:szCs w:val="28"/>
          <w:lang w:eastAsia="uk-UA"/>
        </w:rPr>
        <w:lastRenderedPageBreak/>
        <w:t>- участь у студентських олімпіадах;</w:t>
      </w:r>
    </w:p>
    <w:p w14:paraId="6183DBBE" w14:textId="77777777" w:rsidR="00001778" w:rsidRPr="00001778" w:rsidRDefault="00001778" w:rsidP="00001778">
      <w:pPr>
        <w:autoSpaceDE w:val="0"/>
        <w:autoSpaceDN w:val="0"/>
        <w:adjustRightInd w:val="0"/>
        <w:ind w:firstLine="567"/>
        <w:rPr>
          <w:rFonts w:eastAsia="TimesNewRomanPSMT"/>
          <w:sz w:val="28"/>
          <w:szCs w:val="28"/>
          <w:lang w:eastAsia="uk-UA"/>
        </w:rPr>
      </w:pPr>
      <w:r w:rsidRPr="00001778">
        <w:rPr>
          <w:rFonts w:eastAsia="TimesNewRomanPSMT"/>
          <w:sz w:val="28"/>
          <w:szCs w:val="28"/>
          <w:lang w:eastAsia="uk-UA"/>
        </w:rPr>
        <w:t>- конспект з теми (модуля) за заданим або власно розробленим</w:t>
      </w:r>
    </w:p>
    <w:p w14:paraId="1A91F86B" w14:textId="77777777" w:rsidR="00001778" w:rsidRPr="00001778" w:rsidRDefault="00001778" w:rsidP="00001778">
      <w:pPr>
        <w:autoSpaceDE w:val="0"/>
        <w:autoSpaceDN w:val="0"/>
        <w:adjustRightInd w:val="0"/>
        <w:ind w:firstLine="567"/>
        <w:rPr>
          <w:rFonts w:eastAsia="TimesNewRomanPSMT"/>
          <w:sz w:val="28"/>
          <w:szCs w:val="28"/>
          <w:lang w:eastAsia="uk-UA"/>
        </w:rPr>
      </w:pPr>
      <w:r w:rsidRPr="00001778">
        <w:rPr>
          <w:rFonts w:eastAsia="TimesNewRomanPSMT"/>
          <w:sz w:val="28"/>
          <w:szCs w:val="28"/>
          <w:lang w:eastAsia="uk-UA"/>
        </w:rPr>
        <w:t>студентом планом;</w:t>
      </w:r>
    </w:p>
    <w:p w14:paraId="6CF3E607" w14:textId="77777777" w:rsidR="00001778" w:rsidRPr="00001778" w:rsidRDefault="00001778" w:rsidP="00001778">
      <w:pPr>
        <w:autoSpaceDE w:val="0"/>
        <w:autoSpaceDN w:val="0"/>
        <w:adjustRightInd w:val="0"/>
        <w:ind w:firstLine="567"/>
        <w:rPr>
          <w:rFonts w:eastAsia="TimesNewRomanPSMT"/>
          <w:sz w:val="28"/>
          <w:szCs w:val="28"/>
          <w:lang w:eastAsia="uk-UA"/>
        </w:rPr>
      </w:pPr>
      <w:r w:rsidRPr="00001778">
        <w:rPr>
          <w:rFonts w:eastAsia="TimesNewRomanPSMT"/>
          <w:sz w:val="28"/>
          <w:szCs w:val="28"/>
          <w:lang w:eastAsia="uk-UA"/>
        </w:rPr>
        <w:t>- реферат з теми (модуля) або вузької проблематики;</w:t>
      </w:r>
    </w:p>
    <w:p w14:paraId="63CC8D7B" w14:textId="77777777" w:rsidR="00001778" w:rsidRPr="00001778" w:rsidRDefault="00001778" w:rsidP="00001778">
      <w:pPr>
        <w:autoSpaceDE w:val="0"/>
        <w:autoSpaceDN w:val="0"/>
        <w:adjustRightInd w:val="0"/>
        <w:ind w:firstLine="567"/>
        <w:rPr>
          <w:rFonts w:eastAsia="TimesNewRomanPSMT"/>
          <w:sz w:val="28"/>
          <w:szCs w:val="28"/>
          <w:lang w:eastAsia="uk-UA"/>
        </w:rPr>
      </w:pPr>
      <w:r w:rsidRPr="00001778">
        <w:rPr>
          <w:rFonts w:eastAsia="TimesNewRomanPSMT"/>
          <w:sz w:val="28"/>
          <w:szCs w:val="28"/>
          <w:lang w:eastAsia="uk-UA"/>
        </w:rPr>
        <w:t>- розв’язування та складання практичних, ситуативних задач різного</w:t>
      </w:r>
    </w:p>
    <w:p w14:paraId="395C9A1A" w14:textId="77777777" w:rsidR="00001778" w:rsidRPr="00001778" w:rsidRDefault="00001778" w:rsidP="00001778">
      <w:pPr>
        <w:autoSpaceDE w:val="0"/>
        <w:autoSpaceDN w:val="0"/>
        <w:adjustRightInd w:val="0"/>
        <w:ind w:firstLine="567"/>
        <w:rPr>
          <w:rFonts w:eastAsia="TimesNewRomanPSMT"/>
          <w:sz w:val="28"/>
          <w:szCs w:val="28"/>
          <w:lang w:eastAsia="uk-UA"/>
        </w:rPr>
      </w:pPr>
      <w:r w:rsidRPr="00001778">
        <w:rPr>
          <w:rFonts w:eastAsia="TimesNewRomanPSMT"/>
          <w:sz w:val="28"/>
          <w:szCs w:val="28"/>
          <w:lang w:eastAsia="uk-UA"/>
        </w:rPr>
        <w:t>рівня з теми, модуля або курсу;</w:t>
      </w:r>
    </w:p>
    <w:p w14:paraId="309098EF" w14:textId="77777777" w:rsidR="00001778" w:rsidRPr="00001778" w:rsidRDefault="00001778" w:rsidP="00001778">
      <w:pPr>
        <w:autoSpaceDE w:val="0"/>
        <w:autoSpaceDN w:val="0"/>
        <w:adjustRightInd w:val="0"/>
        <w:ind w:firstLine="567"/>
        <w:rPr>
          <w:rFonts w:eastAsia="TimesNewRomanPSMT"/>
          <w:sz w:val="28"/>
          <w:szCs w:val="28"/>
          <w:lang w:eastAsia="uk-UA"/>
        </w:rPr>
      </w:pPr>
      <w:r w:rsidRPr="00001778">
        <w:rPr>
          <w:rFonts w:eastAsia="TimesNewRomanPSMT"/>
          <w:sz w:val="28"/>
          <w:szCs w:val="28"/>
          <w:lang w:eastAsia="uk-UA"/>
        </w:rPr>
        <w:t>- анотація прочитаної додаткової літератури з курсу, бібліографічний</w:t>
      </w:r>
    </w:p>
    <w:p w14:paraId="3647D939" w14:textId="77777777" w:rsidR="00001778" w:rsidRPr="00001778" w:rsidRDefault="00001778" w:rsidP="00001778">
      <w:pPr>
        <w:autoSpaceDE w:val="0"/>
        <w:autoSpaceDN w:val="0"/>
        <w:adjustRightInd w:val="0"/>
        <w:ind w:firstLine="567"/>
        <w:rPr>
          <w:rFonts w:eastAsia="TimesNewRomanPSMT"/>
          <w:sz w:val="28"/>
          <w:szCs w:val="28"/>
          <w:lang w:eastAsia="uk-UA"/>
        </w:rPr>
      </w:pPr>
      <w:r w:rsidRPr="00001778">
        <w:rPr>
          <w:rFonts w:eastAsia="TimesNewRomanPSMT"/>
          <w:sz w:val="28"/>
          <w:szCs w:val="28"/>
          <w:lang w:eastAsia="uk-UA"/>
        </w:rPr>
        <w:t>опис, історичні розвідки тощо;</w:t>
      </w:r>
    </w:p>
    <w:p w14:paraId="7D6535B9" w14:textId="77777777" w:rsidR="00001778" w:rsidRPr="00001778" w:rsidRDefault="00001778" w:rsidP="00001778">
      <w:pPr>
        <w:autoSpaceDE w:val="0"/>
        <w:autoSpaceDN w:val="0"/>
        <w:adjustRightInd w:val="0"/>
        <w:ind w:firstLine="567"/>
        <w:rPr>
          <w:rFonts w:eastAsia="TimesNewRomanPSMT"/>
          <w:sz w:val="28"/>
          <w:szCs w:val="28"/>
          <w:lang w:eastAsia="uk-UA"/>
        </w:rPr>
      </w:pPr>
      <w:r w:rsidRPr="00001778">
        <w:rPr>
          <w:rFonts w:eastAsia="TimesNewRomanPSMT"/>
          <w:sz w:val="28"/>
          <w:szCs w:val="28"/>
          <w:lang w:eastAsia="uk-UA"/>
        </w:rPr>
        <w:t>- розроблення навчальних та діагностичних тестових завдань (з теми,</w:t>
      </w:r>
    </w:p>
    <w:p w14:paraId="2ECAE821" w14:textId="77777777" w:rsidR="00001778" w:rsidRPr="00001778" w:rsidRDefault="00BF72E2" w:rsidP="00001778">
      <w:pPr>
        <w:autoSpaceDE w:val="0"/>
        <w:autoSpaceDN w:val="0"/>
        <w:adjustRightInd w:val="0"/>
        <w:ind w:firstLine="567"/>
        <w:rPr>
          <w:rFonts w:eastAsia="TimesNewRomanPSMT"/>
          <w:sz w:val="28"/>
          <w:szCs w:val="28"/>
          <w:lang w:eastAsia="uk-UA"/>
        </w:rPr>
      </w:pPr>
      <w:r>
        <w:rPr>
          <w:rFonts w:eastAsia="TimesNewRomanPSMT"/>
          <w:sz w:val="28"/>
          <w:szCs w:val="28"/>
          <w:lang w:eastAsia="uk-UA"/>
        </w:rPr>
        <w:t>модуля, курсу);</w:t>
      </w:r>
    </w:p>
    <w:p w14:paraId="3937FF73" w14:textId="77777777" w:rsidR="00001778" w:rsidRPr="00001778" w:rsidRDefault="00001778" w:rsidP="00001778">
      <w:pPr>
        <w:autoSpaceDE w:val="0"/>
        <w:autoSpaceDN w:val="0"/>
        <w:adjustRightInd w:val="0"/>
        <w:ind w:firstLine="567"/>
        <w:rPr>
          <w:rFonts w:eastAsia="TimesNewRomanPSMT"/>
          <w:sz w:val="28"/>
          <w:szCs w:val="28"/>
          <w:lang w:eastAsia="uk-UA"/>
        </w:rPr>
      </w:pPr>
      <w:r w:rsidRPr="00001778">
        <w:rPr>
          <w:rFonts w:eastAsia="TimesNewRomanPSMT"/>
          <w:sz w:val="28"/>
          <w:szCs w:val="28"/>
          <w:lang w:eastAsia="uk-UA"/>
        </w:rPr>
        <w:t>- виготовлення схем.</w:t>
      </w:r>
    </w:p>
    <w:p w14:paraId="344FA0DD" w14:textId="77777777" w:rsidR="00524489" w:rsidRPr="00001778" w:rsidRDefault="00524489" w:rsidP="00001778">
      <w:pPr>
        <w:shd w:val="clear" w:color="auto" w:fill="FFFFFF"/>
        <w:tabs>
          <w:tab w:val="left" w:pos="0"/>
          <w:tab w:val="left" w:pos="365"/>
        </w:tabs>
        <w:spacing w:before="14"/>
        <w:ind w:firstLine="567"/>
        <w:rPr>
          <w:b/>
          <w:sz w:val="28"/>
          <w:szCs w:val="28"/>
        </w:rPr>
      </w:pPr>
    </w:p>
    <w:p w14:paraId="6DDB2010" w14:textId="77777777" w:rsidR="00524489" w:rsidRPr="000242E7" w:rsidRDefault="00524489" w:rsidP="00001778">
      <w:pPr>
        <w:shd w:val="clear" w:color="auto" w:fill="FFFFFF"/>
        <w:tabs>
          <w:tab w:val="left" w:pos="0"/>
          <w:tab w:val="left" w:pos="365"/>
        </w:tabs>
        <w:spacing w:before="14"/>
        <w:ind w:firstLine="567"/>
        <w:jc w:val="center"/>
        <w:rPr>
          <w:b/>
          <w:sz w:val="28"/>
          <w:szCs w:val="28"/>
        </w:rPr>
      </w:pPr>
    </w:p>
    <w:p w14:paraId="0A6A0798" w14:textId="77777777" w:rsidR="00567E74" w:rsidRPr="000242E7" w:rsidRDefault="00567E74" w:rsidP="00567E74">
      <w:pPr>
        <w:widowControl w:val="0"/>
        <w:jc w:val="center"/>
        <w:rPr>
          <w:b/>
          <w:sz w:val="28"/>
          <w:szCs w:val="28"/>
        </w:rPr>
      </w:pPr>
      <w:r w:rsidRPr="000242E7">
        <w:rPr>
          <w:b/>
          <w:sz w:val="28"/>
          <w:szCs w:val="28"/>
        </w:rPr>
        <w:t>9. Методи навчання</w:t>
      </w:r>
    </w:p>
    <w:p w14:paraId="20B1F669" w14:textId="77777777" w:rsidR="00567E74" w:rsidRPr="000242E7" w:rsidRDefault="00567E74" w:rsidP="00567E74">
      <w:pPr>
        <w:widowControl w:val="0"/>
        <w:jc w:val="center"/>
        <w:rPr>
          <w:bCs/>
          <w:sz w:val="28"/>
          <w:szCs w:val="28"/>
        </w:rPr>
      </w:pPr>
    </w:p>
    <w:p w14:paraId="6646E9B7" w14:textId="115DE357" w:rsidR="00D57B54" w:rsidRDefault="00D57B54" w:rsidP="00D57B54">
      <w:pPr>
        <w:pStyle w:val="41"/>
        <w:shd w:val="clear" w:color="auto" w:fill="auto"/>
        <w:spacing w:after="0" w:line="240" w:lineRule="auto"/>
        <w:ind w:right="60" w:firstLine="567"/>
        <w:jc w:val="both"/>
        <w:rPr>
          <w:sz w:val="28"/>
          <w:szCs w:val="28"/>
        </w:rPr>
      </w:pPr>
      <w:r w:rsidRPr="000242E7">
        <w:rPr>
          <w:bCs/>
          <w:sz w:val="28"/>
          <w:szCs w:val="28"/>
        </w:rPr>
        <w:t>Дисципліна «</w:t>
      </w:r>
      <w:r w:rsidR="000242E7" w:rsidRPr="000242E7">
        <w:rPr>
          <w:bCs/>
          <w:sz w:val="28"/>
          <w:szCs w:val="28"/>
          <w:lang w:eastAsia="uk-UA"/>
        </w:rPr>
        <w:t>Права людини та верховенство права у сучасних реаліях</w:t>
      </w:r>
      <w:r w:rsidRPr="000242E7">
        <w:rPr>
          <w:bCs/>
          <w:sz w:val="28"/>
          <w:szCs w:val="28"/>
        </w:rPr>
        <w:t>» включає</w:t>
      </w:r>
      <w:r w:rsidRPr="00CD6942">
        <w:rPr>
          <w:sz w:val="28"/>
          <w:szCs w:val="28"/>
        </w:rPr>
        <w:t xml:space="preserve"> такі види занять як лекції, </w:t>
      </w:r>
      <w:r>
        <w:rPr>
          <w:sz w:val="28"/>
          <w:szCs w:val="28"/>
        </w:rPr>
        <w:t>семінарські (</w:t>
      </w:r>
      <w:r w:rsidRPr="00CD6942">
        <w:rPr>
          <w:sz w:val="28"/>
          <w:szCs w:val="28"/>
        </w:rPr>
        <w:t>практичні</w:t>
      </w:r>
      <w:r>
        <w:rPr>
          <w:sz w:val="28"/>
          <w:szCs w:val="28"/>
        </w:rPr>
        <w:t>)</w:t>
      </w:r>
      <w:r w:rsidRPr="00CD6942">
        <w:rPr>
          <w:sz w:val="28"/>
          <w:szCs w:val="28"/>
        </w:rPr>
        <w:t xml:space="preserve"> заняття, а також індивідуальну роботу, самостійну роботу та модульний контроль.</w:t>
      </w:r>
    </w:p>
    <w:p w14:paraId="49810DF0" w14:textId="77777777" w:rsidR="00D57B54" w:rsidRPr="00CD6942" w:rsidRDefault="00D57B54" w:rsidP="00D57B54">
      <w:pPr>
        <w:pStyle w:val="41"/>
        <w:shd w:val="clear" w:color="auto" w:fill="auto"/>
        <w:spacing w:after="0" w:line="240" w:lineRule="auto"/>
        <w:ind w:right="60" w:firstLine="567"/>
        <w:jc w:val="both"/>
        <w:rPr>
          <w:sz w:val="28"/>
          <w:szCs w:val="28"/>
        </w:rPr>
      </w:pPr>
      <w:r w:rsidRPr="00CD6942">
        <w:rPr>
          <w:sz w:val="28"/>
          <w:szCs w:val="28"/>
        </w:rPr>
        <w:t xml:space="preserve">Вивчення </w:t>
      </w:r>
      <w:r w:rsidR="002D6660">
        <w:rPr>
          <w:sz w:val="28"/>
          <w:szCs w:val="28"/>
        </w:rPr>
        <w:t>правознавства</w:t>
      </w:r>
      <w:r w:rsidRPr="00CD6942">
        <w:rPr>
          <w:sz w:val="28"/>
          <w:szCs w:val="28"/>
        </w:rPr>
        <w:t xml:space="preserve"> рекомендується почати з ознайомлення з тематичним планом, який містить структуру курсу, з планами семінарських та практичних занять, завданнями для самостійної роботи та тематикою рефератів, доповідей. В результаті студент отримує уяву про завдання, що має виконати під час вивчення </w:t>
      </w:r>
      <w:r>
        <w:rPr>
          <w:sz w:val="28"/>
          <w:szCs w:val="28"/>
        </w:rPr>
        <w:t>навчальної дисципліни</w:t>
      </w:r>
      <w:r w:rsidRPr="00CD6942">
        <w:rPr>
          <w:sz w:val="28"/>
          <w:szCs w:val="28"/>
        </w:rPr>
        <w:t xml:space="preserve"> «</w:t>
      </w:r>
      <w:r w:rsidR="002D6660">
        <w:rPr>
          <w:sz w:val="28"/>
          <w:szCs w:val="28"/>
        </w:rPr>
        <w:t>Правознавство</w:t>
      </w:r>
      <w:r w:rsidRPr="00CD6942">
        <w:rPr>
          <w:sz w:val="28"/>
          <w:szCs w:val="28"/>
        </w:rPr>
        <w:t xml:space="preserve">», а також методичні рекомендації для самостійного опрацювання матеріалу та підготовки до занять з метою засвоєння основних, сформульованих на підставі сучасних досягнень науки, теоретичних положень і новітнього </w:t>
      </w:r>
      <w:r>
        <w:rPr>
          <w:sz w:val="28"/>
          <w:szCs w:val="28"/>
        </w:rPr>
        <w:t>сімейного</w:t>
      </w:r>
      <w:r w:rsidRPr="00CD6942">
        <w:rPr>
          <w:sz w:val="28"/>
          <w:szCs w:val="28"/>
        </w:rPr>
        <w:t xml:space="preserve"> законодавства України. Особливу увагу при цьому слід приділити тим темам, при вивченні яких не передбачена лекція.</w:t>
      </w:r>
      <w:r w:rsidRPr="00CD6942">
        <w:rPr>
          <w:sz w:val="28"/>
          <w:szCs w:val="28"/>
        </w:rPr>
        <w:tab/>
      </w:r>
    </w:p>
    <w:p w14:paraId="77007EB6" w14:textId="77777777" w:rsidR="00D57B54" w:rsidRPr="00CC2D04" w:rsidRDefault="00D57B54" w:rsidP="00D57B54">
      <w:pPr>
        <w:pStyle w:val="41"/>
        <w:shd w:val="clear" w:color="auto" w:fill="auto"/>
        <w:spacing w:after="0" w:line="240" w:lineRule="auto"/>
        <w:ind w:right="60" w:firstLine="567"/>
        <w:jc w:val="both"/>
        <w:rPr>
          <w:color w:val="auto"/>
          <w:sz w:val="28"/>
          <w:szCs w:val="28"/>
        </w:rPr>
      </w:pPr>
      <w:r w:rsidRPr="00CC2D04">
        <w:rPr>
          <w:rStyle w:val="a8"/>
          <w:color w:val="auto"/>
          <w:sz w:val="28"/>
          <w:szCs w:val="28"/>
        </w:rPr>
        <w:t>Лекційні заняття</w:t>
      </w:r>
      <w:r w:rsidRPr="00CC2D04">
        <w:rPr>
          <w:color w:val="auto"/>
          <w:sz w:val="28"/>
          <w:szCs w:val="28"/>
        </w:rPr>
        <w:t xml:space="preserve"> з </w:t>
      </w:r>
      <w:r w:rsidR="002D6660" w:rsidRPr="00CC2D04">
        <w:rPr>
          <w:color w:val="auto"/>
          <w:sz w:val="28"/>
          <w:szCs w:val="28"/>
        </w:rPr>
        <w:t>правознавства</w:t>
      </w:r>
      <w:r w:rsidRPr="00CC2D04">
        <w:rPr>
          <w:color w:val="auto"/>
          <w:sz w:val="28"/>
          <w:szCs w:val="28"/>
        </w:rPr>
        <w:t xml:space="preserve"> являють собою найбільш економічний спосіб передачі й засвоєння навчальної інформації, зокрема щодо розуміння найсуттєвіших чи проблемних питань теорії та чинного законодавства, вони проводяться переважно з використанням мультимедійного проектора, що підвищує ефективність засвоєння матеріалу, робить його доступнішим, сприяє активізації роботи студентів.</w:t>
      </w:r>
    </w:p>
    <w:p w14:paraId="6909F3BE" w14:textId="77777777" w:rsidR="00D57B54" w:rsidRPr="00CD6942" w:rsidRDefault="00D57B54" w:rsidP="00D57B54">
      <w:pPr>
        <w:pStyle w:val="41"/>
        <w:shd w:val="clear" w:color="auto" w:fill="auto"/>
        <w:spacing w:after="0" w:line="240" w:lineRule="auto"/>
        <w:ind w:right="60" w:firstLine="567"/>
        <w:jc w:val="both"/>
        <w:rPr>
          <w:sz w:val="28"/>
          <w:szCs w:val="28"/>
        </w:rPr>
      </w:pPr>
      <w:r w:rsidRPr="00CD6942">
        <w:rPr>
          <w:sz w:val="28"/>
          <w:szCs w:val="28"/>
        </w:rPr>
        <w:t xml:space="preserve">На </w:t>
      </w:r>
      <w:r>
        <w:rPr>
          <w:i/>
          <w:sz w:val="28"/>
          <w:szCs w:val="28"/>
        </w:rPr>
        <w:t>семінарські (</w:t>
      </w:r>
      <w:r>
        <w:rPr>
          <w:rStyle w:val="a8"/>
          <w:sz w:val="28"/>
          <w:szCs w:val="28"/>
        </w:rPr>
        <w:t>практичні)</w:t>
      </w:r>
      <w:r w:rsidRPr="00CD6942">
        <w:rPr>
          <w:rStyle w:val="a8"/>
          <w:sz w:val="28"/>
          <w:szCs w:val="28"/>
        </w:rPr>
        <w:t xml:space="preserve"> заняття</w:t>
      </w:r>
      <w:r w:rsidRPr="00CD6942">
        <w:rPr>
          <w:sz w:val="28"/>
          <w:szCs w:val="28"/>
        </w:rPr>
        <w:t xml:space="preserve"> виносяться найбільш складні проблеми, які націлюють студентів на всебічне і дискусійне обговорення тем.</w:t>
      </w:r>
    </w:p>
    <w:p w14:paraId="3DD8A1F5" w14:textId="77777777" w:rsidR="00D57B54" w:rsidRPr="00CD6942" w:rsidRDefault="00D57B54" w:rsidP="00D57B54">
      <w:pPr>
        <w:pStyle w:val="41"/>
        <w:shd w:val="clear" w:color="auto" w:fill="auto"/>
        <w:spacing w:after="0" w:line="240" w:lineRule="auto"/>
        <w:ind w:left="60" w:right="360" w:firstLine="500"/>
        <w:jc w:val="both"/>
        <w:rPr>
          <w:sz w:val="28"/>
          <w:szCs w:val="28"/>
        </w:rPr>
      </w:pPr>
      <w:r w:rsidRPr="00CD6942">
        <w:rPr>
          <w:sz w:val="28"/>
          <w:szCs w:val="28"/>
        </w:rPr>
        <w:t>Для повного оволодіння теоретичним і нормативним матеріалом з відповідного розділу (теми) необхідно опрацювати матеріали з прав</w:t>
      </w:r>
      <w:r w:rsidR="0018119C">
        <w:rPr>
          <w:sz w:val="28"/>
          <w:szCs w:val="28"/>
        </w:rPr>
        <w:t>ознавства</w:t>
      </w:r>
      <w:r w:rsidRPr="00CD6942">
        <w:rPr>
          <w:sz w:val="28"/>
          <w:szCs w:val="28"/>
        </w:rPr>
        <w:t xml:space="preserve">, які публікуються в періодичних виданнях, з’являються на відповідних сайтах інтернету, та слідкувати за змінами у законодавстві України. При підготовці до практичних занять студенти можуть скористатися консультацією науково-педагогічних працівників кафедри, під час їх чергування на кафедрі згідно з відповідним графіком. Крім того, ознайомитися з кафедральними дидактичними матеріалами та методичними розробками, а також з навчальною та науковою літературою, яка є в наявності в бібліотеці </w:t>
      </w:r>
      <w:r>
        <w:rPr>
          <w:sz w:val="28"/>
          <w:szCs w:val="28"/>
        </w:rPr>
        <w:t xml:space="preserve">Інституту </w:t>
      </w:r>
      <w:r w:rsidRPr="00CD6942">
        <w:rPr>
          <w:sz w:val="28"/>
          <w:szCs w:val="28"/>
        </w:rPr>
        <w:lastRenderedPageBreak/>
        <w:t>та інших бібліотеках м. Києва.</w:t>
      </w:r>
    </w:p>
    <w:p w14:paraId="3AC9F6FE" w14:textId="77777777" w:rsidR="00D57B54" w:rsidRPr="00CD6942" w:rsidRDefault="00D57B54" w:rsidP="00D57B54">
      <w:pPr>
        <w:pStyle w:val="41"/>
        <w:shd w:val="clear" w:color="auto" w:fill="auto"/>
        <w:spacing w:after="0" w:line="240" w:lineRule="auto"/>
        <w:ind w:left="60" w:right="360" w:firstLine="500"/>
        <w:jc w:val="both"/>
        <w:rPr>
          <w:sz w:val="28"/>
          <w:szCs w:val="28"/>
        </w:rPr>
      </w:pPr>
      <w:r w:rsidRPr="00CD6942">
        <w:rPr>
          <w:sz w:val="28"/>
          <w:szCs w:val="28"/>
        </w:rPr>
        <w:t xml:space="preserve">Сформульовані в навчально-методичному комплексі </w:t>
      </w:r>
      <w:r w:rsidRPr="00CD6942">
        <w:rPr>
          <w:rStyle w:val="11"/>
          <w:sz w:val="28"/>
          <w:szCs w:val="28"/>
        </w:rPr>
        <w:t>контрольні питання</w:t>
      </w:r>
      <w:r w:rsidRPr="00CD6942">
        <w:rPr>
          <w:sz w:val="28"/>
          <w:szCs w:val="28"/>
        </w:rPr>
        <w:t xml:space="preserve"> до кожного </w:t>
      </w:r>
      <w:r>
        <w:rPr>
          <w:sz w:val="28"/>
          <w:szCs w:val="28"/>
        </w:rPr>
        <w:t>практичного</w:t>
      </w:r>
      <w:r w:rsidRPr="00CD6942">
        <w:rPr>
          <w:sz w:val="28"/>
          <w:szCs w:val="28"/>
        </w:rPr>
        <w:t xml:space="preserve"> заняття доцільно постійно використовувати для самоконтролю стану готовності до рубіжного модульного контролю.</w:t>
      </w:r>
    </w:p>
    <w:p w14:paraId="71153095" w14:textId="77777777" w:rsidR="00D57B54" w:rsidRPr="00CD6942" w:rsidRDefault="00D57B54" w:rsidP="00D57B54">
      <w:pPr>
        <w:pStyle w:val="41"/>
        <w:shd w:val="clear" w:color="auto" w:fill="auto"/>
        <w:spacing w:after="0" w:line="240" w:lineRule="auto"/>
        <w:ind w:left="60" w:right="360" w:firstLine="500"/>
        <w:jc w:val="both"/>
        <w:rPr>
          <w:sz w:val="28"/>
          <w:szCs w:val="28"/>
        </w:rPr>
      </w:pPr>
      <w:r w:rsidRPr="00CD6942">
        <w:rPr>
          <w:rStyle w:val="a8"/>
          <w:sz w:val="28"/>
          <w:szCs w:val="28"/>
        </w:rPr>
        <w:t>Самостійна робота</w:t>
      </w:r>
      <w:r w:rsidRPr="00CD6942">
        <w:rPr>
          <w:sz w:val="28"/>
          <w:szCs w:val="28"/>
        </w:rPr>
        <w:t xml:space="preserve"> є індивідуальним видом роботи кожного студента над першоджерелами та навчальними посібниками і оцінюється лектором або викладачем за результатами виступів на семінарах, конференціях та при проведенні практичних занять. Систематичне і в повному обсязі виконання завдань для самостійної роботи є обов'язковою умовою успішного засвоєння змісту основних інститутів </w:t>
      </w:r>
      <w:r w:rsidR="00AE721E">
        <w:rPr>
          <w:sz w:val="28"/>
          <w:szCs w:val="28"/>
        </w:rPr>
        <w:t>сімейного</w:t>
      </w:r>
      <w:r w:rsidRPr="00CD6942">
        <w:rPr>
          <w:sz w:val="28"/>
          <w:szCs w:val="28"/>
        </w:rPr>
        <w:t xml:space="preserve"> права. Студент має виходити з того, що контроль за виконанням завдань для самостійної роботи викладачем буде здійснюватися регулярно (під час опитування на заняттях, під час кожного рубіжного модульного контролю, у тому числі шляхом перевірки запитів у робочих зошитах).</w:t>
      </w:r>
    </w:p>
    <w:p w14:paraId="54F5BAD0" w14:textId="77777777" w:rsidR="00D57B54" w:rsidRPr="00CD6942" w:rsidRDefault="00D57B54" w:rsidP="00D57B54">
      <w:pPr>
        <w:pStyle w:val="41"/>
        <w:shd w:val="clear" w:color="auto" w:fill="auto"/>
        <w:spacing w:after="0" w:line="240" w:lineRule="auto"/>
        <w:ind w:left="40" w:right="60" w:firstLine="480"/>
        <w:jc w:val="both"/>
        <w:rPr>
          <w:sz w:val="28"/>
          <w:szCs w:val="28"/>
        </w:rPr>
      </w:pPr>
      <w:r w:rsidRPr="00CD6942">
        <w:rPr>
          <w:rStyle w:val="a9"/>
          <w:sz w:val="28"/>
          <w:szCs w:val="28"/>
        </w:rPr>
        <w:t>Індивідуальна робота</w:t>
      </w:r>
      <w:r w:rsidRPr="00CD6942">
        <w:rPr>
          <w:sz w:val="28"/>
          <w:szCs w:val="28"/>
        </w:rPr>
        <w:t xml:space="preserve"> проводиться з студентами з метою виявлення рівня їх підготовки, проблемних питань у навчанні та засвоєнні - матеріалу, а також з метою виправлення незадовільних оцінок, отриманих під час семінарських і практичних занять.</w:t>
      </w:r>
    </w:p>
    <w:p w14:paraId="720CB2F9" w14:textId="77777777" w:rsidR="00D57B54" w:rsidRPr="00CD6942" w:rsidRDefault="00D57B54" w:rsidP="00D57B54">
      <w:pPr>
        <w:pStyle w:val="41"/>
        <w:shd w:val="clear" w:color="auto" w:fill="auto"/>
        <w:spacing w:after="0" w:line="240" w:lineRule="auto"/>
        <w:ind w:left="40" w:right="60" w:firstLine="480"/>
        <w:jc w:val="both"/>
        <w:rPr>
          <w:sz w:val="28"/>
          <w:szCs w:val="28"/>
        </w:rPr>
      </w:pPr>
      <w:r w:rsidRPr="00CD6942">
        <w:rPr>
          <w:rStyle w:val="a9"/>
          <w:sz w:val="28"/>
          <w:szCs w:val="28"/>
        </w:rPr>
        <w:t>Модульний контроль.</w:t>
      </w:r>
      <w:r w:rsidRPr="00CD6942">
        <w:rPr>
          <w:sz w:val="28"/>
          <w:szCs w:val="28"/>
        </w:rPr>
        <w:t xml:space="preserve"> Кожний студент, відповідно до програми курсу, після завершення вивчення кожного модуля зобов’язаний здати модульний контроль (в письмовій формі) і отримати певні бали.</w:t>
      </w:r>
    </w:p>
    <w:p w14:paraId="6C3AEC7F" w14:textId="77777777" w:rsidR="00D57B54" w:rsidRPr="00CD6942" w:rsidRDefault="00D57B54" w:rsidP="00D57B54">
      <w:pPr>
        <w:pStyle w:val="41"/>
        <w:shd w:val="clear" w:color="auto" w:fill="auto"/>
        <w:spacing w:after="0" w:line="240" w:lineRule="auto"/>
        <w:ind w:left="40" w:firstLine="480"/>
        <w:jc w:val="both"/>
        <w:rPr>
          <w:sz w:val="28"/>
          <w:szCs w:val="28"/>
        </w:rPr>
      </w:pPr>
      <w:r w:rsidRPr="00CD6942">
        <w:rPr>
          <w:sz w:val="28"/>
          <w:szCs w:val="28"/>
        </w:rPr>
        <w:t>Студентам виділяється також час для консультацій з викладачами кафедри.</w:t>
      </w:r>
    </w:p>
    <w:p w14:paraId="2B8FAFA9" w14:textId="5AE01913" w:rsidR="006801E9" w:rsidRPr="00244921" w:rsidRDefault="006801E9" w:rsidP="006801E9">
      <w:pPr>
        <w:widowControl w:val="0"/>
        <w:ind w:firstLine="567"/>
        <w:jc w:val="both"/>
        <w:rPr>
          <w:sz w:val="28"/>
          <w:szCs w:val="28"/>
        </w:rPr>
      </w:pPr>
      <w:r w:rsidRPr="00244921">
        <w:rPr>
          <w:sz w:val="28"/>
          <w:szCs w:val="28"/>
        </w:rPr>
        <w:t xml:space="preserve">З метою більш ефективної активізації навчально-пізнавальної діяльності студентів при вивченні </w:t>
      </w:r>
      <w:r>
        <w:rPr>
          <w:sz w:val="28"/>
          <w:szCs w:val="28"/>
        </w:rPr>
        <w:t xml:space="preserve">навчальної </w:t>
      </w:r>
      <w:r w:rsidRPr="00244921">
        <w:rPr>
          <w:sz w:val="28"/>
          <w:szCs w:val="28"/>
        </w:rPr>
        <w:t xml:space="preserve">дисципліни </w:t>
      </w:r>
      <w:r>
        <w:rPr>
          <w:sz w:val="28"/>
          <w:szCs w:val="28"/>
        </w:rPr>
        <w:t>«</w:t>
      </w:r>
      <w:r w:rsidR="000242E7" w:rsidRPr="000242E7">
        <w:rPr>
          <w:sz w:val="28"/>
          <w:szCs w:val="28"/>
          <w:lang w:eastAsia="uk-UA"/>
        </w:rPr>
        <w:t>Права людини та верховенство права у сучасних реаліях</w:t>
      </w:r>
      <w:r>
        <w:rPr>
          <w:sz w:val="28"/>
          <w:szCs w:val="28"/>
        </w:rPr>
        <w:t>»</w:t>
      </w:r>
      <w:r w:rsidRPr="00244921">
        <w:rPr>
          <w:sz w:val="28"/>
          <w:szCs w:val="28"/>
        </w:rPr>
        <w:t xml:space="preserve"> </w:t>
      </w:r>
      <w:r>
        <w:rPr>
          <w:sz w:val="28"/>
          <w:szCs w:val="28"/>
        </w:rPr>
        <w:t xml:space="preserve">можуть також використовуватись: </w:t>
      </w:r>
      <w:r w:rsidRPr="00244921">
        <w:rPr>
          <w:sz w:val="28"/>
          <w:szCs w:val="28"/>
        </w:rPr>
        <w:t>лекції</w:t>
      </w:r>
      <w:r>
        <w:rPr>
          <w:sz w:val="28"/>
          <w:szCs w:val="28"/>
        </w:rPr>
        <w:t xml:space="preserve"> з проблемних питань</w:t>
      </w:r>
      <w:r w:rsidRPr="00244921">
        <w:rPr>
          <w:sz w:val="28"/>
          <w:szCs w:val="28"/>
        </w:rPr>
        <w:t>, робота в малих групах, семінари-дискусії, презентації тощо.</w:t>
      </w:r>
    </w:p>
    <w:p w14:paraId="4252B30C" w14:textId="77777777" w:rsidR="006801E9" w:rsidRPr="00244921" w:rsidRDefault="006801E9" w:rsidP="006801E9">
      <w:pPr>
        <w:widowControl w:val="0"/>
        <w:ind w:firstLine="567"/>
        <w:jc w:val="both"/>
        <w:rPr>
          <w:sz w:val="28"/>
          <w:szCs w:val="28"/>
        </w:rPr>
      </w:pPr>
      <w:r w:rsidRPr="00244921">
        <w:rPr>
          <w:sz w:val="28"/>
          <w:szCs w:val="28"/>
        </w:rPr>
        <w:t>Кожен з видів методик застосовується викладачем на власний розсуд. При цьому, слід враховувати рівень підготовленості групи, кількість студентів, бажання студентів приймати участь в тому чи іншому виді методик активізації процесу навчання, а також особливості конкретної дисципліни.</w:t>
      </w:r>
    </w:p>
    <w:p w14:paraId="79ABA63A" w14:textId="77777777" w:rsidR="00567E74" w:rsidRPr="00244921" w:rsidRDefault="00567E74" w:rsidP="00567E74">
      <w:pPr>
        <w:widowControl w:val="0"/>
        <w:ind w:firstLine="567"/>
        <w:jc w:val="both"/>
        <w:rPr>
          <w:sz w:val="28"/>
          <w:szCs w:val="28"/>
        </w:rPr>
      </w:pPr>
      <w:r>
        <w:rPr>
          <w:sz w:val="28"/>
          <w:szCs w:val="28"/>
        </w:rPr>
        <w:t>Л</w:t>
      </w:r>
      <w:r w:rsidRPr="00244921">
        <w:rPr>
          <w:sz w:val="28"/>
          <w:szCs w:val="28"/>
        </w:rPr>
        <w:t xml:space="preserve">екції </w:t>
      </w:r>
      <w:r>
        <w:rPr>
          <w:sz w:val="28"/>
          <w:szCs w:val="28"/>
        </w:rPr>
        <w:t xml:space="preserve">з проблемних питань </w:t>
      </w:r>
      <w:r w:rsidRPr="00244921">
        <w:rPr>
          <w:sz w:val="28"/>
          <w:szCs w:val="28"/>
        </w:rPr>
        <w:t>покликані сприяти розвитку логічного мислення студентів і характеризуються тим, що коло питань теми може обмежуватися двома – трьома ключовими моментами, увага студентів концентрується на матеріалі, що не знайшов відображення в підручниках, використовується досвід закордонних навчальних закладів з роздачею під час лекцій друкованого матеріалу та виділенням головних висновків з питань, що розглядаються. При читанні лекцій можуть даватись питання для самостійного їх осмислення.</w:t>
      </w:r>
    </w:p>
    <w:p w14:paraId="4914FB3A" w14:textId="77777777" w:rsidR="00567E74" w:rsidRPr="00244921" w:rsidRDefault="00567E74" w:rsidP="00567E74">
      <w:pPr>
        <w:widowControl w:val="0"/>
        <w:ind w:firstLine="567"/>
        <w:jc w:val="both"/>
        <w:rPr>
          <w:sz w:val="28"/>
          <w:szCs w:val="28"/>
        </w:rPr>
      </w:pPr>
      <w:r w:rsidRPr="00244921">
        <w:rPr>
          <w:sz w:val="28"/>
          <w:szCs w:val="28"/>
        </w:rPr>
        <w:t xml:space="preserve">Семінари-дискусії (колоквіуми) проводяться для того, щоб сприяти обміну думками і поглядами учасників з приводу даної теми, а також розвинути мислення, допомагати формуванню поглядів і переконань, виробити вміння формулювати думки й висловлювати їх, вміння прислухатись до точки зору опонентів і </w:t>
      </w:r>
      <w:r>
        <w:rPr>
          <w:sz w:val="28"/>
          <w:szCs w:val="28"/>
        </w:rPr>
        <w:t>«</w:t>
      </w:r>
      <w:r w:rsidRPr="00244921">
        <w:rPr>
          <w:sz w:val="28"/>
          <w:szCs w:val="28"/>
        </w:rPr>
        <w:t>чути їх</w:t>
      </w:r>
      <w:r>
        <w:rPr>
          <w:sz w:val="28"/>
          <w:szCs w:val="28"/>
        </w:rPr>
        <w:t>»</w:t>
      </w:r>
      <w:r w:rsidRPr="00244921">
        <w:rPr>
          <w:sz w:val="28"/>
          <w:szCs w:val="28"/>
        </w:rPr>
        <w:t>, навчитись оцінювати пропозиції інших людей, критично підходити до власних поглядів.</w:t>
      </w:r>
    </w:p>
    <w:p w14:paraId="44F6B929" w14:textId="77777777" w:rsidR="00567E74" w:rsidRDefault="00567E74" w:rsidP="00567E74">
      <w:pPr>
        <w:widowControl w:val="0"/>
        <w:ind w:firstLine="567"/>
        <w:jc w:val="both"/>
        <w:rPr>
          <w:sz w:val="28"/>
          <w:szCs w:val="28"/>
        </w:rPr>
      </w:pPr>
      <w:r w:rsidRPr="00244921">
        <w:rPr>
          <w:sz w:val="28"/>
          <w:szCs w:val="28"/>
        </w:rPr>
        <w:t xml:space="preserve">Презентації проводяться у формі виступів за результатами виконання письмових завдань, з науково-навчальними тезами, рефератами, доповідями </w:t>
      </w:r>
      <w:r w:rsidRPr="00244921">
        <w:rPr>
          <w:sz w:val="28"/>
          <w:szCs w:val="28"/>
        </w:rPr>
        <w:lastRenderedPageBreak/>
        <w:t>перед аудиторією тощо, де також доцільно використовувати для представлення певних досягнень, результатів роботи групи, звіту про виконання індивідуальних завдань, демонстрації нових наукових поглядів, оригінальних висновків та пропозицій.</w:t>
      </w:r>
    </w:p>
    <w:p w14:paraId="482A329C" w14:textId="77777777" w:rsidR="00567E74" w:rsidRDefault="00567E74" w:rsidP="00567E74">
      <w:pPr>
        <w:widowControl w:val="0"/>
        <w:ind w:firstLine="567"/>
        <w:jc w:val="both"/>
        <w:rPr>
          <w:sz w:val="32"/>
          <w:szCs w:val="32"/>
        </w:rPr>
      </w:pPr>
    </w:p>
    <w:p w14:paraId="15E466E9" w14:textId="77777777" w:rsidR="00567E74" w:rsidRDefault="00567E74" w:rsidP="00567E74">
      <w:pPr>
        <w:widowControl w:val="0"/>
        <w:jc w:val="center"/>
        <w:rPr>
          <w:b/>
          <w:sz w:val="28"/>
          <w:szCs w:val="28"/>
        </w:rPr>
      </w:pPr>
      <w:r w:rsidRPr="002D45DD">
        <w:rPr>
          <w:b/>
          <w:sz w:val="28"/>
          <w:szCs w:val="28"/>
        </w:rPr>
        <w:t>10. Методи контролю.</w:t>
      </w:r>
    </w:p>
    <w:p w14:paraId="764CC31F" w14:textId="77777777" w:rsidR="005B6872" w:rsidRDefault="005B6872" w:rsidP="00567E74">
      <w:pPr>
        <w:widowControl w:val="0"/>
        <w:jc w:val="center"/>
        <w:rPr>
          <w:b/>
          <w:sz w:val="28"/>
          <w:szCs w:val="28"/>
        </w:rPr>
      </w:pPr>
    </w:p>
    <w:p w14:paraId="79E66B3A" w14:textId="470485CD" w:rsidR="0054549C" w:rsidRPr="0036012C" w:rsidRDefault="0054549C" w:rsidP="0054549C">
      <w:pPr>
        <w:pStyle w:val="41"/>
        <w:shd w:val="clear" w:color="auto" w:fill="auto"/>
        <w:spacing w:after="0" w:line="240" w:lineRule="auto"/>
        <w:ind w:left="40" w:right="60" w:firstLine="480"/>
        <w:jc w:val="both"/>
        <w:rPr>
          <w:sz w:val="28"/>
          <w:szCs w:val="28"/>
        </w:rPr>
      </w:pPr>
      <w:r w:rsidRPr="0036012C">
        <w:rPr>
          <w:sz w:val="28"/>
          <w:szCs w:val="28"/>
        </w:rPr>
        <w:t>Технологія застосування різних методів контролю знань студентів з дисципліни «</w:t>
      </w:r>
      <w:r w:rsidR="008B58E6" w:rsidRPr="008B58E6">
        <w:rPr>
          <w:sz w:val="28"/>
          <w:szCs w:val="28"/>
        </w:rPr>
        <w:t>Права людини та верховенство права у сучасних реаліях</w:t>
      </w:r>
      <w:r w:rsidRPr="0036012C">
        <w:rPr>
          <w:sz w:val="28"/>
          <w:szCs w:val="28"/>
        </w:rPr>
        <w:t>» передбачає проведення попереднього, поточного контролю успішності навчання, проміжного модульного контролю і підсумкового контролю.</w:t>
      </w:r>
    </w:p>
    <w:p w14:paraId="17AC90BA" w14:textId="3A7002C6" w:rsidR="0054549C" w:rsidRPr="0036012C" w:rsidRDefault="0054549C" w:rsidP="0054549C">
      <w:pPr>
        <w:pStyle w:val="41"/>
        <w:shd w:val="clear" w:color="auto" w:fill="auto"/>
        <w:spacing w:after="0" w:line="240" w:lineRule="auto"/>
        <w:ind w:left="40" w:right="60" w:firstLine="480"/>
        <w:jc w:val="both"/>
        <w:rPr>
          <w:sz w:val="28"/>
          <w:szCs w:val="28"/>
        </w:rPr>
      </w:pPr>
      <w:r w:rsidRPr="0036012C">
        <w:rPr>
          <w:sz w:val="28"/>
          <w:szCs w:val="28"/>
        </w:rPr>
        <w:t xml:space="preserve">Оцінка якості засвоєння навчальної </w:t>
      </w:r>
      <w:r w:rsidRPr="000242E7">
        <w:rPr>
          <w:sz w:val="28"/>
          <w:szCs w:val="28"/>
        </w:rPr>
        <w:t>дисципліни «</w:t>
      </w:r>
      <w:r w:rsidR="000242E7" w:rsidRPr="000242E7">
        <w:rPr>
          <w:sz w:val="28"/>
          <w:szCs w:val="28"/>
          <w:lang w:eastAsia="uk-UA"/>
        </w:rPr>
        <w:t>Права людини та верховенство права у сучасних реаліях</w:t>
      </w:r>
      <w:r w:rsidRPr="000242E7">
        <w:rPr>
          <w:sz w:val="28"/>
          <w:szCs w:val="28"/>
        </w:rPr>
        <w:t>»</w:t>
      </w:r>
      <w:r w:rsidRPr="0036012C">
        <w:rPr>
          <w:sz w:val="28"/>
          <w:szCs w:val="28"/>
        </w:rPr>
        <w:t xml:space="preserve"> студентами навчання включає поточний контроль успішності, проміжний модульний контроль, підсумковий контроль.</w:t>
      </w:r>
    </w:p>
    <w:p w14:paraId="5238DE66" w14:textId="77777777" w:rsidR="0054549C" w:rsidRPr="0036012C" w:rsidRDefault="0054549C" w:rsidP="0054549C">
      <w:pPr>
        <w:pStyle w:val="41"/>
        <w:shd w:val="clear" w:color="auto" w:fill="auto"/>
        <w:spacing w:after="0" w:line="240" w:lineRule="auto"/>
        <w:ind w:left="40" w:right="60" w:firstLine="480"/>
        <w:jc w:val="both"/>
        <w:rPr>
          <w:sz w:val="28"/>
          <w:szCs w:val="28"/>
        </w:rPr>
      </w:pPr>
      <w:r w:rsidRPr="0036012C">
        <w:rPr>
          <w:sz w:val="28"/>
          <w:szCs w:val="28"/>
        </w:rPr>
        <w:t>Для проміжного модульного контролю засвоєння студентами навчального матеріалу, що вивчається під час аудиторних занять і самостійної роботи в межах модулів, передбачено проведення модульної контрольної роботи, зміст, порядок проведення якої, а також методика оцінювання знань наводяться в робочих навчальних програмах.</w:t>
      </w:r>
    </w:p>
    <w:p w14:paraId="6AB8DD0C" w14:textId="77777777" w:rsidR="0054549C" w:rsidRPr="0036012C" w:rsidRDefault="0054549C" w:rsidP="0054549C">
      <w:pPr>
        <w:pStyle w:val="70"/>
        <w:shd w:val="clear" w:color="auto" w:fill="auto"/>
        <w:spacing w:before="0" w:after="0" w:line="240" w:lineRule="auto"/>
        <w:rPr>
          <w:sz w:val="28"/>
          <w:szCs w:val="28"/>
        </w:rPr>
      </w:pPr>
      <w:r w:rsidRPr="0036012C">
        <w:rPr>
          <w:sz w:val="28"/>
          <w:szCs w:val="28"/>
        </w:rPr>
        <w:t>Поточний контроль знань</w:t>
      </w:r>
    </w:p>
    <w:p w14:paraId="51050813" w14:textId="367E8293" w:rsidR="0054549C" w:rsidRPr="0036012C" w:rsidRDefault="0054549C" w:rsidP="0054549C">
      <w:pPr>
        <w:pStyle w:val="41"/>
        <w:shd w:val="clear" w:color="auto" w:fill="auto"/>
        <w:spacing w:after="0" w:line="240" w:lineRule="auto"/>
        <w:ind w:left="40" w:right="60" w:firstLine="480"/>
        <w:jc w:val="both"/>
        <w:rPr>
          <w:sz w:val="28"/>
          <w:szCs w:val="28"/>
        </w:rPr>
      </w:pPr>
      <w:r w:rsidRPr="0036012C">
        <w:rPr>
          <w:sz w:val="28"/>
          <w:szCs w:val="28"/>
        </w:rPr>
        <w:t>Поточний контроль знань є органічною частиною всього навчального курсу і слугує засобом виявлення ступеня сприйняття (засвоєння) навчального матеріалу з дисципліни «</w:t>
      </w:r>
      <w:r w:rsidR="008B58E6" w:rsidRPr="008B58E6">
        <w:rPr>
          <w:sz w:val="28"/>
          <w:szCs w:val="28"/>
        </w:rPr>
        <w:t>Права людини та верховенство права у сучасних реаліях</w:t>
      </w:r>
      <w:r w:rsidRPr="0036012C">
        <w:rPr>
          <w:sz w:val="28"/>
          <w:szCs w:val="28"/>
        </w:rPr>
        <w:t>».</w:t>
      </w:r>
    </w:p>
    <w:p w14:paraId="49139E43" w14:textId="77777777" w:rsidR="0054549C" w:rsidRPr="0036012C" w:rsidRDefault="0054549C" w:rsidP="0054549C">
      <w:pPr>
        <w:pStyle w:val="41"/>
        <w:shd w:val="clear" w:color="auto" w:fill="auto"/>
        <w:spacing w:after="0" w:line="240" w:lineRule="auto"/>
        <w:ind w:left="40" w:right="60" w:firstLine="480"/>
        <w:jc w:val="both"/>
        <w:rPr>
          <w:sz w:val="28"/>
          <w:szCs w:val="28"/>
        </w:rPr>
      </w:pPr>
      <w:r w:rsidRPr="0036012C">
        <w:rPr>
          <w:sz w:val="28"/>
          <w:szCs w:val="28"/>
        </w:rPr>
        <w:t>Оцінювання знань студентів на основі даних поточного контролю знань відбувається:</w:t>
      </w:r>
    </w:p>
    <w:p w14:paraId="10AB569F" w14:textId="0CEB5CAB" w:rsidR="0054549C" w:rsidRPr="0036012C" w:rsidRDefault="0054549C" w:rsidP="0054549C">
      <w:pPr>
        <w:pStyle w:val="41"/>
        <w:numPr>
          <w:ilvl w:val="0"/>
          <w:numId w:val="9"/>
        </w:numPr>
        <w:shd w:val="clear" w:color="auto" w:fill="auto"/>
        <w:tabs>
          <w:tab w:val="left" w:pos="0"/>
        </w:tabs>
        <w:spacing w:after="0" w:line="240" w:lineRule="auto"/>
        <w:ind w:right="60" w:firstLine="567"/>
        <w:jc w:val="both"/>
        <w:rPr>
          <w:sz w:val="28"/>
          <w:szCs w:val="28"/>
        </w:rPr>
      </w:pPr>
      <w:r w:rsidRPr="0036012C">
        <w:rPr>
          <w:sz w:val="28"/>
          <w:szCs w:val="28"/>
        </w:rPr>
        <w:t>з допомогою контролю активності роботи протягом семестру над вивченням програмного матеріалу дисципліни «</w:t>
      </w:r>
      <w:r w:rsidR="008B58E6" w:rsidRPr="008B58E6">
        <w:rPr>
          <w:sz w:val="28"/>
          <w:szCs w:val="28"/>
        </w:rPr>
        <w:t>Права людини та верховенство права у сучасних реаліях</w:t>
      </w:r>
      <w:r w:rsidRPr="0036012C">
        <w:rPr>
          <w:sz w:val="28"/>
          <w:szCs w:val="28"/>
        </w:rPr>
        <w:t>», включаючи відповіді на семінарських та практичних заняттях, написання та захист реферату, участь у науковій роботі та написання наукової роботи, підготовка доповідей, повідомлень та аналітичних матеріалів з господарського права тощо;</w:t>
      </w:r>
    </w:p>
    <w:p w14:paraId="1826C2EB" w14:textId="77777777" w:rsidR="0054549C" w:rsidRPr="0036012C" w:rsidRDefault="0054549C" w:rsidP="0054549C">
      <w:pPr>
        <w:pStyle w:val="41"/>
        <w:numPr>
          <w:ilvl w:val="0"/>
          <w:numId w:val="9"/>
        </w:numPr>
        <w:shd w:val="clear" w:color="auto" w:fill="auto"/>
        <w:tabs>
          <w:tab w:val="left" w:pos="0"/>
        </w:tabs>
        <w:spacing w:after="0" w:line="240" w:lineRule="auto"/>
        <w:ind w:right="60" w:firstLine="567"/>
        <w:jc w:val="both"/>
        <w:rPr>
          <w:sz w:val="28"/>
          <w:szCs w:val="28"/>
        </w:rPr>
      </w:pPr>
      <w:r w:rsidRPr="0036012C">
        <w:rPr>
          <w:sz w:val="28"/>
          <w:szCs w:val="28"/>
        </w:rPr>
        <w:t>через виконання завдань для самостійної роботи, включаючи ведення конспекту лекцій, ведення конспекту для підготовки до семінарських , і практичних занять, ведення словника термінів тощо;</w:t>
      </w:r>
    </w:p>
    <w:p w14:paraId="22106AD8" w14:textId="77777777" w:rsidR="0054549C" w:rsidRPr="0036012C" w:rsidRDefault="0054549C" w:rsidP="0054549C">
      <w:pPr>
        <w:pStyle w:val="41"/>
        <w:numPr>
          <w:ilvl w:val="0"/>
          <w:numId w:val="9"/>
        </w:numPr>
        <w:shd w:val="clear" w:color="auto" w:fill="auto"/>
        <w:tabs>
          <w:tab w:val="left" w:pos="798"/>
        </w:tabs>
        <w:spacing w:after="0" w:line="240" w:lineRule="auto"/>
        <w:ind w:left="1282" w:right="60" w:hanging="360"/>
        <w:jc w:val="both"/>
        <w:rPr>
          <w:sz w:val="28"/>
          <w:szCs w:val="28"/>
        </w:rPr>
      </w:pPr>
      <w:r w:rsidRPr="0036012C">
        <w:rPr>
          <w:sz w:val="28"/>
          <w:szCs w:val="28"/>
        </w:rPr>
        <w:t>через виконання модульних контрольних робіт.</w:t>
      </w:r>
    </w:p>
    <w:p w14:paraId="6ADFA028" w14:textId="77777777" w:rsidR="0054549C" w:rsidRDefault="0054549C" w:rsidP="0054549C">
      <w:pPr>
        <w:pStyle w:val="41"/>
        <w:shd w:val="clear" w:color="auto" w:fill="auto"/>
        <w:spacing w:after="0" w:line="240" w:lineRule="auto"/>
        <w:ind w:left="40" w:right="60" w:firstLine="480"/>
        <w:jc w:val="both"/>
        <w:rPr>
          <w:sz w:val="28"/>
          <w:szCs w:val="28"/>
        </w:rPr>
      </w:pPr>
      <w:r w:rsidRPr="0036012C">
        <w:rPr>
          <w:rStyle w:val="a9"/>
          <w:sz w:val="28"/>
          <w:szCs w:val="28"/>
        </w:rPr>
        <w:t xml:space="preserve">Поточний контроль на </w:t>
      </w:r>
      <w:r w:rsidR="00ED6528">
        <w:rPr>
          <w:rStyle w:val="a9"/>
          <w:sz w:val="28"/>
          <w:szCs w:val="28"/>
        </w:rPr>
        <w:t>семінарських (</w:t>
      </w:r>
      <w:r>
        <w:rPr>
          <w:rStyle w:val="a9"/>
          <w:sz w:val="28"/>
          <w:szCs w:val="28"/>
        </w:rPr>
        <w:t>п</w:t>
      </w:r>
      <w:r w:rsidRPr="0036012C">
        <w:rPr>
          <w:rStyle w:val="a9"/>
          <w:sz w:val="28"/>
          <w:szCs w:val="28"/>
        </w:rPr>
        <w:t>рактичних</w:t>
      </w:r>
      <w:r w:rsidR="00ED6528">
        <w:rPr>
          <w:rStyle w:val="a9"/>
          <w:sz w:val="28"/>
          <w:szCs w:val="28"/>
        </w:rPr>
        <w:t>)</w:t>
      </w:r>
      <w:r w:rsidRPr="0036012C">
        <w:rPr>
          <w:rStyle w:val="a9"/>
          <w:sz w:val="28"/>
          <w:szCs w:val="28"/>
        </w:rPr>
        <w:t xml:space="preserve"> заняттях </w:t>
      </w:r>
      <w:r w:rsidRPr="0036012C">
        <w:rPr>
          <w:sz w:val="28"/>
          <w:szCs w:val="28"/>
        </w:rPr>
        <w:t>проводиться з метою вияснення готовності до занять у таких формах:</w:t>
      </w:r>
    </w:p>
    <w:p w14:paraId="20100782" w14:textId="77777777" w:rsidR="0054549C" w:rsidRPr="0036012C" w:rsidRDefault="0054549C" w:rsidP="00ED6528">
      <w:pPr>
        <w:pStyle w:val="41"/>
        <w:numPr>
          <w:ilvl w:val="0"/>
          <w:numId w:val="10"/>
        </w:numPr>
        <w:shd w:val="clear" w:color="auto" w:fill="auto"/>
        <w:tabs>
          <w:tab w:val="left" w:pos="851"/>
        </w:tabs>
        <w:spacing w:after="0" w:line="240" w:lineRule="auto"/>
        <w:ind w:left="851" w:hanging="284"/>
        <w:jc w:val="both"/>
        <w:rPr>
          <w:sz w:val="28"/>
          <w:szCs w:val="28"/>
        </w:rPr>
      </w:pPr>
      <w:r w:rsidRPr="0036012C">
        <w:rPr>
          <w:sz w:val="28"/>
          <w:szCs w:val="28"/>
        </w:rPr>
        <w:t>вибіркового усного опитування перед початком занять;</w:t>
      </w:r>
    </w:p>
    <w:p w14:paraId="21FCCC23" w14:textId="77777777" w:rsidR="0054549C" w:rsidRPr="0036012C" w:rsidRDefault="0054549C" w:rsidP="00ED6528">
      <w:pPr>
        <w:pStyle w:val="41"/>
        <w:numPr>
          <w:ilvl w:val="0"/>
          <w:numId w:val="10"/>
        </w:numPr>
        <w:shd w:val="clear" w:color="auto" w:fill="auto"/>
        <w:tabs>
          <w:tab w:val="left" w:pos="851"/>
          <w:tab w:val="left" w:pos="1059"/>
        </w:tabs>
        <w:spacing w:after="0" w:line="240" w:lineRule="auto"/>
        <w:ind w:left="851" w:right="440" w:hanging="284"/>
        <w:jc w:val="both"/>
        <w:rPr>
          <w:sz w:val="28"/>
          <w:szCs w:val="28"/>
        </w:rPr>
      </w:pPr>
      <w:r w:rsidRPr="0036012C">
        <w:rPr>
          <w:sz w:val="28"/>
          <w:szCs w:val="28"/>
        </w:rPr>
        <w:t>фронтального стандартизованого усного опитування за основними питаннями заняття;</w:t>
      </w:r>
    </w:p>
    <w:p w14:paraId="7A30203F" w14:textId="77777777" w:rsidR="0054549C" w:rsidRPr="0036012C" w:rsidRDefault="0054549C" w:rsidP="00ED6528">
      <w:pPr>
        <w:pStyle w:val="41"/>
        <w:numPr>
          <w:ilvl w:val="0"/>
          <w:numId w:val="10"/>
        </w:numPr>
        <w:shd w:val="clear" w:color="auto" w:fill="auto"/>
        <w:tabs>
          <w:tab w:val="left" w:pos="851"/>
        </w:tabs>
        <w:spacing w:after="0" w:line="240" w:lineRule="auto"/>
        <w:ind w:left="851" w:right="440" w:hanging="284"/>
        <w:jc w:val="both"/>
        <w:rPr>
          <w:sz w:val="28"/>
          <w:szCs w:val="28"/>
        </w:rPr>
      </w:pPr>
      <w:r w:rsidRPr="0036012C">
        <w:rPr>
          <w:sz w:val="28"/>
          <w:szCs w:val="28"/>
        </w:rPr>
        <w:t>фронтальної перевірки виконання домашніх завдань; виклику до дошки</w:t>
      </w:r>
      <w:r w:rsidR="0018119C">
        <w:rPr>
          <w:sz w:val="28"/>
          <w:szCs w:val="28"/>
        </w:rPr>
        <w:t>, трибуни</w:t>
      </w:r>
      <w:r w:rsidRPr="0036012C">
        <w:rPr>
          <w:sz w:val="28"/>
          <w:szCs w:val="28"/>
        </w:rPr>
        <w:t xml:space="preserve"> окремих студентів для самостійного розв’язування практичних завдань чи ситуацій;</w:t>
      </w:r>
    </w:p>
    <w:p w14:paraId="2352004F" w14:textId="77777777" w:rsidR="0054549C" w:rsidRPr="0036012C" w:rsidRDefault="0054549C" w:rsidP="00ED6528">
      <w:pPr>
        <w:pStyle w:val="41"/>
        <w:numPr>
          <w:ilvl w:val="0"/>
          <w:numId w:val="10"/>
        </w:numPr>
        <w:shd w:val="clear" w:color="auto" w:fill="auto"/>
        <w:tabs>
          <w:tab w:val="left" w:pos="851"/>
        </w:tabs>
        <w:spacing w:after="0" w:line="240" w:lineRule="auto"/>
        <w:ind w:left="851" w:right="440" w:hanging="284"/>
        <w:jc w:val="both"/>
        <w:rPr>
          <w:sz w:val="28"/>
          <w:szCs w:val="28"/>
        </w:rPr>
      </w:pPr>
      <w:r w:rsidRPr="0036012C">
        <w:rPr>
          <w:sz w:val="28"/>
          <w:szCs w:val="28"/>
        </w:rPr>
        <w:t xml:space="preserve">експрес-опитування, що являє собою або суцільне опитування всіх </w:t>
      </w:r>
      <w:r w:rsidRPr="0036012C">
        <w:rPr>
          <w:sz w:val="28"/>
          <w:szCs w:val="28"/>
        </w:rPr>
        <w:lastRenderedPageBreak/>
        <w:t xml:space="preserve">присутніх студентів групи, або вибіркове опитування частини студентів групи. Питання з теми (кількох тем), яка готувалася на семінарське заняття, передбачають чітку коротку відповідь (наприклад, дати визначення </w:t>
      </w:r>
      <w:r w:rsidR="0018119C">
        <w:rPr>
          <w:sz w:val="28"/>
          <w:szCs w:val="28"/>
        </w:rPr>
        <w:t>права</w:t>
      </w:r>
      <w:r w:rsidRPr="0036012C">
        <w:rPr>
          <w:sz w:val="28"/>
          <w:szCs w:val="28"/>
        </w:rPr>
        <w:t xml:space="preserve">; назвати </w:t>
      </w:r>
      <w:r>
        <w:rPr>
          <w:sz w:val="28"/>
          <w:szCs w:val="28"/>
        </w:rPr>
        <w:t xml:space="preserve">умови укладання </w:t>
      </w:r>
      <w:r w:rsidR="0018119C">
        <w:rPr>
          <w:sz w:val="28"/>
          <w:szCs w:val="28"/>
        </w:rPr>
        <w:t>контракту</w:t>
      </w:r>
      <w:r w:rsidRPr="0036012C">
        <w:rPr>
          <w:sz w:val="28"/>
          <w:szCs w:val="28"/>
        </w:rPr>
        <w:t>). При експрес-опитуванні кожен студент має право відповісти лише один раз;</w:t>
      </w:r>
    </w:p>
    <w:p w14:paraId="1BE28E13" w14:textId="77777777" w:rsidR="0054549C" w:rsidRPr="0036012C" w:rsidRDefault="0054549C" w:rsidP="00ED6528">
      <w:pPr>
        <w:pStyle w:val="41"/>
        <w:numPr>
          <w:ilvl w:val="0"/>
          <w:numId w:val="10"/>
        </w:numPr>
        <w:shd w:val="clear" w:color="auto" w:fill="auto"/>
        <w:tabs>
          <w:tab w:val="left" w:pos="851"/>
        </w:tabs>
        <w:spacing w:after="0" w:line="240" w:lineRule="auto"/>
        <w:ind w:left="851" w:hanging="284"/>
        <w:jc w:val="both"/>
        <w:rPr>
          <w:sz w:val="28"/>
          <w:szCs w:val="28"/>
        </w:rPr>
      </w:pPr>
      <w:r w:rsidRPr="0036012C">
        <w:rPr>
          <w:sz w:val="28"/>
          <w:szCs w:val="28"/>
        </w:rPr>
        <w:t>тестування;</w:t>
      </w:r>
    </w:p>
    <w:p w14:paraId="5D712B4B" w14:textId="77777777" w:rsidR="0054549C" w:rsidRPr="0036012C" w:rsidRDefault="0054549C" w:rsidP="00ED6528">
      <w:pPr>
        <w:pStyle w:val="41"/>
        <w:numPr>
          <w:ilvl w:val="0"/>
          <w:numId w:val="10"/>
        </w:numPr>
        <w:shd w:val="clear" w:color="auto" w:fill="auto"/>
        <w:tabs>
          <w:tab w:val="left" w:pos="851"/>
        </w:tabs>
        <w:spacing w:after="0" w:line="240" w:lineRule="auto"/>
        <w:ind w:left="851" w:hanging="284"/>
        <w:jc w:val="both"/>
        <w:rPr>
          <w:sz w:val="28"/>
          <w:szCs w:val="28"/>
        </w:rPr>
      </w:pPr>
      <w:r w:rsidRPr="0036012C">
        <w:rPr>
          <w:sz w:val="28"/>
          <w:szCs w:val="28"/>
        </w:rPr>
        <w:t>реферативних повідомлень та їх обговорень;</w:t>
      </w:r>
    </w:p>
    <w:p w14:paraId="5996C585" w14:textId="77777777" w:rsidR="0054549C" w:rsidRPr="0036012C" w:rsidRDefault="0054549C" w:rsidP="00ED6528">
      <w:pPr>
        <w:pStyle w:val="41"/>
        <w:numPr>
          <w:ilvl w:val="0"/>
          <w:numId w:val="10"/>
        </w:numPr>
        <w:shd w:val="clear" w:color="auto" w:fill="auto"/>
        <w:tabs>
          <w:tab w:val="left" w:pos="851"/>
        </w:tabs>
        <w:spacing w:after="0" w:line="240" w:lineRule="auto"/>
        <w:ind w:left="851" w:hanging="284"/>
        <w:jc w:val="both"/>
        <w:rPr>
          <w:sz w:val="28"/>
          <w:szCs w:val="28"/>
        </w:rPr>
      </w:pPr>
      <w:r w:rsidRPr="0036012C">
        <w:rPr>
          <w:sz w:val="28"/>
          <w:szCs w:val="28"/>
        </w:rPr>
        <w:t>інше.</w:t>
      </w:r>
    </w:p>
    <w:p w14:paraId="08246107" w14:textId="77777777" w:rsidR="0054549C" w:rsidRPr="0036012C" w:rsidRDefault="0054549C" w:rsidP="0054549C">
      <w:pPr>
        <w:pStyle w:val="41"/>
        <w:shd w:val="clear" w:color="auto" w:fill="auto"/>
        <w:spacing w:after="0" w:line="240" w:lineRule="auto"/>
        <w:ind w:left="80" w:right="440" w:firstLine="520"/>
        <w:jc w:val="both"/>
        <w:rPr>
          <w:sz w:val="28"/>
          <w:szCs w:val="28"/>
        </w:rPr>
      </w:pPr>
      <w:r w:rsidRPr="0036012C">
        <w:rPr>
          <w:sz w:val="28"/>
          <w:szCs w:val="28"/>
        </w:rPr>
        <w:t>В ході семінарського чи практичного заняття студент може отримати як позитивну оцінку (3-5 балів), так і негативну оцінку (2 бали).</w:t>
      </w:r>
    </w:p>
    <w:p w14:paraId="76AAF79F" w14:textId="77777777" w:rsidR="0054549C" w:rsidRPr="0036012C" w:rsidRDefault="0054549C" w:rsidP="0054549C">
      <w:pPr>
        <w:pStyle w:val="41"/>
        <w:shd w:val="clear" w:color="auto" w:fill="auto"/>
        <w:spacing w:after="0" w:line="240" w:lineRule="auto"/>
        <w:ind w:left="80" w:right="440" w:firstLine="520"/>
        <w:jc w:val="both"/>
        <w:rPr>
          <w:sz w:val="28"/>
          <w:szCs w:val="28"/>
        </w:rPr>
      </w:pPr>
      <w:r w:rsidRPr="0036012C">
        <w:rPr>
          <w:sz w:val="28"/>
          <w:szCs w:val="28"/>
        </w:rPr>
        <w:t>В ході вивчення дисципліни студент має право підготувати і захистити один реферат на обрану ним особисто тему. Реферат оцінюватиметься за 10 (5 балів за написання і 5 балів за презентацію і захист реферату) бальною шкалою і буде входити до підсумкової рейтингової оцінки за дисципліну як додатковий коефіцієнт.</w:t>
      </w:r>
    </w:p>
    <w:p w14:paraId="17EA83CD" w14:textId="77777777" w:rsidR="0054549C" w:rsidRPr="0036012C" w:rsidRDefault="0054549C" w:rsidP="0054549C">
      <w:pPr>
        <w:pStyle w:val="41"/>
        <w:shd w:val="clear" w:color="auto" w:fill="auto"/>
        <w:spacing w:after="0" w:line="240" w:lineRule="auto"/>
        <w:ind w:left="80" w:right="440" w:firstLine="520"/>
        <w:jc w:val="both"/>
        <w:rPr>
          <w:sz w:val="28"/>
          <w:szCs w:val="28"/>
        </w:rPr>
      </w:pPr>
      <w:r w:rsidRPr="0036012C">
        <w:rPr>
          <w:sz w:val="28"/>
          <w:szCs w:val="28"/>
        </w:rPr>
        <w:t>Також студент має право підготувати та захистити наукову роботу по темі, обраній і затвердженій викладачем. Оцінка написання і захисту наукової роботи становитиме 10 балів як додатковий коефіцієнт до підсумкової рейтингової оцінки з дисципліни «</w:t>
      </w:r>
      <w:r w:rsidR="005171BE">
        <w:rPr>
          <w:sz w:val="28"/>
          <w:szCs w:val="28"/>
        </w:rPr>
        <w:t>Правознавство</w:t>
      </w:r>
      <w:r w:rsidRPr="0036012C">
        <w:rPr>
          <w:sz w:val="28"/>
          <w:szCs w:val="28"/>
        </w:rPr>
        <w:t xml:space="preserve">». Кращі наукові роботи будуть представлені на інститутських конференціях і подані до участі у конкурсі наукових робіт студентів </w:t>
      </w:r>
      <w:r>
        <w:rPr>
          <w:sz w:val="28"/>
          <w:szCs w:val="28"/>
        </w:rPr>
        <w:t>Університету «Україна»</w:t>
      </w:r>
      <w:r w:rsidRPr="0036012C">
        <w:rPr>
          <w:sz w:val="28"/>
          <w:szCs w:val="28"/>
        </w:rPr>
        <w:t>, що проводиться навесні щорічно.</w:t>
      </w:r>
    </w:p>
    <w:p w14:paraId="1ACF1ED3" w14:textId="77777777" w:rsidR="0054549C" w:rsidRPr="0036012C" w:rsidRDefault="0054549C" w:rsidP="0054549C">
      <w:pPr>
        <w:pStyle w:val="41"/>
        <w:shd w:val="clear" w:color="auto" w:fill="auto"/>
        <w:spacing w:after="0" w:line="240" w:lineRule="auto"/>
        <w:ind w:left="80" w:right="440" w:firstLine="520"/>
        <w:jc w:val="both"/>
        <w:rPr>
          <w:sz w:val="28"/>
          <w:szCs w:val="28"/>
        </w:rPr>
      </w:pPr>
      <w:r w:rsidRPr="0036012C">
        <w:rPr>
          <w:rStyle w:val="a9"/>
          <w:sz w:val="28"/>
          <w:szCs w:val="28"/>
        </w:rPr>
        <w:t>Самостійна робота студентів</w:t>
      </w:r>
      <w:r w:rsidRPr="0036012C">
        <w:rPr>
          <w:sz w:val="28"/>
          <w:szCs w:val="28"/>
        </w:rPr>
        <w:t xml:space="preserve"> передбачає цілеспрямований пошук ефективних способів вивчення дисципліни «</w:t>
      </w:r>
      <w:r w:rsidR="005171BE">
        <w:rPr>
          <w:sz w:val="28"/>
          <w:szCs w:val="28"/>
        </w:rPr>
        <w:t>Правознавство</w:t>
      </w:r>
      <w:r w:rsidRPr="0036012C">
        <w:rPr>
          <w:sz w:val="28"/>
          <w:szCs w:val="28"/>
        </w:rPr>
        <w:t>», свідоме ставлення та послідовність в роботі, вміння використовувати наявну літературу і нормативну базу, планувати власну роботу.</w:t>
      </w:r>
    </w:p>
    <w:p w14:paraId="16DE45D8" w14:textId="77777777" w:rsidR="0054549C" w:rsidRPr="0036012C" w:rsidRDefault="0054549C" w:rsidP="0054549C">
      <w:pPr>
        <w:pStyle w:val="41"/>
        <w:shd w:val="clear" w:color="auto" w:fill="auto"/>
        <w:spacing w:after="0" w:line="240" w:lineRule="auto"/>
        <w:ind w:left="80" w:right="440" w:firstLine="520"/>
        <w:jc w:val="both"/>
        <w:rPr>
          <w:sz w:val="28"/>
          <w:szCs w:val="28"/>
        </w:rPr>
      </w:pPr>
      <w:r w:rsidRPr="0036012C">
        <w:rPr>
          <w:sz w:val="28"/>
          <w:szCs w:val="28"/>
        </w:rPr>
        <w:t xml:space="preserve">Самостійна робота студентів оцінюється за 10-бальною шкалою за кожен змістовний модуль, а оцінка за її виконання </w:t>
      </w:r>
      <w:proofErr w:type="spellStart"/>
      <w:r w:rsidRPr="0036012C">
        <w:rPr>
          <w:sz w:val="28"/>
          <w:szCs w:val="28"/>
        </w:rPr>
        <w:t>сумується</w:t>
      </w:r>
      <w:proofErr w:type="spellEnd"/>
      <w:r w:rsidRPr="0036012C">
        <w:rPr>
          <w:sz w:val="28"/>
          <w:szCs w:val="28"/>
        </w:rPr>
        <w:t xml:space="preserve"> до кількості набраних балів за модульну контрольну роботу. Тобто вона є одним із складових елементів модульної контрольної роботи.</w:t>
      </w:r>
    </w:p>
    <w:p w14:paraId="682A23FE" w14:textId="77777777" w:rsidR="0054549C" w:rsidRPr="0036012C" w:rsidRDefault="0054549C" w:rsidP="0054549C">
      <w:pPr>
        <w:pStyle w:val="41"/>
        <w:shd w:val="clear" w:color="auto" w:fill="auto"/>
        <w:spacing w:after="0" w:line="240" w:lineRule="auto"/>
        <w:ind w:left="80" w:right="440" w:firstLine="520"/>
        <w:jc w:val="both"/>
        <w:rPr>
          <w:sz w:val="28"/>
          <w:szCs w:val="28"/>
        </w:rPr>
      </w:pPr>
      <w:r w:rsidRPr="0036012C">
        <w:rPr>
          <w:sz w:val="28"/>
          <w:szCs w:val="28"/>
        </w:rPr>
        <w:t>Самостійна робота передбачає виконання письмових завдань до кожного змістовного модуля в окремому зошиті, які перевіряються під час написання модульних контрольних робіт.</w:t>
      </w:r>
    </w:p>
    <w:p w14:paraId="33B3ADC7" w14:textId="77777777" w:rsidR="0054549C" w:rsidRPr="0036012C" w:rsidRDefault="0054549C" w:rsidP="0054549C">
      <w:pPr>
        <w:jc w:val="center"/>
        <w:rPr>
          <w:b/>
          <w:sz w:val="28"/>
          <w:szCs w:val="28"/>
        </w:rPr>
      </w:pPr>
      <w:r w:rsidRPr="0036012C">
        <w:rPr>
          <w:b/>
          <w:sz w:val="28"/>
          <w:szCs w:val="28"/>
        </w:rPr>
        <w:t>Проміжний модульний контроль</w:t>
      </w:r>
    </w:p>
    <w:p w14:paraId="0F1E715B" w14:textId="77777777" w:rsidR="0054549C" w:rsidRPr="0036012C" w:rsidRDefault="0054549C" w:rsidP="0054549C">
      <w:pPr>
        <w:pStyle w:val="41"/>
        <w:shd w:val="clear" w:color="auto" w:fill="auto"/>
        <w:spacing w:after="0" w:line="240" w:lineRule="auto"/>
        <w:ind w:left="40" w:right="280" w:firstLine="500"/>
        <w:jc w:val="both"/>
        <w:rPr>
          <w:sz w:val="28"/>
          <w:szCs w:val="28"/>
        </w:rPr>
      </w:pPr>
      <w:r w:rsidRPr="0036012C">
        <w:rPr>
          <w:sz w:val="28"/>
          <w:szCs w:val="28"/>
        </w:rPr>
        <w:t>Модульний контроль з дисципліни «</w:t>
      </w:r>
      <w:r w:rsidR="005171BE">
        <w:rPr>
          <w:sz w:val="28"/>
          <w:szCs w:val="28"/>
        </w:rPr>
        <w:t>Правознавство</w:t>
      </w:r>
      <w:r w:rsidRPr="0036012C">
        <w:rPr>
          <w:sz w:val="28"/>
          <w:szCs w:val="28"/>
        </w:rPr>
        <w:t xml:space="preserve">» у відповідності до навчальної програми передбачає </w:t>
      </w:r>
      <w:r w:rsidR="00154294">
        <w:rPr>
          <w:sz w:val="28"/>
          <w:szCs w:val="28"/>
        </w:rPr>
        <w:t>проведення</w:t>
      </w:r>
      <w:r w:rsidRPr="0036012C">
        <w:rPr>
          <w:sz w:val="28"/>
          <w:szCs w:val="28"/>
        </w:rPr>
        <w:t xml:space="preserve"> модульних контрольних робіт. Для написання модульної контрольної роботи студентам надається не більше 50 хвилин.</w:t>
      </w:r>
    </w:p>
    <w:p w14:paraId="1DEF5D2B" w14:textId="77777777" w:rsidR="0054549C" w:rsidRPr="0036012C" w:rsidRDefault="0054549C" w:rsidP="0054549C">
      <w:pPr>
        <w:pStyle w:val="41"/>
        <w:shd w:val="clear" w:color="auto" w:fill="auto"/>
        <w:spacing w:after="0" w:line="240" w:lineRule="auto"/>
        <w:ind w:left="40" w:right="278" w:firstLine="500"/>
        <w:jc w:val="both"/>
        <w:rPr>
          <w:sz w:val="28"/>
          <w:szCs w:val="28"/>
        </w:rPr>
      </w:pPr>
      <w:r w:rsidRPr="0036012C">
        <w:rPr>
          <w:sz w:val="28"/>
          <w:szCs w:val="28"/>
        </w:rPr>
        <w:t>При виконанні модульних контрольних робіт оцінці підлягають теоретичні знання та практичні навички, яких набули студенти після опанування певного модуля.</w:t>
      </w:r>
    </w:p>
    <w:p w14:paraId="02D5FB70" w14:textId="77777777" w:rsidR="0054549C" w:rsidRPr="0036012C" w:rsidRDefault="0054549C" w:rsidP="0054549C">
      <w:pPr>
        <w:pStyle w:val="40"/>
        <w:shd w:val="clear" w:color="auto" w:fill="auto"/>
        <w:spacing w:before="0" w:line="240" w:lineRule="auto"/>
        <w:ind w:right="278"/>
        <w:rPr>
          <w:sz w:val="28"/>
          <w:szCs w:val="28"/>
        </w:rPr>
      </w:pPr>
      <w:r w:rsidRPr="0036012C">
        <w:rPr>
          <w:sz w:val="28"/>
          <w:szCs w:val="28"/>
        </w:rPr>
        <w:t>Підсумковий контроль</w:t>
      </w:r>
    </w:p>
    <w:p w14:paraId="661BAFBB" w14:textId="77777777" w:rsidR="0054549C" w:rsidRPr="0036012C" w:rsidRDefault="0054549C" w:rsidP="0054549C">
      <w:pPr>
        <w:pStyle w:val="41"/>
        <w:shd w:val="clear" w:color="auto" w:fill="auto"/>
        <w:spacing w:after="0" w:line="240" w:lineRule="auto"/>
        <w:ind w:left="40" w:right="278" w:firstLine="500"/>
        <w:jc w:val="both"/>
        <w:rPr>
          <w:sz w:val="28"/>
          <w:szCs w:val="28"/>
        </w:rPr>
      </w:pPr>
      <w:r w:rsidRPr="0036012C">
        <w:rPr>
          <w:sz w:val="28"/>
          <w:szCs w:val="28"/>
        </w:rPr>
        <w:t>Підсумковий контроль знань студентів з дисципліни «</w:t>
      </w:r>
      <w:r w:rsidR="005171BE">
        <w:rPr>
          <w:sz w:val="28"/>
          <w:szCs w:val="28"/>
        </w:rPr>
        <w:t>Правознавство</w:t>
      </w:r>
      <w:r w:rsidRPr="0036012C">
        <w:rPr>
          <w:sz w:val="28"/>
          <w:szCs w:val="28"/>
        </w:rPr>
        <w:t xml:space="preserve">»  проводиться за результатами рейтингової оцінки за увесь період вивчення </w:t>
      </w:r>
      <w:r w:rsidRPr="0036012C">
        <w:rPr>
          <w:sz w:val="28"/>
          <w:szCs w:val="28"/>
        </w:rPr>
        <w:lastRenderedPageBreak/>
        <w:t>даної дисципліни або у разі незадовільної оцінки студента у формі заліку та екзамену.</w:t>
      </w:r>
    </w:p>
    <w:p w14:paraId="4F31940B" w14:textId="77777777" w:rsidR="0054549C" w:rsidRDefault="0054549C" w:rsidP="0054549C">
      <w:pPr>
        <w:pStyle w:val="41"/>
        <w:shd w:val="clear" w:color="auto" w:fill="auto"/>
        <w:spacing w:after="277" w:line="240" w:lineRule="auto"/>
        <w:ind w:left="40" w:right="-2" w:firstLine="500"/>
        <w:jc w:val="both"/>
        <w:rPr>
          <w:sz w:val="28"/>
          <w:szCs w:val="28"/>
        </w:rPr>
      </w:pPr>
      <w:r w:rsidRPr="0036012C">
        <w:rPr>
          <w:sz w:val="28"/>
          <w:szCs w:val="28"/>
        </w:rPr>
        <w:t xml:space="preserve">Для розрахунку рейтингової підсумкової оцінки використовується єдина бальна система оцінювання академічної успішності студентів з обов’язковим переведенням оцінок до національної шкали та шкали </w:t>
      </w:r>
      <w:r w:rsidRPr="0036012C">
        <w:rPr>
          <w:b/>
          <w:bCs/>
          <w:sz w:val="28"/>
          <w:szCs w:val="28"/>
        </w:rPr>
        <w:t>ECTS</w:t>
      </w:r>
      <w:r w:rsidRPr="0036012C">
        <w:rPr>
          <w:sz w:val="28"/>
          <w:szCs w:val="28"/>
        </w:rPr>
        <w:t>.</w:t>
      </w:r>
    </w:p>
    <w:p w14:paraId="10A29055" w14:textId="77777777" w:rsidR="00A67AE8" w:rsidRPr="00C051C4" w:rsidRDefault="00A67AE8" w:rsidP="00A67AE8">
      <w:pPr>
        <w:widowControl w:val="0"/>
        <w:jc w:val="center"/>
        <w:rPr>
          <w:b/>
          <w:sz w:val="28"/>
          <w:szCs w:val="28"/>
        </w:rPr>
      </w:pPr>
      <w:r>
        <w:rPr>
          <w:b/>
          <w:sz w:val="28"/>
          <w:szCs w:val="28"/>
        </w:rPr>
        <w:t xml:space="preserve">10. 1. </w:t>
      </w:r>
      <w:r w:rsidRPr="00C051C4">
        <w:rPr>
          <w:b/>
          <w:sz w:val="28"/>
          <w:szCs w:val="28"/>
        </w:rPr>
        <w:t>Перелік питань для контролю за заліковим модул</w:t>
      </w:r>
      <w:r>
        <w:rPr>
          <w:b/>
          <w:sz w:val="28"/>
          <w:szCs w:val="28"/>
        </w:rPr>
        <w:t>ем</w:t>
      </w:r>
    </w:p>
    <w:p w14:paraId="4787BB1C" w14:textId="77777777" w:rsidR="0019137E" w:rsidRDefault="0019137E" w:rsidP="0019137E">
      <w:pPr>
        <w:rPr>
          <w:sz w:val="28"/>
          <w:szCs w:val="28"/>
          <w:lang w:eastAsia="uk-UA"/>
        </w:rPr>
      </w:pPr>
    </w:p>
    <w:p w14:paraId="72B1EFE8" w14:textId="77777777" w:rsidR="00F248E3" w:rsidRPr="00F248E3" w:rsidRDefault="00F248E3" w:rsidP="00F248E3">
      <w:pPr>
        <w:rPr>
          <w:rFonts w:eastAsia="Calibri"/>
          <w:sz w:val="28"/>
          <w:szCs w:val="28"/>
        </w:rPr>
      </w:pPr>
      <w:r w:rsidRPr="00F248E3">
        <w:rPr>
          <w:rFonts w:eastAsia="Calibri"/>
          <w:sz w:val="28"/>
          <w:szCs w:val="28"/>
        </w:rPr>
        <w:t>1.</w:t>
      </w:r>
      <w:r w:rsidRPr="00F248E3">
        <w:rPr>
          <w:rFonts w:eastAsia="Calibri"/>
          <w:sz w:val="28"/>
          <w:szCs w:val="28"/>
        </w:rPr>
        <w:tab/>
        <w:t>Конституційне право на житло, його зміст.</w:t>
      </w:r>
    </w:p>
    <w:p w14:paraId="2F4D972F" w14:textId="77777777" w:rsidR="00F248E3" w:rsidRPr="00F248E3" w:rsidRDefault="00F248E3" w:rsidP="00F248E3">
      <w:pPr>
        <w:rPr>
          <w:rFonts w:eastAsia="Calibri"/>
          <w:sz w:val="28"/>
          <w:szCs w:val="28"/>
        </w:rPr>
      </w:pPr>
      <w:r w:rsidRPr="00F248E3">
        <w:rPr>
          <w:rFonts w:eastAsia="Calibri"/>
          <w:sz w:val="28"/>
          <w:szCs w:val="28"/>
        </w:rPr>
        <w:t>2.</w:t>
      </w:r>
      <w:r w:rsidRPr="00F248E3">
        <w:rPr>
          <w:rFonts w:eastAsia="Calibri"/>
          <w:sz w:val="28"/>
          <w:szCs w:val="28"/>
        </w:rPr>
        <w:tab/>
        <w:t>Поняття і предмет житлового права.</w:t>
      </w:r>
    </w:p>
    <w:p w14:paraId="4EADC24F" w14:textId="77777777" w:rsidR="00F248E3" w:rsidRPr="00F248E3" w:rsidRDefault="00F248E3" w:rsidP="00F248E3">
      <w:pPr>
        <w:rPr>
          <w:rFonts w:eastAsia="Calibri"/>
          <w:sz w:val="28"/>
          <w:szCs w:val="28"/>
        </w:rPr>
      </w:pPr>
      <w:r w:rsidRPr="00F248E3">
        <w:rPr>
          <w:rFonts w:eastAsia="Calibri"/>
          <w:sz w:val="28"/>
          <w:szCs w:val="28"/>
        </w:rPr>
        <w:t>3.</w:t>
      </w:r>
      <w:r w:rsidRPr="00F248E3">
        <w:rPr>
          <w:rFonts w:eastAsia="Calibri"/>
          <w:sz w:val="28"/>
          <w:szCs w:val="28"/>
        </w:rPr>
        <w:tab/>
        <w:t>Житлове законодавство як комплексна галузь права.</w:t>
      </w:r>
    </w:p>
    <w:p w14:paraId="7B04418A" w14:textId="77777777" w:rsidR="00F248E3" w:rsidRPr="00F248E3" w:rsidRDefault="00F248E3" w:rsidP="00F248E3">
      <w:pPr>
        <w:rPr>
          <w:rFonts w:eastAsia="Calibri"/>
          <w:sz w:val="28"/>
          <w:szCs w:val="28"/>
        </w:rPr>
      </w:pPr>
      <w:r w:rsidRPr="00F248E3">
        <w:rPr>
          <w:rFonts w:eastAsia="Calibri"/>
          <w:sz w:val="28"/>
          <w:szCs w:val="28"/>
        </w:rPr>
        <w:t>4.</w:t>
      </w:r>
      <w:r w:rsidRPr="00F248E3">
        <w:rPr>
          <w:rFonts w:eastAsia="Calibri"/>
          <w:sz w:val="28"/>
          <w:szCs w:val="28"/>
        </w:rPr>
        <w:tab/>
        <w:t>Поняття житлового фонду. Види житлових фондів.</w:t>
      </w:r>
    </w:p>
    <w:p w14:paraId="6D533A19" w14:textId="77777777" w:rsidR="00F248E3" w:rsidRPr="00F248E3" w:rsidRDefault="00F248E3" w:rsidP="00F248E3">
      <w:pPr>
        <w:rPr>
          <w:rFonts w:eastAsia="Calibri"/>
          <w:sz w:val="28"/>
          <w:szCs w:val="28"/>
        </w:rPr>
      </w:pPr>
      <w:r w:rsidRPr="00F248E3">
        <w:rPr>
          <w:rFonts w:eastAsia="Calibri"/>
          <w:sz w:val="28"/>
          <w:szCs w:val="28"/>
        </w:rPr>
        <w:t>5.</w:t>
      </w:r>
      <w:r w:rsidRPr="00F248E3">
        <w:rPr>
          <w:rFonts w:eastAsia="Calibri"/>
          <w:sz w:val="28"/>
          <w:szCs w:val="28"/>
        </w:rPr>
        <w:tab/>
        <w:t xml:space="preserve">Приватний житловий фонд. </w:t>
      </w:r>
    </w:p>
    <w:p w14:paraId="2CE8D1BC" w14:textId="77777777" w:rsidR="00F248E3" w:rsidRPr="00F248E3" w:rsidRDefault="00F248E3" w:rsidP="00F248E3">
      <w:pPr>
        <w:rPr>
          <w:rFonts w:eastAsia="Calibri"/>
          <w:sz w:val="28"/>
          <w:szCs w:val="28"/>
        </w:rPr>
      </w:pPr>
      <w:r w:rsidRPr="00F248E3">
        <w:rPr>
          <w:rFonts w:eastAsia="Calibri"/>
          <w:sz w:val="28"/>
          <w:szCs w:val="28"/>
        </w:rPr>
        <w:t>6.</w:t>
      </w:r>
      <w:r w:rsidRPr="00F248E3">
        <w:rPr>
          <w:rFonts w:eastAsia="Calibri"/>
          <w:sz w:val="28"/>
          <w:szCs w:val="28"/>
        </w:rPr>
        <w:tab/>
        <w:t>Державний і комунальний житлові фонди: поняття та склад житлового фонду.</w:t>
      </w:r>
    </w:p>
    <w:p w14:paraId="7AC2EE7D" w14:textId="77777777" w:rsidR="00F248E3" w:rsidRPr="00F248E3" w:rsidRDefault="00F248E3" w:rsidP="00F248E3">
      <w:pPr>
        <w:rPr>
          <w:rFonts w:eastAsia="Calibri"/>
          <w:sz w:val="28"/>
          <w:szCs w:val="28"/>
        </w:rPr>
      </w:pPr>
      <w:r w:rsidRPr="00F248E3">
        <w:rPr>
          <w:rFonts w:eastAsia="Calibri"/>
          <w:sz w:val="28"/>
          <w:szCs w:val="28"/>
        </w:rPr>
        <w:t>7.</w:t>
      </w:r>
      <w:r w:rsidRPr="00F248E3">
        <w:rPr>
          <w:rFonts w:eastAsia="Calibri"/>
          <w:sz w:val="28"/>
          <w:szCs w:val="28"/>
        </w:rPr>
        <w:tab/>
        <w:t>Забезпечення схоронності житлового фонду. Обов’язки громадян із забезпечення схоронності житлового фонду.</w:t>
      </w:r>
    </w:p>
    <w:p w14:paraId="23441F68" w14:textId="77777777" w:rsidR="00F248E3" w:rsidRPr="00F248E3" w:rsidRDefault="00F248E3" w:rsidP="00F248E3">
      <w:pPr>
        <w:rPr>
          <w:rFonts w:eastAsia="Calibri"/>
          <w:sz w:val="28"/>
          <w:szCs w:val="28"/>
        </w:rPr>
      </w:pPr>
      <w:r w:rsidRPr="00F248E3">
        <w:rPr>
          <w:rFonts w:eastAsia="Calibri"/>
          <w:sz w:val="28"/>
          <w:szCs w:val="28"/>
        </w:rPr>
        <w:t>8.</w:t>
      </w:r>
      <w:r w:rsidRPr="00F248E3">
        <w:rPr>
          <w:rFonts w:eastAsia="Calibri"/>
          <w:sz w:val="28"/>
          <w:szCs w:val="28"/>
        </w:rPr>
        <w:tab/>
        <w:t>Житловий фонд соціального призначення.</w:t>
      </w:r>
    </w:p>
    <w:p w14:paraId="0775A523" w14:textId="77777777" w:rsidR="00F248E3" w:rsidRPr="00F248E3" w:rsidRDefault="00F248E3" w:rsidP="00F248E3">
      <w:pPr>
        <w:rPr>
          <w:rFonts w:eastAsia="Calibri"/>
          <w:sz w:val="28"/>
          <w:szCs w:val="28"/>
        </w:rPr>
      </w:pPr>
      <w:r w:rsidRPr="00F248E3">
        <w:rPr>
          <w:rFonts w:eastAsia="Calibri"/>
          <w:sz w:val="28"/>
          <w:szCs w:val="28"/>
        </w:rPr>
        <w:t>9.</w:t>
      </w:r>
      <w:r w:rsidRPr="00F248E3">
        <w:rPr>
          <w:rFonts w:eastAsia="Calibri"/>
          <w:sz w:val="28"/>
          <w:szCs w:val="28"/>
        </w:rPr>
        <w:tab/>
        <w:t>Структура та особливості правового регулювання житлових відносин.</w:t>
      </w:r>
    </w:p>
    <w:p w14:paraId="474CE6B6" w14:textId="77777777" w:rsidR="00F248E3" w:rsidRPr="00F248E3" w:rsidRDefault="00F248E3" w:rsidP="00F248E3">
      <w:pPr>
        <w:rPr>
          <w:rFonts w:eastAsia="Calibri"/>
          <w:sz w:val="28"/>
          <w:szCs w:val="28"/>
        </w:rPr>
      </w:pPr>
      <w:r w:rsidRPr="00F248E3">
        <w:rPr>
          <w:rFonts w:eastAsia="Calibri"/>
          <w:sz w:val="28"/>
          <w:szCs w:val="28"/>
        </w:rPr>
        <w:t>10.</w:t>
      </w:r>
      <w:r w:rsidRPr="00F248E3">
        <w:rPr>
          <w:rFonts w:eastAsia="Calibri"/>
          <w:sz w:val="28"/>
          <w:szCs w:val="28"/>
        </w:rPr>
        <w:tab/>
        <w:t>Управління житловим фондом. Органи, які здійснюють управління житловим фондом.</w:t>
      </w:r>
    </w:p>
    <w:p w14:paraId="6C3BBA64" w14:textId="77777777" w:rsidR="00F248E3" w:rsidRPr="00F248E3" w:rsidRDefault="00F248E3" w:rsidP="00F248E3">
      <w:pPr>
        <w:rPr>
          <w:rFonts w:eastAsia="Calibri"/>
          <w:sz w:val="28"/>
          <w:szCs w:val="28"/>
        </w:rPr>
      </w:pPr>
      <w:r w:rsidRPr="00F248E3">
        <w:rPr>
          <w:rFonts w:eastAsia="Calibri"/>
          <w:sz w:val="28"/>
          <w:szCs w:val="28"/>
        </w:rPr>
        <w:t>11.</w:t>
      </w:r>
      <w:r w:rsidRPr="00F248E3">
        <w:rPr>
          <w:rFonts w:eastAsia="Calibri"/>
          <w:sz w:val="28"/>
          <w:szCs w:val="28"/>
        </w:rPr>
        <w:tab/>
        <w:t>Підстави користування житловими приміщеннями.</w:t>
      </w:r>
    </w:p>
    <w:p w14:paraId="4A6A8C35" w14:textId="77777777" w:rsidR="00F248E3" w:rsidRPr="00F248E3" w:rsidRDefault="00F248E3" w:rsidP="00F248E3">
      <w:pPr>
        <w:rPr>
          <w:rFonts w:eastAsia="Calibri"/>
          <w:sz w:val="28"/>
          <w:szCs w:val="28"/>
        </w:rPr>
      </w:pPr>
      <w:r w:rsidRPr="00F248E3">
        <w:rPr>
          <w:rFonts w:eastAsia="Calibri"/>
          <w:sz w:val="28"/>
          <w:szCs w:val="28"/>
        </w:rPr>
        <w:t>12.</w:t>
      </w:r>
      <w:r w:rsidRPr="00F248E3">
        <w:rPr>
          <w:rFonts w:eastAsia="Calibri"/>
          <w:sz w:val="28"/>
          <w:szCs w:val="28"/>
        </w:rPr>
        <w:tab/>
        <w:t xml:space="preserve">Правові підстави визнання громадян такими, що потребують поліпшення житлових умов. </w:t>
      </w:r>
    </w:p>
    <w:p w14:paraId="7491AD16" w14:textId="77777777" w:rsidR="00F248E3" w:rsidRPr="00F248E3" w:rsidRDefault="00F248E3" w:rsidP="00F248E3">
      <w:pPr>
        <w:rPr>
          <w:rFonts w:eastAsia="Calibri"/>
          <w:sz w:val="28"/>
          <w:szCs w:val="28"/>
        </w:rPr>
      </w:pPr>
      <w:r w:rsidRPr="00F248E3">
        <w:rPr>
          <w:rFonts w:eastAsia="Calibri"/>
          <w:sz w:val="28"/>
          <w:szCs w:val="28"/>
        </w:rPr>
        <w:t>13.</w:t>
      </w:r>
      <w:r w:rsidRPr="00F248E3">
        <w:rPr>
          <w:rFonts w:eastAsia="Calibri"/>
          <w:sz w:val="28"/>
          <w:szCs w:val="28"/>
        </w:rPr>
        <w:tab/>
        <w:t>Порядок прийняття на квартирний облік. Підстави зняття з квартирного обліку.</w:t>
      </w:r>
    </w:p>
    <w:p w14:paraId="13AA0B0C" w14:textId="77777777" w:rsidR="00F248E3" w:rsidRPr="00F248E3" w:rsidRDefault="00F248E3" w:rsidP="00F248E3">
      <w:pPr>
        <w:rPr>
          <w:rFonts w:eastAsia="Calibri"/>
          <w:sz w:val="28"/>
          <w:szCs w:val="28"/>
        </w:rPr>
      </w:pPr>
      <w:r w:rsidRPr="00F248E3">
        <w:rPr>
          <w:rFonts w:eastAsia="Calibri"/>
          <w:sz w:val="28"/>
          <w:szCs w:val="28"/>
        </w:rPr>
        <w:t>14.</w:t>
      </w:r>
      <w:r w:rsidRPr="00F248E3">
        <w:rPr>
          <w:rFonts w:eastAsia="Calibri"/>
          <w:sz w:val="28"/>
          <w:szCs w:val="28"/>
        </w:rPr>
        <w:tab/>
        <w:t>Черговість надання громадянам житлових приміщень. Позачергове, першочергове надання житлових приміщень.</w:t>
      </w:r>
    </w:p>
    <w:p w14:paraId="7D768E1E" w14:textId="77777777" w:rsidR="00F248E3" w:rsidRPr="00F248E3" w:rsidRDefault="00F248E3" w:rsidP="00F248E3">
      <w:pPr>
        <w:rPr>
          <w:rFonts w:eastAsia="Calibri"/>
          <w:sz w:val="28"/>
          <w:szCs w:val="28"/>
        </w:rPr>
      </w:pPr>
      <w:r w:rsidRPr="00F248E3">
        <w:rPr>
          <w:rFonts w:eastAsia="Calibri"/>
          <w:sz w:val="28"/>
          <w:szCs w:val="28"/>
        </w:rPr>
        <w:t>15.</w:t>
      </w:r>
      <w:r w:rsidRPr="00F248E3">
        <w:rPr>
          <w:rFonts w:eastAsia="Calibri"/>
          <w:sz w:val="28"/>
          <w:szCs w:val="28"/>
        </w:rPr>
        <w:tab/>
        <w:t>Ордер на житлове приміщення. Порядок і підстави визнання ордера недійсним.</w:t>
      </w:r>
    </w:p>
    <w:p w14:paraId="48370F08" w14:textId="77777777" w:rsidR="00F248E3" w:rsidRPr="00F248E3" w:rsidRDefault="00F248E3" w:rsidP="00F248E3">
      <w:pPr>
        <w:rPr>
          <w:rFonts w:eastAsia="Calibri"/>
          <w:sz w:val="28"/>
          <w:szCs w:val="28"/>
        </w:rPr>
      </w:pPr>
      <w:r w:rsidRPr="00F248E3">
        <w:rPr>
          <w:rFonts w:eastAsia="Calibri"/>
          <w:sz w:val="28"/>
          <w:szCs w:val="28"/>
        </w:rPr>
        <w:t>16.</w:t>
      </w:r>
      <w:r w:rsidRPr="00F248E3">
        <w:rPr>
          <w:rFonts w:eastAsia="Calibri"/>
          <w:sz w:val="28"/>
          <w:szCs w:val="28"/>
        </w:rPr>
        <w:tab/>
        <w:t>Вимоги до житлового приміщення, яке надається. Норма житлової площі.</w:t>
      </w:r>
    </w:p>
    <w:p w14:paraId="034882BF" w14:textId="77777777" w:rsidR="00F248E3" w:rsidRPr="00F248E3" w:rsidRDefault="00F248E3" w:rsidP="00F248E3">
      <w:pPr>
        <w:rPr>
          <w:rFonts w:eastAsia="Calibri"/>
          <w:sz w:val="28"/>
          <w:szCs w:val="28"/>
        </w:rPr>
      </w:pPr>
      <w:r w:rsidRPr="00F248E3">
        <w:rPr>
          <w:rFonts w:eastAsia="Calibri"/>
          <w:sz w:val="28"/>
          <w:szCs w:val="28"/>
        </w:rPr>
        <w:t>17.</w:t>
      </w:r>
      <w:r w:rsidRPr="00F248E3">
        <w:rPr>
          <w:rFonts w:eastAsia="Calibri"/>
          <w:sz w:val="28"/>
          <w:szCs w:val="28"/>
        </w:rPr>
        <w:tab/>
        <w:t>Право на додаткову житлову площу.</w:t>
      </w:r>
    </w:p>
    <w:p w14:paraId="0FCC8EE4" w14:textId="77777777" w:rsidR="00F248E3" w:rsidRPr="00F248E3" w:rsidRDefault="00F248E3" w:rsidP="00F248E3">
      <w:pPr>
        <w:rPr>
          <w:rFonts w:eastAsia="Calibri"/>
          <w:sz w:val="28"/>
          <w:szCs w:val="28"/>
        </w:rPr>
      </w:pPr>
      <w:r w:rsidRPr="00F248E3">
        <w:rPr>
          <w:rFonts w:eastAsia="Calibri"/>
          <w:sz w:val="28"/>
          <w:szCs w:val="28"/>
        </w:rPr>
        <w:t>18.</w:t>
      </w:r>
      <w:r w:rsidRPr="00F248E3">
        <w:rPr>
          <w:rFonts w:eastAsia="Calibri"/>
          <w:sz w:val="28"/>
          <w:szCs w:val="28"/>
        </w:rPr>
        <w:tab/>
        <w:t>Характеристика договору найму житла в будинках державного та комунального житлового фонду.</w:t>
      </w:r>
    </w:p>
    <w:p w14:paraId="35926878" w14:textId="77777777" w:rsidR="00F248E3" w:rsidRPr="00F248E3" w:rsidRDefault="00F248E3" w:rsidP="00F248E3">
      <w:pPr>
        <w:rPr>
          <w:rFonts w:eastAsia="Calibri"/>
          <w:sz w:val="28"/>
          <w:szCs w:val="28"/>
        </w:rPr>
      </w:pPr>
      <w:r w:rsidRPr="00F248E3">
        <w:rPr>
          <w:rFonts w:eastAsia="Calibri"/>
          <w:sz w:val="28"/>
          <w:szCs w:val="28"/>
        </w:rPr>
        <w:t>19.</w:t>
      </w:r>
      <w:r w:rsidRPr="00F248E3">
        <w:rPr>
          <w:rFonts w:eastAsia="Calibri"/>
          <w:sz w:val="28"/>
          <w:szCs w:val="28"/>
        </w:rPr>
        <w:tab/>
        <w:t>Право наймача на користування житловим приміщенням і вселення інших осіб.</w:t>
      </w:r>
    </w:p>
    <w:p w14:paraId="4CBE9172" w14:textId="77777777" w:rsidR="00F248E3" w:rsidRPr="00F248E3" w:rsidRDefault="00F248E3" w:rsidP="00F248E3">
      <w:pPr>
        <w:rPr>
          <w:rFonts w:eastAsia="Calibri"/>
          <w:sz w:val="28"/>
          <w:szCs w:val="28"/>
        </w:rPr>
      </w:pPr>
      <w:r w:rsidRPr="00F248E3">
        <w:rPr>
          <w:rFonts w:eastAsia="Calibri"/>
          <w:sz w:val="28"/>
          <w:szCs w:val="28"/>
        </w:rPr>
        <w:t>20.</w:t>
      </w:r>
      <w:r w:rsidRPr="00F248E3">
        <w:rPr>
          <w:rFonts w:eastAsia="Calibri"/>
          <w:sz w:val="28"/>
          <w:szCs w:val="28"/>
        </w:rPr>
        <w:tab/>
        <w:t>Члени сім’ї наймача житлового приміщення як суб’єкти житлових правовідносин.</w:t>
      </w:r>
    </w:p>
    <w:p w14:paraId="45DE91B0" w14:textId="77777777" w:rsidR="00F248E3" w:rsidRPr="00F248E3" w:rsidRDefault="00F248E3" w:rsidP="00F248E3">
      <w:pPr>
        <w:rPr>
          <w:rFonts w:eastAsia="Calibri"/>
          <w:sz w:val="28"/>
          <w:szCs w:val="28"/>
        </w:rPr>
      </w:pPr>
      <w:r w:rsidRPr="00F248E3">
        <w:rPr>
          <w:rFonts w:eastAsia="Calibri"/>
          <w:sz w:val="28"/>
          <w:szCs w:val="28"/>
        </w:rPr>
        <w:t>21.</w:t>
      </w:r>
      <w:r w:rsidRPr="00F248E3">
        <w:rPr>
          <w:rFonts w:eastAsia="Calibri"/>
          <w:sz w:val="28"/>
          <w:szCs w:val="28"/>
        </w:rPr>
        <w:tab/>
        <w:t>Право наймача на збереження і бронювання житлового приміщення.</w:t>
      </w:r>
    </w:p>
    <w:p w14:paraId="0687ED86" w14:textId="77777777" w:rsidR="00F248E3" w:rsidRPr="00F248E3" w:rsidRDefault="00F248E3" w:rsidP="00F248E3">
      <w:pPr>
        <w:rPr>
          <w:rFonts w:eastAsia="Calibri"/>
          <w:sz w:val="28"/>
          <w:szCs w:val="28"/>
        </w:rPr>
      </w:pPr>
      <w:r w:rsidRPr="00F248E3">
        <w:rPr>
          <w:rFonts w:eastAsia="Calibri"/>
          <w:sz w:val="28"/>
          <w:szCs w:val="28"/>
        </w:rPr>
        <w:t>22.</w:t>
      </w:r>
      <w:r w:rsidRPr="00F248E3">
        <w:rPr>
          <w:rFonts w:eastAsia="Calibri"/>
          <w:sz w:val="28"/>
          <w:szCs w:val="28"/>
        </w:rPr>
        <w:tab/>
        <w:t>Право наймача на приватизацію житлового приміщення. Способи приватизації.</w:t>
      </w:r>
    </w:p>
    <w:p w14:paraId="27AFE654" w14:textId="77777777" w:rsidR="00F248E3" w:rsidRPr="00F248E3" w:rsidRDefault="00F248E3" w:rsidP="00F248E3">
      <w:pPr>
        <w:rPr>
          <w:rFonts w:eastAsia="Calibri"/>
          <w:sz w:val="28"/>
          <w:szCs w:val="28"/>
        </w:rPr>
      </w:pPr>
      <w:r w:rsidRPr="00F248E3">
        <w:rPr>
          <w:rFonts w:eastAsia="Calibri"/>
          <w:sz w:val="28"/>
          <w:szCs w:val="28"/>
        </w:rPr>
        <w:t>23.</w:t>
      </w:r>
      <w:r w:rsidRPr="00F248E3">
        <w:rPr>
          <w:rFonts w:eastAsia="Calibri"/>
          <w:sz w:val="28"/>
          <w:szCs w:val="28"/>
        </w:rPr>
        <w:tab/>
        <w:t>Об’єкти приватизації. Житлові приміщення, які не підлягають приватизації.</w:t>
      </w:r>
    </w:p>
    <w:p w14:paraId="2223E448" w14:textId="77777777" w:rsidR="00F248E3" w:rsidRPr="00F248E3" w:rsidRDefault="00F248E3" w:rsidP="00F248E3">
      <w:pPr>
        <w:rPr>
          <w:rFonts w:eastAsia="Calibri"/>
          <w:sz w:val="28"/>
          <w:szCs w:val="28"/>
        </w:rPr>
      </w:pPr>
      <w:r w:rsidRPr="00F248E3">
        <w:rPr>
          <w:rFonts w:eastAsia="Calibri"/>
          <w:sz w:val="28"/>
          <w:szCs w:val="28"/>
        </w:rPr>
        <w:t>24.</w:t>
      </w:r>
      <w:r w:rsidRPr="00F248E3">
        <w:rPr>
          <w:rFonts w:eastAsia="Calibri"/>
          <w:sz w:val="28"/>
          <w:szCs w:val="28"/>
        </w:rPr>
        <w:tab/>
        <w:t>Право наймача на обмін житлового приміщення. Умови, за яких обмін житловими приміщеннями не дозволяється.</w:t>
      </w:r>
    </w:p>
    <w:p w14:paraId="55F967BC" w14:textId="77777777" w:rsidR="00F248E3" w:rsidRPr="00F248E3" w:rsidRDefault="00F248E3" w:rsidP="00F248E3">
      <w:pPr>
        <w:rPr>
          <w:rFonts w:eastAsia="Calibri"/>
          <w:sz w:val="28"/>
          <w:szCs w:val="28"/>
        </w:rPr>
      </w:pPr>
      <w:r w:rsidRPr="00F248E3">
        <w:rPr>
          <w:rFonts w:eastAsia="Calibri"/>
          <w:sz w:val="28"/>
          <w:szCs w:val="28"/>
        </w:rPr>
        <w:lastRenderedPageBreak/>
        <w:t>25.</w:t>
      </w:r>
      <w:r w:rsidRPr="00F248E3">
        <w:rPr>
          <w:rFonts w:eastAsia="Calibri"/>
          <w:sz w:val="28"/>
          <w:szCs w:val="28"/>
        </w:rPr>
        <w:tab/>
        <w:t xml:space="preserve">Право наймача на здачу житлового приміщення в </w:t>
      </w:r>
      <w:proofErr w:type="spellStart"/>
      <w:r w:rsidRPr="00F248E3">
        <w:rPr>
          <w:rFonts w:eastAsia="Calibri"/>
          <w:sz w:val="28"/>
          <w:szCs w:val="28"/>
        </w:rPr>
        <w:t>піднайм</w:t>
      </w:r>
      <w:proofErr w:type="spellEnd"/>
      <w:r w:rsidRPr="00F248E3">
        <w:rPr>
          <w:rFonts w:eastAsia="Calibri"/>
          <w:sz w:val="28"/>
          <w:szCs w:val="28"/>
        </w:rPr>
        <w:t>. Права і обов’язки піднаймачів.</w:t>
      </w:r>
    </w:p>
    <w:p w14:paraId="5C0D7F5F" w14:textId="77777777" w:rsidR="00F248E3" w:rsidRPr="00F248E3" w:rsidRDefault="00F248E3" w:rsidP="00F248E3">
      <w:pPr>
        <w:rPr>
          <w:rFonts w:eastAsia="Calibri"/>
          <w:sz w:val="28"/>
          <w:szCs w:val="28"/>
        </w:rPr>
      </w:pPr>
      <w:r w:rsidRPr="00F248E3">
        <w:rPr>
          <w:rFonts w:eastAsia="Calibri"/>
          <w:sz w:val="28"/>
          <w:szCs w:val="28"/>
        </w:rPr>
        <w:t>26.</w:t>
      </w:r>
      <w:r w:rsidRPr="00F248E3">
        <w:rPr>
          <w:rFonts w:eastAsia="Calibri"/>
          <w:sz w:val="28"/>
          <w:szCs w:val="28"/>
        </w:rPr>
        <w:tab/>
        <w:t>Тимчасові мешканці. Відмінність тимчасових мешканців від піднаймачів.</w:t>
      </w:r>
    </w:p>
    <w:p w14:paraId="0CDC44D1" w14:textId="77777777" w:rsidR="00F248E3" w:rsidRPr="00F248E3" w:rsidRDefault="00F248E3" w:rsidP="00F248E3">
      <w:pPr>
        <w:rPr>
          <w:rFonts w:eastAsia="Calibri"/>
          <w:sz w:val="28"/>
          <w:szCs w:val="28"/>
        </w:rPr>
      </w:pPr>
      <w:r w:rsidRPr="00F248E3">
        <w:rPr>
          <w:rFonts w:eastAsia="Calibri"/>
          <w:sz w:val="28"/>
          <w:szCs w:val="28"/>
        </w:rPr>
        <w:t>27.</w:t>
      </w:r>
      <w:r w:rsidRPr="00F248E3">
        <w:rPr>
          <w:rFonts w:eastAsia="Calibri"/>
          <w:sz w:val="28"/>
          <w:szCs w:val="28"/>
        </w:rPr>
        <w:tab/>
        <w:t>Право наймача на переобладнання та перепланування житлового приміщення.</w:t>
      </w:r>
    </w:p>
    <w:p w14:paraId="7948CF94" w14:textId="77777777" w:rsidR="00F248E3" w:rsidRPr="00F248E3" w:rsidRDefault="00F248E3" w:rsidP="00F248E3">
      <w:pPr>
        <w:rPr>
          <w:rFonts w:eastAsia="Calibri"/>
          <w:sz w:val="28"/>
          <w:szCs w:val="28"/>
        </w:rPr>
      </w:pPr>
      <w:r w:rsidRPr="00F248E3">
        <w:rPr>
          <w:rFonts w:eastAsia="Calibri"/>
          <w:sz w:val="28"/>
          <w:szCs w:val="28"/>
        </w:rPr>
        <w:t>28.</w:t>
      </w:r>
      <w:r w:rsidRPr="00F248E3">
        <w:rPr>
          <w:rFonts w:eastAsia="Calibri"/>
          <w:sz w:val="28"/>
          <w:szCs w:val="28"/>
        </w:rPr>
        <w:tab/>
        <w:t>Права наймача житлового приміщення у випадку капітального ремонту.</w:t>
      </w:r>
    </w:p>
    <w:p w14:paraId="79504FCE" w14:textId="77777777" w:rsidR="00F248E3" w:rsidRPr="00F248E3" w:rsidRDefault="00F248E3" w:rsidP="00F248E3">
      <w:pPr>
        <w:rPr>
          <w:rFonts w:eastAsia="Calibri"/>
          <w:sz w:val="28"/>
          <w:szCs w:val="28"/>
        </w:rPr>
      </w:pPr>
      <w:r w:rsidRPr="00F248E3">
        <w:rPr>
          <w:rFonts w:eastAsia="Calibri"/>
          <w:sz w:val="28"/>
          <w:szCs w:val="28"/>
        </w:rPr>
        <w:t>29.</w:t>
      </w:r>
      <w:r w:rsidRPr="00F248E3">
        <w:rPr>
          <w:rFonts w:eastAsia="Calibri"/>
          <w:sz w:val="28"/>
          <w:szCs w:val="28"/>
        </w:rPr>
        <w:tab/>
        <w:t>Обов’язки наймача житлового приміщення.</w:t>
      </w:r>
    </w:p>
    <w:p w14:paraId="19129989" w14:textId="77777777" w:rsidR="00F248E3" w:rsidRPr="00F248E3" w:rsidRDefault="00F248E3" w:rsidP="00F248E3">
      <w:pPr>
        <w:rPr>
          <w:rFonts w:eastAsia="Calibri"/>
          <w:sz w:val="28"/>
          <w:szCs w:val="28"/>
        </w:rPr>
      </w:pPr>
      <w:r w:rsidRPr="00F248E3">
        <w:rPr>
          <w:rFonts w:eastAsia="Calibri"/>
          <w:sz w:val="28"/>
          <w:szCs w:val="28"/>
        </w:rPr>
        <w:t>30.</w:t>
      </w:r>
      <w:r w:rsidRPr="00F248E3">
        <w:rPr>
          <w:rFonts w:eastAsia="Calibri"/>
          <w:sz w:val="28"/>
          <w:szCs w:val="28"/>
        </w:rPr>
        <w:tab/>
        <w:t>Права і обов’язки наймодавця за договором найму житлового приміщення в будинках державного та комунального житлового фонду.</w:t>
      </w:r>
    </w:p>
    <w:p w14:paraId="7998CE72" w14:textId="77777777" w:rsidR="00F248E3" w:rsidRPr="00F248E3" w:rsidRDefault="00F248E3" w:rsidP="00F248E3">
      <w:pPr>
        <w:rPr>
          <w:rFonts w:eastAsia="Calibri"/>
          <w:sz w:val="28"/>
          <w:szCs w:val="28"/>
        </w:rPr>
      </w:pPr>
      <w:r w:rsidRPr="00F248E3">
        <w:rPr>
          <w:rFonts w:eastAsia="Calibri"/>
          <w:sz w:val="28"/>
          <w:szCs w:val="28"/>
        </w:rPr>
        <w:t>31.</w:t>
      </w:r>
      <w:r w:rsidRPr="00F248E3">
        <w:rPr>
          <w:rFonts w:eastAsia="Calibri"/>
          <w:sz w:val="28"/>
          <w:szCs w:val="28"/>
        </w:rPr>
        <w:tab/>
        <w:t>Зміна договору найму житлового приміщення.</w:t>
      </w:r>
    </w:p>
    <w:p w14:paraId="7634D5A9" w14:textId="77777777" w:rsidR="00F248E3" w:rsidRPr="00F248E3" w:rsidRDefault="00F248E3" w:rsidP="00F248E3">
      <w:pPr>
        <w:rPr>
          <w:rFonts w:eastAsia="Calibri"/>
          <w:sz w:val="28"/>
          <w:szCs w:val="28"/>
        </w:rPr>
      </w:pPr>
      <w:r w:rsidRPr="00F248E3">
        <w:rPr>
          <w:rFonts w:eastAsia="Calibri"/>
          <w:sz w:val="28"/>
          <w:szCs w:val="28"/>
        </w:rPr>
        <w:t>32.</w:t>
      </w:r>
      <w:r w:rsidRPr="00F248E3">
        <w:rPr>
          <w:rFonts w:eastAsia="Calibri"/>
          <w:sz w:val="28"/>
          <w:szCs w:val="28"/>
        </w:rPr>
        <w:tab/>
        <w:t>Порядок і підстави виселення з житлового приміщення з наданням іншого житла.</w:t>
      </w:r>
    </w:p>
    <w:p w14:paraId="63F5A41C" w14:textId="77777777" w:rsidR="00F248E3" w:rsidRPr="00F248E3" w:rsidRDefault="00F248E3" w:rsidP="00F248E3">
      <w:pPr>
        <w:rPr>
          <w:rFonts w:eastAsia="Calibri"/>
          <w:sz w:val="28"/>
          <w:szCs w:val="28"/>
        </w:rPr>
      </w:pPr>
      <w:r w:rsidRPr="00F248E3">
        <w:rPr>
          <w:rFonts w:eastAsia="Calibri"/>
          <w:sz w:val="28"/>
          <w:szCs w:val="28"/>
        </w:rPr>
        <w:t>33.</w:t>
      </w:r>
      <w:r w:rsidRPr="00F248E3">
        <w:rPr>
          <w:rFonts w:eastAsia="Calibri"/>
          <w:sz w:val="28"/>
          <w:szCs w:val="28"/>
        </w:rPr>
        <w:tab/>
        <w:t>Порядок і підстави виселення з житлового приміщення без надання житла.</w:t>
      </w:r>
    </w:p>
    <w:p w14:paraId="61A5BFC7" w14:textId="77777777" w:rsidR="00F248E3" w:rsidRPr="00F248E3" w:rsidRDefault="00F248E3" w:rsidP="00F248E3">
      <w:pPr>
        <w:rPr>
          <w:rFonts w:eastAsia="Calibri"/>
          <w:sz w:val="28"/>
          <w:szCs w:val="28"/>
        </w:rPr>
      </w:pPr>
      <w:r w:rsidRPr="00F248E3">
        <w:rPr>
          <w:rFonts w:eastAsia="Calibri"/>
          <w:sz w:val="28"/>
          <w:szCs w:val="28"/>
        </w:rPr>
        <w:t>34.</w:t>
      </w:r>
      <w:r w:rsidRPr="00F248E3">
        <w:rPr>
          <w:rFonts w:eastAsia="Calibri"/>
          <w:sz w:val="28"/>
          <w:szCs w:val="28"/>
        </w:rPr>
        <w:tab/>
        <w:t>Підстави і порядок надання службових житлових приміщень. Права і обов’язки наймача службового житлового приміщення.</w:t>
      </w:r>
    </w:p>
    <w:p w14:paraId="2EBB2DEE" w14:textId="77777777" w:rsidR="00F248E3" w:rsidRPr="00F248E3" w:rsidRDefault="00F248E3" w:rsidP="00F248E3">
      <w:pPr>
        <w:rPr>
          <w:rFonts w:eastAsia="Calibri"/>
          <w:sz w:val="28"/>
          <w:szCs w:val="28"/>
        </w:rPr>
      </w:pPr>
      <w:r w:rsidRPr="00F248E3">
        <w:rPr>
          <w:rFonts w:eastAsia="Calibri"/>
          <w:sz w:val="28"/>
          <w:szCs w:val="28"/>
        </w:rPr>
        <w:t>35.</w:t>
      </w:r>
      <w:r w:rsidRPr="00F248E3">
        <w:rPr>
          <w:rFonts w:eastAsia="Calibri"/>
          <w:sz w:val="28"/>
          <w:szCs w:val="28"/>
        </w:rPr>
        <w:tab/>
        <w:t>Правовий статус гуртожитків як житла. Права та обов'язки мешканців гуртожитків.</w:t>
      </w:r>
    </w:p>
    <w:p w14:paraId="5DDDC7DE" w14:textId="77777777" w:rsidR="00F248E3" w:rsidRPr="00F248E3" w:rsidRDefault="00F248E3" w:rsidP="00F248E3">
      <w:pPr>
        <w:rPr>
          <w:rFonts w:eastAsia="Calibri"/>
          <w:sz w:val="28"/>
          <w:szCs w:val="28"/>
        </w:rPr>
      </w:pPr>
      <w:r w:rsidRPr="00F248E3">
        <w:rPr>
          <w:rFonts w:eastAsia="Calibri"/>
          <w:sz w:val="28"/>
          <w:szCs w:val="28"/>
        </w:rPr>
        <w:t>36.</w:t>
      </w:r>
      <w:r w:rsidRPr="00F248E3">
        <w:rPr>
          <w:rFonts w:eastAsia="Calibri"/>
          <w:sz w:val="28"/>
          <w:szCs w:val="28"/>
        </w:rPr>
        <w:tab/>
        <w:t>Правове регулювання порядку надання гуртожитків і користування ними. Припинення користування гуртожитком.</w:t>
      </w:r>
    </w:p>
    <w:p w14:paraId="204989A2" w14:textId="77777777" w:rsidR="00F248E3" w:rsidRPr="00F248E3" w:rsidRDefault="00F248E3" w:rsidP="00F248E3">
      <w:pPr>
        <w:rPr>
          <w:rFonts w:eastAsia="Calibri"/>
          <w:sz w:val="28"/>
          <w:szCs w:val="28"/>
        </w:rPr>
      </w:pPr>
      <w:r w:rsidRPr="00F248E3">
        <w:rPr>
          <w:rFonts w:eastAsia="Calibri"/>
          <w:sz w:val="28"/>
          <w:szCs w:val="28"/>
        </w:rPr>
        <w:t>37.</w:t>
      </w:r>
      <w:r w:rsidRPr="00F248E3">
        <w:rPr>
          <w:rFonts w:eastAsia="Calibri"/>
          <w:sz w:val="28"/>
          <w:szCs w:val="28"/>
        </w:rPr>
        <w:tab/>
        <w:t>Особи, які мають право на отримання соціального житла.</w:t>
      </w:r>
    </w:p>
    <w:p w14:paraId="4031DA9A" w14:textId="77777777" w:rsidR="00F248E3" w:rsidRPr="00F248E3" w:rsidRDefault="00F248E3" w:rsidP="00F248E3">
      <w:pPr>
        <w:rPr>
          <w:rFonts w:eastAsia="Calibri"/>
          <w:sz w:val="28"/>
          <w:szCs w:val="28"/>
        </w:rPr>
      </w:pPr>
      <w:r w:rsidRPr="00F248E3">
        <w:rPr>
          <w:rFonts w:eastAsia="Calibri"/>
          <w:sz w:val="28"/>
          <w:szCs w:val="28"/>
        </w:rPr>
        <w:t>38.</w:t>
      </w:r>
      <w:r w:rsidRPr="00F248E3">
        <w:rPr>
          <w:rFonts w:eastAsia="Calibri"/>
          <w:sz w:val="28"/>
          <w:szCs w:val="28"/>
        </w:rPr>
        <w:tab/>
        <w:t>Договір найму соціального житла, його особливості.</w:t>
      </w:r>
    </w:p>
    <w:p w14:paraId="539C1C1D" w14:textId="77777777" w:rsidR="00F248E3" w:rsidRPr="00F248E3" w:rsidRDefault="00F248E3" w:rsidP="00F248E3">
      <w:pPr>
        <w:rPr>
          <w:rFonts w:eastAsia="Calibri"/>
          <w:sz w:val="28"/>
          <w:szCs w:val="28"/>
        </w:rPr>
      </w:pPr>
      <w:r w:rsidRPr="00F248E3">
        <w:rPr>
          <w:rFonts w:eastAsia="Calibri"/>
          <w:sz w:val="28"/>
          <w:szCs w:val="28"/>
        </w:rPr>
        <w:t>39.</w:t>
      </w:r>
      <w:r w:rsidRPr="00F248E3">
        <w:rPr>
          <w:rFonts w:eastAsia="Calibri"/>
          <w:sz w:val="28"/>
          <w:szCs w:val="28"/>
        </w:rPr>
        <w:tab/>
        <w:t>Право на доступне житло. Правове регулювання надання і отримання доступного житла.</w:t>
      </w:r>
    </w:p>
    <w:p w14:paraId="26EF5A08" w14:textId="77777777" w:rsidR="00F248E3" w:rsidRPr="00F248E3" w:rsidRDefault="00F248E3" w:rsidP="00F248E3">
      <w:pPr>
        <w:rPr>
          <w:rFonts w:eastAsia="Calibri"/>
          <w:sz w:val="28"/>
          <w:szCs w:val="28"/>
        </w:rPr>
      </w:pPr>
      <w:r w:rsidRPr="00F248E3">
        <w:rPr>
          <w:rFonts w:eastAsia="Calibri"/>
          <w:sz w:val="28"/>
          <w:szCs w:val="28"/>
        </w:rPr>
        <w:t>40.</w:t>
      </w:r>
      <w:r w:rsidRPr="00F248E3">
        <w:rPr>
          <w:rFonts w:eastAsia="Calibri"/>
          <w:sz w:val="28"/>
          <w:szCs w:val="28"/>
        </w:rPr>
        <w:tab/>
        <w:t>Правова характеристика договору оренди житла з викупом.</w:t>
      </w:r>
    </w:p>
    <w:p w14:paraId="475DA20C" w14:textId="77777777" w:rsidR="00F248E3" w:rsidRPr="00F248E3" w:rsidRDefault="00F248E3" w:rsidP="00F248E3">
      <w:pPr>
        <w:rPr>
          <w:rFonts w:eastAsia="Calibri"/>
          <w:sz w:val="28"/>
          <w:szCs w:val="28"/>
        </w:rPr>
      </w:pPr>
      <w:r w:rsidRPr="00F248E3">
        <w:rPr>
          <w:rFonts w:eastAsia="Calibri"/>
          <w:sz w:val="28"/>
          <w:szCs w:val="28"/>
        </w:rPr>
        <w:t>41.</w:t>
      </w:r>
      <w:r w:rsidRPr="00F248E3">
        <w:rPr>
          <w:rFonts w:eastAsia="Calibri"/>
          <w:sz w:val="28"/>
          <w:szCs w:val="28"/>
        </w:rPr>
        <w:tab/>
        <w:t>Забезпечення громадян житлом у будинках ЖБК. Права та обов’язки членів ЖБК.</w:t>
      </w:r>
    </w:p>
    <w:p w14:paraId="6E1E8896" w14:textId="77777777" w:rsidR="00F248E3" w:rsidRPr="00F248E3" w:rsidRDefault="00F248E3" w:rsidP="00F248E3">
      <w:pPr>
        <w:rPr>
          <w:rFonts w:eastAsia="Calibri"/>
          <w:sz w:val="28"/>
          <w:szCs w:val="28"/>
        </w:rPr>
      </w:pPr>
      <w:r w:rsidRPr="00F248E3">
        <w:rPr>
          <w:rFonts w:eastAsia="Calibri"/>
          <w:sz w:val="28"/>
          <w:szCs w:val="28"/>
        </w:rPr>
        <w:t>42.</w:t>
      </w:r>
      <w:r w:rsidRPr="00F248E3">
        <w:rPr>
          <w:rFonts w:eastAsia="Calibri"/>
          <w:sz w:val="28"/>
          <w:szCs w:val="28"/>
        </w:rPr>
        <w:tab/>
        <w:t>Право власності на об’єкти загального користування в багатоквартирному будинку. Поняття кондомініуму.</w:t>
      </w:r>
    </w:p>
    <w:p w14:paraId="246AE7B7" w14:textId="77777777" w:rsidR="00F248E3" w:rsidRPr="00F248E3" w:rsidRDefault="00F248E3" w:rsidP="00F248E3">
      <w:pPr>
        <w:rPr>
          <w:rFonts w:eastAsia="Calibri"/>
          <w:sz w:val="28"/>
          <w:szCs w:val="28"/>
        </w:rPr>
      </w:pPr>
      <w:r w:rsidRPr="00F248E3">
        <w:rPr>
          <w:rFonts w:eastAsia="Calibri"/>
          <w:sz w:val="28"/>
          <w:szCs w:val="28"/>
        </w:rPr>
        <w:t>43.</w:t>
      </w:r>
      <w:r w:rsidRPr="00F248E3">
        <w:rPr>
          <w:rFonts w:eastAsia="Calibri"/>
          <w:sz w:val="28"/>
          <w:szCs w:val="28"/>
        </w:rPr>
        <w:tab/>
        <w:t>Об’єднання співвласників багатоквартирного будинку: утворення, функції.</w:t>
      </w:r>
    </w:p>
    <w:p w14:paraId="34482FD2" w14:textId="77777777" w:rsidR="00F248E3" w:rsidRPr="00F248E3" w:rsidRDefault="00F248E3" w:rsidP="00F248E3">
      <w:pPr>
        <w:rPr>
          <w:rFonts w:eastAsia="Calibri"/>
          <w:sz w:val="28"/>
          <w:szCs w:val="28"/>
        </w:rPr>
      </w:pPr>
      <w:r w:rsidRPr="00F248E3">
        <w:rPr>
          <w:rFonts w:eastAsia="Calibri"/>
          <w:sz w:val="28"/>
          <w:szCs w:val="28"/>
        </w:rPr>
        <w:t>44.</w:t>
      </w:r>
      <w:r w:rsidRPr="00F248E3">
        <w:rPr>
          <w:rFonts w:eastAsia="Calibri"/>
          <w:sz w:val="28"/>
          <w:szCs w:val="28"/>
        </w:rPr>
        <w:tab/>
        <w:t>Правове становище співвласників квартир багатоквартирного жилого будинку. Власність членів об'єднання співвласників.</w:t>
      </w:r>
    </w:p>
    <w:p w14:paraId="505F6B0C" w14:textId="77777777" w:rsidR="00F248E3" w:rsidRPr="00F248E3" w:rsidRDefault="00F248E3" w:rsidP="00F248E3">
      <w:pPr>
        <w:rPr>
          <w:rFonts w:eastAsia="Calibri"/>
          <w:sz w:val="28"/>
          <w:szCs w:val="28"/>
        </w:rPr>
      </w:pPr>
      <w:r w:rsidRPr="00F248E3">
        <w:rPr>
          <w:rFonts w:eastAsia="Calibri"/>
          <w:sz w:val="28"/>
          <w:szCs w:val="28"/>
        </w:rPr>
        <w:t>45.</w:t>
      </w:r>
      <w:r w:rsidRPr="00F248E3">
        <w:rPr>
          <w:rFonts w:eastAsia="Calibri"/>
          <w:sz w:val="28"/>
          <w:szCs w:val="28"/>
        </w:rPr>
        <w:tab/>
        <w:t>Права та обов’язки власника житла.</w:t>
      </w:r>
    </w:p>
    <w:p w14:paraId="779A8A71" w14:textId="77777777" w:rsidR="00F248E3" w:rsidRPr="00F248E3" w:rsidRDefault="00F248E3" w:rsidP="00F248E3">
      <w:pPr>
        <w:rPr>
          <w:rFonts w:eastAsia="Calibri"/>
          <w:sz w:val="28"/>
          <w:szCs w:val="28"/>
        </w:rPr>
      </w:pPr>
      <w:r w:rsidRPr="00F248E3">
        <w:rPr>
          <w:rFonts w:eastAsia="Calibri"/>
          <w:sz w:val="28"/>
          <w:szCs w:val="28"/>
        </w:rPr>
        <w:t>46.</w:t>
      </w:r>
      <w:r w:rsidRPr="00F248E3">
        <w:rPr>
          <w:rFonts w:eastAsia="Calibri"/>
          <w:sz w:val="28"/>
          <w:szCs w:val="28"/>
        </w:rPr>
        <w:tab/>
        <w:t>Члени сім’ї власника житла як суб’єкти житлових правовідносин.</w:t>
      </w:r>
    </w:p>
    <w:p w14:paraId="7EBDFE25" w14:textId="77777777" w:rsidR="00F248E3" w:rsidRPr="00F248E3" w:rsidRDefault="00F248E3" w:rsidP="00F248E3">
      <w:pPr>
        <w:rPr>
          <w:rFonts w:eastAsia="Calibri"/>
          <w:sz w:val="28"/>
          <w:szCs w:val="28"/>
        </w:rPr>
      </w:pPr>
      <w:r w:rsidRPr="00F248E3">
        <w:rPr>
          <w:rFonts w:eastAsia="Calibri"/>
          <w:sz w:val="28"/>
          <w:szCs w:val="28"/>
        </w:rPr>
        <w:t>47.</w:t>
      </w:r>
      <w:r w:rsidRPr="00F248E3">
        <w:rPr>
          <w:rFonts w:eastAsia="Calibri"/>
          <w:sz w:val="28"/>
          <w:szCs w:val="28"/>
        </w:rPr>
        <w:tab/>
        <w:t>Договір найму приватного житла.</w:t>
      </w:r>
    </w:p>
    <w:p w14:paraId="59CBBD43" w14:textId="77777777" w:rsidR="00F248E3" w:rsidRPr="00F248E3" w:rsidRDefault="00F248E3" w:rsidP="00F248E3">
      <w:pPr>
        <w:rPr>
          <w:rFonts w:eastAsia="Calibri"/>
          <w:sz w:val="28"/>
          <w:szCs w:val="28"/>
        </w:rPr>
      </w:pPr>
      <w:r w:rsidRPr="00F248E3">
        <w:rPr>
          <w:rFonts w:eastAsia="Calibri"/>
          <w:sz w:val="28"/>
          <w:szCs w:val="28"/>
        </w:rPr>
        <w:t>48.</w:t>
      </w:r>
      <w:r w:rsidRPr="00F248E3">
        <w:rPr>
          <w:rFonts w:eastAsia="Calibri"/>
          <w:sz w:val="28"/>
          <w:szCs w:val="28"/>
        </w:rPr>
        <w:tab/>
        <w:t>Забезпечення житловими приміщеннями громадян, будинки яких підлягають знесенню у зв’язку з вилученням земельних ділянок.</w:t>
      </w:r>
    </w:p>
    <w:p w14:paraId="78289BDD" w14:textId="77777777" w:rsidR="00F248E3" w:rsidRPr="00F248E3" w:rsidRDefault="00F248E3" w:rsidP="00F248E3">
      <w:pPr>
        <w:rPr>
          <w:rFonts w:eastAsia="Calibri"/>
          <w:sz w:val="28"/>
          <w:szCs w:val="28"/>
        </w:rPr>
      </w:pPr>
      <w:r w:rsidRPr="00F248E3">
        <w:rPr>
          <w:rFonts w:eastAsia="Calibri"/>
          <w:sz w:val="28"/>
          <w:szCs w:val="28"/>
        </w:rPr>
        <w:t>49.</w:t>
      </w:r>
      <w:r w:rsidRPr="00F248E3">
        <w:rPr>
          <w:rFonts w:eastAsia="Calibri"/>
          <w:sz w:val="28"/>
          <w:szCs w:val="28"/>
        </w:rPr>
        <w:tab/>
        <w:t>Договір купівлі-продажу житла.</w:t>
      </w:r>
    </w:p>
    <w:p w14:paraId="48F05609" w14:textId="77777777" w:rsidR="00F248E3" w:rsidRPr="00F248E3" w:rsidRDefault="00F248E3" w:rsidP="00F248E3">
      <w:pPr>
        <w:rPr>
          <w:rFonts w:eastAsia="Calibri"/>
          <w:sz w:val="28"/>
          <w:szCs w:val="28"/>
        </w:rPr>
      </w:pPr>
      <w:r w:rsidRPr="00F248E3">
        <w:rPr>
          <w:rFonts w:eastAsia="Calibri"/>
          <w:sz w:val="28"/>
          <w:szCs w:val="28"/>
        </w:rPr>
        <w:t>50.</w:t>
      </w:r>
      <w:r w:rsidRPr="00F248E3">
        <w:rPr>
          <w:rFonts w:eastAsia="Calibri"/>
          <w:sz w:val="28"/>
          <w:szCs w:val="28"/>
        </w:rPr>
        <w:tab/>
        <w:t>Договори міни та обміну житла.</w:t>
      </w:r>
    </w:p>
    <w:p w14:paraId="47216EB6" w14:textId="77777777" w:rsidR="00F248E3" w:rsidRPr="00F248E3" w:rsidRDefault="00F248E3" w:rsidP="00F248E3">
      <w:pPr>
        <w:rPr>
          <w:rFonts w:eastAsia="Calibri"/>
          <w:sz w:val="28"/>
          <w:szCs w:val="28"/>
        </w:rPr>
      </w:pPr>
      <w:r w:rsidRPr="00F248E3">
        <w:rPr>
          <w:rFonts w:eastAsia="Calibri"/>
          <w:sz w:val="28"/>
          <w:szCs w:val="28"/>
        </w:rPr>
        <w:t>51.</w:t>
      </w:r>
      <w:r w:rsidRPr="00F248E3">
        <w:rPr>
          <w:rFonts w:eastAsia="Calibri"/>
          <w:sz w:val="28"/>
          <w:szCs w:val="28"/>
        </w:rPr>
        <w:tab/>
        <w:t>Договір довічного утримання в контексті житлових правовідносин.</w:t>
      </w:r>
    </w:p>
    <w:p w14:paraId="68A114FB" w14:textId="77777777" w:rsidR="00F248E3" w:rsidRPr="00F248E3" w:rsidRDefault="00F248E3" w:rsidP="00F248E3">
      <w:pPr>
        <w:rPr>
          <w:rFonts w:eastAsia="Calibri"/>
          <w:sz w:val="28"/>
          <w:szCs w:val="28"/>
        </w:rPr>
      </w:pPr>
      <w:r w:rsidRPr="00F248E3">
        <w:rPr>
          <w:rFonts w:eastAsia="Calibri"/>
          <w:sz w:val="28"/>
          <w:szCs w:val="28"/>
        </w:rPr>
        <w:t>52.</w:t>
      </w:r>
      <w:r w:rsidRPr="00F248E3">
        <w:rPr>
          <w:rFonts w:eastAsia="Calibri"/>
          <w:sz w:val="28"/>
          <w:szCs w:val="28"/>
        </w:rPr>
        <w:tab/>
        <w:t>Застава (іпотека) житла.</w:t>
      </w:r>
    </w:p>
    <w:p w14:paraId="06AECB5C" w14:textId="77777777" w:rsidR="00F248E3" w:rsidRPr="00F248E3" w:rsidRDefault="00F248E3" w:rsidP="00F248E3">
      <w:pPr>
        <w:rPr>
          <w:rFonts w:eastAsia="Calibri"/>
          <w:sz w:val="28"/>
          <w:szCs w:val="28"/>
        </w:rPr>
      </w:pPr>
      <w:r w:rsidRPr="00F248E3">
        <w:rPr>
          <w:rFonts w:eastAsia="Calibri"/>
          <w:sz w:val="28"/>
          <w:szCs w:val="28"/>
        </w:rPr>
        <w:t>53.</w:t>
      </w:r>
      <w:r w:rsidRPr="00F248E3">
        <w:rPr>
          <w:rFonts w:eastAsia="Calibri"/>
          <w:sz w:val="28"/>
          <w:szCs w:val="28"/>
        </w:rPr>
        <w:tab/>
        <w:t>Спадкування житла.</w:t>
      </w:r>
    </w:p>
    <w:p w14:paraId="7ABC4AA8" w14:textId="77777777" w:rsidR="00F248E3" w:rsidRPr="00F248E3" w:rsidRDefault="00F248E3" w:rsidP="00F248E3">
      <w:pPr>
        <w:rPr>
          <w:rFonts w:eastAsia="Calibri"/>
          <w:sz w:val="28"/>
          <w:szCs w:val="28"/>
        </w:rPr>
      </w:pPr>
      <w:r w:rsidRPr="00F248E3">
        <w:rPr>
          <w:rFonts w:eastAsia="Calibri"/>
          <w:sz w:val="28"/>
          <w:szCs w:val="28"/>
        </w:rPr>
        <w:t>54.</w:t>
      </w:r>
      <w:r w:rsidRPr="00F248E3">
        <w:rPr>
          <w:rFonts w:eastAsia="Calibri"/>
          <w:sz w:val="28"/>
          <w:szCs w:val="28"/>
        </w:rPr>
        <w:tab/>
        <w:t>Забезпечення схоронності житлового фонду. Обов’язки громадян із забезпечення схоронності житлового фонду.</w:t>
      </w:r>
    </w:p>
    <w:p w14:paraId="2488FEC0" w14:textId="77777777" w:rsidR="00F248E3" w:rsidRPr="00F248E3" w:rsidRDefault="00F248E3" w:rsidP="00F248E3">
      <w:pPr>
        <w:rPr>
          <w:rFonts w:eastAsia="Calibri"/>
          <w:sz w:val="28"/>
          <w:szCs w:val="28"/>
        </w:rPr>
      </w:pPr>
      <w:r w:rsidRPr="00F248E3">
        <w:rPr>
          <w:rFonts w:eastAsia="Calibri"/>
          <w:sz w:val="28"/>
          <w:szCs w:val="28"/>
        </w:rPr>
        <w:t>55.</w:t>
      </w:r>
      <w:r w:rsidRPr="00F248E3">
        <w:rPr>
          <w:rFonts w:eastAsia="Calibri"/>
          <w:sz w:val="28"/>
          <w:szCs w:val="28"/>
        </w:rPr>
        <w:tab/>
        <w:t>Правовий статус готельного, дачного фондів у контексті житлових правовідносин.</w:t>
      </w:r>
    </w:p>
    <w:p w14:paraId="36A1DEFF" w14:textId="77777777" w:rsidR="00F248E3" w:rsidRPr="00F248E3" w:rsidRDefault="00F248E3" w:rsidP="00F248E3">
      <w:pPr>
        <w:rPr>
          <w:rFonts w:eastAsia="Calibri"/>
          <w:sz w:val="28"/>
          <w:szCs w:val="28"/>
        </w:rPr>
      </w:pPr>
      <w:r w:rsidRPr="00F248E3">
        <w:rPr>
          <w:rFonts w:eastAsia="Calibri"/>
          <w:sz w:val="28"/>
          <w:szCs w:val="28"/>
        </w:rPr>
        <w:lastRenderedPageBreak/>
        <w:t>56.</w:t>
      </w:r>
      <w:r w:rsidRPr="00F248E3">
        <w:rPr>
          <w:rFonts w:eastAsia="Calibri"/>
          <w:sz w:val="28"/>
          <w:szCs w:val="28"/>
        </w:rPr>
        <w:tab/>
        <w:t>Способи захисту житлових прав.</w:t>
      </w:r>
    </w:p>
    <w:p w14:paraId="7AF4AEE8" w14:textId="77777777" w:rsidR="00F248E3" w:rsidRPr="00F248E3" w:rsidRDefault="00F248E3" w:rsidP="00F248E3">
      <w:pPr>
        <w:rPr>
          <w:rFonts w:eastAsia="Calibri"/>
          <w:sz w:val="28"/>
          <w:szCs w:val="28"/>
        </w:rPr>
      </w:pPr>
      <w:r w:rsidRPr="00F248E3">
        <w:rPr>
          <w:rFonts w:eastAsia="Calibri"/>
          <w:sz w:val="28"/>
          <w:szCs w:val="28"/>
        </w:rPr>
        <w:t>57.</w:t>
      </w:r>
      <w:r w:rsidRPr="00F248E3">
        <w:rPr>
          <w:rFonts w:eastAsia="Calibri"/>
          <w:sz w:val="28"/>
          <w:szCs w:val="28"/>
        </w:rPr>
        <w:tab/>
      </w:r>
      <w:proofErr w:type="spellStart"/>
      <w:r w:rsidRPr="00F248E3">
        <w:rPr>
          <w:rFonts w:eastAsia="Calibri"/>
          <w:sz w:val="28"/>
          <w:szCs w:val="28"/>
        </w:rPr>
        <w:t>Речово</w:t>
      </w:r>
      <w:proofErr w:type="spellEnd"/>
      <w:r w:rsidRPr="00F248E3">
        <w:rPr>
          <w:rFonts w:eastAsia="Calibri"/>
          <w:sz w:val="28"/>
          <w:szCs w:val="28"/>
        </w:rPr>
        <w:t>-правові засоби захисту житлових прав.</w:t>
      </w:r>
    </w:p>
    <w:p w14:paraId="17E6E50F" w14:textId="77777777" w:rsidR="00F248E3" w:rsidRPr="00F248E3" w:rsidRDefault="00F248E3" w:rsidP="00F248E3">
      <w:pPr>
        <w:rPr>
          <w:rFonts w:eastAsia="Calibri"/>
          <w:sz w:val="28"/>
          <w:szCs w:val="28"/>
        </w:rPr>
      </w:pPr>
      <w:r w:rsidRPr="00F248E3">
        <w:rPr>
          <w:rFonts w:eastAsia="Calibri"/>
          <w:sz w:val="28"/>
          <w:szCs w:val="28"/>
        </w:rPr>
        <w:t>58.</w:t>
      </w:r>
      <w:r w:rsidRPr="00F248E3">
        <w:rPr>
          <w:rFonts w:eastAsia="Calibri"/>
          <w:sz w:val="28"/>
          <w:szCs w:val="28"/>
        </w:rPr>
        <w:tab/>
        <w:t>Зобов’язально-правові засоби захисту житлових прав.</w:t>
      </w:r>
    </w:p>
    <w:p w14:paraId="0FEE1DC9" w14:textId="77777777" w:rsidR="00F248E3" w:rsidRPr="00F248E3" w:rsidRDefault="00F248E3" w:rsidP="00F248E3">
      <w:pPr>
        <w:rPr>
          <w:rFonts w:eastAsia="Calibri"/>
          <w:sz w:val="28"/>
          <w:szCs w:val="28"/>
        </w:rPr>
      </w:pPr>
      <w:r w:rsidRPr="00F248E3">
        <w:rPr>
          <w:rFonts w:eastAsia="Calibri"/>
          <w:sz w:val="28"/>
          <w:szCs w:val="28"/>
        </w:rPr>
        <w:t>59.</w:t>
      </w:r>
      <w:r w:rsidRPr="00F248E3">
        <w:rPr>
          <w:rFonts w:eastAsia="Calibri"/>
          <w:sz w:val="28"/>
          <w:szCs w:val="28"/>
        </w:rPr>
        <w:tab/>
        <w:t>Порядок розгляду житлових спорів. Класифікація житлових спорів.</w:t>
      </w:r>
    </w:p>
    <w:p w14:paraId="6A2EF73B" w14:textId="3CF95760" w:rsidR="00144C00" w:rsidRPr="00CA0734" w:rsidRDefault="00F248E3" w:rsidP="00F248E3">
      <w:pPr>
        <w:rPr>
          <w:sz w:val="16"/>
          <w:szCs w:val="16"/>
        </w:rPr>
      </w:pPr>
      <w:r w:rsidRPr="00F248E3">
        <w:rPr>
          <w:rFonts w:eastAsia="Calibri"/>
          <w:sz w:val="28"/>
          <w:szCs w:val="28"/>
        </w:rPr>
        <w:t>60.</w:t>
      </w:r>
      <w:r w:rsidRPr="00F248E3">
        <w:rPr>
          <w:rFonts w:eastAsia="Calibri"/>
          <w:sz w:val="28"/>
          <w:szCs w:val="28"/>
        </w:rPr>
        <w:tab/>
        <w:t>Відповідальність за порушення житлового законодавства.</w:t>
      </w:r>
    </w:p>
    <w:p w14:paraId="26CF8155" w14:textId="77777777" w:rsidR="00567E74" w:rsidRDefault="00C20DA3" w:rsidP="00567E74">
      <w:pPr>
        <w:ind w:left="142" w:firstLine="425"/>
        <w:jc w:val="center"/>
        <w:rPr>
          <w:b/>
          <w:sz w:val="28"/>
          <w:szCs w:val="28"/>
        </w:rPr>
      </w:pPr>
      <w:r>
        <w:rPr>
          <w:b/>
          <w:sz w:val="28"/>
          <w:szCs w:val="28"/>
        </w:rPr>
        <w:t xml:space="preserve">11. </w:t>
      </w:r>
      <w:r w:rsidR="00567E74" w:rsidRPr="00222D4E">
        <w:rPr>
          <w:b/>
          <w:sz w:val="28"/>
          <w:szCs w:val="28"/>
        </w:rPr>
        <w:t>Розподіл балів, які отримують студенти</w:t>
      </w:r>
    </w:p>
    <w:p w14:paraId="01A15DC5" w14:textId="77777777" w:rsidR="00C20DA3" w:rsidRPr="008D5F50" w:rsidRDefault="00C20DA3" w:rsidP="00C20DA3">
      <w:pPr>
        <w:ind w:firstLine="709"/>
        <w:jc w:val="both"/>
        <w:rPr>
          <w:sz w:val="28"/>
          <w:szCs w:val="28"/>
        </w:rPr>
      </w:pPr>
      <w:r w:rsidRPr="008D5F50">
        <w:rPr>
          <w:sz w:val="28"/>
          <w:szCs w:val="28"/>
        </w:rPr>
        <w:t>Максимально можлива кількість балів, яку отримує студент під час написання 1-ої модульної контрольної роботи розраховується за наступною формулою: 100 балів мінус оцінка «5» помножена на кількість аудиторних занять у змістовому модулі за період до модульного контролю.</w:t>
      </w:r>
    </w:p>
    <w:p w14:paraId="2696F169" w14:textId="77777777" w:rsidR="00C20DA3" w:rsidRPr="008D5F50" w:rsidRDefault="00C20DA3" w:rsidP="00C20DA3">
      <w:pPr>
        <w:widowControl w:val="0"/>
        <w:ind w:firstLine="709"/>
        <w:jc w:val="both"/>
        <w:rPr>
          <w:color w:val="000000"/>
          <w:sz w:val="28"/>
          <w:szCs w:val="28"/>
        </w:rPr>
      </w:pPr>
      <w:r w:rsidRPr="008D5F50">
        <w:rPr>
          <w:color w:val="000000"/>
          <w:sz w:val="28"/>
          <w:szCs w:val="28"/>
        </w:rPr>
        <w:t>Викладач оцінюючи модульну роботу, повинен перевірити правильність розв’язання тестових питань, відсутність виправлень, креслень та помилок Результатом буде сума отриманих балів за кожне завдання модульної роботи.</w:t>
      </w:r>
    </w:p>
    <w:p w14:paraId="07B80E62" w14:textId="77777777" w:rsidR="00C20DA3" w:rsidRPr="00C34040" w:rsidRDefault="00C20DA3" w:rsidP="00C20DA3">
      <w:pPr>
        <w:widowControl w:val="0"/>
        <w:ind w:firstLine="709"/>
        <w:jc w:val="both"/>
        <w:rPr>
          <w:rFonts w:eastAsia="Calibri"/>
          <w:b/>
          <w:bCs/>
          <w:sz w:val="28"/>
          <w:szCs w:val="28"/>
          <w:shd w:val="clear" w:color="auto" w:fill="FFFFFF"/>
        </w:rPr>
      </w:pPr>
      <w:r w:rsidRPr="00C34040">
        <w:rPr>
          <w:rFonts w:eastAsia="Calibri"/>
          <w:b/>
          <w:bCs/>
          <w:sz w:val="28"/>
          <w:szCs w:val="28"/>
          <w:shd w:val="clear" w:color="auto" w:fill="FFFFFF"/>
        </w:rPr>
        <w:t>Змістовний модуль.</w:t>
      </w:r>
    </w:p>
    <w:p w14:paraId="3B0C7E49" w14:textId="77777777" w:rsidR="00C20DA3" w:rsidRPr="008D5F50" w:rsidRDefault="00C20DA3" w:rsidP="00C20DA3">
      <w:pPr>
        <w:widowControl w:val="0"/>
        <w:ind w:firstLine="709"/>
        <w:jc w:val="both"/>
        <w:rPr>
          <w:color w:val="000000"/>
          <w:sz w:val="28"/>
          <w:szCs w:val="28"/>
        </w:rPr>
      </w:pPr>
      <w:r w:rsidRPr="008D5F50">
        <w:rPr>
          <w:color w:val="000000"/>
          <w:sz w:val="28"/>
          <w:szCs w:val="28"/>
        </w:rPr>
        <w:t>Розрахунок підсумкової рейтингової бальної оцінки засвоєння змістовного модуля складається з наступних елементів:</w:t>
      </w:r>
    </w:p>
    <w:p w14:paraId="69558CF2" w14:textId="77777777" w:rsidR="00C20DA3" w:rsidRPr="008D5F50" w:rsidRDefault="00C20DA3" w:rsidP="00C20DA3">
      <w:pPr>
        <w:widowControl w:val="0"/>
        <w:ind w:firstLine="709"/>
        <w:jc w:val="both"/>
        <w:rPr>
          <w:rFonts w:ascii="Calibri" w:eastAsia="Calibri" w:hAnsi="Calibri"/>
          <w:b/>
          <w:bCs/>
          <w:sz w:val="28"/>
          <w:szCs w:val="28"/>
          <w:shd w:val="clear" w:color="auto" w:fill="FFFFFF"/>
        </w:rPr>
      </w:pPr>
      <w:r w:rsidRPr="008D5F50">
        <w:rPr>
          <w:rFonts w:ascii="Calibri" w:eastAsia="Calibri" w:hAnsi="Calibri"/>
          <w:b/>
          <w:bCs/>
          <w:sz w:val="28"/>
          <w:szCs w:val="28"/>
          <w:shd w:val="clear" w:color="auto" w:fill="FFFFFF"/>
        </w:rPr>
        <w:t xml:space="preserve">М = </w:t>
      </w:r>
      <w:proofErr w:type="spellStart"/>
      <w:r w:rsidRPr="008D5F50">
        <w:rPr>
          <w:rFonts w:ascii="Calibri" w:eastAsia="Calibri" w:hAnsi="Calibri"/>
          <w:b/>
          <w:bCs/>
          <w:sz w:val="28"/>
          <w:szCs w:val="28"/>
          <w:shd w:val="clear" w:color="auto" w:fill="FFFFFF"/>
        </w:rPr>
        <w:t>М</w:t>
      </w:r>
      <w:r w:rsidRPr="008D5F50">
        <w:rPr>
          <w:rFonts w:eastAsia="Calibri"/>
          <w:b/>
          <w:color w:val="000000"/>
          <w:sz w:val="16"/>
          <w:szCs w:val="16"/>
          <w:shd w:val="clear" w:color="auto" w:fill="FFFFFF"/>
        </w:rPr>
        <w:t>о</w:t>
      </w:r>
      <w:proofErr w:type="spellEnd"/>
      <w:r w:rsidRPr="008D5F50">
        <w:rPr>
          <w:rFonts w:ascii="Calibri" w:eastAsia="Calibri" w:hAnsi="Calibri"/>
          <w:b/>
          <w:bCs/>
          <w:sz w:val="28"/>
          <w:szCs w:val="28"/>
          <w:shd w:val="clear" w:color="auto" w:fill="FFFFFF"/>
        </w:rPr>
        <w:t xml:space="preserve"> + К</w:t>
      </w:r>
      <w:r w:rsidRPr="008D5F50">
        <w:rPr>
          <w:rFonts w:ascii="Calibri" w:eastAsia="Calibri" w:hAnsi="Calibri"/>
          <w:b/>
          <w:bCs/>
          <w:sz w:val="16"/>
          <w:szCs w:val="16"/>
          <w:shd w:val="clear" w:color="auto" w:fill="FFFFFF"/>
        </w:rPr>
        <w:t>1</w:t>
      </w:r>
      <w:r w:rsidRPr="008D5F50">
        <w:rPr>
          <w:rFonts w:ascii="Calibri" w:eastAsia="Calibri" w:hAnsi="Calibri"/>
          <w:b/>
          <w:bCs/>
          <w:sz w:val="28"/>
          <w:szCs w:val="28"/>
          <w:shd w:val="clear" w:color="auto" w:fill="FFFFFF"/>
        </w:rPr>
        <w:t xml:space="preserve"> +... </w:t>
      </w:r>
      <w:proofErr w:type="spellStart"/>
      <w:r w:rsidRPr="008D5F50">
        <w:rPr>
          <w:rFonts w:ascii="Calibri" w:eastAsia="Calibri" w:hAnsi="Calibri"/>
          <w:b/>
          <w:bCs/>
          <w:sz w:val="28"/>
          <w:szCs w:val="28"/>
          <w:shd w:val="clear" w:color="auto" w:fill="FFFFFF"/>
        </w:rPr>
        <w:t>К</w:t>
      </w:r>
      <w:r w:rsidRPr="008D5F50">
        <w:rPr>
          <w:rFonts w:ascii="Calibri" w:eastAsia="Calibri" w:hAnsi="Calibri"/>
          <w:b/>
          <w:bCs/>
          <w:sz w:val="16"/>
          <w:szCs w:val="16"/>
          <w:shd w:val="clear" w:color="auto" w:fill="FFFFFF"/>
        </w:rPr>
        <w:t>n</w:t>
      </w:r>
      <w:proofErr w:type="spellEnd"/>
      <w:r w:rsidRPr="008D5F50">
        <w:rPr>
          <w:rFonts w:ascii="Calibri" w:eastAsia="Calibri" w:hAnsi="Calibri"/>
          <w:b/>
          <w:bCs/>
          <w:sz w:val="28"/>
          <w:szCs w:val="28"/>
          <w:shd w:val="clear" w:color="auto" w:fill="FFFFFF"/>
        </w:rPr>
        <w:t xml:space="preserve">, </w:t>
      </w:r>
      <w:r w:rsidRPr="008D5F50">
        <w:rPr>
          <w:rFonts w:eastAsia="Calibri"/>
          <w:color w:val="000000"/>
          <w:sz w:val="28"/>
          <w:szCs w:val="28"/>
          <w:shd w:val="clear" w:color="auto" w:fill="FFFFFF"/>
        </w:rPr>
        <w:t>де</w:t>
      </w:r>
    </w:p>
    <w:p w14:paraId="120D20F2" w14:textId="77777777" w:rsidR="00C20DA3" w:rsidRPr="008D5F50" w:rsidRDefault="00C20DA3" w:rsidP="00CA0734">
      <w:pPr>
        <w:widowControl w:val="0"/>
        <w:spacing w:line="216" w:lineRule="auto"/>
        <w:ind w:firstLine="709"/>
        <w:jc w:val="both"/>
        <w:rPr>
          <w:color w:val="000000"/>
          <w:sz w:val="28"/>
          <w:szCs w:val="28"/>
        </w:rPr>
      </w:pPr>
      <w:proofErr w:type="spellStart"/>
      <w:r w:rsidRPr="008D5F50">
        <w:rPr>
          <w:b/>
          <w:bCs/>
          <w:color w:val="000000"/>
          <w:sz w:val="28"/>
          <w:szCs w:val="28"/>
          <w:shd w:val="clear" w:color="auto" w:fill="FFFFFF"/>
        </w:rPr>
        <w:t>М</w:t>
      </w:r>
      <w:r w:rsidRPr="008D5F50">
        <w:rPr>
          <w:b/>
          <w:bCs/>
          <w:color w:val="000000"/>
          <w:sz w:val="16"/>
          <w:szCs w:val="16"/>
          <w:shd w:val="clear" w:color="auto" w:fill="FFFFFF"/>
        </w:rPr>
        <w:t>о</w:t>
      </w:r>
      <w:proofErr w:type="spellEnd"/>
      <w:r w:rsidRPr="008D5F50">
        <w:rPr>
          <w:b/>
          <w:bCs/>
          <w:color w:val="000000"/>
          <w:sz w:val="28"/>
          <w:szCs w:val="28"/>
          <w:shd w:val="clear" w:color="auto" w:fill="FFFFFF"/>
        </w:rPr>
        <w:t xml:space="preserve"> </w:t>
      </w:r>
      <w:r w:rsidRPr="008D5F50">
        <w:rPr>
          <w:color w:val="000000"/>
          <w:sz w:val="28"/>
          <w:szCs w:val="28"/>
        </w:rPr>
        <w:t>- оцінка в балах за результатами написання контрольної роботи із змістовного модуля. При її (оцінки) визначенні, слід виходити з розрахованої початкової максимальної вартості змістовного модуля в балах, яку можна отримати за результатами рубіжного модульного контролю, тобто за контрольну роботу.</w:t>
      </w:r>
    </w:p>
    <w:p w14:paraId="1CB58F26" w14:textId="77777777" w:rsidR="00C20DA3" w:rsidRPr="008D5F50" w:rsidRDefault="00C20DA3" w:rsidP="00CA0734">
      <w:pPr>
        <w:widowControl w:val="0"/>
        <w:tabs>
          <w:tab w:val="left" w:pos="5974"/>
          <w:tab w:val="left" w:leader="underscore" w:pos="6574"/>
          <w:tab w:val="left" w:leader="underscore" w:pos="6770"/>
          <w:tab w:val="left" w:leader="underscore" w:pos="7058"/>
        </w:tabs>
        <w:spacing w:line="216" w:lineRule="auto"/>
        <w:ind w:firstLine="709"/>
        <w:jc w:val="both"/>
        <w:rPr>
          <w:color w:val="000000"/>
          <w:sz w:val="28"/>
          <w:szCs w:val="28"/>
        </w:rPr>
      </w:pPr>
      <w:r w:rsidRPr="008D5F50">
        <w:rPr>
          <w:b/>
          <w:bCs/>
          <w:color w:val="000000"/>
          <w:sz w:val="28"/>
          <w:szCs w:val="28"/>
          <w:shd w:val="clear" w:color="auto" w:fill="FFFFFF"/>
        </w:rPr>
        <w:t>К</w:t>
      </w:r>
      <w:r w:rsidRPr="008D5F50">
        <w:rPr>
          <w:b/>
          <w:bCs/>
          <w:color w:val="000000"/>
          <w:sz w:val="16"/>
          <w:szCs w:val="16"/>
          <w:shd w:val="clear" w:color="auto" w:fill="FFFFFF"/>
        </w:rPr>
        <w:t>1</w:t>
      </w:r>
      <w:r w:rsidRPr="008D5F50">
        <w:rPr>
          <w:b/>
          <w:bCs/>
          <w:color w:val="000000"/>
          <w:sz w:val="28"/>
          <w:szCs w:val="28"/>
          <w:shd w:val="clear" w:color="auto" w:fill="FFFFFF"/>
        </w:rPr>
        <w:t xml:space="preserve">+ ... </w:t>
      </w:r>
      <w:proofErr w:type="spellStart"/>
      <w:r w:rsidRPr="008D5F50">
        <w:rPr>
          <w:b/>
          <w:bCs/>
          <w:color w:val="000000"/>
          <w:sz w:val="28"/>
          <w:szCs w:val="28"/>
          <w:shd w:val="clear" w:color="auto" w:fill="FFFFFF"/>
        </w:rPr>
        <w:t>К</w:t>
      </w:r>
      <w:r w:rsidRPr="008D5F50">
        <w:rPr>
          <w:b/>
          <w:color w:val="000000"/>
          <w:sz w:val="16"/>
          <w:szCs w:val="16"/>
        </w:rPr>
        <w:t>n</w:t>
      </w:r>
      <w:proofErr w:type="spellEnd"/>
      <w:r w:rsidRPr="008D5F50">
        <w:rPr>
          <w:b/>
          <w:bCs/>
          <w:color w:val="000000"/>
          <w:sz w:val="28"/>
          <w:szCs w:val="28"/>
          <w:shd w:val="clear" w:color="auto" w:fill="FFFFFF"/>
        </w:rPr>
        <w:t xml:space="preserve"> </w:t>
      </w:r>
      <w:r w:rsidRPr="008D5F50">
        <w:rPr>
          <w:color w:val="000000"/>
          <w:sz w:val="28"/>
          <w:szCs w:val="28"/>
        </w:rPr>
        <w:t xml:space="preserve">- додаткові-бальні коефіцієнти. </w:t>
      </w:r>
    </w:p>
    <w:p w14:paraId="7C417739" w14:textId="77777777" w:rsidR="00C20DA3" w:rsidRPr="008D5F50" w:rsidRDefault="00C20DA3" w:rsidP="00CA0734">
      <w:pPr>
        <w:widowControl w:val="0"/>
        <w:spacing w:line="216" w:lineRule="auto"/>
        <w:ind w:firstLine="709"/>
        <w:jc w:val="both"/>
        <w:rPr>
          <w:color w:val="000000"/>
          <w:sz w:val="28"/>
          <w:szCs w:val="28"/>
        </w:rPr>
      </w:pPr>
      <w:r w:rsidRPr="008D5F50">
        <w:rPr>
          <w:color w:val="000000"/>
          <w:sz w:val="28"/>
          <w:szCs w:val="28"/>
        </w:rPr>
        <w:t xml:space="preserve">Максимальна бальна оцінка модуля </w:t>
      </w:r>
      <w:r w:rsidRPr="008D5F50">
        <w:rPr>
          <w:b/>
          <w:bCs/>
          <w:color w:val="000000"/>
          <w:sz w:val="28"/>
          <w:szCs w:val="28"/>
          <w:shd w:val="clear" w:color="auto" w:fill="FFFFFF"/>
        </w:rPr>
        <w:t xml:space="preserve">(100 балів) </w:t>
      </w:r>
      <w:r w:rsidRPr="008D5F50">
        <w:rPr>
          <w:color w:val="000000"/>
          <w:sz w:val="28"/>
          <w:szCs w:val="28"/>
        </w:rPr>
        <w:t xml:space="preserve">досягається шляхом додавання до </w:t>
      </w:r>
      <w:proofErr w:type="spellStart"/>
      <w:r w:rsidRPr="008D5F50">
        <w:rPr>
          <w:b/>
          <w:bCs/>
          <w:color w:val="000000"/>
          <w:sz w:val="28"/>
          <w:szCs w:val="28"/>
          <w:shd w:val="clear" w:color="auto" w:fill="FFFFFF"/>
        </w:rPr>
        <w:t>М</w:t>
      </w:r>
      <w:r w:rsidRPr="008D5F50">
        <w:rPr>
          <w:b/>
          <w:bCs/>
          <w:color w:val="000000"/>
          <w:sz w:val="16"/>
          <w:szCs w:val="16"/>
          <w:shd w:val="clear" w:color="auto" w:fill="FFFFFF"/>
        </w:rPr>
        <w:t>о</w:t>
      </w:r>
      <w:proofErr w:type="spellEnd"/>
      <w:r w:rsidRPr="008D5F50">
        <w:rPr>
          <w:b/>
          <w:bCs/>
          <w:color w:val="000000"/>
          <w:sz w:val="28"/>
          <w:szCs w:val="28"/>
          <w:shd w:val="clear" w:color="auto" w:fill="FFFFFF"/>
        </w:rPr>
        <w:t xml:space="preserve"> «</w:t>
      </w:r>
      <w:r w:rsidRPr="008D5F50">
        <w:rPr>
          <w:color w:val="000000"/>
          <w:sz w:val="28"/>
          <w:szCs w:val="28"/>
        </w:rPr>
        <w:t>вартості» коефіцієнтів (</w:t>
      </w:r>
      <w:r w:rsidRPr="008D5F50">
        <w:rPr>
          <w:b/>
          <w:color w:val="000000"/>
          <w:sz w:val="28"/>
          <w:szCs w:val="28"/>
        </w:rPr>
        <w:t>К</w:t>
      </w:r>
      <w:r w:rsidRPr="008D5F50">
        <w:rPr>
          <w:b/>
          <w:color w:val="000000"/>
          <w:sz w:val="16"/>
          <w:szCs w:val="16"/>
        </w:rPr>
        <w:t>1</w:t>
      </w:r>
      <w:r w:rsidRPr="008D5F50">
        <w:rPr>
          <w:b/>
          <w:color w:val="000000"/>
          <w:sz w:val="28"/>
          <w:szCs w:val="28"/>
        </w:rPr>
        <w:t xml:space="preserve"> +... </w:t>
      </w:r>
      <w:proofErr w:type="spellStart"/>
      <w:r w:rsidRPr="008D5F50">
        <w:rPr>
          <w:b/>
          <w:color w:val="000000"/>
          <w:sz w:val="28"/>
          <w:szCs w:val="28"/>
        </w:rPr>
        <w:t>К</w:t>
      </w:r>
      <w:r w:rsidRPr="008D5F50">
        <w:rPr>
          <w:b/>
          <w:color w:val="000000"/>
          <w:sz w:val="16"/>
          <w:szCs w:val="16"/>
        </w:rPr>
        <w:t>n</w:t>
      </w:r>
      <w:proofErr w:type="spellEnd"/>
      <w:r w:rsidRPr="008D5F50">
        <w:rPr>
          <w:color w:val="000000"/>
          <w:sz w:val="28"/>
          <w:szCs w:val="28"/>
        </w:rPr>
        <w:t>), які враховують якість аудиторної роботи, творчої діяльності та віднімання усіх негативних оцінок відповідно.</w:t>
      </w:r>
    </w:p>
    <w:p w14:paraId="7687BE6A" w14:textId="77777777" w:rsidR="005B6872" w:rsidRPr="008D5F50" w:rsidRDefault="005B6872" w:rsidP="005B6872">
      <w:pPr>
        <w:widowControl w:val="0"/>
        <w:ind w:firstLine="709"/>
        <w:jc w:val="both"/>
        <w:rPr>
          <w:b/>
          <w:color w:val="000000"/>
          <w:sz w:val="28"/>
          <w:szCs w:val="28"/>
        </w:rPr>
      </w:pPr>
      <w:r w:rsidRPr="008D5F50">
        <w:rPr>
          <w:b/>
          <w:color w:val="000000"/>
          <w:sz w:val="28"/>
          <w:szCs w:val="28"/>
        </w:rPr>
        <w:t>Підсумковий контроль та розрахунок рейтингової підсумкової оцінки</w:t>
      </w:r>
    </w:p>
    <w:p w14:paraId="50A0DA53" w14:textId="77777777" w:rsidR="005B6872" w:rsidRPr="008D5F50" w:rsidRDefault="005B6872" w:rsidP="00CA0734">
      <w:pPr>
        <w:widowControl w:val="0"/>
        <w:spacing w:line="216" w:lineRule="auto"/>
        <w:ind w:firstLine="709"/>
        <w:jc w:val="both"/>
        <w:rPr>
          <w:b/>
          <w:color w:val="000000"/>
          <w:sz w:val="28"/>
          <w:szCs w:val="28"/>
        </w:rPr>
      </w:pPr>
      <w:r w:rsidRPr="008D5F50">
        <w:rPr>
          <w:color w:val="000000"/>
          <w:sz w:val="28"/>
          <w:szCs w:val="28"/>
        </w:rPr>
        <w:t xml:space="preserve">Підсумковий контроль знань студентів проводиться за результатами рейтингової оцінки за увесь період вивчення дисципліни </w:t>
      </w:r>
      <w:r>
        <w:rPr>
          <w:color w:val="000000"/>
          <w:sz w:val="28"/>
          <w:szCs w:val="28"/>
        </w:rPr>
        <w:t>«</w:t>
      </w:r>
      <w:r w:rsidR="00154294">
        <w:rPr>
          <w:color w:val="000000"/>
          <w:sz w:val="28"/>
          <w:szCs w:val="28"/>
        </w:rPr>
        <w:t>Правознавство</w:t>
      </w:r>
      <w:r>
        <w:rPr>
          <w:color w:val="000000"/>
          <w:sz w:val="28"/>
          <w:szCs w:val="28"/>
        </w:rPr>
        <w:t xml:space="preserve">» </w:t>
      </w:r>
      <w:r w:rsidRPr="008D5F50">
        <w:rPr>
          <w:color w:val="000000"/>
          <w:sz w:val="28"/>
          <w:szCs w:val="28"/>
        </w:rPr>
        <w:t xml:space="preserve">або ж у разі незадовільної оцінки студента – у формі </w:t>
      </w:r>
      <w:r>
        <w:rPr>
          <w:b/>
          <w:bCs/>
          <w:color w:val="000000"/>
          <w:sz w:val="28"/>
          <w:szCs w:val="28"/>
          <w:shd w:val="clear" w:color="auto" w:fill="FFFFFF"/>
        </w:rPr>
        <w:t>заліку.</w:t>
      </w:r>
    </w:p>
    <w:p w14:paraId="45E478B2" w14:textId="77777777" w:rsidR="005B6872" w:rsidRDefault="005B6872" w:rsidP="00CA0734">
      <w:pPr>
        <w:widowControl w:val="0"/>
        <w:spacing w:line="216" w:lineRule="auto"/>
        <w:ind w:firstLine="709"/>
        <w:jc w:val="both"/>
        <w:rPr>
          <w:b/>
          <w:color w:val="000000"/>
          <w:sz w:val="28"/>
          <w:szCs w:val="28"/>
        </w:rPr>
      </w:pPr>
      <w:r w:rsidRPr="008D5F50">
        <w:rPr>
          <w:color w:val="000000"/>
          <w:sz w:val="28"/>
          <w:szCs w:val="28"/>
        </w:rPr>
        <w:t xml:space="preserve">Для розрахунку рейтингової підсумкової оцінки пропонується використати єдину бальну систему оцінювання академічної успішності студентів з обов’язковим переведенням оцінок до національної шкали та шкали </w:t>
      </w:r>
      <w:r w:rsidRPr="008D5F50">
        <w:rPr>
          <w:b/>
          <w:color w:val="000000"/>
          <w:sz w:val="28"/>
          <w:szCs w:val="28"/>
        </w:rPr>
        <w:t>ECTS.</w:t>
      </w:r>
    </w:p>
    <w:p w14:paraId="68F716A2" w14:textId="77777777" w:rsidR="005B6872" w:rsidRDefault="005B6872" w:rsidP="005B6872">
      <w:pPr>
        <w:widowControl w:val="0"/>
        <w:ind w:firstLine="709"/>
        <w:jc w:val="both"/>
        <w:rPr>
          <w:b/>
          <w:color w:val="000000"/>
          <w:sz w:val="28"/>
          <w:szCs w:val="28"/>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79"/>
        <w:gridCol w:w="567"/>
        <w:gridCol w:w="709"/>
        <w:gridCol w:w="709"/>
        <w:gridCol w:w="992"/>
        <w:gridCol w:w="992"/>
        <w:gridCol w:w="1276"/>
        <w:gridCol w:w="992"/>
        <w:gridCol w:w="1247"/>
        <w:gridCol w:w="709"/>
      </w:tblGrid>
      <w:tr w:rsidR="005B6872" w:rsidRPr="008D5F50" w14:paraId="48DBB6D4" w14:textId="77777777" w:rsidTr="00D10EEB">
        <w:tc>
          <w:tcPr>
            <w:tcW w:w="8930" w:type="dxa"/>
            <w:gridSpan w:val="10"/>
            <w:shd w:val="clear" w:color="auto" w:fill="auto"/>
          </w:tcPr>
          <w:p w14:paraId="6A2C3A1D" w14:textId="77777777" w:rsidR="005B6872" w:rsidRPr="008D5F50" w:rsidRDefault="005B6872" w:rsidP="00D10EEB">
            <w:pPr>
              <w:jc w:val="center"/>
              <w:rPr>
                <w:sz w:val="28"/>
                <w:szCs w:val="28"/>
              </w:rPr>
            </w:pPr>
            <w:r w:rsidRPr="008D5F50">
              <w:rPr>
                <w:sz w:val="28"/>
                <w:szCs w:val="28"/>
              </w:rPr>
              <w:t>Поточне тестування та самостійна робота (реферат)</w:t>
            </w:r>
          </w:p>
        </w:tc>
        <w:tc>
          <w:tcPr>
            <w:tcW w:w="709" w:type="dxa"/>
            <w:shd w:val="clear" w:color="auto" w:fill="auto"/>
          </w:tcPr>
          <w:p w14:paraId="3DBE4EA4" w14:textId="77777777" w:rsidR="005B6872" w:rsidRPr="00805AE2" w:rsidRDefault="005B6872" w:rsidP="00D10EEB">
            <w:pPr>
              <w:jc w:val="center"/>
            </w:pPr>
            <w:r w:rsidRPr="00805AE2">
              <w:t>Су</w:t>
            </w:r>
            <w:r>
              <w:t>-</w:t>
            </w:r>
            <w:proofErr w:type="spellStart"/>
            <w:r w:rsidRPr="00805AE2">
              <w:t>ма</w:t>
            </w:r>
            <w:proofErr w:type="spellEnd"/>
          </w:p>
        </w:tc>
      </w:tr>
      <w:tr w:rsidR="000242E7" w:rsidRPr="008D5F50" w14:paraId="45D812FA" w14:textId="77777777" w:rsidTr="000242E7">
        <w:tc>
          <w:tcPr>
            <w:tcW w:w="567" w:type="dxa"/>
            <w:shd w:val="clear" w:color="auto" w:fill="auto"/>
          </w:tcPr>
          <w:p w14:paraId="2EF08AC8" w14:textId="77777777" w:rsidR="000242E7" w:rsidRPr="00805AE2" w:rsidRDefault="000242E7" w:rsidP="00D10EEB">
            <w:pPr>
              <w:jc w:val="center"/>
              <w:rPr>
                <w:sz w:val="22"/>
                <w:szCs w:val="22"/>
              </w:rPr>
            </w:pPr>
            <w:r w:rsidRPr="00805AE2">
              <w:rPr>
                <w:sz w:val="22"/>
                <w:szCs w:val="22"/>
              </w:rPr>
              <w:t>Т1</w:t>
            </w:r>
          </w:p>
        </w:tc>
        <w:tc>
          <w:tcPr>
            <w:tcW w:w="879" w:type="dxa"/>
            <w:shd w:val="clear" w:color="auto" w:fill="auto"/>
          </w:tcPr>
          <w:p w14:paraId="5D08F3BF" w14:textId="77777777" w:rsidR="000242E7" w:rsidRPr="00805AE2" w:rsidRDefault="000242E7" w:rsidP="00D10EEB">
            <w:pPr>
              <w:jc w:val="center"/>
              <w:rPr>
                <w:sz w:val="22"/>
                <w:szCs w:val="22"/>
              </w:rPr>
            </w:pPr>
            <w:r w:rsidRPr="00805AE2">
              <w:rPr>
                <w:sz w:val="22"/>
                <w:szCs w:val="22"/>
              </w:rPr>
              <w:t>Т2</w:t>
            </w:r>
          </w:p>
        </w:tc>
        <w:tc>
          <w:tcPr>
            <w:tcW w:w="567" w:type="dxa"/>
            <w:shd w:val="clear" w:color="auto" w:fill="auto"/>
          </w:tcPr>
          <w:p w14:paraId="3B7BBF1A" w14:textId="77777777" w:rsidR="000242E7" w:rsidRPr="00805AE2" w:rsidRDefault="000242E7" w:rsidP="00D10EEB">
            <w:pPr>
              <w:jc w:val="center"/>
              <w:rPr>
                <w:sz w:val="22"/>
                <w:szCs w:val="22"/>
              </w:rPr>
            </w:pPr>
            <w:r w:rsidRPr="00805AE2">
              <w:rPr>
                <w:sz w:val="22"/>
                <w:szCs w:val="22"/>
              </w:rPr>
              <w:t>Т3</w:t>
            </w:r>
          </w:p>
        </w:tc>
        <w:tc>
          <w:tcPr>
            <w:tcW w:w="709" w:type="dxa"/>
            <w:shd w:val="clear" w:color="auto" w:fill="auto"/>
          </w:tcPr>
          <w:p w14:paraId="155F24AF" w14:textId="77777777" w:rsidR="000242E7" w:rsidRPr="00805AE2" w:rsidRDefault="000242E7" w:rsidP="00D10EEB">
            <w:pPr>
              <w:jc w:val="center"/>
              <w:rPr>
                <w:sz w:val="22"/>
                <w:szCs w:val="22"/>
              </w:rPr>
            </w:pPr>
            <w:r w:rsidRPr="00805AE2">
              <w:rPr>
                <w:sz w:val="22"/>
                <w:szCs w:val="22"/>
              </w:rPr>
              <w:t>Т4</w:t>
            </w:r>
          </w:p>
        </w:tc>
        <w:tc>
          <w:tcPr>
            <w:tcW w:w="709" w:type="dxa"/>
            <w:shd w:val="clear" w:color="auto" w:fill="auto"/>
          </w:tcPr>
          <w:p w14:paraId="7E0F180D" w14:textId="77777777" w:rsidR="000242E7" w:rsidRPr="00805AE2" w:rsidRDefault="000242E7" w:rsidP="00D10EEB">
            <w:pPr>
              <w:jc w:val="center"/>
              <w:rPr>
                <w:sz w:val="22"/>
                <w:szCs w:val="22"/>
              </w:rPr>
            </w:pPr>
            <w:r w:rsidRPr="00805AE2">
              <w:rPr>
                <w:sz w:val="22"/>
                <w:szCs w:val="22"/>
              </w:rPr>
              <w:t>Т5</w:t>
            </w:r>
          </w:p>
        </w:tc>
        <w:tc>
          <w:tcPr>
            <w:tcW w:w="992" w:type="dxa"/>
            <w:shd w:val="clear" w:color="auto" w:fill="auto"/>
          </w:tcPr>
          <w:p w14:paraId="241A99B2" w14:textId="77777777" w:rsidR="000242E7" w:rsidRPr="00805AE2" w:rsidRDefault="000242E7" w:rsidP="00D10EEB">
            <w:pPr>
              <w:jc w:val="center"/>
              <w:rPr>
                <w:sz w:val="22"/>
                <w:szCs w:val="22"/>
              </w:rPr>
            </w:pPr>
            <w:r w:rsidRPr="00805AE2">
              <w:rPr>
                <w:sz w:val="22"/>
                <w:szCs w:val="22"/>
              </w:rPr>
              <w:t>Т6</w:t>
            </w:r>
          </w:p>
        </w:tc>
        <w:tc>
          <w:tcPr>
            <w:tcW w:w="992" w:type="dxa"/>
            <w:shd w:val="clear" w:color="auto" w:fill="auto"/>
          </w:tcPr>
          <w:p w14:paraId="2B86F597" w14:textId="77777777" w:rsidR="000242E7" w:rsidRPr="00805AE2" w:rsidRDefault="000242E7" w:rsidP="00D10EEB">
            <w:pPr>
              <w:jc w:val="center"/>
              <w:rPr>
                <w:sz w:val="22"/>
                <w:szCs w:val="22"/>
              </w:rPr>
            </w:pPr>
            <w:r w:rsidRPr="00805AE2">
              <w:rPr>
                <w:sz w:val="22"/>
                <w:szCs w:val="22"/>
              </w:rPr>
              <w:t>Т7</w:t>
            </w:r>
          </w:p>
        </w:tc>
        <w:tc>
          <w:tcPr>
            <w:tcW w:w="1276" w:type="dxa"/>
            <w:shd w:val="clear" w:color="auto" w:fill="auto"/>
          </w:tcPr>
          <w:p w14:paraId="738876F9" w14:textId="77777777" w:rsidR="000242E7" w:rsidRPr="00805AE2" w:rsidRDefault="000242E7" w:rsidP="00D10EEB">
            <w:pPr>
              <w:jc w:val="center"/>
              <w:rPr>
                <w:sz w:val="22"/>
                <w:szCs w:val="22"/>
              </w:rPr>
            </w:pPr>
            <w:r w:rsidRPr="00805AE2">
              <w:rPr>
                <w:sz w:val="22"/>
                <w:szCs w:val="22"/>
              </w:rPr>
              <w:t>Т6</w:t>
            </w:r>
          </w:p>
        </w:tc>
        <w:tc>
          <w:tcPr>
            <w:tcW w:w="992" w:type="dxa"/>
            <w:shd w:val="clear" w:color="auto" w:fill="auto"/>
          </w:tcPr>
          <w:p w14:paraId="5549157C" w14:textId="77777777" w:rsidR="000242E7" w:rsidRPr="00805AE2" w:rsidRDefault="000242E7" w:rsidP="00D10EEB">
            <w:pPr>
              <w:jc w:val="center"/>
              <w:rPr>
                <w:sz w:val="22"/>
                <w:szCs w:val="22"/>
              </w:rPr>
            </w:pPr>
            <w:r w:rsidRPr="00805AE2">
              <w:rPr>
                <w:sz w:val="22"/>
                <w:szCs w:val="22"/>
              </w:rPr>
              <w:t>Т7</w:t>
            </w:r>
          </w:p>
        </w:tc>
        <w:tc>
          <w:tcPr>
            <w:tcW w:w="1247" w:type="dxa"/>
            <w:shd w:val="clear" w:color="auto" w:fill="auto"/>
          </w:tcPr>
          <w:p w14:paraId="19C31B5B" w14:textId="0FF8E63D" w:rsidR="000242E7" w:rsidRPr="00805AE2" w:rsidRDefault="000242E7" w:rsidP="00D10EEB">
            <w:pPr>
              <w:jc w:val="center"/>
              <w:rPr>
                <w:sz w:val="20"/>
                <w:szCs w:val="20"/>
              </w:rPr>
            </w:pPr>
            <w:r w:rsidRPr="00805AE2">
              <w:rPr>
                <w:sz w:val="22"/>
                <w:szCs w:val="22"/>
              </w:rPr>
              <w:t>Т8</w:t>
            </w:r>
          </w:p>
        </w:tc>
        <w:tc>
          <w:tcPr>
            <w:tcW w:w="709" w:type="dxa"/>
            <w:vMerge w:val="restart"/>
            <w:shd w:val="clear" w:color="auto" w:fill="auto"/>
            <w:vAlign w:val="center"/>
          </w:tcPr>
          <w:p w14:paraId="6CFD2096" w14:textId="4AC6BE06" w:rsidR="000242E7" w:rsidRPr="00805AE2" w:rsidRDefault="000242E7" w:rsidP="00D10EEB">
            <w:pPr>
              <w:jc w:val="center"/>
            </w:pPr>
            <w:r>
              <w:t>8</w:t>
            </w:r>
            <w:r w:rsidRPr="00805AE2">
              <w:t>0</w:t>
            </w:r>
          </w:p>
        </w:tc>
      </w:tr>
      <w:tr w:rsidR="000242E7" w:rsidRPr="008D5F50" w14:paraId="0750624D" w14:textId="77777777" w:rsidTr="000242E7">
        <w:tc>
          <w:tcPr>
            <w:tcW w:w="567" w:type="dxa"/>
            <w:shd w:val="clear" w:color="auto" w:fill="auto"/>
          </w:tcPr>
          <w:p w14:paraId="0D5CDDA9" w14:textId="64873306" w:rsidR="000242E7" w:rsidRPr="00805AE2" w:rsidRDefault="000242E7" w:rsidP="00D10EEB">
            <w:pPr>
              <w:jc w:val="center"/>
            </w:pPr>
            <w:bookmarkStart w:id="5" w:name="_Hlk340755064"/>
            <w:r>
              <w:t>10</w:t>
            </w:r>
          </w:p>
        </w:tc>
        <w:tc>
          <w:tcPr>
            <w:tcW w:w="879" w:type="dxa"/>
            <w:shd w:val="clear" w:color="auto" w:fill="auto"/>
          </w:tcPr>
          <w:p w14:paraId="3EB051E5" w14:textId="150E02E7" w:rsidR="000242E7" w:rsidRPr="00805AE2" w:rsidRDefault="000242E7" w:rsidP="00D10EEB">
            <w:pPr>
              <w:jc w:val="center"/>
            </w:pPr>
            <w:r>
              <w:t>10</w:t>
            </w:r>
          </w:p>
        </w:tc>
        <w:tc>
          <w:tcPr>
            <w:tcW w:w="567" w:type="dxa"/>
            <w:shd w:val="clear" w:color="auto" w:fill="auto"/>
          </w:tcPr>
          <w:p w14:paraId="0D428C32" w14:textId="7BB37986" w:rsidR="000242E7" w:rsidRPr="00805AE2" w:rsidRDefault="000242E7" w:rsidP="00D10EEB">
            <w:pPr>
              <w:jc w:val="center"/>
            </w:pPr>
            <w:r>
              <w:t>10</w:t>
            </w:r>
          </w:p>
        </w:tc>
        <w:tc>
          <w:tcPr>
            <w:tcW w:w="709" w:type="dxa"/>
            <w:shd w:val="clear" w:color="auto" w:fill="auto"/>
          </w:tcPr>
          <w:p w14:paraId="4D091103" w14:textId="0116897C" w:rsidR="000242E7" w:rsidRPr="00805AE2" w:rsidRDefault="000242E7" w:rsidP="00D10EEB">
            <w:pPr>
              <w:jc w:val="center"/>
            </w:pPr>
            <w:r>
              <w:t>10</w:t>
            </w:r>
          </w:p>
        </w:tc>
        <w:tc>
          <w:tcPr>
            <w:tcW w:w="709" w:type="dxa"/>
            <w:shd w:val="clear" w:color="auto" w:fill="auto"/>
          </w:tcPr>
          <w:p w14:paraId="6FDE786D" w14:textId="77777777" w:rsidR="000242E7" w:rsidRPr="00805AE2" w:rsidRDefault="000242E7" w:rsidP="00D10EEB">
            <w:pPr>
              <w:jc w:val="center"/>
            </w:pPr>
            <w:r w:rsidRPr="00805AE2">
              <w:t>10</w:t>
            </w:r>
          </w:p>
        </w:tc>
        <w:tc>
          <w:tcPr>
            <w:tcW w:w="992" w:type="dxa"/>
            <w:shd w:val="clear" w:color="auto" w:fill="auto"/>
          </w:tcPr>
          <w:p w14:paraId="44BEF3B8" w14:textId="35052E47" w:rsidR="000242E7" w:rsidRPr="00805AE2" w:rsidRDefault="000242E7" w:rsidP="00D10EEB">
            <w:pPr>
              <w:jc w:val="center"/>
            </w:pPr>
            <w:r>
              <w:t>10</w:t>
            </w:r>
          </w:p>
        </w:tc>
        <w:tc>
          <w:tcPr>
            <w:tcW w:w="992" w:type="dxa"/>
            <w:shd w:val="clear" w:color="auto" w:fill="auto"/>
          </w:tcPr>
          <w:p w14:paraId="6C98B913" w14:textId="6BCCAAAC" w:rsidR="000242E7" w:rsidRPr="00805AE2" w:rsidRDefault="000242E7" w:rsidP="00D10EEB">
            <w:pPr>
              <w:jc w:val="center"/>
            </w:pPr>
            <w:r>
              <w:t>10</w:t>
            </w:r>
          </w:p>
        </w:tc>
        <w:tc>
          <w:tcPr>
            <w:tcW w:w="1276" w:type="dxa"/>
            <w:shd w:val="clear" w:color="auto" w:fill="auto"/>
          </w:tcPr>
          <w:p w14:paraId="3A0108EF" w14:textId="67F1B720" w:rsidR="000242E7" w:rsidRPr="00805AE2" w:rsidRDefault="000242E7" w:rsidP="00D10EEB">
            <w:pPr>
              <w:jc w:val="center"/>
            </w:pPr>
            <w:r>
              <w:t>10</w:t>
            </w:r>
          </w:p>
        </w:tc>
        <w:tc>
          <w:tcPr>
            <w:tcW w:w="992" w:type="dxa"/>
            <w:shd w:val="clear" w:color="auto" w:fill="auto"/>
          </w:tcPr>
          <w:p w14:paraId="54C09C8E" w14:textId="495F302F" w:rsidR="000242E7" w:rsidRPr="00805AE2" w:rsidRDefault="000242E7" w:rsidP="00D10EEB">
            <w:pPr>
              <w:jc w:val="center"/>
            </w:pPr>
            <w:r>
              <w:t>10</w:t>
            </w:r>
          </w:p>
        </w:tc>
        <w:tc>
          <w:tcPr>
            <w:tcW w:w="1247" w:type="dxa"/>
            <w:shd w:val="clear" w:color="auto" w:fill="auto"/>
          </w:tcPr>
          <w:p w14:paraId="224D318F" w14:textId="64792014" w:rsidR="000242E7" w:rsidRPr="00805AE2" w:rsidRDefault="000242E7" w:rsidP="00D10EEB">
            <w:pPr>
              <w:jc w:val="center"/>
              <w:rPr>
                <w:sz w:val="20"/>
                <w:szCs w:val="20"/>
              </w:rPr>
            </w:pPr>
            <w:r>
              <w:rPr>
                <w:sz w:val="20"/>
                <w:szCs w:val="20"/>
              </w:rPr>
              <w:t>10</w:t>
            </w:r>
          </w:p>
        </w:tc>
        <w:tc>
          <w:tcPr>
            <w:tcW w:w="709" w:type="dxa"/>
            <w:vMerge/>
            <w:shd w:val="clear" w:color="auto" w:fill="auto"/>
          </w:tcPr>
          <w:p w14:paraId="06731099" w14:textId="77777777" w:rsidR="000242E7" w:rsidRPr="008D5F50" w:rsidRDefault="000242E7" w:rsidP="00D10EEB">
            <w:pPr>
              <w:jc w:val="right"/>
              <w:rPr>
                <w:sz w:val="28"/>
                <w:szCs w:val="28"/>
              </w:rPr>
            </w:pPr>
          </w:p>
        </w:tc>
      </w:tr>
    </w:tbl>
    <w:bookmarkEnd w:id="5"/>
    <w:p w14:paraId="31D7D799" w14:textId="4E67C476" w:rsidR="005B6872" w:rsidRDefault="005B6872" w:rsidP="005B6872">
      <w:pPr>
        <w:ind w:firstLine="600"/>
        <w:rPr>
          <w:sz w:val="28"/>
          <w:szCs w:val="28"/>
        </w:rPr>
      </w:pPr>
      <w:r w:rsidRPr="00CD6942">
        <w:rPr>
          <w:sz w:val="28"/>
          <w:szCs w:val="28"/>
        </w:rPr>
        <w:t>Т1, Т2 ... Т</w:t>
      </w:r>
      <w:r w:rsidR="000242E7">
        <w:rPr>
          <w:sz w:val="28"/>
          <w:szCs w:val="28"/>
        </w:rPr>
        <w:t>8</w:t>
      </w:r>
      <w:r w:rsidRPr="00CD6942">
        <w:rPr>
          <w:sz w:val="28"/>
          <w:szCs w:val="28"/>
        </w:rPr>
        <w:t xml:space="preserve"> – теми змістових модулів.</w:t>
      </w:r>
    </w:p>
    <w:p w14:paraId="4076E831" w14:textId="77777777" w:rsidR="00CA0734" w:rsidRDefault="00CA0734" w:rsidP="005B6872">
      <w:pPr>
        <w:ind w:firstLine="600"/>
        <w:rPr>
          <w:sz w:val="28"/>
          <w:szCs w:val="28"/>
        </w:rPr>
      </w:pPr>
    </w:p>
    <w:p w14:paraId="2CB670F3" w14:textId="77777777" w:rsidR="00CA0734" w:rsidRPr="00D739E4" w:rsidRDefault="00CA0734" w:rsidP="00CA0734">
      <w:pPr>
        <w:jc w:val="center"/>
        <w:rPr>
          <w:b/>
          <w:bCs/>
          <w:sz w:val="28"/>
          <w:szCs w:val="28"/>
        </w:rPr>
      </w:pPr>
      <w:r w:rsidRPr="00D739E4">
        <w:rPr>
          <w:b/>
          <w:bCs/>
          <w:sz w:val="28"/>
          <w:szCs w:val="28"/>
        </w:rPr>
        <w:t>Шкала оцінювання: національна та ECTS</w:t>
      </w: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357"/>
        <w:gridCol w:w="3168"/>
        <w:gridCol w:w="2694"/>
      </w:tblGrid>
      <w:tr w:rsidR="00CA0734" w:rsidRPr="00740C26" w14:paraId="71DFE2A7" w14:textId="77777777" w:rsidTr="0076636B">
        <w:trPr>
          <w:trHeight w:val="450"/>
        </w:trPr>
        <w:tc>
          <w:tcPr>
            <w:tcW w:w="2137" w:type="dxa"/>
            <w:vMerge w:val="restart"/>
            <w:vAlign w:val="center"/>
          </w:tcPr>
          <w:p w14:paraId="6E17E940" w14:textId="77777777" w:rsidR="00CA0734" w:rsidRPr="00CA0734" w:rsidRDefault="00CA0734" w:rsidP="0076636B">
            <w:pPr>
              <w:jc w:val="center"/>
              <w:rPr>
                <w:sz w:val="28"/>
                <w:szCs w:val="28"/>
              </w:rPr>
            </w:pPr>
            <w:r w:rsidRPr="00CA0734">
              <w:rPr>
                <w:sz w:val="28"/>
                <w:szCs w:val="28"/>
              </w:rPr>
              <w:t>Сума балів за всі види навчальної діяльності</w:t>
            </w:r>
          </w:p>
        </w:tc>
        <w:tc>
          <w:tcPr>
            <w:tcW w:w="1357" w:type="dxa"/>
            <w:vMerge w:val="restart"/>
            <w:vAlign w:val="center"/>
          </w:tcPr>
          <w:p w14:paraId="265C2753" w14:textId="77777777" w:rsidR="00CA0734" w:rsidRPr="00CA0734" w:rsidRDefault="00CA0734" w:rsidP="0076636B">
            <w:pPr>
              <w:jc w:val="center"/>
              <w:rPr>
                <w:sz w:val="28"/>
                <w:szCs w:val="28"/>
              </w:rPr>
            </w:pPr>
            <w:r w:rsidRPr="00CA0734">
              <w:rPr>
                <w:sz w:val="28"/>
                <w:szCs w:val="28"/>
              </w:rPr>
              <w:t>Оцінка</w:t>
            </w:r>
            <w:r w:rsidRPr="00CA0734">
              <w:rPr>
                <w:b/>
                <w:bCs/>
                <w:sz w:val="28"/>
                <w:szCs w:val="28"/>
              </w:rPr>
              <w:t xml:space="preserve"> </w:t>
            </w:r>
            <w:r w:rsidRPr="00CA0734">
              <w:rPr>
                <w:sz w:val="28"/>
                <w:szCs w:val="28"/>
              </w:rPr>
              <w:t>ECTS</w:t>
            </w:r>
          </w:p>
        </w:tc>
        <w:tc>
          <w:tcPr>
            <w:tcW w:w="5862" w:type="dxa"/>
            <w:gridSpan w:val="2"/>
            <w:vAlign w:val="center"/>
          </w:tcPr>
          <w:p w14:paraId="385D645C" w14:textId="77777777" w:rsidR="00CA0734" w:rsidRPr="00CA0734" w:rsidRDefault="00CA0734" w:rsidP="0076636B">
            <w:pPr>
              <w:jc w:val="center"/>
              <w:rPr>
                <w:sz w:val="28"/>
                <w:szCs w:val="28"/>
              </w:rPr>
            </w:pPr>
            <w:r w:rsidRPr="00CA0734">
              <w:rPr>
                <w:sz w:val="28"/>
                <w:szCs w:val="28"/>
              </w:rPr>
              <w:t>Оцінка за національною шкалою</w:t>
            </w:r>
          </w:p>
        </w:tc>
      </w:tr>
      <w:tr w:rsidR="00CA0734" w:rsidRPr="00740C26" w14:paraId="134B42C8" w14:textId="77777777" w:rsidTr="0076636B">
        <w:trPr>
          <w:trHeight w:val="450"/>
        </w:trPr>
        <w:tc>
          <w:tcPr>
            <w:tcW w:w="2137" w:type="dxa"/>
            <w:vMerge/>
            <w:vAlign w:val="center"/>
          </w:tcPr>
          <w:p w14:paraId="35071A94" w14:textId="77777777" w:rsidR="00CA0734" w:rsidRPr="00CA0734" w:rsidRDefault="00CA0734" w:rsidP="0076636B">
            <w:pPr>
              <w:jc w:val="center"/>
              <w:rPr>
                <w:sz w:val="28"/>
                <w:szCs w:val="28"/>
              </w:rPr>
            </w:pPr>
          </w:p>
        </w:tc>
        <w:tc>
          <w:tcPr>
            <w:tcW w:w="1357" w:type="dxa"/>
            <w:vMerge/>
            <w:vAlign w:val="center"/>
          </w:tcPr>
          <w:p w14:paraId="6C93679F" w14:textId="77777777" w:rsidR="00CA0734" w:rsidRPr="00CA0734" w:rsidRDefault="00CA0734" w:rsidP="0076636B">
            <w:pPr>
              <w:jc w:val="center"/>
              <w:rPr>
                <w:sz w:val="28"/>
                <w:szCs w:val="28"/>
              </w:rPr>
            </w:pPr>
          </w:p>
        </w:tc>
        <w:tc>
          <w:tcPr>
            <w:tcW w:w="3168" w:type="dxa"/>
            <w:vAlign w:val="center"/>
          </w:tcPr>
          <w:p w14:paraId="6DFB2004" w14:textId="77777777" w:rsidR="00CA0734" w:rsidRPr="00CA0734" w:rsidRDefault="00CA0734" w:rsidP="00CA0734">
            <w:pPr>
              <w:ind w:right="-144"/>
              <w:jc w:val="center"/>
              <w:rPr>
                <w:sz w:val="28"/>
                <w:szCs w:val="28"/>
              </w:rPr>
            </w:pPr>
            <w:r w:rsidRPr="00CA0734">
              <w:rPr>
                <w:sz w:val="28"/>
                <w:szCs w:val="28"/>
              </w:rPr>
              <w:t>для екзамену, курсового проекту (роботи), практики</w:t>
            </w:r>
          </w:p>
        </w:tc>
        <w:tc>
          <w:tcPr>
            <w:tcW w:w="2694" w:type="dxa"/>
          </w:tcPr>
          <w:p w14:paraId="560830F6" w14:textId="77777777" w:rsidR="00CA0734" w:rsidRPr="00CA0734" w:rsidRDefault="00CA0734" w:rsidP="0076636B">
            <w:pPr>
              <w:jc w:val="center"/>
              <w:rPr>
                <w:sz w:val="28"/>
                <w:szCs w:val="28"/>
              </w:rPr>
            </w:pPr>
            <w:r w:rsidRPr="00CA0734">
              <w:rPr>
                <w:sz w:val="28"/>
                <w:szCs w:val="28"/>
              </w:rPr>
              <w:t>для заліку</w:t>
            </w:r>
          </w:p>
        </w:tc>
      </w:tr>
      <w:tr w:rsidR="00CA0734" w:rsidRPr="00740C26" w14:paraId="0C82BD5A" w14:textId="77777777" w:rsidTr="0076636B">
        <w:tc>
          <w:tcPr>
            <w:tcW w:w="2137" w:type="dxa"/>
            <w:vAlign w:val="center"/>
          </w:tcPr>
          <w:p w14:paraId="494DBE55" w14:textId="77777777" w:rsidR="00CA0734" w:rsidRPr="00CA0734" w:rsidRDefault="00CA0734" w:rsidP="0076636B">
            <w:pPr>
              <w:ind w:left="180"/>
              <w:jc w:val="center"/>
              <w:rPr>
                <w:b/>
                <w:bCs/>
                <w:sz w:val="28"/>
                <w:szCs w:val="28"/>
              </w:rPr>
            </w:pPr>
            <w:r w:rsidRPr="00CA0734">
              <w:rPr>
                <w:sz w:val="28"/>
                <w:szCs w:val="28"/>
              </w:rPr>
              <w:lastRenderedPageBreak/>
              <w:t>90 – 100</w:t>
            </w:r>
          </w:p>
        </w:tc>
        <w:tc>
          <w:tcPr>
            <w:tcW w:w="1357" w:type="dxa"/>
            <w:vAlign w:val="center"/>
          </w:tcPr>
          <w:p w14:paraId="468BAE40" w14:textId="77777777" w:rsidR="00CA0734" w:rsidRPr="00CA0734" w:rsidRDefault="00CA0734" w:rsidP="0076636B">
            <w:pPr>
              <w:jc w:val="center"/>
              <w:rPr>
                <w:b/>
                <w:bCs/>
                <w:sz w:val="28"/>
                <w:szCs w:val="28"/>
              </w:rPr>
            </w:pPr>
            <w:r w:rsidRPr="00CA0734">
              <w:rPr>
                <w:b/>
                <w:bCs/>
                <w:sz w:val="28"/>
                <w:szCs w:val="28"/>
              </w:rPr>
              <w:t>А</w:t>
            </w:r>
          </w:p>
        </w:tc>
        <w:tc>
          <w:tcPr>
            <w:tcW w:w="3168" w:type="dxa"/>
            <w:vAlign w:val="center"/>
          </w:tcPr>
          <w:p w14:paraId="77A8B240" w14:textId="77777777" w:rsidR="00CA0734" w:rsidRPr="00CA0734" w:rsidRDefault="00CA0734" w:rsidP="0076636B">
            <w:pPr>
              <w:jc w:val="center"/>
              <w:rPr>
                <w:sz w:val="28"/>
                <w:szCs w:val="28"/>
              </w:rPr>
            </w:pPr>
            <w:r w:rsidRPr="00CA0734">
              <w:rPr>
                <w:sz w:val="28"/>
                <w:szCs w:val="28"/>
              </w:rPr>
              <w:t xml:space="preserve">відмінно  </w:t>
            </w:r>
          </w:p>
        </w:tc>
        <w:tc>
          <w:tcPr>
            <w:tcW w:w="2694" w:type="dxa"/>
            <w:vMerge w:val="restart"/>
          </w:tcPr>
          <w:p w14:paraId="1DCB3BC3" w14:textId="77777777" w:rsidR="00CA0734" w:rsidRPr="00CA0734" w:rsidRDefault="00CA0734" w:rsidP="0076636B">
            <w:pPr>
              <w:jc w:val="center"/>
              <w:rPr>
                <w:sz w:val="28"/>
                <w:szCs w:val="28"/>
              </w:rPr>
            </w:pPr>
          </w:p>
          <w:p w14:paraId="18C05AB8" w14:textId="77777777" w:rsidR="00CA0734" w:rsidRPr="00CA0734" w:rsidRDefault="00CA0734" w:rsidP="0076636B">
            <w:pPr>
              <w:jc w:val="center"/>
              <w:rPr>
                <w:sz w:val="28"/>
                <w:szCs w:val="28"/>
              </w:rPr>
            </w:pPr>
          </w:p>
          <w:p w14:paraId="26650522" w14:textId="77777777" w:rsidR="00CA0734" w:rsidRPr="00CA0734" w:rsidRDefault="00CA0734" w:rsidP="0076636B">
            <w:pPr>
              <w:jc w:val="center"/>
              <w:rPr>
                <w:sz w:val="28"/>
                <w:szCs w:val="28"/>
              </w:rPr>
            </w:pPr>
            <w:r w:rsidRPr="00CA0734">
              <w:rPr>
                <w:sz w:val="28"/>
                <w:szCs w:val="28"/>
              </w:rPr>
              <w:t>зараховано</w:t>
            </w:r>
          </w:p>
        </w:tc>
      </w:tr>
      <w:tr w:rsidR="00CA0734" w:rsidRPr="00740C26" w14:paraId="06E842AB" w14:textId="77777777" w:rsidTr="0076636B">
        <w:trPr>
          <w:trHeight w:val="194"/>
        </w:trPr>
        <w:tc>
          <w:tcPr>
            <w:tcW w:w="2137" w:type="dxa"/>
            <w:vAlign w:val="center"/>
          </w:tcPr>
          <w:p w14:paraId="0EA6CA90" w14:textId="77777777" w:rsidR="00CA0734" w:rsidRPr="00CA0734" w:rsidRDefault="00CA0734" w:rsidP="0076636B">
            <w:pPr>
              <w:ind w:left="180"/>
              <w:jc w:val="center"/>
              <w:rPr>
                <w:sz w:val="28"/>
                <w:szCs w:val="28"/>
              </w:rPr>
            </w:pPr>
            <w:r w:rsidRPr="00CA0734">
              <w:rPr>
                <w:sz w:val="28"/>
                <w:szCs w:val="28"/>
              </w:rPr>
              <w:t>82-89</w:t>
            </w:r>
          </w:p>
        </w:tc>
        <w:tc>
          <w:tcPr>
            <w:tcW w:w="1357" w:type="dxa"/>
            <w:vAlign w:val="center"/>
          </w:tcPr>
          <w:p w14:paraId="2FB5B7E0" w14:textId="77777777" w:rsidR="00CA0734" w:rsidRPr="00CA0734" w:rsidRDefault="00CA0734" w:rsidP="0076636B">
            <w:pPr>
              <w:jc w:val="center"/>
              <w:rPr>
                <w:b/>
                <w:bCs/>
                <w:sz w:val="28"/>
                <w:szCs w:val="28"/>
              </w:rPr>
            </w:pPr>
            <w:r w:rsidRPr="00CA0734">
              <w:rPr>
                <w:b/>
                <w:bCs/>
                <w:sz w:val="28"/>
                <w:szCs w:val="28"/>
              </w:rPr>
              <w:t>В</w:t>
            </w:r>
          </w:p>
        </w:tc>
        <w:tc>
          <w:tcPr>
            <w:tcW w:w="3168" w:type="dxa"/>
            <w:vMerge w:val="restart"/>
            <w:vAlign w:val="center"/>
          </w:tcPr>
          <w:p w14:paraId="695BE3BD" w14:textId="77777777" w:rsidR="00CA0734" w:rsidRPr="00CA0734" w:rsidRDefault="00CA0734" w:rsidP="0076636B">
            <w:pPr>
              <w:jc w:val="center"/>
              <w:rPr>
                <w:sz w:val="28"/>
                <w:szCs w:val="28"/>
              </w:rPr>
            </w:pPr>
            <w:r w:rsidRPr="00CA0734">
              <w:rPr>
                <w:sz w:val="28"/>
                <w:szCs w:val="28"/>
              </w:rPr>
              <w:t xml:space="preserve">добре </w:t>
            </w:r>
          </w:p>
        </w:tc>
        <w:tc>
          <w:tcPr>
            <w:tcW w:w="2694" w:type="dxa"/>
            <w:vMerge/>
          </w:tcPr>
          <w:p w14:paraId="053CC1ED" w14:textId="77777777" w:rsidR="00CA0734" w:rsidRPr="00CA0734" w:rsidRDefault="00CA0734" w:rsidP="0076636B">
            <w:pPr>
              <w:jc w:val="center"/>
              <w:rPr>
                <w:sz w:val="28"/>
                <w:szCs w:val="28"/>
              </w:rPr>
            </w:pPr>
          </w:p>
        </w:tc>
      </w:tr>
      <w:tr w:rsidR="00CA0734" w:rsidRPr="00740C26" w14:paraId="17FFBE75" w14:textId="77777777" w:rsidTr="0076636B">
        <w:tc>
          <w:tcPr>
            <w:tcW w:w="2137" w:type="dxa"/>
            <w:vAlign w:val="center"/>
          </w:tcPr>
          <w:p w14:paraId="17525BFC" w14:textId="77777777" w:rsidR="00CA0734" w:rsidRPr="00CA0734" w:rsidRDefault="00CA0734" w:rsidP="0076636B">
            <w:pPr>
              <w:ind w:left="180"/>
              <w:jc w:val="center"/>
              <w:rPr>
                <w:sz w:val="28"/>
                <w:szCs w:val="28"/>
              </w:rPr>
            </w:pPr>
            <w:r w:rsidRPr="00CA0734">
              <w:rPr>
                <w:sz w:val="28"/>
                <w:szCs w:val="28"/>
              </w:rPr>
              <w:t>74-81</w:t>
            </w:r>
          </w:p>
        </w:tc>
        <w:tc>
          <w:tcPr>
            <w:tcW w:w="1357" w:type="dxa"/>
            <w:vAlign w:val="center"/>
          </w:tcPr>
          <w:p w14:paraId="4D9F9F6C" w14:textId="77777777" w:rsidR="00CA0734" w:rsidRPr="00CA0734" w:rsidRDefault="00CA0734" w:rsidP="0076636B">
            <w:pPr>
              <w:jc w:val="center"/>
              <w:rPr>
                <w:b/>
                <w:bCs/>
                <w:sz w:val="28"/>
                <w:szCs w:val="28"/>
              </w:rPr>
            </w:pPr>
            <w:r w:rsidRPr="00CA0734">
              <w:rPr>
                <w:b/>
                <w:bCs/>
                <w:sz w:val="28"/>
                <w:szCs w:val="28"/>
              </w:rPr>
              <w:t>С</w:t>
            </w:r>
          </w:p>
        </w:tc>
        <w:tc>
          <w:tcPr>
            <w:tcW w:w="3168" w:type="dxa"/>
            <w:vMerge/>
            <w:vAlign w:val="center"/>
          </w:tcPr>
          <w:p w14:paraId="7FB3DA02" w14:textId="77777777" w:rsidR="00CA0734" w:rsidRPr="00CA0734" w:rsidRDefault="00CA0734" w:rsidP="0076636B">
            <w:pPr>
              <w:jc w:val="center"/>
              <w:rPr>
                <w:sz w:val="28"/>
                <w:szCs w:val="28"/>
              </w:rPr>
            </w:pPr>
          </w:p>
        </w:tc>
        <w:tc>
          <w:tcPr>
            <w:tcW w:w="2694" w:type="dxa"/>
            <w:vMerge/>
          </w:tcPr>
          <w:p w14:paraId="31BF6E85" w14:textId="77777777" w:rsidR="00CA0734" w:rsidRPr="00CA0734" w:rsidRDefault="00CA0734" w:rsidP="0076636B">
            <w:pPr>
              <w:jc w:val="center"/>
              <w:rPr>
                <w:sz w:val="28"/>
                <w:szCs w:val="28"/>
              </w:rPr>
            </w:pPr>
          </w:p>
        </w:tc>
      </w:tr>
      <w:tr w:rsidR="00CA0734" w:rsidRPr="00740C26" w14:paraId="6D8D6BA9" w14:textId="77777777" w:rsidTr="0076636B">
        <w:tc>
          <w:tcPr>
            <w:tcW w:w="2137" w:type="dxa"/>
            <w:vAlign w:val="center"/>
          </w:tcPr>
          <w:p w14:paraId="493A55B0" w14:textId="77777777" w:rsidR="00CA0734" w:rsidRPr="00CA0734" w:rsidRDefault="00CA0734" w:rsidP="0076636B">
            <w:pPr>
              <w:ind w:left="180"/>
              <w:jc w:val="center"/>
              <w:rPr>
                <w:sz w:val="28"/>
                <w:szCs w:val="28"/>
              </w:rPr>
            </w:pPr>
            <w:r w:rsidRPr="00CA0734">
              <w:rPr>
                <w:sz w:val="28"/>
                <w:szCs w:val="28"/>
              </w:rPr>
              <w:t>64-73</w:t>
            </w:r>
          </w:p>
        </w:tc>
        <w:tc>
          <w:tcPr>
            <w:tcW w:w="1357" w:type="dxa"/>
            <w:vAlign w:val="center"/>
          </w:tcPr>
          <w:p w14:paraId="5DF609D7" w14:textId="77777777" w:rsidR="00CA0734" w:rsidRPr="00CA0734" w:rsidRDefault="00CA0734" w:rsidP="0076636B">
            <w:pPr>
              <w:jc w:val="center"/>
              <w:rPr>
                <w:b/>
                <w:bCs/>
                <w:sz w:val="28"/>
                <w:szCs w:val="28"/>
              </w:rPr>
            </w:pPr>
            <w:r w:rsidRPr="00CA0734">
              <w:rPr>
                <w:b/>
                <w:bCs/>
                <w:sz w:val="28"/>
                <w:szCs w:val="28"/>
              </w:rPr>
              <w:t>D</w:t>
            </w:r>
          </w:p>
        </w:tc>
        <w:tc>
          <w:tcPr>
            <w:tcW w:w="3168" w:type="dxa"/>
            <w:vMerge w:val="restart"/>
            <w:vAlign w:val="center"/>
          </w:tcPr>
          <w:p w14:paraId="42E47331" w14:textId="77777777" w:rsidR="00CA0734" w:rsidRPr="00CA0734" w:rsidRDefault="00CA0734" w:rsidP="0076636B">
            <w:pPr>
              <w:jc w:val="center"/>
              <w:rPr>
                <w:sz w:val="28"/>
                <w:szCs w:val="28"/>
              </w:rPr>
            </w:pPr>
            <w:r w:rsidRPr="00CA0734">
              <w:rPr>
                <w:sz w:val="28"/>
                <w:szCs w:val="28"/>
              </w:rPr>
              <w:t xml:space="preserve">задовільно </w:t>
            </w:r>
          </w:p>
        </w:tc>
        <w:tc>
          <w:tcPr>
            <w:tcW w:w="2694" w:type="dxa"/>
            <w:vMerge/>
          </w:tcPr>
          <w:p w14:paraId="512402D4" w14:textId="77777777" w:rsidR="00CA0734" w:rsidRPr="00CA0734" w:rsidRDefault="00CA0734" w:rsidP="0076636B">
            <w:pPr>
              <w:jc w:val="center"/>
              <w:rPr>
                <w:sz w:val="28"/>
                <w:szCs w:val="28"/>
              </w:rPr>
            </w:pPr>
          </w:p>
        </w:tc>
      </w:tr>
      <w:tr w:rsidR="00CA0734" w:rsidRPr="00740C26" w14:paraId="15E1F579" w14:textId="77777777" w:rsidTr="0076636B">
        <w:tc>
          <w:tcPr>
            <w:tcW w:w="2137" w:type="dxa"/>
            <w:vAlign w:val="center"/>
          </w:tcPr>
          <w:p w14:paraId="65681AC5" w14:textId="77777777" w:rsidR="00CA0734" w:rsidRPr="00CA0734" w:rsidRDefault="00CA0734" w:rsidP="0076636B">
            <w:pPr>
              <w:ind w:left="180"/>
              <w:jc w:val="center"/>
              <w:rPr>
                <w:sz w:val="28"/>
                <w:szCs w:val="28"/>
              </w:rPr>
            </w:pPr>
            <w:r w:rsidRPr="00CA0734">
              <w:rPr>
                <w:sz w:val="28"/>
                <w:szCs w:val="28"/>
              </w:rPr>
              <w:t>60-63</w:t>
            </w:r>
          </w:p>
        </w:tc>
        <w:tc>
          <w:tcPr>
            <w:tcW w:w="1357" w:type="dxa"/>
            <w:vAlign w:val="center"/>
          </w:tcPr>
          <w:p w14:paraId="65D7D274" w14:textId="77777777" w:rsidR="00CA0734" w:rsidRPr="00CA0734" w:rsidRDefault="00CA0734" w:rsidP="0076636B">
            <w:pPr>
              <w:jc w:val="center"/>
              <w:rPr>
                <w:b/>
                <w:bCs/>
                <w:sz w:val="28"/>
                <w:szCs w:val="28"/>
              </w:rPr>
            </w:pPr>
            <w:r w:rsidRPr="00CA0734">
              <w:rPr>
                <w:b/>
                <w:bCs/>
                <w:sz w:val="28"/>
                <w:szCs w:val="28"/>
              </w:rPr>
              <w:t xml:space="preserve">Е </w:t>
            </w:r>
          </w:p>
        </w:tc>
        <w:tc>
          <w:tcPr>
            <w:tcW w:w="3168" w:type="dxa"/>
            <w:vMerge/>
            <w:vAlign w:val="center"/>
          </w:tcPr>
          <w:p w14:paraId="23B192A5" w14:textId="77777777" w:rsidR="00CA0734" w:rsidRPr="00CA0734" w:rsidRDefault="00CA0734" w:rsidP="0076636B">
            <w:pPr>
              <w:jc w:val="center"/>
              <w:rPr>
                <w:sz w:val="28"/>
                <w:szCs w:val="28"/>
              </w:rPr>
            </w:pPr>
          </w:p>
        </w:tc>
        <w:tc>
          <w:tcPr>
            <w:tcW w:w="2694" w:type="dxa"/>
            <w:vMerge/>
          </w:tcPr>
          <w:p w14:paraId="6E5389FF" w14:textId="77777777" w:rsidR="00CA0734" w:rsidRPr="00CA0734" w:rsidRDefault="00CA0734" w:rsidP="0076636B">
            <w:pPr>
              <w:jc w:val="center"/>
              <w:rPr>
                <w:sz w:val="28"/>
                <w:szCs w:val="28"/>
              </w:rPr>
            </w:pPr>
          </w:p>
        </w:tc>
      </w:tr>
      <w:tr w:rsidR="00CA0734" w:rsidRPr="00740C26" w14:paraId="5AF376BD" w14:textId="77777777" w:rsidTr="0076636B">
        <w:tc>
          <w:tcPr>
            <w:tcW w:w="2137" w:type="dxa"/>
            <w:vAlign w:val="center"/>
          </w:tcPr>
          <w:p w14:paraId="1892E3EC" w14:textId="77777777" w:rsidR="00CA0734" w:rsidRPr="00CA0734" w:rsidRDefault="00CA0734" w:rsidP="0076636B">
            <w:pPr>
              <w:ind w:left="180"/>
              <w:jc w:val="center"/>
              <w:rPr>
                <w:sz w:val="28"/>
                <w:szCs w:val="28"/>
              </w:rPr>
            </w:pPr>
            <w:r w:rsidRPr="00CA0734">
              <w:rPr>
                <w:sz w:val="28"/>
                <w:szCs w:val="28"/>
              </w:rPr>
              <w:t>35-59</w:t>
            </w:r>
          </w:p>
        </w:tc>
        <w:tc>
          <w:tcPr>
            <w:tcW w:w="1357" w:type="dxa"/>
            <w:vAlign w:val="center"/>
          </w:tcPr>
          <w:p w14:paraId="563E9AB7" w14:textId="77777777" w:rsidR="00CA0734" w:rsidRPr="00CA0734" w:rsidRDefault="00CA0734" w:rsidP="0076636B">
            <w:pPr>
              <w:jc w:val="center"/>
              <w:rPr>
                <w:b/>
                <w:bCs/>
                <w:sz w:val="28"/>
                <w:szCs w:val="28"/>
              </w:rPr>
            </w:pPr>
            <w:r w:rsidRPr="00CA0734">
              <w:rPr>
                <w:b/>
                <w:bCs/>
                <w:sz w:val="28"/>
                <w:szCs w:val="28"/>
              </w:rPr>
              <w:t>FX</w:t>
            </w:r>
          </w:p>
        </w:tc>
        <w:tc>
          <w:tcPr>
            <w:tcW w:w="3168" w:type="dxa"/>
            <w:vAlign w:val="center"/>
          </w:tcPr>
          <w:p w14:paraId="3AC25159" w14:textId="77777777" w:rsidR="00CA0734" w:rsidRPr="00CA0734" w:rsidRDefault="00CA0734" w:rsidP="0076636B">
            <w:pPr>
              <w:jc w:val="center"/>
              <w:rPr>
                <w:sz w:val="28"/>
                <w:szCs w:val="28"/>
              </w:rPr>
            </w:pPr>
            <w:r w:rsidRPr="00CA0734">
              <w:rPr>
                <w:sz w:val="28"/>
                <w:szCs w:val="28"/>
              </w:rPr>
              <w:t>незадовільно з можливістю повторного складання</w:t>
            </w:r>
          </w:p>
        </w:tc>
        <w:tc>
          <w:tcPr>
            <w:tcW w:w="2694" w:type="dxa"/>
          </w:tcPr>
          <w:p w14:paraId="4BB78844" w14:textId="77777777" w:rsidR="00CA0734" w:rsidRPr="00CA0734" w:rsidRDefault="00CA0734" w:rsidP="0076636B">
            <w:pPr>
              <w:jc w:val="center"/>
              <w:rPr>
                <w:sz w:val="28"/>
                <w:szCs w:val="28"/>
              </w:rPr>
            </w:pPr>
            <w:r w:rsidRPr="00CA0734">
              <w:rPr>
                <w:sz w:val="28"/>
                <w:szCs w:val="28"/>
              </w:rPr>
              <w:t>не зараховано з можливістю повторного складання</w:t>
            </w:r>
          </w:p>
        </w:tc>
      </w:tr>
      <w:tr w:rsidR="00CA0734" w:rsidRPr="00740C26" w14:paraId="54B3B686" w14:textId="77777777" w:rsidTr="0076636B">
        <w:trPr>
          <w:trHeight w:val="708"/>
        </w:trPr>
        <w:tc>
          <w:tcPr>
            <w:tcW w:w="2137" w:type="dxa"/>
            <w:vAlign w:val="center"/>
          </w:tcPr>
          <w:p w14:paraId="491F08ED" w14:textId="77777777" w:rsidR="00CA0734" w:rsidRPr="00CA0734" w:rsidRDefault="00CA0734" w:rsidP="0076636B">
            <w:pPr>
              <w:ind w:left="180"/>
              <w:jc w:val="center"/>
              <w:rPr>
                <w:sz w:val="28"/>
                <w:szCs w:val="28"/>
              </w:rPr>
            </w:pPr>
            <w:r w:rsidRPr="00CA0734">
              <w:rPr>
                <w:sz w:val="28"/>
                <w:szCs w:val="28"/>
              </w:rPr>
              <w:t>0-34</w:t>
            </w:r>
          </w:p>
        </w:tc>
        <w:tc>
          <w:tcPr>
            <w:tcW w:w="1357" w:type="dxa"/>
            <w:vAlign w:val="center"/>
          </w:tcPr>
          <w:p w14:paraId="46A644E3" w14:textId="77777777" w:rsidR="00CA0734" w:rsidRPr="00CA0734" w:rsidRDefault="00CA0734" w:rsidP="0076636B">
            <w:pPr>
              <w:jc w:val="center"/>
              <w:rPr>
                <w:b/>
                <w:bCs/>
                <w:sz w:val="28"/>
                <w:szCs w:val="28"/>
              </w:rPr>
            </w:pPr>
            <w:r w:rsidRPr="00CA0734">
              <w:rPr>
                <w:b/>
                <w:bCs/>
                <w:sz w:val="28"/>
                <w:szCs w:val="28"/>
              </w:rPr>
              <w:t>F</w:t>
            </w:r>
          </w:p>
        </w:tc>
        <w:tc>
          <w:tcPr>
            <w:tcW w:w="3168" w:type="dxa"/>
            <w:vAlign w:val="center"/>
          </w:tcPr>
          <w:p w14:paraId="73AD9BAB" w14:textId="77777777" w:rsidR="00CA0734" w:rsidRPr="00CA0734" w:rsidRDefault="00CA0734" w:rsidP="0076636B">
            <w:pPr>
              <w:jc w:val="center"/>
              <w:rPr>
                <w:sz w:val="28"/>
                <w:szCs w:val="28"/>
              </w:rPr>
            </w:pPr>
            <w:r w:rsidRPr="00CA0734">
              <w:rPr>
                <w:sz w:val="28"/>
                <w:szCs w:val="28"/>
              </w:rPr>
              <w:t>незадовільно з обов’язковим повторним вивченням дисципліни</w:t>
            </w:r>
          </w:p>
        </w:tc>
        <w:tc>
          <w:tcPr>
            <w:tcW w:w="2694" w:type="dxa"/>
          </w:tcPr>
          <w:p w14:paraId="6639DBD7" w14:textId="77777777" w:rsidR="00CA0734" w:rsidRPr="00CA0734" w:rsidRDefault="00CA0734" w:rsidP="0076636B">
            <w:pPr>
              <w:jc w:val="center"/>
              <w:rPr>
                <w:sz w:val="28"/>
                <w:szCs w:val="28"/>
              </w:rPr>
            </w:pPr>
            <w:r w:rsidRPr="00CA0734">
              <w:rPr>
                <w:sz w:val="28"/>
                <w:szCs w:val="28"/>
              </w:rPr>
              <w:t>не зараховано з обов’язковим повторним вивченням дисципліни</w:t>
            </w:r>
          </w:p>
        </w:tc>
      </w:tr>
    </w:tbl>
    <w:p w14:paraId="0D6E1058" w14:textId="77777777" w:rsidR="00567E74" w:rsidRDefault="00567E74" w:rsidP="00001778">
      <w:pPr>
        <w:shd w:val="clear" w:color="auto" w:fill="FFFFFF"/>
        <w:tabs>
          <w:tab w:val="left" w:pos="0"/>
          <w:tab w:val="left" w:pos="365"/>
        </w:tabs>
        <w:spacing w:before="14"/>
        <w:ind w:firstLine="567"/>
        <w:jc w:val="center"/>
        <w:rPr>
          <w:b/>
          <w:sz w:val="28"/>
          <w:szCs w:val="28"/>
        </w:rPr>
      </w:pPr>
    </w:p>
    <w:p w14:paraId="5275B564" w14:textId="77777777" w:rsidR="00466C57" w:rsidRDefault="00466C57" w:rsidP="00466C57">
      <w:pPr>
        <w:shd w:val="clear" w:color="auto" w:fill="FFFFFF"/>
        <w:jc w:val="center"/>
        <w:rPr>
          <w:b/>
          <w:sz w:val="28"/>
          <w:szCs w:val="28"/>
        </w:rPr>
      </w:pPr>
      <w:r w:rsidRPr="00CD6942">
        <w:rPr>
          <w:b/>
          <w:sz w:val="28"/>
          <w:szCs w:val="28"/>
        </w:rPr>
        <w:t>12. Методичне забезпечення</w:t>
      </w:r>
    </w:p>
    <w:p w14:paraId="08BCAABA" w14:textId="77777777" w:rsidR="00466C57" w:rsidRPr="00CD6942" w:rsidRDefault="00466C57" w:rsidP="00CA0734">
      <w:pPr>
        <w:pStyle w:val="41"/>
        <w:shd w:val="clear" w:color="auto" w:fill="auto"/>
        <w:spacing w:after="0" w:line="216" w:lineRule="auto"/>
        <w:ind w:right="80" w:firstLine="567"/>
        <w:rPr>
          <w:sz w:val="28"/>
          <w:szCs w:val="28"/>
        </w:rPr>
      </w:pPr>
      <w:r w:rsidRPr="00CD6942">
        <w:rPr>
          <w:sz w:val="28"/>
          <w:szCs w:val="28"/>
        </w:rPr>
        <w:t>Методичне забезпечення навчальної дисципліни «</w:t>
      </w:r>
      <w:r w:rsidR="0071319A">
        <w:rPr>
          <w:sz w:val="28"/>
          <w:szCs w:val="28"/>
        </w:rPr>
        <w:t>Правознавство</w:t>
      </w:r>
      <w:r w:rsidRPr="00CD6942">
        <w:rPr>
          <w:sz w:val="28"/>
          <w:szCs w:val="28"/>
        </w:rPr>
        <w:t>» включає:</w:t>
      </w:r>
    </w:p>
    <w:p w14:paraId="48EE5C8A" w14:textId="77777777" w:rsidR="00466C57" w:rsidRPr="00CD6942" w:rsidRDefault="00466C57" w:rsidP="00CA0734">
      <w:pPr>
        <w:pStyle w:val="41"/>
        <w:numPr>
          <w:ilvl w:val="0"/>
          <w:numId w:val="11"/>
        </w:numPr>
        <w:shd w:val="clear" w:color="auto" w:fill="auto"/>
        <w:tabs>
          <w:tab w:val="left" w:pos="220"/>
        </w:tabs>
        <w:spacing w:after="0" w:line="216" w:lineRule="auto"/>
        <w:ind w:left="993" w:hanging="284"/>
        <w:rPr>
          <w:sz w:val="28"/>
          <w:szCs w:val="28"/>
        </w:rPr>
      </w:pPr>
      <w:r w:rsidRPr="00CD6942">
        <w:rPr>
          <w:sz w:val="28"/>
          <w:szCs w:val="28"/>
        </w:rPr>
        <w:t>програму з навчальної дисципліни;</w:t>
      </w:r>
    </w:p>
    <w:p w14:paraId="7B60F218" w14:textId="77777777" w:rsidR="00466C57" w:rsidRPr="00CD6942" w:rsidRDefault="00466C57" w:rsidP="00CA0734">
      <w:pPr>
        <w:pStyle w:val="41"/>
        <w:numPr>
          <w:ilvl w:val="0"/>
          <w:numId w:val="11"/>
        </w:numPr>
        <w:shd w:val="clear" w:color="auto" w:fill="auto"/>
        <w:tabs>
          <w:tab w:val="left" w:pos="220"/>
        </w:tabs>
        <w:spacing w:after="0" w:line="216" w:lineRule="auto"/>
        <w:ind w:left="993" w:hanging="284"/>
        <w:rPr>
          <w:sz w:val="28"/>
          <w:szCs w:val="28"/>
        </w:rPr>
      </w:pPr>
      <w:proofErr w:type="spellStart"/>
      <w:r>
        <w:rPr>
          <w:sz w:val="28"/>
          <w:szCs w:val="28"/>
        </w:rPr>
        <w:t>інструктивно</w:t>
      </w:r>
      <w:proofErr w:type="spellEnd"/>
      <w:r>
        <w:rPr>
          <w:sz w:val="28"/>
          <w:szCs w:val="28"/>
        </w:rPr>
        <w:t xml:space="preserve">-методичні </w:t>
      </w:r>
      <w:proofErr w:type="spellStart"/>
      <w:r>
        <w:rPr>
          <w:sz w:val="28"/>
          <w:szCs w:val="28"/>
        </w:rPr>
        <w:t>матер</w:t>
      </w:r>
      <w:r w:rsidRPr="00CD6942">
        <w:rPr>
          <w:sz w:val="28"/>
          <w:szCs w:val="28"/>
        </w:rPr>
        <w:t>али</w:t>
      </w:r>
      <w:proofErr w:type="spellEnd"/>
      <w:r w:rsidRPr="00CD6942">
        <w:rPr>
          <w:sz w:val="28"/>
          <w:szCs w:val="28"/>
        </w:rPr>
        <w:t xml:space="preserve"> практичних занять;</w:t>
      </w:r>
    </w:p>
    <w:p w14:paraId="51348C5C" w14:textId="77777777" w:rsidR="00466C57" w:rsidRPr="00CD6942" w:rsidRDefault="00466C57" w:rsidP="00CA0734">
      <w:pPr>
        <w:pStyle w:val="41"/>
        <w:numPr>
          <w:ilvl w:val="0"/>
          <w:numId w:val="11"/>
        </w:numPr>
        <w:shd w:val="clear" w:color="auto" w:fill="auto"/>
        <w:tabs>
          <w:tab w:val="left" w:pos="210"/>
        </w:tabs>
        <w:spacing w:after="0" w:line="216" w:lineRule="auto"/>
        <w:ind w:left="993" w:hanging="284"/>
        <w:rPr>
          <w:sz w:val="28"/>
          <w:szCs w:val="28"/>
        </w:rPr>
      </w:pPr>
      <w:r w:rsidRPr="00CD6942">
        <w:rPr>
          <w:sz w:val="28"/>
          <w:szCs w:val="28"/>
        </w:rPr>
        <w:t>завдання для самостійної роботи студентів;</w:t>
      </w:r>
    </w:p>
    <w:p w14:paraId="67F9992F" w14:textId="77777777" w:rsidR="00466C57" w:rsidRPr="00CD6942" w:rsidRDefault="00466C57" w:rsidP="00CA0734">
      <w:pPr>
        <w:pStyle w:val="41"/>
        <w:numPr>
          <w:ilvl w:val="0"/>
          <w:numId w:val="11"/>
        </w:numPr>
        <w:shd w:val="clear" w:color="auto" w:fill="auto"/>
        <w:tabs>
          <w:tab w:val="left" w:pos="210"/>
        </w:tabs>
        <w:spacing w:after="0" w:line="216" w:lineRule="auto"/>
        <w:ind w:left="993" w:hanging="284"/>
        <w:rPr>
          <w:sz w:val="28"/>
          <w:szCs w:val="28"/>
        </w:rPr>
      </w:pPr>
      <w:r w:rsidRPr="00CD6942">
        <w:rPr>
          <w:sz w:val="28"/>
          <w:szCs w:val="28"/>
        </w:rPr>
        <w:t>тестові завдання до практичних занять;</w:t>
      </w:r>
    </w:p>
    <w:p w14:paraId="6D769243" w14:textId="77777777" w:rsidR="00466C57" w:rsidRPr="00CD6942" w:rsidRDefault="00466C57" w:rsidP="00CA0734">
      <w:pPr>
        <w:pStyle w:val="41"/>
        <w:numPr>
          <w:ilvl w:val="0"/>
          <w:numId w:val="11"/>
        </w:numPr>
        <w:shd w:val="clear" w:color="auto" w:fill="auto"/>
        <w:tabs>
          <w:tab w:val="left" w:pos="330"/>
        </w:tabs>
        <w:spacing w:after="0" w:line="216" w:lineRule="auto"/>
        <w:ind w:left="993" w:right="80" w:hanging="284"/>
        <w:jc w:val="both"/>
        <w:rPr>
          <w:sz w:val="28"/>
          <w:szCs w:val="28"/>
        </w:rPr>
      </w:pPr>
      <w:r w:rsidRPr="00CD6942">
        <w:rPr>
          <w:sz w:val="28"/>
          <w:szCs w:val="28"/>
        </w:rPr>
        <w:t>модульні контрольні роботи для перевірки рівня засвоєння студентами навчального матеріалу;</w:t>
      </w:r>
    </w:p>
    <w:p w14:paraId="78D60DA5" w14:textId="77777777" w:rsidR="00466C57" w:rsidRDefault="00466C57" w:rsidP="00CA0734">
      <w:pPr>
        <w:pStyle w:val="41"/>
        <w:numPr>
          <w:ilvl w:val="0"/>
          <w:numId w:val="11"/>
        </w:numPr>
        <w:shd w:val="clear" w:color="auto" w:fill="auto"/>
        <w:tabs>
          <w:tab w:val="left" w:pos="282"/>
        </w:tabs>
        <w:spacing w:after="273" w:line="216" w:lineRule="auto"/>
        <w:ind w:left="993" w:right="80" w:hanging="284"/>
        <w:jc w:val="both"/>
        <w:rPr>
          <w:sz w:val="28"/>
          <w:szCs w:val="28"/>
        </w:rPr>
      </w:pPr>
      <w:r w:rsidRPr="00CD6942">
        <w:rPr>
          <w:sz w:val="28"/>
          <w:szCs w:val="28"/>
        </w:rPr>
        <w:t>методичні матеріали для студентів з питань самостійного опрацювання фахової, літератури, написання рефератів, наукових робіт.</w:t>
      </w:r>
    </w:p>
    <w:p w14:paraId="46D67624" w14:textId="77777777" w:rsidR="00A97CB6" w:rsidRDefault="00A97CB6" w:rsidP="008D7C58">
      <w:pPr>
        <w:pStyle w:val="1"/>
        <w:spacing w:before="0" w:after="0"/>
        <w:jc w:val="center"/>
        <w:rPr>
          <w:rFonts w:ascii="Times New Roman" w:hAnsi="Times New Roman"/>
          <w:b w:val="0"/>
          <w:sz w:val="28"/>
          <w:szCs w:val="28"/>
        </w:rPr>
      </w:pPr>
      <w:r>
        <w:rPr>
          <w:rFonts w:ascii="Times New Roman" w:hAnsi="Times New Roman"/>
          <w:sz w:val="28"/>
          <w:szCs w:val="28"/>
        </w:rPr>
        <w:t>1</w:t>
      </w:r>
      <w:r w:rsidR="008D7C58">
        <w:rPr>
          <w:rFonts w:ascii="Times New Roman" w:hAnsi="Times New Roman"/>
          <w:sz w:val="28"/>
          <w:szCs w:val="28"/>
        </w:rPr>
        <w:t>2</w:t>
      </w:r>
      <w:r>
        <w:rPr>
          <w:rFonts w:ascii="Times New Roman" w:hAnsi="Times New Roman"/>
          <w:sz w:val="28"/>
          <w:szCs w:val="28"/>
        </w:rPr>
        <w:t>.</w:t>
      </w:r>
      <w:r w:rsidR="008D7C58">
        <w:rPr>
          <w:rFonts w:ascii="Times New Roman" w:hAnsi="Times New Roman"/>
          <w:sz w:val="28"/>
          <w:szCs w:val="28"/>
        </w:rPr>
        <w:t>1</w:t>
      </w:r>
      <w:r>
        <w:rPr>
          <w:rFonts w:ascii="Times New Roman" w:hAnsi="Times New Roman"/>
          <w:sz w:val="28"/>
          <w:szCs w:val="28"/>
        </w:rPr>
        <w:t xml:space="preserve"> </w:t>
      </w:r>
      <w:r w:rsidRPr="007A0BB1">
        <w:rPr>
          <w:rFonts w:ascii="Times New Roman" w:hAnsi="Times New Roman"/>
          <w:sz w:val="28"/>
          <w:szCs w:val="28"/>
        </w:rPr>
        <w:t>Глосарій</w:t>
      </w:r>
      <w:r w:rsidR="008D7C58">
        <w:rPr>
          <w:rFonts w:ascii="Times New Roman" w:hAnsi="Times New Roman"/>
          <w:sz w:val="28"/>
          <w:szCs w:val="28"/>
        </w:rPr>
        <w:t xml:space="preserve"> </w:t>
      </w:r>
      <w:r w:rsidRPr="007A0BB1">
        <w:rPr>
          <w:rFonts w:ascii="Times New Roman" w:hAnsi="Times New Roman"/>
          <w:b w:val="0"/>
          <w:sz w:val="28"/>
          <w:szCs w:val="28"/>
        </w:rPr>
        <w:t>(термінологічний словник)</w:t>
      </w:r>
    </w:p>
    <w:p w14:paraId="2C7F1F04" w14:textId="77777777" w:rsidR="000E5024" w:rsidRDefault="000E5024" w:rsidP="000E5024"/>
    <w:p w14:paraId="590DAFC5" w14:textId="77777777" w:rsidR="00F248E3" w:rsidRPr="002141DA" w:rsidRDefault="00F248E3" w:rsidP="00F248E3">
      <w:pPr>
        <w:spacing w:before="100" w:beforeAutospacing="1" w:after="100" w:afterAutospacing="1"/>
        <w:jc w:val="center"/>
        <w:rPr>
          <w:b/>
          <w:bCs/>
          <w:sz w:val="32"/>
          <w:szCs w:val="32"/>
        </w:rPr>
      </w:pPr>
      <w:bookmarkStart w:id="6" w:name="u-a"/>
      <w:r w:rsidRPr="002141DA">
        <w:rPr>
          <w:b/>
          <w:bCs/>
          <w:sz w:val="32"/>
          <w:szCs w:val="32"/>
        </w:rPr>
        <w:t>Словник юридичних термінів</w:t>
      </w:r>
    </w:p>
    <w:bookmarkEnd w:id="6"/>
    <w:p w14:paraId="7D1CF8C5"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Акція </w:t>
      </w:r>
      <w:r w:rsidRPr="00F248E3">
        <w:rPr>
          <w:sz w:val="28"/>
          <w:szCs w:val="28"/>
        </w:rPr>
        <w:t>- цінний папір без установленого строку обігу, що засвідчує пайову участь у статутному фонді акціонерного товариства, підтверджує членство в акціонерному товаристві та право на участь в управлінні ним, дає право його власникові на одержання частини прибутку у вигляді дивіденду, а також на участь у розподілі майна в разі ліквідації акціонерного товариства.</w:t>
      </w:r>
    </w:p>
    <w:p w14:paraId="5B80A676" w14:textId="77777777" w:rsidR="00F248E3" w:rsidRPr="00F248E3" w:rsidRDefault="00F248E3" w:rsidP="00F248E3">
      <w:pPr>
        <w:spacing w:before="100" w:beforeAutospacing="1" w:after="100" w:afterAutospacing="1"/>
        <w:jc w:val="both"/>
        <w:rPr>
          <w:sz w:val="28"/>
          <w:szCs w:val="28"/>
        </w:rPr>
      </w:pPr>
      <w:r w:rsidRPr="00F248E3">
        <w:rPr>
          <w:b/>
          <w:bCs/>
          <w:sz w:val="28"/>
          <w:szCs w:val="28"/>
        </w:rPr>
        <w:t>Амортизація основних фондів і нематеріальних активів</w:t>
      </w:r>
      <w:r w:rsidRPr="00F248E3">
        <w:rPr>
          <w:sz w:val="28"/>
          <w:szCs w:val="28"/>
        </w:rPr>
        <w:t xml:space="preserve"> - поступове віднесення витрат на їх придбання, виготовлення або поліпшення, на зменшення скоригованого прибутку платника податку у межах норм амортизаційних відрахувань, установлених цією статтею.</w:t>
      </w:r>
    </w:p>
    <w:p w14:paraId="717ED14F" w14:textId="77777777" w:rsidR="00F248E3" w:rsidRPr="00F248E3" w:rsidRDefault="00F248E3" w:rsidP="00F248E3">
      <w:pPr>
        <w:spacing w:before="100" w:beforeAutospacing="1" w:after="100" w:afterAutospacing="1"/>
        <w:jc w:val="both"/>
        <w:rPr>
          <w:sz w:val="28"/>
          <w:szCs w:val="28"/>
        </w:rPr>
      </w:pPr>
      <w:r w:rsidRPr="00F248E3">
        <w:rPr>
          <w:b/>
          <w:bCs/>
          <w:sz w:val="28"/>
          <w:szCs w:val="28"/>
        </w:rPr>
        <w:t>Апеляційна палата</w:t>
      </w:r>
      <w:r w:rsidRPr="00F248E3">
        <w:rPr>
          <w:sz w:val="28"/>
          <w:szCs w:val="28"/>
        </w:rPr>
        <w:t xml:space="preserve"> - орган для досудового вирішення спорів щодо набуття та охорони прав на об'єкти промислової власності, в тому числі на зазначення походження товарів.</w:t>
      </w:r>
    </w:p>
    <w:p w14:paraId="2930B8BD" w14:textId="77777777" w:rsidR="00F248E3" w:rsidRPr="00F248E3" w:rsidRDefault="00F248E3" w:rsidP="00F248E3">
      <w:pPr>
        <w:spacing w:before="100" w:beforeAutospacing="1" w:after="100" w:afterAutospacing="1"/>
        <w:jc w:val="both"/>
        <w:rPr>
          <w:sz w:val="28"/>
          <w:szCs w:val="28"/>
        </w:rPr>
      </w:pPr>
      <w:r w:rsidRPr="00F248E3">
        <w:rPr>
          <w:b/>
          <w:bCs/>
          <w:sz w:val="28"/>
          <w:szCs w:val="28"/>
        </w:rPr>
        <w:lastRenderedPageBreak/>
        <w:t>Архітектурна діяльність</w:t>
      </w:r>
      <w:r w:rsidRPr="00F248E3">
        <w:rPr>
          <w:sz w:val="28"/>
          <w:szCs w:val="28"/>
        </w:rPr>
        <w:t xml:space="preserve"> - діяльність зі створення об'єктів архітектури, яка включає творчий процес пошуку архітектурного рішення та його втілення, координацію дій учасників розроблення всіх складових частин проектів з планування та благоустрою територій, будівництва (нового будівництва, реконструкції, реставрації, капітального ремонту) будівель і споруд, здійснення архітектурно-будівельного контролю і авторського нагляду за їх будівництвом, а також здійснення науково-дослідної та викладацької роботи у цій сфері.</w:t>
      </w:r>
    </w:p>
    <w:p w14:paraId="4D2BFA02"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Асоціації </w:t>
      </w:r>
      <w:r w:rsidRPr="00F248E3">
        <w:rPr>
          <w:sz w:val="28"/>
          <w:szCs w:val="28"/>
        </w:rPr>
        <w:t xml:space="preserve">- договірні об'єднання, створені з метою постійної координації господарської діяльності. </w:t>
      </w:r>
      <w:r w:rsidRPr="00F248E3">
        <w:rPr>
          <w:b/>
          <w:bCs/>
          <w:sz w:val="28"/>
          <w:szCs w:val="28"/>
        </w:rPr>
        <w:t>А</w:t>
      </w:r>
      <w:r w:rsidRPr="00F248E3">
        <w:rPr>
          <w:sz w:val="28"/>
          <w:szCs w:val="28"/>
        </w:rPr>
        <w:t>. не має права втручатися у виробничу і комерційну діяльність будь-кого з її учасників.</w:t>
      </w:r>
    </w:p>
    <w:p w14:paraId="2B230647" w14:textId="77777777" w:rsidR="00F248E3" w:rsidRPr="00F248E3" w:rsidRDefault="00F248E3" w:rsidP="00F248E3">
      <w:pPr>
        <w:spacing w:before="100" w:beforeAutospacing="1" w:after="100" w:afterAutospacing="1"/>
        <w:jc w:val="both"/>
        <w:rPr>
          <w:sz w:val="28"/>
          <w:szCs w:val="28"/>
        </w:rPr>
      </w:pPr>
      <w:r w:rsidRPr="00F248E3">
        <w:rPr>
          <w:b/>
          <w:bCs/>
          <w:sz w:val="28"/>
          <w:szCs w:val="28"/>
        </w:rPr>
        <w:t>Асоційований член кооперативу</w:t>
      </w:r>
      <w:r w:rsidRPr="00F248E3">
        <w:rPr>
          <w:sz w:val="28"/>
          <w:szCs w:val="28"/>
        </w:rPr>
        <w:t xml:space="preserve"> - фізична чи юридична особа, яка зробила пайовий внесок і користується правом дорадчого голосу в кооперативі.</w:t>
      </w:r>
    </w:p>
    <w:p w14:paraId="79B4ACAE"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Аудит </w:t>
      </w:r>
      <w:r w:rsidRPr="00F248E3">
        <w:rPr>
          <w:sz w:val="28"/>
          <w:szCs w:val="28"/>
        </w:rPr>
        <w:t>- перевірка публічної бухгалтерської звітності, обліку, первинних документів та іншої інформації щодо фінансово-господарської діяльності суб'єктів господарювання з метою визначення достовірності їх звітності, обліку, його повноти і відповідності чинному законодавству та встановленим нормативам.</w:t>
      </w:r>
    </w:p>
    <w:p w14:paraId="235175B7" w14:textId="77777777" w:rsidR="00F248E3" w:rsidRPr="00F248E3" w:rsidRDefault="00F248E3" w:rsidP="00F248E3">
      <w:pPr>
        <w:spacing w:before="100" w:beforeAutospacing="1" w:after="100" w:afterAutospacing="1"/>
        <w:jc w:val="both"/>
        <w:rPr>
          <w:sz w:val="28"/>
          <w:szCs w:val="28"/>
        </w:rPr>
      </w:pPr>
      <w:r w:rsidRPr="00F248E3">
        <w:rPr>
          <w:b/>
          <w:bCs/>
          <w:sz w:val="28"/>
          <w:szCs w:val="28"/>
        </w:rPr>
        <w:t>Аудиторська діяльність</w:t>
      </w:r>
      <w:r w:rsidRPr="00F248E3">
        <w:rPr>
          <w:sz w:val="28"/>
          <w:szCs w:val="28"/>
        </w:rPr>
        <w:t xml:space="preserve"> - включає в себе організаційне і методичне забезпечення аудиту, практичне виконання аудиторських перевірок (аудит) і надання інших аудиторських послуг.</w:t>
      </w:r>
    </w:p>
    <w:p w14:paraId="071DB38B" w14:textId="77777777" w:rsidR="00F248E3" w:rsidRPr="00F248E3" w:rsidRDefault="00F248E3" w:rsidP="00F248E3">
      <w:pPr>
        <w:spacing w:before="100" w:beforeAutospacing="1" w:after="100" w:afterAutospacing="1"/>
        <w:jc w:val="both"/>
        <w:rPr>
          <w:sz w:val="28"/>
          <w:szCs w:val="28"/>
        </w:rPr>
      </w:pPr>
      <w:r w:rsidRPr="00F248E3">
        <w:rPr>
          <w:b/>
          <w:bCs/>
          <w:sz w:val="28"/>
          <w:szCs w:val="28"/>
        </w:rPr>
        <w:t>Аудиторська фірма</w:t>
      </w:r>
      <w:r w:rsidRPr="00F248E3">
        <w:rPr>
          <w:sz w:val="28"/>
          <w:szCs w:val="28"/>
        </w:rPr>
        <w:t xml:space="preserve"> - організація, яка має ліцензію на право здійснення аудиторської діяльності на території України і займається виключно наданням аудиторських послуг.</w:t>
      </w:r>
    </w:p>
    <w:p w14:paraId="197D889B" w14:textId="77777777" w:rsidR="00F248E3" w:rsidRPr="00F248E3" w:rsidRDefault="00F248E3" w:rsidP="00F248E3">
      <w:pPr>
        <w:spacing w:before="100" w:beforeAutospacing="1" w:after="100" w:afterAutospacing="1"/>
        <w:jc w:val="both"/>
        <w:rPr>
          <w:sz w:val="28"/>
          <w:szCs w:val="28"/>
        </w:rPr>
      </w:pPr>
      <w:r w:rsidRPr="00F248E3">
        <w:rPr>
          <w:b/>
          <w:bCs/>
          <w:sz w:val="28"/>
          <w:szCs w:val="28"/>
        </w:rPr>
        <w:t>Аудиторський висновок</w:t>
      </w:r>
      <w:r w:rsidRPr="00F248E3">
        <w:rPr>
          <w:sz w:val="28"/>
          <w:szCs w:val="28"/>
        </w:rPr>
        <w:t xml:space="preserve"> - офіційний документ, засвідчений підписом та печаткою аудитора (аудиторської фірми), який складається в установленому порядку за наслідками проведення аудиту і містить висновок стосовно достовірності звітності, повноти і відповідності чинному законодавству та встановленим нормативам бухгалтерського обліку фінансово-господарської діяльності.</w:t>
      </w:r>
    </w:p>
    <w:p w14:paraId="7FEE631E" w14:textId="77777777" w:rsidR="00F248E3" w:rsidRPr="00F248E3" w:rsidRDefault="00F248E3" w:rsidP="00F248E3">
      <w:pPr>
        <w:spacing w:before="100" w:beforeAutospacing="1" w:after="100" w:afterAutospacing="1"/>
        <w:jc w:val="both"/>
        <w:rPr>
          <w:sz w:val="28"/>
          <w:szCs w:val="28"/>
        </w:rPr>
      </w:pPr>
      <w:r w:rsidRPr="00F248E3">
        <w:rPr>
          <w:b/>
          <w:bCs/>
          <w:sz w:val="28"/>
          <w:szCs w:val="28"/>
        </w:rPr>
        <w:t>Аудиторські послуги.</w:t>
      </w:r>
      <w:r w:rsidRPr="00F248E3">
        <w:rPr>
          <w:sz w:val="28"/>
          <w:szCs w:val="28"/>
        </w:rPr>
        <w:t xml:space="preserve"> Можуть надаватися у формі аудиторських перевірок (аудиту) та пов'язаних з ними експертиз, консультацій з питань бухгалтерського обліку, звітності, оподаткування, аналізу фінансово-господарської діяльності та інших видів економіко-правового забезпечення підприємницької діяльності фізичних та юридичних осіб. </w:t>
      </w:r>
    </w:p>
    <w:p w14:paraId="775D7AAB" w14:textId="77777777" w:rsidR="00F248E3" w:rsidRPr="00F248E3" w:rsidRDefault="00F248E3" w:rsidP="00F248E3">
      <w:pPr>
        <w:spacing w:before="100" w:beforeAutospacing="1" w:after="100" w:afterAutospacing="1"/>
        <w:jc w:val="both"/>
        <w:rPr>
          <w:sz w:val="28"/>
          <w:szCs w:val="28"/>
        </w:rPr>
      </w:pPr>
      <w:bookmarkStart w:id="7" w:name="u-b"/>
      <w:r w:rsidRPr="00F248E3">
        <w:rPr>
          <w:b/>
          <w:bCs/>
          <w:sz w:val="28"/>
          <w:szCs w:val="28"/>
        </w:rPr>
        <w:t xml:space="preserve"> Банк</w:t>
      </w:r>
      <w:bookmarkEnd w:id="7"/>
      <w:r w:rsidRPr="00F248E3">
        <w:rPr>
          <w:b/>
          <w:bCs/>
          <w:sz w:val="28"/>
          <w:szCs w:val="28"/>
        </w:rPr>
        <w:t xml:space="preserve"> </w:t>
      </w:r>
      <w:r w:rsidRPr="00F248E3">
        <w:rPr>
          <w:sz w:val="28"/>
          <w:szCs w:val="28"/>
        </w:rPr>
        <w:t>- юридична особа, яка на підставі ліцензії Національного банку України здійснює діяльність по залученню вкладів від фізичних та юридичних осіб, веденню рахунків і наданню кредитів на власних умовах.</w:t>
      </w:r>
    </w:p>
    <w:p w14:paraId="5837ED3A" w14:textId="77777777" w:rsidR="00F248E3" w:rsidRPr="00F248E3" w:rsidRDefault="00F248E3" w:rsidP="00F248E3">
      <w:pPr>
        <w:spacing w:before="100" w:beforeAutospacing="1" w:after="100" w:afterAutospacing="1"/>
        <w:jc w:val="both"/>
        <w:rPr>
          <w:sz w:val="28"/>
          <w:szCs w:val="28"/>
        </w:rPr>
      </w:pPr>
      <w:r w:rsidRPr="00F248E3">
        <w:rPr>
          <w:b/>
          <w:bCs/>
          <w:sz w:val="28"/>
          <w:szCs w:val="28"/>
        </w:rPr>
        <w:lastRenderedPageBreak/>
        <w:t xml:space="preserve">Банкрутство </w:t>
      </w:r>
      <w:r w:rsidRPr="00F248E3">
        <w:rPr>
          <w:sz w:val="28"/>
          <w:szCs w:val="28"/>
        </w:rPr>
        <w:t>- пов'язана з недостатністю активів у ліквідній формі неспроможність юридичної особи - суб'єкта підприємницької діяльності - задовольнити в установлений для цього строк пред'явлені до нього з боку кредиторів вимоги і виконати зобов'язання перед бюджетом.</w:t>
      </w:r>
    </w:p>
    <w:p w14:paraId="7494B4B1" w14:textId="77777777" w:rsidR="00F248E3" w:rsidRPr="00F248E3" w:rsidRDefault="00F248E3" w:rsidP="00F248E3">
      <w:pPr>
        <w:spacing w:before="100" w:beforeAutospacing="1" w:after="100" w:afterAutospacing="1"/>
        <w:jc w:val="both"/>
        <w:rPr>
          <w:sz w:val="28"/>
          <w:szCs w:val="28"/>
        </w:rPr>
      </w:pPr>
      <w:r w:rsidRPr="00F248E3">
        <w:rPr>
          <w:b/>
          <w:bCs/>
          <w:sz w:val="28"/>
          <w:szCs w:val="28"/>
        </w:rPr>
        <w:t>Бартер (товарний обмін)</w:t>
      </w:r>
      <w:r w:rsidRPr="00F248E3">
        <w:rPr>
          <w:sz w:val="28"/>
          <w:szCs w:val="28"/>
        </w:rPr>
        <w:t xml:space="preserve"> - господарська операція, яка передбачає проведення розрахунків за товари (роботи, послуги) у будь-якій формі, іншій, ніж грошова, включаючи будь-які види заліку та погашення взаємної заборгованості, внаслідок яких не передбачається зарахування коштів на рахунки продавця для компенсації вартості таких товарів (робіт, послуг). </w:t>
      </w:r>
    </w:p>
    <w:p w14:paraId="07E4D65A" w14:textId="77777777" w:rsidR="00F248E3" w:rsidRPr="00F248E3" w:rsidRDefault="00F248E3" w:rsidP="00F248E3">
      <w:pPr>
        <w:spacing w:before="100" w:beforeAutospacing="1" w:after="100" w:afterAutospacing="1"/>
        <w:jc w:val="both"/>
        <w:rPr>
          <w:sz w:val="28"/>
          <w:szCs w:val="28"/>
        </w:rPr>
      </w:pPr>
      <w:r w:rsidRPr="00F248E3">
        <w:rPr>
          <w:b/>
          <w:bCs/>
          <w:sz w:val="28"/>
          <w:szCs w:val="28"/>
        </w:rPr>
        <w:t>Бездокументарна форма цінного паперу</w:t>
      </w:r>
      <w:r w:rsidRPr="00F248E3">
        <w:rPr>
          <w:sz w:val="28"/>
          <w:szCs w:val="28"/>
        </w:rPr>
        <w:t xml:space="preserve"> - здійснений зберігачем обліковий запис, який є підтвердженням права власності на цінний папір.</w:t>
      </w:r>
    </w:p>
    <w:p w14:paraId="70FFEB79" w14:textId="77777777" w:rsidR="00F248E3" w:rsidRPr="00F248E3" w:rsidRDefault="00F248E3" w:rsidP="00F248E3">
      <w:pPr>
        <w:spacing w:before="100" w:beforeAutospacing="1" w:after="100" w:afterAutospacing="1"/>
        <w:jc w:val="both"/>
        <w:rPr>
          <w:sz w:val="28"/>
          <w:szCs w:val="28"/>
        </w:rPr>
      </w:pPr>
      <w:r w:rsidRPr="00F248E3">
        <w:rPr>
          <w:b/>
          <w:bCs/>
          <w:sz w:val="28"/>
          <w:szCs w:val="28"/>
        </w:rPr>
        <w:t>Безнадійна заборгованість</w:t>
      </w:r>
      <w:r w:rsidRPr="00F248E3">
        <w:rPr>
          <w:sz w:val="28"/>
          <w:szCs w:val="28"/>
        </w:rPr>
        <w:t xml:space="preserve"> - заборгованість, яка відповідає будь-якій з наведених нижче ознак:</w:t>
      </w:r>
    </w:p>
    <w:p w14:paraId="24F96450"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заборгованість із зобов'язань, за якою минув строк позовної давності;</w:t>
      </w:r>
    </w:p>
    <w:p w14:paraId="0E8A2583"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заборгованість, яка виявилася непогашеною внаслідок недостатності майна фізичної чи юридичної особи, оголошеної банкрутом у встановленому законодавством порядку, або юридичної особи, що ліквідується;</w:t>
      </w:r>
    </w:p>
    <w:p w14:paraId="64CDBAE6"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заборгованість, яка виявилася непогашеною внаслідок недостатності коштів, одержаних від продажу на відкритих аукціонах (публічних торгах) майна позичальника, переданого у заставу як забезпечення зазначеної заборгованості, за умови, що інші юридичні дії кредитора щодо примусового стягнення іншого майна позичальника не привели до повного покриття заборгованості;</w:t>
      </w:r>
    </w:p>
    <w:p w14:paraId="4387FF1E"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заборгованість, стягнення якої стало неможливим у зв'язку з дією обставин непереборної сили, стихійного лиха (форс-мажору), підтверджених у порядку, передбаченому законодавством;</w:t>
      </w:r>
    </w:p>
    <w:p w14:paraId="5352FB83"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прострочена заборгованість померлих фізичних осіб, а також визнаних у судовому порядку безвісно відсутніми, померлими або недієздатними, а також прострочена заборгованість фізичних осіб, засуджених до позбавлення волі.</w:t>
      </w:r>
    </w:p>
    <w:p w14:paraId="3187B3B9" w14:textId="77777777" w:rsidR="00F248E3" w:rsidRPr="00F248E3" w:rsidRDefault="00F248E3" w:rsidP="00F248E3">
      <w:pPr>
        <w:spacing w:before="100" w:beforeAutospacing="1" w:after="100" w:afterAutospacing="1"/>
        <w:jc w:val="both"/>
        <w:rPr>
          <w:sz w:val="28"/>
          <w:szCs w:val="28"/>
        </w:rPr>
      </w:pPr>
      <w:r w:rsidRPr="00F248E3">
        <w:rPr>
          <w:b/>
          <w:bCs/>
          <w:sz w:val="28"/>
          <w:szCs w:val="28"/>
        </w:rPr>
        <w:t>Безоплатно надані товари (роботи, послуги)</w:t>
      </w:r>
      <w:r w:rsidRPr="00F248E3">
        <w:rPr>
          <w:sz w:val="28"/>
          <w:szCs w:val="28"/>
        </w:rPr>
        <w:t xml:space="preserve"> - це:</w:t>
      </w:r>
    </w:p>
    <w:p w14:paraId="3E067F99"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xml:space="preserve">• товари, що надаються платником податку згідно з договорами дарування, іншими договорами, які не передбачають грошової або іншої компенсації вартості таких матеріальних цінностей і </w:t>
      </w:r>
      <w:r w:rsidRPr="00F248E3">
        <w:rPr>
          <w:sz w:val="28"/>
          <w:szCs w:val="28"/>
        </w:rPr>
        <w:lastRenderedPageBreak/>
        <w:t>нематеріальних активів чи їх повернення, чи без укладення таких угод;</w:t>
      </w:r>
    </w:p>
    <w:p w14:paraId="1A59DDB0"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роботи й послуги, що надаються платником податку без вимоги про компенсацію їх вартості;</w:t>
      </w:r>
    </w:p>
    <w:p w14:paraId="049A58E5"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товари, передані юридичній чи фізичній особі на відповідальне зберігання і використані нею в її виробничому або господарському обороті.</w:t>
      </w:r>
    </w:p>
    <w:p w14:paraId="30510642"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Безстрокові цінні папери </w:t>
      </w:r>
      <w:r w:rsidRPr="00F248E3">
        <w:rPr>
          <w:sz w:val="28"/>
          <w:szCs w:val="28"/>
        </w:rPr>
        <w:t>- цінні папери, які не мають встановленого строку погашення чи мають строк погашення більш як 10 років з моменту їх емісії (випуску) або згідно з умовами емісії передбачають право емітента приймати одноособове рішення про продовження строку погашення (ліквідації) таких цінних паперів, незалежно від загального строку дії таких цінних паперів.</w:t>
      </w:r>
    </w:p>
    <w:p w14:paraId="2F69ED3E"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Біржова операція </w:t>
      </w:r>
      <w:r w:rsidRPr="00F248E3">
        <w:rPr>
          <w:sz w:val="28"/>
          <w:szCs w:val="28"/>
        </w:rPr>
        <w:t>- угода, що відповідає сукупності зазначених нижче умов:</w:t>
      </w:r>
    </w:p>
    <w:p w14:paraId="0DBF2025"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якщо вона являє собою купівлю-продаж, поставку та обмін товарів, допущених до обігу на товарній біржі;</w:t>
      </w:r>
    </w:p>
    <w:p w14:paraId="7840DCE4"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якщо її учасниками є члени біржі;</w:t>
      </w:r>
    </w:p>
    <w:p w14:paraId="6B671288"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якщо вона подана до реєстрації та зареєстрована на біржі не пізніше наступного за здійсненням угоди дня.</w:t>
      </w:r>
    </w:p>
    <w:p w14:paraId="6C3EE769"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Біржові брокери </w:t>
      </w:r>
      <w:r w:rsidRPr="00F248E3">
        <w:rPr>
          <w:sz w:val="28"/>
          <w:szCs w:val="28"/>
        </w:rPr>
        <w:t xml:space="preserve">- фізичні особи, зареєстровані на біржі відповідно до її статуту, обов'язки яких полягають у виконанні доручень членів біржі, яких вони представляють, щодо здійснення біржових операцій шляхом </w:t>
      </w:r>
      <w:proofErr w:type="spellStart"/>
      <w:r w:rsidRPr="00F248E3">
        <w:rPr>
          <w:sz w:val="28"/>
          <w:szCs w:val="28"/>
        </w:rPr>
        <w:t>підшуковування</w:t>
      </w:r>
      <w:proofErr w:type="spellEnd"/>
      <w:r w:rsidRPr="00F248E3">
        <w:rPr>
          <w:sz w:val="28"/>
          <w:szCs w:val="28"/>
        </w:rPr>
        <w:t xml:space="preserve"> контрактів і подання здійснюваних ними операцій для реєстрації на біржі.</w:t>
      </w:r>
    </w:p>
    <w:p w14:paraId="444098A9" w14:textId="77777777" w:rsidR="00F248E3" w:rsidRPr="00F248E3" w:rsidRDefault="00F248E3" w:rsidP="00F248E3">
      <w:pPr>
        <w:spacing w:before="100" w:beforeAutospacing="1" w:after="100" w:afterAutospacing="1"/>
        <w:jc w:val="both"/>
        <w:rPr>
          <w:sz w:val="28"/>
          <w:szCs w:val="28"/>
        </w:rPr>
      </w:pPr>
      <w:r w:rsidRPr="00F248E3">
        <w:rPr>
          <w:b/>
          <w:bCs/>
          <w:sz w:val="28"/>
          <w:szCs w:val="28"/>
        </w:rPr>
        <w:t>Благодійна діяльність</w:t>
      </w:r>
      <w:r w:rsidRPr="00F248E3">
        <w:rPr>
          <w:sz w:val="28"/>
          <w:szCs w:val="28"/>
        </w:rPr>
        <w:t xml:space="preserve"> - безкорислива діяльність благодійних організацій, що не передбачає одержання прибутків від цієї діяльності.</w:t>
      </w:r>
    </w:p>
    <w:p w14:paraId="7D2D6C6C"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Благодійна організація </w:t>
      </w:r>
      <w:r w:rsidRPr="00F248E3">
        <w:rPr>
          <w:sz w:val="28"/>
          <w:szCs w:val="28"/>
        </w:rPr>
        <w:t xml:space="preserve">- недержавна організація, головною метою діяльності якої є здійснення благодійної діяльності в інтересах суспільства або окремих категорій осіб. </w:t>
      </w:r>
    </w:p>
    <w:p w14:paraId="52A5740D" w14:textId="77777777" w:rsidR="00F248E3" w:rsidRPr="00F248E3" w:rsidRDefault="00F248E3" w:rsidP="00F248E3">
      <w:pPr>
        <w:spacing w:before="100" w:beforeAutospacing="1" w:after="100" w:afterAutospacing="1"/>
        <w:jc w:val="both"/>
        <w:rPr>
          <w:sz w:val="28"/>
          <w:szCs w:val="28"/>
        </w:rPr>
      </w:pPr>
      <w:r w:rsidRPr="00F248E3">
        <w:rPr>
          <w:b/>
          <w:bCs/>
          <w:sz w:val="28"/>
          <w:szCs w:val="28"/>
        </w:rPr>
        <w:t>Благодійники</w:t>
      </w:r>
      <w:r w:rsidRPr="00F248E3">
        <w:rPr>
          <w:sz w:val="28"/>
          <w:szCs w:val="28"/>
        </w:rPr>
        <w:t xml:space="preserve"> - фізичні та юридичні особи, які здійснюють благодійництво в інтересах набувачів благодійної допомоги.</w:t>
      </w:r>
    </w:p>
    <w:p w14:paraId="30620AA3"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Благодійництво </w:t>
      </w:r>
      <w:r w:rsidRPr="00F248E3">
        <w:rPr>
          <w:sz w:val="28"/>
          <w:szCs w:val="28"/>
        </w:rPr>
        <w:t xml:space="preserve">- добровільна безкорислива пожертва фізичних та юридичних осіб у поданні набувачам матеріальної, фінансової, організаційної та іншої благодійної допомоги. Специфічними формами </w:t>
      </w:r>
      <w:r w:rsidRPr="00F248E3">
        <w:rPr>
          <w:b/>
          <w:bCs/>
          <w:sz w:val="28"/>
          <w:szCs w:val="28"/>
        </w:rPr>
        <w:t>Б</w:t>
      </w:r>
      <w:r w:rsidRPr="00F248E3">
        <w:rPr>
          <w:sz w:val="28"/>
          <w:szCs w:val="28"/>
        </w:rPr>
        <w:t>. є меценатство і спонсорство.</w:t>
      </w:r>
    </w:p>
    <w:p w14:paraId="3C3EE8FB" w14:textId="77777777" w:rsidR="00F248E3" w:rsidRPr="00F248E3" w:rsidRDefault="00F248E3" w:rsidP="00F248E3">
      <w:pPr>
        <w:spacing w:before="100" w:beforeAutospacing="1" w:after="100" w:afterAutospacing="1"/>
        <w:jc w:val="both"/>
        <w:rPr>
          <w:sz w:val="28"/>
          <w:szCs w:val="28"/>
        </w:rPr>
      </w:pPr>
      <w:r w:rsidRPr="00F248E3">
        <w:rPr>
          <w:b/>
          <w:bCs/>
          <w:sz w:val="28"/>
          <w:szCs w:val="28"/>
        </w:rPr>
        <w:lastRenderedPageBreak/>
        <w:t xml:space="preserve">Бонітетна оцінка землі </w:t>
      </w:r>
      <w:r w:rsidRPr="00F248E3">
        <w:rPr>
          <w:sz w:val="28"/>
          <w:szCs w:val="28"/>
        </w:rPr>
        <w:t>- порівняльна оцінка якості ґрунтів за їх родючістю, побудована на об'єктивних ознаках і властивостях самих ґрунтів, що корелюються з урожайністю сільськогосподарських культур.</w:t>
      </w:r>
    </w:p>
    <w:p w14:paraId="547CAFE3" w14:textId="77777777" w:rsidR="00F248E3" w:rsidRPr="00F248E3" w:rsidRDefault="00F248E3" w:rsidP="00F248E3">
      <w:pPr>
        <w:spacing w:before="100" w:beforeAutospacing="1" w:after="100" w:afterAutospacing="1"/>
        <w:jc w:val="both"/>
        <w:rPr>
          <w:sz w:val="28"/>
          <w:szCs w:val="28"/>
        </w:rPr>
      </w:pPr>
      <w:r w:rsidRPr="00F248E3">
        <w:rPr>
          <w:b/>
          <w:bCs/>
          <w:sz w:val="28"/>
          <w:szCs w:val="28"/>
        </w:rPr>
        <w:t>Бухгалтерський облік</w:t>
      </w:r>
      <w:r w:rsidRPr="00F248E3">
        <w:rPr>
          <w:sz w:val="28"/>
          <w:szCs w:val="28"/>
        </w:rPr>
        <w:t xml:space="preserve"> - процес виявлення, вимірювання, реєстрації, накопичення, узагальнення, зберігання та передачі інформації про діяльність підприємства зовнішнім та внутрішнім користувачам для прийняття рішень.</w:t>
      </w:r>
    </w:p>
    <w:p w14:paraId="4E7474FA"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Бюджет </w:t>
      </w:r>
      <w:r w:rsidRPr="00F248E3">
        <w:rPr>
          <w:sz w:val="28"/>
          <w:szCs w:val="28"/>
        </w:rPr>
        <w:t>- план утворення і використання фінансових ресурсів для забезпечення функцій, що здійснюються органами державної влади України, органами влади Автономної Республіки Крим та місцевими Радами народних депутатів.</w:t>
      </w:r>
    </w:p>
    <w:p w14:paraId="64B868AB"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Бюджетна система. </w:t>
      </w:r>
      <w:r w:rsidRPr="00F248E3">
        <w:rPr>
          <w:sz w:val="28"/>
          <w:szCs w:val="28"/>
        </w:rPr>
        <w:t>Складається з Державного бюджету України, республіканського бюджету Автономної Республіки Крим та місцевих бюджетів.</w:t>
      </w:r>
    </w:p>
    <w:p w14:paraId="11945DC3" w14:textId="77777777" w:rsidR="00F248E3" w:rsidRPr="00F248E3" w:rsidRDefault="00F248E3" w:rsidP="00F248E3">
      <w:pPr>
        <w:spacing w:before="100" w:beforeAutospacing="1" w:after="100" w:afterAutospacing="1"/>
        <w:jc w:val="both"/>
        <w:rPr>
          <w:sz w:val="28"/>
          <w:szCs w:val="28"/>
        </w:rPr>
      </w:pPr>
      <w:r w:rsidRPr="00F248E3">
        <w:rPr>
          <w:b/>
          <w:bCs/>
          <w:sz w:val="28"/>
          <w:szCs w:val="28"/>
        </w:rPr>
        <w:t>Бюджетне відшкодування</w:t>
      </w:r>
      <w:r w:rsidRPr="00F248E3">
        <w:rPr>
          <w:sz w:val="28"/>
          <w:szCs w:val="28"/>
        </w:rPr>
        <w:t xml:space="preserve"> - сума, що підлягає поверненню платнику податку з бюджету у зв'язку з надмірною сплатою податку у випадках, визначених цим Законом.</w:t>
      </w:r>
    </w:p>
    <w:p w14:paraId="03DDBC10" w14:textId="77777777" w:rsidR="00F248E3" w:rsidRPr="00F248E3" w:rsidRDefault="00F248E3" w:rsidP="00F248E3">
      <w:pPr>
        <w:spacing w:before="100" w:beforeAutospacing="1" w:after="100" w:afterAutospacing="1"/>
        <w:jc w:val="both"/>
        <w:rPr>
          <w:sz w:val="28"/>
          <w:szCs w:val="28"/>
        </w:rPr>
      </w:pPr>
      <w:r w:rsidRPr="00F248E3">
        <w:rPr>
          <w:b/>
          <w:bCs/>
          <w:sz w:val="28"/>
          <w:szCs w:val="28"/>
        </w:rPr>
        <w:t>Бюджетний устрій</w:t>
      </w:r>
      <w:r w:rsidRPr="00F248E3">
        <w:rPr>
          <w:sz w:val="28"/>
          <w:szCs w:val="28"/>
        </w:rPr>
        <w:t xml:space="preserve"> - організація і принципи побудови бюджетної системи, її структури, взаємозв'язок між окремими ланками бюджетної системи. </w:t>
      </w:r>
      <w:r w:rsidRPr="00F248E3">
        <w:rPr>
          <w:b/>
          <w:bCs/>
          <w:sz w:val="28"/>
          <w:szCs w:val="28"/>
        </w:rPr>
        <w:t>Б. у.</w:t>
      </w:r>
      <w:r w:rsidRPr="00F248E3">
        <w:rPr>
          <w:sz w:val="28"/>
          <w:szCs w:val="28"/>
        </w:rPr>
        <w:t xml:space="preserve"> України визначається з урахуванням державного устрою і адміністративно-територіального поділу України.</w:t>
      </w:r>
    </w:p>
    <w:p w14:paraId="6C846A75"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Валовий дохід страховика. </w:t>
      </w:r>
      <w:r w:rsidRPr="00F248E3">
        <w:rPr>
          <w:sz w:val="28"/>
          <w:szCs w:val="28"/>
        </w:rPr>
        <w:t>Визначається як сума доходу від страхової діяльності, прибутку від проведення страхування життя, прибутку від позареалізаційних операцій та іншої реалізації, зменшених на виплати страхових сум та страхового відшкодування, відрахування у централізовані страхові резервні фонди та у технічні резерви, інші, ніж резерв незароблених премій.</w:t>
      </w:r>
    </w:p>
    <w:p w14:paraId="2EF4F0A2" w14:textId="77777777" w:rsidR="00F248E3" w:rsidRPr="00F248E3" w:rsidRDefault="00F248E3" w:rsidP="00F248E3">
      <w:pPr>
        <w:spacing w:before="100" w:beforeAutospacing="1" w:after="100" w:afterAutospacing="1"/>
        <w:jc w:val="both"/>
        <w:rPr>
          <w:sz w:val="28"/>
          <w:szCs w:val="28"/>
        </w:rPr>
      </w:pPr>
      <w:r w:rsidRPr="00F248E3">
        <w:rPr>
          <w:b/>
          <w:bCs/>
          <w:sz w:val="28"/>
          <w:szCs w:val="28"/>
        </w:rPr>
        <w:t>Валюта страхування.</w:t>
      </w:r>
      <w:r w:rsidRPr="00F248E3">
        <w:rPr>
          <w:sz w:val="28"/>
          <w:szCs w:val="28"/>
        </w:rPr>
        <w:t xml:space="preserve"> Страхувальники згідно з укладеними договорами страхування мають право вносити платежі лише валютою України, а страхувальник-нерезидент - іноземною вільно конвертованою валютою або валютою України у випадках, передбачених чинним законодавством. Якщо дія договору страхування поширюється на іноземну територію відповідно до укладених угод з іноземними партнерами, то порядок валютних розрахунків регулюється відповідно до вимог законодавства України про валютне регулювання. Страхова сума (страхове відшкодування) виплачується тією валютою, яка передбачена договором страхування, якщо інше не передбачено законодавством України.</w:t>
      </w:r>
    </w:p>
    <w:p w14:paraId="05C04083" w14:textId="77777777" w:rsidR="00F248E3" w:rsidRPr="00F248E3" w:rsidRDefault="00F248E3" w:rsidP="00F248E3">
      <w:pPr>
        <w:spacing w:before="100" w:beforeAutospacing="1" w:after="100" w:afterAutospacing="1"/>
        <w:jc w:val="both"/>
        <w:rPr>
          <w:sz w:val="28"/>
          <w:szCs w:val="28"/>
        </w:rPr>
      </w:pPr>
      <w:r w:rsidRPr="00F248E3">
        <w:rPr>
          <w:b/>
          <w:bCs/>
          <w:sz w:val="28"/>
          <w:szCs w:val="28"/>
        </w:rPr>
        <w:t>Валютна позиція</w:t>
      </w:r>
      <w:r w:rsidRPr="00F248E3">
        <w:rPr>
          <w:sz w:val="28"/>
          <w:szCs w:val="28"/>
        </w:rPr>
        <w:t xml:space="preserve"> - співвідношення вимог і зобов'язань банку в іноземній валюті. В разі їх рівності </w:t>
      </w:r>
      <w:r w:rsidRPr="00F248E3">
        <w:rPr>
          <w:b/>
          <w:bCs/>
          <w:sz w:val="28"/>
          <w:szCs w:val="28"/>
        </w:rPr>
        <w:t>В. п.</w:t>
      </w:r>
      <w:r w:rsidRPr="00F248E3">
        <w:rPr>
          <w:sz w:val="28"/>
          <w:szCs w:val="28"/>
        </w:rPr>
        <w:t xml:space="preserve"> вважається закритою, при нерівності - відкритою. </w:t>
      </w:r>
      <w:r w:rsidRPr="00F248E3">
        <w:rPr>
          <w:b/>
          <w:bCs/>
          <w:sz w:val="28"/>
          <w:szCs w:val="28"/>
        </w:rPr>
        <w:t>В. п.</w:t>
      </w:r>
      <w:r w:rsidRPr="00F248E3">
        <w:rPr>
          <w:sz w:val="28"/>
          <w:szCs w:val="28"/>
        </w:rPr>
        <w:t xml:space="preserve"> є короткою, якщо обсяг зобов'язань із проданої валюти перевищує обсяг вимог, і довгою, якщо обсяг вимог із купленої валюти перевищує обсяг зобов'язань. </w:t>
      </w:r>
    </w:p>
    <w:p w14:paraId="3B7783E8" w14:textId="77777777" w:rsidR="00F248E3" w:rsidRPr="00F248E3" w:rsidRDefault="00F248E3" w:rsidP="00F248E3">
      <w:pPr>
        <w:spacing w:before="100" w:beforeAutospacing="1" w:after="100" w:afterAutospacing="1"/>
        <w:jc w:val="both"/>
        <w:rPr>
          <w:sz w:val="28"/>
          <w:szCs w:val="28"/>
        </w:rPr>
      </w:pPr>
      <w:r w:rsidRPr="00F248E3">
        <w:rPr>
          <w:b/>
          <w:bCs/>
          <w:sz w:val="28"/>
          <w:szCs w:val="28"/>
        </w:rPr>
        <w:lastRenderedPageBreak/>
        <w:t>Валютні кошти (валютні цінності)</w:t>
      </w:r>
      <w:r w:rsidRPr="00F248E3">
        <w:rPr>
          <w:sz w:val="28"/>
          <w:szCs w:val="28"/>
        </w:rPr>
        <w:t xml:space="preserve"> - іноземна валюта готівкою, платіжні документи (чеки, векселі, тратти, депозитні сертифікати, акредитиви і т. ін.) в іноземній валюті, цінні папери (акції, облігації, купони до них, бони, векселі та інші) в іноземній валюті, золото та інші дорогоцінні метали у вигляді зливків, пластин і монет, а також сертифікати, облігації,  та інші цінні папери, номінал яких виражено у золоті, дорогоцінні </w:t>
      </w:r>
      <w:proofErr w:type="spellStart"/>
      <w:r w:rsidRPr="00F248E3">
        <w:rPr>
          <w:sz w:val="28"/>
          <w:szCs w:val="28"/>
        </w:rPr>
        <w:t>камені</w:t>
      </w:r>
      <w:proofErr w:type="spellEnd"/>
      <w:r w:rsidRPr="00F248E3">
        <w:rPr>
          <w:sz w:val="28"/>
          <w:szCs w:val="28"/>
        </w:rPr>
        <w:t>.</w:t>
      </w:r>
    </w:p>
    <w:p w14:paraId="730C3C76"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Вексель </w:t>
      </w:r>
      <w:r w:rsidRPr="00F248E3">
        <w:rPr>
          <w:sz w:val="28"/>
          <w:szCs w:val="28"/>
        </w:rPr>
        <w:t xml:space="preserve">- цінний папір, який засвідчує безумовне грошове зобов'язання векселедавця сплатити після настання строку визначену суму грошей власнику </w:t>
      </w:r>
      <w:r w:rsidRPr="00F248E3">
        <w:rPr>
          <w:b/>
          <w:bCs/>
          <w:sz w:val="28"/>
          <w:szCs w:val="28"/>
        </w:rPr>
        <w:t>В</w:t>
      </w:r>
      <w:r w:rsidRPr="00F248E3">
        <w:rPr>
          <w:sz w:val="28"/>
          <w:szCs w:val="28"/>
        </w:rPr>
        <w:t xml:space="preserve">. (векселедержателю). Випускаються два види </w:t>
      </w:r>
      <w:r w:rsidRPr="00F248E3">
        <w:rPr>
          <w:b/>
          <w:bCs/>
          <w:sz w:val="28"/>
          <w:szCs w:val="28"/>
        </w:rPr>
        <w:t>В</w:t>
      </w:r>
      <w:r w:rsidRPr="00F248E3">
        <w:rPr>
          <w:sz w:val="28"/>
          <w:szCs w:val="28"/>
        </w:rPr>
        <w:t>.: простий і переказний.</w:t>
      </w:r>
    </w:p>
    <w:p w14:paraId="37786B43" w14:textId="77777777" w:rsidR="00F248E3" w:rsidRPr="00F248E3" w:rsidRDefault="00F248E3" w:rsidP="00F248E3">
      <w:pPr>
        <w:spacing w:before="100" w:beforeAutospacing="1" w:after="100" w:afterAutospacing="1"/>
        <w:jc w:val="both"/>
        <w:rPr>
          <w:sz w:val="28"/>
          <w:szCs w:val="28"/>
        </w:rPr>
      </w:pPr>
      <w:r w:rsidRPr="00F248E3">
        <w:rPr>
          <w:b/>
          <w:bCs/>
          <w:sz w:val="28"/>
          <w:szCs w:val="28"/>
        </w:rPr>
        <w:t>Види іноземних інвестицій.</w:t>
      </w:r>
      <w:r w:rsidRPr="00F248E3">
        <w:rPr>
          <w:sz w:val="28"/>
          <w:szCs w:val="28"/>
        </w:rPr>
        <w:t xml:space="preserve"> Іноземні інвестиції можуть </w:t>
      </w:r>
      <w:proofErr w:type="spellStart"/>
      <w:r w:rsidRPr="00F248E3">
        <w:rPr>
          <w:sz w:val="28"/>
          <w:szCs w:val="28"/>
        </w:rPr>
        <w:t>здійснюватись</w:t>
      </w:r>
      <w:proofErr w:type="spellEnd"/>
      <w:r w:rsidRPr="00F248E3">
        <w:rPr>
          <w:sz w:val="28"/>
          <w:szCs w:val="28"/>
        </w:rPr>
        <w:t xml:space="preserve"> у вигляді:</w:t>
      </w:r>
    </w:p>
    <w:p w14:paraId="21B7AE80"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іноземної валюти, що визнається конвертованою Національним банком України;</w:t>
      </w:r>
    </w:p>
    <w:p w14:paraId="1EAE3114"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валюти України - у разі реінвестиціях в об'єкт первинного інвестування чи в будь-які інші об'єкти інвестування відповідно до законодавства України за умови сплати податку на прибуток (доходи);</w:t>
      </w:r>
    </w:p>
    <w:p w14:paraId="1B9D982C"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будь-якого рухомого і нерухомого майна та пов'язаних з ним майнових прав;</w:t>
      </w:r>
    </w:p>
    <w:p w14:paraId="07E3838A"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акцій, облігацій, інших цінних паперів, а також корпоративних прав (прав власності на частку (пай) у статутному фонді юридичної особи, створеної відповідно до законодавства України або законодавства інших країн), виражених у конвертованій валюті;</w:t>
      </w:r>
    </w:p>
    <w:p w14:paraId="3E39F769"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грошових вимог та права на вимоги виконання договірних зобов'язань, які гарантовані першокласними банками і мають вартість у конвертованій валюті, підтверджену згідно з законами (процедурами) країни інвестора або міжнародними торговельними звичаями;</w:t>
      </w:r>
    </w:p>
    <w:p w14:paraId="50D54C6A"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будь-яких прав інтелектуальної власності, вартість яких у конвертованій валюті підтверджена згідно з законами (процедурами) країни інвестора або міжнародними торговельними звичаями, а також підтверджена експертною оцінкою в Україні, включаючи легалізовані на території України авторські права, права на винаходи, корисні моделі, промислові зразки, знаки для товарів і послуг, ноу-хау тощо;</w:t>
      </w:r>
    </w:p>
    <w:p w14:paraId="21E14D1C"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xml:space="preserve">• прав на здійснення господарської діяльності, включаючи права на користування надрами та використання природних ресурсів, наданих відповідно до законодавства або договорів, вартість яких у </w:t>
      </w:r>
      <w:r w:rsidRPr="00F248E3">
        <w:rPr>
          <w:sz w:val="28"/>
          <w:szCs w:val="28"/>
        </w:rPr>
        <w:lastRenderedPageBreak/>
        <w:t>конвертованій валюті підтверджена згідно з законами (процедурами) країни інвестора або міжнародними торговельними звичаями;</w:t>
      </w:r>
    </w:p>
    <w:p w14:paraId="5B57F367"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інших цінностей відповідно до законодавства України.</w:t>
      </w:r>
    </w:p>
    <w:p w14:paraId="58219427" w14:textId="77777777" w:rsidR="00F248E3" w:rsidRPr="00F248E3" w:rsidRDefault="00F248E3" w:rsidP="00F248E3">
      <w:pPr>
        <w:spacing w:before="100" w:beforeAutospacing="1" w:after="100" w:afterAutospacing="1"/>
        <w:jc w:val="both"/>
        <w:rPr>
          <w:sz w:val="28"/>
          <w:szCs w:val="28"/>
        </w:rPr>
      </w:pPr>
      <w:r w:rsidRPr="00F248E3">
        <w:rPr>
          <w:i/>
          <w:iCs/>
          <w:sz w:val="28"/>
          <w:szCs w:val="28"/>
        </w:rPr>
        <w:t>"</w:t>
      </w:r>
      <w:r w:rsidRPr="00F248E3">
        <w:rPr>
          <w:b/>
          <w:bCs/>
          <w:sz w:val="28"/>
          <w:szCs w:val="28"/>
        </w:rPr>
        <w:t xml:space="preserve"> Види обов'язкового страхування.</w:t>
      </w:r>
      <w:r w:rsidRPr="00F248E3">
        <w:rPr>
          <w:sz w:val="28"/>
          <w:szCs w:val="28"/>
        </w:rPr>
        <w:t xml:space="preserve"> В Україні здійснюються такі </w:t>
      </w:r>
      <w:r w:rsidRPr="00F248E3">
        <w:rPr>
          <w:b/>
          <w:bCs/>
          <w:sz w:val="28"/>
          <w:szCs w:val="28"/>
        </w:rPr>
        <w:t>В. о. с</w:t>
      </w:r>
      <w:r w:rsidRPr="00F248E3">
        <w:rPr>
          <w:sz w:val="28"/>
          <w:szCs w:val="28"/>
        </w:rPr>
        <w:t>.:</w:t>
      </w:r>
    </w:p>
    <w:p w14:paraId="1B3D7EED"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1. медичне страхування;</w:t>
      </w:r>
    </w:p>
    <w:p w14:paraId="213B0D03"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2. державне особисте страхування військовослужбовців і військовозобов'язаних, призваних на збори;</w:t>
      </w:r>
    </w:p>
    <w:p w14:paraId="716EE76E"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3. державне особисте страхування осіб рядового, начальницького та вільнонайманого складу органів і підрозділів внутрішніх справ;</w:t>
      </w:r>
    </w:p>
    <w:p w14:paraId="46B161C5"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4. державне обов'язкове особисте страхування медичних і фармацевтичних працівників на випадок інфікування вірусом імунодефіциту людини при виконанні ними службових обов'язків;</w:t>
      </w:r>
    </w:p>
    <w:p w14:paraId="1E009152"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5. державне обов'язкове особисте страхування працівників митних органів;</w:t>
      </w:r>
    </w:p>
    <w:p w14:paraId="16D3A699"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6. державне обов'язкове особисте страхування працівників прокуратури;</w:t>
      </w:r>
    </w:p>
    <w:p w14:paraId="50AAEAB6"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7. державне страхування життя і здоров'я народних депутатів;</w:t>
      </w:r>
    </w:p>
    <w:p w14:paraId="47FB2B9F"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8. державне особисте страхування службових осіб державної контрольно-ревізійної служби в Україні;</w:t>
      </w:r>
    </w:p>
    <w:p w14:paraId="09C554FF"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9. державне особисте страхування службових осіб державних податкових інспекцій;</w:t>
      </w:r>
    </w:p>
    <w:p w14:paraId="725A7321"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10. державне обов'язкове страхування службових осіб державних органів у справах захисту прав споживачів;</w:t>
      </w:r>
    </w:p>
    <w:p w14:paraId="12FFB78C"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11. особисте страхування працівників відомчої та сільської пожежної охорони і членів добровільних пожежних дружин (команд);</w:t>
      </w:r>
    </w:p>
    <w:p w14:paraId="77312164"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12. державне страхування посадових осіб інспекцій державного архітектурно-будівельного контролю;</w:t>
      </w:r>
    </w:p>
    <w:p w14:paraId="32DAE7A0"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13. державне страхування спортсменів вищих категорій;</w:t>
      </w:r>
    </w:p>
    <w:p w14:paraId="12F4A6FD"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14. державне страхування працівників державної лісової охорони;</w:t>
      </w:r>
    </w:p>
    <w:p w14:paraId="4EB704C9"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15. страхування життя і здоров'я спеціалістів ветеринарної медицини;</w:t>
      </w:r>
    </w:p>
    <w:p w14:paraId="5E3F7ACB"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lastRenderedPageBreak/>
        <w:t>16. страхування життя і здоров'я суддів;</w:t>
      </w:r>
    </w:p>
    <w:p w14:paraId="4456AD8A"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17. державне страхування донорів крові та/або її компонентів;</w:t>
      </w:r>
    </w:p>
    <w:p w14:paraId="4C4C6145"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18. особисте страхування від нещасних випадків на транспорті;</w:t>
      </w:r>
    </w:p>
    <w:p w14:paraId="293C819D"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19. страхування членів екіпажу та авіаційного персоналу;</w:t>
      </w:r>
    </w:p>
    <w:p w14:paraId="11452CF2"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20. страхування працівників замовника авіаційних робіт, осіб, пов'язаних із забезпеченням технологічного процесу при виконанні авіаційних робіт, та пасажирів, які перевозяться за його заявкою без придбання квитків;</w:t>
      </w:r>
    </w:p>
    <w:p w14:paraId="25D9E947"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21. страхування ризикових професій народного господарства від нещасних випадків;</w:t>
      </w:r>
    </w:p>
    <w:p w14:paraId="33D70676"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22. страхування відповідальності повітряного перевізника і виконавця повітряних робіт щодо відшкодування збитків, заподіяних пасажирам, багажу, пошті, вантажу;</w:t>
      </w:r>
    </w:p>
    <w:p w14:paraId="5B1FA326"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23. страхування відповідальності експлуатанта повітряного судна за збитки, які можуть бути завдані ним при виконанні авіаційних робіт;</w:t>
      </w:r>
    </w:p>
    <w:p w14:paraId="67C2D12D"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24. страхування цивільної відповідальності власників транспортних засобів;</w:t>
      </w:r>
    </w:p>
    <w:p w14:paraId="37DFAC86"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25. страхування авіаційних суден;</w:t>
      </w:r>
    </w:p>
    <w:p w14:paraId="1AEA7037"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26. обов'язкове страхування врожаю сільськогосподарських культур і багаторічних насаджень у радгоспах та інших державних сільськогосподарських підприємствах.</w:t>
      </w:r>
    </w:p>
    <w:p w14:paraId="2EDFB829"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Види цінних паперів </w:t>
      </w:r>
      <w:r w:rsidRPr="00F248E3">
        <w:rPr>
          <w:sz w:val="28"/>
          <w:szCs w:val="28"/>
        </w:rPr>
        <w:t>- акції, облігації внутрішніх республіканських і місцевих позик, облігації підприємств, казначейські зобов'язання республіки, ощадні сертифікати, векселі.</w:t>
      </w:r>
    </w:p>
    <w:p w14:paraId="57A8CFFD"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Видова назва товару </w:t>
      </w:r>
      <w:r w:rsidRPr="00F248E3">
        <w:rPr>
          <w:sz w:val="28"/>
          <w:szCs w:val="28"/>
        </w:rPr>
        <w:t>- вживана в назві товару назва географічного місця, в якому спочатку товар цього виду вироблявся, яка згодом стала загальновживаною в Україні як позначення (назва) певного виду товару безвідносно до конкретного місця його походження.</w:t>
      </w:r>
    </w:p>
    <w:p w14:paraId="0240079D" w14:textId="77777777" w:rsidR="00F248E3" w:rsidRPr="00F248E3" w:rsidRDefault="00F248E3" w:rsidP="00F248E3">
      <w:pPr>
        <w:spacing w:before="100" w:beforeAutospacing="1" w:after="100" w:afterAutospacing="1"/>
        <w:jc w:val="both"/>
        <w:rPr>
          <w:sz w:val="28"/>
          <w:szCs w:val="28"/>
        </w:rPr>
      </w:pPr>
      <w:r w:rsidRPr="00F248E3">
        <w:rPr>
          <w:b/>
          <w:bCs/>
          <w:sz w:val="28"/>
          <w:szCs w:val="28"/>
        </w:rPr>
        <w:t>Виключне право</w:t>
      </w:r>
      <w:r w:rsidRPr="00F248E3">
        <w:rPr>
          <w:sz w:val="28"/>
          <w:szCs w:val="28"/>
        </w:rPr>
        <w:t xml:space="preserve"> - право, коли жодна особа, крім тієї, якій належить авторське право або суміжні права, не може використовувати твір, не маючи на те відповідного дозволу (ліцензії). </w:t>
      </w:r>
    </w:p>
    <w:p w14:paraId="6D70B852" w14:textId="77777777" w:rsidR="00F248E3" w:rsidRPr="00F248E3" w:rsidRDefault="00F248E3" w:rsidP="00F248E3">
      <w:pPr>
        <w:spacing w:before="100" w:beforeAutospacing="1" w:after="100" w:afterAutospacing="1"/>
        <w:jc w:val="both"/>
        <w:rPr>
          <w:sz w:val="28"/>
          <w:szCs w:val="28"/>
        </w:rPr>
      </w:pPr>
      <w:r w:rsidRPr="00F248E3">
        <w:rPr>
          <w:b/>
          <w:bCs/>
          <w:sz w:val="28"/>
          <w:szCs w:val="28"/>
        </w:rPr>
        <w:t>Виконавче провадження</w:t>
      </w:r>
      <w:r w:rsidRPr="00F248E3">
        <w:rPr>
          <w:sz w:val="28"/>
          <w:szCs w:val="28"/>
        </w:rPr>
        <w:t xml:space="preserve"> - сукупність дій органів і посадових осіб, спрямованих на примусове виконання рішень судів та інших органів (посадових осіб), які </w:t>
      </w:r>
      <w:r w:rsidRPr="00F248E3">
        <w:rPr>
          <w:sz w:val="28"/>
          <w:szCs w:val="28"/>
        </w:rPr>
        <w:lastRenderedPageBreak/>
        <w:t>здійснюються на підставах, у спосіб та в межах повноважень, визначених законодавством.</w:t>
      </w:r>
    </w:p>
    <w:p w14:paraId="185C1B07" w14:textId="77777777" w:rsidR="00F248E3" w:rsidRPr="00F248E3" w:rsidRDefault="00F248E3" w:rsidP="00F248E3">
      <w:pPr>
        <w:spacing w:before="100" w:beforeAutospacing="1" w:after="100" w:afterAutospacing="1"/>
        <w:jc w:val="both"/>
        <w:rPr>
          <w:sz w:val="28"/>
          <w:szCs w:val="28"/>
        </w:rPr>
      </w:pPr>
      <w:r w:rsidRPr="00F248E3">
        <w:rPr>
          <w:b/>
          <w:bCs/>
          <w:sz w:val="28"/>
          <w:szCs w:val="28"/>
        </w:rPr>
        <w:t>Випуск цінних паперів</w:t>
      </w:r>
      <w:r w:rsidRPr="00F248E3">
        <w:rPr>
          <w:sz w:val="28"/>
          <w:szCs w:val="28"/>
        </w:rPr>
        <w:t xml:space="preserve"> - зареєстрована у встановленому порядку сукупність цінних паперів одного емітента з одним державним реєстраційним номером, що можуть мати різні умови емісії, але надають однакові права.</w:t>
      </w:r>
    </w:p>
    <w:p w14:paraId="2085A20E"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Виробник відходів </w:t>
      </w:r>
      <w:r w:rsidRPr="00F248E3">
        <w:rPr>
          <w:sz w:val="28"/>
          <w:szCs w:val="28"/>
        </w:rPr>
        <w:t>- фізична або юридична особа, діяльність якої призводить до утворення відходів.</w:t>
      </w:r>
    </w:p>
    <w:p w14:paraId="41A6A3A4" w14:textId="77777777" w:rsidR="00F248E3" w:rsidRPr="00F248E3" w:rsidRDefault="00F248E3" w:rsidP="00F248E3">
      <w:pPr>
        <w:spacing w:before="100" w:beforeAutospacing="1" w:after="100" w:afterAutospacing="1"/>
        <w:jc w:val="both"/>
        <w:rPr>
          <w:sz w:val="28"/>
          <w:szCs w:val="28"/>
        </w:rPr>
      </w:pPr>
      <w:r w:rsidRPr="00F248E3">
        <w:rPr>
          <w:b/>
          <w:bCs/>
          <w:sz w:val="28"/>
          <w:szCs w:val="28"/>
        </w:rPr>
        <w:t>Виробник реклами</w:t>
      </w:r>
      <w:r w:rsidRPr="00F248E3">
        <w:rPr>
          <w:sz w:val="28"/>
          <w:szCs w:val="28"/>
        </w:rPr>
        <w:t xml:space="preserve"> - особа, яка повністю або частково здійснює виробництво реклами.</w:t>
      </w:r>
    </w:p>
    <w:p w14:paraId="30E09907" w14:textId="77777777" w:rsidR="00F248E3" w:rsidRPr="00F248E3" w:rsidRDefault="00F248E3" w:rsidP="00F248E3">
      <w:pPr>
        <w:spacing w:before="100" w:beforeAutospacing="1" w:after="100" w:afterAutospacing="1"/>
        <w:jc w:val="both"/>
        <w:rPr>
          <w:sz w:val="28"/>
          <w:szCs w:val="28"/>
        </w:rPr>
      </w:pPr>
      <w:r w:rsidRPr="00F248E3">
        <w:rPr>
          <w:b/>
          <w:bCs/>
          <w:sz w:val="28"/>
          <w:szCs w:val="28"/>
        </w:rPr>
        <w:t>Витрати страховика</w:t>
      </w:r>
      <w:r w:rsidRPr="00F248E3">
        <w:rPr>
          <w:sz w:val="28"/>
          <w:szCs w:val="28"/>
        </w:rPr>
        <w:t xml:space="preserve"> - це:</w:t>
      </w:r>
    </w:p>
    <w:p w14:paraId="335B8234"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xml:space="preserve">• виплати страхових сум і страхових </w:t>
      </w:r>
      <w:proofErr w:type="spellStart"/>
      <w:r w:rsidRPr="00F248E3">
        <w:rPr>
          <w:sz w:val="28"/>
          <w:szCs w:val="28"/>
        </w:rPr>
        <w:t>відшкодувань</w:t>
      </w:r>
      <w:proofErr w:type="spellEnd"/>
      <w:r w:rsidRPr="00F248E3">
        <w:rPr>
          <w:sz w:val="28"/>
          <w:szCs w:val="28"/>
        </w:rPr>
        <w:t>;</w:t>
      </w:r>
    </w:p>
    <w:p w14:paraId="589EC481"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відрахування у централізовані страхові резервні фонди;</w:t>
      </w:r>
    </w:p>
    <w:p w14:paraId="5DE56ADE"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відрахування у технічні резерви, інші, ніж резерв незароблених премій, у випадках і на умовах, передбачених актами чинного законодавства;</w:t>
      </w:r>
    </w:p>
    <w:p w14:paraId="4541B6F7"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витрати на проведення страхування; інші витрати, що включаються до собівартості страхових послуг.</w:t>
      </w:r>
    </w:p>
    <w:p w14:paraId="0515064A" w14:textId="77777777" w:rsidR="00F248E3" w:rsidRPr="00F248E3" w:rsidRDefault="00F248E3" w:rsidP="00F248E3">
      <w:pPr>
        <w:spacing w:before="100" w:beforeAutospacing="1" w:after="100" w:afterAutospacing="1"/>
        <w:jc w:val="both"/>
        <w:rPr>
          <w:sz w:val="28"/>
          <w:szCs w:val="28"/>
        </w:rPr>
      </w:pPr>
      <w:r w:rsidRPr="00F248E3">
        <w:rPr>
          <w:b/>
          <w:bCs/>
          <w:sz w:val="28"/>
          <w:szCs w:val="28"/>
        </w:rPr>
        <w:t>Відкрите акціонерне товариство</w:t>
      </w:r>
      <w:r w:rsidRPr="00F248E3">
        <w:rPr>
          <w:sz w:val="28"/>
          <w:szCs w:val="28"/>
        </w:rPr>
        <w:t xml:space="preserve"> - акціонерне товариство, акції якого можуть розповсюджуватися шляхом відкритої передплати й купівлі-продажу на біржах.</w:t>
      </w:r>
    </w:p>
    <w:p w14:paraId="129EEF38" w14:textId="77777777" w:rsidR="00F248E3" w:rsidRPr="00F248E3" w:rsidRDefault="00F248E3" w:rsidP="00F248E3">
      <w:pPr>
        <w:spacing w:before="100" w:beforeAutospacing="1" w:after="100" w:afterAutospacing="1"/>
        <w:jc w:val="both"/>
        <w:rPr>
          <w:sz w:val="28"/>
          <w:szCs w:val="28"/>
        </w:rPr>
      </w:pPr>
      <w:r w:rsidRPr="00F248E3">
        <w:rPr>
          <w:b/>
          <w:bCs/>
          <w:sz w:val="28"/>
          <w:szCs w:val="28"/>
        </w:rPr>
        <w:t>Відокремлений спосіб зберігання цінних паперів</w:t>
      </w:r>
      <w:r w:rsidRPr="00F248E3">
        <w:rPr>
          <w:sz w:val="28"/>
          <w:szCs w:val="28"/>
        </w:rPr>
        <w:t xml:space="preserve"> - спосіб, згідно з яким зберігач цінних паперів зобов'язаний зберігати і вести облік сертифікатів цінних паперів із зазначенням їх номерів чи інших індивідуальних ознак.</w:t>
      </w:r>
    </w:p>
    <w:p w14:paraId="764C02DE" w14:textId="77777777" w:rsidR="00F248E3" w:rsidRPr="00F248E3" w:rsidRDefault="00F248E3" w:rsidP="00F248E3">
      <w:pPr>
        <w:spacing w:before="100" w:beforeAutospacing="1" w:after="100" w:afterAutospacing="1"/>
        <w:jc w:val="both"/>
        <w:rPr>
          <w:sz w:val="28"/>
          <w:szCs w:val="28"/>
        </w:rPr>
      </w:pPr>
      <w:r w:rsidRPr="00F248E3">
        <w:rPr>
          <w:b/>
          <w:bCs/>
          <w:sz w:val="28"/>
          <w:szCs w:val="28"/>
        </w:rPr>
        <w:t>Відомча мережа зв'язку</w:t>
      </w:r>
      <w:r w:rsidRPr="00F248E3">
        <w:rPr>
          <w:sz w:val="28"/>
          <w:szCs w:val="28"/>
        </w:rPr>
        <w:t xml:space="preserve"> - мережа зв'язку, що експлуатується юридичною або фізичною особою для задоволення власних потреб.</w:t>
      </w:r>
    </w:p>
    <w:p w14:paraId="5D170272" w14:textId="77777777" w:rsidR="00F248E3" w:rsidRPr="00F248E3" w:rsidRDefault="00F248E3" w:rsidP="00F248E3">
      <w:pPr>
        <w:spacing w:before="100" w:beforeAutospacing="1" w:after="100" w:afterAutospacing="1"/>
        <w:jc w:val="both"/>
        <w:rPr>
          <w:sz w:val="28"/>
          <w:szCs w:val="28"/>
        </w:rPr>
      </w:pPr>
      <w:r w:rsidRPr="00F248E3">
        <w:rPr>
          <w:b/>
          <w:bCs/>
          <w:sz w:val="28"/>
          <w:szCs w:val="28"/>
        </w:rPr>
        <w:t>Відповідальне зберігання</w:t>
      </w:r>
      <w:r w:rsidRPr="00F248E3">
        <w:rPr>
          <w:sz w:val="28"/>
          <w:szCs w:val="28"/>
        </w:rPr>
        <w:t xml:space="preserve"> - господарська операція платника податку, що передбачає передання згідно з договорами схову матеріальних цінностей на зберігання іншій особі без права їх використання у господарському обороті такої фізичної чи юридичної особи, з подальшим поверненням цих матеріальних активів платнику податку без зміни їхніх якісних або кількісних характеристик.</w:t>
      </w:r>
    </w:p>
    <w:p w14:paraId="56C5BCBC" w14:textId="77777777" w:rsidR="00F248E3" w:rsidRPr="00F248E3" w:rsidRDefault="00F248E3" w:rsidP="00F248E3">
      <w:pPr>
        <w:spacing w:before="100" w:beforeAutospacing="1" w:after="100" w:afterAutospacing="1"/>
        <w:jc w:val="both"/>
        <w:rPr>
          <w:sz w:val="28"/>
          <w:szCs w:val="28"/>
        </w:rPr>
      </w:pPr>
      <w:r w:rsidRPr="00F248E3">
        <w:rPr>
          <w:b/>
          <w:bCs/>
          <w:sz w:val="28"/>
          <w:szCs w:val="28"/>
        </w:rPr>
        <w:t>Відповідальне зберігання матеріальних цінностей державного резерву</w:t>
      </w:r>
      <w:r w:rsidRPr="00F248E3">
        <w:rPr>
          <w:sz w:val="28"/>
          <w:szCs w:val="28"/>
        </w:rPr>
        <w:t xml:space="preserve"> - зберігання закладених до державного резерву матеріальних цінностей у постачальника (виробника) або одержувача (споживача) без надання йому права </w:t>
      </w:r>
      <w:r w:rsidRPr="00F248E3">
        <w:rPr>
          <w:sz w:val="28"/>
          <w:szCs w:val="28"/>
        </w:rPr>
        <w:lastRenderedPageBreak/>
        <w:t>користуватися цими матеріальними цінностями до прийняття у встановленому порядку рішення про відпуск їх з державного резерву.</w:t>
      </w:r>
    </w:p>
    <w:p w14:paraId="7AE652A8"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Відпуск матеріальних цінностей з державного резерву </w:t>
      </w:r>
      <w:r w:rsidRPr="00F248E3">
        <w:rPr>
          <w:sz w:val="28"/>
          <w:szCs w:val="28"/>
        </w:rPr>
        <w:t>- реалізація чи безоплатна передача матеріальних цінностей державного резерву визначеному одержувачу (споживачу) або реалізація їх на ринку.</w:t>
      </w:r>
    </w:p>
    <w:p w14:paraId="70FDF97B"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Відходи </w:t>
      </w:r>
      <w:r w:rsidRPr="00F248E3">
        <w:rPr>
          <w:sz w:val="28"/>
          <w:szCs w:val="28"/>
        </w:rPr>
        <w:t>- будь-які речовини, матеріали і предмети, що утворюються у процесі людської діяльності і не мають подальшого використання за місцем утворення чи виявлення та яких їх власник позбувається, має намір або повинен позбутися шляхом утилізації чи видалення.</w:t>
      </w:r>
    </w:p>
    <w:p w14:paraId="5A58C6AA" w14:textId="77777777" w:rsidR="00F248E3" w:rsidRPr="00F248E3" w:rsidRDefault="00F248E3" w:rsidP="00F248E3">
      <w:pPr>
        <w:spacing w:before="100" w:beforeAutospacing="1" w:after="100" w:afterAutospacing="1"/>
        <w:jc w:val="both"/>
        <w:rPr>
          <w:sz w:val="28"/>
          <w:szCs w:val="28"/>
        </w:rPr>
      </w:pPr>
      <w:r w:rsidRPr="00F248E3">
        <w:rPr>
          <w:b/>
          <w:bCs/>
          <w:sz w:val="28"/>
          <w:szCs w:val="28"/>
        </w:rPr>
        <w:t>Вільні резерви страховика</w:t>
      </w:r>
      <w:r w:rsidRPr="00F248E3">
        <w:rPr>
          <w:sz w:val="28"/>
          <w:szCs w:val="28"/>
        </w:rPr>
        <w:t xml:space="preserve"> - частка власних коштів страховика, що резервується з метою додаткового забезпечення платоспроможності страховика відповідно до прийнятої методики здійснення страхової діяльності. </w:t>
      </w:r>
    </w:p>
    <w:p w14:paraId="1ACA3FA7" w14:textId="77777777" w:rsidR="00F248E3" w:rsidRPr="00F248E3" w:rsidRDefault="00F248E3" w:rsidP="00F248E3">
      <w:pPr>
        <w:spacing w:before="100" w:beforeAutospacing="1" w:after="100" w:afterAutospacing="1"/>
        <w:jc w:val="both"/>
        <w:rPr>
          <w:sz w:val="28"/>
          <w:szCs w:val="28"/>
        </w:rPr>
      </w:pPr>
      <w:r w:rsidRPr="00F248E3">
        <w:rPr>
          <w:b/>
          <w:bCs/>
          <w:sz w:val="28"/>
          <w:szCs w:val="28"/>
        </w:rPr>
        <w:t>Внутрішньогосподарський (управлінський) облік</w:t>
      </w:r>
      <w:r w:rsidRPr="00F248E3">
        <w:rPr>
          <w:sz w:val="28"/>
          <w:szCs w:val="28"/>
        </w:rPr>
        <w:t xml:space="preserve"> - система обробки та підготовки інформації про діяльність підприємства для внутрішніх користувачів у процесі управління підприємством.</w:t>
      </w:r>
    </w:p>
    <w:p w14:paraId="5BF89F9D" w14:textId="77777777" w:rsidR="00F248E3" w:rsidRPr="00F248E3" w:rsidRDefault="00F248E3" w:rsidP="00F248E3">
      <w:pPr>
        <w:spacing w:before="100" w:beforeAutospacing="1" w:after="100" w:afterAutospacing="1"/>
        <w:jc w:val="both"/>
        <w:rPr>
          <w:sz w:val="28"/>
          <w:szCs w:val="28"/>
        </w:rPr>
      </w:pPr>
      <w:r w:rsidRPr="00F248E3">
        <w:rPr>
          <w:b/>
          <w:bCs/>
          <w:sz w:val="28"/>
          <w:szCs w:val="28"/>
        </w:rPr>
        <w:t>Внутрішня ціна промислово-фінансової групи (ПФГ)</w:t>
      </w:r>
      <w:r w:rsidRPr="00F248E3">
        <w:rPr>
          <w:sz w:val="28"/>
          <w:szCs w:val="28"/>
        </w:rPr>
        <w:t xml:space="preserve"> - ціна, за якою реалізується проміжна продукція ПФГ.</w:t>
      </w:r>
    </w:p>
    <w:p w14:paraId="6C1041D8" w14:textId="77777777" w:rsidR="00F248E3" w:rsidRPr="00F248E3" w:rsidRDefault="00F248E3" w:rsidP="00F248E3">
      <w:pPr>
        <w:spacing w:before="100" w:beforeAutospacing="1" w:after="100" w:afterAutospacing="1"/>
        <w:jc w:val="both"/>
        <w:rPr>
          <w:sz w:val="28"/>
          <w:szCs w:val="28"/>
        </w:rPr>
      </w:pPr>
      <w:r w:rsidRPr="00F248E3">
        <w:rPr>
          <w:b/>
          <w:bCs/>
          <w:sz w:val="28"/>
          <w:szCs w:val="28"/>
        </w:rPr>
        <w:t>Вступний внесок</w:t>
      </w:r>
      <w:r w:rsidRPr="00F248E3">
        <w:rPr>
          <w:sz w:val="28"/>
          <w:szCs w:val="28"/>
        </w:rPr>
        <w:t xml:space="preserve"> - внесок фізичної чи юридичної особи в грошовій формі понад пай при вступі в кооператив для організаційного забезпечення його діяльності в розмірах, встановлених статутом. </w:t>
      </w:r>
      <w:r w:rsidRPr="00F248E3">
        <w:rPr>
          <w:b/>
          <w:bCs/>
          <w:sz w:val="28"/>
          <w:szCs w:val="28"/>
        </w:rPr>
        <w:t>В. в.</w:t>
      </w:r>
      <w:r w:rsidRPr="00F248E3">
        <w:rPr>
          <w:sz w:val="28"/>
          <w:szCs w:val="28"/>
        </w:rPr>
        <w:t xml:space="preserve"> зараховується в неподільний фонд і в разі виходу з кооперативу не повертається.</w:t>
      </w:r>
    </w:p>
    <w:p w14:paraId="46BAE651"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Вторинні водокористувачі (абоненти) </w:t>
      </w:r>
      <w:r w:rsidRPr="00F248E3">
        <w:rPr>
          <w:sz w:val="28"/>
          <w:szCs w:val="28"/>
        </w:rPr>
        <w:t>- водокористувачі, які не мають власних водозабірних споруд і отримують воду з водозабірних споруд первинних водокористувачів та скидають стічні води в їхні системи на умовах, що встановлюються між ними, та за погодженням з органом, який видав дозвіл первинному водокористувачу або на підставі дозволів на спеціальне водокористування.</w:t>
      </w:r>
    </w:p>
    <w:p w14:paraId="0B228C2B" w14:textId="77777777" w:rsidR="00F248E3" w:rsidRPr="00F248E3" w:rsidRDefault="00F248E3" w:rsidP="00F248E3">
      <w:pPr>
        <w:spacing w:before="100" w:beforeAutospacing="1" w:after="100" w:afterAutospacing="1"/>
        <w:jc w:val="both"/>
        <w:rPr>
          <w:sz w:val="28"/>
          <w:szCs w:val="28"/>
        </w:rPr>
      </w:pPr>
      <w:bookmarkStart w:id="8" w:name="u-g"/>
      <w:r w:rsidRPr="00F248E3">
        <w:rPr>
          <w:b/>
          <w:bCs/>
          <w:sz w:val="28"/>
          <w:szCs w:val="28"/>
        </w:rPr>
        <w:t>Гарантійний фонд страховика</w:t>
      </w:r>
      <w:bookmarkEnd w:id="8"/>
      <w:r w:rsidRPr="00F248E3">
        <w:rPr>
          <w:sz w:val="28"/>
          <w:szCs w:val="28"/>
        </w:rPr>
        <w:t xml:space="preserve"> - спеціальні та резервні фонди, а також сума нерозподіленого прибутку страховика. </w:t>
      </w:r>
    </w:p>
    <w:p w14:paraId="4767FFD3" w14:textId="77777777" w:rsidR="00F248E3" w:rsidRPr="00F248E3" w:rsidRDefault="00F248E3" w:rsidP="00F248E3">
      <w:pPr>
        <w:spacing w:before="100" w:beforeAutospacing="1" w:after="100" w:afterAutospacing="1"/>
        <w:jc w:val="both"/>
        <w:rPr>
          <w:sz w:val="28"/>
          <w:szCs w:val="28"/>
        </w:rPr>
      </w:pPr>
      <w:r w:rsidRPr="00F248E3">
        <w:rPr>
          <w:b/>
          <w:bCs/>
          <w:sz w:val="28"/>
          <w:szCs w:val="28"/>
        </w:rPr>
        <w:t>Географічне зазначення походження товару</w:t>
      </w:r>
      <w:r w:rsidRPr="00F248E3">
        <w:rPr>
          <w:sz w:val="28"/>
          <w:szCs w:val="28"/>
        </w:rPr>
        <w:t xml:space="preserve"> - назва географічного місця, яка вживається як позначення у назві товару, що походить із цього географічного місця та має певні якості, репутацію або інші характеристики, в основному зумовлені характерними для цього географічного місця природними умовами чи людським фактором або поєднанням цих природних умов і людського </w:t>
      </w:r>
      <w:proofErr w:type="spellStart"/>
      <w:r w:rsidRPr="00F248E3">
        <w:rPr>
          <w:sz w:val="28"/>
          <w:szCs w:val="28"/>
        </w:rPr>
        <w:t>фактора</w:t>
      </w:r>
      <w:proofErr w:type="spellEnd"/>
      <w:r w:rsidRPr="00F248E3">
        <w:rPr>
          <w:sz w:val="28"/>
          <w:szCs w:val="28"/>
        </w:rPr>
        <w:t>.</w:t>
      </w:r>
    </w:p>
    <w:p w14:paraId="7BCE0FF3" w14:textId="77777777" w:rsidR="00F248E3" w:rsidRPr="00F248E3" w:rsidRDefault="00F248E3" w:rsidP="00F248E3">
      <w:pPr>
        <w:spacing w:before="100" w:beforeAutospacing="1" w:after="100" w:afterAutospacing="1"/>
        <w:jc w:val="both"/>
        <w:rPr>
          <w:sz w:val="28"/>
          <w:szCs w:val="28"/>
        </w:rPr>
      </w:pPr>
      <w:r w:rsidRPr="00F248E3">
        <w:rPr>
          <w:b/>
          <w:bCs/>
          <w:sz w:val="28"/>
          <w:szCs w:val="28"/>
        </w:rPr>
        <w:t>Головне підприємство промислово-фінансових груп (ПФГ)</w:t>
      </w:r>
      <w:r w:rsidRPr="00F248E3">
        <w:rPr>
          <w:sz w:val="28"/>
          <w:szCs w:val="28"/>
        </w:rPr>
        <w:t xml:space="preserve"> - підприємство, створене відповідно до законодавства України, яке виготовляє кінцеву продукцію </w:t>
      </w:r>
      <w:r w:rsidRPr="00F248E3">
        <w:rPr>
          <w:sz w:val="28"/>
          <w:szCs w:val="28"/>
        </w:rPr>
        <w:lastRenderedPageBreak/>
        <w:t>ПФГ, здійснює її збут, сплачує податки в Україні та офіційно представляє інтереси ПФГ в Україні та за її межами. Головне підприємство ПФГ втрачає право на будь-які пільги з питань оподаткування, яке воно мало або може мати згідно з чинним законодавством України.</w:t>
      </w:r>
    </w:p>
    <w:p w14:paraId="2B46D65D" w14:textId="77777777" w:rsidR="00F248E3" w:rsidRPr="00F248E3" w:rsidRDefault="00F248E3" w:rsidP="00F248E3">
      <w:pPr>
        <w:spacing w:before="100" w:beforeAutospacing="1" w:after="100" w:afterAutospacing="1"/>
        <w:jc w:val="both"/>
        <w:rPr>
          <w:sz w:val="28"/>
          <w:szCs w:val="28"/>
        </w:rPr>
      </w:pPr>
      <w:r w:rsidRPr="00F248E3">
        <w:rPr>
          <w:b/>
          <w:bCs/>
          <w:sz w:val="28"/>
          <w:szCs w:val="28"/>
        </w:rPr>
        <w:t>Господарська діяльність</w:t>
      </w:r>
      <w:r w:rsidRPr="00F248E3">
        <w:rPr>
          <w:sz w:val="28"/>
          <w:szCs w:val="28"/>
        </w:rPr>
        <w:t xml:space="preserve"> - будь-яка діяльність, в тому числі підприємницька, пов'язана з виробництвом та обміном матеріальних і нематеріальних благ, що виступають у формі товару.</w:t>
      </w:r>
    </w:p>
    <w:p w14:paraId="579A75A4" w14:textId="77777777" w:rsidR="00F248E3" w:rsidRPr="00F248E3" w:rsidRDefault="00F248E3" w:rsidP="00F248E3">
      <w:pPr>
        <w:spacing w:before="100" w:beforeAutospacing="1" w:after="100" w:afterAutospacing="1"/>
        <w:jc w:val="both"/>
        <w:rPr>
          <w:sz w:val="28"/>
          <w:szCs w:val="28"/>
        </w:rPr>
      </w:pPr>
      <w:r w:rsidRPr="00F248E3">
        <w:rPr>
          <w:b/>
          <w:bCs/>
          <w:sz w:val="28"/>
          <w:szCs w:val="28"/>
        </w:rPr>
        <w:t>Господарська операція</w:t>
      </w:r>
      <w:r w:rsidRPr="00F248E3">
        <w:rPr>
          <w:sz w:val="28"/>
          <w:szCs w:val="28"/>
        </w:rPr>
        <w:t xml:space="preserve"> - дія або подія, яка викликає зміни в структурі активів та зобов'язань, власному капіталі підприємства.</w:t>
      </w:r>
    </w:p>
    <w:p w14:paraId="5B9FF5D5" w14:textId="77777777" w:rsidR="00F248E3" w:rsidRPr="00F248E3" w:rsidRDefault="00F248E3" w:rsidP="00F248E3">
      <w:pPr>
        <w:spacing w:before="100" w:beforeAutospacing="1" w:after="100" w:afterAutospacing="1"/>
        <w:jc w:val="both"/>
        <w:rPr>
          <w:sz w:val="28"/>
          <w:szCs w:val="28"/>
        </w:rPr>
      </w:pPr>
      <w:r w:rsidRPr="00F248E3">
        <w:rPr>
          <w:b/>
          <w:bCs/>
          <w:sz w:val="28"/>
          <w:szCs w:val="28"/>
        </w:rPr>
        <w:t>Господарські товариства</w:t>
      </w:r>
      <w:r w:rsidRPr="00F248E3">
        <w:rPr>
          <w:sz w:val="28"/>
          <w:szCs w:val="28"/>
        </w:rPr>
        <w:t xml:space="preserve"> - підприємства, установи, організації, створені на засадах угоди юридичними особами і громадянами шляхом об'єднання їх майна та підприємницької діяльності з метою одержання прибутку. До </w:t>
      </w:r>
      <w:r w:rsidRPr="00F248E3">
        <w:rPr>
          <w:b/>
          <w:bCs/>
          <w:sz w:val="28"/>
          <w:szCs w:val="28"/>
        </w:rPr>
        <w:t>Г. т.</w:t>
      </w:r>
      <w:r w:rsidRPr="00F248E3">
        <w:rPr>
          <w:sz w:val="28"/>
          <w:szCs w:val="28"/>
        </w:rPr>
        <w:t xml:space="preserve"> належать: </w:t>
      </w:r>
    </w:p>
    <w:p w14:paraId="22A6E3BE"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акціонерні товариства,</w:t>
      </w:r>
    </w:p>
    <w:p w14:paraId="777BB10F"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xml:space="preserve">• товариства з обмеженою відповідальністю, </w:t>
      </w:r>
    </w:p>
    <w:p w14:paraId="5F447FC3"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xml:space="preserve">• товариства з додатковою відповідальністю, </w:t>
      </w:r>
    </w:p>
    <w:p w14:paraId="61E64AA8"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xml:space="preserve">• повні товариства, </w:t>
      </w:r>
    </w:p>
    <w:p w14:paraId="5ACB01AC"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xml:space="preserve">• командитні товариства. </w:t>
      </w:r>
    </w:p>
    <w:p w14:paraId="390BF9E1" w14:textId="77777777" w:rsidR="00F248E3" w:rsidRPr="00F248E3" w:rsidRDefault="00F248E3" w:rsidP="00F248E3">
      <w:pPr>
        <w:spacing w:before="100" w:beforeAutospacing="1" w:after="100" w:afterAutospacing="1"/>
        <w:jc w:val="both"/>
        <w:rPr>
          <w:sz w:val="28"/>
          <w:szCs w:val="28"/>
        </w:rPr>
      </w:pPr>
      <w:r w:rsidRPr="00F248E3">
        <w:rPr>
          <w:b/>
          <w:bCs/>
          <w:sz w:val="28"/>
          <w:szCs w:val="28"/>
        </w:rPr>
        <w:t>Готова продукція</w:t>
      </w:r>
      <w:r w:rsidRPr="00F248E3">
        <w:rPr>
          <w:sz w:val="28"/>
          <w:szCs w:val="28"/>
        </w:rPr>
        <w:t xml:space="preserve"> - продукція (товар), вироблена з використанням давальницької сировини (крім тієї частини, що використовується для проведення розрахунків за її переробку) і визначена як кінцева у контракті між замовником і виконавцем.</w:t>
      </w:r>
    </w:p>
    <w:p w14:paraId="1B7DF0C7"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Гральний бізнес </w:t>
      </w:r>
      <w:r w:rsidRPr="00F248E3">
        <w:rPr>
          <w:sz w:val="28"/>
          <w:szCs w:val="28"/>
        </w:rPr>
        <w:t xml:space="preserve">- діяльність, пов'язана із влаштуванням казино, інших гральних місць (домів), гральних автоматів за грошовим або майновим </w:t>
      </w:r>
      <w:proofErr w:type="spellStart"/>
      <w:r w:rsidRPr="00F248E3">
        <w:rPr>
          <w:sz w:val="28"/>
          <w:szCs w:val="28"/>
        </w:rPr>
        <w:t>виграшем</w:t>
      </w:r>
      <w:proofErr w:type="spellEnd"/>
      <w:r w:rsidRPr="00F248E3">
        <w:rPr>
          <w:sz w:val="28"/>
          <w:szCs w:val="28"/>
        </w:rPr>
        <w:t xml:space="preserve">, проведенням - лотерей (крім державних) та </w:t>
      </w:r>
      <w:proofErr w:type="spellStart"/>
      <w:r w:rsidRPr="00F248E3">
        <w:rPr>
          <w:sz w:val="28"/>
          <w:szCs w:val="28"/>
        </w:rPr>
        <w:t>розиграшів</w:t>
      </w:r>
      <w:proofErr w:type="spellEnd"/>
      <w:r w:rsidRPr="00F248E3">
        <w:rPr>
          <w:sz w:val="28"/>
          <w:szCs w:val="28"/>
        </w:rPr>
        <w:t xml:space="preserve"> з </w:t>
      </w:r>
      <w:proofErr w:type="spellStart"/>
      <w:r w:rsidRPr="00F248E3">
        <w:rPr>
          <w:sz w:val="28"/>
          <w:szCs w:val="28"/>
        </w:rPr>
        <w:t>видачею</w:t>
      </w:r>
      <w:proofErr w:type="spellEnd"/>
      <w:r w:rsidRPr="00F248E3">
        <w:rPr>
          <w:sz w:val="28"/>
          <w:szCs w:val="28"/>
        </w:rPr>
        <w:t xml:space="preserve"> грошових виграшів у готівковій формі - поза банківськими установами або у майновій формі на місці. Казино, інші гральні місця (дома) повинні займати окремі приміщення або будівлі та мати гральний зал для відвідувачів (крім гральних автоматів та більярдних столів).</w:t>
      </w:r>
    </w:p>
    <w:p w14:paraId="498AB312" w14:textId="77777777" w:rsidR="00F248E3" w:rsidRPr="00F248E3" w:rsidRDefault="00F248E3" w:rsidP="00F248E3">
      <w:pPr>
        <w:spacing w:before="100" w:beforeAutospacing="1" w:after="100" w:afterAutospacing="1"/>
        <w:jc w:val="both"/>
        <w:rPr>
          <w:sz w:val="28"/>
          <w:szCs w:val="28"/>
        </w:rPr>
      </w:pPr>
      <w:r w:rsidRPr="00F248E3">
        <w:rPr>
          <w:b/>
          <w:bCs/>
          <w:sz w:val="28"/>
          <w:szCs w:val="28"/>
        </w:rPr>
        <w:t>Грошова оцінка землі</w:t>
      </w:r>
      <w:r w:rsidRPr="00F248E3">
        <w:rPr>
          <w:sz w:val="28"/>
          <w:szCs w:val="28"/>
        </w:rPr>
        <w:t xml:space="preserve"> - оцінка гектара ріллі в грошовому значенні по кожному господарству району, розрахована Інститутом землеустрою Української академії аграрних наук та затверджена рішенням органу місцевого самоврядування.</w:t>
      </w:r>
    </w:p>
    <w:p w14:paraId="69049CE4" w14:textId="77777777" w:rsidR="00F248E3" w:rsidRPr="00F248E3" w:rsidRDefault="00F248E3" w:rsidP="00F248E3">
      <w:pPr>
        <w:spacing w:before="100" w:beforeAutospacing="1" w:after="100" w:afterAutospacing="1"/>
        <w:jc w:val="both"/>
        <w:rPr>
          <w:sz w:val="28"/>
          <w:szCs w:val="28"/>
        </w:rPr>
      </w:pPr>
      <w:r w:rsidRPr="00F248E3">
        <w:rPr>
          <w:b/>
          <w:bCs/>
          <w:sz w:val="28"/>
          <w:szCs w:val="28"/>
        </w:rPr>
        <w:t>Грошовий сурогат</w:t>
      </w:r>
      <w:r w:rsidRPr="00F248E3">
        <w:rPr>
          <w:sz w:val="28"/>
          <w:szCs w:val="28"/>
        </w:rPr>
        <w:t xml:space="preserve"> - будь-які документи у вигляді грошових знаків, що відрізняються від грошової одиниці України, випущені в обіг не Національним банком України і виготовлені з метою здійснення платежів у господарському обороті.</w:t>
      </w:r>
    </w:p>
    <w:p w14:paraId="7103D17C" w14:textId="77777777" w:rsidR="00F248E3" w:rsidRPr="00F248E3" w:rsidRDefault="00F248E3" w:rsidP="00F248E3">
      <w:pPr>
        <w:spacing w:before="100" w:beforeAutospacing="1" w:after="100" w:afterAutospacing="1"/>
        <w:jc w:val="both"/>
        <w:rPr>
          <w:sz w:val="28"/>
          <w:szCs w:val="28"/>
        </w:rPr>
      </w:pPr>
      <w:r w:rsidRPr="00F248E3">
        <w:rPr>
          <w:b/>
          <w:bCs/>
          <w:sz w:val="28"/>
          <w:szCs w:val="28"/>
        </w:rPr>
        <w:lastRenderedPageBreak/>
        <w:t xml:space="preserve">Гудвіл </w:t>
      </w:r>
      <w:r w:rsidRPr="00F248E3">
        <w:rPr>
          <w:sz w:val="28"/>
          <w:szCs w:val="28"/>
        </w:rPr>
        <w:t xml:space="preserve">- нематеріальний актив, вартість якого визначається як різниця між балансовою вартістю активів підприємства та його звичайною вартістю як цілісного майнового комплексу, що виникає внаслідок використання кращих управлінських якостей, домінуючої позиції на ринку товарів (робіт, послуг), нових технологій тощо. Вартість </w:t>
      </w:r>
      <w:r w:rsidRPr="00F248E3">
        <w:rPr>
          <w:b/>
          <w:bCs/>
          <w:sz w:val="28"/>
          <w:szCs w:val="28"/>
        </w:rPr>
        <w:t>Г</w:t>
      </w:r>
      <w:r w:rsidRPr="00F248E3">
        <w:rPr>
          <w:sz w:val="28"/>
          <w:szCs w:val="28"/>
        </w:rPr>
        <w:t>. не підлягає амортизації та не враховується у визначенні валових витрат платника податку.</w:t>
      </w:r>
    </w:p>
    <w:p w14:paraId="3A886926" w14:textId="77777777" w:rsidR="00F248E3" w:rsidRPr="00F248E3" w:rsidRDefault="00F248E3" w:rsidP="00F248E3">
      <w:pPr>
        <w:spacing w:before="100" w:beforeAutospacing="1" w:after="100" w:afterAutospacing="1"/>
        <w:jc w:val="both"/>
        <w:rPr>
          <w:sz w:val="28"/>
          <w:szCs w:val="28"/>
        </w:rPr>
      </w:pPr>
      <w:bookmarkStart w:id="9" w:name="u-d"/>
      <w:r w:rsidRPr="00F248E3">
        <w:rPr>
          <w:b/>
          <w:bCs/>
          <w:sz w:val="28"/>
          <w:szCs w:val="28"/>
        </w:rPr>
        <w:t>Давальницька сировина</w:t>
      </w:r>
      <w:bookmarkEnd w:id="9"/>
      <w:r w:rsidRPr="00F248E3">
        <w:rPr>
          <w:sz w:val="28"/>
          <w:szCs w:val="28"/>
        </w:rPr>
        <w:t xml:space="preserve"> - сировина, матеріали, напівфабрикати, комплектуючі вироби, енергоносії, ввезені на митну територію України іноземним замовником (чи закуплені іноземним замовником за іноземну валюту в Україні) або вивезені за її межі українським замовником для використання у виробленні готової продукції з наступним поверненням усієї продукції або її частини до країни власника (чи реалізацією в країні виконавця замовником або за його дорученням виконавцем) або вивезенням до іншої країни. Готова продукція може бути реалізована в Україні, якщо </w:t>
      </w:r>
      <w:r w:rsidRPr="00F248E3">
        <w:rPr>
          <w:b/>
          <w:bCs/>
          <w:sz w:val="28"/>
          <w:szCs w:val="28"/>
        </w:rPr>
        <w:t>Д. с</w:t>
      </w:r>
      <w:r w:rsidRPr="00F248E3">
        <w:rPr>
          <w:sz w:val="28"/>
          <w:szCs w:val="28"/>
        </w:rPr>
        <w:t xml:space="preserve">., з використанням якої вироблено цю продукцію, ввезена іноземним замовником на митну територію України чи закуплена іноземним замовником за іноземну валюту в Україні. Право власності на імпортовану </w:t>
      </w:r>
      <w:r w:rsidRPr="00F248E3">
        <w:rPr>
          <w:b/>
          <w:bCs/>
          <w:sz w:val="28"/>
          <w:szCs w:val="28"/>
        </w:rPr>
        <w:t>Д. с</w:t>
      </w:r>
      <w:r w:rsidRPr="00F248E3">
        <w:rPr>
          <w:sz w:val="28"/>
          <w:szCs w:val="28"/>
        </w:rPr>
        <w:t>. та вироблену з неї готову продукцію належить іноземному замовнику.</w:t>
      </w:r>
    </w:p>
    <w:p w14:paraId="1E36AE40"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Демпінг </w:t>
      </w:r>
      <w:r w:rsidRPr="00F248E3">
        <w:rPr>
          <w:sz w:val="28"/>
          <w:szCs w:val="28"/>
        </w:rPr>
        <w:t xml:space="preserve">- продаж товарів за цінами, нижчими від контрактних на міжнародних товарних ринках, за умови, що низький рівень ціни не зумовлюється відповідним рівнем витрат виробництва цього товару. </w:t>
      </w:r>
    </w:p>
    <w:p w14:paraId="32C77FC1" w14:textId="77777777" w:rsidR="00F248E3" w:rsidRPr="00F248E3" w:rsidRDefault="00F248E3" w:rsidP="00F248E3">
      <w:pPr>
        <w:spacing w:before="100" w:beforeAutospacing="1" w:after="100" w:afterAutospacing="1"/>
        <w:jc w:val="both"/>
        <w:rPr>
          <w:sz w:val="28"/>
          <w:szCs w:val="28"/>
        </w:rPr>
      </w:pPr>
      <w:r w:rsidRPr="00F248E3">
        <w:rPr>
          <w:b/>
          <w:bCs/>
          <w:sz w:val="28"/>
          <w:szCs w:val="28"/>
        </w:rPr>
        <w:t>Демпінгова маржа</w:t>
      </w:r>
      <w:r w:rsidRPr="00F248E3">
        <w:rPr>
          <w:sz w:val="28"/>
          <w:szCs w:val="28"/>
        </w:rPr>
        <w:t xml:space="preserve"> - сума, на яку нормальна вартість перевищує експортну ціну.</w:t>
      </w:r>
    </w:p>
    <w:p w14:paraId="2A7CD2ED" w14:textId="77777777" w:rsidR="00F248E3" w:rsidRPr="00F248E3" w:rsidRDefault="00F248E3" w:rsidP="00F248E3">
      <w:pPr>
        <w:spacing w:before="100" w:beforeAutospacing="1" w:after="100" w:afterAutospacing="1"/>
        <w:jc w:val="both"/>
        <w:rPr>
          <w:sz w:val="28"/>
          <w:szCs w:val="28"/>
        </w:rPr>
      </w:pPr>
      <w:r w:rsidRPr="00F248E3">
        <w:rPr>
          <w:b/>
          <w:bCs/>
          <w:sz w:val="28"/>
          <w:szCs w:val="28"/>
        </w:rPr>
        <w:t>Депозит (вклад)</w:t>
      </w:r>
      <w:r w:rsidRPr="00F248E3">
        <w:rPr>
          <w:sz w:val="28"/>
          <w:szCs w:val="28"/>
        </w:rPr>
        <w:t xml:space="preserve"> - кошти, що надаються фізичними чи юридичними особами в управління резиденту, визначеному фінансовою організацією згідно з законодавством України, або нерезиденту на строк та під процент. Залучення депозитів може здійснюватися у формі випуску (емісії) ощадних (депозитних) сертифікатів. Правила здійснення депозитних операцій встановлюються: для банківських депозитів - Національним банком України відповідно до законодавства; для депозитів (внесків) до інших фінансових установ - Кабінетом Міністрів України. До </w:t>
      </w:r>
      <w:r w:rsidRPr="00F248E3">
        <w:rPr>
          <w:b/>
          <w:bCs/>
          <w:sz w:val="28"/>
          <w:szCs w:val="28"/>
        </w:rPr>
        <w:t>Д</w:t>
      </w:r>
      <w:r w:rsidRPr="00F248E3">
        <w:rPr>
          <w:sz w:val="28"/>
          <w:szCs w:val="28"/>
        </w:rPr>
        <w:t xml:space="preserve">. </w:t>
      </w:r>
      <w:r w:rsidRPr="00F248E3">
        <w:rPr>
          <w:b/>
          <w:bCs/>
          <w:sz w:val="28"/>
          <w:szCs w:val="28"/>
        </w:rPr>
        <w:t>(в.)</w:t>
      </w:r>
      <w:r w:rsidRPr="00F248E3">
        <w:rPr>
          <w:sz w:val="28"/>
          <w:szCs w:val="28"/>
        </w:rPr>
        <w:t xml:space="preserve"> не належать суми завдатку, внесеного як забезпечення договірних зобов'язань однієї сторони договору перед іншою.</w:t>
      </w:r>
    </w:p>
    <w:p w14:paraId="11B49056" w14:textId="77777777" w:rsidR="00F248E3" w:rsidRPr="00F248E3" w:rsidRDefault="00F248E3" w:rsidP="00F248E3">
      <w:pPr>
        <w:spacing w:before="100" w:beforeAutospacing="1" w:after="100" w:afterAutospacing="1"/>
        <w:jc w:val="both"/>
        <w:rPr>
          <w:sz w:val="28"/>
          <w:szCs w:val="28"/>
        </w:rPr>
      </w:pPr>
      <w:r w:rsidRPr="00F248E3">
        <w:rPr>
          <w:b/>
          <w:bCs/>
          <w:sz w:val="28"/>
          <w:szCs w:val="28"/>
        </w:rPr>
        <w:t>Депозитарій цінних паперів</w:t>
      </w:r>
      <w:r w:rsidRPr="00F248E3">
        <w:rPr>
          <w:sz w:val="28"/>
          <w:szCs w:val="28"/>
        </w:rPr>
        <w:t xml:space="preserve"> - юридична особа, яка провадить виключно депозитарну діяльність та може здійснювати кліринг та розрахунки за угодами щодо цінних паперів.</w:t>
      </w:r>
    </w:p>
    <w:p w14:paraId="5711FC99" w14:textId="77777777" w:rsidR="00F248E3" w:rsidRPr="00F248E3" w:rsidRDefault="00F248E3" w:rsidP="00F248E3">
      <w:pPr>
        <w:spacing w:before="100" w:beforeAutospacing="1" w:after="100" w:afterAutospacing="1"/>
        <w:jc w:val="both"/>
        <w:rPr>
          <w:sz w:val="28"/>
          <w:szCs w:val="28"/>
        </w:rPr>
      </w:pPr>
      <w:r w:rsidRPr="00F248E3">
        <w:rPr>
          <w:b/>
          <w:bCs/>
          <w:sz w:val="28"/>
          <w:szCs w:val="28"/>
        </w:rPr>
        <w:t>Депозитарна діяльність</w:t>
      </w:r>
      <w:r w:rsidRPr="00F248E3">
        <w:rPr>
          <w:sz w:val="28"/>
          <w:szCs w:val="28"/>
        </w:rPr>
        <w:t xml:space="preserve"> - надання послуг щодо зберігання цінних паперів незалежно від форми їх випуску, відкриття та ведення рахунків у цінних паперах, обслуговування операцій на цих рахунках (включаючи кліринг і розрахунки за угодами щодо цінних паперів) та обслуговування операцій емітента щодо випущених ним цінних паперів.</w:t>
      </w:r>
    </w:p>
    <w:p w14:paraId="68144CC0" w14:textId="77777777" w:rsidR="00F248E3" w:rsidRPr="00F248E3" w:rsidRDefault="00F248E3" w:rsidP="00F248E3">
      <w:pPr>
        <w:spacing w:before="100" w:beforeAutospacing="1" w:after="100" w:afterAutospacing="1"/>
        <w:jc w:val="both"/>
        <w:rPr>
          <w:sz w:val="28"/>
          <w:szCs w:val="28"/>
        </w:rPr>
      </w:pPr>
      <w:r w:rsidRPr="00F248E3">
        <w:rPr>
          <w:b/>
          <w:bCs/>
          <w:sz w:val="28"/>
          <w:szCs w:val="28"/>
        </w:rPr>
        <w:lastRenderedPageBreak/>
        <w:t>Депозитарний договір</w:t>
      </w:r>
      <w:r w:rsidRPr="00F248E3">
        <w:rPr>
          <w:sz w:val="28"/>
          <w:szCs w:val="28"/>
        </w:rPr>
        <w:t xml:space="preserve"> - договір між зберігачем та обраним ним депозитарієм, за яким депозитарій веде для зберігача рахунки у цінних паперах, на яких відображаються операції з цінними паперами, переданими зберігачем.</w:t>
      </w:r>
    </w:p>
    <w:p w14:paraId="6DD1536A" w14:textId="77777777" w:rsidR="00F248E3" w:rsidRPr="00F248E3" w:rsidRDefault="00F248E3" w:rsidP="00F248E3">
      <w:pPr>
        <w:spacing w:before="100" w:beforeAutospacing="1" w:after="100" w:afterAutospacing="1"/>
        <w:jc w:val="both"/>
        <w:rPr>
          <w:sz w:val="28"/>
          <w:szCs w:val="28"/>
        </w:rPr>
      </w:pPr>
      <w:r w:rsidRPr="00F248E3">
        <w:rPr>
          <w:b/>
          <w:bCs/>
          <w:sz w:val="28"/>
          <w:szCs w:val="28"/>
        </w:rPr>
        <w:t>Депозитарний облік</w:t>
      </w:r>
      <w:r w:rsidRPr="00F248E3">
        <w:rPr>
          <w:sz w:val="28"/>
          <w:szCs w:val="28"/>
        </w:rPr>
        <w:t xml:space="preserve"> - облік цінних паперів на рахунках власників цінних паперів у зберігачів або облік на рахунках у цінних паперах, який здійснює депозитарій для зберігачів та емітентів.</w:t>
      </w:r>
    </w:p>
    <w:p w14:paraId="1279F868"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Депонент </w:t>
      </w:r>
      <w:r w:rsidRPr="00F248E3">
        <w:rPr>
          <w:sz w:val="28"/>
          <w:szCs w:val="28"/>
        </w:rPr>
        <w:t>- юридична чи фізична особа, яка користується послугами зберігача на підставі договору про відкриття рахунку в цінних паперах.</w:t>
      </w:r>
    </w:p>
    <w:p w14:paraId="6C3B5AA9" w14:textId="77777777" w:rsidR="00F248E3" w:rsidRPr="00F248E3" w:rsidRDefault="00F248E3" w:rsidP="00F248E3">
      <w:pPr>
        <w:spacing w:before="100" w:beforeAutospacing="1" w:after="100" w:afterAutospacing="1"/>
        <w:jc w:val="both"/>
        <w:rPr>
          <w:sz w:val="28"/>
          <w:szCs w:val="28"/>
        </w:rPr>
      </w:pPr>
      <w:r w:rsidRPr="00F248E3">
        <w:rPr>
          <w:b/>
          <w:bCs/>
          <w:sz w:val="28"/>
          <w:szCs w:val="28"/>
        </w:rPr>
        <w:t>Державна служба в Україні</w:t>
      </w:r>
      <w:r w:rsidRPr="00F248E3">
        <w:rPr>
          <w:sz w:val="28"/>
          <w:szCs w:val="28"/>
        </w:rPr>
        <w:t xml:space="preserve"> - професійна діяльність осіб, які займають посади в державних органах та їх </w:t>
      </w:r>
      <w:proofErr w:type="spellStart"/>
      <w:r w:rsidRPr="00F248E3">
        <w:rPr>
          <w:sz w:val="28"/>
          <w:szCs w:val="28"/>
        </w:rPr>
        <w:t>апараті</w:t>
      </w:r>
      <w:proofErr w:type="spellEnd"/>
      <w:r w:rsidRPr="00F248E3">
        <w:rPr>
          <w:sz w:val="28"/>
          <w:szCs w:val="28"/>
        </w:rPr>
        <w:t xml:space="preserve"> щодо практичного виконання завдань і функцій держави та одержують заробітну плату за рахунок державних коштів. Ці особи є державними службовцями і мають відповідні службові повноваження.</w:t>
      </w:r>
    </w:p>
    <w:p w14:paraId="3C11FE08" w14:textId="77777777" w:rsidR="00F248E3" w:rsidRPr="00F248E3" w:rsidRDefault="00F248E3" w:rsidP="00F248E3">
      <w:pPr>
        <w:spacing w:before="100" w:beforeAutospacing="1" w:after="100" w:afterAutospacing="1"/>
        <w:jc w:val="both"/>
        <w:rPr>
          <w:sz w:val="28"/>
          <w:szCs w:val="28"/>
        </w:rPr>
      </w:pPr>
      <w:r w:rsidRPr="00F248E3">
        <w:rPr>
          <w:b/>
          <w:bCs/>
          <w:sz w:val="28"/>
          <w:szCs w:val="28"/>
        </w:rPr>
        <w:t>Державна Фармакопея України</w:t>
      </w:r>
      <w:r w:rsidRPr="00F248E3">
        <w:rPr>
          <w:sz w:val="28"/>
          <w:szCs w:val="28"/>
        </w:rPr>
        <w:t xml:space="preserve"> - правовий акт, який містить загальні вимоги до лікарських засобів, фармакопейні статті, а також методики контролю якості лікарських засобів.</w:t>
      </w:r>
    </w:p>
    <w:p w14:paraId="194B3D78" w14:textId="77777777" w:rsidR="00F248E3" w:rsidRPr="00F248E3" w:rsidRDefault="00F248E3" w:rsidP="00F248E3">
      <w:pPr>
        <w:spacing w:before="100" w:beforeAutospacing="1" w:after="100" w:afterAutospacing="1"/>
        <w:jc w:val="both"/>
        <w:rPr>
          <w:sz w:val="28"/>
          <w:szCs w:val="28"/>
        </w:rPr>
      </w:pPr>
      <w:r w:rsidRPr="00F248E3">
        <w:rPr>
          <w:b/>
          <w:bCs/>
          <w:sz w:val="28"/>
          <w:szCs w:val="28"/>
        </w:rPr>
        <w:t>Державне регулювання ринку цінних паперів</w:t>
      </w:r>
      <w:r w:rsidRPr="00F248E3">
        <w:rPr>
          <w:sz w:val="28"/>
          <w:szCs w:val="28"/>
        </w:rPr>
        <w:t xml:space="preserve"> - здійснення державою комплексних заходів з упорядкування, контролю, нагляду за ринком цінних паперів та їх похідних та запобігання зловживанням і порушенням у цій сфері.</w:t>
      </w:r>
    </w:p>
    <w:p w14:paraId="7681DFC9" w14:textId="77777777" w:rsidR="00F248E3" w:rsidRPr="00F248E3" w:rsidRDefault="00F248E3" w:rsidP="00F248E3">
      <w:pPr>
        <w:spacing w:before="100" w:beforeAutospacing="1" w:after="100" w:afterAutospacing="1"/>
        <w:jc w:val="both"/>
        <w:rPr>
          <w:sz w:val="28"/>
          <w:szCs w:val="28"/>
        </w:rPr>
      </w:pPr>
      <w:r w:rsidRPr="00F248E3">
        <w:rPr>
          <w:b/>
          <w:bCs/>
          <w:sz w:val="28"/>
          <w:szCs w:val="28"/>
        </w:rPr>
        <w:t>Державне сховище дорогоцінних металів і дорогоцінного каміння України</w:t>
      </w:r>
      <w:r w:rsidRPr="00F248E3">
        <w:rPr>
          <w:sz w:val="28"/>
          <w:szCs w:val="28"/>
        </w:rPr>
        <w:t xml:space="preserve"> - організація, що входить до сфери управління Міністерства фінансів України і забезпечує закупівлю коштом державного бюджету, приймання, зберігання, продаж дорогоцінних металів і дорогоцінного каміння, дорогоцінного каміння органогенного утворення та </w:t>
      </w:r>
      <w:proofErr w:type="spellStart"/>
      <w:r w:rsidRPr="00F248E3">
        <w:rPr>
          <w:sz w:val="28"/>
          <w:szCs w:val="28"/>
        </w:rPr>
        <w:t>напівдорогоцінного</w:t>
      </w:r>
      <w:proofErr w:type="spellEnd"/>
      <w:r w:rsidRPr="00F248E3">
        <w:rPr>
          <w:sz w:val="28"/>
          <w:szCs w:val="28"/>
        </w:rPr>
        <w:t xml:space="preserve"> каміння у будь-якому вигляді та стані.</w:t>
      </w:r>
    </w:p>
    <w:p w14:paraId="6F730EE3" w14:textId="77777777" w:rsidR="00F248E3" w:rsidRPr="00F248E3" w:rsidRDefault="00F248E3" w:rsidP="00F248E3">
      <w:pPr>
        <w:spacing w:before="100" w:beforeAutospacing="1" w:after="100" w:afterAutospacing="1"/>
        <w:jc w:val="both"/>
        <w:rPr>
          <w:sz w:val="28"/>
          <w:szCs w:val="28"/>
        </w:rPr>
      </w:pPr>
      <w:r w:rsidRPr="00F248E3">
        <w:rPr>
          <w:b/>
          <w:bCs/>
          <w:sz w:val="28"/>
          <w:szCs w:val="28"/>
        </w:rPr>
        <w:t>Державний класифікатор відходів</w:t>
      </w:r>
      <w:r w:rsidRPr="00F248E3">
        <w:rPr>
          <w:sz w:val="28"/>
          <w:szCs w:val="28"/>
        </w:rPr>
        <w:t xml:space="preserve"> - систематизований перелік кодів і назв відходів, призначений для використання в державній статистиці з метою надання різнобічної та обґрунтованої інформації про утворення, накопичення, оброблення (перероблення), знешкодження та видалення відходів.</w:t>
      </w:r>
    </w:p>
    <w:p w14:paraId="2C0F17D2" w14:textId="77777777" w:rsidR="00F248E3" w:rsidRPr="00F248E3" w:rsidRDefault="00F248E3" w:rsidP="00F248E3">
      <w:pPr>
        <w:spacing w:before="100" w:beforeAutospacing="1" w:after="100" w:afterAutospacing="1"/>
        <w:jc w:val="both"/>
        <w:rPr>
          <w:sz w:val="28"/>
          <w:szCs w:val="28"/>
        </w:rPr>
      </w:pPr>
      <w:r w:rsidRPr="00F248E3">
        <w:rPr>
          <w:b/>
          <w:bCs/>
          <w:sz w:val="28"/>
          <w:szCs w:val="28"/>
        </w:rPr>
        <w:t>Державний реєстр лікарських засобів України</w:t>
      </w:r>
      <w:r w:rsidRPr="00F248E3">
        <w:rPr>
          <w:sz w:val="28"/>
          <w:szCs w:val="28"/>
        </w:rPr>
        <w:t xml:space="preserve"> - нормативний документ, який містить відомості про лікарські засоби, дозволені для виробництва і застосування в медичній практиці.</w:t>
      </w:r>
    </w:p>
    <w:p w14:paraId="5A11A8C8" w14:textId="77777777" w:rsidR="00F248E3" w:rsidRPr="00F248E3" w:rsidRDefault="00F248E3" w:rsidP="00F248E3">
      <w:pPr>
        <w:spacing w:before="100" w:beforeAutospacing="1" w:after="100" w:afterAutospacing="1"/>
        <w:jc w:val="both"/>
        <w:rPr>
          <w:sz w:val="28"/>
          <w:szCs w:val="28"/>
        </w:rPr>
      </w:pPr>
      <w:r w:rsidRPr="00F248E3">
        <w:rPr>
          <w:b/>
          <w:bCs/>
          <w:sz w:val="28"/>
          <w:szCs w:val="28"/>
        </w:rPr>
        <w:t>Державний реєстр фізичних осіб - платників податків та інших обов'язкових платежів</w:t>
      </w:r>
      <w:r w:rsidRPr="00F248E3">
        <w:rPr>
          <w:sz w:val="28"/>
          <w:szCs w:val="28"/>
        </w:rPr>
        <w:t xml:space="preserve"> - автоматизований банк даних, створений для забезпечення єдиного державного обліку фізичних осіб, які зобов'язані сплачувати податки, збори, інші обов'язкові платежі до бюджетів та внески до державних цільових фондів у порядку і на умовах, що визначаються законодавчими актами України.</w:t>
      </w:r>
    </w:p>
    <w:p w14:paraId="7284E429" w14:textId="77777777" w:rsidR="00F248E3" w:rsidRPr="00F248E3" w:rsidRDefault="00F248E3" w:rsidP="00F248E3">
      <w:pPr>
        <w:spacing w:before="100" w:beforeAutospacing="1" w:after="100" w:afterAutospacing="1"/>
        <w:jc w:val="both"/>
        <w:rPr>
          <w:sz w:val="28"/>
          <w:szCs w:val="28"/>
        </w:rPr>
      </w:pPr>
      <w:r w:rsidRPr="00F248E3">
        <w:rPr>
          <w:b/>
          <w:bCs/>
          <w:sz w:val="28"/>
          <w:szCs w:val="28"/>
        </w:rPr>
        <w:lastRenderedPageBreak/>
        <w:t>Державний резерв</w:t>
      </w:r>
      <w:r w:rsidRPr="00F248E3">
        <w:rPr>
          <w:sz w:val="28"/>
          <w:szCs w:val="28"/>
        </w:rPr>
        <w:t xml:space="preserve"> - особливий державний запас матеріальних цінностей, призначених для використання в цілях і в порядку, передбачених цим Законом. У складі </w:t>
      </w:r>
      <w:r w:rsidRPr="00F248E3">
        <w:rPr>
          <w:b/>
          <w:bCs/>
          <w:sz w:val="28"/>
          <w:szCs w:val="28"/>
        </w:rPr>
        <w:t>Д. р.</w:t>
      </w:r>
      <w:r w:rsidRPr="00F248E3">
        <w:rPr>
          <w:sz w:val="28"/>
          <w:szCs w:val="28"/>
        </w:rPr>
        <w:t xml:space="preserve"> створюється незнижуваний запас матеріальних цінностей (постійно підтримуваний обсяг їх зберігання). До складу </w:t>
      </w:r>
      <w:r w:rsidRPr="00F248E3">
        <w:rPr>
          <w:b/>
          <w:bCs/>
          <w:sz w:val="28"/>
          <w:szCs w:val="28"/>
        </w:rPr>
        <w:t>Д. р.</w:t>
      </w:r>
      <w:r w:rsidRPr="00F248E3">
        <w:rPr>
          <w:sz w:val="28"/>
          <w:szCs w:val="28"/>
        </w:rPr>
        <w:t xml:space="preserve"> входять: </w:t>
      </w:r>
    </w:p>
    <w:p w14:paraId="6F31DB1F"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xml:space="preserve">• мобілізаційний резерв - запаси матеріально-технічних і сировинних ресурсів, призначених для забезпечення розгортання виробництва військової та іншої промислової продукції, ремонту військової техніки та майна в особливий період, розгортання у воєнний час робіт із відновлення залізничних та автомобільних шляхів, морських і річкових портів, аеродромів, ліній і споруд зв'язку, газо-, нафтопродуктопроводів, систем </w:t>
      </w:r>
      <w:proofErr w:type="spellStart"/>
      <w:r w:rsidRPr="00F248E3">
        <w:rPr>
          <w:sz w:val="28"/>
          <w:szCs w:val="28"/>
        </w:rPr>
        <w:t>енерго</w:t>
      </w:r>
      <w:proofErr w:type="spellEnd"/>
      <w:r w:rsidRPr="00F248E3">
        <w:rPr>
          <w:sz w:val="28"/>
          <w:szCs w:val="28"/>
        </w:rPr>
        <w:t xml:space="preserve">- і водопостачання для організації безперебійної роботи промисловості, транспорту і зв'язку, подання медичної допомоги; </w:t>
      </w:r>
    </w:p>
    <w:p w14:paraId="66B0398F"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запаси сировинних, матеріально-технічних і продовольчих ресурсів для забезпечення стратегічних потреб держави;</w:t>
      </w:r>
    </w:p>
    <w:p w14:paraId="119D0230"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запаси матеріально-технічних ресурсів для виконання першочергових робіт під час ліквідації наслідків надзвичайних ситуацій та для виконання інших заходів, передбачених законодавством.</w:t>
      </w:r>
    </w:p>
    <w:p w14:paraId="4F6999BE" w14:textId="77777777" w:rsidR="00F248E3" w:rsidRPr="00F248E3" w:rsidRDefault="00F248E3" w:rsidP="00F248E3">
      <w:pPr>
        <w:spacing w:before="100" w:beforeAutospacing="1" w:after="100" w:afterAutospacing="1"/>
        <w:jc w:val="both"/>
        <w:rPr>
          <w:sz w:val="28"/>
          <w:szCs w:val="28"/>
        </w:rPr>
      </w:pPr>
      <w:r w:rsidRPr="00F248E3">
        <w:rPr>
          <w:b/>
          <w:bCs/>
          <w:sz w:val="28"/>
          <w:szCs w:val="28"/>
        </w:rPr>
        <w:t>Державний фонд дорогоцінних металів і дорогоцінного каміння України</w:t>
      </w:r>
      <w:r w:rsidRPr="00F248E3">
        <w:rPr>
          <w:sz w:val="28"/>
          <w:szCs w:val="28"/>
        </w:rPr>
        <w:t xml:space="preserve"> - вся сукупність дорогоцінних металів і дорогоцінного каміння, які перебувають у державній власності та відповідно до законодавства зараховані до нього і призначені для забезпечення державних виробничих, наукових, соціально-культурних та інших потреб, що фінансуються з державного бюджету.</w:t>
      </w:r>
    </w:p>
    <w:p w14:paraId="213BF19B" w14:textId="77777777" w:rsidR="00F248E3" w:rsidRPr="00F248E3" w:rsidRDefault="00F248E3" w:rsidP="00F248E3">
      <w:pPr>
        <w:spacing w:before="100" w:beforeAutospacing="1" w:after="100" w:afterAutospacing="1"/>
        <w:jc w:val="both"/>
        <w:rPr>
          <w:sz w:val="28"/>
          <w:szCs w:val="28"/>
        </w:rPr>
      </w:pPr>
      <w:r w:rsidRPr="00F248E3">
        <w:rPr>
          <w:b/>
          <w:bCs/>
          <w:sz w:val="28"/>
          <w:szCs w:val="28"/>
        </w:rPr>
        <w:t>Державні послуги</w:t>
      </w:r>
      <w:r w:rsidRPr="00F248E3">
        <w:rPr>
          <w:sz w:val="28"/>
          <w:szCs w:val="28"/>
        </w:rPr>
        <w:t xml:space="preserve"> - будь-які платні послуги, обов'язковість отримання яких встановлюється законодавством та які надаються фізичним чи юридичним особам органами виконавчої влади, органами місцевого самоврядування і створеними ними установами та організаціями, що утримуються коштом відповідних бюджетів. До </w:t>
      </w:r>
      <w:r w:rsidRPr="00F248E3">
        <w:rPr>
          <w:b/>
          <w:bCs/>
          <w:sz w:val="28"/>
          <w:szCs w:val="28"/>
        </w:rPr>
        <w:t>Д. п</w:t>
      </w:r>
      <w:r w:rsidRPr="00F248E3">
        <w:rPr>
          <w:sz w:val="28"/>
          <w:szCs w:val="28"/>
        </w:rPr>
        <w:t>. не включаються податки, збори (обов'язкові платежі), визначені Законом України "Про систему оподаткування".</w:t>
      </w:r>
    </w:p>
    <w:p w14:paraId="13B08A26" w14:textId="77777777" w:rsidR="00F248E3" w:rsidRPr="00F248E3" w:rsidRDefault="00F248E3" w:rsidP="00F248E3">
      <w:pPr>
        <w:spacing w:before="100" w:beforeAutospacing="1" w:after="100" w:afterAutospacing="1"/>
        <w:jc w:val="both"/>
        <w:rPr>
          <w:sz w:val="28"/>
          <w:szCs w:val="28"/>
        </w:rPr>
      </w:pPr>
      <w:r w:rsidRPr="00F248E3">
        <w:rPr>
          <w:b/>
          <w:bCs/>
          <w:sz w:val="28"/>
          <w:szCs w:val="28"/>
        </w:rPr>
        <w:t>Державні санітарні норми, правила, гігієнічні нормативи (санітарні норми)</w:t>
      </w:r>
      <w:r w:rsidRPr="00F248E3">
        <w:rPr>
          <w:sz w:val="28"/>
          <w:szCs w:val="28"/>
        </w:rPr>
        <w:t xml:space="preserve"> - обов'язкові для виконання нормативні документи, що визначають критерії безпеки та/або нешкідливості для людини факторів навколишнього середовища і вимоги щодо забезпечення оптимальних чи допустимих умов життєдіяльності людини.</w:t>
      </w:r>
    </w:p>
    <w:p w14:paraId="76B0882D"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Дериватив </w:t>
      </w:r>
      <w:r w:rsidRPr="00F248E3">
        <w:rPr>
          <w:sz w:val="28"/>
          <w:szCs w:val="28"/>
        </w:rPr>
        <w:t xml:space="preserve">- стандартний документ, що засвідчує право та/або зобов'язання придбати чи продати цінні папери, матеріальні або нематеріальні активи, а також кошти на визначених ним умовах у майбутньому. Стандартна (типова) форма </w:t>
      </w:r>
      <w:r w:rsidRPr="00F248E3">
        <w:rPr>
          <w:b/>
          <w:bCs/>
          <w:sz w:val="28"/>
          <w:szCs w:val="28"/>
        </w:rPr>
        <w:t>Д</w:t>
      </w:r>
      <w:r w:rsidRPr="00F248E3">
        <w:rPr>
          <w:sz w:val="28"/>
          <w:szCs w:val="28"/>
        </w:rPr>
        <w:t xml:space="preserve">. та порядок їх випуску та обігу встановлюються законодавством. До </w:t>
      </w:r>
      <w:r w:rsidRPr="00F248E3">
        <w:rPr>
          <w:b/>
          <w:bCs/>
          <w:sz w:val="28"/>
          <w:szCs w:val="28"/>
        </w:rPr>
        <w:t>Д</w:t>
      </w:r>
      <w:r w:rsidRPr="00F248E3">
        <w:rPr>
          <w:sz w:val="28"/>
          <w:szCs w:val="28"/>
        </w:rPr>
        <w:t xml:space="preserve">. належать: </w:t>
      </w:r>
      <w:r w:rsidRPr="00F248E3">
        <w:rPr>
          <w:sz w:val="28"/>
          <w:szCs w:val="28"/>
        </w:rPr>
        <w:lastRenderedPageBreak/>
        <w:t xml:space="preserve">форвардний контракт, ф'ючерсний контракт та опціон. Відповідно до виду цінностей деривативи розподіляються на: фондовий </w:t>
      </w:r>
      <w:r w:rsidRPr="00F248E3">
        <w:rPr>
          <w:b/>
          <w:bCs/>
          <w:sz w:val="28"/>
          <w:szCs w:val="28"/>
        </w:rPr>
        <w:t>Д</w:t>
      </w:r>
      <w:r w:rsidRPr="00F248E3">
        <w:rPr>
          <w:sz w:val="28"/>
          <w:szCs w:val="28"/>
        </w:rPr>
        <w:t xml:space="preserve">., валютний </w:t>
      </w:r>
      <w:r w:rsidRPr="00F248E3">
        <w:rPr>
          <w:b/>
          <w:bCs/>
          <w:sz w:val="28"/>
          <w:szCs w:val="28"/>
        </w:rPr>
        <w:t>Д</w:t>
      </w:r>
      <w:r w:rsidRPr="00F248E3">
        <w:rPr>
          <w:sz w:val="28"/>
          <w:szCs w:val="28"/>
        </w:rPr>
        <w:t xml:space="preserve">. і товарний </w:t>
      </w:r>
      <w:r w:rsidRPr="00F248E3">
        <w:rPr>
          <w:b/>
          <w:bCs/>
          <w:sz w:val="28"/>
          <w:szCs w:val="28"/>
        </w:rPr>
        <w:t>Д</w:t>
      </w:r>
      <w:r w:rsidRPr="00F248E3">
        <w:rPr>
          <w:sz w:val="28"/>
          <w:szCs w:val="28"/>
        </w:rPr>
        <w:t>.</w:t>
      </w:r>
    </w:p>
    <w:p w14:paraId="6D652546"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Дивіденди </w:t>
      </w:r>
      <w:r w:rsidRPr="00F248E3">
        <w:rPr>
          <w:sz w:val="28"/>
          <w:szCs w:val="28"/>
        </w:rPr>
        <w:t xml:space="preserve">- платіж, що провадиться юридичною особою на користь власників (довірених осіб власника) корпоративних прав, емітованих такою юридичною особою, у зв'язку з розподілом частини її прибутку. До </w:t>
      </w:r>
      <w:r w:rsidRPr="00F248E3">
        <w:rPr>
          <w:b/>
          <w:bCs/>
          <w:sz w:val="28"/>
          <w:szCs w:val="28"/>
        </w:rPr>
        <w:t>Д</w:t>
      </w:r>
      <w:r w:rsidRPr="00F248E3">
        <w:rPr>
          <w:sz w:val="28"/>
          <w:szCs w:val="28"/>
        </w:rPr>
        <w:t>. не включаються виплати юридичної особи, пов'язані зі зворотним викупом акцій, часток (паїв), раніше емітованих такою юридичною особою.</w:t>
      </w:r>
    </w:p>
    <w:p w14:paraId="5C53E33E" w14:textId="77777777" w:rsidR="00F248E3" w:rsidRPr="00F248E3" w:rsidRDefault="00F248E3" w:rsidP="00F248E3">
      <w:pPr>
        <w:spacing w:before="100" w:beforeAutospacing="1" w:after="100" w:afterAutospacing="1"/>
        <w:jc w:val="both"/>
        <w:rPr>
          <w:sz w:val="28"/>
          <w:szCs w:val="28"/>
        </w:rPr>
      </w:pPr>
      <w:r w:rsidRPr="00F248E3">
        <w:rPr>
          <w:b/>
          <w:bCs/>
          <w:sz w:val="28"/>
          <w:szCs w:val="28"/>
        </w:rPr>
        <w:t>Довгостроковий договір (контракт)</w:t>
      </w:r>
      <w:r w:rsidRPr="00F248E3">
        <w:rPr>
          <w:sz w:val="28"/>
          <w:szCs w:val="28"/>
        </w:rPr>
        <w:t xml:space="preserve"> - будь-який договір на виготовлення, будівництво, установку або монтаж матеріальних цінностей, що входитимуть до складу основних фондів замовника або складових частин таких основних фондів, а також на створення нематеріальних активів, пов'язаних з таким виготовленням, будівництвом, установкою або монтажем (послуг типу "</w:t>
      </w:r>
      <w:proofErr w:type="spellStart"/>
      <w:r w:rsidRPr="00F248E3">
        <w:rPr>
          <w:sz w:val="28"/>
          <w:szCs w:val="28"/>
        </w:rPr>
        <w:t>інженіринг</w:t>
      </w:r>
      <w:proofErr w:type="spellEnd"/>
      <w:r w:rsidRPr="00F248E3">
        <w:rPr>
          <w:sz w:val="28"/>
          <w:szCs w:val="28"/>
        </w:rPr>
        <w:t>", науково-дослідних і дослідно-конструкторських робіт та розробок), за умови, що такий контракт не планується завершити раніше ніж через 9 місяців з моменту здійснення перших витрат або отримання авансу (передоплати).</w:t>
      </w:r>
    </w:p>
    <w:p w14:paraId="1941A242"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Довіреність </w:t>
      </w:r>
      <w:r w:rsidRPr="00F248E3">
        <w:rPr>
          <w:sz w:val="28"/>
          <w:szCs w:val="28"/>
        </w:rPr>
        <w:t>- письмове уповноваження, що видається однією особою іншій особі для представництва перед третіми особами.</w:t>
      </w:r>
    </w:p>
    <w:p w14:paraId="05FA8490" w14:textId="77777777" w:rsidR="00F248E3" w:rsidRPr="00F248E3" w:rsidRDefault="00F248E3" w:rsidP="00F248E3">
      <w:pPr>
        <w:spacing w:before="100" w:beforeAutospacing="1" w:after="100" w:afterAutospacing="1"/>
        <w:jc w:val="both"/>
        <w:rPr>
          <w:sz w:val="28"/>
          <w:szCs w:val="28"/>
        </w:rPr>
      </w:pPr>
      <w:r w:rsidRPr="00F248E3">
        <w:rPr>
          <w:b/>
          <w:bCs/>
          <w:sz w:val="28"/>
          <w:szCs w:val="28"/>
        </w:rPr>
        <w:t>Договір концесії (концесійний договір)</w:t>
      </w:r>
      <w:r w:rsidRPr="00F248E3">
        <w:rPr>
          <w:sz w:val="28"/>
          <w:szCs w:val="28"/>
        </w:rPr>
        <w:t xml:space="preserve"> - договір, відповідно до якого уповноважений орган виконавчої влади чи орган місцевого самоврядування (</w:t>
      </w:r>
      <w:proofErr w:type="spellStart"/>
      <w:r w:rsidRPr="00F248E3">
        <w:rPr>
          <w:sz w:val="28"/>
          <w:szCs w:val="28"/>
        </w:rPr>
        <w:t>концесієдавець</w:t>
      </w:r>
      <w:proofErr w:type="spellEnd"/>
      <w:r w:rsidRPr="00F248E3">
        <w:rPr>
          <w:sz w:val="28"/>
          <w:szCs w:val="28"/>
        </w:rPr>
        <w:t>) надає на платній та строковій основі суб'єкту підприємницької діяльності (концесіонеру) право створити (побудувати) об'єкт концесії чи суттєво його поліпшити та (або) здійснювати його управління (експлуатацію) відповідно до цього Закону з метою задоволення громадських потреб.</w:t>
      </w:r>
    </w:p>
    <w:p w14:paraId="76BC3FD5" w14:textId="77777777" w:rsidR="00F248E3" w:rsidRPr="00F248E3" w:rsidRDefault="00F248E3" w:rsidP="00F248E3">
      <w:pPr>
        <w:spacing w:before="100" w:beforeAutospacing="1" w:after="100" w:afterAutospacing="1"/>
        <w:jc w:val="both"/>
        <w:rPr>
          <w:sz w:val="28"/>
          <w:szCs w:val="28"/>
        </w:rPr>
      </w:pPr>
      <w:r w:rsidRPr="00F248E3">
        <w:rPr>
          <w:i/>
          <w:iCs/>
          <w:sz w:val="28"/>
          <w:szCs w:val="28"/>
        </w:rPr>
        <w:t>"</w:t>
      </w:r>
      <w:r w:rsidRPr="00F248E3">
        <w:rPr>
          <w:b/>
          <w:bCs/>
          <w:sz w:val="28"/>
          <w:szCs w:val="28"/>
        </w:rPr>
        <w:t xml:space="preserve"> Договір про відкриття рахунку в цінних паперах</w:t>
      </w:r>
      <w:r w:rsidRPr="00F248E3">
        <w:rPr>
          <w:sz w:val="28"/>
          <w:szCs w:val="28"/>
        </w:rPr>
        <w:t xml:space="preserve"> - договір між власником цінних паперів та обраним ним зберігачем про передачу власником належних йому цінних паперів зберігачу для здійснення депозитарної діяльності.</w:t>
      </w:r>
    </w:p>
    <w:p w14:paraId="2EE9BF13" w14:textId="77777777" w:rsidR="00F248E3" w:rsidRPr="00F248E3" w:rsidRDefault="00F248E3" w:rsidP="00F248E3">
      <w:pPr>
        <w:spacing w:before="100" w:beforeAutospacing="1" w:after="100" w:afterAutospacing="1"/>
        <w:jc w:val="both"/>
        <w:rPr>
          <w:sz w:val="28"/>
          <w:szCs w:val="28"/>
        </w:rPr>
      </w:pPr>
      <w:r w:rsidRPr="00F248E3">
        <w:rPr>
          <w:b/>
          <w:bCs/>
          <w:sz w:val="28"/>
          <w:szCs w:val="28"/>
        </w:rPr>
        <w:t>Договір про кліринг і розрахунки за угодами щодо цінних паперів</w:t>
      </w:r>
      <w:r w:rsidRPr="00F248E3">
        <w:rPr>
          <w:sz w:val="28"/>
          <w:szCs w:val="28"/>
        </w:rPr>
        <w:t xml:space="preserve"> - договір між фондовою </w:t>
      </w:r>
      <w:proofErr w:type="spellStart"/>
      <w:r w:rsidRPr="00F248E3">
        <w:rPr>
          <w:sz w:val="28"/>
          <w:szCs w:val="28"/>
        </w:rPr>
        <w:t>біржею</w:t>
      </w:r>
      <w:proofErr w:type="spellEnd"/>
      <w:r w:rsidRPr="00F248E3">
        <w:rPr>
          <w:sz w:val="28"/>
          <w:szCs w:val="28"/>
        </w:rPr>
        <w:t xml:space="preserve"> чи учасниками організаційно оформленого позабіржового ринку та обраним ними депозитарієм про здійснення клірингу та розрахунків за угодами щодо цінних паперів.</w:t>
      </w:r>
    </w:p>
    <w:p w14:paraId="5853F692" w14:textId="77777777" w:rsidR="00F248E3" w:rsidRPr="00F248E3" w:rsidRDefault="00F248E3" w:rsidP="00F248E3">
      <w:pPr>
        <w:spacing w:before="100" w:beforeAutospacing="1" w:after="100" w:afterAutospacing="1"/>
        <w:jc w:val="both"/>
        <w:rPr>
          <w:sz w:val="28"/>
          <w:szCs w:val="28"/>
        </w:rPr>
      </w:pPr>
      <w:r w:rsidRPr="00F248E3">
        <w:rPr>
          <w:b/>
          <w:bCs/>
          <w:sz w:val="28"/>
          <w:szCs w:val="28"/>
        </w:rPr>
        <w:t>Договір про обслуговування емісії цінних паперів</w:t>
      </w:r>
      <w:r w:rsidRPr="00F248E3">
        <w:rPr>
          <w:sz w:val="28"/>
          <w:szCs w:val="28"/>
        </w:rPr>
        <w:t xml:space="preserve"> - договір між емітентом та обраним ним депозитарієм про обслуговування операцій емітента щодо випущених ним цінних паперів.</w:t>
      </w:r>
    </w:p>
    <w:p w14:paraId="2827217F" w14:textId="77777777" w:rsidR="00F248E3" w:rsidRPr="00F248E3" w:rsidRDefault="00F248E3" w:rsidP="00F248E3">
      <w:pPr>
        <w:spacing w:before="100" w:beforeAutospacing="1" w:after="100" w:afterAutospacing="1"/>
        <w:jc w:val="both"/>
        <w:rPr>
          <w:sz w:val="28"/>
          <w:szCs w:val="28"/>
        </w:rPr>
      </w:pPr>
      <w:r w:rsidRPr="00F248E3">
        <w:rPr>
          <w:b/>
          <w:bCs/>
          <w:sz w:val="28"/>
          <w:szCs w:val="28"/>
        </w:rPr>
        <w:t>Договір страхування</w:t>
      </w:r>
      <w:r w:rsidRPr="00F248E3">
        <w:rPr>
          <w:sz w:val="28"/>
          <w:szCs w:val="28"/>
        </w:rPr>
        <w:t xml:space="preserve"> - письмова угода між страхувальником і страховиком, згідно з якою страховик бере на себе зобов'язання у разі настання страхового випадку виплатити страхову суму або відшкодувати завданий збиток у межах страхової суми страхувальнику чи іншій особі, визначеній страхувальником, або </w:t>
      </w:r>
      <w:r w:rsidRPr="00F248E3">
        <w:rPr>
          <w:sz w:val="28"/>
          <w:szCs w:val="28"/>
        </w:rPr>
        <w:lastRenderedPageBreak/>
        <w:t>на користь якої укладено договір страхування (подати допомогу, виконати послугу тощо), а страхувальник зобов'язується сплачувати страхові платежі у визначені терміни та виконувати інші умови договору. Договори страхування укладаються відповідно до правил страхування. Договір страхування повинен містити:</w:t>
      </w:r>
    </w:p>
    <w:p w14:paraId="003CD28B"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назву документа;</w:t>
      </w:r>
    </w:p>
    <w:p w14:paraId="3865C3F6"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назву та адресу страховика;</w:t>
      </w:r>
    </w:p>
    <w:p w14:paraId="331B8751"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прізвище, ім'я, по батькові або назву страхувальника і його адресу;</w:t>
      </w:r>
    </w:p>
    <w:p w14:paraId="4222F336"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зазначення об'єкта страхування;</w:t>
      </w:r>
    </w:p>
    <w:p w14:paraId="51D92EB7"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розмір страхової суми;</w:t>
      </w:r>
    </w:p>
    <w:p w14:paraId="13E202FE"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перелік страхових випадків;</w:t>
      </w:r>
    </w:p>
    <w:p w14:paraId="60997BF3"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визначення розміру тарифу, розмір страхових внесків і терміни їх сплати;</w:t>
      </w:r>
    </w:p>
    <w:p w14:paraId="7B350386"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строк дії договору;</w:t>
      </w:r>
    </w:p>
    <w:p w14:paraId="3BD51B40"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порядок зміни і припинення дії договору;</w:t>
      </w:r>
    </w:p>
    <w:p w14:paraId="79832B8E"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права та обов'язки сторін і відповідальність за невиконання або неналежне виконання умов договору;</w:t>
      </w:r>
    </w:p>
    <w:p w14:paraId="382AE777"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інші умови за згодою сторін;</w:t>
      </w:r>
    </w:p>
    <w:p w14:paraId="60FE83E4"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xml:space="preserve">• підписи сторін. </w:t>
      </w:r>
    </w:p>
    <w:p w14:paraId="1F169C7E" w14:textId="77777777" w:rsidR="00F248E3" w:rsidRPr="00F248E3" w:rsidRDefault="00F248E3" w:rsidP="00F248E3">
      <w:pPr>
        <w:spacing w:before="100" w:beforeAutospacing="1" w:after="100" w:afterAutospacing="1"/>
        <w:jc w:val="both"/>
        <w:rPr>
          <w:sz w:val="28"/>
          <w:szCs w:val="28"/>
        </w:rPr>
      </w:pPr>
      <w:r w:rsidRPr="00F248E3">
        <w:rPr>
          <w:b/>
          <w:bCs/>
          <w:sz w:val="28"/>
          <w:szCs w:val="28"/>
        </w:rPr>
        <w:t>Додаткова заробітна плата</w:t>
      </w:r>
      <w:r w:rsidRPr="00F248E3">
        <w:rPr>
          <w:sz w:val="28"/>
          <w:szCs w:val="28"/>
        </w:rPr>
        <w:t xml:space="preserve"> - винагорода за працю понад установлені норми, за трудові успіхи та винахідливість і за особливі умови праці. Вона включає доплати, надбавки, гарантійні та компенсаційні виплати, передбачені чинним законодавством; премії, пов'язані з виконанням виробничих завдань і функцій.</w:t>
      </w:r>
    </w:p>
    <w:p w14:paraId="417E5F5F" w14:textId="77777777" w:rsidR="00F248E3" w:rsidRPr="00F248E3" w:rsidRDefault="00F248E3" w:rsidP="00F248E3">
      <w:pPr>
        <w:spacing w:before="100" w:beforeAutospacing="1" w:after="100" w:afterAutospacing="1"/>
        <w:jc w:val="both"/>
        <w:rPr>
          <w:sz w:val="28"/>
          <w:szCs w:val="28"/>
        </w:rPr>
      </w:pPr>
      <w:r w:rsidRPr="00F248E3">
        <w:rPr>
          <w:b/>
          <w:bCs/>
          <w:sz w:val="28"/>
          <w:szCs w:val="28"/>
        </w:rPr>
        <w:t>Додатковий пай</w:t>
      </w:r>
      <w:r w:rsidRPr="00F248E3">
        <w:rPr>
          <w:sz w:val="28"/>
          <w:szCs w:val="28"/>
        </w:rPr>
        <w:t xml:space="preserve"> - внесок члена кооперативу понад обов'язковий пай, що передається ним за власним бажанням до пайового фонду.</w:t>
      </w:r>
    </w:p>
    <w:p w14:paraId="281D91EF"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Документарна форма цінного паперу </w:t>
      </w:r>
      <w:r w:rsidRPr="00F248E3">
        <w:rPr>
          <w:sz w:val="28"/>
          <w:szCs w:val="28"/>
        </w:rPr>
        <w:t>- сертифікат цінних паперів, що містить реквізити відповідного виду цінних паперів певної емісії, дані про кількість цінних паперів та засвідчує сукупність прав, наданих цими цінними паперами.</w:t>
      </w:r>
    </w:p>
    <w:p w14:paraId="1174502C" w14:textId="77777777" w:rsidR="00F248E3" w:rsidRPr="00F248E3" w:rsidRDefault="00F248E3" w:rsidP="00F248E3">
      <w:pPr>
        <w:spacing w:before="100" w:beforeAutospacing="1" w:after="100" w:afterAutospacing="1"/>
        <w:jc w:val="both"/>
        <w:rPr>
          <w:sz w:val="28"/>
          <w:szCs w:val="28"/>
        </w:rPr>
      </w:pPr>
      <w:r w:rsidRPr="00F248E3">
        <w:rPr>
          <w:b/>
          <w:bCs/>
          <w:sz w:val="28"/>
          <w:szCs w:val="28"/>
        </w:rPr>
        <w:t>Документи у сфері роботи з металобрухтом</w:t>
      </w:r>
      <w:r w:rsidRPr="00F248E3">
        <w:rPr>
          <w:sz w:val="28"/>
          <w:szCs w:val="28"/>
        </w:rPr>
        <w:t xml:space="preserve"> - документи, що містять дані про походження і власника металобрухту, відповідність його встановленим </w:t>
      </w:r>
      <w:r w:rsidRPr="00F248E3">
        <w:rPr>
          <w:sz w:val="28"/>
          <w:szCs w:val="28"/>
        </w:rPr>
        <w:lastRenderedPageBreak/>
        <w:t xml:space="preserve">стандартам, нормам і правилам, </w:t>
      </w:r>
      <w:proofErr w:type="spellStart"/>
      <w:r w:rsidRPr="00F248E3">
        <w:rPr>
          <w:sz w:val="28"/>
          <w:szCs w:val="28"/>
        </w:rPr>
        <w:t>вибухо</w:t>
      </w:r>
      <w:proofErr w:type="spellEnd"/>
      <w:r w:rsidRPr="00F248E3">
        <w:rPr>
          <w:sz w:val="28"/>
          <w:szCs w:val="28"/>
        </w:rPr>
        <w:t xml:space="preserve">-, </w:t>
      </w:r>
      <w:proofErr w:type="spellStart"/>
      <w:r w:rsidRPr="00F248E3">
        <w:rPr>
          <w:sz w:val="28"/>
          <w:szCs w:val="28"/>
        </w:rPr>
        <w:t>пожежонебезпечність</w:t>
      </w:r>
      <w:proofErr w:type="spellEnd"/>
      <w:r w:rsidRPr="00F248E3">
        <w:rPr>
          <w:sz w:val="28"/>
          <w:szCs w:val="28"/>
        </w:rPr>
        <w:t>, екологічну та радіаційну безпеку.</w:t>
      </w:r>
    </w:p>
    <w:p w14:paraId="3634735D" w14:textId="77777777" w:rsidR="00F248E3" w:rsidRPr="00F248E3" w:rsidRDefault="00F248E3" w:rsidP="00F248E3">
      <w:pPr>
        <w:spacing w:before="100" w:beforeAutospacing="1" w:after="100" w:afterAutospacing="1"/>
        <w:jc w:val="both"/>
        <w:rPr>
          <w:sz w:val="28"/>
          <w:szCs w:val="28"/>
        </w:rPr>
      </w:pPr>
      <w:r w:rsidRPr="00F248E3">
        <w:rPr>
          <w:b/>
          <w:bCs/>
          <w:sz w:val="28"/>
          <w:szCs w:val="28"/>
        </w:rPr>
        <w:t>Дорогоцінне каміння</w:t>
      </w:r>
      <w:r w:rsidRPr="00F248E3">
        <w:rPr>
          <w:sz w:val="28"/>
          <w:szCs w:val="28"/>
        </w:rPr>
        <w:t xml:space="preserve"> - природні та штучні (синтетичні) мінерали в сировині, необробленому та обробленому вигляді (виробах).</w:t>
      </w:r>
    </w:p>
    <w:p w14:paraId="153A8649" w14:textId="77777777" w:rsidR="00F248E3" w:rsidRPr="00F248E3" w:rsidRDefault="00F248E3" w:rsidP="00F248E3">
      <w:pPr>
        <w:spacing w:before="100" w:beforeAutospacing="1" w:after="100" w:afterAutospacing="1"/>
        <w:jc w:val="both"/>
        <w:rPr>
          <w:sz w:val="28"/>
          <w:szCs w:val="28"/>
        </w:rPr>
      </w:pPr>
      <w:r w:rsidRPr="00F248E3">
        <w:rPr>
          <w:b/>
          <w:bCs/>
          <w:sz w:val="28"/>
          <w:szCs w:val="28"/>
        </w:rPr>
        <w:t>Дорогоцінні метали</w:t>
      </w:r>
      <w:r w:rsidRPr="00F248E3">
        <w:rPr>
          <w:sz w:val="28"/>
          <w:szCs w:val="28"/>
        </w:rPr>
        <w:t xml:space="preserve"> - золото, срібло, платина і метали платинової групи (паладій, іридій, родій, осмій, рутеній) у будь-якому вигляді та стані (сировина, сплави, напівфабрикати, промислові продукти, хімічні сполуки, вироби, відходи, брухт тощо).</w:t>
      </w:r>
    </w:p>
    <w:p w14:paraId="013E6DA6" w14:textId="77777777" w:rsidR="00F248E3" w:rsidRPr="00F248E3" w:rsidRDefault="00F248E3" w:rsidP="00F248E3">
      <w:pPr>
        <w:spacing w:before="100" w:beforeAutospacing="1" w:after="100" w:afterAutospacing="1"/>
        <w:jc w:val="both"/>
        <w:rPr>
          <w:sz w:val="28"/>
          <w:szCs w:val="28"/>
        </w:rPr>
      </w:pPr>
      <w:r w:rsidRPr="00F248E3">
        <w:rPr>
          <w:b/>
          <w:bCs/>
          <w:sz w:val="28"/>
          <w:szCs w:val="28"/>
        </w:rPr>
        <w:t>Доходи від страхової діяльності.</w:t>
      </w:r>
      <w:r w:rsidRPr="00F248E3">
        <w:rPr>
          <w:sz w:val="28"/>
          <w:szCs w:val="28"/>
        </w:rPr>
        <w:t xml:space="preserve"> До них належать:</w:t>
      </w:r>
    </w:p>
    <w:p w14:paraId="53012596"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1. зароблені страхові платежі (страхові внески, страхові премії) за договорами страхування і перестраховування. Зароблені страхові платежі (страхові внески, страхові премії) визначаються шляхом збільшення суми надходжень страхових платежів (страхових внесків, страхових премій) протягом звітного періоду на суму незароблених страхових платежів (страхових внесків, страхових премій) на початок звітного періоду і зменшення отриманого результату на суму незароблених страхових платежів (страхових внесків, страхових премій) на кінець звітного періоду;</w:t>
      </w:r>
    </w:p>
    <w:p w14:paraId="6E0BD2BE"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2. комісійні винагороди за перестраховування;</w:t>
      </w:r>
    </w:p>
    <w:p w14:paraId="56A0B3DD"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xml:space="preserve">3. частки від страхових сум і страхових </w:t>
      </w:r>
      <w:proofErr w:type="spellStart"/>
      <w:r w:rsidRPr="00F248E3">
        <w:rPr>
          <w:sz w:val="28"/>
          <w:szCs w:val="28"/>
        </w:rPr>
        <w:t>відшкодувань</w:t>
      </w:r>
      <w:proofErr w:type="spellEnd"/>
      <w:r w:rsidRPr="00F248E3">
        <w:rPr>
          <w:sz w:val="28"/>
          <w:szCs w:val="28"/>
        </w:rPr>
        <w:t xml:space="preserve">, сплачені </w:t>
      </w:r>
      <w:proofErr w:type="spellStart"/>
      <w:r w:rsidRPr="00F248E3">
        <w:rPr>
          <w:sz w:val="28"/>
          <w:szCs w:val="28"/>
        </w:rPr>
        <w:t>перестраховиками</w:t>
      </w:r>
      <w:proofErr w:type="spellEnd"/>
      <w:r w:rsidRPr="00F248E3">
        <w:rPr>
          <w:sz w:val="28"/>
          <w:szCs w:val="28"/>
        </w:rPr>
        <w:t>;</w:t>
      </w:r>
    </w:p>
    <w:p w14:paraId="6E211467"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4. повернуті суми з централізованих страхових резервних фондів;</w:t>
      </w:r>
    </w:p>
    <w:p w14:paraId="06189B92"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5. повернуті суми технічних резервів, інших, ніж резерв незароблених премій, у випадках і на умовах, передбачених актами чинного законодавства.</w:t>
      </w:r>
    </w:p>
    <w:p w14:paraId="7914F618" w14:textId="77777777" w:rsidR="00F248E3" w:rsidRPr="00F248E3" w:rsidRDefault="00F248E3" w:rsidP="00F248E3">
      <w:pPr>
        <w:spacing w:before="100" w:beforeAutospacing="1" w:after="100" w:afterAutospacing="1"/>
        <w:jc w:val="both"/>
        <w:rPr>
          <w:sz w:val="28"/>
          <w:szCs w:val="28"/>
        </w:rPr>
      </w:pPr>
      <w:r w:rsidRPr="00F248E3">
        <w:rPr>
          <w:b/>
          <w:bCs/>
          <w:sz w:val="28"/>
          <w:szCs w:val="28"/>
        </w:rPr>
        <w:t>Доходи з джерелом їх походження з України</w:t>
      </w:r>
      <w:r w:rsidRPr="00F248E3">
        <w:rPr>
          <w:sz w:val="28"/>
          <w:szCs w:val="28"/>
        </w:rPr>
        <w:t xml:space="preserve"> - будь-які доходи, отримані резидентами або нерезидентами від будь-яких видів їхньої діяльності на території України, включаючи проценти, дивіденди, роялті та будь-які інші види пасивних доходів, сплачених резидентами України, доходи від надання резидентам або нерезидентам в оренду (користування) майна, розташованого в Україні, включаючи рухомий склад транспорту, приписаного до портів, розташованих в Україні, доходи від продажу нерухомого майна, розташованого в Україні, доходи, отримані у вигляді внесків та премій на страхування і перестрахування ризиків на території України, а також доходи страховиків-резидентів від страхування ризиків страхувальників-резидентів за межами України, інші доходи від господарської діяльності на митній території України або на територіях, що </w:t>
      </w:r>
      <w:r w:rsidRPr="00F248E3">
        <w:rPr>
          <w:sz w:val="28"/>
          <w:szCs w:val="28"/>
        </w:rPr>
        <w:lastRenderedPageBreak/>
        <w:t>перебувають під контролем митних служб України (у зонах митного контролю, на спеціалізованих ліцензійних митних складах тощо).</w:t>
      </w:r>
    </w:p>
    <w:p w14:paraId="3431F08E"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Друковані засоби масової інформації (преса) </w:t>
      </w:r>
      <w:r w:rsidRPr="00F248E3">
        <w:rPr>
          <w:sz w:val="28"/>
          <w:szCs w:val="28"/>
        </w:rPr>
        <w:t xml:space="preserve">- періодичні і такі, що продовжуються, видання, які виходять під постійною назвою, з періодичністю один та більше номерів (випусків) протягом року на підставі свідоцтва про державну реєстрацію. </w:t>
      </w:r>
      <w:r w:rsidRPr="00F248E3">
        <w:rPr>
          <w:b/>
          <w:bCs/>
          <w:sz w:val="28"/>
          <w:szCs w:val="28"/>
        </w:rPr>
        <w:t>Д. з. м. і.</w:t>
      </w:r>
      <w:r w:rsidRPr="00F248E3">
        <w:rPr>
          <w:sz w:val="28"/>
          <w:szCs w:val="28"/>
        </w:rPr>
        <w:t xml:space="preserve"> вважається виданим, якщо він підписаний до виходу в світ і </w:t>
      </w:r>
      <w:proofErr w:type="spellStart"/>
      <w:r w:rsidRPr="00F248E3">
        <w:rPr>
          <w:sz w:val="28"/>
          <w:szCs w:val="28"/>
        </w:rPr>
        <w:t>видрукований</w:t>
      </w:r>
      <w:proofErr w:type="spellEnd"/>
      <w:r w:rsidRPr="00F248E3">
        <w:rPr>
          <w:sz w:val="28"/>
          <w:szCs w:val="28"/>
        </w:rPr>
        <w:t xml:space="preserve"> будь-яким </w:t>
      </w:r>
      <w:proofErr w:type="spellStart"/>
      <w:r w:rsidRPr="00F248E3">
        <w:rPr>
          <w:sz w:val="28"/>
          <w:szCs w:val="28"/>
        </w:rPr>
        <w:t>тиражем</w:t>
      </w:r>
      <w:proofErr w:type="spellEnd"/>
      <w:r w:rsidRPr="00F248E3">
        <w:rPr>
          <w:sz w:val="28"/>
          <w:szCs w:val="28"/>
        </w:rPr>
        <w:t xml:space="preserve">. Сфера розповсюдження </w:t>
      </w:r>
      <w:r w:rsidRPr="00F248E3">
        <w:rPr>
          <w:b/>
          <w:bCs/>
          <w:sz w:val="28"/>
          <w:szCs w:val="28"/>
        </w:rPr>
        <w:t>Д. з. м. і.</w:t>
      </w:r>
      <w:r w:rsidRPr="00F248E3">
        <w:rPr>
          <w:sz w:val="28"/>
          <w:szCs w:val="28"/>
        </w:rPr>
        <w:t xml:space="preserve"> не обмежується.</w:t>
      </w:r>
    </w:p>
    <w:p w14:paraId="7AE6388C" w14:textId="77777777" w:rsidR="00F248E3" w:rsidRPr="00F248E3" w:rsidRDefault="00F248E3" w:rsidP="00F248E3">
      <w:pPr>
        <w:spacing w:before="100" w:beforeAutospacing="1" w:after="100" w:afterAutospacing="1"/>
        <w:jc w:val="both"/>
        <w:rPr>
          <w:sz w:val="28"/>
          <w:szCs w:val="28"/>
        </w:rPr>
      </w:pPr>
      <w:bookmarkStart w:id="10" w:name="u-e"/>
      <w:r w:rsidRPr="00F248E3">
        <w:rPr>
          <w:b/>
          <w:bCs/>
          <w:sz w:val="28"/>
          <w:szCs w:val="28"/>
        </w:rPr>
        <w:t>Економічна вигода</w:t>
      </w:r>
      <w:bookmarkEnd w:id="10"/>
      <w:r w:rsidRPr="00F248E3">
        <w:rPr>
          <w:sz w:val="28"/>
          <w:szCs w:val="28"/>
        </w:rPr>
        <w:t xml:space="preserve"> - потенційна можливість отримання підприємством грошових коштів від використання активів.</w:t>
      </w:r>
    </w:p>
    <w:p w14:paraId="6D143F34" w14:textId="77777777" w:rsidR="00F248E3" w:rsidRPr="00F248E3" w:rsidRDefault="00F248E3" w:rsidP="00F248E3">
      <w:pPr>
        <w:spacing w:before="100" w:beforeAutospacing="1" w:after="100" w:afterAutospacing="1"/>
        <w:jc w:val="both"/>
        <w:rPr>
          <w:sz w:val="28"/>
          <w:szCs w:val="28"/>
        </w:rPr>
      </w:pPr>
      <w:r w:rsidRPr="00F248E3">
        <w:rPr>
          <w:b/>
          <w:bCs/>
          <w:sz w:val="28"/>
          <w:szCs w:val="28"/>
        </w:rPr>
        <w:t>Експорт (імпорт) капіталу</w:t>
      </w:r>
      <w:r w:rsidRPr="00F248E3">
        <w:rPr>
          <w:sz w:val="28"/>
          <w:szCs w:val="28"/>
        </w:rPr>
        <w:t xml:space="preserve"> - вивезення за межі України (ввезення з-за меж України) капіталу у будь-якій формі (валютних коштів, продукції, послуг, робіт, прав інтелектуальної власності та інших немайнових прав) з метою одержання прибутків від виробничої та інших форм господарської діяльності. </w:t>
      </w:r>
    </w:p>
    <w:p w14:paraId="3CC9A0E8" w14:textId="77777777" w:rsidR="00F248E3" w:rsidRPr="00F248E3" w:rsidRDefault="00F248E3" w:rsidP="00F248E3">
      <w:pPr>
        <w:spacing w:before="100" w:beforeAutospacing="1" w:after="100" w:afterAutospacing="1"/>
        <w:jc w:val="both"/>
        <w:rPr>
          <w:sz w:val="28"/>
          <w:szCs w:val="28"/>
        </w:rPr>
      </w:pPr>
      <w:r w:rsidRPr="00F248E3">
        <w:rPr>
          <w:b/>
          <w:bCs/>
          <w:sz w:val="28"/>
          <w:szCs w:val="28"/>
        </w:rPr>
        <w:t>Експорт (експорт товарів)</w:t>
      </w:r>
      <w:r w:rsidRPr="00F248E3">
        <w:rPr>
          <w:sz w:val="28"/>
          <w:szCs w:val="28"/>
        </w:rPr>
        <w:t xml:space="preserve"> - продаж товарів іноземним суб'єктам господарської діяльності та вивезення товарів через митний кордон України, включаючи реекспорт товарів, крім передачі майна суб'єктом зовнішньоекономічної діяльності іноземному суб'єкту господарської діяльності за кордоном як натуральної частки участі у формуванні статутного капіталу при спільній господарській діяльності. При цьому термін реекспорт (реекспорт товарів) означає продаж іноземним суб'єктам зовнішньоекономічної діяльності та вивезення за межі України товарів, раніше імпортованих на територію України.</w:t>
      </w:r>
    </w:p>
    <w:p w14:paraId="1E2EB73B"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Експортер </w:t>
      </w:r>
      <w:r w:rsidRPr="00F248E3">
        <w:rPr>
          <w:sz w:val="28"/>
          <w:szCs w:val="28"/>
        </w:rPr>
        <w:t xml:space="preserve">- суб'єкт господарсько-правових відносин, що вивозить із країни експорту товар (товари). </w:t>
      </w:r>
    </w:p>
    <w:p w14:paraId="013808D6" w14:textId="77777777" w:rsidR="00F248E3" w:rsidRPr="00F248E3" w:rsidRDefault="00F248E3" w:rsidP="00F248E3">
      <w:pPr>
        <w:spacing w:before="100" w:beforeAutospacing="1" w:after="100" w:afterAutospacing="1"/>
        <w:jc w:val="both"/>
        <w:rPr>
          <w:sz w:val="28"/>
          <w:szCs w:val="28"/>
        </w:rPr>
      </w:pPr>
      <w:r w:rsidRPr="00F248E3">
        <w:rPr>
          <w:b/>
          <w:bCs/>
          <w:sz w:val="28"/>
          <w:szCs w:val="28"/>
        </w:rPr>
        <w:t>Електронна торговельно-інформаційна мережа</w:t>
      </w:r>
      <w:r w:rsidRPr="00F248E3">
        <w:rPr>
          <w:sz w:val="28"/>
          <w:szCs w:val="28"/>
        </w:rPr>
        <w:t xml:space="preserve"> - сукупність програмно-технічних засобів, що використовуються фондовою </w:t>
      </w:r>
      <w:proofErr w:type="spellStart"/>
      <w:r w:rsidRPr="00F248E3">
        <w:rPr>
          <w:sz w:val="28"/>
          <w:szCs w:val="28"/>
        </w:rPr>
        <w:t>біржею</w:t>
      </w:r>
      <w:proofErr w:type="spellEnd"/>
      <w:r w:rsidRPr="00F248E3">
        <w:rPr>
          <w:sz w:val="28"/>
          <w:szCs w:val="28"/>
        </w:rPr>
        <w:t xml:space="preserve"> чи організаційно оформленим позабіржовим ринком для забезпечення укладення угод щодо цінних паперів.</w:t>
      </w:r>
    </w:p>
    <w:p w14:paraId="5DB7A845" w14:textId="77777777" w:rsidR="00F248E3" w:rsidRPr="00F248E3" w:rsidRDefault="00F248E3" w:rsidP="00F248E3">
      <w:pPr>
        <w:spacing w:before="100" w:beforeAutospacing="1" w:after="100" w:afterAutospacing="1"/>
        <w:jc w:val="both"/>
        <w:rPr>
          <w:sz w:val="28"/>
          <w:szCs w:val="28"/>
        </w:rPr>
      </w:pPr>
      <w:r w:rsidRPr="00F248E3">
        <w:rPr>
          <w:b/>
          <w:bCs/>
          <w:sz w:val="28"/>
          <w:szCs w:val="28"/>
        </w:rPr>
        <w:t>Емісійний дохід</w:t>
      </w:r>
      <w:r w:rsidRPr="00F248E3">
        <w:rPr>
          <w:sz w:val="28"/>
          <w:szCs w:val="28"/>
        </w:rPr>
        <w:t xml:space="preserve"> - сума перевищення доходів, отриманих підприємством від первинної емісії (випуску) власних акцій та інших корпоративних прав, над номіналом таких акцій (інших корпоративних прав).</w:t>
      </w:r>
    </w:p>
    <w:p w14:paraId="69BF578D" w14:textId="77777777" w:rsidR="00F248E3" w:rsidRPr="00F248E3" w:rsidRDefault="00F248E3" w:rsidP="00F248E3">
      <w:pPr>
        <w:spacing w:before="100" w:beforeAutospacing="1" w:after="100" w:afterAutospacing="1"/>
        <w:jc w:val="both"/>
        <w:rPr>
          <w:sz w:val="28"/>
          <w:szCs w:val="28"/>
        </w:rPr>
      </w:pPr>
      <w:r w:rsidRPr="00F248E3">
        <w:rPr>
          <w:b/>
          <w:bCs/>
          <w:sz w:val="28"/>
          <w:szCs w:val="28"/>
        </w:rPr>
        <w:t>Емітент цінних паперів</w:t>
      </w:r>
      <w:r w:rsidRPr="00F248E3">
        <w:rPr>
          <w:sz w:val="28"/>
          <w:szCs w:val="28"/>
        </w:rPr>
        <w:t xml:space="preserve"> - юридична особа, яка від свого імені випускає цінні папери і зобов'язується виконувати обов'язки, що випливають з умов їх випуску.</w:t>
      </w:r>
    </w:p>
    <w:p w14:paraId="6C8EA485" w14:textId="77777777" w:rsidR="00F248E3" w:rsidRPr="00F248E3" w:rsidRDefault="00F248E3" w:rsidP="00F248E3">
      <w:pPr>
        <w:spacing w:before="100" w:beforeAutospacing="1" w:after="100" w:afterAutospacing="1"/>
        <w:jc w:val="both"/>
        <w:rPr>
          <w:sz w:val="28"/>
          <w:szCs w:val="28"/>
        </w:rPr>
      </w:pPr>
      <w:r w:rsidRPr="00F248E3">
        <w:rPr>
          <w:b/>
          <w:bCs/>
          <w:sz w:val="28"/>
          <w:szCs w:val="28"/>
        </w:rPr>
        <w:t>Енергетична безпека</w:t>
      </w:r>
      <w:r w:rsidRPr="00F248E3">
        <w:rPr>
          <w:sz w:val="28"/>
          <w:szCs w:val="28"/>
        </w:rPr>
        <w:t xml:space="preserve"> - стан електроенергетики, який гарантує технічно та економічно безпечне задоволення поточних і перспективних потреб споживачів в енергії та охорону навколишнього природного середовища; енергогенеруючі компанії - учасники оптового ринку електричної енергії України, які володіють </w:t>
      </w:r>
      <w:r w:rsidRPr="00F248E3">
        <w:rPr>
          <w:sz w:val="28"/>
          <w:szCs w:val="28"/>
        </w:rPr>
        <w:lastRenderedPageBreak/>
        <w:t xml:space="preserve">чи користуються генеруючими </w:t>
      </w:r>
      <w:proofErr w:type="spellStart"/>
      <w:r w:rsidRPr="00F248E3">
        <w:rPr>
          <w:sz w:val="28"/>
          <w:szCs w:val="28"/>
        </w:rPr>
        <w:t>потужностями</w:t>
      </w:r>
      <w:proofErr w:type="spellEnd"/>
      <w:r w:rsidRPr="00F248E3">
        <w:rPr>
          <w:sz w:val="28"/>
          <w:szCs w:val="28"/>
        </w:rPr>
        <w:t>, виробляють і продають електричну енергію.</w:t>
      </w:r>
    </w:p>
    <w:p w14:paraId="374A7C86"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Енергопостачальники </w:t>
      </w:r>
      <w:r w:rsidRPr="00F248E3">
        <w:rPr>
          <w:sz w:val="28"/>
          <w:szCs w:val="28"/>
        </w:rPr>
        <w:t>- учасники оптового ринку електричної енергії України, які купують електричну енергію на цьому ринку з метою продажу її споживачам.</w:t>
      </w:r>
    </w:p>
    <w:p w14:paraId="3F980469" w14:textId="77777777" w:rsidR="00F248E3" w:rsidRPr="00F248E3" w:rsidRDefault="00F248E3" w:rsidP="00F248E3">
      <w:pPr>
        <w:spacing w:before="100" w:beforeAutospacing="1" w:after="100" w:afterAutospacing="1"/>
        <w:jc w:val="both"/>
        <w:rPr>
          <w:sz w:val="28"/>
          <w:szCs w:val="28"/>
        </w:rPr>
      </w:pPr>
      <w:bookmarkStart w:id="11" w:name="u-em"/>
      <w:r w:rsidRPr="00F248E3">
        <w:rPr>
          <w:b/>
          <w:bCs/>
          <w:sz w:val="28"/>
          <w:szCs w:val="28"/>
        </w:rPr>
        <w:t>Єдина національна система зв'язку</w:t>
      </w:r>
      <w:bookmarkEnd w:id="11"/>
      <w:r w:rsidRPr="00F248E3">
        <w:rPr>
          <w:sz w:val="28"/>
          <w:szCs w:val="28"/>
        </w:rPr>
        <w:t xml:space="preserve"> - сукупність мереж зв'язку загального користування, відомчих та подвійного призначення, які забезпечують задоволення потреб споживачів (підприємств, установ, організацій, населення та інших) у послугах зв'язку.</w:t>
      </w:r>
    </w:p>
    <w:p w14:paraId="45EE00EB" w14:textId="77777777" w:rsidR="00F248E3" w:rsidRPr="00F248E3" w:rsidRDefault="00F248E3" w:rsidP="00F248E3">
      <w:pPr>
        <w:spacing w:before="100" w:beforeAutospacing="1" w:after="100" w:afterAutospacing="1"/>
        <w:jc w:val="both"/>
        <w:rPr>
          <w:sz w:val="28"/>
          <w:szCs w:val="28"/>
        </w:rPr>
      </w:pPr>
      <w:r w:rsidRPr="00F248E3">
        <w:rPr>
          <w:b/>
          <w:bCs/>
          <w:sz w:val="28"/>
          <w:szCs w:val="28"/>
        </w:rPr>
        <w:t>Єдиний митний тариф України</w:t>
      </w:r>
      <w:r w:rsidRPr="00F248E3">
        <w:rPr>
          <w:sz w:val="28"/>
          <w:szCs w:val="28"/>
        </w:rPr>
        <w:t xml:space="preserve"> - систематизований звіт ставок мита, яким обкладаються товари та інші предмети, що ввозяться на митну територію України або вивозяться за межі цієї території. </w:t>
      </w:r>
    </w:p>
    <w:p w14:paraId="56A609DE" w14:textId="77777777" w:rsidR="00F248E3" w:rsidRPr="00F248E3" w:rsidRDefault="00F248E3" w:rsidP="00F248E3">
      <w:pPr>
        <w:spacing w:before="100" w:beforeAutospacing="1" w:after="100" w:afterAutospacing="1"/>
        <w:jc w:val="both"/>
        <w:rPr>
          <w:sz w:val="28"/>
          <w:szCs w:val="28"/>
        </w:rPr>
      </w:pPr>
      <w:bookmarkStart w:id="12" w:name="u-z"/>
      <w:r w:rsidRPr="00F248E3">
        <w:rPr>
          <w:b/>
          <w:bCs/>
          <w:sz w:val="28"/>
          <w:szCs w:val="28"/>
        </w:rPr>
        <w:t>Завдання на проектування</w:t>
      </w:r>
      <w:bookmarkEnd w:id="12"/>
      <w:r w:rsidRPr="00F248E3">
        <w:rPr>
          <w:sz w:val="28"/>
          <w:szCs w:val="28"/>
        </w:rPr>
        <w:t xml:space="preserve"> - документ, у якому містяться вимоги замовника до планувальних, архітектурних, інженерних і технологічних рішень та властивостей об'єкта архітектури, його основних параметрів, вартості та організації його будівництва і який складається відповідно до архітектурно-планувального завдання, технічних умов.</w:t>
      </w:r>
    </w:p>
    <w:p w14:paraId="3AD562F7" w14:textId="77777777" w:rsidR="00F248E3" w:rsidRPr="00F248E3" w:rsidRDefault="00F248E3" w:rsidP="00F248E3">
      <w:pPr>
        <w:spacing w:before="100" w:beforeAutospacing="1" w:after="100" w:afterAutospacing="1"/>
        <w:jc w:val="both"/>
        <w:rPr>
          <w:sz w:val="28"/>
          <w:szCs w:val="28"/>
        </w:rPr>
      </w:pPr>
      <w:r w:rsidRPr="00F248E3">
        <w:rPr>
          <w:b/>
          <w:bCs/>
          <w:sz w:val="28"/>
          <w:szCs w:val="28"/>
        </w:rPr>
        <w:t>Загальний строк позовної давності</w:t>
      </w:r>
      <w:r w:rsidRPr="00F248E3">
        <w:rPr>
          <w:sz w:val="28"/>
          <w:szCs w:val="28"/>
        </w:rPr>
        <w:t xml:space="preserve"> - загальний строк для захисту права за позовом особи, право якої порушено (позовна давність). Установлюється в три роки.</w:t>
      </w:r>
    </w:p>
    <w:p w14:paraId="274264FD" w14:textId="77777777" w:rsidR="00F248E3" w:rsidRPr="00F248E3" w:rsidRDefault="00F248E3" w:rsidP="00F248E3">
      <w:pPr>
        <w:spacing w:before="100" w:beforeAutospacing="1" w:after="100" w:afterAutospacing="1"/>
        <w:jc w:val="both"/>
        <w:rPr>
          <w:sz w:val="28"/>
          <w:szCs w:val="28"/>
        </w:rPr>
      </w:pPr>
      <w:r w:rsidRPr="00F248E3">
        <w:rPr>
          <w:b/>
          <w:bCs/>
          <w:sz w:val="28"/>
          <w:szCs w:val="28"/>
        </w:rPr>
        <w:t>Заготівля металобрухту</w:t>
      </w:r>
      <w:r w:rsidRPr="00F248E3">
        <w:rPr>
          <w:sz w:val="28"/>
          <w:szCs w:val="28"/>
        </w:rPr>
        <w:t xml:space="preserve"> - діяльність, пов'язана із збиранням, купівлею, транспортуванням, зберіганням та реалізацією металобрухту юридичними або фізичними особами - суб'єктами підприємницької діяльності, які здійснюють операції з металобрухтом.</w:t>
      </w:r>
    </w:p>
    <w:p w14:paraId="39290DC9" w14:textId="77777777" w:rsidR="00F248E3" w:rsidRPr="00F248E3" w:rsidRDefault="00F248E3" w:rsidP="00F248E3">
      <w:pPr>
        <w:spacing w:before="100" w:beforeAutospacing="1" w:after="100" w:afterAutospacing="1"/>
        <w:jc w:val="both"/>
        <w:rPr>
          <w:sz w:val="28"/>
          <w:szCs w:val="28"/>
        </w:rPr>
      </w:pPr>
      <w:r w:rsidRPr="00F248E3">
        <w:rPr>
          <w:b/>
          <w:bCs/>
          <w:sz w:val="28"/>
          <w:szCs w:val="28"/>
        </w:rPr>
        <w:t>Закрите акціонерне товариство</w:t>
      </w:r>
      <w:r w:rsidRPr="00F248E3">
        <w:rPr>
          <w:sz w:val="28"/>
          <w:szCs w:val="28"/>
        </w:rPr>
        <w:t xml:space="preserve"> - акціонерне товариство, акції якого розподіляються між засновниками і не можуть розповсюджуватися шляхом підписки, купуватися та продаватися на біржі. </w:t>
      </w:r>
    </w:p>
    <w:p w14:paraId="7702A39F"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Залізниця </w:t>
      </w:r>
      <w:r w:rsidRPr="00F248E3">
        <w:rPr>
          <w:sz w:val="28"/>
          <w:szCs w:val="28"/>
        </w:rPr>
        <w:t>- статутне територіально-галузеве об'єднання, до складу якого входять підприємства, установи та організації залізничного транспорту і яке, за централізованого управління, здійснює перевезення пасажирів і вантажів у визначеному регіоні транспортної мережі.</w:t>
      </w:r>
    </w:p>
    <w:p w14:paraId="3B4BEF2B" w14:textId="77777777" w:rsidR="00F248E3" w:rsidRPr="00F248E3" w:rsidRDefault="00F248E3" w:rsidP="00F248E3">
      <w:pPr>
        <w:spacing w:before="100" w:beforeAutospacing="1" w:after="100" w:afterAutospacing="1"/>
        <w:jc w:val="both"/>
        <w:rPr>
          <w:sz w:val="28"/>
          <w:szCs w:val="28"/>
        </w:rPr>
      </w:pPr>
      <w:r w:rsidRPr="00F248E3">
        <w:rPr>
          <w:b/>
          <w:bCs/>
          <w:sz w:val="28"/>
          <w:szCs w:val="28"/>
        </w:rPr>
        <w:t>Залізничний транспорт</w:t>
      </w:r>
      <w:r w:rsidRPr="00F248E3">
        <w:rPr>
          <w:sz w:val="28"/>
          <w:szCs w:val="28"/>
        </w:rPr>
        <w:t xml:space="preserve"> - виробничо-технологічний комплекс організацій і підприємств залізничного транспорту загального користування, призначений для забезпечення потреб суспільного виробництва і населення країни в перевезеннях у внутрішньому і міжнародному сполученнях та надання інших транспортних послуг усім споживачам без обмежень за ознаками форми власності та видів діяльності тощо.</w:t>
      </w:r>
    </w:p>
    <w:p w14:paraId="6B230761" w14:textId="77777777" w:rsidR="00F248E3" w:rsidRPr="00F248E3" w:rsidRDefault="00F248E3" w:rsidP="00F248E3">
      <w:pPr>
        <w:spacing w:before="100" w:beforeAutospacing="1" w:after="100" w:afterAutospacing="1"/>
        <w:jc w:val="both"/>
        <w:rPr>
          <w:sz w:val="28"/>
          <w:szCs w:val="28"/>
        </w:rPr>
      </w:pPr>
      <w:r w:rsidRPr="00F248E3">
        <w:rPr>
          <w:b/>
          <w:bCs/>
          <w:sz w:val="28"/>
          <w:szCs w:val="28"/>
        </w:rPr>
        <w:lastRenderedPageBreak/>
        <w:t>Заміна матеріальних цінностей державного резерву</w:t>
      </w:r>
      <w:r w:rsidRPr="00F248E3">
        <w:rPr>
          <w:sz w:val="28"/>
          <w:szCs w:val="28"/>
        </w:rPr>
        <w:t xml:space="preserve"> - відпуск матеріальних цінностей з державного резерву за умови одночасного закладення тієї ж кількості аналогічних або інших однотипних матеріальних цінностей у зв'язку із зміною стандартів і технології виготовлення виробів, передбачених мобілізаційним завданням.</w:t>
      </w:r>
    </w:p>
    <w:p w14:paraId="39DF0E5F" w14:textId="77777777" w:rsidR="00F248E3" w:rsidRPr="00F248E3" w:rsidRDefault="00F248E3" w:rsidP="00F248E3">
      <w:pPr>
        <w:spacing w:before="100" w:beforeAutospacing="1" w:after="100" w:afterAutospacing="1"/>
        <w:jc w:val="both"/>
        <w:rPr>
          <w:sz w:val="28"/>
          <w:szCs w:val="28"/>
        </w:rPr>
      </w:pPr>
      <w:r w:rsidRPr="00F248E3">
        <w:rPr>
          <w:b/>
          <w:bCs/>
          <w:sz w:val="28"/>
          <w:szCs w:val="28"/>
        </w:rPr>
        <w:t>Заробітна плата</w:t>
      </w:r>
      <w:r w:rsidRPr="00F248E3">
        <w:rPr>
          <w:sz w:val="28"/>
          <w:szCs w:val="28"/>
        </w:rPr>
        <w:t xml:space="preserve"> - винагорода, обчислена, зазвичай, у грошовому виразі, яку за трудовим договором власник або уповноважений ним орган виплачує працівникові за виконану ним роботу. Розмір </w:t>
      </w:r>
      <w:r w:rsidRPr="00F248E3">
        <w:rPr>
          <w:b/>
          <w:bCs/>
          <w:sz w:val="28"/>
          <w:szCs w:val="28"/>
        </w:rPr>
        <w:t>З. п.</w:t>
      </w:r>
      <w:r w:rsidRPr="00F248E3">
        <w:rPr>
          <w:sz w:val="28"/>
          <w:szCs w:val="28"/>
        </w:rPr>
        <w:t xml:space="preserve"> залежить від складності та умов виконуваної роботи, </w:t>
      </w:r>
      <w:proofErr w:type="spellStart"/>
      <w:r w:rsidRPr="00F248E3">
        <w:rPr>
          <w:sz w:val="28"/>
          <w:szCs w:val="28"/>
        </w:rPr>
        <w:t>професійно</w:t>
      </w:r>
      <w:proofErr w:type="spellEnd"/>
      <w:r w:rsidRPr="00F248E3">
        <w:rPr>
          <w:sz w:val="28"/>
          <w:szCs w:val="28"/>
        </w:rPr>
        <w:t>-ділових якостей працівника, результатів його праці та господарської діяльності підприємства.</w:t>
      </w:r>
    </w:p>
    <w:p w14:paraId="3D372F59" w14:textId="77777777" w:rsidR="00F248E3" w:rsidRPr="00F248E3" w:rsidRDefault="00F248E3" w:rsidP="00F248E3">
      <w:pPr>
        <w:spacing w:before="100" w:beforeAutospacing="1" w:after="100" w:afterAutospacing="1"/>
        <w:jc w:val="both"/>
        <w:rPr>
          <w:sz w:val="28"/>
          <w:szCs w:val="28"/>
        </w:rPr>
      </w:pPr>
      <w:r w:rsidRPr="00F248E3">
        <w:rPr>
          <w:b/>
          <w:bCs/>
          <w:sz w:val="28"/>
          <w:szCs w:val="28"/>
        </w:rPr>
        <w:t>Засоби ветеринарної медицини</w:t>
      </w:r>
      <w:r w:rsidRPr="00F248E3">
        <w:rPr>
          <w:sz w:val="28"/>
          <w:szCs w:val="28"/>
        </w:rPr>
        <w:t xml:space="preserve"> - імунобіологічні, біологічні, рослинні, хімічні, хіміко-фармацевтичні ветеринарні препарати і кормові добавки, а також інші, необхідні для ветеринарної діяльності, профілактики </w:t>
      </w:r>
      <w:proofErr w:type="spellStart"/>
      <w:r w:rsidRPr="00F248E3">
        <w:rPr>
          <w:sz w:val="28"/>
          <w:szCs w:val="28"/>
        </w:rPr>
        <w:t>хвороб</w:t>
      </w:r>
      <w:proofErr w:type="spellEnd"/>
      <w:r w:rsidRPr="00F248E3">
        <w:rPr>
          <w:sz w:val="28"/>
          <w:szCs w:val="28"/>
        </w:rPr>
        <w:t xml:space="preserve"> тварин матеріали; обладнання, прилади, інструменти, спеціальні автомобілі, техніка для цілей ветеринарної медицини.</w:t>
      </w:r>
    </w:p>
    <w:p w14:paraId="09204533" w14:textId="77777777" w:rsidR="00F248E3" w:rsidRPr="00F248E3" w:rsidRDefault="00F248E3" w:rsidP="00F248E3">
      <w:pPr>
        <w:spacing w:before="100" w:beforeAutospacing="1" w:after="100" w:afterAutospacing="1"/>
        <w:jc w:val="both"/>
        <w:rPr>
          <w:sz w:val="28"/>
          <w:szCs w:val="28"/>
        </w:rPr>
      </w:pPr>
      <w:r w:rsidRPr="00F248E3">
        <w:rPr>
          <w:b/>
          <w:bCs/>
          <w:sz w:val="28"/>
          <w:szCs w:val="28"/>
        </w:rPr>
        <w:t>Захоронення відходів</w:t>
      </w:r>
      <w:r w:rsidRPr="00F248E3">
        <w:rPr>
          <w:sz w:val="28"/>
          <w:szCs w:val="28"/>
        </w:rPr>
        <w:t xml:space="preserve"> - остаточне розміщення відходів при їх видаленні у спеціально відведених місцях чи на об'єктах таким чином, щоб довгостроковий шкідливий вплив відходів на навколишнє природне середовище та здоров'я людини не перевищував установлених нормативів.</w:t>
      </w:r>
    </w:p>
    <w:p w14:paraId="360B5D2A" w14:textId="77777777" w:rsidR="00F248E3" w:rsidRPr="00F248E3" w:rsidRDefault="00F248E3" w:rsidP="00F248E3">
      <w:pPr>
        <w:spacing w:before="100" w:beforeAutospacing="1" w:after="100" w:afterAutospacing="1"/>
        <w:jc w:val="both"/>
        <w:rPr>
          <w:sz w:val="28"/>
          <w:szCs w:val="28"/>
        </w:rPr>
      </w:pPr>
      <w:r w:rsidRPr="00F248E3">
        <w:rPr>
          <w:b/>
          <w:bCs/>
          <w:sz w:val="28"/>
          <w:szCs w:val="28"/>
        </w:rPr>
        <w:t>Зберігання відходів</w:t>
      </w:r>
      <w:r w:rsidRPr="00F248E3">
        <w:rPr>
          <w:sz w:val="28"/>
          <w:szCs w:val="28"/>
        </w:rPr>
        <w:t xml:space="preserve"> - тимчасове розміщення відходів у спеціально відведених місцях чи об'єктах (до їх утилізації чи видалення).</w:t>
      </w:r>
    </w:p>
    <w:p w14:paraId="6D01F177" w14:textId="77777777" w:rsidR="00F248E3" w:rsidRPr="00F248E3" w:rsidRDefault="00F248E3" w:rsidP="00F248E3">
      <w:pPr>
        <w:spacing w:before="100" w:beforeAutospacing="1" w:after="100" w:afterAutospacing="1"/>
        <w:jc w:val="both"/>
        <w:rPr>
          <w:sz w:val="28"/>
          <w:szCs w:val="28"/>
        </w:rPr>
      </w:pPr>
      <w:r w:rsidRPr="00F248E3">
        <w:rPr>
          <w:b/>
          <w:bCs/>
          <w:sz w:val="28"/>
          <w:szCs w:val="28"/>
        </w:rPr>
        <w:t>Зберігач цінних паперів</w:t>
      </w:r>
      <w:r w:rsidRPr="00F248E3">
        <w:rPr>
          <w:sz w:val="28"/>
          <w:szCs w:val="28"/>
        </w:rPr>
        <w:t xml:space="preserve"> - комерційний банк або торговець цінними паперами, який має дозвіл на зберігання та обслуговування обігу цінних паперів і операцій емітента з цінними паперами на рахунках у цінних паперах як щодо тих цінних паперів, що належать йому, так і тих, які він зберігає згідно з договором про відкриття рахунку в цінних паперах; при цьому зберігач не може вести реєстр власників цінних паперів, щодо яких він здійснює угоди.</w:t>
      </w:r>
    </w:p>
    <w:p w14:paraId="7E9960EE"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Збирання відходів </w:t>
      </w:r>
      <w:r w:rsidRPr="00F248E3">
        <w:rPr>
          <w:sz w:val="28"/>
          <w:szCs w:val="28"/>
        </w:rPr>
        <w:t>- діяльність, пов'язана з вилученням, накопиченням і розміщенням відходів у спеціально відведених місцях чи об'єктах, включаючи сортування відходів з метою подальшої утилізації чи видалення.</w:t>
      </w:r>
    </w:p>
    <w:p w14:paraId="5D2890A8" w14:textId="77777777" w:rsidR="00F248E3" w:rsidRPr="00F248E3" w:rsidRDefault="00F248E3" w:rsidP="00F248E3">
      <w:pPr>
        <w:spacing w:before="100" w:beforeAutospacing="1" w:after="100" w:afterAutospacing="1"/>
        <w:jc w:val="both"/>
        <w:rPr>
          <w:sz w:val="28"/>
          <w:szCs w:val="28"/>
        </w:rPr>
      </w:pPr>
      <w:r w:rsidRPr="00F248E3">
        <w:rPr>
          <w:b/>
          <w:bCs/>
          <w:sz w:val="28"/>
          <w:szCs w:val="28"/>
        </w:rPr>
        <w:t>Збирання металобрухту</w:t>
      </w:r>
      <w:r w:rsidRPr="00F248E3">
        <w:rPr>
          <w:sz w:val="28"/>
          <w:szCs w:val="28"/>
        </w:rPr>
        <w:t xml:space="preserve"> - діяльність фізичних або юридичних осіб, пов'язана з нагромадженням, переміщенням металобрухту від місця його утворення або знаходження до місця тимчасового зберігання чи заготівлі.</w:t>
      </w:r>
    </w:p>
    <w:p w14:paraId="78426328" w14:textId="77777777" w:rsidR="00F248E3" w:rsidRPr="00F248E3" w:rsidRDefault="00F248E3" w:rsidP="00F248E3">
      <w:pPr>
        <w:spacing w:before="100" w:beforeAutospacing="1" w:after="100" w:afterAutospacing="1"/>
        <w:jc w:val="both"/>
        <w:rPr>
          <w:sz w:val="28"/>
          <w:szCs w:val="28"/>
        </w:rPr>
      </w:pPr>
      <w:r w:rsidRPr="00F248E3">
        <w:rPr>
          <w:b/>
          <w:bCs/>
          <w:sz w:val="28"/>
          <w:szCs w:val="28"/>
        </w:rPr>
        <w:t>Зведений бюджет України</w:t>
      </w:r>
      <w:r w:rsidRPr="00F248E3">
        <w:rPr>
          <w:sz w:val="28"/>
          <w:szCs w:val="28"/>
        </w:rPr>
        <w:t xml:space="preserve"> - сукупність усіх бюджетів, що входять до складу бюджетної системи України.</w:t>
      </w:r>
    </w:p>
    <w:p w14:paraId="25E2E57A" w14:textId="77777777" w:rsidR="00F248E3" w:rsidRPr="00F248E3" w:rsidRDefault="00F248E3" w:rsidP="00F248E3">
      <w:pPr>
        <w:spacing w:before="100" w:beforeAutospacing="1" w:after="100" w:afterAutospacing="1"/>
        <w:jc w:val="both"/>
        <w:rPr>
          <w:sz w:val="28"/>
          <w:szCs w:val="28"/>
        </w:rPr>
      </w:pPr>
      <w:r w:rsidRPr="00F248E3">
        <w:rPr>
          <w:b/>
          <w:bCs/>
          <w:sz w:val="28"/>
          <w:szCs w:val="28"/>
        </w:rPr>
        <w:t>Звичайна ціна</w:t>
      </w:r>
      <w:r w:rsidRPr="00F248E3">
        <w:rPr>
          <w:sz w:val="28"/>
          <w:szCs w:val="28"/>
        </w:rPr>
        <w:t xml:space="preserve"> - ціна реалізації товарів (робіт, послуг) продавцем, що включає суму нарахованих (сплачених) процентів, вартість іноземної валюти, яка може </w:t>
      </w:r>
      <w:r w:rsidRPr="00F248E3">
        <w:rPr>
          <w:sz w:val="28"/>
          <w:szCs w:val="28"/>
        </w:rPr>
        <w:lastRenderedPageBreak/>
        <w:t xml:space="preserve">бути отримана у разі їх продажу особам, які не пов'язані з продавцем при звичайних умовах ведення господарської діяльності. У разі, коли ціни внутрішньої реалізації підлягають державному регулюванню згідно з законодавством, звичайною вважається ціна, встановлена згідно з принципами такого регулювання. У разі, коли продаж (відчуження) товарів (валютних цінностей) здійснюється у примусовому порядку згідно із законодавством, </w:t>
      </w:r>
      <w:r w:rsidRPr="00F248E3">
        <w:rPr>
          <w:b/>
          <w:bCs/>
          <w:sz w:val="28"/>
          <w:szCs w:val="28"/>
        </w:rPr>
        <w:t>З. ц</w:t>
      </w:r>
      <w:r w:rsidRPr="00F248E3">
        <w:rPr>
          <w:sz w:val="28"/>
          <w:szCs w:val="28"/>
        </w:rPr>
        <w:t xml:space="preserve">. вважається ціна, фактично отримана при такому продажі. Звичайна процентна ставка за депозит - ставка, яка визначається за методикою, встановленою Національним банком України. Якщо податкові органи за результатами документальних перевірок мають підстави для висновків щодо правомірності визначення рівня </w:t>
      </w:r>
      <w:r w:rsidRPr="00F248E3">
        <w:rPr>
          <w:b/>
          <w:bCs/>
          <w:sz w:val="28"/>
          <w:szCs w:val="28"/>
        </w:rPr>
        <w:t>З. ц</w:t>
      </w:r>
      <w:r w:rsidRPr="00F248E3">
        <w:rPr>
          <w:sz w:val="28"/>
          <w:szCs w:val="28"/>
        </w:rPr>
        <w:t>. платником податку, ці органи мають право звернутися із запитом, а платник податку зобов'язаний за таким запитом надати обґрунтування рівня таких цін.</w:t>
      </w:r>
    </w:p>
    <w:p w14:paraId="0C8A3B30" w14:textId="77777777" w:rsidR="00F248E3" w:rsidRPr="00F248E3" w:rsidRDefault="00F248E3" w:rsidP="00F248E3">
      <w:pPr>
        <w:spacing w:before="100" w:beforeAutospacing="1" w:after="100" w:afterAutospacing="1"/>
        <w:jc w:val="both"/>
        <w:rPr>
          <w:sz w:val="28"/>
          <w:szCs w:val="28"/>
        </w:rPr>
      </w:pPr>
      <w:r w:rsidRPr="00F248E3">
        <w:rPr>
          <w:b/>
          <w:bCs/>
          <w:sz w:val="28"/>
          <w:szCs w:val="28"/>
        </w:rPr>
        <w:t>Звичайні торговельні операції</w:t>
      </w:r>
      <w:r w:rsidRPr="00F248E3">
        <w:rPr>
          <w:sz w:val="28"/>
          <w:szCs w:val="28"/>
        </w:rPr>
        <w:t xml:space="preserve"> - умови та ділова практика, які протягом обґрунтованого строку, що передує експорту товару, що є об'єктом розслідування, були звичайними у торгівлі таким товаром або товарами, які мають схожі умови виробництва, продажу або збуту.</w:t>
      </w:r>
    </w:p>
    <w:p w14:paraId="2E0D46F4" w14:textId="77777777" w:rsidR="00F248E3" w:rsidRPr="00F248E3" w:rsidRDefault="00F248E3" w:rsidP="00F248E3">
      <w:pPr>
        <w:spacing w:before="100" w:beforeAutospacing="1" w:after="100" w:afterAutospacing="1"/>
        <w:jc w:val="both"/>
        <w:rPr>
          <w:sz w:val="28"/>
          <w:szCs w:val="28"/>
        </w:rPr>
      </w:pPr>
      <w:r w:rsidRPr="00F248E3">
        <w:rPr>
          <w:b/>
          <w:bCs/>
          <w:sz w:val="28"/>
          <w:szCs w:val="28"/>
        </w:rPr>
        <w:t>Звітний (податковий) період</w:t>
      </w:r>
      <w:r w:rsidRPr="00F248E3">
        <w:rPr>
          <w:sz w:val="28"/>
          <w:szCs w:val="28"/>
        </w:rPr>
        <w:t xml:space="preserve"> - період, за який платник податку зобов'язаний проводити розрахунки податку та сплачувати його до бюджету.</w:t>
      </w:r>
    </w:p>
    <w:p w14:paraId="4E67C00D" w14:textId="77777777" w:rsidR="00F248E3" w:rsidRPr="00F248E3" w:rsidRDefault="00F248E3" w:rsidP="00F248E3">
      <w:pPr>
        <w:spacing w:before="100" w:beforeAutospacing="1" w:after="100" w:afterAutospacing="1"/>
        <w:jc w:val="both"/>
        <w:rPr>
          <w:sz w:val="28"/>
          <w:szCs w:val="28"/>
        </w:rPr>
      </w:pPr>
      <w:r w:rsidRPr="00F248E3">
        <w:rPr>
          <w:b/>
          <w:bCs/>
          <w:sz w:val="28"/>
          <w:szCs w:val="28"/>
        </w:rPr>
        <w:t>Зворотний лізинг</w:t>
      </w:r>
      <w:r w:rsidRPr="00F248E3">
        <w:rPr>
          <w:sz w:val="28"/>
          <w:szCs w:val="28"/>
        </w:rPr>
        <w:t xml:space="preserve"> - договір лізингу, який передбачає набуття лізингодавцем майна у власника і передачу цього майна йому в лізинг.</w:t>
      </w:r>
    </w:p>
    <w:p w14:paraId="7D3FA283" w14:textId="77777777" w:rsidR="00F248E3" w:rsidRPr="00F248E3" w:rsidRDefault="00F248E3" w:rsidP="00F248E3">
      <w:pPr>
        <w:spacing w:before="100" w:beforeAutospacing="1" w:after="100" w:afterAutospacing="1"/>
        <w:jc w:val="both"/>
        <w:rPr>
          <w:sz w:val="28"/>
          <w:szCs w:val="28"/>
        </w:rPr>
      </w:pPr>
      <w:r w:rsidRPr="00F248E3">
        <w:rPr>
          <w:b/>
          <w:bCs/>
          <w:sz w:val="28"/>
          <w:szCs w:val="28"/>
        </w:rPr>
        <w:t>Зворотний лізинг (оренда)</w:t>
      </w:r>
      <w:r w:rsidRPr="00F248E3">
        <w:rPr>
          <w:sz w:val="28"/>
          <w:szCs w:val="28"/>
        </w:rPr>
        <w:t xml:space="preserve"> - господарська операція фізичної чи юридичної особи, що передбачає продаж основних фондів фінансовій організації з одночасним зворотним отриманням таких основних фондів такою фізичною чи юридичною особою в оперативний або фінансовий лізинг.</w:t>
      </w:r>
    </w:p>
    <w:p w14:paraId="0D4A7C18"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Здача в </w:t>
      </w:r>
      <w:proofErr w:type="spellStart"/>
      <w:r w:rsidRPr="00F248E3">
        <w:rPr>
          <w:b/>
          <w:bCs/>
          <w:sz w:val="28"/>
          <w:szCs w:val="28"/>
        </w:rPr>
        <w:t>найом</w:t>
      </w:r>
      <w:proofErr w:type="spellEnd"/>
      <w:r w:rsidRPr="00F248E3">
        <w:rPr>
          <w:b/>
          <w:bCs/>
          <w:sz w:val="28"/>
          <w:szCs w:val="28"/>
        </w:rPr>
        <w:t xml:space="preserve"> (найняття)</w:t>
      </w:r>
      <w:r w:rsidRPr="00F248E3">
        <w:rPr>
          <w:sz w:val="28"/>
          <w:szCs w:val="28"/>
        </w:rPr>
        <w:t xml:space="preserve"> - передача права володіння оригіналом чи примірником твору або фонограми на певний термін з метою одержання прямої чи опосередкованої комерційної вигоди.</w:t>
      </w:r>
    </w:p>
    <w:p w14:paraId="7D876BF9" w14:textId="77777777" w:rsidR="00F248E3" w:rsidRPr="00F248E3" w:rsidRDefault="00F248E3" w:rsidP="00F248E3">
      <w:pPr>
        <w:spacing w:before="100" w:beforeAutospacing="1" w:after="100" w:afterAutospacing="1"/>
        <w:jc w:val="both"/>
        <w:rPr>
          <w:sz w:val="28"/>
          <w:szCs w:val="28"/>
        </w:rPr>
      </w:pPr>
      <w:r w:rsidRPr="00F248E3">
        <w:rPr>
          <w:b/>
          <w:bCs/>
          <w:sz w:val="28"/>
          <w:szCs w:val="28"/>
        </w:rPr>
        <w:t>Значна шкода</w:t>
      </w:r>
      <w:r w:rsidRPr="00F248E3">
        <w:rPr>
          <w:sz w:val="28"/>
          <w:szCs w:val="28"/>
        </w:rPr>
        <w:t xml:space="preserve"> - погіршення виробничого, торговельного або фінансового становища національного товаровиробника, що призводить до значного загального спаду в національному виробництві певного товару.</w:t>
      </w:r>
    </w:p>
    <w:p w14:paraId="4F4625B1" w14:textId="77777777" w:rsidR="00F248E3" w:rsidRPr="00F248E3" w:rsidRDefault="00F248E3" w:rsidP="00F248E3">
      <w:pPr>
        <w:spacing w:before="100" w:beforeAutospacing="1" w:after="100" w:afterAutospacing="1"/>
        <w:jc w:val="both"/>
        <w:rPr>
          <w:sz w:val="28"/>
          <w:szCs w:val="28"/>
        </w:rPr>
      </w:pPr>
      <w:proofErr w:type="spellStart"/>
      <w:r w:rsidRPr="00F248E3">
        <w:rPr>
          <w:b/>
          <w:bCs/>
          <w:sz w:val="28"/>
          <w:szCs w:val="28"/>
        </w:rPr>
        <w:t>Знерухомлення</w:t>
      </w:r>
      <w:proofErr w:type="spellEnd"/>
      <w:r w:rsidRPr="00F248E3">
        <w:rPr>
          <w:b/>
          <w:bCs/>
          <w:sz w:val="28"/>
          <w:szCs w:val="28"/>
        </w:rPr>
        <w:t xml:space="preserve"> цінних паперів</w:t>
      </w:r>
      <w:r w:rsidRPr="00F248E3">
        <w:rPr>
          <w:sz w:val="28"/>
          <w:szCs w:val="28"/>
        </w:rPr>
        <w:t xml:space="preserve"> - переведення цінних паперів, випущених у документарній формі, у бездокументарну форму шляхом депонування сертифікатів у сховищах зберігача цінних паперів та/або депозитарію з метою забезпечення подальшого їх обігу у вигляді облікових записів на рахунках зберігача цінних паперів та/або депозитарію.</w:t>
      </w:r>
    </w:p>
    <w:p w14:paraId="5120E96A" w14:textId="77777777" w:rsidR="00F248E3" w:rsidRPr="00F248E3" w:rsidRDefault="00F248E3" w:rsidP="00F248E3">
      <w:pPr>
        <w:spacing w:before="100" w:beforeAutospacing="1" w:after="100" w:afterAutospacing="1"/>
        <w:jc w:val="both"/>
        <w:rPr>
          <w:sz w:val="28"/>
          <w:szCs w:val="28"/>
        </w:rPr>
      </w:pPr>
      <w:r w:rsidRPr="00F248E3">
        <w:rPr>
          <w:b/>
          <w:bCs/>
          <w:sz w:val="28"/>
          <w:szCs w:val="28"/>
        </w:rPr>
        <w:t>Знешкодження відходів</w:t>
      </w:r>
      <w:r w:rsidRPr="00F248E3">
        <w:rPr>
          <w:sz w:val="28"/>
          <w:szCs w:val="28"/>
        </w:rPr>
        <w:t xml:space="preserve"> - зменшення чи усунення небезпечності відходів шляхом механічного, фізико-хімічного чи біологічного оброблення.</w:t>
      </w:r>
    </w:p>
    <w:p w14:paraId="76A779D8" w14:textId="77777777" w:rsidR="00F248E3" w:rsidRPr="00F248E3" w:rsidRDefault="00F248E3" w:rsidP="00F248E3">
      <w:pPr>
        <w:spacing w:before="100" w:beforeAutospacing="1" w:after="100" w:afterAutospacing="1"/>
        <w:jc w:val="both"/>
        <w:rPr>
          <w:sz w:val="28"/>
          <w:szCs w:val="28"/>
        </w:rPr>
      </w:pPr>
      <w:r w:rsidRPr="00F248E3">
        <w:rPr>
          <w:b/>
          <w:bCs/>
          <w:sz w:val="28"/>
          <w:szCs w:val="28"/>
        </w:rPr>
        <w:lastRenderedPageBreak/>
        <w:t>Зобов'язання підприємства</w:t>
      </w:r>
      <w:r w:rsidRPr="00F248E3">
        <w:rPr>
          <w:sz w:val="28"/>
          <w:szCs w:val="28"/>
        </w:rPr>
        <w:t xml:space="preserve"> - заборгованість підприємства, що виникла внаслідок минулих подій і погашення якої в майбутньому, як очікується, приведе до зменшення ресурсів підприємства, що втілюють у собі економічні вигоди.</w:t>
      </w:r>
    </w:p>
    <w:p w14:paraId="11FA5AB8" w14:textId="77777777" w:rsidR="00F248E3" w:rsidRPr="00F248E3" w:rsidRDefault="00F248E3" w:rsidP="00F248E3">
      <w:pPr>
        <w:spacing w:before="100" w:beforeAutospacing="1" w:after="100" w:afterAutospacing="1"/>
        <w:jc w:val="both"/>
        <w:rPr>
          <w:sz w:val="28"/>
          <w:szCs w:val="28"/>
        </w:rPr>
      </w:pPr>
      <w:r w:rsidRPr="00F248E3">
        <w:rPr>
          <w:b/>
          <w:bCs/>
          <w:sz w:val="28"/>
          <w:szCs w:val="28"/>
        </w:rPr>
        <w:t>Зовнішньоекономічна діяльність</w:t>
      </w:r>
      <w:r w:rsidRPr="00F248E3">
        <w:rPr>
          <w:sz w:val="28"/>
          <w:szCs w:val="28"/>
        </w:rPr>
        <w:t xml:space="preserve"> - діяльність суб'єктів господарської діяльності України та іноземних суб'єктів господарської діяльності, побудована на взаємовідносинах між ними, що має місце як на території України, так і за її межами. </w:t>
      </w:r>
    </w:p>
    <w:p w14:paraId="4C76F313" w14:textId="77777777" w:rsidR="00F248E3" w:rsidRPr="00F248E3" w:rsidRDefault="00F248E3" w:rsidP="00F248E3">
      <w:pPr>
        <w:spacing w:before="100" w:beforeAutospacing="1" w:after="100" w:afterAutospacing="1"/>
        <w:jc w:val="both"/>
        <w:rPr>
          <w:sz w:val="28"/>
          <w:szCs w:val="28"/>
        </w:rPr>
      </w:pPr>
      <w:r w:rsidRPr="00F248E3">
        <w:rPr>
          <w:b/>
          <w:bCs/>
          <w:sz w:val="28"/>
          <w:szCs w:val="28"/>
        </w:rPr>
        <w:t>Зовнішньоекономічний договір (контракт)</w:t>
      </w:r>
      <w:r w:rsidRPr="00F248E3">
        <w:rPr>
          <w:sz w:val="28"/>
          <w:szCs w:val="28"/>
        </w:rPr>
        <w:t xml:space="preserve"> - матеріально оформлена угода двох чи більше суб'єктів зовнішньоекономічної діяльності та їхніх іноземних контрагентів, спрямована на встановлення, зміну або припинення їхніх взаємних прав та обов'язків у зовнішньоекономічній діяльності.</w:t>
      </w:r>
    </w:p>
    <w:p w14:paraId="0A57FC84" w14:textId="77777777" w:rsidR="00F248E3" w:rsidRPr="00F248E3" w:rsidRDefault="00F248E3" w:rsidP="00F248E3">
      <w:pPr>
        <w:spacing w:before="100" w:beforeAutospacing="1" w:after="100" w:afterAutospacing="1"/>
        <w:jc w:val="both"/>
        <w:rPr>
          <w:sz w:val="28"/>
          <w:szCs w:val="28"/>
        </w:rPr>
      </w:pPr>
      <w:r w:rsidRPr="00F248E3">
        <w:rPr>
          <w:b/>
          <w:bCs/>
          <w:sz w:val="28"/>
          <w:szCs w:val="28"/>
        </w:rPr>
        <w:t>Золотий запас України.</w:t>
      </w:r>
      <w:r w:rsidRPr="00F248E3">
        <w:rPr>
          <w:sz w:val="28"/>
          <w:szCs w:val="28"/>
        </w:rPr>
        <w:t xml:space="preserve"> Складається з </w:t>
      </w:r>
      <w:proofErr w:type="spellStart"/>
      <w:r w:rsidRPr="00F248E3">
        <w:rPr>
          <w:sz w:val="28"/>
          <w:szCs w:val="28"/>
        </w:rPr>
        <w:t>афінованого</w:t>
      </w:r>
      <w:proofErr w:type="spellEnd"/>
      <w:r w:rsidRPr="00F248E3">
        <w:rPr>
          <w:sz w:val="28"/>
          <w:szCs w:val="28"/>
        </w:rPr>
        <w:t xml:space="preserve"> золота в зливках, є державною власністю і становить частину державних золото-валютних резервів України.</w:t>
      </w:r>
    </w:p>
    <w:p w14:paraId="6C7F1AE8" w14:textId="77777777" w:rsidR="00F248E3" w:rsidRPr="00F248E3" w:rsidRDefault="00F248E3" w:rsidP="00F248E3">
      <w:pPr>
        <w:spacing w:before="100" w:beforeAutospacing="1" w:after="100" w:afterAutospacing="1"/>
        <w:jc w:val="both"/>
        <w:rPr>
          <w:sz w:val="28"/>
          <w:szCs w:val="28"/>
        </w:rPr>
      </w:pPr>
      <w:bookmarkStart w:id="13" w:name="u-i"/>
      <w:r w:rsidRPr="00F248E3">
        <w:rPr>
          <w:b/>
          <w:bCs/>
          <w:sz w:val="28"/>
          <w:szCs w:val="28"/>
        </w:rPr>
        <w:t>Іменник</w:t>
      </w:r>
      <w:bookmarkEnd w:id="13"/>
      <w:r w:rsidRPr="00F248E3">
        <w:rPr>
          <w:b/>
          <w:bCs/>
          <w:sz w:val="28"/>
          <w:szCs w:val="28"/>
        </w:rPr>
        <w:t xml:space="preserve"> </w:t>
      </w:r>
      <w:r w:rsidRPr="00F248E3">
        <w:rPr>
          <w:sz w:val="28"/>
          <w:szCs w:val="28"/>
        </w:rPr>
        <w:t xml:space="preserve">- спеціальний знак, що засвідчує виготовлювача ювелірних та побутових виробів із дорогоцінних металів. Суб'єкти підприємницької діяльності, які виготовляють ювелірні та побутові вироби з дорогоцінних металів, зобов'язані мати </w:t>
      </w:r>
      <w:r w:rsidRPr="00F248E3">
        <w:rPr>
          <w:b/>
          <w:bCs/>
          <w:sz w:val="28"/>
          <w:szCs w:val="28"/>
        </w:rPr>
        <w:t>І</w:t>
      </w:r>
      <w:r w:rsidRPr="00F248E3">
        <w:rPr>
          <w:sz w:val="28"/>
          <w:szCs w:val="28"/>
        </w:rPr>
        <w:t xml:space="preserve">., відбиток якого проставляється виготовлювачем на всіх виробах. Відбиток </w:t>
      </w:r>
      <w:r w:rsidRPr="00F248E3">
        <w:rPr>
          <w:b/>
          <w:bCs/>
          <w:sz w:val="28"/>
          <w:szCs w:val="28"/>
        </w:rPr>
        <w:t>І</w:t>
      </w:r>
      <w:r w:rsidRPr="00F248E3">
        <w:rPr>
          <w:sz w:val="28"/>
          <w:szCs w:val="28"/>
        </w:rPr>
        <w:t xml:space="preserve">. щорічно підлягає реєстрації в органах державного пробірного контролю. Використання </w:t>
      </w:r>
      <w:r w:rsidRPr="00F248E3">
        <w:rPr>
          <w:b/>
          <w:bCs/>
          <w:sz w:val="28"/>
          <w:szCs w:val="28"/>
        </w:rPr>
        <w:t>І</w:t>
      </w:r>
      <w:r w:rsidRPr="00F248E3">
        <w:rPr>
          <w:sz w:val="28"/>
          <w:szCs w:val="28"/>
        </w:rPr>
        <w:t>., не зареєстрованого в органах державного пробірного контролю, забороняється.</w:t>
      </w:r>
    </w:p>
    <w:p w14:paraId="63383702" w14:textId="77777777" w:rsidR="00F248E3" w:rsidRPr="00F248E3" w:rsidRDefault="00F248E3" w:rsidP="00F248E3">
      <w:pPr>
        <w:spacing w:before="100" w:beforeAutospacing="1" w:after="100" w:afterAutospacing="1"/>
        <w:jc w:val="both"/>
        <w:rPr>
          <w:sz w:val="28"/>
          <w:szCs w:val="28"/>
        </w:rPr>
      </w:pPr>
      <w:r w:rsidRPr="00F248E3">
        <w:rPr>
          <w:b/>
          <w:bCs/>
          <w:sz w:val="28"/>
          <w:szCs w:val="28"/>
        </w:rPr>
        <w:t>Імпорт (імпорт товарів)</w:t>
      </w:r>
      <w:r w:rsidRPr="00F248E3">
        <w:rPr>
          <w:sz w:val="28"/>
          <w:szCs w:val="28"/>
        </w:rPr>
        <w:t xml:space="preserve"> - закупка в іноземних суб'єктів зовнішньоекономічної діяльності товарів та їх ввезення на територію України, включаючи закупку товарів, призначених для власного споживання установами та організаціями України, розташованими за її межами.</w:t>
      </w:r>
    </w:p>
    <w:p w14:paraId="7EA323F6"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Імпортер </w:t>
      </w:r>
      <w:r w:rsidRPr="00F248E3">
        <w:rPr>
          <w:sz w:val="28"/>
          <w:szCs w:val="28"/>
        </w:rPr>
        <w:t>- суб'єкт господарсько-правових відносин, який декларує надходження на митну територію України товару (товарів).</w:t>
      </w:r>
    </w:p>
    <w:p w14:paraId="53A78535"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Інвестиція </w:t>
      </w:r>
      <w:r w:rsidRPr="00F248E3">
        <w:rPr>
          <w:sz w:val="28"/>
          <w:szCs w:val="28"/>
        </w:rPr>
        <w:t xml:space="preserve">- господарська операція, що передбачає придбання основних фондів нематеріальних активів, корпоративних прав та цінних паперів в обмін на кошти або майно. </w:t>
      </w:r>
      <w:r w:rsidRPr="00F248E3">
        <w:rPr>
          <w:b/>
          <w:bCs/>
          <w:sz w:val="28"/>
          <w:szCs w:val="28"/>
        </w:rPr>
        <w:t>І</w:t>
      </w:r>
      <w:r w:rsidRPr="00F248E3">
        <w:rPr>
          <w:sz w:val="28"/>
          <w:szCs w:val="28"/>
        </w:rPr>
        <w:t>. поділяються на капітальні, фінансові та реінвестиції.</w:t>
      </w:r>
    </w:p>
    <w:p w14:paraId="5CAE315F" w14:textId="77777777" w:rsidR="00F248E3" w:rsidRPr="00F248E3" w:rsidRDefault="00F248E3" w:rsidP="00F248E3">
      <w:pPr>
        <w:spacing w:before="100" w:beforeAutospacing="1" w:after="100" w:afterAutospacing="1"/>
        <w:jc w:val="both"/>
        <w:rPr>
          <w:sz w:val="28"/>
          <w:szCs w:val="28"/>
        </w:rPr>
      </w:pPr>
      <w:r w:rsidRPr="00F248E3">
        <w:rPr>
          <w:b/>
          <w:bCs/>
          <w:sz w:val="28"/>
          <w:szCs w:val="28"/>
        </w:rPr>
        <w:t>Інвестор на ринку цінних паперів</w:t>
      </w:r>
      <w:r w:rsidRPr="00F248E3">
        <w:rPr>
          <w:sz w:val="28"/>
          <w:szCs w:val="28"/>
        </w:rPr>
        <w:t xml:space="preserve"> - фізична або юридична особа, яка придбаває цінні папери від свого імені та за свій рахунок, з метою одержання доходу чи збільшення вартості цінних паперів або набуття відповідних прав, що надаються власнику цінних паперів відповідно до чинного законодавства.</w:t>
      </w:r>
    </w:p>
    <w:p w14:paraId="21A8F1AA"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Індексація </w:t>
      </w:r>
      <w:r w:rsidRPr="00F248E3">
        <w:rPr>
          <w:sz w:val="28"/>
          <w:szCs w:val="28"/>
        </w:rPr>
        <w:t xml:space="preserve">- встановлений актами законодавства України механізм підвищення грошових доходів громадян, що дає можливість частково або повністю відшкодовувати їм подорожчання споживчих товарів і послуг. </w:t>
      </w:r>
      <w:r w:rsidRPr="00F248E3">
        <w:rPr>
          <w:b/>
          <w:bCs/>
          <w:sz w:val="28"/>
          <w:szCs w:val="28"/>
        </w:rPr>
        <w:t>І</w:t>
      </w:r>
      <w:r w:rsidRPr="00F248E3">
        <w:rPr>
          <w:sz w:val="28"/>
          <w:szCs w:val="28"/>
        </w:rPr>
        <w:t xml:space="preserve">. є частиною </w:t>
      </w:r>
      <w:r w:rsidRPr="00F248E3">
        <w:rPr>
          <w:sz w:val="28"/>
          <w:szCs w:val="28"/>
        </w:rPr>
        <w:lastRenderedPageBreak/>
        <w:t>державної системи соціального захисту громадян, спрямована на підтримання купівельної спроможності їхніх грошових доходів, особливо соціально уразливих верств населення - пенсіонерів, інвалідів, неповних і багатодітних сімей, а також молоді, яка вчиться.</w:t>
      </w:r>
    </w:p>
    <w:p w14:paraId="694BCCAA" w14:textId="77777777" w:rsidR="00F248E3" w:rsidRPr="00F248E3" w:rsidRDefault="00F248E3" w:rsidP="00F248E3">
      <w:pPr>
        <w:spacing w:before="100" w:beforeAutospacing="1" w:after="100" w:afterAutospacing="1"/>
        <w:jc w:val="both"/>
        <w:rPr>
          <w:sz w:val="28"/>
          <w:szCs w:val="28"/>
        </w:rPr>
      </w:pPr>
      <w:r w:rsidRPr="00F248E3">
        <w:rPr>
          <w:b/>
          <w:bCs/>
          <w:sz w:val="28"/>
          <w:szCs w:val="28"/>
        </w:rPr>
        <w:t>Ініціатори створення промислово-фінансових груп (ПФГ)</w:t>
      </w:r>
      <w:r w:rsidRPr="00F248E3">
        <w:rPr>
          <w:sz w:val="28"/>
          <w:szCs w:val="28"/>
        </w:rPr>
        <w:t xml:space="preserve"> - підприємства, наукові та проектні установи, банки, інші установи та організації всіх форм власності, які мають на меті отримання прибутку і відповідно до цього Закону, Цивільного кодексу України та інших актів законодавства уклали Генеральну угоду про сумісну діяльність із виробництва кінцевої продукції ПФГ. </w:t>
      </w:r>
    </w:p>
    <w:p w14:paraId="1BF781A8" w14:textId="77777777" w:rsidR="00F248E3" w:rsidRPr="00F248E3" w:rsidRDefault="00F248E3" w:rsidP="00F248E3">
      <w:pPr>
        <w:spacing w:before="100" w:beforeAutospacing="1" w:after="100" w:afterAutospacing="1"/>
        <w:jc w:val="both"/>
        <w:rPr>
          <w:sz w:val="28"/>
          <w:szCs w:val="28"/>
        </w:rPr>
      </w:pPr>
      <w:r w:rsidRPr="00F248E3">
        <w:rPr>
          <w:b/>
          <w:bCs/>
          <w:sz w:val="28"/>
          <w:szCs w:val="28"/>
        </w:rPr>
        <w:t>Інкасація боргових вимог</w:t>
      </w:r>
      <w:r w:rsidRPr="00F248E3">
        <w:rPr>
          <w:sz w:val="28"/>
          <w:szCs w:val="28"/>
        </w:rPr>
        <w:t xml:space="preserve"> - банківська послуга з отримання за дорученням клієнта коштів від боржника такого клієнта у рахунок погашення його боргу або акцепту векселів, </w:t>
      </w:r>
      <w:proofErr w:type="spellStart"/>
      <w:r w:rsidRPr="00F248E3">
        <w:rPr>
          <w:sz w:val="28"/>
          <w:szCs w:val="28"/>
        </w:rPr>
        <w:t>чеків</w:t>
      </w:r>
      <w:proofErr w:type="spellEnd"/>
      <w:r w:rsidRPr="00F248E3">
        <w:rPr>
          <w:sz w:val="28"/>
          <w:szCs w:val="28"/>
        </w:rPr>
        <w:t>, інших розрахункових і товарних документів.</w:t>
      </w:r>
    </w:p>
    <w:p w14:paraId="0135D317" w14:textId="77777777" w:rsidR="00F248E3" w:rsidRPr="00F248E3" w:rsidRDefault="00F248E3" w:rsidP="00F248E3">
      <w:pPr>
        <w:spacing w:before="100" w:beforeAutospacing="1" w:after="100" w:afterAutospacing="1"/>
        <w:jc w:val="both"/>
        <w:rPr>
          <w:sz w:val="28"/>
          <w:szCs w:val="28"/>
        </w:rPr>
      </w:pPr>
      <w:r w:rsidRPr="00F248E3">
        <w:rPr>
          <w:b/>
          <w:bCs/>
          <w:sz w:val="28"/>
          <w:szCs w:val="28"/>
        </w:rPr>
        <w:t>Іноземна валюта</w:t>
      </w:r>
      <w:r w:rsidRPr="00F248E3">
        <w:rPr>
          <w:sz w:val="28"/>
          <w:szCs w:val="28"/>
        </w:rPr>
        <w:t xml:space="preserve"> - валюта готівкою, грошові знаки (банкноти, білети державної скарбниці, монети), що знаходяться в обігу та є законним платіжним засобом на території відповідної іноземної держави, а також вилучені або ті, що вилучаються з обігу, але підлягають обміну на грошові знаки, які знаходяться в обігу; платіжні документи у грошових одиницях іноземних держав та міжнародних розрахункових одиницях, кошти у грошових одиницях іноземних держав, міжнародних розрахункових одиницях та у діючій на території України валюті з вільною конверсією, які знаходяться на рахунках та вкладах у банківсько-кредитних установах на території України та за її межами.</w:t>
      </w:r>
    </w:p>
    <w:p w14:paraId="08EFD0A8" w14:textId="77777777" w:rsidR="00F248E3" w:rsidRPr="00F248E3" w:rsidRDefault="00F248E3" w:rsidP="00F248E3">
      <w:pPr>
        <w:spacing w:before="100" w:beforeAutospacing="1" w:after="100" w:afterAutospacing="1"/>
        <w:jc w:val="both"/>
        <w:rPr>
          <w:sz w:val="28"/>
          <w:szCs w:val="28"/>
        </w:rPr>
      </w:pPr>
      <w:r w:rsidRPr="00F248E3">
        <w:rPr>
          <w:b/>
          <w:bCs/>
          <w:sz w:val="28"/>
          <w:szCs w:val="28"/>
        </w:rPr>
        <w:t>Іноземні інвестиції</w:t>
      </w:r>
      <w:r w:rsidRPr="00F248E3">
        <w:rPr>
          <w:sz w:val="28"/>
          <w:szCs w:val="28"/>
        </w:rPr>
        <w:t xml:space="preserve"> - всі види майнових та інтелектуальних цінностей, що вкладаються іноземними суб'єктами господарської діяльності в Україні, завдяки чому утворюється прибуток (дохід) або досягається соціальний ефект.</w:t>
      </w:r>
    </w:p>
    <w:p w14:paraId="73247274" w14:textId="77777777" w:rsidR="00F248E3" w:rsidRPr="00F248E3" w:rsidRDefault="00F248E3" w:rsidP="00F248E3">
      <w:pPr>
        <w:spacing w:before="100" w:beforeAutospacing="1" w:after="100" w:afterAutospacing="1"/>
        <w:jc w:val="both"/>
        <w:rPr>
          <w:sz w:val="28"/>
          <w:szCs w:val="28"/>
        </w:rPr>
      </w:pPr>
      <w:r w:rsidRPr="00F248E3">
        <w:rPr>
          <w:b/>
          <w:bCs/>
          <w:sz w:val="28"/>
          <w:szCs w:val="28"/>
        </w:rPr>
        <w:t>Іноземні інвестори</w:t>
      </w:r>
      <w:r w:rsidRPr="00F248E3">
        <w:rPr>
          <w:sz w:val="28"/>
          <w:szCs w:val="28"/>
        </w:rPr>
        <w:t xml:space="preserve"> - суб'єкти, які провадять інвестиційну діяльність на території України, а саме:</w:t>
      </w:r>
    </w:p>
    <w:p w14:paraId="5847C509"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юридичні особи, створені відповідно до законодавства іншого, ніж законодавство України;</w:t>
      </w:r>
    </w:p>
    <w:p w14:paraId="545EDA49"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фізичні особи - іноземці, які не мають постійного місця проживання на території України і не обмежені у дієздатності;</w:t>
      </w:r>
    </w:p>
    <w:p w14:paraId="55E91190"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іноземні держави, міжнародні урядові та неурядові організації;</w:t>
      </w:r>
    </w:p>
    <w:p w14:paraId="6953A27E"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інші іноземні суб'єкти інвестиційної діяльності, які визнаються такими відповідно до законодавства України.</w:t>
      </w:r>
    </w:p>
    <w:p w14:paraId="488DAC2A" w14:textId="77777777" w:rsidR="00F248E3" w:rsidRPr="00F248E3" w:rsidRDefault="00F248E3" w:rsidP="00F248E3">
      <w:pPr>
        <w:spacing w:before="100" w:beforeAutospacing="1" w:after="100" w:afterAutospacing="1"/>
        <w:jc w:val="both"/>
        <w:rPr>
          <w:sz w:val="28"/>
          <w:szCs w:val="28"/>
        </w:rPr>
      </w:pPr>
      <w:r w:rsidRPr="00F248E3">
        <w:rPr>
          <w:b/>
          <w:bCs/>
          <w:sz w:val="28"/>
          <w:szCs w:val="28"/>
        </w:rPr>
        <w:t>Іноземні суб'єкти господарської діяльності</w:t>
      </w:r>
      <w:r w:rsidRPr="00F248E3">
        <w:rPr>
          <w:sz w:val="28"/>
          <w:szCs w:val="28"/>
        </w:rPr>
        <w:t xml:space="preserve"> - суб'єкти господарської діяльності, що мають постійне місцезнаходження або постійне місце проживання за межами України.</w:t>
      </w:r>
    </w:p>
    <w:p w14:paraId="7E12B2C7" w14:textId="77777777" w:rsidR="00F248E3" w:rsidRPr="00F248E3" w:rsidRDefault="00F248E3" w:rsidP="00F248E3">
      <w:pPr>
        <w:spacing w:before="100" w:beforeAutospacing="1" w:after="100" w:afterAutospacing="1"/>
        <w:jc w:val="both"/>
        <w:rPr>
          <w:sz w:val="28"/>
          <w:szCs w:val="28"/>
        </w:rPr>
      </w:pPr>
      <w:r w:rsidRPr="00F248E3">
        <w:rPr>
          <w:b/>
          <w:bCs/>
          <w:sz w:val="28"/>
          <w:szCs w:val="28"/>
        </w:rPr>
        <w:lastRenderedPageBreak/>
        <w:t xml:space="preserve">Іноземці </w:t>
      </w:r>
      <w:r w:rsidRPr="00F248E3">
        <w:rPr>
          <w:sz w:val="28"/>
          <w:szCs w:val="28"/>
        </w:rPr>
        <w:t>- особи, які належать до громадянства іноземних держав і не є громадянами України, та особи без громадянства - особи, які не належать до громадянства будь-якої держави.</w:t>
      </w:r>
    </w:p>
    <w:p w14:paraId="2E616F3C"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Інсайдер </w:t>
      </w:r>
      <w:r w:rsidRPr="00F248E3">
        <w:rPr>
          <w:sz w:val="28"/>
          <w:szCs w:val="28"/>
        </w:rPr>
        <w:t xml:space="preserve">- особа (юридична або фізична), яка має доступ до конфіденційної інформації про справи банку завдяки своєму службовому становищу, участі в капіталі банку, родинним зв'язкам і має можливість використовувати своє становище у власних інтересах. </w:t>
      </w:r>
    </w:p>
    <w:p w14:paraId="6AF51CD9" w14:textId="77777777" w:rsidR="00F248E3" w:rsidRPr="00F248E3" w:rsidRDefault="00F248E3" w:rsidP="00F248E3">
      <w:pPr>
        <w:spacing w:before="100" w:beforeAutospacing="1" w:after="100" w:afterAutospacing="1"/>
        <w:jc w:val="both"/>
        <w:rPr>
          <w:sz w:val="28"/>
          <w:szCs w:val="28"/>
        </w:rPr>
      </w:pPr>
      <w:r w:rsidRPr="00F248E3">
        <w:rPr>
          <w:b/>
          <w:bCs/>
          <w:sz w:val="28"/>
          <w:szCs w:val="28"/>
        </w:rPr>
        <w:t>Інформаційний ринок</w:t>
      </w:r>
      <w:r w:rsidRPr="00F248E3">
        <w:rPr>
          <w:sz w:val="28"/>
          <w:szCs w:val="28"/>
        </w:rPr>
        <w:t xml:space="preserve"> - система економічних, організаційних і правових відносин щодо продажу і купівлі інформаційних ресурсів, технологій, продукції та послуг.</w:t>
      </w:r>
    </w:p>
    <w:p w14:paraId="586098AE" w14:textId="77777777" w:rsidR="00F248E3" w:rsidRPr="00F248E3" w:rsidRDefault="00F248E3" w:rsidP="00F248E3">
      <w:pPr>
        <w:spacing w:before="100" w:beforeAutospacing="1" w:after="100" w:afterAutospacing="1"/>
        <w:jc w:val="both"/>
        <w:rPr>
          <w:sz w:val="28"/>
          <w:szCs w:val="28"/>
        </w:rPr>
      </w:pPr>
      <w:r w:rsidRPr="00F248E3">
        <w:rPr>
          <w:b/>
          <w:bCs/>
          <w:sz w:val="28"/>
          <w:szCs w:val="28"/>
        </w:rPr>
        <w:t>Інформаційні агентства</w:t>
      </w:r>
      <w:r w:rsidRPr="00F248E3">
        <w:rPr>
          <w:sz w:val="28"/>
          <w:szCs w:val="28"/>
        </w:rPr>
        <w:t xml:space="preserve"> - зареєстровані як юридичні особи суб'єкти інформаційної діяльності, що діють з метою надання інформаційних послуг.</w:t>
      </w:r>
    </w:p>
    <w:p w14:paraId="0CCE4220" w14:textId="77777777" w:rsidR="00F248E3" w:rsidRPr="00F248E3" w:rsidRDefault="00F248E3" w:rsidP="00F248E3">
      <w:pPr>
        <w:spacing w:before="100" w:beforeAutospacing="1" w:after="100" w:afterAutospacing="1"/>
        <w:jc w:val="both"/>
        <w:rPr>
          <w:sz w:val="28"/>
          <w:szCs w:val="28"/>
        </w:rPr>
      </w:pPr>
      <w:r w:rsidRPr="00F248E3">
        <w:rPr>
          <w:b/>
          <w:bCs/>
          <w:sz w:val="28"/>
          <w:szCs w:val="28"/>
        </w:rPr>
        <w:t>Інформаційні ресурси науково-технічної інформації</w:t>
      </w:r>
      <w:r w:rsidRPr="00F248E3">
        <w:rPr>
          <w:sz w:val="28"/>
          <w:szCs w:val="28"/>
        </w:rPr>
        <w:t xml:space="preserve"> - систематизоване зібрання науково-технічної літератури і документації (книги, брошури, періодичні видання, патентна документація, нормативно-технічна документація, промислові каталоги, конструкторська документація, звітна науково-технічна документація з науково-дослідних і дослідно-конструкторських робіт, депоновані рукописи, переклади науково-технічної літератури і документації), зафіксовані на паперових чи інших носіях.</w:t>
      </w:r>
    </w:p>
    <w:p w14:paraId="5FCB8337" w14:textId="77777777" w:rsidR="00F248E3" w:rsidRPr="00F248E3" w:rsidRDefault="00F248E3" w:rsidP="00F248E3">
      <w:pPr>
        <w:spacing w:before="100" w:beforeAutospacing="1" w:after="100" w:afterAutospacing="1"/>
        <w:jc w:val="both"/>
        <w:rPr>
          <w:sz w:val="28"/>
          <w:szCs w:val="28"/>
        </w:rPr>
      </w:pPr>
      <w:r w:rsidRPr="00F248E3">
        <w:rPr>
          <w:b/>
          <w:bCs/>
          <w:sz w:val="28"/>
          <w:szCs w:val="28"/>
        </w:rPr>
        <w:t>Інформаційні ресурси спільного користування</w:t>
      </w:r>
      <w:r w:rsidRPr="00F248E3">
        <w:rPr>
          <w:sz w:val="28"/>
          <w:szCs w:val="28"/>
        </w:rPr>
        <w:t xml:space="preserve"> - сукупність інформаційних ресурсів державних органів науково-технічної інформації, наукових, науково-технічних бібліотек, а також комерційних центрів, фірм, організацій, які займаються науково-технічною діяльністю і з власниками яких укладено договори про їх спільне використання.</w:t>
      </w:r>
    </w:p>
    <w:p w14:paraId="1D75BAA9" w14:textId="77777777" w:rsidR="00F248E3" w:rsidRPr="00F248E3" w:rsidRDefault="00F248E3" w:rsidP="00F248E3">
      <w:pPr>
        <w:spacing w:before="100" w:beforeAutospacing="1" w:after="100" w:afterAutospacing="1"/>
        <w:jc w:val="both"/>
        <w:rPr>
          <w:sz w:val="28"/>
          <w:szCs w:val="28"/>
        </w:rPr>
      </w:pPr>
      <w:r w:rsidRPr="00F248E3">
        <w:rPr>
          <w:b/>
          <w:bCs/>
          <w:sz w:val="28"/>
          <w:szCs w:val="28"/>
        </w:rPr>
        <w:t>Історичний фонд дорогоцінних металів і дорогоцінного каміння України</w:t>
      </w:r>
      <w:r w:rsidRPr="00F248E3">
        <w:rPr>
          <w:sz w:val="28"/>
          <w:szCs w:val="28"/>
        </w:rPr>
        <w:t xml:space="preserve"> - частина Державного фонду дорогоцінних металів і дорогоцінного каміння України, що є зібранням дорогоцінного каміння, дорогоцінного каміння органогенного утворення та </w:t>
      </w:r>
      <w:proofErr w:type="spellStart"/>
      <w:r w:rsidRPr="00F248E3">
        <w:rPr>
          <w:sz w:val="28"/>
          <w:szCs w:val="28"/>
        </w:rPr>
        <w:t>напівдорогоцінного</w:t>
      </w:r>
      <w:proofErr w:type="spellEnd"/>
      <w:r w:rsidRPr="00F248E3">
        <w:rPr>
          <w:sz w:val="28"/>
          <w:szCs w:val="28"/>
        </w:rPr>
        <w:t xml:space="preserve"> каміння, ювелірних, побутових виробів, предметів релігійного культу, виготовлених із застосуванням дорогоцінних металів та дорогоцінного каміння (покриття з них), які мають історичну, музейну, наукову, художню або іншу культурну цінність, а також унікальні золоті та платинові самородки, дорогоцінне каміння, дорогоцінне каміння органогенного утворення та </w:t>
      </w:r>
      <w:proofErr w:type="spellStart"/>
      <w:r w:rsidRPr="00F248E3">
        <w:rPr>
          <w:sz w:val="28"/>
          <w:szCs w:val="28"/>
        </w:rPr>
        <w:t>напівдорогоцінне</w:t>
      </w:r>
      <w:proofErr w:type="spellEnd"/>
      <w:r w:rsidRPr="00F248E3">
        <w:rPr>
          <w:sz w:val="28"/>
          <w:szCs w:val="28"/>
        </w:rPr>
        <w:t xml:space="preserve"> каміння.</w:t>
      </w:r>
    </w:p>
    <w:p w14:paraId="4886AB87" w14:textId="77777777" w:rsidR="00F248E3" w:rsidRPr="00F248E3" w:rsidRDefault="00F248E3" w:rsidP="00F248E3">
      <w:pPr>
        <w:spacing w:before="100" w:beforeAutospacing="1" w:after="100" w:afterAutospacing="1"/>
        <w:jc w:val="both"/>
        <w:rPr>
          <w:sz w:val="28"/>
          <w:szCs w:val="28"/>
        </w:rPr>
      </w:pPr>
      <w:bookmarkStart w:id="14" w:name="u-k"/>
      <w:r w:rsidRPr="00F248E3">
        <w:rPr>
          <w:b/>
          <w:bCs/>
          <w:sz w:val="28"/>
          <w:szCs w:val="28"/>
        </w:rPr>
        <w:t>Казначейські зобов'язання</w:t>
      </w:r>
      <w:bookmarkEnd w:id="14"/>
      <w:r w:rsidRPr="00F248E3">
        <w:rPr>
          <w:sz w:val="28"/>
          <w:szCs w:val="28"/>
        </w:rPr>
        <w:t xml:space="preserve"> - боргові цінні папери, що </w:t>
      </w:r>
      <w:proofErr w:type="spellStart"/>
      <w:r w:rsidRPr="00F248E3">
        <w:rPr>
          <w:sz w:val="28"/>
          <w:szCs w:val="28"/>
        </w:rPr>
        <w:t>емітуються</w:t>
      </w:r>
      <w:proofErr w:type="spellEnd"/>
      <w:r w:rsidRPr="00F248E3">
        <w:rPr>
          <w:sz w:val="28"/>
          <w:szCs w:val="28"/>
        </w:rPr>
        <w:t xml:space="preserve"> державою в особі її уповноважених органів, розміщуються виключно на добровільних засадах серед фізичних та юридичних осіб і засвідчують внесення їх власниками грошових коштів до бюджету та дають право на отримання фінансового доходу або інші майнові права, відповідно до умов їх випуску.</w:t>
      </w:r>
    </w:p>
    <w:p w14:paraId="716F347B" w14:textId="77777777" w:rsidR="00F248E3" w:rsidRPr="00F248E3" w:rsidRDefault="00F248E3" w:rsidP="00F248E3">
      <w:pPr>
        <w:spacing w:before="100" w:beforeAutospacing="1" w:after="100" w:afterAutospacing="1"/>
        <w:jc w:val="both"/>
        <w:rPr>
          <w:sz w:val="28"/>
          <w:szCs w:val="28"/>
        </w:rPr>
      </w:pPr>
      <w:r w:rsidRPr="00F248E3">
        <w:rPr>
          <w:b/>
          <w:bCs/>
          <w:sz w:val="28"/>
          <w:szCs w:val="28"/>
        </w:rPr>
        <w:lastRenderedPageBreak/>
        <w:t xml:space="preserve">Капітальна інвестиція </w:t>
      </w:r>
      <w:r w:rsidRPr="00F248E3">
        <w:rPr>
          <w:sz w:val="28"/>
          <w:szCs w:val="28"/>
        </w:rPr>
        <w:t xml:space="preserve">- операція, яка передбачає придбання будинків, споруд, інших об'єктів нерухомої власності, інших основних фондів та нематеріальних активів, які підлягають амортизації. </w:t>
      </w:r>
    </w:p>
    <w:p w14:paraId="523D35BD" w14:textId="77777777" w:rsidR="00F248E3" w:rsidRPr="00F248E3" w:rsidRDefault="00F248E3" w:rsidP="00F248E3">
      <w:pPr>
        <w:spacing w:before="100" w:beforeAutospacing="1" w:after="100" w:afterAutospacing="1"/>
        <w:jc w:val="both"/>
        <w:rPr>
          <w:sz w:val="28"/>
          <w:szCs w:val="28"/>
        </w:rPr>
      </w:pPr>
      <w:r w:rsidRPr="00F248E3">
        <w:rPr>
          <w:b/>
          <w:bCs/>
          <w:sz w:val="28"/>
          <w:szCs w:val="28"/>
        </w:rPr>
        <w:t>Квота експортна (імпортна)</w:t>
      </w:r>
      <w:r w:rsidRPr="00F248E3">
        <w:rPr>
          <w:sz w:val="28"/>
          <w:szCs w:val="28"/>
        </w:rPr>
        <w:t xml:space="preserve"> - граничний обсяг певної категорії товарів, що його дозволено експортувати з території України (імпортувати на територію України) протягом встановленого строку та який визначається у натуральних чи вартісних одиницях.</w:t>
      </w:r>
    </w:p>
    <w:p w14:paraId="11437299"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Квоти (контингенти) глобальні </w:t>
      </w:r>
      <w:r w:rsidRPr="00F248E3">
        <w:rPr>
          <w:sz w:val="28"/>
          <w:szCs w:val="28"/>
        </w:rPr>
        <w:t xml:space="preserve">- квоти, що встановлюються відносно товару без зазначення конкретних країн (груп країн), куди товар експортується або з яких він імпортується. </w:t>
      </w:r>
    </w:p>
    <w:p w14:paraId="63901060" w14:textId="77777777" w:rsidR="00F248E3" w:rsidRPr="00F248E3" w:rsidRDefault="00F248E3" w:rsidP="00F248E3">
      <w:pPr>
        <w:spacing w:before="100" w:beforeAutospacing="1" w:after="100" w:afterAutospacing="1"/>
        <w:jc w:val="both"/>
        <w:rPr>
          <w:sz w:val="28"/>
          <w:szCs w:val="28"/>
        </w:rPr>
      </w:pPr>
      <w:r w:rsidRPr="00F248E3">
        <w:rPr>
          <w:b/>
          <w:bCs/>
          <w:sz w:val="28"/>
          <w:szCs w:val="28"/>
        </w:rPr>
        <w:t>Квоти (контингенти) групові</w:t>
      </w:r>
      <w:r w:rsidRPr="00F248E3">
        <w:rPr>
          <w:sz w:val="28"/>
          <w:szCs w:val="28"/>
        </w:rPr>
        <w:t xml:space="preserve"> - квоти, що встановлюються відносно товару з визначенням групи країн, куди товар експортується або з яких він імпортується.</w:t>
      </w:r>
    </w:p>
    <w:p w14:paraId="28D126F1" w14:textId="77777777" w:rsidR="00F248E3" w:rsidRPr="00F248E3" w:rsidRDefault="00F248E3" w:rsidP="00F248E3">
      <w:pPr>
        <w:spacing w:before="100" w:beforeAutospacing="1" w:after="100" w:afterAutospacing="1"/>
        <w:jc w:val="both"/>
        <w:rPr>
          <w:sz w:val="28"/>
          <w:szCs w:val="28"/>
        </w:rPr>
      </w:pPr>
      <w:r w:rsidRPr="00F248E3">
        <w:rPr>
          <w:b/>
          <w:bCs/>
          <w:sz w:val="28"/>
          <w:szCs w:val="28"/>
        </w:rPr>
        <w:t>Квоти (контингенти) індивідуальні</w:t>
      </w:r>
      <w:r w:rsidRPr="00F248E3">
        <w:rPr>
          <w:sz w:val="28"/>
          <w:szCs w:val="28"/>
        </w:rPr>
        <w:t xml:space="preserve"> - квоти, що встановлюються відносно товару з визначенням конкретної країни, куди товар може експортуватись або з якої він може імпортуватись.</w:t>
      </w:r>
    </w:p>
    <w:p w14:paraId="7ACFACE3" w14:textId="77777777" w:rsidR="00F248E3" w:rsidRPr="00F248E3" w:rsidRDefault="00F248E3" w:rsidP="00F248E3">
      <w:pPr>
        <w:spacing w:before="100" w:beforeAutospacing="1" w:after="100" w:afterAutospacing="1"/>
        <w:jc w:val="both"/>
        <w:rPr>
          <w:sz w:val="28"/>
          <w:szCs w:val="28"/>
        </w:rPr>
      </w:pPr>
      <w:r w:rsidRPr="00F248E3">
        <w:rPr>
          <w:b/>
          <w:bCs/>
          <w:sz w:val="28"/>
          <w:szCs w:val="28"/>
        </w:rPr>
        <w:t>Кінцева продукція промислово-фінансових груп (ПФГ)</w:t>
      </w:r>
      <w:r w:rsidRPr="00F248E3">
        <w:rPr>
          <w:sz w:val="28"/>
          <w:szCs w:val="28"/>
        </w:rPr>
        <w:t xml:space="preserve"> - продукція, включаючи науково-технічну документацію та інші об'єкти права інтелектуальної власності, з метою виробництва якої створюється ПФГ.</w:t>
      </w:r>
    </w:p>
    <w:p w14:paraId="0C28694B"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Клеймування </w:t>
      </w:r>
      <w:r w:rsidRPr="00F248E3">
        <w:rPr>
          <w:sz w:val="28"/>
          <w:szCs w:val="28"/>
        </w:rPr>
        <w:t xml:space="preserve">- </w:t>
      </w:r>
      <w:proofErr w:type="spellStart"/>
      <w:r w:rsidRPr="00F248E3">
        <w:rPr>
          <w:sz w:val="28"/>
          <w:szCs w:val="28"/>
        </w:rPr>
        <w:t>пробірно</w:t>
      </w:r>
      <w:proofErr w:type="spellEnd"/>
      <w:r w:rsidRPr="00F248E3">
        <w:rPr>
          <w:sz w:val="28"/>
          <w:szCs w:val="28"/>
        </w:rPr>
        <w:t xml:space="preserve">-технологічна операція нанесення відбитку державного пробірного клейма на ювелірні та побутові вироби з дорогоцінних металів. Не підлягають обов'язковому </w:t>
      </w:r>
      <w:r w:rsidRPr="00F248E3">
        <w:rPr>
          <w:b/>
          <w:bCs/>
          <w:sz w:val="28"/>
          <w:szCs w:val="28"/>
        </w:rPr>
        <w:t>К</w:t>
      </w:r>
      <w:r w:rsidRPr="00F248E3">
        <w:rPr>
          <w:sz w:val="28"/>
          <w:szCs w:val="28"/>
        </w:rPr>
        <w:t xml:space="preserve">. в органах державного пробірного контролю напівфабрикати і зливки з дорогоцінних металів; вироби з дорогоцінних металів, які мають історичну або археологічну цінність, а також ордени, медалі й монети; дрібна насічка (інкрустація) золотом і сріблом на зброї, предметах побуту, релігійного культу тощо; сухозлітка жовта і сухозлітка срібна; прилади, лабораторний посуд та інші вироби, що виготовляються з дорогоцінних металів і призначені для наукових, виробничих, медичних та інших цілей. </w:t>
      </w:r>
    </w:p>
    <w:p w14:paraId="055C1A39"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Кліринг </w:t>
      </w:r>
      <w:r w:rsidRPr="00F248E3">
        <w:rPr>
          <w:sz w:val="28"/>
          <w:szCs w:val="28"/>
        </w:rPr>
        <w:t>- отримання, звірка та поточні оновлення інформації, підготовка бухгалтерських та облікових документів, необхідних для виконання угод щодо цінних паперів, визначення взаємних зобов'язань, що передбачає взаємозалік, забезпечення та гарантування розрахунків за угодами щодо цінних паперів.</w:t>
      </w:r>
    </w:p>
    <w:p w14:paraId="3966A41F" w14:textId="77777777" w:rsidR="00F248E3" w:rsidRPr="00F248E3" w:rsidRDefault="00F248E3" w:rsidP="00F248E3">
      <w:pPr>
        <w:spacing w:before="100" w:beforeAutospacing="1" w:after="100" w:afterAutospacing="1"/>
        <w:jc w:val="both"/>
        <w:rPr>
          <w:sz w:val="28"/>
          <w:szCs w:val="28"/>
        </w:rPr>
      </w:pPr>
      <w:r w:rsidRPr="00F248E3">
        <w:rPr>
          <w:b/>
          <w:bCs/>
          <w:sz w:val="28"/>
          <w:szCs w:val="28"/>
        </w:rPr>
        <w:t>Кліринговий депозитарій</w:t>
      </w:r>
      <w:r w:rsidRPr="00F248E3">
        <w:rPr>
          <w:sz w:val="28"/>
          <w:szCs w:val="28"/>
        </w:rPr>
        <w:t xml:space="preserve"> - депозитарій, який одержав дозвіл Державної комісії з цінних паперів та фондового ринку на здійснення клірингу щодо операцій з цінними паперами.</w:t>
      </w:r>
    </w:p>
    <w:p w14:paraId="31B30192" w14:textId="77777777" w:rsidR="00F248E3" w:rsidRPr="00F248E3" w:rsidRDefault="00F248E3" w:rsidP="00F248E3">
      <w:pPr>
        <w:spacing w:before="100" w:beforeAutospacing="1" w:after="100" w:afterAutospacing="1"/>
        <w:jc w:val="both"/>
        <w:rPr>
          <w:sz w:val="28"/>
          <w:szCs w:val="28"/>
        </w:rPr>
      </w:pPr>
      <w:r w:rsidRPr="00F248E3">
        <w:rPr>
          <w:b/>
          <w:bCs/>
          <w:sz w:val="28"/>
          <w:szCs w:val="28"/>
        </w:rPr>
        <w:t>Колективне сільськогосподарське підприємство</w:t>
      </w:r>
      <w:r w:rsidRPr="00F248E3">
        <w:rPr>
          <w:sz w:val="28"/>
          <w:szCs w:val="28"/>
        </w:rPr>
        <w:t xml:space="preserve"> - добровільне об'єднання громадян у самостійне підприємство для спільного виробництва сільськогосподарської продукції та товарів, що діє на засадах підприємництва та </w:t>
      </w:r>
      <w:r w:rsidRPr="00F248E3">
        <w:rPr>
          <w:sz w:val="28"/>
          <w:szCs w:val="28"/>
        </w:rPr>
        <w:lastRenderedPageBreak/>
        <w:t xml:space="preserve">самоврядування. </w:t>
      </w:r>
      <w:r w:rsidRPr="00F248E3">
        <w:rPr>
          <w:b/>
          <w:bCs/>
          <w:sz w:val="28"/>
          <w:szCs w:val="28"/>
        </w:rPr>
        <w:t>К. с. п</w:t>
      </w:r>
      <w:r w:rsidRPr="00F248E3">
        <w:rPr>
          <w:sz w:val="28"/>
          <w:szCs w:val="28"/>
        </w:rPr>
        <w:t xml:space="preserve">. є юридичною особою, має розрахунковий та інші рахунки в установах банку і печатку із своїм найменуванням. </w:t>
      </w:r>
      <w:r w:rsidRPr="00F248E3">
        <w:rPr>
          <w:b/>
          <w:bCs/>
          <w:sz w:val="28"/>
          <w:szCs w:val="28"/>
        </w:rPr>
        <w:t>К. с. п</w:t>
      </w:r>
      <w:r w:rsidRPr="00F248E3">
        <w:rPr>
          <w:sz w:val="28"/>
          <w:szCs w:val="28"/>
        </w:rPr>
        <w:t>. можуть на добровільних засадах об'єднуватися в спілки (об'єднання), бути засновниками акціонерних товариств, які діють на основі своїх статутів.</w:t>
      </w:r>
    </w:p>
    <w:p w14:paraId="3B4FFC61" w14:textId="77777777" w:rsidR="00F248E3" w:rsidRPr="00F248E3" w:rsidRDefault="00F248E3" w:rsidP="00F248E3">
      <w:pPr>
        <w:spacing w:before="100" w:beforeAutospacing="1" w:after="100" w:afterAutospacing="1"/>
        <w:jc w:val="both"/>
        <w:rPr>
          <w:sz w:val="28"/>
          <w:szCs w:val="28"/>
        </w:rPr>
      </w:pPr>
      <w:r w:rsidRPr="00F248E3">
        <w:rPr>
          <w:b/>
          <w:bCs/>
          <w:sz w:val="28"/>
          <w:szCs w:val="28"/>
        </w:rPr>
        <w:t>Колективний спосіб зберігання цінних паперів</w:t>
      </w:r>
      <w:r w:rsidRPr="00F248E3">
        <w:rPr>
          <w:sz w:val="28"/>
          <w:szCs w:val="28"/>
        </w:rPr>
        <w:t xml:space="preserve"> - спосіб, згідно з яким депозитарій чи зберігач веде депозитарний облік цінних паперів без зазначення їх номерів чи інших індивідуальних ознак.</w:t>
      </w:r>
    </w:p>
    <w:p w14:paraId="0691F3E0"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Командитне товариство </w:t>
      </w:r>
      <w:r w:rsidRPr="00F248E3">
        <w:rPr>
          <w:sz w:val="28"/>
          <w:szCs w:val="28"/>
        </w:rPr>
        <w:t>- товариство, в якому разом з одним чи більше учасників, які здійснюють від імені товариства підприємницьку діяльність і несуть відповідальність за зобов'язаннями товариства всім своїм майном, є один чи більше учасників, відповідальність яких обмежується вкладом у майні товариства (вкладників).</w:t>
      </w:r>
    </w:p>
    <w:p w14:paraId="28459BAA" w14:textId="77777777" w:rsidR="00F248E3" w:rsidRPr="00F248E3" w:rsidRDefault="00F248E3" w:rsidP="00F248E3">
      <w:pPr>
        <w:spacing w:before="100" w:beforeAutospacing="1" w:after="100" w:afterAutospacing="1"/>
        <w:jc w:val="both"/>
        <w:rPr>
          <w:sz w:val="28"/>
          <w:szCs w:val="28"/>
        </w:rPr>
      </w:pPr>
      <w:r w:rsidRPr="00F248E3">
        <w:rPr>
          <w:b/>
          <w:bCs/>
          <w:sz w:val="28"/>
          <w:szCs w:val="28"/>
        </w:rPr>
        <w:t>Компенсаційне мито (попереднє або остаточне)</w:t>
      </w:r>
      <w:r w:rsidRPr="00F248E3">
        <w:rPr>
          <w:sz w:val="28"/>
          <w:szCs w:val="28"/>
        </w:rPr>
        <w:t xml:space="preserve"> - особливий вид мита, що справляється у разі ввезення на митну територію України товару, що є об'єктом застосування компенсаційних заходів (попередніх або остаточних).</w:t>
      </w:r>
    </w:p>
    <w:p w14:paraId="11718095" w14:textId="77777777" w:rsidR="00F248E3" w:rsidRPr="00F248E3" w:rsidRDefault="00F248E3" w:rsidP="00F248E3">
      <w:pPr>
        <w:spacing w:before="100" w:beforeAutospacing="1" w:after="100" w:afterAutospacing="1"/>
        <w:jc w:val="both"/>
        <w:rPr>
          <w:sz w:val="28"/>
          <w:szCs w:val="28"/>
        </w:rPr>
      </w:pPr>
      <w:r w:rsidRPr="00F248E3">
        <w:rPr>
          <w:b/>
          <w:bCs/>
          <w:sz w:val="28"/>
          <w:szCs w:val="28"/>
        </w:rPr>
        <w:t>Компенсаційні заходи</w:t>
      </w:r>
      <w:r w:rsidRPr="00F248E3">
        <w:rPr>
          <w:sz w:val="28"/>
          <w:szCs w:val="28"/>
        </w:rPr>
        <w:t xml:space="preserve"> - попередні або остаточні заходи, що застосовуються відповідно до цього Закону під час або за результатами </w:t>
      </w:r>
      <w:proofErr w:type="spellStart"/>
      <w:r w:rsidRPr="00F248E3">
        <w:rPr>
          <w:sz w:val="28"/>
          <w:szCs w:val="28"/>
        </w:rPr>
        <w:t>антисубсидиційного</w:t>
      </w:r>
      <w:proofErr w:type="spellEnd"/>
      <w:r w:rsidRPr="00F248E3">
        <w:rPr>
          <w:sz w:val="28"/>
          <w:szCs w:val="28"/>
        </w:rPr>
        <w:t xml:space="preserve"> розслідування.</w:t>
      </w:r>
    </w:p>
    <w:p w14:paraId="4A5E93F8"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Конкуренція </w:t>
      </w:r>
      <w:r w:rsidRPr="00F248E3">
        <w:rPr>
          <w:sz w:val="28"/>
          <w:szCs w:val="28"/>
        </w:rPr>
        <w:t>- змагальність підприємців, коли їхні самостійні дії обмежують можливості кожного з них впливати на загальні умови реалізації товарів на ринку і стимулюють виробництво тих товарів, яких потребує споживач.</w:t>
      </w:r>
    </w:p>
    <w:p w14:paraId="295F61A5" w14:textId="77777777" w:rsidR="00F248E3" w:rsidRPr="00F248E3" w:rsidRDefault="00F248E3" w:rsidP="00F248E3">
      <w:pPr>
        <w:spacing w:before="100" w:beforeAutospacing="1" w:after="100" w:afterAutospacing="1"/>
        <w:jc w:val="both"/>
        <w:rPr>
          <w:sz w:val="28"/>
          <w:szCs w:val="28"/>
        </w:rPr>
      </w:pPr>
      <w:r w:rsidRPr="00F248E3">
        <w:rPr>
          <w:b/>
          <w:bCs/>
          <w:sz w:val="28"/>
          <w:szCs w:val="28"/>
        </w:rPr>
        <w:t>Консолідована фінансова звітність</w:t>
      </w:r>
      <w:r w:rsidRPr="00F248E3">
        <w:rPr>
          <w:sz w:val="28"/>
          <w:szCs w:val="28"/>
        </w:rPr>
        <w:t xml:space="preserve"> - фінансова звітність, яка відображає фінансове становище, результати діяльності та рух грошових коштів юридичної особи та її дочірніх підприємств як єдиної економічної одиниці.</w:t>
      </w:r>
    </w:p>
    <w:p w14:paraId="4B31B488"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Консорціуми </w:t>
      </w:r>
      <w:r w:rsidRPr="00F248E3">
        <w:rPr>
          <w:sz w:val="28"/>
          <w:szCs w:val="28"/>
        </w:rPr>
        <w:t>- тимчасові статутні об'єднання промислового і банківського капіталу для досягнення спільної мети.</w:t>
      </w:r>
    </w:p>
    <w:p w14:paraId="4CE7AB15"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Концерни </w:t>
      </w:r>
      <w:r w:rsidRPr="00F248E3">
        <w:rPr>
          <w:sz w:val="28"/>
          <w:szCs w:val="28"/>
        </w:rPr>
        <w:t xml:space="preserve">- статутні об'єднання підприємств промисловості, наукових організацій, транспорту, банків, торгівлі тощо на основі повної фінансової залежності від одного чи групи підприємців. Об'єднання діють на основі договору чи статуту, що затверджується їх засновниками або власниками. Підприємства, які входять до складу зазначених організаційних структур, зберігають права юридичної особи. </w:t>
      </w:r>
    </w:p>
    <w:p w14:paraId="6E9B311F" w14:textId="77777777" w:rsidR="00F248E3" w:rsidRPr="00F248E3" w:rsidRDefault="00F248E3" w:rsidP="00F248E3">
      <w:pPr>
        <w:spacing w:before="100" w:beforeAutospacing="1" w:after="100" w:afterAutospacing="1"/>
        <w:jc w:val="both"/>
        <w:rPr>
          <w:sz w:val="28"/>
          <w:szCs w:val="28"/>
        </w:rPr>
      </w:pPr>
      <w:proofErr w:type="spellStart"/>
      <w:r w:rsidRPr="00F248E3">
        <w:rPr>
          <w:b/>
          <w:bCs/>
          <w:sz w:val="28"/>
          <w:szCs w:val="28"/>
        </w:rPr>
        <w:t>Концесієдавець</w:t>
      </w:r>
      <w:proofErr w:type="spellEnd"/>
      <w:r w:rsidRPr="00F248E3">
        <w:rPr>
          <w:b/>
          <w:bCs/>
          <w:sz w:val="28"/>
          <w:szCs w:val="28"/>
        </w:rPr>
        <w:t xml:space="preserve"> </w:t>
      </w:r>
      <w:r w:rsidRPr="00F248E3">
        <w:rPr>
          <w:sz w:val="28"/>
          <w:szCs w:val="28"/>
        </w:rPr>
        <w:t>- орган виконавчої влади чи відповідний орган місцевого самоврядування, уповноважений відповідно Кабінетом Міністрів України чи органами місцевого самоврядування на укладення концесійного договору.</w:t>
      </w:r>
    </w:p>
    <w:p w14:paraId="52B87310" w14:textId="77777777" w:rsidR="00F248E3" w:rsidRPr="00F248E3" w:rsidRDefault="00F248E3" w:rsidP="00F248E3">
      <w:pPr>
        <w:spacing w:before="100" w:beforeAutospacing="1" w:after="100" w:afterAutospacing="1"/>
        <w:jc w:val="both"/>
        <w:rPr>
          <w:sz w:val="28"/>
          <w:szCs w:val="28"/>
        </w:rPr>
      </w:pPr>
      <w:r w:rsidRPr="00F248E3">
        <w:rPr>
          <w:b/>
          <w:bCs/>
          <w:sz w:val="28"/>
          <w:szCs w:val="28"/>
        </w:rPr>
        <w:lastRenderedPageBreak/>
        <w:t>Концесійний конкурс</w:t>
      </w:r>
      <w:r w:rsidRPr="00F248E3">
        <w:rPr>
          <w:sz w:val="28"/>
          <w:szCs w:val="28"/>
        </w:rPr>
        <w:t xml:space="preserve"> - процедура, встановлена цим Законом та іншими нормативно-правовими актами, згідно з якою певний претендент визнається переможцем у концесійному конкурсі.</w:t>
      </w:r>
    </w:p>
    <w:p w14:paraId="09230FF2"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Концесійні платежі </w:t>
      </w:r>
      <w:r w:rsidRPr="00F248E3">
        <w:rPr>
          <w:sz w:val="28"/>
          <w:szCs w:val="28"/>
        </w:rPr>
        <w:t>- плата, обумовлена у концесійному договорі, яку вносить концесіонер за право створення (будівництва) та/або управління (експлуатації) об'єктів, що надаються в концесію.</w:t>
      </w:r>
    </w:p>
    <w:p w14:paraId="2127764E"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Концесіонер </w:t>
      </w:r>
      <w:r w:rsidRPr="00F248E3">
        <w:rPr>
          <w:sz w:val="28"/>
          <w:szCs w:val="28"/>
        </w:rPr>
        <w:t>- суб'єкт підприємницької діяльності, який на підставі договору отримав концесію.</w:t>
      </w:r>
    </w:p>
    <w:p w14:paraId="01F25B71"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Концесія </w:t>
      </w:r>
      <w:r w:rsidRPr="00F248E3">
        <w:rPr>
          <w:sz w:val="28"/>
          <w:szCs w:val="28"/>
        </w:rPr>
        <w:t>- надання з метою задоволення громадських потреб уповноваженим органом виконавчої влади чи органом місцевого самоврядування на підставі концесійного договору на платній та строковій основі юридичній або фізичній особі (суб'єкту підприємницької діяльності) права на створення (будівництво) та/або управління (експлуатацію) об'єкта концесії (строкове платне володіння), за умови взяття суб'єктом підприємницької діяльності (концесіонером) на себе зобов'язань зі створення (будівництва) та/або управління (експлуатації) об'єктом концесії, майнової відповідальності та можливого підприємницького ризику.</w:t>
      </w:r>
    </w:p>
    <w:p w14:paraId="49AAAE01" w14:textId="77777777" w:rsidR="00F248E3" w:rsidRPr="00F248E3" w:rsidRDefault="00F248E3" w:rsidP="00F248E3">
      <w:pPr>
        <w:spacing w:before="100" w:beforeAutospacing="1" w:after="100" w:afterAutospacing="1"/>
        <w:jc w:val="both"/>
        <w:rPr>
          <w:sz w:val="28"/>
          <w:szCs w:val="28"/>
        </w:rPr>
      </w:pPr>
      <w:r w:rsidRPr="00F248E3">
        <w:rPr>
          <w:b/>
          <w:bCs/>
          <w:sz w:val="28"/>
          <w:szCs w:val="28"/>
        </w:rPr>
        <w:t>Кооперативні виплати</w:t>
      </w:r>
      <w:r w:rsidRPr="00F248E3">
        <w:rPr>
          <w:sz w:val="28"/>
          <w:szCs w:val="28"/>
        </w:rPr>
        <w:t xml:space="preserve"> - частина доходу кооперативу, що розподіляється між його членами </w:t>
      </w:r>
      <w:proofErr w:type="spellStart"/>
      <w:r w:rsidRPr="00F248E3">
        <w:rPr>
          <w:sz w:val="28"/>
          <w:szCs w:val="28"/>
        </w:rPr>
        <w:t>пропорційно</w:t>
      </w:r>
      <w:proofErr w:type="spellEnd"/>
      <w:r w:rsidRPr="00F248E3">
        <w:rPr>
          <w:sz w:val="28"/>
          <w:szCs w:val="28"/>
        </w:rPr>
        <w:t xml:space="preserve"> їхній участі у накопиченні цього доходу.</w:t>
      </w:r>
    </w:p>
    <w:p w14:paraId="33E23FCC" w14:textId="77777777" w:rsidR="00F248E3" w:rsidRPr="00F248E3" w:rsidRDefault="00F248E3" w:rsidP="00F248E3">
      <w:pPr>
        <w:spacing w:before="100" w:beforeAutospacing="1" w:after="100" w:afterAutospacing="1"/>
        <w:jc w:val="both"/>
        <w:rPr>
          <w:sz w:val="28"/>
          <w:szCs w:val="28"/>
        </w:rPr>
      </w:pPr>
      <w:r w:rsidRPr="00F248E3">
        <w:rPr>
          <w:b/>
          <w:bCs/>
          <w:sz w:val="28"/>
          <w:szCs w:val="28"/>
        </w:rPr>
        <w:t>Кореспондентські відносини щодо цінних паперів</w:t>
      </w:r>
      <w:r w:rsidRPr="00F248E3">
        <w:rPr>
          <w:sz w:val="28"/>
          <w:szCs w:val="28"/>
        </w:rPr>
        <w:t xml:space="preserve"> - оформлені договором відносини між депозитаріями, згідно з яким один депозитарій веде облік цінних паперів, що зберігаються в іншому депозитарії.</w:t>
      </w:r>
    </w:p>
    <w:p w14:paraId="09B64104" w14:textId="77777777" w:rsidR="00F248E3" w:rsidRPr="00F248E3" w:rsidRDefault="00F248E3" w:rsidP="00F248E3">
      <w:pPr>
        <w:spacing w:before="100" w:beforeAutospacing="1" w:after="100" w:afterAutospacing="1"/>
        <w:jc w:val="both"/>
        <w:rPr>
          <w:sz w:val="28"/>
          <w:szCs w:val="28"/>
        </w:rPr>
      </w:pPr>
      <w:r w:rsidRPr="00F248E3">
        <w:rPr>
          <w:b/>
          <w:bCs/>
          <w:sz w:val="28"/>
          <w:szCs w:val="28"/>
        </w:rPr>
        <w:t>Користувачі фінансової звітності</w:t>
      </w:r>
      <w:r w:rsidRPr="00F248E3">
        <w:rPr>
          <w:sz w:val="28"/>
          <w:szCs w:val="28"/>
        </w:rPr>
        <w:t xml:space="preserve"> - фізичні або юридичні особи, які потребують інформації про діяльність підприємства для винесення рішень.</w:t>
      </w:r>
    </w:p>
    <w:p w14:paraId="2FE8EA01" w14:textId="77777777" w:rsidR="00F248E3" w:rsidRPr="00F248E3" w:rsidRDefault="00F248E3" w:rsidP="00F248E3">
      <w:pPr>
        <w:spacing w:before="100" w:beforeAutospacing="1" w:after="100" w:afterAutospacing="1"/>
        <w:jc w:val="both"/>
        <w:rPr>
          <w:sz w:val="28"/>
          <w:szCs w:val="28"/>
        </w:rPr>
      </w:pPr>
      <w:r w:rsidRPr="00F248E3">
        <w:rPr>
          <w:b/>
          <w:bCs/>
          <w:sz w:val="28"/>
          <w:szCs w:val="28"/>
        </w:rPr>
        <w:t>Корпоративні права</w:t>
      </w:r>
      <w:r w:rsidRPr="00F248E3">
        <w:rPr>
          <w:sz w:val="28"/>
          <w:szCs w:val="28"/>
        </w:rPr>
        <w:t xml:space="preserve"> - право власності на частку (пай) у статутному фонді (капіталі) юридичної особи, включаючи права на управління, отримання відповідної частки прибутку такої юридичної особи, а також частки активів у разі її ліквідації відповідно до чинного законодавства.</w:t>
      </w:r>
    </w:p>
    <w:p w14:paraId="15660102"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Корпорації </w:t>
      </w:r>
      <w:r w:rsidRPr="00F248E3">
        <w:rPr>
          <w:sz w:val="28"/>
          <w:szCs w:val="28"/>
        </w:rPr>
        <w:t>- договірні об'єднання, створені на основі поєднання виробничих, наукових та комерційних інтересів, з делегуванням окремих повноважень централізованого регулювання діяльності кожного з учасників.</w:t>
      </w:r>
    </w:p>
    <w:p w14:paraId="054158A3"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Країна експорту </w:t>
      </w:r>
      <w:r w:rsidRPr="00F248E3">
        <w:rPr>
          <w:sz w:val="28"/>
          <w:szCs w:val="28"/>
        </w:rPr>
        <w:t>- країна походження товару, що імпортується в Україну.</w:t>
      </w:r>
      <w:r w:rsidRPr="00F248E3">
        <w:rPr>
          <w:b/>
          <w:bCs/>
          <w:sz w:val="28"/>
          <w:szCs w:val="28"/>
        </w:rPr>
        <w:t xml:space="preserve"> К. е</w:t>
      </w:r>
      <w:r w:rsidRPr="00F248E3">
        <w:rPr>
          <w:sz w:val="28"/>
          <w:szCs w:val="28"/>
        </w:rPr>
        <w:t>. може вважатися також країна-посередник (митний союз або економічне угруповання), за винятком випадків, коли зазначений товар перевозиться транзитом через цю країну, в ній не виробляється або в цій країні немає порівнянної ціни для цього товару.</w:t>
      </w:r>
    </w:p>
    <w:p w14:paraId="36F20D74" w14:textId="77777777" w:rsidR="00F248E3" w:rsidRPr="00F248E3" w:rsidRDefault="00F248E3" w:rsidP="00F248E3">
      <w:pPr>
        <w:spacing w:before="100" w:beforeAutospacing="1" w:after="100" w:afterAutospacing="1"/>
        <w:jc w:val="both"/>
        <w:rPr>
          <w:sz w:val="28"/>
          <w:szCs w:val="28"/>
        </w:rPr>
      </w:pPr>
      <w:r w:rsidRPr="00F248E3">
        <w:rPr>
          <w:b/>
          <w:bCs/>
          <w:sz w:val="28"/>
          <w:szCs w:val="28"/>
        </w:rPr>
        <w:lastRenderedPageBreak/>
        <w:t>Країна походження</w:t>
      </w:r>
      <w:r w:rsidRPr="00F248E3">
        <w:rPr>
          <w:sz w:val="28"/>
          <w:szCs w:val="28"/>
        </w:rPr>
        <w:t xml:space="preserve"> - країна (митний союз або економічне угруповання), в якій товар було повністю вироблено або піддано достатній переробці чи обробці.</w:t>
      </w:r>
    </w:p>
    <w:p w14:paraId="7EFAE35E"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Кредит </w:t>
      </w:r>
      <w:r w:rsidRPr="00F248E3">
        <w:rPr>
          <w:sz w:val="28"/>
          <w:szCs w:val="28"/>
        </w:rPr>
        <w:t xml:space="preserve">- кошти й матеріальні цінності, що надаються резидентами або нерезидентами у користування юридичним або фізичним особам на визначений строк та під процент. Кредит розподіляється на фінансовий </w:t>
      </w:r>
      <w:r w:rsidRPr="00F248E3">
        <w:rPr>
          <w:b/>
          <w:bCs/>
          <w:sz w:val="28"/>
          <w:szCs w:val="28"/>
        </w:rPr>
        <w:t>К</w:t>
      </w:r>
      <w:r w:rsidRPr="00F248E3">
        <w:rPr>
          <w:sz w:val="28"/>
          <w:szCs w:val="28"/>
        </w:rPr>
        <w:t xml:space="preserve">., товарний </w:t>
      </w:r>
      <w:r w:rsidRPr="00F248E3">
        <w:rPr>
          <w:b/>
          <w:bCs/>
          <w:sz w:val="28"/>
          <w:szCs w:val="28"/>
        </w:rPr>
        <w:t>К</w:t>
      </w:r>
      <w:r w:rsidRPr="00F248E3">
        <w:rPr>
          <w:sz w:val="28"/>
          <w:szCs w:val="28"/>
        </w:rPr>
        <w:t xml:space="preserve">. і </w:t>
      </w:r>
      <w:r w:rsidRPr="00F248E3">
        <w:rPr>
          <w:b/>
          <w:bCs/>
          <w:sz w:val="28"/>
          <w:szCs w:val="28"/>
        </w:rPr>
        <w:t>К</w:t>
      </w:r>
      <w:r w:rsidRPr="00F248E3">
        <w:rPr>
          <w:sz w:val="28"/>
          <w:szCs w:val="28"/>
        </w:rPr>
        <w:t>. під цінні папери, що засвідчують відносини позики.</w:t>
      </w:r>
    </w:p>
    <w:p w14:paraId="79F1913E" w14:textId="77777777" w:rsidR="00F248E3" w:rsidRPr="00F248E3" w:rsidRDefault="00F248E3" w:rsidP="00F248E3">
      <w:pPr>
        <w:spacing w:before="100" w:beforeAutospacing="1" w:after="100" w:afterAutospacing="1"/>
        <w:jc w:val="both"/>
        <w:rPr>
          <w:sz w:val="28"/>
          <w:szCs w:val="28"/>
        </w:rPr>
      </w:pPr>
      <w:r w:rsidRPr="00F248E3">
        <w:rPr>
          <w:b/>
          <w:bCs/>
          <w:sz w:val="28"/>
          <w:szCs w:val="28"/>
        </w:rPr>
        <w:t>Кредит під цінні папери, що засвідчують відносини позики</w:t>
      </w:r>
      <w:r w:rsidRPr="00F248E3">
        <w:rPr>
          <w:sz w:val="28"/>
          <w:szCs w:val="28"/>
        </w:rPr>
        <w:t xml:space="preserve"> - кошти, що залучаються юридичною особою-боржником (дебітором) від інших юридичних або фізичних осіб як компенсація вартості випущених (емітованих) таким дебітором облігацій або депозитних сертифікатів. Правила емісії (випуску), продажу та погашення (викупу) зазначених цінних паперів, а також вимоги до їхніх емітентів встановлюються відповідним законодавством.</w:t>
      </w:r>
    </w:p>
    <w:p w14:paraId="435E00B8"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Кредитор </w:t>
      </w:r>
      <w:r w:rsidRPr="00F248E3">
        <w:rPr>
          <w:sz w:val="28"/>
          <w:szCs w:val="28"/>
        </w:rPr>
        <w:t>- громадянин або юридична особа, яка має підтверджені належними документами майнові вимоги до боржника, крім кредиторів, майнові вимоги яких повністю забезпечені заставою.</w:t>
      </w:r>
    </w:p>
    <w:p w14:paraId="084E5CCD" w14:textId="77777777" w:rsidR="00F248E3" w:rsidRPr="00F248E3" w:rsidRDefault="00F248E3" w:rsidP="00F248E3">
      <w:pPr>
        <w:spacing w:before="100" w:beforeAutospacing="1" w:after="100" w:afterAutospacing="1"/>
        <w:jc w:val="both"/>
        <w:rPr>
          <w:sz w:val="28"/>
          <w:szCs w:val="28"/>
        </w:rPr>
      </w:pPr>
      <w:bookmarkStart w:id="15" w:name="u-l"/>
      <w:r w:rsidRPr="00F248E3">
        <w:rPr>
          <w:b/>
          <w:bCs/>
          <w:sz w:val="28"/>
          <w:szCs w:val="28"/>
        </w:rPr>
        <w:t>Лізинг</w:t>
      </w:r>
      <w:bookmarkEnd w:id="15"/>
      <w:r w:rsidRPr="00F248E3">
        <w:rPr>
          <w:b/>
          <w:bCs/>
          <w:sz w:val="28"/>
          <w:szCs w:val="28"/>
        </w:rPr>
        <w:t xml:space="preserve"> </w:t>
      </w:r>
      <w:r w:rsidRPr="00F248E3">
        <w:rPr>
          <w:sz w:val="28"/>
          <w:szCs w:val="28"/>
        </w:rPr>
        <w:t xml:space="preserve">- підприємницька діяльність, що спрямована на інвестування власних чи залучених фінансових коштів і полягає в наданні лізингодавцем у виключне користування на визначений строк </w:t>
      </w:r>
      <w:proofErr w:type="spellStart"/>
      <w:r w:rsidRPr="00F248E3">
        <w:rPr>
          <w:sz w:val="28"/>
          <w:szCs w:val="28"/>
        </w:rPr>
        <w:t>лізингоодержувачу</w:t>
      </w:r>
      <w:proofErr w:type="spellEnd"/>
      <w:r w:rsidRPr="00F248E3">
        <w:rPr>
          <w:sz w:val="28"/>
          <w:szCs w:val="28"/>
        </w:rPr>
        <w:t xml:space="preserve"> майна, що є власністю лізингодавця або набувається ним у власність за дорученням і погодженням з </w:t>
      </w:r>
      <w:proofErr w:type="spellStart"/>
      <w:r w:rsidRPr="00F248E3">
        <w:rPr>
          <w:sz w:val="28"/>
          <w:szCs w:val="28"/>
        </w:rPr>
        <w:t>лізингоодержувачем</w:t>
      </w:r>
      <w:proofErr w:type="spellEnd"/>
      <w:r w:rsidRPr="00F248E3">
        <w:rPr>
          <w:sz w:val="28"/>
          <w:szCs w:val="28"/>
        </w:rPr>
        <w:t xml:space="preserve"> у відповідного продавця майна, за умови сплати </w:t>
      </w:r>
      <w:proofErr w:type="spellStart"/>
      <w:r w:rsidRPr="00F248E3">
        <w:rPr>
          <w:sz w:val="28"/>
          <w:szCs w:val="28"/>
        </w:rPr>
        <w:t>лізингоодержувачем</w:t>
      </w:r>
      <w:proofErr w:type="spellEnd"/>
      <w:r w:rsidRPr="00F248E3">
        <w:rPr>
          <w:sz w:val="28"/>
          <w:szCs w:val="28"/>
        </w:rPr>
        <w:t xml:space="preserve"> періодичних лізингових платежів. </w:t>
      </w:r>
      <w:r w:rsidRPr="00F248E3">
        <w:rPr>
          <w:b/>
          <w:bCs/>
          <w:sz w:val="28"/>
          <w:szCs w:val="28"/>
        </w:rPr>
        <w:t>Л</w:t>
      </w:r>
      <w:r w:rsidRPr="00F248E3">
        <w:rPr>
          <w:sz w:val="28"/>
          <w:szCs w:val="28"/>
        </w:rPr>
        <w:t xml:space="preserve">. здійснюється за договором лізингу, який регулює правовідносини між суб'єктами </w:t>
      </w:r>
      <w:r w:rsidRPr="00F248E3">
        <w:rPr>
          <w:b/>
          <w:bCs/>
          <w:sz w:val="28"/>
          <w:szCs w:val="28"/>
        </w:rPr>
        <w:t>Л</w:t>
      </w:r>
      <w:r w:rsidRPr="00F248E3">
        <w:rPr>
          <w:sz w:val="28"/>
          <w:szCs w:val="28"/>
        </w:rPr>
        <w:t xml:space="preserve">., і, залежно від особливостей здійснення лізингових операцій, може бути двох видів - фінансовий чи оперативний. Залежно від форми здійснення </w:t>
      </w:r>
      <w:r w:rsidRPr="00F248E3">
        <w:rPr>
          <w:b/>
          <w:bCs/>
          <w:sz w:val="28"/>
          <w:szCs w:val="28"/>
        </w:rPr>
        <w:t>Л</w:t>
      </w:r>
      <w:r w:rsidRPr="00F248E3">
        <w:rPr>
          <w:sz w:val="28"/>
          <w:szCs w:val="28"/>
        </w:rPr>
        <w:t>. може бути зворотним, пайовим, міжнародним тощо.</w:t>
      </w:r>
    </w:p>
    <w:p w14:paraId="414AE2AA" w14:textId="77777777" w:rsidR="00F248E3" w:rsidRPr="00F248E3" w:rsidRDefault="00F248E3" w:rsidP="00F248E3">
      <w:pPr>
        <w:spacing w:before="100" w:beforeAutospacing="1" w:after="100" w:afterAutospacing="1"/>
        <w:jc w:val="both"/>
        <w:rPr>
          <w:sz w:val="28"/>
          <w:szCs w:val="28"/>
        </w:rPr>
      </w:pPr>
      <w:r w:rsidRPr="00F248E3">
        <w:rPr>
          <w:b/>
          <w:bCs/>
          <w:sz w:val="28"/>
          <w:szCs w:val="28"/>
        </w:rPr>
        <w:t>Лізингова (орендна) операція</w:t>
      </w:r>
      <w:r w:rsidRPr="00F248E3">
        <w:rPr>
          <w:sz w:val="28"/>
          <w:szCs w:val="28"/>
        </w:rPr>
        <w:t xml:space="preserve"> - господарська операція фізичної чи юридичної особи (орендодавця), що передбачає надання основних фондів або землі у користування іншим фізичним чи юридичним особам (орендарям) під процент і на визначений строк. Операції з лізингу (оренди) цілісних майнових комплексів державних підприємств регулюються відповідним законодавством. </w:t>
      </w:r>
      <w:r w:rsidRPr="00F248E3">
        <w:rPr>
          <w:b/>
          <w:bCs/>
          <w:sz w:val="28"/>
          <w:szCs w:val="28"/>
        </w:rPr>
        <w:t>Л. (о.) о</w:t>
      </w:r>
      <w:r w:rsidRPr="00F248E3">
        <w:rPr>
          <w:sz w:val="28"/>
          <w:szCs w:val="28"/>
        </w:rPr>
        <w:t>. здійснюються у вигляді оперативного лізингу (оренди), фінансового лізингу (оренди), зворотного лізингу (оренди), оренди землі та оренди жилих приміщень.</w:t>
      </w:r>
    </w:p>
    <w:p w14:paraId="70E66474"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Лізингодавець </w:t>
      </w:r>
      <w:r w:rsidRPr="00F248E3">
        <w:rPr>
          <w:sz w:val="28"/>
          <w:szCs w:val="28"/>
        </w:rPr>
        <w:t>- суб'єкт підприємницької діяльності, у тому числі банківська чи небанківська фінансова установа, який передає в користування об'єкти лізингу за договором лізингу.</w:t>
      </w:r>
    </w:p>
    <w:p w14:paraId="51A8A808" w14:textId="77777777" w:rsidR="00F248E3" w:rsidRPr="00F248E3" w:rsidRDefault="00F248E3" w:rsidP="00F248E3">
      <w:pPr>
        <w:spacing w:before="100" w:beforeAutospacing="1" w:after="100" w:afterAutospacing="1"/>
        <w:jc w:val="both"/>
        <w:rPr>
          <w:sz w:val="28"/>
          <w:szCs w:val="28"/>
        </w:rPr>
      </w:pPr>
      <w:proofErr w:type="spellStart"/>
      <w:r w:rsidRPr="00F248E3">
        <w:rPr>
          <w:b/>
          <w:bCs/>
          <w:sz w:val="28"/>
          <w:szCs w:val="28"/>
        </w:rPr>
        <w:t>Лізингоодержувач</w:t>
      </w:r>
      <w:proofErr w:type="spellEnd"/>
      <w:r w:rsidRPr="00F248E3">
        <w:rPr>
          <w:b/>
          <w:bCs/>
          <w:sz w:val="28"/>
          <w:szCs w:val="28"/>
        </w:rPr>
        <w:t xml:space="preserve"> </w:t>
      </w:r>
      <w:r w:rsidRPr="00F248E3">
        <w:rPr>
          <w:sz w:val="28"/>
          <w:szCs w:val="28"/>
        </w:rPr>
        <w:t>- суб'єкт підприємницької діяльності, який одержує в користування об'єкти лізингу за договором лізингу.</w:t>
      </w:r>
    </w:p>
    <w:p w14:paraId="4E431857" w14:textId="77777777" w:rsidR="00F248E3" w:rsidRPr="00F248E3" w:rsidRDefault="00F248E3" w:rsidP="00F248E3">
      <w:pPr>
        <w:spacing w:before="100" w:beforeAutospacing="1" w:after="100" w:afterAutospacing="1"/>
        <w:jc w:val="both"/>
        <w:rPr>
          <w:sz w:val="28"/>
          <w:szCs w:val="28"/>
        </w:rPr>
      </w:pPr>
      <w:r w:rsidRPr="00F248E3">
        <w:rPr>
          <w:b/>
          <w:bCs/>
          <w:sz w:val="28"/>
          <w:szCs w:val="28"/>
        </w:rPr>
        <w:lastRenderedPageBreak/>
        <w:t xml:space="preserve">Лікарські засоби </w:t>
      </w:r>
      <w:r w:rsidRPr="00F248E3">
        <w:rPr>
          <w:sz w:val="28"/>
          <w:szCs w:val="28"/>
        </w:rPr>
        <w:t xml:space="preserve">- речовини або їх суміші природного, синтетичного чи біотехнологічного походження, що застосовуються для запобігання вагітності, профілактики, діагностики та лікування захворювань людей або зміни стану і функцій організму. До </w:t>
      </w:r>
      <w:r w:rsidRPr="00F248E3">
        <w:rPr>
          <w:b/>
          <w:bCs/>
          <w:sz w:val="28"/>
          <w:szCs w:val="28"/>
        </w:rPr>
        <w:t>Л. з</w:t>
      </w:r>
      <w:r w:rsidRPr="00F248E3">
        <w:rPr>
          <w:sz w:val="28"/>
          <w:szCs w:val="28"/>
        </w:rPr>
        <w:t xml:space="preserve">. належать: </w:t>
      </w:r>
    </w:p>
    <w:p w14:paraId="7F09AED9"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xml:space="preserve">• діючі речовини (субстанції); готові </w:t>
      </w:r>
      <w:r w:rsidRPr="00F248E3">
        <w:rPr>
          <w:b/>
          <w:bCs/>
          <w:sz w:val="28"/>
          <w:szCs w:val="28"/>
        </w:rPr>
        <w:t>Л. з</w:t>
      </w:r>
      <w:r w:rsidRPr="00F248E3">
        <w:rPr>
          <w:sz w:val="28"/>
          <w:szCs w:val="28"/>
        </w:rPr>
        <w:t xml:space="preserve">. (лікарські препарати, ліки, медикаменти); </w:t>
      </w:r>
    </w:p>
    <w:p w14:paraId="3185B497"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гомеопатичні засоби;</w:t>
      </w:r>
    </w:p>
    <w:p w14:paraId="716DE523"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xml:space="preserve">• засоби, які використовуються для виявлення збудників </w:t>
      </w:r>
      <w:proofErr w:type="spellStart"/>
      <w:r w:rsidRPr="00F248E3">
        <w:rPr>
          <w:sz w:val="28"/>
          <w:szCs w:val="28"/>
        </w:rPr>
        <w:t>хвороб</w:t>
      </w:r>
      <w:proofErr w:type="spellEnd"/>
      <w:r w:rsidRPr="00F248E3">
        <w:rPr>
          <w:sz w:val="28"/>
          <w:szCs w:val="28"/>
        </w:rPr>
        <w:t xml:space="preserve">, а також боротьби із збудниками </w:t>
      </w:r>
      <w:proofErr w:type="spellStart"/>
      <w:r w:rsidRPr="00F248E3">
        <w:rPr>
          <w:sz w:val="28"/>
          <w:szCs w:val="28"/>
        </w:rPr>
        <w:t>хвороб</w:t>
      </w:r>
      <w:proofErr w:type="spellEnd"/>
      <w:r w:rsidRPr="00F248E3">
        <w:rPr>
          <w:sz w:val="28"/>
          <w:szCs w:val="28"/>
        </w:rPr>
        <w:t xml:space="preserve"> або паразитами; лікарські косметичні засоби та лікарські домішки до харчових продуктів;</w:t>
      </w:r>
    </w:p>
    <w:p w14:paraId="1FFC5937"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xml:space="preserve">• готові </w:t>
      </w:r>
      <w:r w:rsidRPr="00F248E3">
        <w:rPr>
          <w:b/>
          <w:bCs/>
          <w:sz w:val="28"/>
          <w:szCs w:val="28"/>
        </w:rPr>
        <w:t>Л. з</w:t>
      </w:r>
      <w:r w:rsidRPr="00F248E3">
        <w:rPr>
          <w:sz w:val="28"/>
          <w:szCs w:val="28"/>
        </w:rPr>
        <w:t xml:space="preserve">. (лікарські препарати, ліки, медикаменти) - дозовані </w:t>
      </w:r>
      <w:r w:rsidRPr="00F248E3">
        <w:rPr>
          <w:b/>
          <w:bCs/>
          <w:sz w:val="28"/>
          <w:szCs w:val="28"/>
        </w:rPr>
        <w:t>Л. з.</w:t>
      </w:r>
      <w:r w:rsidRPr="00F248E3">
        <w:rPr>
          <w:sz w:val="28"/>
          <w:szCs w:val="28"/>
        </w:rPr>
        <w:t xml:space="preserve"> у тому вигляді та стані, в якому їх застосовують; </w:t>
      </w:r>
    </w:p>
    <w:p w14:paraId="2EF7633B"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xml:space="preserve">• діючі речовини (субстанції) - біологічно активні речовини, які можуть змінювати стан і функції організму або мають профілактичну, діагностичну чи лікувальну дію та використовуються для виробництва готових </w:t>
      </w:r>
      <w:r w:rsidRPr="00F248E3">
        <w:rPr>
          <w:b/>
          <w:bCs/>
          <w:sz w:val="28"/>
          <w:szCs w:val="28"/>
        </w:rPr>
        <w:t>Л. з.</w:t>
      </w:r>
      <w:r w:rsidRPr="00F248E3">
        <w:rPr>
          <w:sz w:val="28"/>
          <w:szCs w:val="28"/>
        </w:rPr>
        <w:t>;</w:t>
      </w:r>
    </w:p>
    <w:p w14:paraId="63A69683"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xml:space="preserve">• допоміжні речовини - додаткові речовини, необхідні для виготовлення готових </w:t>
      </w:r>
      <w:r w:rsidRPr="00F248E3">
        <w:rPr>
          <w:b/>
          <w:bCs/>
          <w:sz w:val="28"/>
          <w:szCs w:val="28"/>
        </w:rPr>
        <w:t>Л. з.</w:t>
      </w:r>
      <w:r w:rsidRPr="00F248E3">
        <w:rPr>
          <w:sz w:val="28"/>
          <w:szCs w:val="28"/>
        </w:rPr>
        <w:t>;</w:t>
      </w:r>
    </w:p>
    <w:p w14:paraId="08E915C1"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наркотичні лікарські засоби - лікарські засоби, віднесені до наркотичних;</w:t>
      </w:r>
    </w:p>
    <w:p w14:paraId="70F451BF"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xml:space="preserve">• отруйні </w:t>
      </w:r>
      <w:r w:rsidRPr="00F248E3">
        <w:rPr>
          <w:b/>
          <w:bCs/>
          <w:sz w:val="28"/>
          <w:szCs w:val="28"/>
        </w:rPr>
        <w:t>Л. з</w:t>
      </w:r>
      <w:r w:rsidRPr="00F248E3">
        <w:rPr>
          <w:sz w:val="28"/>
          <w:szCs w:val="28"/>
        </w:rPr>
        <w:t xml:space="preserve">. - </w:t>
      </w:r>
      <w:r w:rsidRPr="00F248E3">
        <w:rPr>
          <w:b/>
          <w:bCs/>
          <w:sz w:val="28"/>
          <w:szCs w:val="28"/>
        </w:rPr>
        <w:t>Л. з</w:t>
      </w:r>
      <w:r w:rsidRPr="00F248E3">
        <w:rPr>
          <w:sz w:val="28"/>
          <w:szCs w:val="28"/>
        </w:rPr>
        <w:t>., віднесені до отруйних Міністерством охорони здоров'я України;</w:t>
      </w:r>
    </w:p>
    <w:p w14:paraId="67F0F4E9"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xml:space="preserve">• сильнодіючі </w:t>
      </w:r>
      <w:r w:rsidRPr="00F248E3">
        <w:rPr>
          <w:b/>
          <w:bCs/>
          <w:sz w:val="28"/>
          <w:szCs w:val="28"/>
        </w:rPr>
        <w:t>Л. з.</w:t>
      </w:r>
      <w:r w:rsidRPr="00F248E3">
        <w:rPr>
          <w:sz w:val="28"/>
          <w:szCs w:val="28"/>
        </w:rPr>
        <w:t xml:space="preserve"> - </w:t>
      </w:r>
      <w:r w:rsidRPr="00F248E3">
        <w:rPr>
          <w:b/>
          <w:bCs/>
          <w:sz w:val="28"/>
          <w:szCs w:val="28"/>
        </w:rPr>
        <w:t>Л. з.</w:t>
      </w:r>
      <w:r w:rsidRPr="00F248E3">
        <w:rPr>
          <w:sz w:val="28"/>
          <w:szCs w:val="28"/>
        </w:rPr>
        <w:t>, віднесені до сильнодіючих Міністерством охорони здоров'я України;</w:t>
      </w:r>
    </w:p>
    <w:p w14:paraId="21F07779"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xml:space="preserve">• радіоактивні </w:t>
      </w:r>
      <w:r w:rsidRPr="00F248E3">
        <w:rPr>
          <w:b/>
          <w:bCs/>
          <w:sz w:val="28"/>
          <w:szCs w:val="28"/>
        </w:rPr>
        <w:t>Л. з.</w:t>
      </w:r>
      <w:r w:rsidRPr="00F248E3">
        <w:rPr>
          <w:sz w:val="28"/>
          <w:szCs w:val="28"/>
        </w:rPr>
        <w:t xml:space="preserve"> - </w:t>
      </w:r>
      <w:r w:rsidRPr="00F248E3">
        <w:rPr>
          <w:b/>
          <w:bCs/>
          <w:sz w:val="28"/>
          <w:szCs w:val="28"/>
        </w:rPr>
        <w:t>Л. з</w:t>
      </w:r>
      <w:r w:rsidRPr="00F248E3">
        <w:rPr>
          <w:sz w:val="28"/>
          <w:szCs w:val="28"/>
        </w:rPr>
        <w:t>., які застосовуються в медичній практиці завдяки їхній властивості до іонізуючого випромінювання.</w:t>
      </w:r>
    </w:p>
    <w:p w14:paraId="212414DB"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Ліквідаційна комісія. </w:t>
      </w:r>
      <w:r w:rsidRPr="00F248E3">
        <w:rPr>
          <w:sz w:val="28"/>
          <w:szCs w:val="28"/>
        </w:rPr>
        <w:t xml:space="preserve">Утворюється призначеними арбітражним судом ліквідаторами. До її складу входить також розпорядник майна боржника. </w:t>
      </w:r>
      <w:r w:rsidRPr="00F248E3">
        <w:rPr>
          <w:b/>
          <w:bCs/>
          <w:sz w:val="28"/>
          <w:szCs w:val="28"/>
        </w:rPr>
        <w:t>Л. к</w:t>
      </w:r>
      <w:r w:rsidRPr="00F248E3">
        <w:rPr>
          <w:sz w:val="28"/>
          <w:szCs w:val="28"/>
        </w:rPr>
        <w:t xml:space="preserve">. управляє майном банкрута; здійснює інвентаризацію та оцінку майна банкрута; визнає ліквідаційну масу і розпоряджається нею; вживає заходів до стягнення дебіторської заборгованості; реалізує майно банкрута і здійснює інші заходи, спрямовані на задоволення вимог кредиторів відповідно до Закону Української РСР "Про підприємства в Українській РСР". Дії </w:t>
      </w:r>
      <w:r w:rsidRPr="00F248E3">
        <w:rPr>
          <w:b/>
          <w:bCs/>
          <w:sz w:val="28"/>
          <w:szCs w:val="28"/>
        </w:rPr>
        <w:t>Л. к</w:t>
      </w:r>
      <w:r w:rsidRPr="00F248E3">
        <w:rPr>
          <w:sz w:val="28"/>
          <w:szCs w:val="28"/>
        </w:rPr>
        <w:t>. можуть бути оскаржені в арбітражному суді.</w:t>
      </w:r>
    </w:p>
    <w:p w14:paraId="0040DC5F" w14:textId="77777777" w:rsidR="00F248E3" w:rsidRPr="00F248E3" w:rsidRDefault="00F248E3" w:rsidP="00F248E3">
      <w:pPr>
        <w:spacing w:before="100" w:beforeAutospacing="1" w:after="100" w:afterAutospacing="1"/>
        <w:jc w:val="both"/>
        <w:rPr>
          <w:sz w:val="28"/>
          <w:szCs w:val="28"/>
        </w:rPr>
      </w:pPr>
      <w:r w:rsidRPr="00F248E3">
        <w:rPr>
          <w:b/>
          <w:bCs/>
          <w:sz w:val="28"/>
          <w:szCs w:val="28"/>
        </w:rPr>
        <w:lastRenderedPageBreak/>
        <w:t>Ломбардна операція</w:t>
      </w:r>
      <w:r w:rsidRPr="00F248E3">
        <w:rPr>
          <w:sz w:val="28"/>
          <w:szCs w:val="28"/>
        </w:rPr>
        <w:t xml:space="preserve"> - операція фізичних чи юридичних осіб з отримання коштів від юридичної особи, кваліфікованої як фінансова установа згідно із законодавством України, під заставу товарів або валютних цінностей. </w:t>
      </w:r>
      <w:r w:rsidRPr="00F248E3">
        <w:rPr>
          <w:b/>
          <w:bCs/>
          <w:sz w:val="28"/>
          <w:szCs w:val="28"/>
        </w:rPr>
        <w:t>Л. о</w:t>
      </w:r>
      <w:r w:rsidRPr="00F248E3">
        <w:rPr>
          <w:sz w:val="28"/>
          <w:szCs w:val="28"/>
        </w:rPr>
        <w:t>. є різновидом кредиту під заставу.</w:t>
      </w:r>
    </w:p>
    <w:p w14:paraId="5352CE93" w14:textId="77777777" w:rsidR="00F248E3" w:rsidRPr="00F248E3" w:rsidRDefault="00F248E3" w:rsidP="00F248E3">
      <w:pPr>
        <w:spacing w:before="100" w:beforeAutospacing="1" w:after="100" w:afterAutospacing="1"/>
        <w:jc w:val="both"/>
        <w:rPr>
          <w:sz w:val="28"/>
          <w:szCs w:val="28"/>
        </w:rPr>
      </w:pPr>
      <w:bookmarkStart w:id="16" w:name="u-m"/>
      <w:r w:rsidRPr="00F248E3">
        <w:rPr>
          <w:b/>
          <w:bCs/>
          <w:sz w:val="28"/>
          <w:szCs w:val="28"/>
        </w:rPr>
        <w:t>Марка акцизного збору</w:t>
      </w:r>
      <w:bookmarkEnd w:id="16"/>
      <w:r w:rsidRPr="00F248E3">
        <w:rPr>
          <w:sz w:val="28"/>
          <w:szCs w:val="28"/>
        </w:rPr>
        <w:t xml:space="preserve"> - спеціальний знак, яким маркуються алкогольні напої та тютюнові вироби. Її наявність на цих товарах підтверджує сплату акцизного збору, легальність ввезення та реалізації на території України цих виробів. </w:t>
      </w:r>
      <w:r w:rsidRPr="00F248E3">
        <w:rPr>
          <w:b/>
          <w:bCs/>
          <w:sz w:val="28"/>
          <w:szCs w:val="28"/>
        </w:rPr>
        <w:t>М. а. з.</w:t>
      </w:r>
      <w:r w:rsidRPr="00F248E3">
        <w:rPr>
          <w:sz w:val="28"/>
          <w:szCs w:val="28"/>
        </w:rPr>
        <w:t xml:space="preserve"> для алкогольних напоїв і тютюнових виробів, вироблених в Україні, відрізняються від марок для імпортованих алкогольних напоїв і тютюнових виробів дизайном і кольором.</w:t>
      </w:r>
    </w:p>
    <w:p w14:paraId="2ACBC1BC" w14:textId="77777777" w:rsidR="00F248E3" w:rsidRPr="00F248E3" w:rsidRDefault="00F248E3" w:rsidP="00F248E3">
      <w:pPr>
        <w:spacing w:before="100" w:beforeAutospacing="1" w:after="100" w:afterAutospacing="1"/>
        <w:jc w:val="both"/>
        <w:rPr>
          <w:sz w:val="28"/>
          <w:szCs w:val="28"/>
        </w:rPr>
      </w:pPr>
      <w:r w:rsidRPr="00F248E3">
        <w:rPr>
          <w:b/>
          <w:bCs/>
          <w:sz w:val="28"/>
          <w:szCs w:val="28"/>
        </w:rPr>
        <w:t>Маркування алкогольних напоїв і тютюнових виробів</w:t>
      </w:r>
      <w:r w:rsidRPr="00F248E3">
        <w:rPr>
          <w:sz w:val="28"/>
          <w:szCs w:val="28"/>
        </w:rPr>
        <w:t xml:space="preserve"> - наклеювання марки акцизного збору в порядку, передбаченому Положенням про виробництво, зберігання, продаж марок акцизного збору, маркування алкогольних напоїв і тютюнових виробів.</w:t>
      </w:r>
    </w:p>
    <w:p w14:paraId="65D41379" w14:textId="77777777" w:rsidR="00F248E3" w:rsidRPr="00F248E3" w:rsidRDefault="00F248E3" w:rsidP="00F248E3">
      <w:pPr>
        <w:spacing w:before="100" w:beforeAutospacing="1" w:after="100" w:afterAutospacing="1"/>
        <w:jc w:val="both"/>
        <w:rPr>
          <w:sz w:val="28"/>
          <w:szCs w:val="28"/>
        </w:rPr>
      </w:pPr>
      <w:r w:rsidRPr="00F248E3">
        <w:rPr>
          <w:b/>
          <w:bCs/>
          <w:sz w:val="28"/>
          <w:szCs w:val="28"/>
        </w:rPr>
        <w:t>Матеріальний актив</w:t>
      </w:r>
      <w:r w:rsidRPr="00F248E3">
        <w:rPr>
          <w:sz w:val="28"/>
          <w:szCs w:val="28"/>
        </w:rPr>
        <w:t xml:space="preserve"> - основні фонди та оборотні активи у будь-якому виді, що відрізняється від коштів, цінних паперів, деривативів і нематеріальних активів.</w:t>
      </w:r>
    </w:p>
    <w:p w14:paraId="13FC026B" w14:textId="77777777" w:rsidR="00F248E3" w:rsidRPr="00F248E3" w:rsidRDefault="00F248E3" w:rsidP="00F248E3">
      <w:pPr>
        <w:spacing w:before="100" w:beforeAutospacing="1" w:after="100" w:afterAutospacing="1"/>
        <w:jc w:val="both"/>
        <w:rPr>
          <w:sz w:val="28"/>
          <w:szCs w:val="28"/>
        </w:rPr>
      </w:pPr>
      <w:r w:rsidRPr="00F248E3">
        <w:rPr>
          <w:b/>
          <w:bCs/>
          <w:sz w:val="28"/>
          <w:szCs w:val="28"/>
        </w:rPr>
        <w:t>Металеві рахунки</w:t>
      </w:r>
      <w:r w:rsidRPr="00F248E3">
        <w:rPr>
          <w:sz w:val="28"/>
          <w:szCs w:val="28"/>
        </w:rPr>
        <w:t xml:space="preserve"> - рахунки, які відкриваються уповноваженими банками України для обліку операцій, що здійснюються з банківськими металами. </w:t>
      </w:r>
    </w:p>
    <w:p w14:paraId="45F58735"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Металобрухт </w:t>
      </w:r>
      <w:r w:rsidRPr="00F248E3">
        <w:rPr>
          <w:sz w:val="28"/>
          <w:szCs w:val="28"/>
        </w:rPr>
        <w:t>- непридатні для прямого використання вироби або частини виробів, які втратили експлуатаційну цінність і містять чорні або кольорові метали чи їх сплави, а також вироби з непоправним металевим браком, залишки від виробництва та обробки чорних і кольорових металів та їх сплавів.</w:t>
      </w:r>
    </w:p>
    <w:p w14:paraId="7750C8E7" w14:textId="77777777" w:rsidR="00F248E3" w:rsidRPr="00F248E3" w:rsidRDefault="00F248E3" w:rsidP="00F248E3">
      <w:pPr>
        <w:spacing w:before="100" w:beforeAutospacing="1" w:after="100" w:afterAutospacing="1"/>
        <w:jc w:val="both"/>
        <w:rPr>
          <w:sz w:val="28"/>
          <w:szCs w:val="28"/>
        </w:rPr>
      </w:pPr>
      <w:r w:rsidRPr="00F248E3">
        <w:rPr>
          <w:b/>
          <w:bCs/>
          <w:sz w:val="28"/>
          <w:szCs w:val="28"/>
        </w:rPr>
        <w:t>Металургійна переробка металобрухту кольорових металів</w:t>
      </w:r>
      <w:r w:rsidRPr="00F248E3">
        <w:rPr>
          <w:sz w:val="28"/>
          <w:szCs w:val="28"/>
        </w:rPr>
        <w:t xml:space="preserve"> - переплавка металобрухту в металургійних агрегатах під час виготовлення кольорових металів та їх сплавів або з іншою метою.</w:t>
      </w:r>
    </w:p>
    <w:p w14:paraId="71383F26"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Меценатство </w:t>
      </w:r>
      <w:r w:rsidRPr="00F248E3">
        <w:rPr>
          <w:sz w:val="28"/>
          <w:szCs w:val="28"/>
        </w:rPr>
        <w:t>- добровільна безкорислива діяльність фізичних осіб у матеріальній, фінансовій та іншій підтримці набувачів благодійної допомоги.</w:t>
      </w:r>
    </w:p>
    <w:p w14:paraId="15DB911D" w14:textId="77777777" w:rsidR="00F248E3" w:rsidRPr="00F248E3" w:rsidRDefault="00F248E3" w:rsidP="00F248E3">
      <w:pPr>
        <w:spacing w:before="100" w:beforeAutospacing="1" w:after="100" w:afterAutospacing="1"/>
        <w:jc w:val="both"/>
        <w:rPr>
          <w:sz w:val="28"/>
          <w:szCs w:val="28"/>
        </w:rPr>
      </w:pPr>
      <w:r w:rsidRPr="00F248E3">
        <w:rPr>
          <w:b/>
          <w:bCs/>
          <w:sz w:val="28"/>
          <w:szCs w:val="28"/>
        </w:rPr>
        <w:t>Митна вартість товару</w:t>
      </w:r>
      <w:r w:rsidRPr="00F248E3">
        <w:rPr>
          <w:sz w:val="28"/>
          <w:szCs w:val="28"/>
        </w:rPr>
        <w:t xml:space="preserve"> - ціна, що фактично сплачена або підлягає сплаті за товари та інші предмети, які підлягають митному обкладенню, на момент перетину митного кордону України. При визначенні митної вартості до неї включаються ціна товару, зазначена в рахунку-фактурі, а також такі фактичні витрати, якщо їх не включено до рахунку-фактури:</w:t>
      </w:r>
    </w:p>
    <w:p w14:paraId="235AC633"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на транспортування, навантаження, розвантаження, перевантаження та страхування до пункту перетину митного кордону України;</w:t>
      </w:r>
    </w:p>
    <w:p w14:paraId="6C7262FF"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комісійні та брокерські;</w:t>
      </w:r>
    </w:p>
    <w:p w14:paraId="7B4CD3FC"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lastRenderedPageBreak/>
        <w:t>• плата за використання об'єктів інтелектуальної власності, що належить до даних товарів та інших предметів і яка повинна бути оплачена імпортером (експортером) прямо чи побічно як умова їх ввезення (вивезення).</w:t>
      </w:r>
    </w:p>
    <w:p w14:paraId="4D6D546C" w14:textId="77777777" w:rsidR="00F248E3" w:rsidRPr="00F248E3" w:rsidRDefault="00F248E3" w:rsidP="00F248E3">
      <w:pPr>
        <w:spacing w:before="100" w:beforeAutospacing="1" w:after="100" w:afterAutospacing="1"/>
        <w:jc w:val="both"/>
        <w:rPr>
          <w:sz w:val="28"/>
          <w:szCs w:val="28"/>
        </w:rPr>
      </w:pPr>
      <w:r w:rsidRPr="00F248E3">
        <w:rPr>
          <w:b/>
          <w:bCs/>
          <w:sz w:val="28"/>
          <w:szCs w:val="28"/>
        </w:rPr>
        <w:t>Митне регулювання</w:t>
      </w:r>
      <w:r w:rsidRPr="00F248E3">
        <w:rPr>
          <w:sz w:val="28"/>
          <w:szCs w:val="28"/>
        </w:rPr>
        <w:t xml:space="preserve"> - регулювання питань, пов'язаних із встановленням мит і митних зборів, процедурами митного контролю, організацією діяльності органів митного контролю України.</w:t>
      </w:r>
    </w:p>
    <w:p w14:paraId="764C8008" w14:textId="77777777" w:rsidR="00F248E3" w:rsidRPr="00F248E3" w:rsidRDefault="00F248E3" w:rsidP="00F248E3">
      <w:pPr>
        <w:spacing w:before="100" w:beforeAutospacing="1" w:after="100" w:afterAutospacing="1"/>
        <w:jc w:val="both"/>
        <w:rPr>
          <w:sz w:val="28"/>
          <w:szCs w:val="28"/>
        </w:rPr>
      </w:pPr>
      <w:r w:rsidRPr="00F248E3">
        <w:rPr>
          <w:b/>
          <w:bCs/>
          <w:sz w:val="28"/>
          <w:szCs w:val="28"/>
        </w:rPr>
        <w:t>Мито, що стягується митницею</w:t>
      </w:r>
      <w:r w:rsidRPr="00F248E3">
        <w:rPr>
          <w:sz w:val="28"/>
          <w:szCs w:val="28"/>
        </w:rPr>
        <w:t xml:space="preserve"> - податок на товари та інші предмети, що переміщуються через митний кордон України.</w:t>
      </w:r>
    </w:p>
    <w:p w14:paraId="6FD8BA13" w14:textId="77777777" w:rsidR="00F248E3" w:rsidRPr="00F248E3" w:rsidRDefault="00F248E3" w:rsidP="00F248E3">
      <w:pPr>
        <w:spacing w:before="100" w:beforeAutospacing="1" w:after="100" w:afterAutospacing="1"/>
        <w:jc w:val="both"/>
        <w:rPr>
          <w:sz w:val="28"/>
          <w:szCs w:val="28"/>
        </w:rPr>
      </w:pPr>
      <w:r w:rsidRPr="00F248E3">
        <w:rPr>
          <w:b/>
          <w:bCs/>
          <w:sz w:val="28"/>
          <w:szCs w:val="28"/>
        </w:rPr>
        <w:t>Міжнародна кооперація</w:t>
      </w:r>
      <w:r w:rsidRPr="00F248E3">
        <w:rPr>
          <w:sz w:val="28"/>
          <w:szCs w:val="28"/>
        </w:rPr>
        <w:t xml:space="preserve"> - взаємодія двох чи більше суб'єктів господарської діяльності, серед яких хоча б один є іноземним, при якій здійснюється спільна розробка або спільне виробництво, спільна реалізація кінцевої продукції та інших товарів на основі спеціалізації у виробництві проміжної продукції (деталей, вузлів, матеріалів, а також устаткування, що використовується у комплексних поставках) або спеціалізації на окремих технологічних стадіях (функціях) науково-дослідних робіт, виробництва та реалізації з координацією відповідних програм господарської діяльності.</w:t>
      </w:r>
    </w:p>
    <w:p w14:paraId="68675ED0" w14:textId="77777777" w:rsidR="00F248E3" w:rsidRPr="00F248E3" w:rsidRDefault="00F248E3" w:rsidP="00F248E3">
      <w:pPr>
        <w:spacing w:before="100" w:beforeAutospacing="1" w:after="100" w:afterAutospacing="1"/>
        <w:jc w:val="both"/>
        <w:rPr>
          <w:sz w:val="28"/>
          <w:szCs w:val="28"/>
        </w:rPr>
      </w:pPr>
      <w:r w:rsidRPr="00F248E3">
        <w:rPr>
          <w:b/>
          <w:bCs/>
          <w:sz w:val="28"/>
          <w:szCs w:val="28"/>
        </w:rPr>
        <w:t>Міжнародний лізинг</w:t>
      </w:r>
      <w:r w:rsidRPr="00F248E3">
        <w:rPr>
          <w:sz w:val="28"/>
          <w:szCs w:val="28"/>
        </w:rPr>
        <w:t xml:space="preserve"> - договір лізингу, що здійснюється суб'єктами лізингу, які перебувають під юрисдикцією різних держав, або в разі, коли майно чи платежі перетинають державні кордони. </w:t>
      </w:r>
      <w:r w:rsidRPr="00F248E3">
        <w:rPr>
          <w:b/>
          <w:bCs/>
          <w:sz w:val="28"/>
          <w:szCs w:val="28"/>
        </w:rPr>
        <w:t>М. л.</w:t>
      </w:r>
      <w:r w:rsidRPr="00F248E3">
        <w:rPr>
          <w:sz w:val="28"/>
          <w:szCs w:val="28"/>
        </w:rPr>
        <w:t xml:space="preserve"> здійснюється відповідно до цього Закону, законодавства України, міжнародних договорів, в яких бере участь Україна, та договорів, укладених суб'єктами лізингу.</w:t>
      </w:r>
    </w:p>
    <w:p w14:paraId="60AD51C3" w14:textId="77777777" w:rsidR="00F248E3" w:rsidRPr="00F248E3" w:rsidRDefault="00F248E3" w:rsidP="00F248E3">
      <w:pPr>
        <w:spacing w:before="100" w:beforeAutospacing="1" w:after="100" w:afterAutospacing="1"/>
        <w:jc w:val="both"/>
        <w:rPr>
          <w:sz w:val="28"/>
          <w:szCs w:val="28"/>
        </w:rPr>
      </w:pPr>
      <w:r w:rsidRPr="00F248E3">
        <w:rPr>
          <w:b/>
          <w:bCs/>
          <w:sz w:val="28"/>
          <w:szCs w:val="28"/>
        </w:rPr>
        <w:t>Мінімальна заробітна плата</w:t>
      </w:r>
      <w:r w:rsidRPr="00F248E3">
        <w:rPr>
          <w:sz w:val="28"/>
          <w:szCs w:val="28"/>
        </w:rPr>
        <w:t xml:space="preserve"> - законодавчо встановлений розмір заробітної плати за просту, некваліфіковану працю, нижче якого не може провадитися оплата за виконану працівником місячну, погодинну норму праці (обсяг робіт).</w:t>
      </w:r>
    </w:p>
    <w:p w14:paraId="74269DDF" w14:textId="77777777" w:rsidR="00F248E3" w:rsidRPr="00F248E3" w:rsidRDefault="00F248E3" w:rsidP="00F248E3">
      <w:pPr>
        <w:spacing w:before="100" w:beforeAutospacing="1" w:after="100" w:afterAutospacing="1"/>
        <w:jc w:val="both"/>
        <w:rPr>
          <w:sz w:val="28"/>
          <w:szCs w:val="28"/>
        </w:rPr>
      </w:pPr>
      <w:r w:rsidRPr="00F248E3">
        <w:rPr>
          <w:b/>
          <w:bCs/>
          <w:sz w:val="28"/>
          <w:szCs w:val="28"/>
        </w:rPr>
        <w:t>Мінімальний розмір статутного фонду страховика.</w:t>
      </w:r>
      <w:r w:rsidRPr="00F248E3">
        <w:rPr>
          <w:sz w:val="28"/>
          <w:szCs w:val="28"/>
        </w:rPr>
        <w:t xml:space="preserve"> Встановлюється в сумі, еквівалентній 100 тис. ЕКЮ, за валютним обмінним курсом валюти України, а для страховиків, створених за участю іноземних юридичних осіб та іноземних громадян, </w:t>
      </w:r>
      <w:r w:rsidRPr="00F248E3">
        <w:rPr>
          <w:b/>
          <w:bCs/>
          <w:sz w:val="28"/>
          <w:szCs w:val="28"/>
        </w:rPr>
        <w:t>М. р. с. ф. с.</w:t>
      </w:r>
      <w:r w:rsidRPr="00F248E3">
        <w:rPr>
          <w:sz w:val="28"/>
          <w:szCs w:val="28"/>
        </w:rPr>
        <w:t xml:space="preserve"> встановлюється в сумі, еквівалентній 500 тис. ЕКЮ.</w:t>
      </w:r>
    </w:p>
    <w:p w14:paraId="088373C5" w14:textId="77777777" w:rsidR="00F248E3" w:rsidRPr="00F248E3" w:rsidRDefault="00F248E3" w:rsidP="00F248E3">
      <w:pPr>
        <w:spacing w:before="100" w:beforeAutospacing="1" w:after="100" w:afterAutospacing="1"/>
        <w:jc w:val="both"/>
        <w:rPr>
          <w:sz w:val="28"/>
          <w:szCs w:val="28"/>
        </w:rPr>
      </w:pPr>
      <w:r w:rsidRPr="00F248E3">
        <w:rPr>
          <w:b/>
          <w:bCs/>
          <w:sz w:val="28"/>
          <w:szCs w:val="28"/>
        </w:rPr>
        <w:t>Місце торгівлі</w:t>
      </w:r>
      <w:r w:rsidRPr="00F248E3">
        <w:rPr>
          <w:sz w:val="28"/>
          <w:szCs w:val="28"/>
        </w:rPr>
        <w:t xml:space="preserve"> - місце реалізації товарів, обладнане електронним контрольно-касовим апаратом або де є товарно-касова книга, в яких фіксується виручка від продажу алкогольних напоїв і тютюнових виробів незалежно від того, чи оформляється через них продаж інших товарів.</w:t>
      </w:r>
    </w:p>
    <w:p w14:paraId="35FCF481" w14:textId="77777777" w:rsidR="00F248E3" w:rsidRPr="00F248E3" w:rsidRDefault="00F248E3" w:rsidP="00F248E3">
      <w:pPr>
        <w:spacing w:before="100" w:beforeAutospacing="1" w:after="100" w:afterAutospacing="1"/>
        <w:jc w:val="both"/>
        <w:rPr>
          <w:sz w:val="28"/>
          <w:szCs w:val="28"/>
        </w:rPr>
      </w:pPr>
      <w:r w:rsidRPr="00F248E3">
        <w:rPr>
          <w:b/>
          <w:bCs/>
          <w:sz w:val="28"/>
          <w:szCs w:val="28"/>
        </w:rPr>
        <w:t>Місцезнаходження суб'єкта підприємницької діяльності (юридичної особи)</w:t>
      </w:r>
      <w:r w:rsidRPr="00F248E3">
        <w:rPr>
          <w:sz w:val="28"/>
          <w:szCs w:val="28"/>
        </w:rPr>
        <w:t xml:space="preserve"> - місцезнаходження (місце проживання) одного із засновників або місцезнаходження за іншою </w:t>
      </w:r>
      <w:proofErr w:type="spellStart"/>
      <w:r w:rsidRPr="00F248E3">
        <w:rPr>
          <w:sz w:val="28"/>
          <w:szCs w:val="28"/>
        </w:rPr>
        <w:t>адресою</w:t>
      </w:r>
      <w:proofErr w:type="spellEnd"/>
      <w:r w:rsidRPr="00F248E3">
        <w:rPr>
          <w:sz w:val="28"/>
          <w:szCs w:val="28"/>
        </w:rPr>
        <w:t>, що підтверджується договором оренди або іншим відповідним договором.</w:t>
      </w:r>
    </w:p>
    <w:p w14:paraId="443CCB96" w14:textId="77777777" w:rsidR="00F248E3" w:rsidRPr="00F248E3" w:rsidRDefault="00F248E3" w:rsidP="00F248E3">
      <w:pPr>
        <w:spacing w:before="100" w:beforeAutospacing="1" w:after="100" w:afterAutospacing="1"/>
        <w:jc w:val="both"/>
        <w:rPr>
          <w:sz w:val="28"/>
          <w:szCs w:val="28"/>
        </w:rPr>
      </w:pPr>
      <w:r w:rsidRPr="00F248E3">
        <w:rPr>
          <w:b/>
          <w:bCs/>
          <w:sz w:val="28"/>
          <w:szCs w:val="28"/>
        </w:rPr>
        <w:lastRenderedPageBreak/>
        <w:t>Момент здійснення експортного (імпортного) контракту</w:t>
      </w:r>
      <w:r w:rsidRPr="00F248E3">
        <w:rPr>
          <w:sz w:val="28"/>
          <w:szCs w:val="28"/>
        </w:rPr>
        <w:t xml:space="preserve"> - момент, на який здійснено всі обов'язки за зазначеним контрактом, включаючи оформлення векселів (тратт) або укладення кредитних угод.</w:t>
      </w:r>
    </w:p>
    <w:p w14:paraId="6B5B0159" w14:textId="77777777" w:rsidR="00F248E3" w:rsidRPr="00F248E3" w:rsidRDefault="00F248E3" w:rsidP="00F248E3">
      <w:pPr>
        <w:spacing w:before="100" w:beforeAutospacing="1" w:after="100" w:afterAutospacing="1"/>
        <w:jc w:val="both"/>
        <w:rPr>
          <w:sz w:val="28"/>
          <w:szCs w:val="28"/>
        </w:rPr>
      </w:pPr>
      <w:r w:rsidRPr="00F248E3">
        <w:rPr>
          <w:b/>
          <w:bCs/>
          <w:sz w:val="28"/>
          <w:szCs w:val="28"/>
        </w:rPr>
        <w:t>Момент здійснення експорту (імпорту)</w:t>
      </w:r>
      <w:r w:rsidRPr="00F248E3">
        <w:rPr>
          <w:sz w:val="28"/>
          <w:szCs w:val="28"/>
        </w:rPr>
        <w:t xml:space="preserve"> - момент перетину товаром митного кордону України або переходу права власності на зазначений товар, що експортується чи імпортується, від продавця до покупця.</w:t>
      </w:r>
    </w:p>
    <w:p w14:paraId="1D4F9497" w14:textId="77777777" w:rsidR="00F248E3" w:rsidRPr="00F248E3" w:rsidRDefault="00F248E3" w:rsidP="00F248E3">
      <w:pPr>
        <w:spacing w:before="100" w:beforeAutospacing="1" w:after="100" w:afterAutospacing="1"/>
        <w:jc w:val="both"/>
        <w:rPr>
          <w:sz w:val="28"/>
          <w:szCs w:val="28"/>
        </w:rPr>
      </w:pPr>
      <w:r w:rsidRPr="00F248E3">
        <w:rPr>
          <w:b/>
          <w:bCs/>
          <w:sz w:val="28"/>
          <w:szCs w:val="28"/>
        </w:rPr>
        <w:t>Монопольна діяльність</w:t>
      </w:r>
      <w:r w:rsidRPr="00F248E3">
        <w:rPr>
          <w:sz w:val="28"/>
          <w:szCs w:val="28"/>
        </w:rPr>
        <w:t xml:space="preserve"> - дії (бездіяльність) суб'єктів господарювання за умови монопольного становища на ринку одного суб'єкта господарювання (групи суб'єктів господарювання) у виробництві та реалізації товарів, а також дії (бездіяльність) органів влади і управління, спрямовані на недопущення, істотне обмеження чи усунення конкуренції.</w:t>
      </w:r>
    </w:p>
    <w:p w14:paraId="11043602" w14:textId="77777777" w:rsidR="00F248E3" w:rsidRPr="00F248E3" w:rsidRDefault="00F248E3" w:rsidP="00F248E3">
      <w:pPr>
        <w:spacing w:before="100" w:beforeAutospacing="1" w:after="100" w:afterAutospacing="1"/>
        <w:jc w:val="both"/>
        <w:rPr>
          <w:sz w:val="28"/>
          <w:szCs w:val="28"/>
        </w:rPr>
      </w:pPr>
      <w:r w:rsidRPr="00F248E3">
        <w:rPr>
          <w:b/>
          <w:bCs/>
          <w:sz w:val="28"/>
          <w:szCs w:val="28"/>
        </w:rPr>
        <w:t>Монопольна ціна</w:t>
      </w:r>
      <w:r w:rsidRPr="00F248E3">
        <w:rPr>
          <w:sz w:val="28"/>
          <w:szCs w:val="28"/>
        </w:rPr>
        <w:t xml:space="preserve"> - ціна, що встановлюється суб'єктом господарювання, що займає монопольне становище на ринку, і призводить до обмеження конкуренції або порушення прав споживача.</w:t>
      </w:r>
    </w:p>
    <w:p w14:paraId="69989356" w14:textId="77777777" w:rsidR="00F248E3" w:rsidRPr="00F248E3" w:rsidRDefault="00F248E3" w:rsidP="00F248E3">
      <w:pPr>
        <w:spacing w:before="100" w:beforeAutospacing="1" w:after="100" w:afterAutospacing="1"/>
        <w:jc w:val="both"/>
        <w:rPr>
          <w:sz w:val="28"/>
          <w:szCs w:val="28"/>
        </w:rPr>
      </w:pPr>
      <w:r w:rsidRPr="00F248E3">
        <w:rPr>
          <w:b/>
          <w:bCs/>
          <w:sz w:val="28"/>
          <w:szCs w:val="28"/>
        </w:rPr>
        <w:t>Монопольне становище</w:t>
      </w:r>
      <w:r w:rsidRPr="00F248E3">
        <w:rPr>
          <w:sz w:val="28"/>
          <w:szCs w:val="28"/>
        </w:rPr>
        <w:t xml:space="preserve"> - домінуюче становище суб'єкта господарювання, яке дає йому можливість самостійно або разом з іншими суб'єктами господарювання обмежувати конкуренцію на ринку певного товару. Монопольним визнається становище суб'єкта господарювання, частка якого на ринку певного товару перевищує 35%. Рішенням Антимонопольного комітету України може визначатися монопольним становище суб'єкта господарювання, частка якого на ринку певного товару менше ніж 35%.</w:t>
      </w:r>
    </w:p>
    <w:p w14:paraId="1D593551" w14:textId="77777777" w:rsidR="00F248E3" w:rsidRPr="00F248E3" w:rsidRDefault="00F248E3" w:rsidP="00F248E3">
      <w:pPr>
        <w:spacing w:before="100" w:beforeAutospacing="1" w:after="100" w:afterAutospacing="1"/>
        <w:jc w:val="both"/>
        <w:rPr>
          <w:sz w:val="28"/>
          <w:szCs w:val="28"/>
        </w:rPr>
      </w:pPr>
      <w:r w:rsidRPr="00F248E3">
        <w:rPr>
          <w:b/>
          <w:bCs/>
          <w:sz w:val="28"/>
          <w:szCs w:val="28"/>
        </w:rPr>
        <w:t>Монопольне утворення</w:t>
      </w:r>
      <w:r w:rsidRPr="00F248E3">
        <w:rPr>
          <w:sz w:val="28"/>
          <w:szCs w:val="28"/>
        </w:rPr>
        <w:t xml:space="preserve"> - підприємство, об'єднання чи господарське товариство та інше утворення, що займає монопольне становище на ринку.</w:t>
      </w:r>
    </w:p>
    <w:p w14:paraId="025F2D8F" w14:textId="77777777" w:rsidR="00F248E3" w:rsidRPr="00F248E3" w:rsidRDefault="00F248E3" w:rsidP="00F248E3">
      <w:pPr>
        <w:spacing w:before="100" w:beforeAutospacing="1" w:after="100" w:afterAutospacing="1"/>
        <w:jc w:val="both"/>
        <w:rPr>
          <w:sz w:val="28"/>
          <w:szCs w:val="28"/>
        </w:rPr>
      </w:pPr>
      <w:r w:rsidRPr="00F248E3">
        <w:rPr>
          <w:b/>
          <w:bCs/>
          <w:sz w:val="28"/>
          <w:szCs w:val="28"/>
        </w:rPr>
        <w:t>Моральна шкода</w:t>
      </w:r>
      <w:r w:rsidRPr="00F248E3">
        <w:rPr>
          <w:sz w:val="28"/>
          <w:szCs w:val="28"/>
        </w:rPr>
        <w:t xml:space="preserve"> - шкода, яку заподіяно особистим немайновим правам суб'єктів зовнішньоекономічної діяльності та яка призвела або може призвести до збитків, що мають матеріальне вираження.</w:t>
      </w:r>
    </w:p>
    <w:p w14:paraId="18638538" w14:textId="77777777" w:rsidR="00F248E3" w:rsidRPr="00F248E3" w:rsidRDefault="00F248E3" w:rsidP="00F248E3">
      <w:pPr>
        <w:spacing w:before="100" w:beforeAutospacing="1" w:after="100" w:afterAutospacing="1"/>
        <w:jc w:val="both"/>
        <w:rPr>
          <w:sz w:val="28"/>
          <w:szCs w:val="28"/>
        </w:rPr>
      </w:pPr>
      <w:bookmarkStart w:id="17" w:name="u-n"/>
      <w:r w:rsidRPr="00F248E3">
        <w:rPr>
          <w:b/>
          <w:bCs/>
          <w:sz w:val="28"/>
          <w:szCs w:val="28"/>
        </w:rPr>
        <w:t>Надзвичайна ситуація в державі</w:t>
      </w:r>
      <w:bookmarkEnd w:id="17"/>
      <w:r w:rsidRPr="00F248E3">
        <w:rPr>
          <w:sz w:val="28"/>
          <w:szCs w:val="28"/>
        </w:rPr>
        <w:t xml:space="preserve"> - ситуація, за якою спрацьовується запас палива на об'єктах електроенергетики нижче встановлених нормативів або спрацьовується запас води у водосховищах нижче встановлених екологічних вимог.</w:t>
      </w:r>
    </w:p>
    <w:p w14:paraId="3CFA66A6"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Надра </w:t>
      </w:r>
      <w:r w:rsidRPr="00F248E3">
        <w:rPr>
          <w:sz w:val="28"/>
          <w:szCs w:val="28"/>
        </w:rPr>
        <w:t>- частина земної кори, що розташована під поверхнею суші та дном водоймищ і простягається до глибин, доступних для геологічного вивчення та освоєння.</w:t>
      </w:r>
    </w:p>
    <w:p w14:paraId="6D40CCB6" w14:textId="77777777" w:rsidR="00F248E3" w:rsidRPr="00F248E3" w:rsidRDefault="00F248E3" w:rsidP="00F248E3">
      <w:pPr>
        <w:spacing w:before="100" w:beforeAutospacing="1" w:after="100" w:afterAutospacing="1"/>
        <w:jc w:val="both"/>
        <w:rPr>
          <w:sz w:val="28"/>
          <w:szCs w:val="28"/>
        </w:rPr>
      </w:pPr>
      <w:r w:rsidRPr="00F248E3">
        <w:rPr>
          <w:b/>
          <w:bCs/>
          <w:sz w:val="28"/>
          <w:szCs w:val="28"/>
        </w:rPr>
        <w:t>Назва місця походження товару</w:t>
      </w:r>
      <w:r w:rsidRPr="00F248E3">
        <w:rPr>
          <w:sz w:val="28"/>
          <w:szCs w:val="28"/>
        </w:rPr>
        <w:t xml:space="preserve"> - назва географічного місця, яка вживається як позначення у назві товару, що походить із зазначеного географічного місця та має особливі властивості, виключно або головним чином зумовлені характерними для </w:t>
      </w:r>
      <w:r w:rsidRPr="00F248E3">
        <w:rPr>
          <w:sz w:val="28"/>
          <w:szCs w:val="28"/>
        </w:rPr>
        <w:lastRenderedPageBreak/>
        <w:t>цього географічного місця природними умовами або поєднанням цих природних умов з характерним для цього географічного місця людським фактором.</w:t>
      </w:r>
    </w:p>
    <w:p w14:paraId="69FA5D39" w14:textId="77777777" w:rsidR="00F248E3" w:rsidRPr="00F248E3" w:rsidRDefault="00F248E3" w:rsidP="00F248E3">
      <w:pPr>
        <w:spacing w:before="100" w:beforeAutospacing="1" w:after="100" w:afterAutospacing="1"/>
        <w:jc w:val="both"/>
        <w:rPr>
          <w:sz w:val="28"/>
          <w:szCs w:val="28"/>
        </w:rPr>
      </w:pPr>
      <w:r w:rsidRPr="00F248E3">
        <w:rPr>
          <w:b/>
          <w:bCs/>
          <w:sz w:val="28"/>
          <w:szCs w:val="28"/>
        </w:rPr>
        <w:t>Наукова і науково-технічна експертиза</w:t>
      </w:r>
      <w:r w:rsidRPr="00F248E3">
        <w:rPr>
          <w:sz w:val="28"/>
          <w:szCs w:val="28"/>
        </w:rPr>
        <w:t xml:space="preserve"> - діяльність, метою якої є дослідження, перевірка, аналіз та оцінка науково-технічного рівня об'єктів експертизи і підготовка обґрунтованих висновків для прийняття рішень щодо таких об'єктів.</w:t>
      </w:r>
    </w:p>
    <w:p w14:paraId="44D73E54" w14:textId="77777777" w:rsidR="00F248E3" w:rsidRPr="00F248E3" w:rsidRDefault="00F248E3" w:rsidP="00F248E3">
      <w:pPr>
        <w:spacing w:before="100" w:beforeAutospacing="1" w:after="100" w:afterAutospacing="1"/>
        <w:jc w:val="both"/>
        <w:rPr>
          <w:sz w:val="28"/>
          <w:szCs w:val="28"/>
        </w:rPr>
      </w:pPr>
      <w:r w:rsidRPr="00F248E3">
        <w:rPr>
          <w:b/>
          <w:bCs/>
          <w:sz w:val="28"/>
          <w:szCs w:val="28"/>
        </w:rPr>
        <w:t>Науково-інформаційна діяльність</w:t>
      </w:r>
      <w:r w:rsidRPr="00F248E3">
        <w:rPr>
          <w:sz w:val="28"/>
          <w:szCs w:val="28"/>
        </w:rPr>
        <w:t xml:space="preserve"> - сукупність дій, спрямованих на задоволення потреб громадян, юридичних осіб і держави у науково-технічній інформації, що полягає в її збиранні, аналітично-синтетичній обробці, фіксації, зберіганні, пошуку і поширенні.</w:t>
      </w:r>
    </w:p>
    <w:p w14:paraId="107F0891" w14:textId="77777777" w:rsidR="00F248E3" w:rsidRPr="00F248E3" w:rsidRDefault="00F248E3" w:rsidP="00F248E3">
      <w:pPr>
        <w:spacing w:before="100" w:beforeAutospacing="1" w:after="100" w:afterAutospacing="1"/>
        <w:jc w:val="both"/>
        <w:rPr>
          <w:sz w:val="28"/>
          <w:szCs w:val="28"/>
        </w:rPr>
      </w:pPr>
      <w:r w:rsidRPr="00F248E3">
        <w:rPr>
          <w:b/>
          <w:bCs/>
          <w:sz w:val="28"/>
          <w:szCs w:val="28"/>
        </w:rPr>
        <w:t>Науково-технічна інформація</w:t>
      </w:r>
      <w:r w:rsidRPr="00F248E3">
        <w:rPr>
          <w:sz w:val="28"/>
          <w:szCs w:val="28"/>
        </w:rPr>
        <w:t xml:space="preserve"> - документовані чи публічно оголошувані відомості про вітчизняні та закордонні досягнення науки, техніки і виробництва, одержані у процесі науково-дослідної, дослідно-конструкторської, проектно-технологічної, виробничої та громадської діяльності.</w:t>
      </w:r>
    </w:p>
    <w:p w14:paraId="7478534D" w14:textId="77777777" w:rsidR="00F248E3" w:rsidRPr="00F248E3" w:rsidRDefault="00F248E3" w:rsidP="00F248E3">
      <w:pPr>
        <w:spacing w:before="100" w:beforeAutospacing="1" w:after="100" w:afterAutospacing="1"/>
        <w:jc w:val="both"/>
        <w:rPr>
          <w:sz w:val="28"/>
          <w:szCs w:val="28"/>
        </w:rPr>
      </w:pPr>
      <w:r w:rsidRPr="00F248E3">
        <w:rPr>
          <w:b/>
          <w:bCs/>
          <w:sz w:val="28"/>
          <w:szCs w:val="28"/>
        </w:rPr>
        <w:t>Національне положення (стандарт) бухгалтерського обліку</w:t>
      </w:r>
      <w:r w:rsidRPr="00F248E3">
        <w:rPr>
          <w:sz w:val="28"/>
          <w:szCs w:val="28"/>
        </w:rPr>
        <w:t xml:space="preserve"> - нормативно-правовий акт, затверджений Міністерством фінансів України, що визначає принципи та методи ведення бухгалтерського обліку і складання фінансової звітності, що не суперечать міжнародним стандартам.</w:t>
      </w:r>
    </w:p>
    <w:p w14:paraId="4720ACC1" w14:textId="77777777" w:rsidR="00F248E3" w:rsidRPr="00F248E3" w:rsidRDefault="00F248E3" w:rsidP="00F248E3">
      <w:pPr>
        <w:spacing w:before="100" w:beforeAutospacing="1" w:after="100" w:afterAutospacing="1"/>
        <w:jc w:val="both"/>
        <w:rPr>
          <w:sz w:val="28"/>
          <w:szCs w:val="28"/>
        </w:rPr>
      </w:pPr>
      <w:r w:rsidRPr="00F248E3">
        <w:rPr>
          <w:b/>
          <w:bCs/>
          <w:sz w:val="28"/>
          <w:szCs w:val="28"/>
        </w:rPr>
        <w:t>Національний інформаційний фонд України</w:t>
      </w:r>
      <w:r w:rsidRPr="00F248E3">
        <w:rPr>
          <w:sz w:val="28"/>
          <w:szCs w:val="28"/>
        </w:rPr>
        <w:t xml:space="preserve"> - сукупність інформаційних фондів (інформаційних ресурсів) держави: архівного, бібліотечного, стандартів, архіву друку, фонду фільмів, патентного та інших фондів.</w:t>
      </w:r>
    </w:p>
    <w:p w14:paraId="4B9044A6" w14:textId="77777777" w:rsidR="00F248E3" w:rsidRPr="00F248E3" w:rsidRDefault="00F248E3" w:rsidP="00F248E3">
      <w:pPr>
        <w:spacing w:before="100" w:beforeAutospacing="1" w:after="100" w:afterAutospacing="1"/>
        <w:jc w:val="both"/>
        <w:rPr>
          <w:sz w:val="28"/>
          <w:szCs w:val="28"/>
        </w:rPr>
      </w:pPr>
      <w:r w:rsidRPr="00F248E3">
        <w:rPr>
          <w:b/>
          <w:bCs/>
          <w:sz w:val="28"/>
          <w:szCs w:val="28"/>
        </w:rPr>
        <w:t>Національний товаровиробник</w:t>
      </w:r>
      <w:r w:rsidRPr="00F248E3">
        <w:rPr>
          <w:sz w:val="28"/>
          <w:szCs w:val="28"/>
        </w:rPr>
        <w:t xml:space="preserve"> - сукупність виробників подібного товару або тих із них, сукупне виробництво яких становить основну частину всього обсягу виробництва в Україні цього товару.</w:t>
      </w:r>
    </w:p>
    <w:p w14:paraId="78A67AA7" w14:textId="77777777" w:rsidR="00F248E3" w:rsidRPr="00F248E3" w:rsidRDefault="00F248E3" w:rsidP="00F248E3">
      <w:pPr>
        <w:spacing w:before="100" w:beforeAutospacing="1" w:after="100" w:afterAutospacing="1"/>
        <w:jc w:val="both"/>
        <w:rPr>
          <w:sz w:val="28"/>
          <w:szCs w:val="28"/>
        </w:rPr>
      </w:pPr>
      <w:r w:rsidRPr="00F248E3">
        <w:rPr>
          <w:b/>
          <w:bCs/>
          <w:sz w:val="28"/>
          <w:szCs w:val="28"/>
        </w:rPr>
        <w:t>Небезпечні відходи</w:t>
      </w:r>
      <w:r w:rsidRPr="00F248E3">
        <w:rPr>
          <w:sz w:val="28"/>
          <w:szCs w:val="28"/>
        </w:rPr>
        <w:t xml:space="preserve"> - відходи, фізичні, хімічні чи біологічні характеристики яких створюють чи можуть створити значну небезпеку для навколишнього природного середовища і здоров'я людини та які потребують спеціальних методів і засобів поводження з ними.</w:t>
      </w:r>
    </w:p>
    <w:p w14:paraId="25BC5D85" w14:textId="77777777" w:rsidR="00F248E3" w:rsidRPr="00F248E3" w:rsidRDefault="00F248E3" w:rsidP="00F248E3">
      <w:pPr>
        <w:spacing w:before="100" w:beforeAutospacing="1" w:after="100" w:afterAutospacing="1"/>
        <w:jc w:val="both"/>
        <w:rPr>
          <w:sz w:val="28"/>
          <w:szCs w:val="28"/>
        </w:rPr>
      </w:pPr>
      <w:r w:rsidRPr="00F248E3">
        <w:rPr>
          <w:b/>
          <w:bCs/>
          <w:sz w:val="28"/>
          <w:szCs w:val="28"/>
        </w:rPr>
        <w:t>Невиробничі фонди</w:t>
      </w:r>
      <w:r w:rsidRPr="00F248E3">
        <w:rPr>
          <w:sz w:val="28"/>
          <w:szCs w:val="28"/>
        </w:rPr>
        <w:t xml:space="preserve"> - капітальні активи, що не використовуються у господарській діяльності платника податку. До них належать:</w:t>
      </w:r>
    </w:p>
    <w:p w14:paraId="465C6CBD"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капітальні активи (або їх структурні компоненти), які підпадають під визначення групи 1 основних фондів, включаючи орендовані;</w:t>
      </w:r>
    </w:p>
    <w:p w14:paraId="62C47C0E"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xml:space="preserve">• капітальні активи, які підпадають під визначення груп 2 і 3 основних фондів, які є невід'ємною частиною, розміщені або використовуються для забезпечення діяльності </w:t>
      </w:r>
      <w:r w:rsidRPr="00F248E3">
        <w:rPr>
          <w:b/>
          <w:bCs/>
          <w:sz w:val="28"/>
          <w:szCs w:val="28"/>
        </w:rPr>
        <w:t>Н. ф.</w:t>
      </w:r>
      <w:r w:rsidRPr="00F248E3">
        <w:rPr>
          <w:sz w:val="28"/>
          <w:szCs w:val="28"/>
        </w:rPr>
        <w:t xml:space="preserve">, що підпадають під визначення групи 1 основних фондів або вилучені з місця ведення господарської </w:t>
      </w:r>
      <w:r w:rsidRPr="00F248E3">
        <w:rPr>
          <w:sz w:val="28"/>
          <w:szCs w:val="28"/>
        </w:rPr>
        <w:lastRenderedPageBreak/>
        <w:t>діяльності платника податку та передані у безоплатне користування особам, які не є платниками цього податку.</w:t>
      </w:r>
    </w:p>
    <w:p w14:paraId="26D8066B" w14:textId="77777777" w:rsidR="00F248E3" w:rsidRPr="00F248E3" w:rsidRDefault="00F248E3" w:rsidP="00F248E3">
      <w:pPr>
        <w:spacing w:before="100" w:beforeAutospacing="1" w:after="100" w:afterAutospacing="1"/>
        <w:jc w:val="both"/>
        <w:rPr>
          <w:sz w:val="28"/>
          <w:szCs w:val="28"/>
        </w:rPr>
      </w:pPr>
      <w:r w:rsidRPr="00F248E3">
        <w:rPr>
          <w:b/>
          <w:bCs/>
          <w:sz w:val="28"/>
          <w:szCs w:val="28"/>
        </w:rPr>
        <w:t>Незаконна торговельна діяльність</w:t>
      </w:r>
      <w:r w:rsidRPr="00F248E3">
        <w:rPr>
          <w:sz w:val="28"/>
          <w:szCs w:val="28"/>
        </w:rPr>
        <w:t xml:space="preserve"> - здійснення угод купівлі-продажу товарів чи інших предметів з ухиленням від реєстрації в установленому порядку з метою одержання неконтрольованого державою прибутку, якщо ці дії вчинено протягом року після накладення адміністративного стягнення за порушення порядку заняття підприємницькою діяльністю в сфері торгівлі.</w:t>
      </w:r>
    </w:p>
    <w:p w14:paraId="487B0ED6" w14:textId="77777777" w:rsidR="00F248E3" w:rsidRPr="00F248E3" w:rsidRDefault="00F248E3" w:rsidP="00F248E3">
      <w:pPr>
        <w:spacing w:before="100" w:beforeAutospacing="1" w:after="100" w:afterAutospacing="1"/>
        <w:jc w:val="both"/>
        <w:rPr>
          <w:sz w:val="28"/>
          <w:szCs w:val="28"/>
        </w:rPr>
      </w:pPr>
      <w:r w:rsidRPr="00F248E3">
        <w:rPr>
          <w:b/>
          <w:bCs/>
          <w:sz w:val="28"/>
          <w:szCs w:val="28"/>
        </w:rPr>
        <w:t>Нематеріальний актив</w:t>
      </w:r>
      <w:r w:rsidRPr="00F248E3">
        <w:rPr>
          <w:sz w:val="28"/>
          <w:szCs w:val="28"/>
        </w:rPr>
        <w:t xml:space="preserve"> - об'єкти інтелектуальної, в тому числі промислової власності, а також інші аналогічні права, визнані у порядку, встановленому відповідним законодавством, об'єктом права власності платника податку.</w:t>
      </w:r>
    </w:p>
    <w:p w14:paraId="33F50B06" w14:textId="77777777" w:rsidR="00F248E3" w:rsidRPr="00F248E3" w:rsidRDefault="00F248E3" w:rsidP="00F248E3">
      <w:pPr>
        <w:spacing w:before="100" w:beforeAutospacing="1" w:after="100" w:afterAutospacing="1"/>
        <w:jc w:val="both"/>
        <w:rPr>
          <w:sz w:val="28"/>
          <w:szCs w:val="28"/>
        </w:rPr>
      </w:pPr>
      <w:r w:rsidRPr="00F248E3">
        <w:rPr>
          <w:b/>
          <w:bCs/>
          <w:sz w:val="28"/>
          <w:szCs w:val="28"/>
        </w:rPr>
        <w:t>Неплатоспроможність банку</w:t>
      </w:r>
      <w:r w:rsidRPr="00F248E3">
        <w:rPr>
          <w:sz w:val="28"/>
          <w:szCs w:val="28"/>
        </w:rPr>
        <w:t xml:space="preserve"> - неспроможність протягом одного місяця виконати законні вимоги кредиторів; зменшення розміру власних коштів до суми, що становить менше 1/3 суми, встановленої Національним банком України як мінімально необхідної.</w:t>
      </w:r>
    </w:p>
    <w:p w14:paraId="5AB4B281" w14:textId="77777777" w:rsidR="00F248E3" w:rsidRPr="00F248E3" w:rsidRDefault="00F248E3" w:rsidP="00F248E3">
      <w:pPr>
        <w:spacing w:before="100" w:beforeAutospacing="1" w:after="100" w:afterAutospacing="1"/>
        <w:jc w:val="both"/>
        <w:rPr>
          <w:sz w:val="28"/>
          <w:szCs w:val="28"/>
        </w:rPr>
      </w:pPr>
      <w:r w:rsidRPr="00F248E3">
        <w:rPr>
          <w:b/>
          <w:bCs/>
          <w:sz w:val="28"/>
          <w:szCs w:val="28"/>
        </w:rPr>
        <w:t>Непряме міжнародне сполучення</w:t>
      </w:r>
      <w:r w:rsidRPr="00F248E3">
        <w:rPr>
          <w:sz w:val="28"/>
          <w:szCs w:val="28"/>
        </w:rPr>
        <w:t xml:space="preserve"> - перевезення між Україною та іноземними державами з переоформленням транспортного документа в процесі транспортування.</w:t>
      </w:r>
    </w:p>
    <w:p w14:paraId="6130EA15" w14:textId="77777777" w:rsidR="00F248E3" w:rsidRPr="00F248E3" w:rsidRDefault="00F248E3" w:rsidP="00F248E3">
      <w:pPr>
        <w:spacing w:before="100" w:beforeAutospacing="1" w:after="100" w:afterAutospacing="1"/>
        <w:jc w:val="both"/>
        <w:rPr>
          <w:sz w:val="28"/>
          <w:szCs w:val="28"/>
        </w:rPr>
      </w:pPr>
      <w:r w:rsidRPr="00F248E3">
        <w:rPr>
          <w:b/>
          <w:bCs/>
          <w:sz w:val="28"/>
          <w:szCs w:val="28"/>
        </w:rPr>
        <w:t>Нерезиденти</w:t>
      </w:r>
      <w:r w:rsidRPr="00F248E3">
        <w:rPr>
          <w:sz w:val="28"/>
          <w:szCs w:val="28"/>
        </w:rPr>
        <w:t xml:space="preserve"> - юридичні особи та суб'єкти підприємницької діяльності, що не мають статусу юридичної особи (філії, представництва тощо) з місцезнаходженням за межами України, які створені та здійснюють свою діяльність відповідно до законодавства іншої держави. Розташовані на території України дипломатичні представництва, консульські установи та інші офіційні представництва іноземних держав, міжнародні організації та їх представництва, що мають дипломатичні привілеї та імунітет, а також представництва інших іноземних організацій і фірм, які не здійснюють підприємницької діяльності відповідно до законодавства України.</w:t>
      </w:r>
    </w:p>
    <w:p w14:paraId="2C91250F" w14:textId="77777777" w:rsidR="00F248E3" w:rsidRPr="00F248E3" w:rsidRDefault="00F248E3" w:rsidP="00F248E3">
      <w:pPr>
        <w:spacing w:before="100" w:beforeAutospacing="1" w:after="100" w:afterAutospacing="1"/>
        <w:jc w:val="both"/>
        <w:rPr>
          <w:sz w:val="28"/>
          <w:szCs w:val="28"/>
        </w:rPr>
      </w:pPr>
      <w:r w:rsidRPr="00F248E3">
        <w:rPr>
          <w:b/>
          <w:bCs/>
          <w:sz w:val="28"/>
          <w:szCs w:val="28"/>
        </w:rPr>
        <w:t>Неустойка (штраф, пеня)</w:t>
      </w:r>
      <w:r w:rsidRPr="00F248E3">
        <w:rPr>
          <w:sz w:val="28"/>
          <w:szCs w:val="28"/>
        </w:rPr>
        <w:t xml:space="preserve"> - визначена законом або договором грошова сума, яку боржник повинен сплатити кредиторові в разі невиконання або неналежного виконання зобов'язання, зокрема в разі прострочення виконання. </w:t>
      </w:r>
      <w:r w:rsidRPr="00F248E3">
        <w:rPr>
          <w:b/>
          <w:bCs/>
          <w:sz w:val="28"/>
          <w:szCs w:val="28"/>
        </w:rPr>
        <w:t>Н. (ш., п.)</w:t>
      </w:r>
      <w:r w:rsidRPr="00F248E3">
        <w:rPr>
          <w:sz w:val="28"/>
          <w:szCs w:val="28"/>
        </w:rPr>
        <w:t xml:space="preserve"> може забезпечуватися лише дійсна вимога. Кредитор не вправі вимагати сплати </w:t>
      </w:r>
      <w:r w:rsidRPr="00F248E3">
        <w:rPr>
          <w:b/>
          <w:bCs/>
          <w:sz w:val="28"/>
          <w:szCs w:val="28"/>
        </w:rPr>
        <w:t>Н. (ш., п.)</w:t>
      </w:r>
      <w:r w:rsidRPr="00F248E3">
        <w:rPr>
          <w:sz w:val="28"/>
          <w:szCs w:val="28"/>
        </w:rPr>
        <w:t>, якщо боржник не несе відповідальності за невиконання або неналежне виконання зобов'язання.</w:t>
      </w:r>
    </w:p>
    <w:p w14:paraId="57478CD6" w14:textId="77777777" w:rsidR="00F248E3" w:rsidRPr="00F248E3" w:rsidRDefault="00F248E3" w:rsidP="00F248E3">
      <w:pPr>
        <w:spacing w:before="100" w:beforeAutospacing="1" w:after="100" w:afterAutospacing="1"/>
        <w:jc w:val="both"/>
        <w:rPr>
          <w:sz w:val="28"/>
          <w:szCs w:val="28"/>
        </w:rPr>
      </w:pPr>
      <w:r w:rsidRPr="00F248E3">
        <w:rPr>
          <w:b/>
          <w:bCs/>
          <w:sz w:val="28"/>
          <w:szCs w:val="28"/>
        </w:rPr>
        <w:t>Номінальний утримувач</w:t>
      </w:r>
      <w:r w:rsidRPr="00F248E3">
        <w:rPr>
          <w:sz w:val="28"/>
          <w:szCs w:val="28"/>
        </w:rPr>
        <w:t xml:space="preserve"> - депозитарій або зберігач цінних паперів, зареєстрований у реєстрі власників іменних цінних паперів як юридична особа, якій ці цінні папери передано за дорученням та в інтересах власників цінних паперів для здійснення операцій у Національній депозитарній системі.</w:t>
      </w:r>
    </w:p>
    <w:p w14:paraId="6EF2C628" w14:textId="77777777" w:rsidR="00F248E3" w:rsidRPr="00F248E3" w:rsidRDefault="00F248E3" w:rsidP="00F248E3">
      <w:pPr>
        <w:spacing w:before="100" w:beforeAutospacing="1" w:after="100" w:afterAutospacing="1"/>
        <w:jc w:val="both"/>
        <w:rPr>
          <w:sz w:val="28"/>
          <w:szCs w:val="28"/>
        </w:rPr>
      </w:pPr>
      <w:bookmarkStart w:id="18" w:name="u-o"/>
      <w:r w:rsidRPr="00F248E3">
        <w:rPr>
          <w:b/>
          <w:bCs/>
          <w:sz w:val="28"/>
          <w:szCs w:val="28"/>
        </w:rPr>
        <w:t>Об'єднана енергетична система України</w:t>
      </w:r>
      <w:bookmarkEnd w:id="18"/>
      <w:r w:rsidRPr="00F248E3">
        <w:rPr>
          <w:sz w:val="28"/>
          <w:szCs w:val="28"/>
        </w:rPr>
        <w:t xml:space="preserve"> - сукупність електростанцій, електричних і теплових мереж, інших об'єктів електроенергетики, що об'єднані </w:t>
      </w:r>
      <w:r w:rsidRPr="00F248E3">
        <w:rPr>
          <w:sz w:val="28"/>
          <w:szCs w:val="28"/>
        </w:rPr>
        <w:lastRenderedPageBreak/>
        <w:t>спільним режимом виробництва, передачі та розподілу електричної й теплової енергії за централізованого управління цим режимом.</w:t>
      </w:r>
    </w:p>
    <w:p w14:paraId="72A8D341" w14:textId="77777777" w:rsidR="00F248E3" w:rsidRPr="00F248E3" w:rsidRDefault="00F248E3" w:rsidP="00F248E3">
      <w:pPr>
        <w:spacing w:before="100" w:beforeAutospacing="1" w:after="100" w:afterAutospacing="1"/>
        <w:jc w:val="both"/>
        <w:rPr>
          <w:sz w:val="28"/>
          <w:szCs w:val="28"/>
        </w:rPr>
      </w:pPr>
      <w:r w:rsidRPr="00F248E3">
        <w:rPr>
          <w:b/>
          <w:bCs/>
          <w:sz w:val="28"/>
          <w:szCs w:val="28"/>
        </w:rPr>
        <w:t>Об'єднання (асоціація, спілка) сільськогосподарських кооперативів</w:t>
      </w:r>
      <w:r w:rsidRPr="00F248E3">
        <w:rPr>
          <w:sz w:val="28"/>
          <w:szCs w:val="28"/>
        </w:rPr>
        <w:t xml:space="preserve"> - формування, засноване кооперативами на засадах членства і добровільності для спільного здійснення будь-якої не забороненої законодавством діяльності, пов'язаної із сільськогосподарським виробництвом і захистом економічних інтересів кооперативів, поданням їм інформаційної, консультативно-методичної та іншої допомоги.</w:t>
      </w:r>
    </w:p>
    <w:p w14:paraId="51BD6604" w14:textId="77777777" w:rsidR="00F248E3" w:rsidRPr="00F248E3" w:rsidRDefault="00F248E3" w:rsidP="00F248E3">
      <w:pPr>
        <w:spacing w:before="100" w:beforeAutospacing="1" w:after="100" w:afterAutospacing="1"/>
        <w:jc w:val="both"/>
        <w:rPr>
          <w:sz w:val="28"/>
          <w:szCs w:val="28"/>
        </w:rPr>
      </w:pPr>
      <w:r w:rsidRPr="00F248E3">
        <w:rPr>
          <w:b/>
          <w:bCs/>
          <w:sz w:val="28"/>
          <w:szCs w:val="28"/>
        </w:rPr>
        <w:t>Об'єкти страхування</w:t>
      </w:r>
      <w:r w:rsidRPr="00F248E3">
        <w:rPr>
          <w:sz w:val="28"/>
          <w:szCs w:val="28"/>
        </w:rPr>
        <w:t xml:space="preserve"> - майнові інтереси, що не суперечать законодавству України, пов'язані:</w:t>
      </w:r>
    </w:p>
    <w:p w14:paraId="69FF759A"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з життям, здоров'ям, працездатністю та додатковою пенсією страхувальника або застрахованої особи (особисте страхування);</w:t>
      </w:r>
    </w:p>
    <w:p w14:paraId="084F8019"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з володінням, користуванням і розпорядженням майном (майнове страхування);</w:t>
      </w:r>
    </w:p>
    <w:p w14:paraId="6CF1E8D1"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з відшкодуванням страхувальником заподіяної ним шкоди особі або її майну, а також шкоди, заподіяної юридичній особі (страхування відповідальності).</w:t>
      </w:r>
    </w:p>
    <w:p w14:paraId="177D7A70" w14:textId="77777777" w:rsidR="00F248E3" w:rsidRPr="00F248E3" w:rsidRDefault="00F248E3" w:rsidP="00F248E3">
      <w:pPr>
        <w:spacing w:before="100" w:beforeAutospacing="1" w:after="100" w:afterAutospacing="1"/>
        <w:jc w:val="both"/>
        <w:rPr>
          <w:sz w:val="28"/>
          <w:szCs w:val="28"/>
        </w:rPr>
      </w:pPr>
      <w:r w:rsidRPr="00F248E3">
        <w:rPr>
          <w:b/>
          <w:bCs/>
          <w:sz w:val="28"/>
          <w:szCs w:val="28"/>
        </w:rPr>
        <w:t>Обіг цінних паперів</w:t>
      </w:r>
      <w:r w:rsidRPr="00F248E3">
        <w:rPr>
          <w:sz w:val="28"/>
          <w:szCs w:val="28"/>
        </w:rPr>
        <w:t xml:space="preserve"> - укладення та виконання угод щодо цінних паперів, яке не пов'язано з їх випуском.</w:t>
      </w:r>
    </w:p>
    <w:p w14:paraId="43CECC5D"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Облігація </w:t>
      </w:r>
      <w:r w:rsidRPr="00F248E3">
        <w:rPr>
          <w:sz w:val="28"/>
          <w:szCs w:val="28"/>
        </w:rPr>
        <w:t xml:space="preserve">- цінний папір, що засвідчує внесення її власником грошових коштів і підтверджує зобов'язання відшкодувати йому номінальну вартість цього цінного паперу в передбачений в ньому строк з виплатою фіксованого процента (якщо інше не передбачено умовами випуску). </w:t>
      </w:r>
      <w:r w:rsidRPr="00F248E3">
        <w:rPr>
          <w:b/>
          <w:bCs/>
          <w:sz w:val="28"/>
          <w:szCs w:val="28"/>
        </w:rPr>
        <w:t>О</w:t>
      </w:r>
      <w:r w:rsidRPr="00F248E3">
        <w:rPr>
          <w:sz w:val="28"/>
          <w:szCs w:val="28"/>
        </w:rPr>
        <w:t xml:space="preserve">. усіх видів розповсюджуються серед підприємств і громадян на добровільних засадах. </w:t>
      </w:r>
    </w:p>
    <w:p w14:paraId="6F82F608" w14:textId="77777777" w:rsidR="00F248E3" w:rsidRPr="00F248E3" w:rsidRDefault="00F248E3" w:rsidP="00F248E3">
      <w:pPr>
        <w:spacing w:before="100" w:beforeAutospacing="1" w:after="100" w:afterAutospacing="1"/>
        <w:jc w:val="both"/>
        <w:rPr>
          <w:sz w:val="28"/>
          <w:szCs w:val="28"/>
        </w:rPr>
      </w:pPr>
      <w:r w:rsidRPr="00F248E3">
        <w:rPr>
          <w:b/>
          <w:bCs/>
          <w:sz w:val="28"/>
          <w:szCs w:val="28"/>
        </w:rPr>
        <w:t>Облікова політика</w:t>
      </w:r>
      <w:r w:rsidRPr="00F248E3">
        <w:rPr>
          <w:sz w:val="28"/>
          <w:szCs w:val="28"/>
        </w:rPr>
        <w:t xml:space="preserve"> - сукупність принципів, методів і процедур, що використовуються підприємством для складання та подання фінансової звітності.</w:t>
      </w:r>
    </w:p>
    <w:p w14:paraId="0E25807A" w14:textId="77777777" w:rsidR="00F248E3" w:rsidRPr="00F248E3" w:rsidRDefault="00F248E3" w:rsidP="00F248E3">
      <w:pPr>
        <w:spacing w:before="100" w:beforeAutospacing="1" w:after="100" w:afterAutospacing="1"/>
        <w:jc w:val="both"/>
        <w:rPr>
          <w:sz w:val="28"/>
          <w:szCs w:val="28"/>
        </w:rPr>
      </w:pPr>
      <w:r w:rsidRPr="00F248E3">
        <w:rPr>
          <w:b/>
          <w:bCs/>
          <w:sz w:val="28"/>
          <w:szCs w:val="28"/>
        </w:rPr>
        <w:t>Облікова ставка Національного банку України</w:t>
      </w:r>
      <w:r w:rsidRPr="00F248E3">
        <w:rPr>
          <w:sz w:val="28"/>
          <w:szCs w:val="28"/>
        </w:rPr>
        <w:t xml:space="preserve"> - виражена у відсотках плата, що береться Національним банком України за рефінансування комерційних банків шляхом купівлі векселів до настання строку платежу з них і утримується з номінальної суми векселя. Облікова ставка є найнижчою серед ставок рефінансування і є орієнтиром ціни на гроші.</w:t>
      </w:r>
    </w:p>
    <w:p w14:paraId="4FBE8DA1" w14:textId="77777777" w:rsidR="00F248E3" w:rsidRPr="00F248E3" w:rsidRDefault="00F248E3" w:rsidP="00F248E3">
      <w:pPr>
        <w:spacing w:before="100" w:beforeAutospacing="1" w:after="100" w:afterAutospacing="1"/>
        <w:jc w:val="both"/>
        <w:rPr>
          <w:sz w:val="28"/>
          <w:szCs w:val="28"/>
        </w:rPr>
      </w:pPr>
      <w:r w:rsidRPr="00F248E3">
        <w:rPr>
          <w:b/>
          <w:bCs/>
          <w:sz w:val="28"/>
          <w:szCs w:val="28"/>
        </w:rPr>
        <w:t>Обмежувальна ділова практика</w:t>
      </w:r>
      <w:r w:rsidRPr="00F248E3">
        <w:rPr>
          <w:sz w:val="28"/>
          <w:szCs w:val="28"/>
        </w:rPr>
        <w:t xml:space="preserve"> - здійснення індивідуальних або колективних заходів, спрямованих на обмеження конкуренції та монополізацію виробництва, розподілу, обміну, споживання товарів і одержання надприбутків.</w:t>
      </w:r>
    </w:p>
    <w:p w14:paraId="5C4C3400" w14:textId="77777777" w:rsidR="00F248E3" w:rsidRPr="00F248E3" w:rsidRDefault="00F248E3" w:rsidP="00F248E3">
      <w:pPr>
        <w:spacing w:before="100" w:beforeAutospacing="1" w:after="100" w:afterAutospacing="1"/>
        <w:jc w:val="both"/>
        <w:rPr>
          <w:sz w:val="28"/>
          <w:szCs w:val="28"/>
        </w:rPr>
      </w:pPr>
      <w:r w:rsidRPr="00F248E3">
        <w:rPr>
          <w:b/>
          <w:bCs/>
          <w:sz w:val="28"/>
          <w:szCs w:val="28"/>
        </w:rPr>
        <w:lastRenderedPageBreak/>
        <w:t>Оброблення (перероблення) відходів</w:t>
      </w:r>
      <w:r w:rsidRPr="00F248E3">
        <w:rPr>
          <w:sz w:val="28"/>
          <w:szCs w:val="28"/>
        </w:rPr>
        <w:t xml:space="preserve"> - здійснення будь-яких технологічних операцій, пов'язаних із зміною фізичних, хімічних чи біологічних властивостей відходів, з метою підготовки їх до екологічно безпечного зберігання, перевезення, утилізації чи видалення.</w:t>
      </w:r>
    </w:p>
    <w:p w14:paraId="7273CE05" w14:textId="77777777" w:rsidR="00F248E3" w:rsidRPr="00F248E3" w:rsidRDefault="00F248E3" w:rsidP="00F248E3">
      <w:pPr>
        <w:spacing w:before="100" w:beforeAutospacing="1" w:after="100" w:afterAutospacing="1"/>
        <w:jc w:val="both"/>
        <w:rPr>
          <w:sz w:val="28"/>
          <w:szCs w:val="28"/>
        </w:rPr>
      </w:pPr>
      <w:r w:rsidRPr="00F248E3">
        <w:rPr>
          <w:b/>
          <w:bCs/>
          <w:sz w:val="28"/>
          <w:szCs w:val="28"/>
        </w:rPr>
        <w:t>Оперативний лізинг</w:t>
      </w:r>
      <w:r w:rsidRPr="00F248E3">
        <w:rPr>
          <w:sz w:val="28"/>
          <w:szCs w:val="28"/>
        </w:rPr>
        <w:t xml:space="preserve"> - договір лізингу, за яким </w:t>
      </w:r>
      <w:proofErr w:type="spellStart"/>
      <w:r w:rsidRPr="00F248E3">
        <w:rPr>
          <w:sz w:val="28"/>
          <w:szCs w:val="28"/>
        </w:rPr>
        <w:t>лізингоодержувач</w:t>
      </w:r>
      <w:proofErr w:type="spellEnd"/>
      <w:r w:rsidRPr="00F248E3">
        <w:rPr>
          <w:sz w:val="28"/>
          <w:szCs w:val="28"/>
        </w:rPr>
        <w:t xml:space="preserve"> на своє замовлення отримує у платне користування від лізингодавця об'єкт лізингу на строк, менший від строку, за який амортизується 90% вартості об'єкта лізингу, визначеної в день укладення договору. Після закінчення строку договору </w:t>
      </w:r>
      <w:proofErr w:type="spellStart"/>
      <w:r w:rsidRPr="00F248E3">
        <w:rPr>
          <w:b/>
          <w:bCs/>
          <w:sz w:val="28"/>
          <w:szCs w:val="28"/>
        </w:rPr>
        <w:t>О.л</w:t>
      </w:r>
      <w:proofErr w:type="spellEnd"/>
      <w:r w:rsidRPr="00F248E3">
        <w:rPr>
          <w:sz w:val="28"/>
          <w:szCs w:val="28"/>
        </w:rPr>
        <w:t xml:space="preserve">. він може бути продовжений або об'єкт лізингу підлягає поверненню лізингодавцю і може бути повторно переданий у користування іншому </w:t>
      </w:r>
      <w:proofErr w:type="spellStart"/>
      <w:r w:rsidRPr="00F248E3">
        <w:rPr>
          <w:sz w:val="28"/>
          <w:szCs w:val="28"/>
        </w:rPr>
        <w:t>лізингоодержувачу</w:t>
      </w:r>
      <w:proofErr w:type="spellEnd"/>
      <w:r w:rsidRPr="00F248E3">
        <w:rPr>
          <w:sz w:val="28"/>
          <w:szCs w:val="28"/>
        </w:rPr>
        <w:t xml:space="preserve"> за договором лізингу.</w:t>
      </w:r>
    </w:p>
    <w:p w14:paraId="5FB396D7" w14:textId="77777777" w:rsidR="00F248E3" w:rsidRPr="00F248E3" w:rsidRDefault="00F248E3" w:rsidP="00F248E3">
      <w:pPr>
        <w:spacing w:before="100" w:beforeAutospacing="1" w:after="100" w:afterAutospacing="1"/>
        <w:jc w:val="both"/>
        <w:rPr>
          <w:sz w:val="28"/>
          <w:szCs w:val="28"/>
        </w:rPr>
      </w:pPr>
      <w:r w:rsidRPr="00F248E3">
        <w:rPr>
          <w:b/>
          <w:bCs/>
          <w:sz w:val="28"/>
          <w:szCs w:val="28"/>
        </w:rPr>
        <w:t>Оперативний лізинг (оренда)</w:t>
      </w:r>
      <w:r w:rsidRPr="00F248E3">
        <w:rPr>
          <w:sz w:val="28"/>
          <w:szCs w:val="28"/>
        </w:rPr>
        <w:t xml:space="preserve"> - господарська операція фізичної чи юридичної особи, що передбачає передачу орендарю права користування основними фондами на строк, що не перевищує строку їх повної амортизації, з обов'язковим поверненням таких основних фондів їх власнику після закінчення строку дії лізингової (орендної) угоди. Основні фонди, передані в </w:t>
      </w:r>
      <w:r w:rsidRPr="00F248E3">
        <w:rPr>
          <w:b/>
          <w:bCs/>
          <w:sz w:val="28"/>
          <w:szCs w:val="28"/>
        </w:rPr>
        <w:t>О. л. (о.)</w:t>
      </w:r>
      <w:r w:rsidRPr="00F248E3">
        <w:rPr>
          <w:sz w:val="28"/>
          <w:szCs w:val="28"/>
        </w:rPr>
        <w:t>, залишаються у складі основних фондів орендодавця.</w:t>
      </w:r>
    </w:p>
    <w:p w14:paraId="07AEAE38" w14:textId="77777777" w:rsidR="00F248E3" w:rsidRPr="00F248E3" w:rsidRDefault="00F248E3" w:rsidP="00F248E3">
      <w:pPr>
        <w:spacing w:before="100" w:beforeAutospacing="1" w:after="100" w:afterAutospacing="1"/>
        <w:jc w:val="both"/>
        <w:rPr>
          <w:sz w:val="28"/>
          <w:szCs w:val="28"/>
        </w:rPr>
      </w:pPr>
      <w:r w:rsidRPr="00F248E3">
        <w:rPr>
          <w:b/>
          <w:bCs/>
          <w:sz w:val="28"/>
          <w:szCs w:val="28"/>
        </w:rPr>
        <w:t>Оперативний резерв золота</w:t>
      </w:r>
      <w:r w:rsidRPr="00F248E3">
        <w:rPr>
          <w:sz w:val="28"/>
          <w:szCs w:val="28"/>
        </w:rPr>
        <w:t xml:space="preserve"> - складова частина Державного фонду дорогоцінних металів і дорогоцінного каміння України, визначена як резерв для забезпечення невідкладних потреб національної економіки.</w:t>
      </w:r>
    </w:p>
    <w:p w14:paraId="535E5456"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Операції з дорогоцінними металами і дорогоцінним камінням, дорогоцінним камінням органогенного утворення та </w:t>
      </w:r>
      <w:proofErr w:type="spellStart"/>
      <w:r w:rsidRPr="00F248E3">
        <w:rPr>
          <w:b/>
          <w:bCs/>
          <w:sz w:val="28"/>
          <w:szCs w:val="28"/>
        </w:rPr>
        <w:t>напівдорогоцінним</w:t>
      </w:r>
      <w:proofErr w:type="spellEnd"/>
      <w:r w:rsidRPr="00F248E3">
        <w:rPr>
          <w:b/>
          <w:bCs/>
          <w:sz w:val="28"/>
          <w:szCs w:val="28"/>
        </w:rPr>
        <w:t xml:space="preserve"> камінням</w:t>
      </w:r>
      <w:r w:rsidRPr="00F248E3">
        <w:rPr>
          <w:sz w:val="28"/>
          <w:szCs w:val="28"/>
        </w:rPr>
        <w:t xml:space="preserve"> - дії, пов'язані з:</w:t>
      </w:r>
    </w:p>
    <w:p w14:paraId="64D657B5"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xml:space="preserve">• виникненням та припиненням права власності та інших прав на дорогоцінні метали і дорогоцінне каміння, дорогоцінне каміння органогенного утворення та </w:t>
      </w:r>
      <w:proofErr w:type="spellStart"/>
      <w:r w:rsidRPr="00F248E3">
        <w:rPr>
          <w:sz w:val="28"/>
          <w:szCs w:val="28"/>
        </w:rPr>
        <w:t>напівдорогоцінне</w:t>
      </w:r>
      <w:proofErr w:type="spellEnd"/>
      <w:r w:rsidRPr="00F248E3">
        <w:rPr>
          <w:sz w:val="28"/>
          <w:szCs w:val="28"/>
        </w:rPr>
        <w:t xml:space="preserve"> каміння;</w:t>
      </w:r>
    </w:p>
    <w:p w14:paraId="0DEFAD3F"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xml:space="preserve">• надходженням дорогоцінних металів і дорогоцінного каміння, дорогоцінного каміння органогенного утворення та </w:t>
      </w:r>
      <w:proofErr w:type="spellStart"/>
      <w:r w:rsidRPr="00F248E3">
        <w:rPr>
          <w:sz w:val="28"/>
          <w:szCs w:val="28"/>
        </w:rPr>
        <w:t>напівдорогоцінного</w:t>
      </w:r>
      <w:proofErr w:type="spellEnd"/>
      <w:r w:rsidRPr="00F248E3">
        <w:rPr>
          <w:sz w:val="28"/>
          <w:szCs w:val="28"/>
        </w:rPr>
        <w:t xml:space="preserve"> каміння до місць зберігання фондів і запасів, а також їх зберіганням і відпуском у встановленому порядку;</w:t>
      </w:r>
    </w:p>
    <w:p w14:paraId="3ED61258"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xml:space="preserve">• зміною вмісту або фізичного стану дорогоцінних металів та дорогоцінного каміння, дорогоцінного каміння органогенного утворення та </w:t>
      </w:r>
      <w:proofErr w:type="spellStart"/>
      <w:r w:rsidRPr="00F248E3">
        <w:rPr>
          <w:sz w:val="28"/>
          <w:szCs w:val="28"/>
        </w:rPr>
        <w:t>напівдорогоцінного</w:t>
      </w:r>
      <w:proofErr w:type="spellEnd"/>
      <w:r w:rsidRPr="00F248E3">
        <w:rPr>
          <w:sz w:val="28"/>
          <w:szCs w:val="28"/>
        </w:rPr>
        <w:t xml:space="preserve"> каміння у будь-яких речовинах і матеріалах під час їх видобутку, виробництва та використання;</w:t>
      </w:r>
    </w:p>
    <w:p w14:paraId="358A863F"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xml:space="preserve">• ввезенням дорогоцінних металів і дорогоцінного каміння, дорогоцінного каміння органогенного утворення та </w:t>
      </w:r>
      <w:proofErr w:type="spellStart"/>
      <w:r w:rsidRPr="00F248E3">
        <w:rPr>
          <w:sz w:val="28"/>
          <w:szCs w:val="28"/>
        </w:rPr>
        <w:t>напівдорогоцінного</w:t>
      </w:r>
      <w:proofErr w:type="spellEnd"/>
      <w:r w:rsidRPr="00F248E3">
        <w:rPr>
          <w:sz w:val="28"/>
          <w:szCs w:val="28"/>
        </w:rPr>
        <w:t xml:space="preserve"> каміння, виробів і матеріалів, що їх містять, в Україну з-за кордону та вивезенням з України.</w:t>
      </w:r>
    </w:p>
    <w:p w14:paraId="1E4CF548" w14:textId="77777777" w:rsidR="00F248E3" w:rsidRPr="00F248E3" w:rsidRDefault="00F248E3" w:rsidP="00F248E3">
      <w:pPr>
        <w:spacing w:before="100" w:beforeAutospacing="1" w:after="100" w:afterAutospacing="1"/>
        <w:jc w:val="both"/>
        <w:rPr>
          <w:sz w:val="28"/>
          <w:szCs w:val="28"/>
        </w:rPr>
      </w:pPr>
      <w:r w:rsidRPr="00F248E3">
        <w:rPr>
          <w:b/>
          <w:bCs/>
          <w:sz w:val="28"/>
          <w:szCs w:val="28"/>
        </w:rPr>
        <w:lastRenderedPageBreak/>
        <w:t>Операції з металобрухтом</w:t>
      </w:r>
      <w:r w:rsidRPr="00F248E3">
        <w:rPr>
          <w:sz w:val="28"/>
          <w:szCs w:val="28"/>
        </w:rPr>
        <w:t xml:space="preserve"> - збирання, заготівля, переробка, транспортування, реалізація брухту чорних металів, а також збирання, заготівля, переробка, транспортування, реалізація брухту кольорових металів і його металургійна переробка. </w:t>
      </w:r>
      <w:r w:rsidRPr="00F248E3">
        <w:rPr>
          <w:b/>
          <w:bCs/>
          <w:sz w:val="28"/>
          <w:szCs w:val="28"/>
        </w:rPr>
        <w:t>О. з м.</w:t>
      </w:r>
      <w:r w:rsidRPr="00F248E3">
        <w:rPr>
          <w:sz w:val="28"/>
          <w:szCs w:val="28"/>
        </w:rPr>
        <w:t xml:space="preserve"> здійснюються лише спеціалізованими підприємствами та їх філіями.</w:t>
      </w:r>
    </w:p>
    <w:p w14:paraId="096A8F32" w14:textId="77777777" w:rsidR="00F248E3" w:rsidRPr="00F248E3" w:rsidRDefault="00F248E3" w:rsidP="00F248E3">
      <w:pPr>
        <w:spacing w:before="100" w:beforeAutospacing="1" w:after="100" w:afterAutospacing="1"/>
        <w:jc w:val="both"/>
        <w:rPr>
          <w:sz w:val="28"/>
          <w:szCs w:val="28"/>
        </w:rPr>
      </w:pPr>
      <w:r w:rsidRPr="00F248E3">
        <w:rPr>
          <w:b/>
          <w:bCs/>
          <w:sz w:val="28"/>
          <w:szCs w:val="28"/>
        </w:rPr>
        <w:t>Операція з давальницькою сировиною у зовнішньоекономічних відносинах</w:t>
      </w:r>
      <w:r w:rsidRPr="00F248E3">
        <w:rPr>
          <w:sz w:val="28"/>
          <w:szCs w:val="28"/>
        </w:rPr>
        <w:t xml:space="preserve"> - операція з перероблення (оброблення, збагачення чи використання) давальницької сировини (незалежно від кількості замовників та виконавців), а також етапів (операцій з перероблення цієї сировини), ввезеної на митну територію України (чи закупленої іноземним замовником за іноземну валюту в Україні) або вивезеної за її межі з метою отримання готової продукції за відповідну плату. До </w:t>
      </w:r>
      <w:r w:rsidRPr="00F248E3">
        <w:rPr>
          <w:b/>
          <w:bCs/>
          <w:sz w:val="28"/>
          <w:szCs w:val="28"/>
        </w:rPr>
        <w:t>О. д. с.</w:t>
      </w:r>
      <w:r w:rsidRPr="00F248E3">
        <w:rPr>
          <w:sz w:val="28"/>
          <w:szCs w:val="28"/>
        </w:rPr>
        <w:t xml:space="preserve"> належать операції, в яких сировина замовника, на конкретному етапі її переробки, становить не менше 20% загальної вартості готової продукції. </w:t>
      </w:r>
    </w:p>
    <w:p w14:paraId="580421F1" w14:textId="77777777" w:rsidR="00F248E3" w:rsidRPr="00F248E3" w:rsidRDefault="00F248E3" w:rsidP="00F248E3">
      <w:pPr>
        <w:spacing w:before="100" w:beforeAutospacing="1" w:after="100" w:afterAutospacing="1"/>
        <w:jc w:val="both"/>
        <w:rPr>
          <w:sz w:val="28"/>
          <w:szCs w:val="28"/>
        </w:rPr>
      </w:pPr>
      <w:r w:rsidRPr="00F248E3">
        <w:rPr>
          <w:b/>
          <w:bCs/>
          <w:sz w:val="28"/>
          <w:szCs w:val="28"/>
        </w:rPr>
        <w:t>Оптова торгівля</w:t>
      </w:r>
      <w:r w:rsidRPr="00F248E3">
        <w:rPr>
          <w:sz w:val="28"/>
          <w:szCs w:val="28"/>
        </w:rPr>
        <w:t xml:space="preserve"> - діяльність із придбання і відповідного перетворення товарів для наступної їх реалізації підприємствам роздрібної торгівлі, іншим суб'єктам підприємницької діяльності.</w:t>
      </w:r>
    </w:p>
    <w:p w14:paraId="3196FDE8"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Опціон </w:t>
      </w:r>
      <w:r w:rsidRPr="00F248E3">
        <w:rPr>
          <w:sz w:val="28"/>
          <w:szCs w:val="28"/>
        </w:rPr>
        <w:t xml:space="preserve">- стандартний документ, який засвідчує право придбати (продати) цінні папери (товари, кошти) на визначених умовах у майбутньому, з фіксацією ціни на час укладення такого </w:t>
      </w:r>
      <w:r w:rsidRPr="00F248E3">
        <w:rPr>
          <w:b/>
          <w:bCs/>
          <w:sz w:val="28"/>
          <w:szCs w:val="28"/>
        </w:rPr>
        <w:t>О</w:t>
      </w:r>
      <w:r w:rsidRPr="00F248E3">
        <w:rPr>
          <w:sz w:val="28"/>
          <w:szCs w:val="28"/>
        </w:rPr>
        <w:t xml:space="preserve">. або на час такого придбання за рішенням сторін контракту. Перший продавець </w:t>
      </w:r>
      <w:r w:rsidRPr="00F248E3">
        <w:rPr>
          <w:b/>
          <w:bCs/>
          <w:sz w:val="28"/>
          <w:szCs w:val="28"/>
        </w:rPr>
        <w:t>О</w:t>
      </w:r>
      <w:r w:rsidRPr="00F248E3">
        <w:rPr>
          <w:sz w:val="28"/>
          <w:szCs w:val="28"/>
        </w:rPr>
        <w:t xml:space="preserve">. (емітент) несе безумовне та безвідкличне зобов'язання щодо продажу цінних паперів (товарів, коштів) на умовах укладеного опціонного контракту. Будь-який покупець </w:t>
      </w:r>
      <w:r w:rsidRPr="00F248E3">
        <w:rPr>
          <w:b/>
          <w:bCs/>
          <w:sz w:val="28"/>
          <w:szCs w:val="28"/>
        </w:rPr>
        <w:t>О</w:t>
      </w:r>
      <w:r w:rsidRPr="00F248E3">
        <w:rPr>
          <w:sz w:val="28"/>
          <w:szCs w:val="28"/>
        </w:rPr>
        <w:t xml:space="preserve">. має право відмовитися у будь-який момент від придбання таких цінних паперів (товарів, коштів). Претензії стосовно неналежного виконання або невиконання зобов'язань опціонного контракту можуть пред'являтися виключно емітенту </w:t>
      </w:r>
      <w:r w:rsidRPr="00F248E3">
        <w:rPr>
          <w:b/>
          <w:bCs/>
          <w:sz w:val="28"/>
          <w:szCs w:val="28"/>
        </w:rPr>
        <w:t>О</w:t>
      </w:r>
      <w:r w:rsidRPr="00F248E3">
        <w:rPr>
          <w:sz w:val="28"/>
          <w:szCs w:val="28"/>
        </w:rPr>
        <w:t xml:space="preserve">. </w:t>
      </w:r>
      <w:r w:rsidRPr="00F248E3">
        <w:rPr>
          <w:b/>
          <w:bCs/>
          <w:sz w:val="28"/>
          <w:szCs w:val="28"/>
        </w:rPr>
        <w:t>О</w:t>
      </w:r>
      <w:r w:rsidRPr="00F248E3">
        <w:rPr>
          <w:sz w:val="28"/>
          <w:szCs w:val="28"/>
        </w:rPr>
        <w:t>. може бути проданий без обмежень іншим особам протягом строку його дії.</w:t>
      </w:r>
    </w:p>
    <w:p w14:paraId="08978194" w14:textId="77777777" w:rsidR="00F248E3" w:rsidRPr="00F248E3" w:rsidRDefault="00F248E3" w:rsidP="00F248E3">
      <w:pPr>
        <w:spacing w:before="100" w:beforeAutospacing="1" w:after="100" w:afterAutospacing="1"/>
        <w:jc w:val="both"/>
        <w:rPr>
          <w:sz w:val="28"/>
          <w:szCs w:val="28"/>
        </w:rPr>
      </w:pPr>
      <w:r w:rsidRPr="00F248E3">
        <w:rPr>
          <w:b/>
          <w:bCs/>
          <w:sz w:val="28"/>
          <w:szCs w:val="28"/>
        </w:rPr>
        <w:t>Організаційно оформлений позабіржовий ринок</w:t>
      </w:r>
      <w:r w:rsidRPr="00F248E3">
        <w:rPr>
          <w:sz w:val="28"/>
          <w:szCs w:val="28"/>
        </w:rPr>
        <w:t xml:space="preserve"> - організація, що об'єднує торговців цінними паперами для надання послуг в укладенні угод щодо цінних паперів і при цьому не має на меті отримання прибутку.</w:t>
      </w:r>
    </w:p>
    <w:p w14:paraId="3752CB81"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Оренда </w:t>
      </w:r>
      <w:r w:rsidRPr="00F248E3">
        <w:rPr>
          <w:sz w:val="28"/>
          <w:szCs w:val="28"/>
        </w:rPr>
        <w:t>- засноване на договорі строкове платне володіння і користування майном, необхідним орендареві для здійснення підприємницької та іншої діяльності.</w:t>
      </w:r>
    </w:p>
    <w:p w14:paraId="7E55EB4D" w14:textId="77777777" w:rsidR="00F248E3" w:rsidRPr="00F248E3" w:rsidRDefault="00F248E3" w:rsidP="00F248E3">
      <w:pPr>
        <w:spacing w:before="100" w:beforeAutospacing="1" w:after="100" w:afterAutospacing="1"/>
        <w:jc w:val="both"/>
        <w:rPr>
          <w:sz w:val="28"/>
          <w:szCs w:val="28"/>
        </w:rPr>
      </w:pPr>
      <w:r w:rsidRPr="00F248E3">
        <w:rPr>
          <w:b/>
          <w:bCs/>
          <w:sz w:val="28"/>
          <w:szCs w:val="28"/>
        </w:rPr>
        <w:t>Оренда жилих приміщень</w:t>
      </w:r>
      <w:r w:rsidRPr="00F248E3">
        <w:rPr>
          <w:sz w:val="28"/>
          <w:szCs w:val="28"/>
        </w:rPr>
        <w:t xml:space="preserve"> - господарська операція, що передбачає надання житлового будинку або квартири її власником у користування іншій фізичній чи юридичній особі на визначений строк або безстроково, для цільового використання та за орендну плату. Максимальний розмір орендної плати, що сплачується фізичними особами за </w:t>
      </w:r>
      <w:proofErr w:type="spellStart"/>
      <w:r w:rsidRPr="00F248E3">
        <w:rPr>
          <w:b/>
          <w:bCs/>
          <w:sz w:val="28"/>
          <w:szCs w:val="28"/>
        </w:rPr>
        <w:t>О.ж.п</w:t>
      </w:r>
      <w:proofErr w:type="spellEnd"/>
      <w:r w:rsidRPr="00F248E3">
        <w:rPr>
          <w:sz w:val="28"/>
          <w:szCs w:val="28"/>
        </w:rPr>
        <w:t xml:space="preserve">. для його використання як місця постійного проживання, підлягає регулюванню у порядку, визначеному Кабінетом Міністрів України. Величина орендної плати, що сплачується </w:t>
      </w:r>
      <w:r w:rsidRPr="00F248E3">
        <w:rPr>
          <w:sz w:val="28"/>
          <w:szCs w:val="28"/>
        </w:rPr>
        <w:lastRenderedPageBreak/>
        <w:t xml:space="preserve">фізичними особами за </w:t>
      </w:r>
      <w:r w:rsidRPr="00F248E3">
        <w:rPr>
          <w:b/>
          <w:bCs/>
          <w:sz w:val="28"/>
          <w:szCs w:val="28"/>
        </w:rPr>
        <w:t>О. ж. п</w:t>
      </w:r>
      <w:r w:rsidRPr="00F248E3">
        <w:rPr>
          <w:sz w:val="28"/>
          <w:szCs w:val="28"/>
        </w:rPr>
        <w:t xml:space="preserve">. для його використання в інших цілях, ніж як місце постійного проживання, а також величина орендної плати, що сплачується юридичними особами, регулюванню не підлягають. Порядок здійснення операцій з </w:t>
      </w:r>
      <w:r w:rsidRPr="00F248E3">
        <w:rPr>
          <w:b/>
          <w:bCs/>
          <w:sz w:val="28"/>
          <w:szCs w:val="28"/>
        </w:rPr>
        <w:t>О. ж. п</w:t>
      </w:r>
      <w:r w:rsidRPr="00F248E3">
        <w:rPr>
          <w:sz w:val="28"/>
          <w:szCs w:val="28"/>
        </w:rPr>
        <w:t>. встановлюється Кабінетом Міністрів України відповідно до положень Житлового кодексу України. Лізинг (оренда) інших споруд і будівель здійснюється на умовах, що визначені договорами лізингу (оренди).</w:t>
      </w:r>
    </w:p>
    <w:p w14:paraId="4130E833" w14:textId="77777777" w:rsidR="00F248E3" w:rsidRPr="00F248E3" w:rsidRDefault="00F248E3" w:rsidP="00F248E3">
      <w:pPr>
        <w:spacing w:before="100" w:beforeAutospacing="1" w:after="100" w:afterAutospacing="1"/>
        <w:jc w:val="both"/>
        <w:rPr>
          <w:sz w:val="28"/>
          <w:szCs w:val="28"/>
        </w:rPr>
      </w:pPr>
      <w:r w:rsidRPr="00F248E3">
        <w:rPr>
          <w:b/>
          <w:bCs/>
          <w:sz w:val="28"/>
          <w:szCs w:val="28"/>
        </w:rPr>
        <w:t>Оренда землі</w:t>
      </w:r>
      <w:r w:rsidRPr="00F248E3">
        <w:rPr>
          <w:sz w:val="28"/>
          <w:szCs w:val="28"/>
        </w:rPr>
        <w:t xml:space="preserve"> - господарська операція, що передбачає надання орендодавцем землі у користування іншій юридичній або фізичній особі на визначений строк, за цільовим призначенням та за орендну плату. Порядок здійснення </w:t>
      </w:r>
      <w:r w:rsidRPr="00F248E3">
        <w:rPr>
          <w:b/>
          <w:bCs/>
          <w:sz w:val="28"/>
          <w:szCs w:val="28"/>
        </w:rPr>
        <w:t>О. з</w:t>
      </w:r>
      <w:r w:rsidRPr="00F248E3">
        <w:rPr>
          <w:sz w:val="28"/>
          <w:szCs w:val="28"/>
        </w:rPr>
        <w:t>. встановлюється відповідним законодавством.</w:t>
      </w:r>
    </w:p>
    <w:p w14:paraId="0C48D6DB" w14:textId="77777777" w:rsidR="00F248E3" w:rsidRPr="00F248E3" w:rsidRDefault="00F248E3" w:rsidP="00F248E3">
      <w:pPr>
        <w:spacing w:before="100" w:beforeAutospacing="1" w:after="100" w:afterAutospacing="1"/>
        <w:jc w:val="both"/>
        <w:rPr>
          <w:sz w:val="28"/>
          <w:szCs w:val="28"/>
        </w:rPr>
      </w:pPr>
      <w:r w:rsidRPr="00F248E3">
        <w:rPr>
          <w:b/>
          <w:bCs/>
          <w:sz w:val="28"/>
          <w:szCs w:val="28"/>
        </w:rPr>
        <w:t>Основна діяльність неприбуткових організацій</w:t>
      </w:r>
      <w:r w:rsidRPr="00F248E3">
        <w:rPr>
          <w:sz w:val="28"/>
          <w:szCs w:val="28"/>
        </w:rPr>
        <w:t xml:space="preserve"> - діяльність неприбуткових організацій з надання благодійної допомоги, просвітніх, культурних, наукових, освітніх та інших подібних послуг для суспільного споживання, зі створення системи соціального самозабезпечення громадян та для інших цілей, передбачених статутними документами, укладеними на підставі норм відповідних законів про неприбуткові організації. </w:t>
      </w:r>
    </w:p>
    <w:p w14:paraId="6167395E" w14:textId="77777777" w:rsidR="00F248E3" w:rsidRPr="00F248E3" w:rsidRDefault="00F248E3" w:rsidP="00F248E3">
      <w:pPr>
        <w:spacing w:before="100" w:beforeAutospacing="1" w:after="100" w:afterAutospacing="1"/>
        <w:jc w:val="both"/>
        <w:rPr>
          <w:sz w:val="28"/>
          <w:szCs w:val="28"/>
        </w:rPr>
      </w:pPr>
      <w:r w:rsidRPr="00F248E3">
        <w:rPr>
          <w:b/>
          <w:bCs/>
          <w:sz w:val="28"/>
          <w:szCs w:val="28"/>
        </w:rPr>
        <w:t>Основна заробітна плата</w:t>
      </w:r>
      <w:r w:rsidRPr="00F248E3">
        <w:rPr>
          <w:sz w:val="28"/>
          <w:szCs w:val="28"/>
        </w:rPr>
        <w:t xml:space="preserve"> - винагорода за виконану роботу відповідно до встановлених норм праці (норми часу, виробітку, обслуговування, посадові обов'язки). Вона встановлюється у вигляді тарифних ставок (окладів) і відрядних розцінок для робітників та посадових окладів для службовців.</w:t>
      </w:r>
    </w:p>
    <w:p w14:paraId="5010B2A0" w14:textId="77777777" w:rsidR="00F248E3" w:rsidRPr="00F248E3" w:rsidRDefault="00F248E3" w:rsidP="00F248E3">
      <w:pPr>
        <w:spacing w:before="100" w:beforeAutospacing="1" w:after="100" w:afterAutospacing="1"/>
        <w:jc w:val="both"/>
        <w:rPr>
          <w:sz w:val="28"/>
          <w:szCs w:val="28"/>
        </w:rPr>
      </w:pPr>
      <w:r w:rsidRPr="00F248E3">
        <w:rPr>
          <w:b/>
          <w:bCs/>
          <w:sz w:val="28"/>
          <w:szCs w:val="28"/>
        </w:rPr>
        <w:t>Основні фонди</w:t>
      </w:r>
      <w:r w:rsidRPr="00F248E3">
        <w:rPr>
          <w:sz w:val="28"/>
          <w:szCs w:val="28"/>
        </w:rPr>
        <w:t xml:space="preserve"> - матеріальні цінності, що використовуються у господарській діяльності платника податку протягом періоду, який перевищує 365 календарних днів з дати введення в експлуатацію таких матеріальних цінностей, та вартість яких поступово зменшується у зв'язку з фізичним або моральним зносом.</w:t>
      </w:r>
    </w:p>
    <w:p w14:paraId="2BA1780C" w14:textId="77777777" w:rsidR="00F248E3" w:rsidRPr="00F248E3" w:rsidRDefault="00F248E3" w:rsidP="00F248E3">
      <w:pPr>
        <w:spacing w:before="100" w:beforeAutospacing="1" w:after="100" w:afterAutospacing="1"/>
        <w:jc w:val="both"/>
        <w:rPr>
          <w:sz w:val="28"/>
          <w:szCs w:val="28"/>
        </w:rPr>
      </w:pPr>
      <w:r w:rsidRPr="00F248E3">
        <w:rPr>
          <w:b/>
          <w:bCs/>
          <w:sz w:val="28"/>
          <w:szCs w:val="28"/>
        </w:rPr>
        <w:t>Особа, яка має авторське право і суміжні права</w:t>
      </w:r>
      <w:r w:rsidRPr="00F248E3">
        <w:rPr>
          <w:sz w:val="28"/>
          <w:szCs w:val="28"/>
        </w:rPr>
        <w:t xml:space="preserve"> - автор або виконавець у випадках, коли майновими правами володіє автор або виконавець, а також фізична чи юридична особа, якій було передано майнові права.</w:t>
      </w:r>
    </w:p>
    <w:p w14:paraId="6C87289E" w14:textId="77777777" w:rsidR="00F248E3" w:rsidRPr="00F248E3" w:rsidRDefault="00F248E3" w:rsidP="00F248E3">
      <w:pPr>
        <w:spacing w:before="100" w:beforeAutospacing="1" w:after="100" w:afterAutospacing="1"/>
        <w:jc w:val="both"/>
        <w:rPr>
          <w:sz w:val="28"/>
          <w:szCs w:val="28"/>
        </w:rPr>
      </w:pPr>
      <w:r w:rsidRPr="00F248E3">
        <w:rPr>
          <w:b/>
          <w:bCs/>
          <w:sz w:val="28"/>
          <w:szCs w:val="28"/>
        </w:rPr>
        <w:t>Особи без громадянства</w:t>
      </w:r>
      <w:r w:rsidRPr="00F248E3">
        <w:rPr>
          <w:sz w:val="28"/>
          <w:szCs w:val="28"/>
        </w:rPr>
        <w:t xml:space="preserve"> - особи, які не належать до громадянства будь-якої держави.</w:t>
      </w:r>
    </w:p>
    <w:p w14:paraId="182E2173" w14:textId="77777777" w:rsidR="00F248E3" w:rsidRPr="00F248E3" w:rsidRDefault="00F248E3" w:rsidP="00F248E3">
      <w:pPr>
        <w:spacing w:before="100" w:beforeAutospacing="1" w:after="100" w:afterAutospacing="1"/>
        <w:jc w:val="both"/>
        <w:rPr>
          <w:sz w:val="28"/>
          <w:szCs w:val="28"/>
        </w:rPr>
      </w:pPr>
      <w:r w:rsidRPr="00F248E3">
        <w:rPr>
          <w:b/>
          <w:bCs/>
          <w:sz w:val="28"/>
          <w:szCs w:val="28"/>
        </w:rPr>
        <w:t>Офіційний валютний курс</w:t>
      </w:r>
      <w:r w:rsidRPr="00F248E3">
        <w:rPr>
          <w:sz w:val="28"/>
          <w:szCs w:val="28"/>
        </w:rPr>
        <w:t xml:space="preserve"> - курс валюти, офіційно встановлений Національним банком України як уповноваженим органом держави.</w:t>
      </w:r>
    </w:p>
    <w:p w14:paraId="3CC5E98E" w14:textId="77777777" w:rsidR="00F248E3" w:rsidRPr="00F248E3" w:rsidRDefault="00F248E3" w:rsidP="00F248E3">
      <w:pPr>
        <w:spacing w:before="100" w:beforeAutospacing="1" w:after="100" w:afterAutospacing="1"/>
        <w:jc w:val="both"/>
        <w:rPr>
          <w:sz w:val="28"/>
          <w:szCs w:val="28"/>
        </w:rPr>
      </w:pPr>
      <w:r w:rsidRPr="00F248E3">
        <w:rPr>
          <w:b/>
          <w:bCs/>
          <w:sz w:val="28"/>
          <w:szCs w:val="28"/>
        </w:rPr>
        <w:t>Ощадний сертифікат</w:t>
      </w:r>
      <w:r w:rsidRPr="00F248E3">
        <w:rPr>
          <w:sz w:val="28"/>
          <w:szCs w:val="28"/>
        </w:rPr>
        <w:t xml:space="preserve"> - письмове свідоцтво банку про депонування грошових коштів, яке засвідчує право вкладника на одержання після закінчення встановленого строку депозиту і процентів по ньому.</w:t>
      </w:r>
    </w:p>
    <w:p w14:paraId="0F9DCFF2" w14:textId="77777777" w:rsidR="00F248E3" w:rsidRPr="00F248E3" w:rsidRDefault="00F248E3" w:rsidP="00F248E3">
      <w:pPr>
        <w:spacing w:before="100" w:beforeAutospacing="1" w:after="100" w:afterAutospacing="1"/>
        <w:jc w:val="both"/>
        <w:rPr>
          <w:sz w:val="28"/>
          <w:szCs w:val="28"/>
        </w:rPr>
      </w:pPr>
      <w:bookmarkStart w:id="19" w:name="u-p"/>
      <w:r w:rsidRPr="00F248E3">
        <w:rPr>
          <w:b/>
          <w:bCs/>
          <w:sz w:val="28"/>
          <w:szCs w:val="28"/>
        </w:rPr>
        <w:t>Пай</w:t>
      </w:r>
      <w:bookmarkEnd w:id="19"/>
      <w:r w:rsidRPr="00F248E3">
        <w:rPr>
          <w:b/>
          <w:bCs/>
          <w:sz w:val="28"/>
          <w:szCs w:val="28"/>
        </w:rPr>
        <w:t xml:space="preserve"> </w:t>
      </w:r>
      <w:r w:rsidRPr="00F248E3">
        <w:rPr>
          <w:sz w:val="28"/>
          <w:szCs w:val="28"/>
        </w:rPr>
        <w:t>- майновий внесок члена кооперативу у створення та розвиток кооперативу, що здійснюється шляхом передачі кооперативу майна, в тому числі грошей, майнових прав, а також земельної ділянки.</w:t>
      </w:r>
    </w:p>
    <w:p w14:paraId="343F24D9" w14:textId="77777777" w:rsidR="00F248E3" w:rsidRPr="00F248E3" w:rsidRDefault="00F248E3" w:rsidP="00F248E3">
      <w:pPr>
        <w:spacing w:before="100" w:beforeAutospacing="1" w:after="100" w:afterAutospacing="1"/>
        <w:jc w:val="both"/>
        <w:rPr>
          <w:sz w:val="28"/>
          <w:szCs w:val="28"/>
        </w:rPr>
      </w:pPr>
      <w:r w:rsidRPr="00F248E3">
        <w:rPr>
          <w:b/>
          <w:bCs/>
          <w:sz w:val="28"/>
          <w:szCs w:val="28"/>
        </w:rPr>
        <w:lastRenderedPageBreak/>
        <w:t>Пайовий лізинг</w:t>
      </w:r>
      <w:r w:rsidRPr="00F248E3">
        <w:rPr>
          <w:sz w:val="28"/>
          <w:szCs w:val="28"/>
        </w:rPr>
        <w:t xml:space="preserve"> - здійснення лізингу за участю суб'єктів лізингу на основі укладення багатостороннього договору та залучення одного або кількох кредиторів, які беруть участь у здійсненні лізингу, інвестуючи свої кошти. При цьому сума інвестованих кредиторами коштів не може перевищувати 80% вартості набутого для лізингу майна.</w:t>
      </w:r>
    </w:p>
    <w:p w14:paraId="75755991" w14:textId="77777777" w:rsidR="00F248E3" w:rsidRPr="00F248E3" w:rsidRDefault="00F248E3" w:rsidP="00F248E3">
      <w:pPr>
        <w:spacing w:before="100" w:beforeAutospacing="1" w:after="100" w:afterAutospacing="1"/>
        <w:jc w:val="both"/>
        <w:rPr>
          <w:sz w:val="28"/>
          <w:szCs w:val="28"/>
        </w:rPr>
      </w:pPr>
      <w:r w:rsidRPr="00F248E3">
        <w:rPr>
          <w:b/>
          <w:bCs/>
          <w:sz w:val="28"/>
          <w:szCs w:val="28"/>
        </w:rPr>
        <w:t>Пасивні доходи</w:t>
      </w:r>
      <w:r w:rsidRPr="00F248E3">
        <w:rPr>
          <w:sz w:val="28"/>
          <w:szCs w:val="28"/>
        </w:rPr>
        <w:t xml:space="preserve"> - доходи, отримані у вигляді процентів, дивідендів, страхових виплат і </w:t>
      </w:r>
      <w:proofErr w:type="spellStart"/>
      <w:r w:rsidRPr="00F248E3">
        <w:rPr>
          <w:sz w:val="28"/>
          <w:szCs w:val="28"/>
        </w:rPr>
        <w:t>відшкодувань</w:t>
      </w:r>
      <w:proofErr w:type="spellEnd"/>
      <w:r w:rsidRPr="00F248E3">
        <w:rPr>
          <w:sz w:val="28"/>
          <w:szCs w:val="28"/>
        </w:rPr>
        <w:t>, а також роялті.</w:t>
      </w:r>
    </w:p>
    <w:p w14:paraId="31FA0D7B" w14:textId="77777777" w:rsidR="00F248E3" w:rsidRPr="00F248E3" w:rsidRDefault="00F248E3" w:rsidP="00F248E3">
      <w:pPr>
        <w:spacing w:before="100" w:beforeAutospacing="1" w:after="100" w:afterAutospacing="1"/>
        <w:jc w:val="both"/>
        <w:rPr>
          <w:sz w:val="28"/>
          <w:szCs w:val="28"/>
        </w:rPr>
      </w:pPr>
      <w:r w:rsidRPr="00F248E3">
        <w:rPr>
          <w:b/>
          <w:bCs/>
          <w:sz w:val="28"/>
          <w:szCs w:val="28"/>
        </w:rPr>
        <w:t>Пенсійний план</w:t>
      </w:r>
      <w:r w:rsidRPr="00F248E3">
        <w:rPr>
          <w:sz w:val="28"/>
          <w:szCs w:val="28"/>
        </w:rPr>
        <w:t xml:space="preserve"> - порядок управління та розміщення накопичених пенсійних внесків, який відповідає таким вимогам: </w:t>
      </w:r>
    </w:p>
    <w:p w14:paraId="60E4009F"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пенсійні рахунки відкриваються платником податку у банках, уповноважених Кабінетом Міністрів України за погодженням з Національним банком України;</w:t>
      </w:r>
    </w:p>
    <w:p w14:paraId="25F8C4E8"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вкладниками пенсійного рахунку можуть бути працівники, які перебувають у трудових відносинах з платником податку;</w:t>
      </w:r>
    </w:p>
    <w:p w14:paraId="53A6B665"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зняття коштів з рахунків вкладника не може провадитися раніше ніж за досягнення ним віку, встановленого Кабінетом Міністрів України, за винятком випадків, коли такий вкладник:</w:t>
      </w:r>
    </w:p>
    <w:p w14:paraId="3DB030C9" w14:textId="77777777" w:rsidR="00F248E3" w:rsidRPr="00F248E3" w:rsidRDefault="00F248E3" w:rsidP="00F248E3">
      <w:pPr>
        <w:numPr>
          <w:ilvl w:val="0"/>
          <w:numId w:val="23"/>
        </w:numPr>
        <w:spacing w:before="100" w:beforeAutospacing="1" w:after="100" w:afterAutospacing="1"/>
        <w:jc w:val="both"/>
        <w:rPr>
          <w:sz w:val="28"/>
          <w:szCs w:val="28"/>
        </w:rPr>
      </w:pPr>
      <w:r w:rsidRPr="00F248E3">
        <w:rPr>
          <w:sz w:val="28"/>
          <w:szCs w:val="28"/>
        </w:rPr>
        <w:t>виїжджає за кордон на постійне місце проживання;</w:t>
      </w:r>
    </w:p>
    <w:p w14:paraId="2B4C5EAB" w14:textId="77777777" w:rsidR="00F248E3" w:rsidRPr="00F248E3" w:rsidRDefault="00F248E3" w:rsidP="00F248E3">
      <w:pPr>
        <w:numPr>
          <w:ilvl w:val="0"/>
          <w:numId w:val="23"/>
        </w:numPr>
        <w:spacing w:before="100" w:beforeAutospacing="1" w:after="100" w:afterAutospacing="1"/>
        <w:jc w:val="both"/>
        <w:rPr>
          <w:sz w:val="28"/>
          <w:szCs w:val="28"/>
        </w:rPr>
      </w:pPr>
      <w:r w:rsidRPr="00F248E3">
        <w:rPr>
          <w:sz w:val="28"/>
          <w:szCs w:val="28"/>
        </w:rPr>
        <w:t>оголошений судом безвісно відсутнім або померлим;</w:t>
      </w:r>
    </w:p>
    <w:p w14:paraId="2BD8A32F" w14:textId="77777777" w:rsidR="00F248E3" w:rsidRPr="00F248E3" w:rsidRDefault="00F248E3" w:rsidP="00F248E3">
      <w:pPr>
        <w:numPr>
          <w:ilvl w:val="0"/>
          <w:numId w:val="23"/>
        </w:numPr>
        <w:spacing w:before="100" w:beforeAutospacing="1" w:after="100" w:afterAutospacing="1"/>
        <w:jc w:val="both"/>
        <w:rPr>
          <w:sz w:val="28"/>
          <w:szCs w:val="28"/>
        </w:rPr>
      </w:pPr>
      <w:r w:rsidRPr="00F248E3">
        <w:rPr>
          <w:sz w:val="28"/>
          <w:szCs w:val="28"/>
        </w:rPr>
        <w:t>помер;</w:t>
      </w:r>
    </w:p>
    <w:p w14:paraId="30F90C7B"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у разі смерті власника пенсійного рахунку кошти, а також проценти, нараховані на такі кошти, передаються спадкоємцям власника такого рахунку та додаються до їх пенсійних рахунків у порядку, визначеному законодавством;</w:t>
      </w:r>
    </w:p>
    <w:p w14:paraId="5D608C52"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уповноважений банк зобов'язаний тримати кошти, внесені вкладниками, у ліквідній формі згідно з правилами, встановленими законодавством з пенсійного страхування;</w:t>
      </w:r>
    </w:p>
    <w:p w14:paraId="5BF4041F"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підприємство, що відкриває пенсійний план на користь своїх працівників, повинно бути зареєстровано у порядку, передбаченому законодавством про пенсійні плани.</w:t>
      </w:r>
    </w:p>
    <w:p w14:paraId="3B4F0D67" w14:textId="77777777" w:rsidR="00F248E3" w:rsidRPr="00F248E3" w:rsidRDefault="00F248E3" w:rsidP="00F248E3">
      <w:pPr>
        <w:spacing w:before="100" w:beforeAutospacing="1" w:after="100" w:afterAutospacing="1"/>
        <w:jc w:val="both"/>
        <w:rPr>
          <w:sz w:val="28"/>
          <w:szCs w:val="28"/>
        </w:rPr>
      </w:pPr>
      <w:r w:rsidRPr="00F248E3">
        <w:rPr>
          <w:b/>
          <w:bCs/>
          <w:sz w:val="28"/>
          <w:szCs w:val="28"/>
        </w:rPr>
        <w:t>Первинний документ</w:t>
      </w:r>
      <w:r w:rsidRPr="00F248E3">
        <w:rPr>
          <w:sz w:val="28"/>
          <w:szCs w:val="28"/>
        </w:rPr>
        <w:t xml:space="preserve"> - документ, який містить відомості про господарську операцію та підтверджує її здійснення.</w:t>
      </w:r>
    </w:p>
    <w:p w14:paraId="62C1F0B9" w14:textId="77777777" w:rsidR="00F248E3" w:rsidRPr="00F248E3" w:rsidRDefault="00F248E3" w:rsidP="00F248E3">
      <w:pPr>
        <w:spacing w:before="100" w:beforeAutospacing="1" w:after="100" w:afterAutospacing="1"/>
        <w:jc w:val="both"/>
        <w:rPr>
          <w:sz w:val="28"/>
          <w:szCs w:val="28"/>
        </w:rPr>
      </w:pPr>
      <w:r w:rsidRPr="00F248E3">
        <w:rPr>
          <w:b/>
          <w:bCs/>
          <w:sz w:val="28"/>
          <w:szCs w:val="28"/>
        </w:rPr>
        <w:t>Первинні водокористувач</w:t>
      </w:r>
      <w:r w:rsidRPr="00F248E3">
        <w:rPr>
          <w:sz w:val="28"/>
          <w:szCs w:val="28"/>
        </w:rPr>
        <w:t>і - водокористувачі, які мають власні водозабірні споруди і відповідне обладнання для забору води.</w:t>
      </w:r>
    </w:p>
    <w:p w14:paraId="453CCDE9" w14:textId="77777777" w:rsidR="00F248E3" w:rsidRPr="00F248E3" w:rsidRDefault="00F248E3" w:rsidP="00F248E3">
      <w:pPr>
        <w:spacing w:before="100" w:beforeAutospacing="1" w:after="100" w:afterAutospacing="1"/>
        <w:jc w:val="both"/>
        <w:rPr>
          <w:sz w:val="28"/>
          <w:szCs w:val="28"/>
        </w:rPr>
      </w:pPr>
      <w:r w:rsidRPr="00F248E3">
        <w:rPr>
          <w:b/>
          <w:bCs/>
          <w:sz w:val="28"/>
          <w:szCs w:val="28"/>
        </w:rPr>
        <w:lastRenderedPageBreak/>
        <w:t xml:space="preserve">Перевірка </w:t>
      </w:r>
      <w:r w:rsidRPr="00F248E3">
        <w:rPr>
          <w:sz w:val="28"/>
          <w:szCs w:val="28"/>
        </w:rPr>
        <w:t xml:space="preserve">- обстеження і вивчення окремих ділянок фінансово-господарської діяльності підприємства, установи, організації або їхніх підрозділів. Наслідки </w:t>
      </w:r>
      <w:r w:rsidRPr="00F248E3">
        <w:rPr>
          <w:b/>
          <w:bCs/>
          <w:sz w:val="28"/>
          <w:szCs w:val="28"/>
        </w:rPr>
        <w:t>П</w:t>
      </w:r>
      <w:r w:rsidRPr="00F248E3">
        <w:rPr>
          <w:sz w:val="28"/>
          <w:szCs w:val="28"/>
        </w:rPr>
        <w:t>. оформляються довідкою або доповідною запискою.</w:t>
      </w:r>
    </w:p>
    <w:p w14:paraId="48B44247" w14:textId="77777777" w:rsidR="00F248E3" w:rsidRPr="00F248E3" w:rsidRDefault="00F248E3" w:rsidP="00F248E3">
      <w:pPr>
        <w:spacing w:before="100" w:beforeAutospacing="1" w:after="100" w:afterAutospacing="1"/>
        <w:jc w:val="both"/>
        <w:rPr>
          <w:sz w:val="28"/>
          <w:szCs w:val="28"/>
        </w:rPr>
      </w:pPr>
      <w:r w:rsidRPr="00F248E3">
        <w:rPr>
          <w:b/>
          <w:bCs/>
          <w:sz w:val="28"/>
          <w:szCs w:val="28"/>
        </w:rPr>
        <w:t>Переказ валютних коштів за межі України</w:t>
      </w:r>
      <w:r w:rsidRPr="00F248E3">
        <w:rPr>
          <w:sz w:val="28"/>
          <w:szCs w:val="28"/>
        </w:rPr>
        <w:t xml:space="preserve"> - переказ грошових (валютних) коштів на користь (на рахунок) іноземного суб'єкта господарської діяльності чи в банківсько-кредитну установу, що не є суб'єктом господарської діяльності в Україні.</w:t>
      </w:r>
    </w:p>
    <w:p w14:paraId="465F8771" w14:textId="77777777" w:rsidR="00F248E3" w:rsidRPr="00F248E3" w:rsidRDefault="00F248E3" w:rsidP="00F248E3">
      <w:pPr>
        <w:spacing w:before="100" w:beforeAutospacing="1" w:after="100" w:afterAutospacing="1"/>
        <w:jc w:val="both"/>
        <w:rPr>
          <w:sz w:val="28"/>
          <w:szCs w:val="28"/>
        </w:rPr>
      </w:pPr>
      <w:r w:rsidRPr="00F248E3">
        <w:rPr>
          <w:b/>
          <w:bCs/>
          <w:sz w:val="28"/>
          <w:szCs w:val="28"/>
        </w:rPr>
        <w:t>Переробка брухту і відходів дорогоцінних металів і сплавів</w:t>
      </w:r>
      <w:r w:rsidRPr="00F248E3">
        <w:rPr>
          <w:sz w:val="28"/>
          <w:szCs w:val="28"/>
        </w:rPr>
        <w:t xml:space="preserve"> - комплекс підготовчих </w:t>
      </w:r>
      <w:proofErr w:type="spellStart"/>
      <w:r w:rsidRPr="00F248E3">
        <w:rPr>
          <w:sz w:val="28"/>
          <w:szCs w:val="28"/>
        </w:rPr>
        <w:t>піро</w:t>
      </w:r>
      <w:proofErr w:type="spellEnd"/>
      <w:r w:rsidRPr="00F248E3">
        <w:rPr>
          <w:sz w:val="28"/>
          <w:szCs w:val="28"/>
        </w:rPr>
        <w:t>- і гідрометалургійних операцій, у тому числі афінаж, для отримання дорогоцінних металів і сплавів із брухту та відходів.</w:t>
      </w:r>
    </w:p>
    <w:p w14:paraId="59DBD83C" w14:textId="77777777" w:rsidR="00F248E3" w:rsidRPr="00F248E3" w:rsidRDefault="00F248E3" w:rsidP="00F248E3">
      <w:pPr>
        <w:spacing w:before="100" w:beforeAutospacing="1" w:after="100" w:afterAutospacing="1"/>
        <w:jc w:val="both"/>
        <w:rPr>
          <w:sz w:val="28"/>
          <w:szCs w:val="28"/>
        </w:rPr>
      </w:pPr>
      <w:r w:rsidRPr="00F248E3">
        <w:rPr>
          <w:b/>
          <w:bCs/>
          <w:sz w:val="28"/>
          <w:szCs w:val="28"/>
        </w:rPr>
        <w:t>Переробка металобрухту</w:t>
      </w:r>
      <w:r w:rsidRPr="00F248E3">
        <w:rPr>
          <w:sz w:val="28"/>
          <w:szCs w:val="28"/>
        </w:rPr>
        <w:t xml:space="preserve"> - діяльність, пов'язана із доведенням металобрухту шляхом сортування, пресування, пакетування, дрібнення, різання тощо до стану, який відповідає встановленим стандартам, нормам і правилам.</w:t>
      </w:r>
    </w:p>
    <w:p w14:paraId="62035BFF"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Перестрахування </w:t>
      </w:r>
      <w:r w:rsidRPr="00F248E3">
        <w:rPr>
          <w:sz w:val="28"/>
          <w:szCs w:val="28"/>
        </w:rPr>
        <w:t>- страхування одним страховиком (</w:t>
      </w:r>
      <w:proofErr w:type="spellStart"/>
      <w:r w:rsidRPr="00F248E3">
        <w:rPr>
          <w:sz w:val="28"/>
          <w:szCs w:val="28"/>
        </w:rPr>
        <w:t>цедентом</w:t>
      </w:r>
      <w:proofErr w:type="spellEnd"/>
      <w:r w:rsidRPr="00F248E3">
        <w:rPr>
          <w:sz w:val="28"/>
          <w:szCs w:val="28"/>
        </w:rPr>
        <w:t>, перестрахувальником) на визначених договором умовах ризику виконання всіх або частини своїх обов'язків перед страхувальником у іншого страховика (</w:t>
      </w:r>
      <w:proofErr w:type="spellStart"/>
      <w:r w:rsidRPr="00F248E3">
        <w:rPr>
          <w:sz w:val="28"/>
          <w:szCs w:val="28"/>
        </w:rPr>
        <w:t>перестраховика</w:t>
      </w:r>
      <w:proofErr w:type="spellEnd"/>
      <w:r w:rsidRPr="00F248E3">
        <w:rPr>
          <w:sz w:val="28"/>
          <w:szCs w:val="28"/>
        </w:rPr>
        <w:t>).</w:t>
      </w:r>
    </w:p>
    <w:p w14:paraId="35ED3C8D"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Підприємництво </w:t>
      </w:r>
      <w:r w:rsidRPr="00F248E3">
        <w:rPr>
          <w:sz w:val="28"/>
          <w:szCs w:val="28"/>
        </w:rPr>
        <w:t>- самостійна ініціатива, систематична, на власний ризик діяльність із виробництва продукції, виконання робіт, надання послуг та заняття торгівлею з метою одержання прибутку.</w:t>
      </w:r>
    </w:p>
    <w:p w14:paraId="6938AAD0" w14:textId="77777777" w:rsidR="00F248E3" w:rsidRPr="00F248E3" w:rsidRDefault="00F248E3" w:rsidP="00F248E3">
      <w:pPr>
        <w:spacing w:before="100" w:beforeAutospacing="1" w:after="100" w:afterAutospacing="1"/>
        <w:jc w:val="both"/>
        <w:rPr>
          <w:sz w:val="28"/>
          <w:szCs w:val="28"/>
        </w:rPr>
      </w:pPr>
      <w:r w:rsidRPr="00F248E3">
        <w:rPr>
          <w:b/>
          <w:bCs/>
          <w:sz w:val="28"/>
          <w:szCs w:val="28"/>
        </w:rPr>
        <w:t>Підприємство з іноземними інвестиціями</w:t>
      </w:r>
      <w:r w:rsidRPr="00F248E3">
        <w:rPr>
          <w:sz w:val="28"/>
          <w:szCs w:val="28"/>
        </w:rPr>
        <w:t xml:space="preserve"> - підприємство (організація) будь-якої організаційно-правової форми, створене відповідно до законодавства України, іноземна інвестиція в статутному фонді якого, за його наявності, становить </w:t>
      </w:r>
      <w:proofErr w:type="spellStart"/>
      <w:r w:rsidRPr="00F248E3">
        <w:rPr>
          <w:sz w:val="28"/>
          <w:szCs w:val="28"/>
        </w:rPr>
        <w:t>щонайменш</w:t>
      </w:r>
      <w:proofErr w:type="spellEnd"/>
      <w:r w:rsidRPr="00F248E3">
        <w:rPr>
          <w:sz w:val="28"/>
          <w:szCs w:val="28"/>
        </w:rPr>
        <w:t xml:space="preserve"> 10%. Підприємство набирає статусу </w:t>
      </w:r>
      <w:r w:rsidRPr="00F248E3">
        <w:rPr>
          <w:b/>
          <w:bCs/>
          <w:sz w:val="28"/>
          <w:szCs w:val="28"/>
        </w:rPr>
        <w:t>П. з і. і.</w:t>
      </w:r>
      <w:r w:rsidRPr="00F248E3">
        <w:rPr>
          <w:sz w:val="28"/>
          <w:szCs w:val="28"/>
        </w:rPr>
        <w:t xml:space="preserve"> від дня зарахування іноземної інвестиції на його баланс.</w:t>
      </w:r>
    </w:p>
    <w:p w14:paraId="3DFDD33E" w14:textId="77777777" w:rsidR="00F248E3" w:rsidRPr="00F248E3" w:rsidRDefault="00F248E3" w:rsidP="00F248E3">
      <w:pPr>
        <w:spacing w:before="100" w:beforeAutospacing="1" w:after="100" w:afterAutospacing="1"/>
        <w:jc w:val="both"/>
        <w:rPr>
          <w:sz w:val="28"/>
          <w:szCs w:val="28"/>
        </w:rPr>
      </w:pPr>
      <w:r w:rsidRPr="00F248E3">
        <w:rPr>
          <w:b/>
          <w:bCs/>
          <w:sz w:val="28"/>
          <w:szCs w:val="28"/>
        </w:rPr>
        <w:t>Підприємство (оператор) зв'язку</w:t>
      </w:r>
      <w:r w:rsidRPr="00F248E3">
        <w:rPr>
          <w:sz w:val="28"/>
          <w:szCs w:val="28"/>
        </w:rPr>
        <w:t xml:space="preserve"> - підприємство, що здійснює свою господарську діяльність для забезпечення функціонування засобів, споруд і мереж зв'язку з метою надання послуг зв'язку.</w:t>
      </w:r>
    </w:p>
    <w:p w14:paraId="4D9DB7A8" w14:textId="77777777" w:rsidR="00F248E3" w:rsidRPr="00F248E3" w:rsidRDefault="00F248E3" w:rsidP="00F248E3">
      <w:pPr>
        <w:spacing w:before="100" w:beforeAutospacing="1" w:after="100" w:afterAutospacing="1"/>
        <w:jc w:val="both"/>
        <w:rPr>
          <w:sz w:val="28"/>
          <w:szCs w:val="28"/>
        </w:rPr>
      </w:pPr>
      <w:r w:rsidRPr="00F248E3">
        <w:rPr>
          <w:b/>
          <w:bCs/>
          <w:sz w:val="28"/>
          <w:szCs w:val="28"/>
        </w:rPr>
        <w:t>Підстава для порушення справи про банкрутство</w:t>
      </w:r>
      <w:r w:rsidRPr="00F248E3">
        <w:rPr>
          <w:sz w:val="28"/>
          <w:szCs w:val="28"/>
        </w:rPr>
        <w:t xml:space="preserve"> - письмова заява будь-кого з кредиторів чи боржника до арбітражного суду.</w:t>
      </w:r>
    </w:p>
    <w:p w14:paraId="369B8278" w14:textId="77777777" w:rsidR="00F248E3" w:rsidRPr="00F248E3" w:rsidRDefault="00F248E3" w:rsidP="00F248E3">
      <w:pPr>
        <w:spacing w:before="100" w:beforeAutospacing="1" w:after="100" w:afterAutospacing="1"/>
        <w:jc w:val="both"/>
        <w:rPr>
          <w:sz w:val="28"/>
          <w:szCs w:val="28"/>
        </w:rPr>
      </w:pPr>
      <w:r w:rsidRPr="00F248E3">
        <w:rPr>
          <w:b/>
          <w:bCs/>
          <w:sz w:val="28"/>
          <w:szCs w:val="28"/>
        </w:rPr>
        <w:t>Повне товариство</w:t>
      </w:r>
      <w:r w:rsidRPr="00F248E3">
        <w:rPr>
          <w:sz w:val="28"/>
          <w:szCs w:val="28"/>
        </w:rPr>
        <w:t xml:space="preserve"> - товариство, всі учасники якого провадять спільну підприємницьку діяльність і несуть солідарну відповідальність за зобов'язаннями товариства усім своїм майном.</w:t>
      </w:r>
    </w:p>
    <w:p w14:paraId="06E918A7" w14:textId="77777777" w:rsidR="00F248E3" w:rsidRPr="00F248E3" w:rsidRDefault="00F248E3" w:rsidP="00F248E3">
      <w:pPr>
        <w:spacing w:before="100" w:beforeAutospacing="1" w:after="100" w:afterAutospacing="1"/>
        <w:jc w:val="both"/>
        <w:rPr>
          <w:sz w:val="28"/>
          <w:szCs w:val="28"/>
        </w:rPr>
      </w:pPr>
      <w:r w:rsidRPr="00F248E3">
        <w:rPr>
          <w:b/>
          <w:bCs/>
          <w:sz w:val="28"/>
          <w:szCs w:val="28"/>
        </w:rPr>
        <w:t>Поводження з відходами</w:t>
      </w:r>
      <w:r w:rsidRPr="00F248E3">
        <w:rPr>
          <w:sz w:val="28"/>
          <w:szCs w:val="28"/>
        </w:rPr>
        <w:t xml:space="preserve"> - дії, спрямовані на запобігання утворенню відходів, їх збирання, перевезення, зберігання, оброблення, утилізацію, видалення, </w:t>
      </w:r>
      <w:r w:rsidRPr="00F248E3">
        <w:rPr>
          <w:sz w:val="28"/>
          <w:szCs w:val="28"/>
        </w:rPr>
        <w:lastRenderedPageBreak/>
        <w:t>знешкодження і захоронення, включаючи контроль за цими операціями та нагляд за місцями видалення.</w:t>
      </w:r>
    </w:p>
    <w:p w14:paraId="37637717" w14:textId="77777777" w:rsidR="00F248E3" w:rsidRPr="00F248E3" w:rsidRDefault="00F248E3" w:rsidP="00F248E3">
      <w:pPr>
        <w:spacing w:before="100" w:beforeAutospacing="1" w:after="100" w:afterAutospacing="1"/>
        <w:jc w:val="both"/>
        <w:rPr>
          <w:sz w:val="28"/>
          <w:szCs w:val="28"/>
        </w:rPr>
      </w:pPr>
      <w:r w:rsidRPr="00F248E3">
        <w:rPr>
          <w:b/>
          <w:bCs/>
          <w:sz w:val="28"/>
          <w:szCs w:val="28"/>
        </w:rPr>
        <w:t>Пов'язана особа</w:t>
      </w:r>
      <w:r w:rsidRPr="00F248E3">
        <w:rPr>
          <w:sz w:val="28"/>
          <w:szCs w:val="28"/>
        </w:rPr>
        <w:t xml:space="preserve"> - особа, яка відповідає будь-якій з наведених нижче ознак:</w:t>
      </w:r>
    </w:p>
    <w:p w14:paraId="7DDC7E93"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юридична особа, яка здійснює контроль над платником податку, або контролюється таким платником податку, або перебуває під спільним контролем з таким платником податку;</w:t>
      </w:r>
    </w:p>
    <w:p w14:paraId="0EF0C9B6"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фізична особа або члени сім'ї фізичної особи, які здійснюють контроль над платником податку. Членами сім'ї фізичної особи вважаються її чоловік або дружина, прямі родичі (діти чи батьки) як фізичної особи, так і її чоловіка або дружини, а також чоловік або дружина будь-якого прямого родича фізичної особи або її чоловіка (дружини);</w:t>
      </w:r>
    </w:p>
    <w:p w14:paraId="46770BC8"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посадова особа платника податку, уповноважена здійснювати від імені платника податку юридичні дії, спрямовані на встановлення, зміну або зупинення правових відносин, а також члени її сім'ї.</w:t>
      </w:r>
    </w:p>
    <w:p w14:paraId="600BC821" w14:textId="77777777" w:rsidR="00F248E3" w:rsidRPr="00F248E3" w:rsidRDefault="00F248E3" w:rsidP="00F248E3">
      <w:pPr>
        <w:spacing w:before="100" w:beforeAutospacing="1" w:after="100" w:afterAutospacing="1"/>
        <w:jc w:val="both"/>
        <w:rPr>
          <w:sz w:val="28"/>
          <w:szCs w:val="28"/>
        </w:rPr>
      </w:pPr>
      <w:r w:rsidRPr="00F248E3">
        <w:rPr>
          <w:b/>
          <w:bCs/>
          <w:sz w:val="28"/>
          <w:szCs w:val="28"/>
        </w:rPr>
        <w:t>Податкове зобов'язання</w:t>
      </w:r>
      <w:r w:rsidRPr="00F248E3">
        <w:rPr>
          <w:sz w:val="28"/>
          <w:szCs w:val="28"/>
        </w:rPr>
        <w:t xml:space="preserve"> - загальна сума податку, одержана (нарахована) платником податку в звітному (податковому) періоді.</w:t>
      </w:r>
    </w:p>
    <w:p w14:paraId="3F0976FA" w14:textId="77777777" w:rsidR="00F248E3" w:rsidRPr="00F248E3" w:rsidRDefault="00F248E3" w:rsidP="00F248E3">
      <w:pPr>
        <w:spacing w:before="100" w:beforeAutospacing="1" w:after="100" w:afterAutospacing="1"/>
        <w:jc w:val="both"/>
        <w:rPr>
          <w:sz w:val="28"/>
          <w:szCs w:val="28"/>
        </w:rPr>
      </w:pPr>
      <w:r w:rsidRPr="00F248E3">
        <w:rPr>
          <w:b/>
          <w:bCs/>
          <w:sz w:val="28"/>
          <w:szCs w:val="28"/>
        </w:rPr>
        <w:t>Податковий агент</w:t>
      </w:r>
      <w:r w:rsidRPr="00F248E3">
        <w:rPr>
          <w:sz w:val="28"/>
          <w:szCs w:val="28"/>
        </w:rPr>
        <w:t xml:space="preserve"> - суб'єкт підприємницької діяльності, створений у формі підприємства з іноземною інвестицією, право якого на звільнення від оподаткування окремими податками, зборами (обов'язковими </w:t>
      </w:r>
      <w:proofErr w:type="spellStart"/>
      <w:r w:rsidRPr="00F248E3">
        <w:rPr>
          <w:sz w:val="28"/>
          <w:szCs w:val="28"/>
        </w:rPr>
        <w:t>платежами</w:t>
      </w:r>
      <w:proofErr w:type="spellEnd"/>
      <w:r w:rsidRPr="00F248E3">
        <w:rPr>
          <w:sz w:val="28"/>
          <w:szCs w:val="28"/>
        </w:rPr>
        <w:t xml:space="preserve">) було підтверджено рішенням суду (арбітражного суду), уповноважений здійснювати нарахування та стягнення акцизного збору з платників акцизного збору, а також вносити суми акцизного збору, стягнуті з його платників, до бюджету. </w:t>
      </w:r>
    </w:p>
    <w:p w14:paraId="69261841" w14:textId="77777777" w:rsidR="00F248E3" w:rsidRPr="00F248E3" w:rsidRDefault="00F248E3" w:rsidP="00F248E3">
      <w:pPr>
        <w:spacing w:before="100" w:beforeAutospacing="1" w:after="100" w:afterAutospacing="1"/>
        <w:jc w:val="both"/>
        <w:rPr>
          <w:sz w:val="28"/>
          <w:szCs w:val="28"/>
        </w:rPr>
      </w:pPr>
      <w:r w:rsidRPr="00F248E3">
        <w:rPr>
          <w:b/>
          <w:bCs/>
          <w:sz w:val="28"/>
          <w:szCs w:val="28"/>
        </w:rPr>
        <w:t>П. а</w:t>
      </w:r>
      <w:r w:rsidRPr="00F248E3">
        <w:rPr>
          <w:sz w:val="28"/>
          <w:szCs w:val="28"/>
        </w:rPr>
        <w:t>. вважається також уповноважений державний орган, що здійснює продаж підакцизних товарів, вилучених з вільного обігу або конфіскованих у випадках, передбачених законодавством.</w:t>
      </w:r>
    </w:p>
    <w:p w14:paraId="757D61BB" w14:textId="77777777" w:rsidR="00F248E3" w:rsidRPr="00F248E3" w:rsidRDefault="00F248E3" w:rsidP="00F248E3">
      <w:pPr>
        <w:spacing w:before="100" w:beforeAutospacing="1" w:after="100" w:afterAutospacing="1"/>
        <w:jc w:val="both"/>
        <w:rPr>
          <w:sz w:val="28"/>
          <w:szCs w:val="28"/>
        </w:rPr>
      </w:pPr>
      <w:r w:rsidRPr="00F248E3">
        <w:rPr>
          <w:b/>
          <w:bCs/>
          <w:sz w:val="28"/>
          <w:szCs w:val="28"/>
        </w:rPr>
        <w:t>Податковий кредит з податку на додану вартість</w:t>
      </w:r>
      <w:r w:rsidRPr="00F248E3">
        <w:rPr>
          <w:sz w:val="28"/>
          <w:szCs w:val="28"/>
        </w:rPr>
        <w:t xml:space="preserve"> - сума, на яку платник податку має право зменшити податкове зобов'язання звітного періоду.</w:t>
      </w:r>
    </w:p>
    <w:p w14:paraId="661B4741" w14:textId="77777777" w:rsidR="00F248E3" w:rsidRPr="00F248E3" w:rsidRDefault="00F248E3" w:rsidP="00F248E3">
      <w:pPr>
        <w:spacing w:before="100" w:beforeAutospacing="1" w:after="100" w:afterAutospacing="1"/>
        <w:jc w:val="both"/>
        <w:rPr>
          <w:sz w:val="28"/>
          <w:szCs w:val="28"/>
        </w:rPr>
      </w:pPr>
      <w:r w:rsidRPr="00F248E3">
        <w:rPr>
          <w:b/>
          <w:bCs/>
          <w:sz w:val="28"/>
          <w:szCs w:val="28"/>
        </w:rPr>
        <w:t>Позичання матеріальних цінностей з державного резерву</w:t>
      </w:r>
      <w:r w:rsidRPr="00F248E3">
        <w:rPr>
          <w:sz w:val="28"/>
          <w:szCs w:val="28"/>
        </w:rPr>
        <w:t xml:space="preserve"> - відпуск матеріальних цінностей з державного резерву на договірних засадах з наступним поверненням до державного резерву тієї ж кількості аналогічних матеріальних цінностей.</w:t>
      </w:r>
    </w:p>
    <w:p w14:paraId="3F89806D" w14:textId="77777777" w:rsidR="00F248E3" w:rsidRPr="00F248E3" w:rsidRDefault="00F248E3" w:rsidP="00F248E3">
      <w:pPr>
        <w:spacing w:before="100" w:beforeAutospacing="1" w:after="100" w:afterAutospacing="1"/>
        <w:jc w:val="both"/>
        <w:rPr>
          <w:sz w:val="28"/>
          <w:szCs w:val="28"/>
        </w:rPr>
      </w:pPr>
      <w:r w:rsidRPr="00F248E3">
        <w:rPr>
          <w:b/>
          <w:bCs/>
          <w:sz w:val="28"/>
          <w:szCs w:val="28"/>
        </w:rPr>
        <w:t>Попередні імпортні депозити</w:t>
      </w:r>
      <w:r w:rsidRPr="00F248E3">
        <w:rPr>
          <w:sz w:val="28"/>
          <w:szCs w:val="28"/>
        </w:rPr>
        <w:t xml:space="preserve"> - внесення суб'єктами зовнішньоекономічної діяльності на безпроцентні рахунки у банках, які обслуговують їх на території України, на період від моменту набрання договорами (контрактами), що ними укладаються, юридичної сили до моменту проходження товарами, що </w:t>
      </w:r>
      <w:r w:rsidRPr="00F248E3">
        <w:rPr>
          <w:sz w:val="28"/>
          <w:szCs w:val="28"/>
        </w:rPr>
        <w:lastRenderedPageBreak/>
        <w:t>поставляються згідно із зазначеними договорами (контрактами), через митний кордон України та республік Союзу РСР або передачі товарів іноземними суб'єктами господарської діяльності на території України, грошових коштів у валюті договору (контракту) в сумі, визначеній у встановлених процентах до вартості відповідного договору (контракту).</w:t>
      </w:r>
    </w:p>
    <w:p w14:paraId="19109A16" w14:textId="77777777" w:rsidR="00F248E3" w:rsidRPr="00F248E3" w:rsidRDefault="00F248E3" w:rsidP="00F248E3">
      <w:pPr>
        <w:spacing w:before="100" w:beforeAutospacing="1" w:after="100" w:afterAutospacing="1"/>
        <w:jc w:val="both"/>
        <w:rPr>
          <w:sz w:val="28"/>
          <w:szCs w:val="28"/>
        </w:rPr>
      </w:pPr>
      <w:r w:rsidRPr="00F248E3">
        <w:rPr>
          <w:b/>
          <w:bCs/>
          <w:sz w:val="28"/>
          <w:szCs w:val="28"/>
        </w:rPr>
        <w:t>Портфельна інвестиція</w:t>
      </w:r>
      <w:r w:rsidRPr="00F248E3">
        <w:rPr>
          <w:sz w:val="28"/>
          <w:szCs w:val="28"/>
        </w:rPr>
        <w:t xml:space="preserve"> - господарська операція, яка передбачає придбання цінних паперів, деривативів та інших фінансових активів за кошти на біржовому ринку (за винятком операцій із скупівлі акцій як безпосередньо платником податку, так і пов'язаними з ним особами, в обсягах, що перевищують 50% загальної суми акцій, емітованих іншою юридичною особою, які належать до прямих інвестицій).</w:t>
      </w:r>
    </w:p>
    <w:p w14:paraId="2CF3F238" w14:textId="77777777" w:rsidR="00F248E3" w:rsidRPr="00F248E3" w:rsidRDefault="00F248E3" w:rsidP="00F248E3">
      <w:pPr>
        <w:spacing w:before="100" w:beforeAutospacing="1" w:after="100" w:afterAutospacing="1"/>
        <w:jc w:val="both"/>
        <w:rPr>
          <w:sz w:val="28"/>
          <w:szCs w:val="28"/>
        </w:rPr>
      </w:pPr>
      <w:r w:rsidRPr="00F248E3">
        <w:rPr>
          <w:b/>
          <w:bCs/>
          <w:sz w:val="28"/>
          <w:szCs w:val="28"/>
        </w:rPr>
        <w:t>Посадові особи</w:t>
      </w:r>
      <w:r w:rsidRPr="00F248E3">
        <w:rPr>
          <w:sz w:val="28"/>
          <w:szCs w:val="28"/>
        </w:rPr>
        <w:t xml:space="preserve"> - керівники та заступники керівників державних органів та їх апарату, інші державні службовці, на яких законами або іншими нормативними актами покладено здійснення організаційно-розпорядчих та консультативно-дорадчих функцій.</w:t>
      </w:r>
    </w:p>
    <w:p w14:paraId="25A018F9" w14:textId="77777777" w:rsidR="00F248E3" w:rsidRPr="00F248E3" w:rsidRDefault="00F248E3" w:rsidP="00F248E3">
      <w:pPr>
        <w:spacing w:before="100" w:beforeAutospacing="1" w:after="100" w:afterAutospacing="1"/>
        <w:jc w:val="both"/>
        <w:rPr>
          <w:sz w:val="28"/>
          <w:szCs w:val="28"/>
        </w:rPr>
      </w:pPr>
      <w:r w:rsidRPr="00F248E3">
        <w:rPr>
          <w:b/>
          <w:bCs/>
          <w:sz w:val="28"/>
          <w:szCs w:val="28"/>
        </w:rPr>
        <w:t>Послуги стільникового рухомого зв'язку</w:t>
      </w:r>
      <w:r w:rsidRPr="00F248E3">
        <w:rPr>
          <w:sz w:val="28"/>
          <w:szCs w:val="28"/>
        </w:rPr>
        <w:t xml:space="preserve"> - послуги з передачі мережею зв'язку загального користування голосу, сигналів, звуків, зображень, друкованих чи письмових матеріалів або символів, призначених для конкретного абонента, у разі, коли для їх прийому або передачі використовується обладнання радіозв'язку. </w:t>
      </w:r>
    </w:p>
    <w:p w14:paraId="09EADF01" w14:textId="77777777" w:rsidR="00F248E3" w:rsidRPr="00F248E3" w:rsidRDefault="00F248E3" w:rsidP="00F248E3">
      <w:pPr>
        <w:spacing w:before="100" w:beforeAutospacing="1" w:after="100" w:afterAutospacing="1"/>
        <w:jc w:val="both"/>
        <w:rPr>
          <w:sz w:val="28"/>
          <w:szCs w:val="28"/>
        </w:rPr>
      </w:pPr>
      <w:r w:rsidRPr="00F248E3">
        <w:rPr>
          <w:b/>
          <w:bCs/>
          <w:sz w:val="28"/>
          <w:szCs w:val="28"/>
        </w:rPr>
        <w:t>Поставка матеріальних цінностей до державного резерву</w:t>
      </w:r>
      <w:r w:rsidRPr="00F248E3">
        <w:rPr>
          <w:sz w:val="28"/>
          <w:szCs w:val="28"/>
        </w:rPr>
        <w:t xml:space="preserve"> - закупівля та/або відвантаження (доставка) матеріальних цінностей на підприємства, в установи та організації для їх зберігання.</w:t>
      </w:r>
    </w:p>
    <w:p w14:paraId="1279D4FA" w14:textId="77777777" w:rsidR="00F248E3" w:rsidRPr="00F248E3" w:rsidRDefault="00F248E3" w:rsidP="00F248E3">
      <w:pPr>
        <w:spacing w:before="100" w:beforeAutospacing="1" w:after="100" w:afterAutospacing="1"/>
        <w:jc w:val="both"/>
        <w:rPr>
          <w:sz w:val="28"/>
          <w:szCs w:val="28"/>
        </w:rPr>
      </w:pPr>
      <w:r w:rsidRPr="00F248E3">
        <w:rPr>
          <w:b/>
          <w:bCs/>
          <w:sz w:val="28"/>
          <w:szCs w:val="28"/>
        </w:rPr>
        <w:t>Постачання електричної енергії</w:t>
      </w:r>
      <w:r w:rsidRPr="00F248E3">
        <w:rPr>
          <w:sz w:val="28"/>
          <w:szCs w:val="28"/>
        </w:rPr>
        <w:t xml:space="preserve"> - надання електричної енергії споживачу за допомогою технічних засобів передачі та розподілу електричної енергії на підставі договору.</w:t>
      </w:r>
    </w:p>
    <w:p w14:paraId="66EC235B" w14:textId="77777777" w:rsidR="00F248E3" w:rsidRPr="00F248E3" w:rsidRDefault="00F248E3" w:rsidP="00F248E3">
      <w:pPr>
        <w:spacing w:before="100" w:beforeAutospacing="1" w:after="100" w:afterAutospacing="1"/>
        <w:jc w:val="both"/>
        <w:rPr>
          <w:sz w:val="28"/>
          <w:szCs w:val="28"/>
        </w:rPr>
      </w:pPr>
      <w:r w:rsidRPr="00F248E3">
        <w:rPr>
          <w:b/>
          <w:bCs/>
          <w:sz w:val="28"/>
          <w:szCs w:val="28"/>
        </w:rPr>
        <w:t>Постійне місцезнаходження</w:t>
      </w:r>
      <w:r w:rsidRPr="00F248E3">
        <w:rPr>
          <w:sz w:val="28"/>
          <w:szCs w:val="28"/>
        </w:rPr>
        <w:t xml:space="preserve"> - місцезнаходження офіційно зареєстрованого головного органу управління (контори) суб'єкта господарської (зовнішньоекономічної) діяльності.</w:t>
      </w:r>
    </w:p>
    <w:p w14:paraId="0C153E2B" w14:textId="77777777" w:rsidR="00F248E3" w:rsidRPr="00F248E3" w:rsidRDefault="00F248E3" w:rsidP="00F248E3">
      <w:pPr>
        <w:spacing w:before="100" w:beforeAutospacing="1" w:after="100" w:afterAutospacing="1"/>
        <w:jc w:val="both"/>
        <w:rPr>
          <w:sz w:val="28"/>
          <w:szCs w:val="28"/>
        </w:rPr>
      </w:pPr>
      <w:r w:rsidRPr="00F248E3">
        <w:rPr>
          <w:b/>
          <w:bCs/>
          <w:sz w:val="28"/>
          <w:szCs w:val="28"/>
        </w:rPr>
        <w:t>Постійне місце проживання</w:t>
      </w:r>
      <w:r w:rsidRPr="00F248E3">
        <w:rPr>
          <w:sz w:val="28"/>
          <w:szCs w:val="28"/>
        </w:rPr>
        <w:t xml:space="preserve"> - місце проживання на території якої-небудь держави не менше одного року фізичної особи, яка не має постійного місця проживання на території інших держав і має намір проживати на території цієї держави протягом необмеженого строку, не обмежуючи таке проживання певною метою, і за умови, що таке проживання не є наслідком виконання цією особою службових обов'язків або зобов'язань за договором (контрактом).</w:t>
      </w:r>
    </w:p>
    <w:p w14:paraId="25FE9E83" w14:textId="77777777" w:rsidR="00F248E3" w:rsidRPr="00F248E3" w:rsidRDefault="00F248E3" w:rsidP="00F248E3">
      <w:pPr>
        <w:spacing w:before="100" w:beforeAutospacing="1" w:after="100" w:afterAutospacing="1"/>
        <w:jc w:val="both"/>
        <w:rPr>
          <w:sz w:val="28"/>
          <w:szCs w:val="28"/>
        </w:rPr>
      </w:pPr>
      <w:r w:rsidRPr="00F248E3">
        <w:rPr>
          <w:b/>
          <w:bCs/>
          <w:sz w:val="28"/>
          <w:szCs w:val="28"/>
        </w:rPr>
        <w:t>Постійні представництва нерезидентів в Україні</w:t>
      </w:r>
      <w:r w:rsidRPr="00F248E3">
        <w:rPr>
          <w:sz w:val="28"/>
          <w:szCs w:val="28"/>
        </w:rPr>
        <w:t xml:space="preserve"> - розташовані в Україні представництва іноземних компаній і фірм, міжнародних організацій та їхніх філій, що не мають дипломатичного імунітету та дипломатичних або прирівняних до них привілеїв, наданих міжнародним договором або законом, створені у будь-</w:t>
      </w:r>
      <w:r w:rsidRPr="00F248E3">
        <w:rPr>
          <w:sz w:val="28"/>
          <w:szCs w:val="28"/>
        </w:rPr>
        <w:lastRenderedPageBreak/>
        <w:t>якій організаційній формі та не мають статусу юридичної особи, через які повністю або частково проводиться підприємницька діяльність нерезидента, а також фізичні особи, які представляють в Україні інтереси нерезидента і перебувають з ним у цивільно-правових відносинах, і українські юридичні особи, що представляють нерезидентів в Україні. Нерезиденти здійснюють підприємницьку діяльність на території України через постійні представництва. Реєстрація постійних представництв як платників податку здійснюється у порядку, встановленому центральним податковим органом.</w:t>
      </w:r>
    </w:p>
    <w:p w14:paraId="3413C57B" w14:textId="77777777" w:rsidR="00F248E3" w:rsidRPr="00F248E3" w:rsidRDefault="00F248E3" w:rsidP="00F248E3">
      <w:pPr>
        <w:spacing w:before="100" w:beforeAutospacing="1" w:after="100" w:afterAutospacing="1"/>
        <w:jc w:val="both"/>
        <w:rPr>
          <w:sz w:val="28"/>
          <w:szCs w:val="28"/>
        </w:rPr>
      </w:pPr>
      <w:r w:rsidRPr="00F248E3">
        <w:rPr>
          <w:b/>
          <w:bCs/>
          <w:sz w:val="28"/>
          <w:szCs w:val="28"/>
        </w:rPr>
        <w:t>Похідні цінні папери</w:t>
      </w:r>
      <w:r w:rsidRPr="00F248E3">
        <w:rPr>
          <w:sz w:val="28"/>
          <w:szCs w:val="28"/>
        </w:rPr>
        <w:t xml:space="preserve"> - цінні папери, механізм випуску та обігу яких пов'язаний з правом на придбання чи продаж протягом терміну, визначеного договором (контрактом), цінних паперів, інших фінансових та/або товарних ресурсів.</w:t>
      </w:r>
    </w:p>
    <w:p w14:paraId="758BDADE" w14:textId="77777777" w:rsidR="00F248E3" w:rsidRPr="00F248E3" w:rsidRDefault="00F248E3" w:rsidP="00F248E3">
      <w:pPr>
        <w:spacing w:before="100" w:beforeAutospacing="1" w:after="100" w:afterAutospacing="1"/>
        <w:jc w:val="both"/>
        <w:rPr>
          <w:sz w:val="28"/>
          <w:szCs w:val="28"/>
        </w:rPr>
      </w:pPr>
      <w:r w:rsidRPr="00F248E3">
        <w:rPr>
          <w:b/>
          <w:bCs/>
          <w:sz w:val="28"/>
          <w:szCs w:val="28"/>
        </w:rPr>
        <w:t>Право власності</w:t>
      </w:r>
      <w:r w:rsidRPr="00F248E3">
        <w:rPr>
          <w:sz w:val="28"/>
          <w:szCs w:val="28"/>
        </w:rPr>
        <w:t xml:space="preserve"> - врегульовані законом суспільні відносини щодо володіння, користування і розпорядження майном.</w:t>
      </w:r>
    </w:p>
    <w:p w14:paraId="11587907" w14:textId="77777777" w:rsidR="00F248E3" w:rsidRPr="00F248E3" w:rsidRDefault="00F248E3" w:rsidP="00F248E3">
      <w:pPr>
        <w:spacing w:before="100" w:beforeAutospacing="1" w:after="100" w:afterAutospacing="1"/>
        <w:jc w:val="both"/>
        <w:rPr>
          <w:sz w:val="28"/>
          <w:szCs w:val="28"/>
        </w:rPr>
      </w:pPr>
      <w:r w:rsidRPr="00F248E3">
        <w:rPr>
          <w:b/>
          <w:bCs/>
          <w:sz w:val="28"/>
          <w:szCs w:val="28"/>
        </w:rPr>
        <w:t>Представництво іноземного суб'єкта господарської діяльності</w:t>
      </w:r>
      <w:r w:rsidRPr="00F248E3">
        <w:rPr>
          <w:sz w:val="28"/>
          <w:szCs w:val="28"/>
        </w:rPr>
        <w:t xml:space="preserve"> - установа чи особа, яка представляє інтереси іноземного суб'єкта господарської діяльності в Україні та має на це належним чином оформлені відповідні повноваження.</w:t>
      </w:r>
    </w:p>
    <w:p w14:paraId="0A27B71F" w14:textId="77777777" w:rsidR="00F248E3" w:rsidRPr="00F248E3" w:rsidRDefault="00F248E3" w:rsidP="00F248E3">
      <w:pPr>
        <w:spacing w:before="100" w:beforeAutospacing="1" w:after="100" w:afterAutospacing="1"/>
        <w:jc w:val="both"/>
        <w:rPr>
          <w:sz w:val="28"/>
          <w:szCs w:val="28"/>
        </w:rPr>
      </w:pPr>
      <w:r w:rsidRPr="00F248E3">
        <w:rPr>
          <w:b/>
          <w:bCs/>
          <w:sz w:val="28"/>
          <w:szCs w:val="28"/>
        </w:rPr>
        <w:t>Представництво інформаційного агентства</w:t>
      </w:r>
      <w:r w:rsidRPr="00F248E3">
        <w:rPr>
          <w:sz w:val="28"/>
          <w:szCs w:val="28"/>
        </w:rPr>
        <w:t xml:space="preserve"> - зареєстрована в Україні відповідно до чинного законодавства як суб'єкт інформаційної діяльності будь-яка установа (бюро, представництво, корпункт тощо), що представляє в Україні державне або недержавне інформаційне агентство, зареєстроване як юридична особа згідно з чинним законодавством відповідної країни.</w:t>
      </w:r>
    </w:p>
    <w:p w14:paraId="30A8CEDE" w14:textId="77777777" w:rsidR="00F248E3" w:rsidRPr="00F248E3" w:rsidRDefault="00F248E3" w:rsidP="00F248E3">
      <w:pPr>
        <w:spacing w:before="100" w:beforeAutospacing="1" w:after="100" w:afterAutospacing="1"/>
        <w:jc w:val="both"/>
        <w:rPr>
          <w:sz w:val="28"/>
          <w:szCs w:val="28"/>
        </w:rPr>
      </w:pPr>
      <w:r w:rsidRPr="00F248E3">
        <w:rPr>
          <w:b/>
          <w:bCs/>
          <w:sz w:val="28"/>
          <w:szCs w:val="28"/>
        </w:rPr>
        <w:t>Прибуток від діяльності зі страхування життя</w:t>
      </w:r>
      <w:r w:rsidRPr="00F248E3">
        <w:rPr>
          <w:sz w:val="28"/>
          <w:szCs w:val="28"/>
        </w:rPr>
        <w:t xml:space="preserve"> - сума надлишку резервів довгострокових зобов'язань (математичних резервів) понад обсяги страхових зобов'язань, яка використовується у звітному періоді на власні потреби страховика, в тому числі для виплати дивідендів учасникам страховика. </w:t>
      </w:r>
    </w:p>
    <w:p w14:paraId="5714F3BD" w14:textId="77777777" w:rsidR="00F248E3" w:rsidRPr="00F248E3" w:rsidRDefault="00F248E3" w:rsidP="00F248E3">
      <w:pPr>
        <w:spacing w:before="100" w:beforeAutospacing="1" w:after="100" w:afterAutospacing="1"/>
        <w:jc w:val="both"/>
        <w:rPr>
          <w:sz w:val="28"/>
          <w:szCs w:val="28"/>
        </w:rPr>
      </w:pPr>
      <w:r w:rsidRPr="00F248E3">
        <w:rPr>
          <w:b/>
          <w:bCs/>
          <w:sz w:val="28"/>
          <w:szCs w:val="28"/>
        </w:rPr>
        <w:t>Прибуток страховика.</w:t>
      </w:r>
      <w:r w:rsidRPr="00F248E3">
        <w:rPr>
          <w:sz w:val="28"/>
          <w:szCs w:val="28"/>
        </w:rPr>
        <w:t xml:space="preserve"> Балансовий </w:t>
      </w:r>
      <w:r w:rsidRPr="00F248E3">
        <w:rPr>
          <w:b/>
          <w:bCs/>
          <w:sz w:val="28"/>
          <w:szCs w:val="28"/>
        </w:rPr>
        <w:t>П. с</w:t>
      </w:r>
      <w:r w:rsidRPr="00F248E3">
        <w:rPr>
          <w:sz w:val="28"/>
          <w:szCs w:val="28"/>
        </w:rPr>
        <w:t>. складається з прибутку від страхової діяльності, прибутку від інвестування та розміщення тимчасово вільних коштів, прибутку від інших операцій. Прибуток від страхової діяльності (крім страхування життя і медичного страхування, порядок та умови здійснення яких визначено актами чинного законодавства) обчислюється як різниця між доходами від страхової діяльності та витратами страховика на надання страхових послуг.</w:t>
      </w:r>
    </w:p>
    <w:p w14:paraId="59D77260" w14:textId="77777777" w:rsidR="00F248E3" w:rsidRPr="00F248E3" w:rsidRDefault="00F248E3" w:rsidP="00F248E3">
      <w:pPr>
        <w:spacing w:before="100" w:beforeAutospacing="1" w:after="100" w:afterAutospacing="1"/>
        <w:jc w:val="both"/>
        <w:rPr>
          <w:sz w:val="28"/>
          <w:szCs w:val="28"/>
        </w:rPr>
      </w:pPr>
      <w:r w:rsidRPr="00F248E3">
        <w:rPr>
          <w:b/>
          <w:bCs/>
          <w:sz w:val="28"/>
          <w:szCs w:val="28"/>
        </w:rPr>
        <w:t>Приватизація майна державних підприємств України</w:t>
      </w:r>
      <w:r w:rsidRPr="00F248E3">
        <w:rPr>
          <w:sz w:val="28"/>
          <w:szCs w:val="28"/>
        </w:rPr>
        <w:t xml:space="preserve"> - відчуження майна, що перебуває у загальнодержавній, республіканській (Автономної Республіки Крим) і комунальній власності, на користь фізичних та недержавних юридичних осіб. </w:t>
      </w:r>
    </w:p>
    <w:p w14:paraId="394BA91D"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Проба </w:t>
      </w:r>
      <w:r w:rsidRPr="00F248E3">
        <w:rPr>
          <w:sz w:val="28"/>
          <w:szCs w:val="28"/>
        </w:rPr>
        <w:t>- державний стандарт, що визначає цінність сплаву, з якого виготовлено вироби з дорогоцінних металів, і засвідчує вміст вагових одиниць основного дорогоцінного металу в одній тисячі вагових одиниць сплаву.</w:t>
      </w:r>
    </w:p>
    <w:p w14:paraId="26A38804" w14:textId="77777777" w:rsidR="00F248E3" w:rsidRPr="00F248E3" w:rsidRDefault="00F248E3" w:rsidP="00F248E3">
      <w:pPr>
        <w:spacing w:before="100" w:beforeAutospacing="1" w:after="100" w:afterAutospacing="1"/>
        <w:jc w:val="both"/>
        <w:rPr>
          <w:sz w:val="28"/>
          <w:szCs w:val="28"/>
        </w:rPr>
      </w:pPr>
      <w:r w:rsidRPr="00F248E3">
        <w:rPr>
          <w:b/>
          <w:bCs/>
          <w:sz w:val="28"/>
          <w:szCs w:val="28"/>
        </w:rPr>
        <w:lastRenderedPageBreak/>
        <w:t>Продавець лізингового майна</w:t>
      </w:r>
      <w:r w:rsidRPr="00F248E3">
        <w:rPr>
          <w:sz w:val="28"/>
          <w:szCs w:val="28"/>
        </w:rPr>
        <w:t xml:space="preserve"> - суб'єкт підприємницької діяльності, який виготовляє майно (машини, устаткування тощо) та/або продає власне майно, що є об'єктом лізингу. </w:t>
      </w:r>
    </w:p>
    <w:p w14:paraId="6AA5CA0E"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Продаж </w:t>
      </w:r>
      <w:r w:rsidRPr="00F248E3">
        <w:rPr>
          <w:sz w:val="28"/>
          <w:szCs w:val="28"/>
        </w:rPr>
        <w:t>- передача майна однією особою у власність або користування та/або у володіння та/або у розпорядження іншій особі, зокрема передача згідно з угодами купівлі-продажу, оренди майна, іншими цивільно-правовими угодами, а також у разі заміни одного зобов'язання іншим або зміни умов виконання зобов'язань.</w:t>
      </w:r>
    </w:p>
    <w:p w14:paraId="75457BA9" w14:textId="77777777" w:rsidR="00F248E3" w:rsidRPr="00F248E3" w:rsidRDefault="00F248E3" w:rsidP="00F248E3">
      <w:pPr>
        <w:spacing w:before="100" w:beforeAutospacing="1" w:after="100" w:afterAutospacing="1"/>
        <w:jc w:val="both"/>
        <w:rPr>
          <w:sz w:val="28"/>
          <w:szCs w:val="28"/>
        </w:rPr>
      </w:pPr>
      <w:r w:rsidRPr="00F248E3">
        <w:rPr>
          <w:b/>
          <w:bCs/>
          <w:sz w:val="28"/>
          <w:szCs w:val="28"/>
        </w:rPr>
        <w:t>Продаж послуг (робіт)</w:t>
      </w:r>
      <w:r w:rsidRPr="00F248E3">
        <w:rPr>
          <w:sz w:val="28"/>
          <w:szCs w:val="28"/>
        </w:rPr>
        <w:t xml:space="preserve"> - будь-які операції </w:t>
      </w:r>
      <w:proofErr w:type="spellStart"/>
      <w:r w:rsidRPr="00F248E3">
        <w:rPr>
          <w:sz w:val="28"/>
          <w:szCs w:val="28"/>
        </w:rPr>
        <w:t>цивільноправового</w:t>
      </w:r>
      <w:proofErr w:type="spellEnd"/>
      <w:r w:rsidRPr="00F248E3">
        <w:rPr>
          <w:sz w:val="28"/>
          <w:szCs w:val="28"/>
        </w:rPr>
        <w:t xml:space="preserve"> характеру з надання послуг (результатів робіт), надання права на користування або розпорядження товарами, у тому числі нематеріальними активами, а також з надання будь-яких інших, ніж товари, об'єктів власності за компенсацію, а також операції з безоплатного надання послуг (робіт). </w:t>
      </w:r>
      <w:r w:rsidRPr="00F248E3">
        <w:rPr>
          <w:b/>
          <w:bCs/>
          <w:sz w:val="28"/>
          <w:szCs w:val="28"/>
        </w:rPr>
        <w:t>П. п</w:t>
      </w:r>
      <w:r w:rsidRPr="00F248E3">
        <w:rPr>
          <w:sz w:val="28"/>
          <w:szCs w:val="28"/>
        </w:rPr>
        <w:t>. (результатів робіт), зокрема, включає надання права на користування або розпорядження товарами у межах договорів оренди (лізингу), продаж, ліцензування або інші способи передачі права на патент, авторське право, торговий знак, інші об'єкти права інтелектуальної, в тому числі промислової власності.</w:t>
      </w:r>
    </w:p>
    <w:p w14:paraId="05A5F6E9" w14:textId="77777777" w:rsidR="00F248E3" w:rsidRPr="00F248E3" w:rsidRDefault="00F248E3" w:rsidP="00F248E3">
      <w:pPr>
        <w:spacing w:before="100" w:beforeAutospacing="1" w:after="100" w:afterAutospacing="1"/>
        <w:jc w:val="both"/>
        <w:rPr>
          <w:sz w:val="28"/>
          <w:szCs w:val="28"/>
        </w:rPr>
      </w:pPr>
      <w:r w:rsidRPr="00F248E3">
        <w:rPr>
          <w:b/>
          <w:bCs/>
          <w:sz w:val="28"/>
          <w:szCs w:val="28"/>
        </w:rPr>
        <w:t>Продаж товарів</w:t>
      </w:r>
      <w:r w:rsidRPr="00F248E3">
        <w:rPr>
          <w:sz w:val="28"/>
          <w:szCs w:val="28"/>
        </w:rPr>
        <w:t xml:space="preserve"> - будь-які операції, що здійснюються згідно з договорами купівлі-продажу, міни, поставки та іншими цивільно-правовими договорами, які передбачають передачу прав власності на такі товари за компенсацію незалежно від строків її надання, а також операції з безоплатного надання товарів. Не належать до продажу операції з передачі товарів у межах договорів комісії (консигнації), поруки, доручення, схову (відповідального зберігання), довірчого управління, оренди (лізингу), інших цивільно-правових договорів, які не передбачають передачу права власності на такі товари іншій особі.</w:t>
      </w:r>
    </w:p>
    <w:p w14:paraId="4AFE0D81" w14:textId="77777777" w:rsidR="00F248E3" w:rsidRPr="00F248E3" w:rsidRDefault="00F248E3" w:rsidP="00F248E3">
      <w:pPr>
        <w:spacing w:before="100" w:beforeAutospacing="1" w:after="100" w:afterAutospacing="1"/>
        <w:jc w:val="both"/>
        <w:rPr>
          <w:sz w:val="28"/>
          <w:szCs w:val="28"/>
        </w:rPr>
      </w:pPr>
      <w:r w:rsidRPr="00F248E3">
        <w:rPr>
          <w:b/>
          <w:bCs/>
          <w:sz w:val="28"/>
          <w:szCs w:val="28"/>
        </w:rPr>
        <w:t>Прожитковий мінімум</w:t>
      </w:r>
      <w:r w:rsidRPr="00F248E3">
        <w:rPr>
          <w:sz w:val="28"/>
          <w:szCs w:val="28"/>
        </w:rPr>
        <w:t xml:space="preserve"> - вартісна величина достатнього для забезпечення нормального функціонування організму людини, збереження його здоров'я набору продуктів харчування, а також мінімального набору непродовольчих товарів та мінімального набору послуг, необхідних для задоволення основних соціальних і культурних потреб особистості.</w:t>
      </w:r>
    </w:p>
    <w:p w14:paraId="0F58E4EF" w14:textId="77777777" w:rsidR="00F248E3" w:rsidRPr="00F248E3" w:rsidRDefault="00F248E3" w:rsidP="00F248E3">
      <w:pPr>
        <w:spacing w:before="100" w:beforeAutospacing="1" w:after="100" w:afterAutospacing="1"/>
        <w:jc w:val="both"/>
        <w:rPr>
          <w:sz w:val="28"/>
          <w:szCs w:val="28"/>
        </w:rPr>
      </w:pPr>
      <w:r w:rsidRPr="00F248E3">
        <w:rPr>
          <w:b/>
          <w:bCs/>
          <w:sz w:val="28"/>
          <w:szCs w:val="28"/>
        </w:rPr>
        <w:t>Промисловий зразок</w:t>
      </w:r>
      <w:r w:rsidRPr="00F248E3">
        <w:rPr>
          <w:sz w:val="28"/>
          <w:szCs w:val="28"/>
        </w:rPr>
        <w:t xml:space="preserve"> - результат творчої діяльності людини у галузі художнього конструювання.</w:t>
      </w:r>
    </w:p>
    <w:p w14:paraId="60535AD9" w14:textId="77777777" w:rsidR="00F248E3" w:rsidRPr="00F248E3" w:rsidRDefault="00F248E3" w:rsidP="00F248E3">
      <w:pPr>
        <w:spacing w:before="100" w:beforeAutospacing="1" w:after="100" w:afterAutospacing="1"/>
        <w:jc w:val="both"/>
        <w:rPr>
          <w:sz w:val="28"/>
          <w:szCs w:val="28"/>
        </w:rPr>
      </w:pPr>
      <w:r w:rsidRPr="00F248E3">
        <w:rPr>
          <w:b/>
          <w:bCs/>
          <w:sz w:val="28"/>
          <w:szCs w:val="28"/>
        </w:rPr>
        <w:t>Промислово-фінансова група (ПФГ)</w:t>
      </w:r>
      <w:r w:rsidRPr="00F248E3">
        <w:rPr>
          <w:sz w:val="28"/>
          <w:szCs w:val="28"/>
        </w:rPr>
        <w:t xml:space="preserve"> - об'єднання, до якого можуть входити промислові й сільськогосподарські підприємства, банки, наукові й проектні установи, інші установи та організації всіх форм власності, що мають на меті отримання прибутку, і яке створюється за рішенням Уряду України на певний термін з метою реалізації державних програм розвитку пріоритетних галузей виробництва і структурної перебудови економіки України, зокрема програми згідно з міждержавними договорами, а також виробництва кінцевої продукції.</w:t>
      </w:r>
    </w:p>
    <w:p w14:paraId="78D10F3F" w14:textId="77777777" w:rsidR="00F248E3" w:rsidRPr="00F248E3" w:rsidRDefault="00F248E3" w:rsidP="00F248E3">
      <w:pPr>
        <w:spacing w:before="100" w:beforeAutospacing="1" w:after="100" w:afterAutospacing="1"/>
        <w:jc w:val="both"/>
        <w:rPr>
          <w:sz w:val="28"/>
          <w:szCs w:val="28"/>
        </w:rPr>
      </w:pPr>
      <w:r w:rsidRPr="00F248E3">
        <w:rPr>
          <w:b/>
          <w:bCs/>
          <w:sz w:val="28"/>
          <w:szCs w:val="28"/>
        </w:rPr>
        <w:lastRenderedPageBreak/>
        <w:t>Проміжна продукція промислово-фінансової групи (ПФГ)</w:t>
      </w:r>
      <w:r w:rsidRPr="00F248E3">
        <w:rPr>
          <w:sz w:val="28"/>
          <w:szCs w:val="28"/>
        </w:rPr>
        <w:t xml:space="preserve"> - продукція, включаючи науково-технічну документацію та інші об'єкти права інтелектуальної власності, яка виробляється учасником ПФГ, використовується для виробництва кінцевої продукції ПФГ і реалізується виключно іншому учаснику або головному підприємству ПФГ. У разі реалізації такої продукції за межами ПФГ ця продукція проміжною не вважається.</w:t>
      </w:r>
    </w:p>
    <w:p w14:paraId="0742CA9E" w14:textId="77777777" w:rsidR="00F248E3" w:rsidRPr="00F248E3" w:rsidRDefault="00F248E3" w:rsidP="00F248E3">
      <w:pPr>
        <w:spacing w:before="100" w:beforeAutospacing="1" w:after="100" w:afterAutospacing="1"/>
        <w:jc w:val="both"/>
        <w:rPr>
          <w:sz w:val="28"/>
          <w:szCs w:val="28"/>
        </w:rPr>
      </w:pPr>
      <w:r w:rsidRPr="00F248E3">
        <w:rPr>
          <w:b/>
          <w:bCs/>
          <w:sz w:val="28"/>
          <w:szCs w:val="28"/>
        </w:rPr>
        <w:t>Просте зазначення походження товару</w:t>
      </w:r>
      <w:r w:rsidRPr="00F248E3">
        <w:rPr>
          <w:sz w:val="28"/>
          <w:szCs w:val="28"/>
        </w:rPr>
        <w:t xml:space="preserve"> - будь-яке словесне чи зображувальне (графічне) позначення, що прямо чи опосередковано вказує на географічне місце походження товару.</w:t>
      </w:r>
    </w:p>
    <w:p w14:paraId="2863C413" w14:textId="77777777" w:rsidR="00F248E3" w:rsidRPr="00F248E3" w:rsidRDefault="00F248E3" w:rsidP="00F248E3">
      <w:pPr>
        <w:spacing w:before="100" w:beforeAutospacing="1" w:after="100" w:afterAutospacing="1"/>
        <w:jc w:val="both"/>
        <w:rPr>
          <w:sz w:val="28"/>
          <w:szCs w:val="28"/>
        </w:rPr>
      </w:pPr>
      <w:r w:rsidRPr="00F248E3">
        <w:rPr>
          <w:b/>
          <w:bCs/>
          <w:sz w:val="28"/>
          <w:szCs w:val="28"/>
        </w:rPr>
        <w:t>Професійна діяльність на ринку цінних паперів</w:t>
      </w:r>
      <w:r w:rsidRPr="00F248E3">
        <w:rPr>
          <w:sz w:val="28"/>
          <w:szCs w:val="28"/>
        </w:rPr>
        <w:t xml:space="preserve"> - підприємницька діяльність із перерозподілу фінансових ресурсів за допомогою цінних паперів та організаційного, інформаційного, технічного, консультаційного та іншого обслуговування випуску та обігу цінних паперів, що є зазвичай виключним або переважним видом діяльності.</w:t>
      </w:r>
    </w:p>
    <w:p w14:paraId="1665DAFB"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Проценти </w:t>
      </w:r>
      <w:r w:rsidRPr="00F248E3">
        <w:rPr>
          <w:sz w:val="28"/>
          <w:szCs w:val="28"/>
        </w:rPr>
        <w:t xml:space="preserve">- платіж, що здійснюється позичальником на користь кредитора у вигляді плати за використання залучених на визначений строк коштів або майна. До </w:t>
      </w:r>
      <w:r w:rsidRPr="00F248E3">
        <w:rPr>
          <w:b/>
          <w:bCs/>
          <w:sz w:val="28"/>
          <w:szCs w:val="28"/>
        </w:rPr>
        <w:t>П</w:t>
      </w:r>
      <w:r w:rsidRPr="00F248E3">
        <w:rPr>
          <w:sz w:val="28"/>
          <w:szCs w:val="28"/>
        </w:rPr>
        <w:t>. включаються:</w:t>
      </w:r>
    </w:p>
    <w:p w14:paraId="5C8E8CFF"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платіж за використання коштів або товарів (робіт, послуг), отриманих у кредит;</w:t>
      </w:r>
    </w:p>
    <w:p w14:paraId="63C40D38"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платіж за використання коштів, залучених у депозит;</w:t>
      </w:r>
    </w:p>
    <w:p w14:paraId="733BFD79"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платіж за придбання товарів у розстрочку;</w:t>
      </w:r>
    </w:p>
    <w:p w14:paraId="5F780CE2"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платіж за використання майна, отриманого в користування (орендні, у тому числі лізингові та рентні операції).</w:t>
      </w:r>
    </w:p>
    <w:p w14:paraId="1B9312BF" w14:textId="77777777" w:rsidR="00F248E3" w:rsidRPr="00F248E3" w:rsidRDefault="00F248E3" w:rsidP="00F248E3">
      <w:pPr>
        <w:spacing w:before="100" w:beforeAutospacing="1" w:after="100" w:afterAutospacing="1"/>
        <w:jc w:val="both"/>
        <w:rPr>
          <w:sz w:val="28"/>
          <w:szCs w:val="28"/>
        </w:rPr>
      </w:pPr>
      <w:r w:rsidRPr="00F248E3">
        <w:rPr>
          <w:b/>
          <w:bCs/>
          <w:sz w:val="28"/>
          <w:szCs w:val="28"/>
        </w:rPr>
        <w:t>П</w:t>
      </w:r>
      <w:r w:rsidRPr="00F248E3">
        <w:rPr>
          <w:sz w:val="28"/>
          <w:szCs w:val="28"/>
        </w:rPr>
        <w:t xml:space="preserve">. нараховуються у вигляді відсотків на основну суму заборгованості або фіксованих сум. У разі коли залучення коштів здійснюється шляхом продажу облігацій, казначейських зобов'язань або ощадних (депозитних) сертифікатів, емітованих позичальником, сума </w:t>
      </w:r>
      <w:r w:rsidRPr="00F248E3">
        <w:rPr>
          <w:b/>
          <w:bCs/>
          <w:sz w:val="28"/>
          <w:szCs w:val="28"/>
        </w:rPr>
        <w:t>П</w:t>
      </w:r>
      <w:r w:rsidRPr="00F248E3">
        <w:rPr>
          <w:sz w:val="28"/>
          <w:szCs w:val="28"/>
        </w:rPr>
        <w:t xml:space="preserve">. визначається шляхом нарахування відсотків на номінал такого цінного паперу, виплати фіксованої премії чи виграшу або шляхом визначення різниці між ціною розміщення та ціною погашення такого цінного паперу (сума дисконту). Платежі за іншими цивільно-правовими договорами, незалежно від того, чи встановлені вони в абсолютних (фіксованих) цінах або у відсотках до суми договору або до іншої вартісної бази, не є </w:t>
      </w:r>
      <w:r w:rsidRPr="00F248E3">
        <w:rPr>
          <w:b/>
          <w:bCs/>
          <w:sz w:val="28"/>
          <w:szCs w:val="28"/>
        </w:rPr>
        <w:t>П</w:t>
      </w:r>
      <w:r w:rsidRPr="00F248E3">
        <w:rPr>
          <w:sz w:val="28"/>
          <w:szCs w:val="28"/>
        </w:rPr>
        <w:t>.</w:t>
      </w:r>
    </w:p>
    <w:p w14:paraId="7442D84A" w14:textId="77777777" w:rsidR="00F248E3" w:rsidRPr="00F248E3" w:rsidRDefault="00F248E3" w:rsidP="00F248E3">
      <w:pPr>
        <w:spacing w:before="100" w:beforeAutospacing="1" w:after="100" w:afterAutospacing="1"/>
        <w:jc w:val="both"/>
        <w:rPr>
          <w:sz w:val="28"/>
          <w:szCs w:val="28"/>
        </w:rPr>
      </w:pPr>
      <w:r w:rsidRPr="00F248E3">
        <w:rPr>
          <w:b/>
          <w:bCs/>
          <w:sz w:val="28"/>
          <w:szCs w:val="28"/>
        </w:rPr>
        <w:t>Пряма інвестиція</w:t>
      </w:r>
      <w:r w:rsidRPr="00F248E3">
        <w:rPr>
          <w:sz w:val="28"/>
          <w:szCs w:val="28"/>
        </w:rPr>
        <w:t xml:space="preserve"> - господарська операція, яка передбачає внесення коштів або майна до статутного фонду юридичної особи в обмін на корпоративні права, емітовані такою юридичною особою.</w:t>
      </w:r>
    </w:p>
    <w:p w14:paraId="437083D9" w14:textId="77777777" w:rsidR="00F248E3" w:rsidRPr="00F248E3" w:rsidRDefault="00F248E3" w:rsidP="00F248E3">
      <w:pPr>
        <w:spacing w:before="100" w:beforeAutospacing="1" w:after="100" w:afterAutospacing="1"/>
        <w:jc w:val="both"/>
        <w:rPr>
          <w:sz w:val="28"/>
          <w:szCs w:val="28"/>
        </w:rPr>
      </w:pPr>
      <w:r w:rsidRPr="00F248E3">
        <w:rPr>
          <w:b/>
          <w:bCs/>
          <w:sz w:val="28"/>
          <w:szCs w:val="28"/>
        </w:rPr>
        <w:lastRenderedPageBreak/>
        <w:t>Пункти обміну іноземної валюти</w:t>
      </w:r>
      <w:r w:rsidRPr="00F248E3">
        <w:rPr>
          <w:sz w:val="28"/>
          <w:szCs w:val="28"/>
        </w:rPr>
        <w:t xml:space="preserve"> - обмінні пункти уповноважених банків, що розташовані поза їхніми операційними залами; обмінні пункти інших кредитно-фінансових установ, які одержали ліцензію Національного банку України на здійснення операцій з торгівлі іноземною валютою; обмінні пункти суб'єктів підприємницької діяльності, які діють на підставі агентських угод з уповноваженими банками. </w:t>
      </w:r>
    </w:p>
    <w:p w14:paraId="4E7EE423" w14:textId="77777777" w:rsidR="00F248E3" w:rsidRPr="00F248E3" w:rsidRDefault="00F248E3" w:rsidP="00F248E3">
      <w:pPr>
        <w:spacing w:before="100" w:beforeAutospacing="1" w:after="100" w:afterAutospacing="1"/>
        <w:jc w:val="both"/>
        <w:rPr>
          <w:sz w:val="28"/>
          <w:szCs w:val="28"/>
        </w:rPr>
      </w:pPr>
      <w:bookmarkStart w:id="20" w:name="u-r"/>
      <w:r w:rsidRPr="00F248E3">
        <w:rPr>
          <w:b/>
          <w:bCs/>
          <w:sz w:val="28"/>
          <w:szCs w:val="28"/>
        </w:rPr>
        <w:t>Рахунки у цінних паперах</w:t>
      </w:r>
      <w:bookmarkEnd w:id="20"/>
      <w:r w:rsidRPr="00F248E3">
        <w:rPr>
          <w:sz w:val="28"/>
          <w:szCs w:val="28"/>
        </w:rPr>
        <w:t xml:space="preserve"> - рахунки, що ведуться зберігачами для власників цінних паперів та депозитаріями для зберігачів щодо обслуговування операцій з цінними паперами.</w:t>
      </w:r>
    </w:p>
    <w:p w14:paraId="7502F76A"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 Реалізація металобрухту</w:t>
      </w:r>
      <w:r w:rsidRPr="00F248E3">
        <w:rPr>
          <w:sz w:val="28"/>
          <w:szCs w:val="28"/>
        </w:rPr>
        <w:t xml:space="preserve"> - діяльність, пов'язана із передачею права власності на металобрухт іншому власнику в обмін на еквівалентну суму коштів чи боргових зобов'язань.</w:t>
      </w:r>
    </w:p>
    <w:p w14:paraId="0DDAA282"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 Ревізія </w:t>
      </w:r>
      <w:r w:rsidRPr="00F248E3">
        <w:rPr>
          <w:sz w:val="28"/>
          <w:szCs w:val="28"/>
        </w:rPr>
        <w:t xml:space="preserve">- метод документального контролю за фінансово-господарською діяльністю підприємства, установи, організації, дотриманням законодавства з фінансових питань, достовірністю обліку і звітності, спосіб документального викриття недостач, розтрат, привласнень та крадіжок коштів і матеріальних цінностей, попередження фінансових зловживань. За наслідками </w:t>
      </w:r>
      <w:r w:rsidRPr="00F248E3">
        <w:rPr>
          <w:b/>
          <w:bCs/>
          <w:sz w:val="28"/>
          <w:szCs w:val="28"/>
        </w:rPr>
        <w:t>Р</w:t>
      </w:r>
      <w:r w:rsidRPr="00F248E3">
        <w:rPr>
          <w:sz w:val="28"/>
          <w:szCs w:val="28"/>
        </w:rPr>
        <w:t>. складається акт.</w:t>
      </w:r>
    </w:p>
    <w:p w14:paraId="17991897" w14:textId="77777777" w:rsidR="00F248E3" w:rsidRPr="00F248E3" w:rsidRDefault="00F248E3" w:rsidP="00F248E3">
      <w:pPr>
        <w:spacing w:before="100" w:beforeAutospacing="1" w:after="100" w:afterAutospacing="1"/>
        <w:jc w:val="both"/>
        <w:rPr>
          <w:sz w:val="28"/>
          <w:szCs w:val="28"/>
        </w:rPr>
      </w:pPr>
      <w:r w:rsidRPr="00F248E3">
        <w:rPr>
          <w:b/>
          <w:bCs/>
          <w:sz w:val="28"/>
          <w:szCs w:val="28"/>
        </w:rPr>
        <w:t>Реєстр власників іменних цінних паперів</w:t>
      </w:r>
      <w:r w:rsidRPr="00F248E3">
        <w:rPr>
          <w:sz w:val="28"/>
          <w:szCs w:val="28"/>
        </w:rPr>
        <w:t xml:space="preserve"> - складений реєстратором на певну дату список власників іменних цінних паперів та номінальних утримувачів.</w:t>
      </w:r>
    </w:p>
    <w:p w14:paraId="675117A5"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Реєстратор </w:t>
      </w:r>
      <w:r w:rsidRPr="00F248E3">
        <w:rPr>
          <w:sz w:val="28"/>
          <w:szCs w:val="28"/>
        </w:rPr>
        <w:t>- юридична особа - суб'єкт підприємницької діяльності, який одержав у встановленому порядку дозвіл на ведення реєстрів власників іменних цінних паперів.</w:t>
      </w:r>
    </w:p>
    <w:p w14:paraId="2D04F706"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Резиденти </w:t>
      </w:r>
      <w:r w:rsidRPr="00F248E3">
        <w:rPr>
          <w:sz w:val="28"/>
          <w:szCs w:val="28"/>
        </w:rPr>
        <w:t>- юридичні особи та суб'єкти підприємницької діяльності України, що не мають статусу юридичної особи (філії, представництва тощо), які створені та провадять свою діяльність відповідно до законодавства України з місцезнаходженням на її території; дипломатичні представництва, консульські установи та інші офіційні представництва України за кордоном, які мають дипломатичні привілеї та імунітет, а також філії й представництва підприємств та організацій України за кордоном, що не провадять підприємницької діяльності.</w:t>
      </w:r>
    </w:p>
    <w:p w14:paraId="3285721A"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Реінвестиція </w:t>
      </w:r>
      <w:r w:rsidRPr="00F248E3">
        <w:rPr>
          <w:sz w:val="28"/>
          <w:szCs w:val="28"/>
        </w:rPr>
        <w:t>- операція, яка передбачає здійснення капітальних або фінансових інвестицій за рахунок доходу (прибутку), отриманого від інвестиційних операцій.</w:t>
      </w:r>
    </w:p>
    <w:p w14:paraId="44772FE1"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Реклама </w:t>
      </w:r>
      <w:r w:rsidRPr="00F248E3">
        <w:rPr>
          <w:sz w:val="28"/>
          <w:szCs w:val="28"/>
        </w:rPr>
        <w:t>- спеціальна інформація про осіб чи продукцію, що розповсюджується в будь-якій формі та в будь-який спосіб з метою прямого чи опосередкованого одержання прибутку.</w:t>
      </w:r>
    </w:p>
    <w:p w14:paraId="2B749BD0" w14:textId="77777777" w:rsidR="00F248E3" w:rsidRPr="00F248E3" w:rsidRDefault="00F248E3" w:rsidP="00F248E3">
      <w:pPr>
        <w:spacing w:before="100" w:beforeAutospacing="1" w:after="100" w:afterAutospacing="1"/>
        <w:jc w:val="both"/>
        <w:rPr>
          <w:sz w:val="28"/>
          <w:szCs w:val="28"/>
        </w:rPr>
      </w:pPr>
      <w:r w:rsidRPr="00F248E3">
        <w:rPr>
          <w:b/>
          <w:bCs/>
          <w:sz w:val="28"/>
          <w:szCs w:val="28"/>
        </w:rPr>
        <w:t>Рекламні засоби</w:t>
      </w:r>
      <w:r w:rsidRPr="00F248E3">
        <w:rPr>
          <w:sz w:val="28"/>
          <w:szCs w:val="28"/>
        </w:rPr>
        <w:t xml:space="preserve"> - засоби, що використовуються для доведення реклами до її споживача у будь-якій формі та в будь-який спосіб.</w:t>
      </w:r>
    </w:p>
    <w:p w14:paraId="338A4292" w14:textId="77777777" w:rsidR="00F248E3" w:rsidRPr="00F248E3" w:rsidRDefault="00F248E3" w:rsidP="00F248E3">
      <w:pPr>
        <w:spacing w:before="100" w:beforeAutospacing="1" w:after="100" w:afterAutospacing="1"/>
        <w:jc w:val="both"/>
        <w:rPr>
          <w:sz w:val="28"/>
          <w:szCs w:val="28"/>
        </w:rPr>
      </w:pPr>
      <w:r w:rsidRPr="00F248E3">
        <w:rPr>
          <w:b/>
          <w:bCs/>
          <w:sz w:val="28"/>
          <w:szCs w:val="28"/>
        </w:rPr>
        <w:lastRenderedPageBreak/>
        <w:t xml:space="preserve">Рекламодавець </w:t>
      </w:r>
      <w:r w:rsidRPr="00F248E3">
        <w:rPr>
          <w:sz w:val="28"/>
          <w:szCs w:val="28"/>
        </w:rPr>
        <w:t>- особа, яка є замовником реклами для її виробництва та/або розповсюдження.</w:t>
      </w:r>
    </w:p>
    <w:p w14:paraId="5A28A3DE" w14:textId="77777777" w:rsidR="00F248E3" w:rsidRPr="00F248E3" w:rsidRDefault="00F248E3" w:rsidP="00F248E3">
      <w:pPr>
        <w:spacing w:before="100" w:beforeAutospacing="1" w:after="100" w:afterAutospacing="1"/>
        <w:jc w:val="both"/>
        <w:rPr>
          <w:sz w:val="28"/>
          <w:szCs w:val="28"/>
        </w:rPr>
      </w:pPr>
      <w:r w:rsidRPr="00F248E3">
        <w:rPr>
          <w:b/>
          <w:bCs/>
          <w:sz w:val="28"/>
          <w:szCs w:val="28"/>
        </w:rPr>
        <w:t>Реорганізація промислово-фінансових груп (ПФГ)</w:t>
      </w:r>
      <w:r w:rsidRPr="00F248E3">
        <w:rPr>
          <w:sz w:val="28"/>
          <w:szCs w:val="28"/>
        </w:rPr>
        <w:t xml:space="preserve"> - зміна головного підприємства ПФГ, перезатвердження переліку кінцевої продукції ПФГ та (або) перезатвердження складу учасників ПФГ, що потребує внесення змін до Генеральної Угоди.</w:t>
      </w:r>
    </w:p>
    <w:p w14:paraId="64236AC4"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Реципієнт </w:t>
      </w:r>
      <w:r w:rsidRPr="00F248E3">
        <w:rPr>
          <w:sz w:val="28"/>
          <w:szCs w:val="28"/>
        </w:rPr>
        <w:t xml:space="preserve">- суб'єкт господарсько-правових відносин, який отримує грошові суми або дохід від руху товару, що субсидується. </w:t>
      </w:r>
    </w:p>
    <w:p w14:paraId="3DC3C95B"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Роботодавець </w:t>
      </w:r>
      <w:r w:rsidRPr="00F248E3">
        <w:rPr>
          <w:sz w:val="28"/>
          <w:szCs w:val="28"/>
        </w:rPr>
        <w:t>- особа, яка найняла працівника за трудовим договором (контрактом).</w:t>
      </w:r>
    </w:p>
    <w:p w14:paraId="1B106DF8" w14:textId="77777777" w:rsidR="00F248E3" w:rsidRPr="00F248E3" w:rsidRDefault="00F248E3" w:rsidP="00F248E3">
      <w:pPr>
        <w:spacing w:before="100" w:beforeAutospacing="1" w:after="100" w:afterAutospacing="1"/>
        <w:jc w:val="both"/>
        <w:rPr>
          <w:sz w:val="28"/>
          <w:szCs w:val="28"/>
        </w:rPr>
      </w:pPr>
      <w:r w:rsidRPr="00F248E3">
        <w:rPr>
          <w:b/>
          <w:bCs/>
          <w:sz w:val="28"/>
          <w:szCs w:val="28"/>
        </w:rPr>
        <w:t>Розбронювання матеріальних цінностей державного резерву</w:t>
      </w:r>
      <w:r w:rsidRPr="00F248E3">
        <w:rPr>
          <w:sz w:val="28"/>
          <w:szCs w:val="28"/>
        </w:rPr>
        <w:t xml:space="preserve"> - відпуск матеріальних цінностей з державного резерву без наступного їх повернення.</w:t>
      </w:r>
    </w:p>
    <w:p w14:paraId="605788A0" w14:textId="77777777" w:rsidR="00F248E3" w:rsidRPr="00F248E3" w:rsidRDefault="00F248E3" w:rsidP="00F248E3">
      <w:pPr>
        <w:spacing w:before="100" w:beforeAutospacing="1" w:after="100" w:afterAutospacing="1"/>
        <w:jc w:val="both"/>
        <w:rPr>
          <w:sz w:val="28"/>
          <w:szCs w:val="28"/>
        </w:rPr>
      </w:pPr>
      <w:r w:rsidRPr="00F248E3">
        <w:rPr>
          <w:b/>
          <w:bCs/>
          <w:sz w:val="28"/>
          <w:szCs w:val="28"/>
        </w:rPr>
        <w:t>Роздрібна торгівля</w:t>
      </w:r>
      <w:r w:rsidRPr="00F248E3">
        <w:rPr>
          <w:sz w:val="28"/>
          <w:szCs w:val="28"/>
        </w:rPr>
        <w:t xml:space="preserve"> - торгівля товарами, а також виконання при цьому супутніх робіт (послуг) за готівкові кошти, а також за інші готівкові платіжні засоби, включаючи кредитні картки. </w:t>
      </w:r>
    </w:p>
    <w:p w14:paraId="1921518C" w14:textId="77777777" w:rsidR="00F248E3" w:rsidRPr="00F248E3" w:rsidRDefault="00F248E3" w:rsidP="00F248E3">
      <w:pPr>
        <w:spacing w:before="100" w:beforeAutospacing="1" w:after="100" w:afterAutospacing="1"/>
        <w:jc w:val="both"/>
        <w:rPr>
          <w:sz w:val="28"/>
          <w:szCs w:val="28"/>
        </w:rPr>
      </w:pPr>
      <w:r w:rsidRPr="00F248E3">
        <w:rPr>
          <w:b/>
          <w:bCs/>
          <w:sz w:val="28"/>
          <w:szCs w:val="28"/>
        </w:rPr>
        <w:t>Розрахунковий банк</w:t>
      </w:r>
      <w:r w:rsidRPr="00F248E3">
        <w:rPr>
          <w:sz w:val="28"/>
          <w:szCs w:val="28"/>
        </w:rPr>
        <w:t xml:space="preserve"> - банк, з яким депозитарій уклав договір про грошові розрахунки за угодами щодо цінних паперів.</w:t>
      </w:r>
    </w:p>
    <w:p w14:paraId="2E421F28"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Роумінг </w:t>
      </w:r>
      <w:r w:rsidRPr="00F248E3">
        <w:rPr>
          <w:sz w:val="28"/>
          <w:szCs w:val="28"/>
        </w:rPr>
        <w:t>- послуга стільникового рухомого зв'язку, яка забезпечує можливість абонентам здійснювати двосторонній зв'язок без подання будь-якої попередньої заяви або з такою під час переміщення із зони дії одного оператора до іншого як у межах України, так і за її межами.</w:t>
      </w:r>
    </w:p>
    <w:p w14:paraId="39B21D52"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Роялті </w:t>
      </w:r>
      <w:r w:rsidRPr="00F248E3">
        <w:rPr>
          <w:sz w:val="28"/>
          <w:szCs w:val="28"/>
        </w:rPr>
        <w:t xml:space="preserve">- платежі будь-якого виду, одержані у вигляді винагород (компенсацій) за використання або надання дозволу на використання прав інтелектуальної, в тому числі промислової, власності; а також інших аналогічних майнових прав, що визнаються об'єктом права власності суб'єкта підприємницької діяльності, включаючи використання авторських прав на будь-які твори науки, літератури, мистецтва, записи на носіях інформації, права на копіювання і розповсюдження будь-якого патенту або ліцензії, </w:t>
      </w:r>
      <w:proofErr w:type="spellStart"/>
      <w:r w:rsidRPr="00F248E3">
        <w:rPr>
          <w:sz w:val="28"/>
          <w:szCs w:val="28"/>
        </w:rPr>
        <w:t>знака</w:t>
      </w:r>
      <w:proofErr w:type="spellEnd"/>
      <w:r w:rsidRPr="00F248E3">
        <w:rPr>
          <w:sz w:val="28"/>
          <w:szCs w:val="28"/>
        </w:rPr>
        <w:t xml:space="preserve"> на товари та послуги, права та винаходи, на промислові або наукові зразки, креслення моделі, або схеми програмних засобів обчислювальної техніки, автоматизованих систем або систем обробки інформації, секретної формули або процесу, права на інформацію щодо промислового, комерційного або наукового досвіду (ноу-хау).</w:t>
      </w:r>
    </w:p>
    <w:p w14:paraId="011B99D3" w14:textId="77777777" w:rsidR="00F248E3" w:rsidRPr="00F248E3" w:rsidRDefault="00F248E3" w:rsidP="00F248E3">
      <w:pPr>
        <w:spacing w:before="100" w:beforeAutospacing="1" w:after="100" w:afterAutospacing="1"/>
        <w:jc w:val="both"/>
        <w:rPr>
          <w:sz w:val="28"/>
          <w:szCs w:val="28"/>
        </w:rPr>
      </w:pPr>
      <w:bookmarkStart w:id="21" w:name="u-s"/>
      <w:r w:rsidRPr="00F248E3">
        <w:rPr>
          <w:b/>
          <w:bCs/>
          <w:sz w:val="28"/>
          <w:szCs w:val="28"/>
        </w:rPr>
        <w:t>Саморегулювальна організація</w:t>
      </w:r>
      <w:bookmarkEnd w:id="21"/>
      <w:r w:rsidRPr="00F248E3">
        <w:rPr>
          <w:sz w:val="28"/>
          <w:szCs w:val="28"/>
        </w:rPr>
        <w:t xml:space="preserve"> - добровільне об'єднання професійних учасників ринку цінних паперів, яке не має на меті одержання прибутку, створене з метою захисту інтересів своїх членів, інтересів власників цінних паперів та інших учасників ринку цінних паперів та зареєстроване Державною комісією з цінних паперів та фондового ринку.</w:t>
      </w:r>
    </w:p>
    <w:p w14:paraId="1AE8EEA0" w14:textId="77777777" w:rsidR="00F248E3" w:rsidRPr="00F248E3" w:rsidRDefault="00F248E3" w:rsidP="00F248E3">
      <w:pPr>
        <w:spacing w:before="100" w:beforeAutospacing="1" w:after="100" w:afterAutospacing="1"/>
        <w:jc w:val="both"/>
        <w:rPr>
          <w:sz w:val="28"/>
          <w:szCs w:val="28"/>
        </w:rPr>
      </w:pPr>
      <w:r w:rsidRPr="00F248E3">
        <w:rPr>
          <w:b/>
          <w:bCs/>
          <w:sz w:val="28"/>
          <w:szCs w:val="28"/>
        </w:rPr>
        <w:lastRenderedPageBreak/>
        <w:t>Саморегулювальна організація учасників ринку цінних паперів</w:t>
      </w:r>
      <w:r w:rsidRPr="00F248E3">
        <w:rPr>
          <w:sz w:val="28"/>
          <w:szCs w:val="28"/>
        </w:rPr>
        <w:t xml:space="preserve"> - добровільне об'єднання професійних учасників ринку цінних паперів, яке не має на меті одержання прибутку, створене з метою захисту інтересів своїх членів, інтересів власників цінних паперів та інших учасників ринку цінних паперів та зареєстроване Державною комісією з цінних паперів та фондового ринку. </w:t>
      </w:r>
    </w:p>
    <w:p w14:paraId="751721BA" w14:textId="77777777" w:rsidR="00F248E3" w:rsidRPr="00F248E3" w:rsidRDefault="00F248E3" w:rsidP="00F248E3">
      <w:pPr>
        <w:spacing w:before="100" w:beforeAutospacing="1" w:after="100" w:afterAutospacing="1"/>
        <w:jc w:val="both"/>
        <w:rPr>
          <w:sz w:val="28"/>
          <w:szCs w:val="28"/>
        </w:rPr>
      </w:pPr>
      <w:r w:rsidRPr="00F248E3">
        <w:rPr>
          <w:b/>
          <w:bCs/>
          <w:sz w:val="28"/>
          <w:szCs w:val="28"/>
        </w:rPr>
        <w:t>Санітарне та епідемічне благополуччя населення</w:t>
      </w:r>
      <w:r w:rsidRPr="00F248E3">
        <w:rPr>
          <w:sz w:val="28"/>
          <w:szCs w:val="28"/>
        </w:rPr>
        <w:t xml:space="preserve"> - оптимальні умови життєдіяльності, що забезпечують низький рівень захворюваності, відсутність шкідливого впливу на здоров'я населення факторів навколишнього середовища, а також умов для виникнення і поширення інфекційних захворювань.</w:t>
      </w:r>
    </w:p>
    <w:p w14:paraId="1375CB5B" w14:textId="77777777" w:rsidR="00F248E3" w:rsidRPr="00F248E3" w:rsidRDefault="00F248E3" w:rsidP="00F248E3">
      <w:pPr>
        <w:spacing w:before="100" w:beforeAutospacing="1" w:after="100" w:afterAutospacing="1"/>
        <w:jc w:val="both"/>
        <w:rPr>
          <w:sz w:val="28"/>
          <w:szCs w:val="28"/>
        </w:rPr>
      </w:pPr>
      <w:r w:rsidRPr="00F248E3">
        <w:rPr>
          <w:b/>
          <w:bCs/>
          <w:sz w:val="28"/>
          <w:szCs w:val="28"/>
        </w:rPr>
        <w:t>Санітарні та протиепідемічні заходи</w:t>
      </w:r>
      <w:r w:rsidRPr="00F248E3">
        <w:rPr>
          <w:sz w:val="28"/>
          <w:szCs w:val="28"/>
        </w:rPr>
        <w:t xml:space="preserve"> - діяльність, спрямована на створення безпечних для здоров'я умов побуту, праці, навчання, відпочинку та інших сфер життя і діяльності людини, запобігання виникненню та поширенню інфекційних </w:t>
      </w:r>
      <w:proofErr w:type="spellStart"/>
      <w:r w:rsidRPr="00F248E3">
        <w:rPr>
          <w:sz w:val="28"/>
          <w:szCs w:val="28"/>
        </w:rPr>
        <w:t>хвороб</w:t>
      </w:r>
      <w:proofErr w:type="spellEnd"/>
      <w:r w:rsidRPr="00F248E3">
        <w:rPr>
          <w:sz w:val="28"/>
          <w:szCs w:val="28"/>
        </w:rPr>
        <w:t xml:space="preserve">. </w:t>
      </w:r>
    </w:p>
    <w:p w14:paraId="290717C9" w14:textId="77777777" w:rsidR="00F248E3" w:rsidRPr="00F248E3" w:rsidRDefault="00F248E3" w:rsidP="00F248E3">
      <w:pPr>
        <w:spacing w:before="100" w:beforeAutospacing="1" w:after="100" w:afterAutospacing="1"/>
        <w:jc w:val="both"/>
        <w:rPr>
          <w:sz w:val="28"/>
          <w:szCs w:val="28"/>
        </w:rPr>
      </w:pPr>
      <w:r w:rsidRPr="00F248E3">
        <w:rPr>
          <w:b/>
          <w:bCs/>
          <w:sz w:val="28"/>
          <w:szCs w:val="28"/>
        </w:rPr>
        <w:t>Сертифікат відповідності</w:t>
      </w:r>
      <w:r w:rsidRPr="00F248E3">
        <w:rPr>
          <w:sz w:val="28"/>
          <w:szCs w:val="28"/>
        </w:rPr>
        <w:t xml:space="preserve"> - документ, що підтверджує якість туристичних послуг та їх відповідність конкретному стандарту чи іншому нормативному документу. </w:t>
      </w:r>
    </w:p>
    <w:p w14:paraId="10283691" w14:textId="77777777" w:rsidR="00F248E3" w:rsidRPr="00F248E3" w:rsidRDefault="00F248E3" w:rsidP="00F248E3">
      <w:pPr>
        <w:spacing w:before="100" w:beforeAutospacing="1" w:after="100" w:afterAutospacing="1"/>
        <w:jc w:val="both"/>
        <w:rPr>
          <w:sz w:val="28"/>
          <w:szCs w:val="28"/>
        </w:rPr>
      </w:pPr>
      <w:r w:rsidRPr="00F248E3">
        <w:rPr>
          <w:b/>
          <w:bCs/>
          <w:sz w:val="28"/>
          <w:szCs w:val="28"/>
        </w:rPr>
        <w:t>Сертифікат якості цінних паперів у документарній формі</w:t>
      </w:r>
      <w:r w:rsidRPr="00F248E3">
        <w:rPr>
          <w:sz w:val="28"/>
          <w:szCs w:val="28"/>
        </w:rPr>
        <w:t xml:space="preserve"> - документ, який засвідчує ступінь технічного захисту виготовлених у документарній формі цінних паперів, що надається виробником сертифікатів цінних паперів емітенту для забезпечення можливості їх перевірки у процесі обігу на справжність (автентичність) та відповідність міжнародним стандартам якості. </w:t>
      </w:r>
    </w:p>
    <w:p w14:paraId="71C20328" w14:textId="77777777" w:rsidR="00F248E3" w:rsidRPr="00F248E3" w:rsidRDefault="00F248E3" w:rsidP="00F248E3">
      <w:pPr>
        <w:spacing w:before="100" w:beforeAutospacing="1" w:after="100" w:afterAutospacing="1"/>
        <w:jc w:val="both"/>
        <w:rPr>
          <w:sz w:val="28"/>
          <w:szCs w:val="28"/>
        </w:rPr>
      </w:pPr>
      <w:r w:rsidRPr="00F248E3">
        <w:rPr>
          <w:b/>
          <w:bCs/>
          <w:sz w:val="28"/>
          <w:szCs w:val="28"/>
        </w:rPr>
        <w:t>Сільськогосподарська кооперація</w:t>
      </w:r>
      <w:r w:rsidRPr="00F248E3">
        <w:rPr>
          <w:sz w:val="28"/>
          <w:szCs w:val="28"/>
        </w:rPr>
        <w:t xml:space="preserve"> - система сільськогосподарських кооперативів, об'єднань, створених з метою задоволення економічних потреб членів кооперативу.</w:t>
      </w:r>
    </w:p>
    <w:p w14:paraId="3B00155C" w14:textId="77777777" w:rsidR="00F248E3" w:rsidRPr="00F248E3" w:rsidRDefault="00F248E3" w:rsidP="00F248E3">
      <w:pPr>
        <w:spacing w:before="100" w:beforeAutospacing="1" w:after="100" w:afterAutospacing="1"/>
        <w:jc w:val="both"/>
        <w:rPr>
          <w:sz w:val="28"/>
          <w:szCs w:val="28"/>
        </w:rPr>
      </w:pPr>
      <w:r w:rsidRPr="00F248E3">
        <w:rPr>
          <w:b/>
          <w:bCs/>
          <w:sz w:val="28"/>
          <w:szCs w:val="28"/>
        </w:rPr>
        <w:t>Сільськогосподарський кооператив</w:t>
      </w:r>
      <w:r w:rsidRPr="00F248E3">
        <w:rPr>
          <w:sz w:val="28"/>
          <w:szCs w:val="28"/>
        </w:rPr>
        <w:t xml:space="preserve"> - добровільне об'єднання фізичних і юридичних осіб в іншу юридичну особу на засадах членства, об'єднання пайових внесків, участі у спільній сільськогосподарській виробничій діяльності та обслуговуванні переважно членів кооперативу.</w:t>
      </w:r>
    </w:p>
    <w:p w14:paraId="0D403FC5" w14:textId="77777777" w:rsidR="00F248E3" w:rsidRPr="00F248E3" w:rsidRDefault="00F248E3" w:rsidP="00F248E3">
      <w:pPr>
        <w:spacing w:before="100" w:beforeAutospacing="1" w:after="100" w:afterAutospacing="1"/>
        <w:jc w:val="both"/>
        <w:rPr>
          <w:sz w:val="28"/>
          <w:szCs w:val="28"/>
        </w:rPr>
      </w:pPr>
      <w:r w:rsidRPr="00F248E3">
        <w:rPr>
          <w:b/>
          <w:bCs/>
          <w:sz w:val="28"/>
          <w:szCs w:val="28"/>
        </w:rPr>
        <w:t>Скарб дорогоцінних металів і дорогоцінного каміння</w:t>
      </w:r>
      <w:r w:rsidRPr="00F248E3">
        <w:rPr>
          <w:sz w:val="28"/>
          <w:szCs w:val="28"/>
        </w:rPr>
        <w:t xml:space="preserve"> - приховані у надрах, на поверхні землі, на дні водоймищ дорогоцінні метали і дорогоцінне каміння або вироби з них, власник яких згідно з чинним законодавством втратив на них право або не може бути встановлений.</w:t>
      </w:r>
    </w:p>
    <w:p w14:paraId="74DB17C5"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 Спеціалізовані підприємства та їх філії (суб'єкти підприємницької діяльності усіх форм власності)</w:t>
      </w:r>
      <w:r w:rsidRPr="00F248E3">
        <w:rPr>
          <w:sz w:val="28"/>
          <w:szCs w:val="28"/>
        </w:rPr>
        <w:t xml:space="preserve"> - підприємства, що здійснюють операції з металобрухтом, отримали ліцензії та мають спеціальне технологічне </w:t>
      </w:r>
      <w:proofErr w:type="spellStart"/>
      <w:r w:rsidRPr="00F248E3">
        <w:rPr>
          <w:sz w:val="28"/>
          <w:szCs w:val="28"/>
        </w:rPr>
        <w:t>брухтопереробне</w:t>
      </w:r>
      <w:proofErr w:type="spellEnd"/>
      <w:r w:rsidRPr="00F248E3">
        <w:rPr>
          <w:sz w:val="28"/>
          <w:szCs w:val="28"/>
        </w:rPr>
        <w:t xml:space="preserve"> та вантажопідйомне обладнання, вагове господарство, складські приміщення, кваліфікований персонал, забезпечують згідно з законодавством </w:t>
      </w:r>
      <w:r w:rsidRPr="00F248E3">
        <w:rPr>
          <w:sz w:val="28"/>
          <w:szCs w:val="28"/>
        </w:rPr>
        <w:lastRenderedPageBreak/>
        <w:t>протипожежну, екологічну та радіаційну безпеку і контроль хімічного складу металобрухту.</w:t>
      </w:r>
    </w:p>
    <w:p w14:paraId="142BCB0B" w14:textId="77777777" w:rsidR="00F248E3" w:rsidRPr="00F248E3" w:rsidRDefault="00F248E3" w:rsidP="00F248E3">
      <w:pPr>
        <w:spacing w:before="100" w:beforeAutospacing="1" w:after="100" w:afterAutospacing="1"/>
        <w:jc w:val="both"/>
        <w:rPr>
          <w:sz w:val="28"/>
          <w:szCs w:val="28"/>
        </w:rPr>
      </w:pPr>
      <w:r w:rsidRPr="00F248E3">
        <w:rPr>
          <w:b/>
          <w:bCs/>
          <w:sz w:val="28"/>
          <w:szCs w:val="28"/>
        </w:rPr>
        <w:t>Спеціальна економічна зона</w:t>
      </w:r>
      <w:r w:rsidRPr="00F248E3">
        <w:rPr>
          <w:sz w:val="28"/>
          <w:szCs w:val="28"/>
        </w:rPr>
        <w:t xml:space="preserve"> - територія, в межах якої відповідним законом України встановлюється і діє спеціальний правовий режим господарської діяльності та спеціальний порядок застосування і дії законодавства України. </w:t>
      </w:r>
    </w:p>
    <w:p w14:paraId="6F191CD1" w14:textId="77777777" w:rsidR="00F248E3" w:rsidRPr="00F248E3" w:rsidRDefault="00F248E3" w:rsidP="00F248E3">
      <w:pPr>
        <w:spacing w:before="100" w:beforeAutospacing="1" w:after="100" w:afterAutospacing="1"/>
        <w:jc w:val="both"/>
        <w:rPr>
          <w:sz w:val="28"/>
          <w:szCs w:val="28"/>
        </w:rPr>
      </w:pPr>
      <w:r w:rsidRPr="00F248E3">
        <w:rPr>
          <w:b/>
          <w:bCs/>
          <w:sz w:val="28"/>
          <w:szCs w:val="28"/>
        </w:rPr>
        <w:t>Спеціальне водокористування</w:t>
      </w:r>
      <w:r w:rsidRPr="00F248E3">
        <w:rPr>
          <w:sz w:val="28"/>
          <w:szCs w:val="28"/>
        </w:rPr>
        <w:t xml:space="preserve"> - забір води з водних об'єктів із застосуванням споруд або технічних пристроїв та скидання в них зворотних вод.</w:t>
      </w:r>
    </w:p>
    <w:p w14:paraId="31736421" w14:textId="77777777" w:rsidR="00F248E3" w:rsidRPr="00F248E3" w:rsidRDefault="00F248E3" w:rsidP="00F248E3">
      <w:pPr>
        <w:spacing w:before="100" w:beforeAutospacing="1" w:after="100" w:afterAutospacing="1"/>
        <w:jc w:val="both"/>
        <w:rPr>
          <w:sz w:val="28"/>
          <w:szCs w:val="28"/>
        </w:rPr>
      </w:pPr>
      <w:r w:rsidRPr="00F248E3">
        <w:rPr>
          <w:b/>
          <w:bCs/>
          <w:sz w:val="28"/>
          <w:szCs w:val="28"/>
        </w:rPr>
        <w:t>Спеціальний торговий патент</w:t>
      </w:r>
      <w:r w:rsidRPr="00F248E3">
        <w:rPr>
          <w:sz w:val="28"/>
          <w:szCs w:val="28"/>
        </w:rPr>
        <w:t xml:space="preserve"> - державне свідоцтво, яке засвідчує право суб'єкта підприємницької діяльності на особливий порядок оподаткування. </w:t>
      </w:r>
    </w:p>
    <w:p w14:paraId="32D5168A" w14:textId="77777777" w:rsidR="00F248E3" w:rsidRPr="00F248E3" w:rsidRDefault="00F248E3" w:rsidP="00F248E3">
      <w:pPr>
        <w:spacing w:before="100" w:beforeAutospacing="1" w:after="100" w:afterAutospacing="1"/>
        <w:jc w:val="both"/>
        <w:rPr>
          <w:sz w:val="28"/>
          <w:szCs w:val="28"/>
        </w:rPr>
      </w:pPr>
      <w:r w:rsidRPr="00F248E3">
        <w:rPr>
          <w:b/>
          <w:bCs/>
          <w:sz w:val="28"/>
          <w:szCs w:val="28"/>
        </w:rPr>
        <w:t>Спеціальні права запозичення (СПЗ)</w:t>
      </w:r>
      <w:r w:rsidRPr="00F248E3">
        <w:rPr>
          <w:sz w:val="28"/>
          <w:szCs w:val="28"/>
        </w:rPr>
        <w:t xml:space="preserve"> - міжнародний резервний актив, створений МВФ з метою доповнення існуючих міжнародних резервних активів, що являє собою "кошик" із п'яти валют, склад яких переглядається кожні п'ять років. Вартість </w:t>
      </w:r>
      <w:r w:rsidRPr="00F248E3">
        <w:rPr>
          <w:b/>
          <w:bCs/>
          <w:sz w:val="28"/>
          <w:szCs w:val="28"/>
        </w:rPr>
        <w:t>С. п. з</w:t>
      </w:r>
      <w:r w:rsidRPr="00F248E3">
        <w:rPr>
          <w:sz w:val="28"/>
          <w:szCs w:val="28"/>
        </w:rPr>
        <w:t>. визначається щоденно.</w:t>
      </w:r>
    </w:p>
    <w:p w14:paraId="33CE69BA" w14:textId="77777777" w:rsidR="00F248E3" w:rsidRPr="00F248E3" w:rsidRDefault="00F248E3" w:rsidP="00F248E3">
      <w:pPr>
        <w:spacing w:before="100" w:beforeAutospacing="1" w:after="100" w:afterAutospacing="1"/>
        <w:jc w:val="both"/>
        <w:rPr>
          <w:sz w:val="28"/>
          <w:szCs w:val="28"/>
        </w:rPr>
      </w:pPr>
      <w:r w:rsidRPr="00F248E3">
        <w:rPr>
          <w:b/>
          <w:bCs/>
          <w:sz w:val="28"/>
          <w:szCs w:val="28"/>
        </w:rPr>
        <w:t>Спирт етиловий</w:t>
      </w:r>
      <w:r w:rsidRPr="00F248E3">
        <w:rPr>
          <w:sz w:val="28"/>
          <w:szCs w:val="28"/>
        </w:rPr>
        <w:t xml:space="preserve"> - ректифікований спирт, виготовлений з крохмале- і </w:t>
      </w:r>
      <w:proofErr w:type="spellStart"/>
      <w:r w:rsidRPr="00F248E3">
        <w:rPr>
          <w:sz w:val="28"/>
          <w:szCs w:val="28"/>
        </w:rPr>
        <w:t>цукровмісної</w:t>
      </w:r>
      <w:proofErr w:type="spellEnd"/>
      <w:r w:rsidRPr="00F248E3">
        <w:rPr>
          <w:sz w:val="28"/>
          <w:szCs w:val="28"/>
        </w:rPr>
        <w:t xml:space="preserve"> сировини шляхом її зброджування, відокремлення та очищення до визначеного стандартом вмісту інших продуктів і речовин.</w:t>
      </w:r>
    </w:p>
    <w:p w14:paraId="10BAC3E3" w14:textId="77777777" w:rsidR="00F248E3" w:rsidRPr="00F248E3" w:rsidRDefault="00F248E3" w:rsidP="00F248E3">
      <w:pPr>
        <w:spacing w:before="100" w:beforeAutospacing="1" w:after="100" w:afterAutospacing="1"/>
        <w:jc w:val="both"/>
        <w:rPr>
          <w:sz w:val="28"/>
          <w:szCs w:val="28"/>
        </w:rPr>
      </w:pPr>
      <w:r w:rsidRPr="00F248E3">
        <w:rPr>
          <w:b/>
          <w:bCs/>
          <w:sz w:val="28"/>
          <w:szCs w:val="28"/>
        </w:rPr>
        <w:t>Спирт етиловий питний</w:t>
      </w:r>
      <w:r w:rsidRPr="00F248E3">
        <w:rPr>
          <w:sz w:val="28"/>
          <w:szCs w:val="28"/>
        </w:rPr>
        <w:t xml:space="preserve"> - ректифікований спирт, розбавлений водою за спеціальною технологією до визначеного стандартом вмісту алкоголю.</w:t>
      </w:r>
    </w:p>
    <w:p w14:paraId="67F9A198"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Спирт коньячний </w:t>
      </w:r>
      <w:r w:rsidRPr="00F248E3">
        <w:rPr>
          <w:sz w:val="28"/>
          <w:szCs w:val="28"/>
        </w:rPr>
        <w:t>- спирт, отриманий шляхом переробки виноградних виноматеріалів за спеціальною технологією.</w:t>
      </w:r>
    </w:p>
    <w:p w14:paraId="6EB94505" w14:textId="77777777" w:rsidR="00F248E3" w:rsidRPr="00F248E3" w:rsidRDefault="00F248E3" w:rsidP="00F248E3">
      <w:pPr>
        <w:spacing w:before="100" w:beforeAutospacing="1" w:after="100" w:afterAutospacing="1"/>
        <w:jc w:val="both"/>
        <w:rPr>
          <w:sz w:val="28"/>
          <w:szCs w:val="28"/>
        </w:rPr>
      </w:pPr>
      <w:r w:rsidRPr="00F248E3">
        <w:rPr>
          <w:b/>
          <w:bCs/>
          <w:sz w:val="28"/>
          <w:szCs w:val="28"/>
        </w:rPr>
        <w:t>Спирт плодовий</w:t>
      </w:r>
      <w:r w:rsidRPr="00F248E3">
        <w:rPr>
          <w:sz w:val="28"/>
          <w:szCs w:val="28"/>
        </w:rPr>
        <w:t xml:space="preserve"> - спирт, отриманий шляхом переробки плодових виноматеріалів за спеціальною технологією. </w:t>
      </w:r>
    </w:p>
    <w:p w14:paraId="5499B3DF" w14:textId="77777777" w:rsidR="00F248E3" w:rsidRPr="00F248E3" w:rsidRDefault="00F248E3" w:rsidP="00F248E3">
      <w:pPr>
        <w:spacing w:before="100" w:beforeAutospacing="1" w:after="100" w:afterAutospacing="1"/>
        <w:jc w:val="both"/>
        <w:rPr>
          <w:i/>
          <w:iCs/>
          <w:sz w:val="28"/>
          <w:szCs w:val="28"/>
        </w:rPr>
      </w:pPr>
      <w:r w:rsidRPr="00F248E3">
        <w:rPr>
          <w:b/>
          <w:bCs/>
          <w:sz w:val="28"/>
          <w:szCs w:val="28"/>
        </w:rPr>
        <w:t>Спільна підприємницька (господарська) діяльність</w:t>
      </w:r>
      <w:r w:rsidRPr="00F248E3">
        <w:rPr>
          <w:sz w:val="28"/>
          <w:szCs w:val="28"/>
        </w:rPr>
        <w:t xml:space="preserve"> - діяльність, що базується на співробітництві між суб'єктами господарської діяльності України та іноземними суб'єктами господарської діяльності, а </w:t>
      </w:r>
      <w:proofErr w:type="spellStart"/>
      <w:r w:rsidRPr="00F248E3">
        <w:rPr>
          <w:sz w:val="28"/>
          <w:szCs w:val="28"/>
        </w:rPr>
        <w:t>ткож</w:t>
      </w:r>
      <w:proofErr w:type="spellEnd"/>
      <w:r w:rsidRPr="00F248E3">
        <w:rPr>
          <w:sz w:val="28"/>
          <w:szCs w:val="28"/>
        </w:rPr>
        <w:t xml:space="preserve"> на спільному розподілі результатів та ризиків від її здійснення. </w:t>
      </w:r>
      <w:r w:rsidRPr="00F248E3">
        <w:rPr>
          <w:i/>
          <w:iCs/>
          <w:sz w:val="28"/>
          <w:szCs w:val="28"/>
        </w:rPr>
        <w:t>"Про зовнішньоекономічну діяльність", Стаття 1</w:t>
      </w:r>
    </w:p>
    <w:p w14:paraId="279650F3" w14:textId="77777777" w:rsidR="00F248E3" w:rsidRPr="00F248E3" w:rsidRDefault="00F248E3" w:rsidP="00F248E3">
      <w:pPr>
        <w:spacing w:before="100" w:beforeAutospacing="1" w:after="100" w:afterAutospacing="1"/>
        <w:jc w:val="both"/>
        <w:rPr>
          <w:sz w:val="28"/>
          <w:szCs w:val="28"/>
        </w:rPr>
      </w:pPr>
      <w:r w:rsidRPr="00F248E3">
        <w:rPr>
          <w:b/>
          <w:bCs/>
          <w:sz w:val="28"/>
          <w:szCs w:val="28"/>
        </w:rPr>
        <w:t>Спільні підприємства</w:t>
      </w:r>
      <w:r w:rsidRPr="00F248E3">
        <w:rPr>
          <w:sz w:val="28"/>
          <w:szCs w:val="28"/>
        </w:rPr>
        <w:t xml:space="preserve"> - підприємства, що базуються на спільному капіталі суб'єктів господарської діяльності України або іноземних суб'єктів господарської діяльності, на спільному управлінні та на спільному розподілі результатів та ризиків. </w:t>
      </w:r>
    </w:p>
    <w:p w14:paraId="4CAC3313"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Спонсор </w:t>
      </w:r>
      <w:r w:rsidRPr="00F248E3">
        <w:rPr>
          <w:sz w:val="28"/>
          <w:szCs w:val="28"/>
        </w:rPr>
        <w:t xml:space="preserve">- особа, яка матеріально підтримує будь-яку діяльність без одержання від неї прибутку з метою популяризації винятково свого імені (назви), торгової марки. </w:t>
      </w:r>
    </w:p>
    <w:p w14:paraId="05302D9B" w14:textId="77777777" w:rsidR="00F248E3" w:rsidRPr="00F248E3" w:rsidRDefault="00F248E3" w:rsidP="00F248E3">
      <w:pPr>
        <w:spacing w:before="100" w:beforeAutospacing="1" w:after="100" w:afterAutospacing="1"/>
        <w:jc w:val="both"/>
        <w:rPr>
          <w:sz w:val="28"/>
          <w:szCs w:val="28"/>
        </w:rPr>
      </w:pPr>
      <w:r w:rsidRPr="00F248E3">
        <w:rPr>
          <w:b/>
          <w:bCs/>
          <w:sz w:val="28"/>
          <w:szCs w:val="28"/>
        </w:rPr>
        <w:lastRenderedPageBreak/>
        <w:t xml:space="preserve">Спонсорство </w:t>
      </w:r>
      <w:r w:rsidRPr="00F248E3">
        <w:rPr>
          <w:sz w:val="28"/>
          <w:szCs w:val="28"/>
        </w:rPr>
        <w:t>- добровільна безприбуткова участь фізичних та юридичних осіб у матеріальній підтримці благодійної діяльності з метою популяризації винятково свого імені (назви), торгової марки.</w:t>
      </w:r>
    </w:p>
    <w:p w14:paraId="245254A6" w14:textId="77777777" w:rsidR="00F248E3" w:rsidRPr="00F248E3" w:rsidRDefault="00F248E3" w:rsidP="00F248E3">
      <w:pPr>
        <w:spacing w:before="100" w:beforeAutospacing="1" w:after="100" w:afterAutospacing="1"/>
        <w:jc w:val="both"/>
        <w:rPr>
          <w:sz w:val="28"/>
          <w:szCs w:val="28"/>
        </w:rPr>
      </w:pPr>
      <w:r w:rsidRPr="00F248E3">
        <w:rPr>
          <w:b/>
          <w:bCs/>
          <w:sz w:val="28"/>
          <w:szCs w:val="28"/>
        </w:rPr>
        <w:t>Ставки рефінансування Національного банку України</w:t>
      </w:r>
      <w:r w:rsidRPr="00F248E3">
        <w:rPr>
          <w:sz w:val="28"/>
          <w:szCs w:val="28"/>
        </w:rPr>
        <w:t xml:space="preserve"> -виражена у відсотках плата за кредити, що надаються комерційним банкам, яка встановлюється Національним банком України з метою впливу на грошовий оборот та кредитування. НБУ встановлюються облікова та ломбардна процентні ставки. </w:t>
      </w:r>
    </w:p>
    <w:p w14:paraId="058626C5" w14:textId="77777777" w:rsidR="00F248E3" w:rsidRPr="00F248E3" w:rsidRDefault="00F248E3" w:rsidP="00F248E3">
      <w:pPr>
        <w:spacing w:before="100" w:beforeAutospacing="1" w:after="100" w:afterAutospacing="1"/>
        <w:jc w:val="both"/>
        <w:rPr>
          <w:sz w:val="28"/>
          <w:szCs w:val="28"/>
        </w:rPr>
      </w:pPr>
      <w:r w:rsidRPr="00F248E3">
        <w:rPr>
          <w:b/>
          <w:bCs/>
          <w:sz w:val="28"/>
          <w:szCs w:val="28"/>
        </w:rPr>
        <w:t>Сторона заінтересована</w:t>
      </w:r>
      <w:r w:rsidRPr="00F248E3">
        <w:rPr>
          <w:sz w:val="28"/>
          <w:szCs w:val="28"/>
        </w:rPr>
        <w:t xml:space="preserve"> - будь-яка особа, яка повідомила Міністерство зовнішніх економічних зв'язків і торгівлі України про свою заінтересованість в участі в антидемпінговому розслідуванні відповідно до частини другої статті 9 цього Закону та яка бере активну участь у спеціальному розслідуванні шляхом подання в письмовій формі доказів або іншої інформації, достатньої для цілей цього розслідування. Заінтересованими сторонами можуть бути: </w:t>
      </w:r>
    </w:p>
    <w:p w14:paraId="068A0B77"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іноземний виробник, експортер або імпортер товару, що є об'єктом розслідування, або об'єднання (асоціація), більшість членів якого становлять іноземні виробники, експортери або імпортери товару, що є об'єктом спеціального розслідування;</w:t>
      </w:r>
    </w:p>
    <w:p w14:paraId="78E69B09"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компетентні органи країни експорту товару, що є об'єктом розслідування;</w:t>
      </w:r>
    </w:p>
    <w:p w14:paraId="41D69B0F"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національний товаровиробник, виробник або оптовий продавець подібного товару в Україні;</w:t>
      </w:r>
    </w:p>
    <w:p w14:paraId="610772C7"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об'єднання (асоціація), більшість членів якого виробляє або продає оптом подібний товар в Україні;</w:t>
      </w:r>
    </w:p>
    <w:p w14:paraId="75CB1E72"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професійна спілка, що об'єднує працівників підприємств, які виробляють або продають оптом подібний товар в Україні;</w:t>
      </w:r>
    </w:p>
    <w:p w14:paraId="0C5BF9AC"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xml:space="preserve">• органи виконавчої влади в Україні в межах їх компетенції. </w:t>
      </w:r>
    </w:p>
    <w:p w14:paraId="3F85F182" w14:textId="77777777" w:rsidR="00F248E3" w:rsidRPr="00F248E3" w:rsidRDefault="00F248E3" w:rsidP="00F248E3">
      <w:pPr>
        <w:spacing w:before="100" w:beforeAutospacing="1" w:after="100" w:afterAutospacing="1"/>
        <w:jc w:val="both"/>
        <w:rPr>
          <w:sz w:val="28"/>
          <w:szCs w:val="28"/>
        </w:rPr>
      </w:pPr>
      <w:r w:rsidRPr="00F248E3">
        <w:rPr>
          <w:b/>
          <w:bCs/>
          <w:sz w:val="28"/>
          <w:szCs w:val="28"/>
        </w:rPr>
        <w:t>Страхова сума</w:t>
      </w:r>
      <w:r w:rsidRPr="00F248E3">
        <w:rPr>
          <w:sz w:val="28"/>
          <w:szCs w:val="28"/>
        </w:rPr>
        <w:t xml:space="preserve"> - грошова сума, в межах якої страховик відповідно до умов страхування зобов'язаний провести виплату з настанням страхового випадку, а також сума, що виплачується за особистим страхуванням. </w:t>
      </w:r>
    </w:p>
    <w:p w14:paraId="108EE0A5" w14:textId="77777777" w:rsidR="00F248E3" w:rsidRPr="00F248E3" w:rsidRDefault="00F248E3" w:rsidP="00F248E3">
      <w:pPr>
        <w:spacing w:before="100" w:beforeAutospacing="1" w:after="100" w:afterAutospacing="1"/>
        <w:jc w:val="both"/>
        <w:rPr>
          <w:sz w:val="28"/>
          <w:szCs w:val="28"/>
        </w:rPr>
      </w:pPr>
      <w:r w:rsidRPr="00F248E3">
        <w:rPr>
          <w:b/>
          <w:bCs/>
          <w:sz w:val="28"/>
          <w:szCs w:val="28"/>
        </w:rPr>
        <w:t>Страхове відшкодування</w:t>
      </w:r>
      <w:r w:rsidRPr="00F248E3">
        <w:rPr>
          <w:sz w:val="28"/>
          <w:szCs w:val="28"/>
        </w:rPr>
        <w:t xml:space="preserve"> - грошова сума, що виплачується страховиком за умовами майнового страхування і страхування відповідальності з настанням страхового випадку. </w:t>
      </w:r>
      <w:r w:rsidRPr="00F248E3">
        <w:rPr>
          <w:b/>
          <w:bCs/>
          <w:sz w:val="28"/>
          <w:szCs w:val="28"/>
        </w:rPr>
        <w:t>С. в</w:t>
      </w:r>
      <w:r w:rsidRPr="00F248E3">
        <w:rPr>
          <w:sz w:val="28"/>
          <w:szCs w:val="28"/>
        </w:rPr>
        <w:t xml:space="preserve">. не може перевищувати розміру прямого збитку, якого зазнав страхувальник. Непрямі збитки вважаються застрахованими, якщо це передбачено договором страхування. У разі, коли страхова сума становить певну частку вартості застрахованого об'єкта, </w:t>
      </w:r>
      <w:r w:rsidRPr="00F248E3">
        <w:rPr>
          <w:b/>
          <w:bCs/>
          <w:sz w:val="28"/>
          <w:szCs w:val="28"/>
        </w:rPr>
        <w:t>С. в</w:t>
      </w:r>
      <w:r w:rsidRPr="00F248E3">
        <w:rPr>
          <w:sz w:val="28"/>
          <w:szCs w:val="28"/>
        </w:rPr>
        <w:t xml:space="preserve">. виплачується у такій же частці від </w:t>
      </w:r>
      <w:r w:rsidRPr="00F248E3">
        <w:rPr>
          <w:sz w:val="28"/>
          <w:szCs w:val="28"/>
        </w:rPr>
        <w:lastRenderedPageBreak/>
        <w:t>визначених по страховій події збитків, якщо інше не передбачено умовами страхування.</w:t>
      </w:r>
    </w:p>
    <w:p w14:paraId="544CDA4E" w14:textId="77777777" w:rsidR="00F248E3" w:rsidRPr="00F248E3" w:rsidRDefault="00F248E3" w:rsidP="00F248E3">
      <w:pPr>
        <w:spacing w:before="100" w:beforeAutospacing="1" w:after="100" w:afterAutospacing="1"/>
        <w:jc w:val="both"/>
        <w:rPr>
          <w:sz w:val="28"/>
          <w:szCs w:val="28"/>
        </w:rPr>
      </w:pPr>
      <w:r w:rsidRPr="00F248E3">
        <w:rPr>
          <w:b/>
          <w:bCs/>
          <w:sz w:val="28"/>
          <w:szCs w:val="28"/>
        </w:rPr>
        <w:t>Страховий випадок</w:t>
      </w:r>
      <w:r w:rsidRPr="00F248E3">
        <w:rPr>
          <w:sz w:val="28"/>
          <w:szCs w:val="28"/>
        </w:rPr>
        <w:t xml:space="preserve"> - подія, передбачувана договором страхування або законодавством, яка відбулась і з настанням якої виникає обов'язок страховика здійснити виплату страхової суми (страхового відшкодування) страхувальнику, застрахованій або іншій третій особі.</w:t>
      </w:r>
    </w:p>
    <w:p w14:paraId="235FBD4D" w14:textId="77777777" w:rsidR="00F248E3" w:rsidRPr="00F248E3" w:rsidRDefault="00F248E3" w:rsidP="00F248E3">
      <w:pPr>
        <w:spacing w:before="100" w:beforeAutospacing="1" w:after="100" w:afterAutospacing="1"/>
        <w:jc w:val="both"/>
        <w:rPr>
          <w:sz w:val="28"/>
          <w:szCs w:val="28"/>
        </w:rPr>
      </w:pPr>
      <w:r w:rsidRPr="00F248E3">
        <w:rPr>
          <w:b/>
          <w:bCs/>
          <w:sz w:val="28"/>
          <w:szCs w:val="28"/>
        </w:rPr>
        <w:t>Страховий платіж (страховий внесок, страхова премія)</w:t>
      </w:r>
      <w:r w:rsidRPr="00F248E3">
        <w:rPr>
          <w:sz w:val="28"/>
          <w:szCs w:val="28"/>
        </w:rPr>
        <w:t xml:space="preserve">- плата за страхування, яку страхувальник зобов'язаний </w:t>
      </w:r>
      <w:proofErr w:type="spellStart"/>
      <w:r w:rsidRPr="00F248E3">
        <w:rPr>
          <w:sz w:val="28"/>
          <w:szCs w:val="28"/>
        </w:rPr>
        <w:t>внести</w:t>
      </w:r>
      <w:proofErr w:type="spellEnd"/>
      <w:r w:rsidRPr="00F248E3">
        <w:rPr>
          <w:sz w:val="28"/>
          <w:szCs w:val="28"/>
        </w:rPr>
        <w:t xml:space="preserve"> страховику згідно з договором страхування.</w:t>
      </w:r>
    </w:p>
    <w:p w14:paraId="2AEDFA15" w14:textId="77777777" w:rsidR="00F248E3" w:rsidRPr="00F248E3" w:rsidRDefault="00F248E3" w:rsidP="00F248E3">
      <w:pPr>
        <w:spacing w:before="100" w:beforeAutospacing="1" w:after="100" w:afterAutospacing="1"/>
        <w:jc w:val="both"/>
        <w:rPr>
          <w:sz w:val="28"/>
          <w:szCs w:val="28"/>
        </w:rPr>
      </w:pPr>
      <w:r w:rsidRPr="00F248E3">
        <w:rPr>
          <w:b/>
          <w:bCs/>
          <w:sz w:val="28"/>
          <w:szCs w:val="28"/>
        </w:rPr>
        <w:t>Страховий ризик</w:t>
      </w:r>
      <w:r w:rsidRPr="00F248E3">
        <w:rPr>
          <w:sz w:val="28"/>
          <w:szCs w:val="28"/>
        </w:rPr>
        <w:t xml:space="preserve"> - певна подія, на випадок якої проводиться страхування і яка має ознаки ймовірності та випадковості настання. </w:t>
      </w:r>
    </w:p>
    <w:p w14:paraId="069FB992" w14:textId="77777777" w:rsidR="00F248E3" w:rsidRPr="00F248E3" w:rsidRDefault="00F248E3" w:rsidP="00F248E3">
      <w:pPr>
        <w:spacing w:before="100" w:beforeAutospacing="1" w:after="100" w:afterAutospacing="1"/>
        <w:jc w:val="both"/>
        <w:rPr>
          <w:sz w:val="28"/>
          <w:szCs w:val="28"/>
        </w:rPr>
      </w:pPr>
      <w:r w:rsidRPr="00F248E3">
        <w:rPr>
          <w:b/>
          <w:bCs/>
          <w:sz w:val="28"/>
          <w:szCs w:val="28"/>
        </w:rPr>
        <w:t>Страховий тариф</w:t>
      </w:r>
      <w:r w:rsidRPr="00F248E3">
        <w:rPr>
          <w:sz w:val="28"/>
          <w:szCs w:val="28"/>
        </w:rPr>
        <w:t xml:space="preserve"> - ставка страхового внеску з одиниці страхової суми за визначений період страхування. </w:t>
      </w:r>
    </w:p>
    <w:p w14:paraId="389EC385"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Страховики </w:t>
      </w:r>
      <w:r w:rsidRPr="00F248E3">
        <w:rPr>
          <w:sz w:val="28"/>
          <w:szCs w:val="28"/>
        </w:rPr>
        <w:t xml:space="preserve">- юридичні особи, створені у формі акціонерних, повних, командитних товариств або товариств з додатковою відповідальністю згідно з Законом України "Про господарські товариства" з урахуванням особливостей, передбачених цим Законом, а також ті, що одержали у встановленому порядку ліцензію на здійснення страхової діяльності. Учасників </w:t>
      </w:r>
      <w:r w:rsidRPr="00F248E3">
        <w:rPr>
          <w:b/>
          <w:bCs/>
          <w:sz w:val="28"/>
          <w:szCs w:val="28"/>
        </w:rPr>
        <w:t>С</w:t>
      </w:r>
      <w:r w:rsidRPr="00F248E3">
        <w:rPr>
          <w:sz w:val="28"/>
          <w:szCs w:val="28"/>
        </w:rPr>
        <w:t xml:space="preserve">. повинно бути не менше трьох. Страхова діяльність в Україні здійснюється виключно страховиками - резидентами України. В окремих випадках, встановлених законодавством України, </w:t>
      </w:r>
      <w:r w:rsidRPr="00F248E3">
        <w:rPr>
          <w:b/>
          <w:bCs/>
          <w:sz w:val="28"/>
          <w:szCs w:val="28"/>
        </w:rPr>
        <w:t>С</w:t>
      </w:r>
      <w:r w:rsidRPr="00F248E3">
        <w:rPr>
          <w:sz w:val="28"/>
          <w:szCs w:val="28"/>
        </w:rPr>
        <w:t xml:space="preserve">. визнаються державні організації, які створені й діють відповідно до чинного законодавства. </w:t>
      </w:r>
    </w:p>
    <w:p w14:paraId="3DBFA8F9" w14:textId="77777777" w:rsidR="00F248E3" w:rsidRPr="00F248E3" w:rsidRDefault="00F248E3" w:rsidP="00F248E3">
      <w:pPr>
        <w:spacing w:before="100" w:beforeAutospacing="1" w:after="100" w:afterAutospacing="1"/>
        <w:jc w:val="both"/>
        <w:rPr>
          <w:sz w:val="28"/>
          <w:szCs w:val="28"/>
        </w:rPr>
      </w:pPr>
      <w:r w:rsidRPr="00F248E3">
        <w:rPr>
          <w:b/>
          <w:bCs/>
          <w:sz w:val="28"/>
          <w:szCs w:val="28"/>
        </w:rPr>
        <w:t>Страхові агенти</w:t>
      </w:r>
      <w:r w:rsidRPr="00F248E3">
        <w:rPr>
          <w:sz w:val="28"/>
          <w:szCs w:val="28"/>
        </w:rPr>
        <w:t xml:space="preserve"> - громадяни або юридичні особи, які діють від імені та за дорученням страховика і виконують частину його страхової діяльності (укладення договорів страхування, одержання страхових платежів, виконання робіт, пов'язаних з виплатами страхових сум і страхового відшкодування). </w:t>
      </w:r>
      <w:r w:rsidRPr="00F248E3">
        <w:rPr>
          <w:b/>
          <w:bCs/>
          <w:sz w:val="28"/>
          <w:szCs w:val="28"/>
        </w:rPr>
        <w:t>С. а</w:t>
      </w:r>
      <w:r w:rsidRPr="00F248E3">
        <w:rPr>
          <w:sz w:val="28"/>
          <w:szCs w:val="28"/>
        </w:rPr>
        <w:t>. є представниками страховика і діють в його інтересах за комісійну винагороду на підставі договору із страховиком.</w:t>
      </w:r>
    </w:p>
    <w:p w14:paraId="7CC22242" w14:textId="77777777" w:rsidR="00F248E3" w:rsidRPr="00F248E3" w:rsidRDefault="00F248E3" w:rsidP="00F248E3">
      <w:pPr>
        <w:spacing w:before="100" w:beforeAutospacing="1" w:after="100" w:afterAutospacing="1"/>
        <w:jc w:val="both"/>
        <w:rPr>
          <w:sz w:val="28"/>
          <w:szCs w:val="28"/>
        </w:rPr>
      </w:pPr>
      <w:r w:rsidRPr="00F248E3">
        <w:rPr>
          <w:b/>
          <w:bCs/>
          <w:sz w:val="28"/>
          <w:szCs w:val="28"/>
        </w:rPr>
        <w:t>Страхові брокери</w:t>
      </w:r>
      <w:r w:rsidRPr="00F248E3">
        <w:rPr>
          <w:sz w:val="28"/>
          <w:szCs w:val="28"/>
        </w:rPr>
        <w:t xml:space="preserve"> - громадяни або юридичні особи, які зареєстровані у встановленому порядку як суб'єкти підприємницької діяльності та здійснюють посередницьку діяльність на страховому ринку від свого імені на підставі доручень страхувальника або страховика.</w:t>
      </w:r>
    </w:p>
    <w:p w14:paraId="3EA93AF5"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Страхувальники </w:t>
      </w:r>
      <w:r w:rsidRPr="00F248E3">
        <w:rPr>
          <w:sz w:val="28"/>
          <w:szCs w:val="28"/>
        </w:rPr>
        <w:t xml:space="preserve">- юридичні особи та дієздатні громадяни, які уклали із страховиками договори страхування або є страхувальниками відповідно до законодавства України. </w:t>
      </w:r>
    </w:p>
    <w:p w14:paraId="7D47A1F1"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Страхування </w:t>
      </w:r>
      <w:r w:rsidRPr="00F248E3">
        <w:rPr>
          <w:sz w:val="28"/>
          <w:szCs w:val="28"/>
        </w:rPr>
        <w:t xml:space="preserve">- вид цивільно-правових відносин щодо захисту майнових інтересів громадян та юридичних осіб у разі настання певних подій (страхових випадків), </w:t>
      </w:r>
      <w:r w:rsidRPr="00F248E3">
        <w:rPr>
          <w:sz w:val="28"/>
          <w:szCs w:val="28"/>
        </w:rPr>
        <w:lastRenderedPageBreak/>
        <w:t xml:space="preserve">визначених договором страхування або чинним законодавством, за рахунок грошових фондів, що формуються шляхом сплати громадянами та юридичними особами страхових платежів (страхових внесків, страхових премій). </w:t>
      </w:r>
    </w:p>
    <w:p w14:paraId="401C8BB1" w14:textId="77777777" w:rsidR="00F248E3" w:rsidRPr="00F248E3" w:rsidRDefault="00F248E3" w:rsidP="00F248E3">
      <w:pPr>
        <w:spacing w:before="100" w:beforeAutospacing="1" w:after="100" w:afterAutospacing="1"/>
        <w:jc w:val="both"/>
        <w:rPr>
          <w:sz w:val="28"/>
          <w:szCs w:val="28"/>
        </w:rPr>
      </w:pPr>
      <w:r w:rsidRPr="00F248E3">
        <w:rPr>
          <w:b/>
          <w:bCs/>
          <w:sz w:val="28"/>
          <w:szCs w:val="28"/>
        </w:rPr>
        <w:t>Суб'єкт господарювання</w:t>
      </w:r>
      <w:r w:rsidRPr="00F248E3">
        <w:rPr>
          <w:sz w:val="28"/>
          <w:szCs w:val="28"/>
        </w:rPr>
        <w:t xml:space="preserve"> - юридична особа незалежно від організаційно-правової форми та форми власності чи фізична особа, яка займається діяльністю з виробництва, реалізації, придбання товарів, іншою господарською діяльністю; будь-яка юридична або фізична особа, яка здійснює контроль над суб'єктами господарювання, група суб'єктів господарювання, якщо один або декілька з них здійснюють контроль над іншими. Суб'єктами господарювання визнаються також органи державної влади, органи місцевого самоврядування, а також органи адміністративно-господарського управління та контролю в частині їх діяльності з виробництва, реалізації, придбання товарів чи іншої господарської діяльності. </w:t>
      </w:r>
    </w:p>
    <w:p w14:paraId="2227E9EE" w14:textId="77777777" w:rsidR="00F248E3" w:rsidRPr="00F248E3" w:rsidRDefault="00F248E3" w:rsidP="00F248E3">
      <w:pPr>
        <w:spacing w:before="100" w:beforeAutospacing="1" w:after="100" w:afterAutospacing="1"/>
        <w:jc w:val="both"/>
        <w:rPr>
          <w:sz w:val="28"/>
          <w:szCs w:val="28"/>
        </w:rPr>
      </w:pPr>
      <w:r w:rsidRPr="00F248E3">
        <w:rPr>
          <w:b/>
          <w:bCs/>
          <w:sz w:val="28"/>
          <w:szCs w:val="28"/>
        </w:rPr>
        <w:t>Суб'єкти банкрутства (боржники чи банкрути)</w:t>
      </w:r>
      <w:r w:rsidRPr="00F248E3">
        <w:rPr>
          <w:sz w:val="28"/>
          <w:szCs w:val="28"/>
        </w:rPr>
        <w:t xml:space="preserve"> - юридичні особи - суб'єкти підприємницької діяльності, неспроможні своєчасно виконати свої зобов'язання перед кредиторами або перед бюджетом.</w:t>
      </w:r>
    </w:p>
    <w:p w14:paraId="70462720" w14:textId="77777777" w:rsidR="00F248E3" w:rsidRPr="00F248E3" w:rsidRDefault="00F248E3" w:rsidP="00F248E3">
      <w:pPr>
        <w:spacing w:before="100" w:beforeAutospacing="1" w:after="100" w:afterAutospacing="1"/>
        <w:jc w:val="both"/>
        <w:rPr>
          <w:sz w:val="28"/>
          <w:szCs w:val="28"/>
        </w:rPr>
      </w:pPr>
      <w:r w:rsidRPr="00F248E3">
        <w:rPr>
          <w:b/>
          <w:bCs/>
          <w:sz w:val="28"/>
          <w:szCs w:val="28"/>
        </w:rPr>
        <w:t>Суб'єкти лізингу</w:t>
      </w:r>
      <w:r w:rsidRPr="00F248E3">
        <w:rPr>
          <w:sz w:val="28"/>
          <w:szCs w:val="28"/>
        </w:rPr>
        <w:t xml:space="preserve"> - лізингодавець, </w:t>
      </w:r>
      <w:proofErr w:type="spellStart"/>
      <w:r w:rsidRPr="00F248E3">
        <w:rPr>
          <w:sz w:val="28"/>
          <w:szCs w:val="28"/>
        </w:rPr>
        <w:t>лізингоодержувач</w:t>
      </w:r>
      <w:proofErr w:type="spellEnd"/>
      <w:r w:rsidRPr="00F248E3">
        <w:rPr>
          <w:sz w:val="28"/>
          <w:szCs w:val="28"/>
        </w:rPr>
        <w:t xml:space="preserve"> і продавець лізингового майна. </w:t>
      </w:r>
    </w:p>
    <w:p w14:paraId="4E57E465" w14:textId="77777777" w:rsidR="00F248E3" w:rsidRPr="00F248E3" w:rsidRDefault="00F248E3" w:rsidP="00F248E3">
      <w:pPr>
        <w:spacing w:before="100" w:beforeAutospacing="1" w:after="100" w:afterAutospacing="1"/>
        <w:jc w:val="both"/>
        <w:rPr>
          <w:sz w:val="28"/>
          <w:szCs w:val="28"/>
        </w:rPr>
      </w:pPr>
      <w:r w:rsidRPr="00F248E3">
        <w:rPr>
          <w:b/>
          <w:bCs/>
          <w:sz w:val="28"/>
          <w:szCs w:val="28"/>
        </w:rPr>
        <w:t>Суб'єкти підприємницької діяльності (підприємці)</w:t>
      </w:r>
      <w:r w:rsidRPr="00F248E3">
        <w:rPr>
          <w:sz w:val="28"/>
          <w:szCs w:val="28"/>
        </w:rPr>
        <w:t xml:space="preserve"> - громадяни України, інших держав, не обмежені законом у правоздатності або дієздатності; юридичні особи всіх форм власності, встановлених Законом України "Про власність".</w:t>
      </w:r>
    </w:p>
    <w:p w14:paraId="1CE1D494"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Субсидія </w:t>
      </w:r>
      <w:r w:rsidRPr="00F248E3">
        <w:rPr>
          <w:sz w:val="28"/>
          <w:szCs w:val="28"/>
        </w:rPr>
        <w:t xml:space="preserve">- фінансова або інша підтримка державними органами виробництва, переробки, продажу, транспортування, експорту, споживання подібного товару, завдяки якій суб'єкт господарсько-правових відносин країни експорту одержує пільги (прибутки). </w:t>
      </w:r>
    </w:p>
    <w:p w14:paraId="1EA4FC19"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Субсидія легітимна </w:t>
      </w:r>
      <w:r w:rsidRPr="00F248E3">
        <w:rPr>
          <w:sz w:val="28"/>
          <w:szCs w:val="28"/>
        </w:rPr>
        <w:t>- субсидія, що не дає підстав для застосування компенсаційних заходів.</w:t>
      </w:r>
    </w:p>
    <w:p w14:paraId="3A6805C0" w14:textId="77777777" w:rsidR="00F248E3" w:rsidRPr="00F248E3" w:rsidRDefault="00F248E3" w:rsidP="00F248E3">
      <w:pPr>
        <w:spacing w:before="100" w:beforeAutospacing="1" w:after="100" w:afterAutospacing="1"/>
        <w:jc w:val="both"/>
        <w:rPr>
          <w:sz w:val="28"/>
          <w:szCs w:val="28"/>
        </w:rPr>
      </w:pPr>
      <w:r w:rsidRPr="00F248E3">
        <w:rPr>
          <w:b/>
          <w:bCs/>
          <w:sz w:val="28"/>
          <w:szCs w:val="28"/>
        </w:rPr>
        <w:t>Субсидія нелегітимна</w:t>
      </w:r>
      <w:r w:rsidRPr="00F248E3">
        <w:rPr>
          <w:sz w:val="28"/>
          <w:szCs w:val="28"/>
        </w:rPr>
        <w:t xml:space="preserve"> - субсидія, що дає підстави для застосування компенсаційних заходів.</w:t>
      </w:r>
    </w:p>
    <w:p w14:paraId="43B17935" w14:textId="77777777" w:rsidR="00F248E3" w:rsidRPr="00F248E3" w:rsidRDefault="00F248E3" w:rsidP="00F248E3">
      <w:pPr>
        <w:spacing w:before="100" w:beforeAutospacing="1" w:after="100" w:afterAutospacing="1"/>
        <w:jc w:val="both"/>
        <w:rPr>
          <w:sz w:val="28"/>
          <w:szCs w:val="28"/>
        </w:rPr>
      </w:pPr>
      <w:r w:rsidRPr="00F248E3">
        <w:rPr>
          <w:b/>
          <w:bCs/>
          <w:sz w:val="28"/>
          <w:szCs w:val="28"/>
        </w:rPr>
        <w:t>Субсидований імпорт</w:t>
      </w:r>
      <w:r w:rsidRPr="00F248E3">
        <w:rPr>
          <w:sz w:val="28"/>
          <w:szCs w:val="28"/>
        </w:rPr>
        <w:t xml:space="preserve"> - ввезення на митну територію країни імпорту товару (товарів), що користується пільгами від субсидії, яка надається для виробництва, переробки, транспортування або експорту такого товару. </w:t>
      </w:r>
    </w:p>
    <w:p w14:paraId="0A83B3A9" w14:textId="77777777" w:rsidR="00F248E3" w:rsidRPr="00F248E3" w:rsidRDefault="00F248E3" w:rsidP="00F248E3">
      <w:pPr>
        <w:spacing w:before="100" w:beforeAutospacing="1" w:after="100" w:afterAutospacing="1"/>
        <w:jc w:val="both"/>
        <w:rPr>
          <w:sz w:val="28"/>
          <w:szCs w:val="28"/>
        </w:rPr>
      </w:pPr>
      <w:r w:rsidRPr="00F248E3">
        <w:rPr>
          <w:b/>
          <w:bCs/>
          <w:sz w:val="28"/>
          <w:szCs w:val="28"/>
        </w:rPr>
        <w:t>Судова експертиза</w:t>
      </w:r>
      <w:r w:rsidRPr="00F248E3">
        <w:rPr>
          <w:sz w:val="28"/>
          <w:szCs w:val="28"/>
        </w:rPr>
        <w:t xml:space="preserve"> - дослідження експертом на основі спеціальних знань матеріальних об'єктів, явищ і процесів, які містять інформацію про обставини справи, що знаходиться у провадженні органів дізнання, попереднього слідства чи суду.</w:t>
      </w:r>
    </w:p>
    <w:p w14:paraId="798FFFDB" w14:textId="77777777" w:rsidR="00F248E3" w:rsidRPr="00F248E3" w:rsidRDefault="00F248E3" w:rsidP="00F248E3">
      <w:pPr>
        <w:spacing w:before="100" w:beforeAutospacing="1" w:after="100" w:afterAutospacing="1"/>
        <w:jc w:val="both"/>
        <w:rPr>
          <w:sz w:val="28"/>
          <w:szCs w:val="28"/>
        </w:rPr>
      </w:pPr>
      <w:bookmarkStart w:id="22" w:name="u-t"/>
      <w:r w:rsidRPr="00F248E3">
        <w:rPr>
          <w:b/>
          <w:bCs/>
          <w:sz w:val="28"/>
          <w:szCs w:val="28"/>
        </w:rPr>
        <w:lastRenderedPageBreak/>
        <w:t>Телерадіоорганізація (редакція, студія, агентство, об'єднання, асоціація, компанія, радіостанція тощо)</w:t>
      </w:r>
      <w:bookmarkEnd w:id="22"/>
      <w:r w:rsidRPr="00F248E3">
        <w:rPr>
          <w:sz w:val="28"/>
          <w:szCs w:val="28"/>
        </w:rPr>
        <w:t xml:space="preserve"> - юридична особа, зареєстрована у встановленому чинним законодавством порядку, яка має право виробляти та розповсюджувати телерадіопередачі та програми.</w:t>
      </w:r>
    </w:p>
    <w:p w14:paraId="24576DDF" w14:textId="77777777" w:rsidR="00F248E3" w:rsidRPr="00F248E3" w:rsidRDefault="00F248E3" w:rsidP="00F248E3">
      <w:pPr>
        <w:spacing w:before="100" w:beforeAutospacing="1" w:after="100" w:afterAutospacing="1"/>
        <w:jc w:val="both"/>
        <w:rPr>
          <w:sz w:val="28"/>
          <w:szCs w:val="28"/>
        </w:rPr>
      </w:pPr>
      <w:r w:rsidRPr="00F248E3">
        <w:rPr>
          <w:b/>
          <w:bCs/>
          <w:sz w:val="28"/>
          <w:szCs w:val="28"/>
        </w:rPr>
        <w:t>Техногенні родовища корисних копалин</w:t>
      </w:r>
      <w:r w:rsidRPr="00F248E3">
        <w:rPr>
          <w:sz w:val="28"/>
          <w:szCs w:val="28"/>
        </w:rPr>
        <w:t xml:space="preserve"> - місця, де накопичилися відходи видобутку, збагачення та переробки мінеральної сировини, запаси яких оцінені та мають промислове значення. Такі родовища можуть виникнути також внаслідок втрат при зберіганні, транспортуванні та використанні продуктів переробки мінеральної сировини.</w:t>
      </w:r>
    </w:p>
    <w:p w14:paraId="491EBA7C"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Товари </w:t>
      </w:r>
      <w:r w:rsidRPr="00F248E3">
        <w:rPr>
          <w:sz w:val="28"/>
          <w:szCs w:val="28"/>
        </w:rPr>
        <w:t xml:space="preserve">- матеріальні та нематеріальні активи, а також цінні папери та деривативи, що використовуються у будь-яких операціях, крім операцій з їх випуску (емісії) та погашення. </w:t>
      </w:r>
    </w:p>
    <w:p w14:paraId="3AE502E9" w14:textId="77777777" w:rsidR="00F248E3" w:rsidRPr="00F248E3" w:rsidRDefault="00F248E3" w:rsidP="00F248E3">
      <w:pPr>
        <w:spacing w:before="100" w:beforeAutospacing="1" w:after="100" w:afterAutospacing="1"/>
        <w:jc w:val="both"/>
        <w:rPr>
          <w:sz w:val="28"/>
          <w:szCs w:val="28"/>
        </w:rPr>
      </w:pPr>
      <w:r w:rsidRPr="00F248E3">
        <w:rPr>
          <w:b/>
          <w:bCs/>
          <w:sz w:val="28"/>
          <w:szCs w:val="28"/>
        </w:rPr>
        <w:t>Товариство з додатковою відповідальністю</w:t>
      </w:r>
      <w:r w:rsidRPr="00F248E3">
        <w:rPr>
          <w:sz w:val="28"/>
          <w:szCs w:val="28"/>
        </w:rPr>
        <w:t xml:space="preserve"> - товариство, статутний фонд якого поділений на частки визначених установчими документами розмірів. Учасники такого товариства відповідають за його боргами своїми внесками до статутного фонду, а за недостатності цих сум - додатково належним їм майном в однаковому для всіх учасників кратному розмірі до внеску кожного учасника. </w:t>
      </w:r>
    </w:p>
    <w:p w14:paraId="7EAD72A4" w14:textId="77777777" w:rsidR="00F248E3" w:rsidRPr="00F248E3" w:rsidRDefault="00F248E3" w:rsidP="00F248E3">
      <w:pPr>
        <w:spacing w:before="100" w:beforeAutospacing="1" w:after="100" w:afterAutospacing="1"/>
        <w:jc w:val="both"/>
        <w:rPr>
          <w:sz w:val="28"/>
          <w:szCs w:val="28"/>
        </w:rPr>
      </w:pPr>
      <w:r w:rsidRPr="00F248E3">
        <w:rPr>
          <w:b/>
          <w:bCs/>
          <w:sz w:val="28"/>
          <w:szCs w:val="28"/>
        </w:rPr>
        <w:t>Товариство з обмеженою відповідальністю</w:t>
      </w:r>
      <w:r w:rsidRPr="00F248E3">
        <w:rPr>
          <w:sz w:val="28"/>
          <w:szCs w:val="28"/>
        </w:rPr>
        <w:t xml:space="preserve"> - товариство, що має статутний фонд, розділений на частки, розмір яких визначається установчими документами. Учасники товариства несуть відповідальність у межах їх вкладів. У випадках, передбачених установчими документами, учасники, які не повністю внесли вклади, відповідають за зобов'язаннями товариства також у межах невнесеної частини вкладу.</w:t>
      </w:r>
    </w:p>
    <w:p w14:paraId="5F140127" w14:textId="77777777" w:rsidR="00F248E3" w:rsidRPr="00F248E3" w:rsidRDefault="00F248E3" w:rsidP="00F248E3">
      <w:pPr>
        <w:spacing w:before="100" w:beforeAutospacing="1" w:after="100" w:afterAutospacing="1"/>
        <w:jc w:val="both"/>
        <w:rPr>
          <w:sz w:val="28"/>
          <w:szCs w:val="28"/>
        </w:rPr>
      </w:pPr>
      <w:r w:rsidRPr="00F248E3">
        <w:rPr>
          <w:b/>
          <w:bCs/>
          <w:sz w:val="28"/>
          <w:szCs w:val="28"/>
        </w:rPr>
        <w:t>Товарна біржа</w:t>
      </w:r>
      <w:r w:rsidRPr="00F248E3">
        <w:rPr>
          <w:sz w:val="28"/>
          <w:szCs w:val="28"/>
        </w:rPr>
        <w:t xml:space="preserve"> - організація, що об'єднує юридичних і фізичних осіб, які провадять виробничу і комерційну діяльність, і має на меті надання послуг в укладенні біржових угод, виявлення товарних цін, попиту і пропозицій на товари, вивчення, упорядкування і полегшення товарообігу і пов'язаних з ним торговельних операцій. Товарна біржа діє на основі самоврядування, господарської самостійності, є юридичною особою, має відокремлене майно, самостійний баланс, власний розрахунковий, валютний та інші рахунки в банках, печатку із своїм найменуванням. Товарна біржа не вдається до комерційного посередництва і не має на меті одержання прибутку.</w:t>
      </w:r>
    </w:p>
    <w:p w14:paraId="1D7D0D83" w14:textId="77777777" w:rsidR="00F248E3" w:rsidRPr="00F248E3" w:rsidRDefault="00F248E3" w:rsidP="00F248E3">
      <w:pPr>
        <w:spacing w:before="100" w:beforeAutospacing="1" w:after="100" w:afterAutospacing="1"/>
        <w:jc w:val="both"/>
        <w:rPr>
          <w:sz w:val="28"/>
          <w:szCs w:val="28"/>
        </w:rPr>
      </w:pPr>
      <w:r w:rsidRPr="00F248E3">
        <w:rPr>
          <w:b/>
          <w:bCs/>
          <w:sz w:val="28"/>
          <w:szCs w:val="28"/>
        </w:rPr>
        <w:t>Товарна група</w:t>
      </w:r>
      <w:r w:rsidRPr="00F248E3">
        <w:rPr>
          <w:sz w:val="28"/>
          <w:szCs w:val="28"/>
        </w:rPr>
        <w:t xml:space="preserve"> - група однорідних товарів за гармонізованою системою опису та кодування товарів. </w:t>
      </w:r>
    </w:p>
    <w:p w14:paraId="617C13FC" w14:textId="77777777" w:rsidR="00F248E3" w:rsidRPr="00F248E3" w:rsidRDefault="00F248E3" w:rsidP="00F248E3">
      <w:pPr>
        <w:spacing w:before="100" w:beforeAutospacing="1" w:after="100" w:afterAutospacing="1"/>
        <w:jc w:val="both"/>
        <w:rPr>
          <w:sz w:val="28"/>
          <w:szCs w:val="28"/>
        </w:rPr>
      </w:pPr>
      <w:r w:rsidRPr="00F248E3">
        <w:rPr>
          <w:b/>
          <w:bCs/>
          <w:sz w:val="28"/>
          <w:szCs w:val="28"/>
        </w:rPr>
        <w:t>Товарна сільськогосподарська продукція</w:t>
      </w:r>
      <w:r w:rsidRPr="00F248E3">
        <w:rPr>
          <w:sz w:val="28"/>
          <w:szCs w:val="28"/>
        </w:rPr>
        <w:t xml:space="preserve"> - продукція сільськогосподарського виробництва, призначена для реалізації. </w:t>
      </w:r>
    </w:p>
    <w:p w14:paraId="701789A1" w14:textId="77777777" w:rsidR="00F248E3" w:rsidRPr="00F248E3" w:rsidRDefault="00F248E3" w:rsidP="00F248E3">
      <w:pPr>
        <w:spacing w:before="100" w:beforeAutospacing="1" w:after="100" w:afterAutospacing="1"/>
        <w:jc w:val="both"/>
        <w:rPr>
          <w:sz w:val="28"/>
          <w:szCs w:val="28"/>
        </w:rPr>
      </w:pPr>
      <w:r w:rsidRPr="00F248E3">
        <w:rPr>
          <w:b/>
          <w:bCs/>
          <w:sz w:val="28"/>
          <w:szCs w:val="28"/>
        </w:rPr>
        <w:t>Товарний дериватив</w:t>
      </w:r>
      <w:r w:rsidRPr="00F248E3">
        <w:rPr>
          <w:sz w:val="28"/>
          <w:szCs w:val="28"/>
        </w:rPr>
        <w:t xml:space="preserve"> - стандартний документ, який засвідчує право продати та/або купити біржовий товар (крім цінних паперів) на обумовлених стандартних </w:t>
      </w:r>
      <w:r w:rsidRPr="00F248E3">
        <w:rPr>
          <w:sz w:val="28"/>
          <w:szCs w:val="28"/>
        </w:rPr>
        <w:lastRenderedPageBreak/>
        <w:t xml:space="preserve">умовах у майбутньому. Правила випуску та обігу </w:t>
      </w:r>
      <w:r w:rsidRPr="00F248E3">
        <w:rPr>
          <w:b/>
          <w:bCs/>
          <w:sz w:val="28"/>
          <w:szCs w:val="28"/>
        </w:rPr>
        <w:t>Т. д.</w:t>
      </w:r>
      <w:r w:rsidRPr="00F248E3">
        <w:rPr>
          <w:sz w:val="28"/>
          <w:szCs w:val="28"/>
        </w:rPr>
        <w:t xml:space="preserve"> установлюються органом, що на нього покладаються функції регулювання товарного біржового ринку. </w:t>
      </w:r>
    </w:p>
    <w:p w14:paraId="5207D295" w14:textId="77777777" w:rsidR="00F248E3" w:rsidRPr="00F248E3" w:rsidRDefault="00F248E3" w:rsidP="00F248E3">
      <w:pPr>
        <w:spacing w:before="100" w:beforeAutospacing="1" w:after="100" w:afterAutospacing="1"/>
        <w:jc w:val="both"/>
        <w:rPr>
          <w:sz w:val="28"/>
          <w:szCs w:val="28"/>
        </w:rPr>
      </w:pPr>
      <w:r w:rsidRPr="00F248E3">
        <w:rPr>
          <w:b/>
          <w:bCs/>
          <w:sz w:val="28"/>
          <w:szCs w:val="28"/>
        </w:rPr>
        <w:t>Товарний кредит</w:t>
      </w:r>
      <w:r w:rsidRPr="00F248E3">
        <w:rPr>
          <w:sz w:val="28"/>
          <w:szCs w:val="28"/>
        </w:rPr>
        <w:t xml:space="preserve"> - товари, що передаються резидентом або нерезидентом у власність юридичним чи фізичним особам на умовах угоди, що передбачає відстрочення кінцевого розрахунку на визначений строк та під процент. </w:t>
      </w:r>
      <w:proofErr w:type="spellStart"/>
      <w:r w:rsidRPr="00F248E3">
        <w:rPr>
          <w:b/>
          <w:bCs/>
          <w:sz w:val="28"/>
          <w:szCs w:val="28"/>
        </w:rPr>
        <w:t>Т.к</w:t>
      </w:r>
      <w:proofErr w:type="spellEnd"/>
      <w:r w:rsidRPr="00F248E3">
        <w:rPr>
          <w:sz w:val="28"/>
          <w:szCs w:val="28"/>
        </w:rPr>
        <w:t>. передбачає передання права власності на товари (результати робіт, послуг) покупцю (замовнику) в момент підписання договору або в момент фізичного отримання товарів (робіт, послуг) таким покупцем (замовником), незалежно від часу погашення заборгованості.</w:t>
      </w:r>
    </w:p>
    <w:p w14:paraId="112689F4" w14:textId="77777777" w:rsidR="00F248E3" w:rsidRPr="00F248E3" w:rsidRDefault="00F248E3" w:rsidP="00F248E3">
      <w:pPr>
        <w:spacing w:before="100" w:beforeAutospacing="1" w:after="100" w:afterAutospacing="1"/>
        <w:jc w:val="both"/>
        <w:rPr>
          <w:sz w:val="28"/>
          <w:szCs w:val="28"/>
        </w:rPr>
      </w:pPr>
      <w:r w:rsidRPr="00F248E3">
        <w:rPr>
          <w:b/>
          <w:bCs/>
          <w:sz w:val="28"/>
          <w:szCs w:val="28"/>
        </w:rPr>
        <w:t>Торгівля готівковими валютними цінностями</w:t>
      </w:r>
      <w:r w:rsidRPr="00F248E3">
        <w:rPr>
          <w:sz w:val="28"/>
          <w:szCs w:val="28"/>
        </w:rPr>
        <w:t xml:space="preserve"> - продаж готівкової іноземної валюти, інших готівкових платіжних засобів, виражених в іноземній валюті (у тому числі дорожніх, банківських та персональних </w:t>
      </w:r>
      <w:proofErr w:type="spellStart"/>
      <w:r w:rsidRPr="00F248E3">
        <w:rPr>
          <w:sz w:val="28"/>
          <w:szCs w:val="28"/>
        </w:rPr>
        <w:t>чеків</w:t>
      </w:r>
      <w:proofErr w:type="spellEnd"/>
      <w:r w:rsidRPr="00F248E3">
        <w:rPr>
          <w:sz w:val="28"/>
          <w:szCs w:val="28"/>
        </w:rPr>
        <w:t xml:space="preserve">), а також операції з </w:t>
      </w:r>
      <w:proofErr w:type="spellStart"/>
      <w:r w:rsidRPr="00F248E3">
        <w:rPr>
          <w:sz w:val="28"/>
          <w:szCs w:val="28"/>
        </w:rPr>
        <w:t>дебетування</w:t>
      </w:r>
      <w:proofErr w:type="spellEnd"/>
      <w:r w:rsidRPr="00F248E3">
        <w:rPr>
          <w:sz w:val="28"/>
          <w:szCs w:val="28"/>
        </w:rPr>
        <w:t xml:space="preserve"> кредитних (дебетових) карток в обмін на валюту України, інших готівкових платіжних засобів, виражених у валюті України, а також в обмін на іншу іноземну валюту.</w:t>
      </w:r>
    </w:p>
    <w:p w14:paraId="0E8717BB" w14:textId="77777777" w:rsidR="00F248E3" w:rsidRPr="00F248E3" w:rsidRDefault="00F248E3" w:rsidP="00F248E3">
      <w:pPr>
        <w:spacing w:before="100" w:beforeAutospacing="1" w:after="100" w:afterAutospacing="1"/>
        <w:jc w:val="both"/>
        <w:rPr>
          <w:sz w:val="28"/>
          <w:szCs w:val="28"/>
        </w:rPr>
      </w:pPr>
      <w:r w:rsidRPr="00F248E3">
        <w:rPr>
          <w:b/>
          <w:bCs/>
          <w:sz w:val="28"/>
          <w:szCs w:val="28"/>
        </w:rPr>
        <w:t>Торгівля у розстрочку</w:t>
      </w:r>
      <w:r w:rsidRPr="00F248E3">
        <w:rPr>
          <w:sz w:val="28"/>
          <w:szCs w:val="28"/>
        </w:rPr>
        <w:t xml:space="preserve"> - господарська операція, що передбачає продаж резидентом або нерезидентом товарів фізичним чи юридичним особам на умовах розстрочення кінцевого розрахунку, на визначений строк та під процент. </w:t>
      </w:r>
      <w:r w:rsidRPr="00F248E3">
        <w:rPr>
          <w:b/>
          <w:bCs/>
          <w:sz w:val="28"/>
          <w:szCs w:val="28"/>
        </w:rPr>
        <w:t>Т. у р</w:t>
      </w:r>
      <w:r w:rsidRPr="00F248E3">
        <w:rPr>
          <w:sz w:val="28"/>
          <w:szCs w:val="28"/>
        </w:rPr>
        <w:t xml:space="preserve">. передбачає передачу товарів у розпорядження покупця в момент здійснення першого внеску (завдатку) з передачею права власності на такі товари після кінцевого розрахунку. Правила </w:t>
      </w:r>
      <w:r w:rsidRPr="00F248E3">
        <w:rPr>
          <w:b/>
          <w:bCs/>
          <w:sz w:val="28"/>
          <w:szCs w:val="28"/>
        </w:rPr>
        <w:t>Т. у р</w:t>
      </w:r>
      <w:r w:rsidRPr="00F248E3">
        <w:rPr>
          <w:sz w:val="28"/>
          <w:szCs w:val="28"/>
        </w:rPr>
        <w:t xml:space="preserve">. встановлюються Кабінетом Міністрів України. </w:t>
      </w:r>
    </w:p>
    <w:p w14:paraId="6FA61C59" w14:textId="77777777" w:rsidR="00F248E3" w:rsidRPr="00F248E3" w:rsidRDefault="00F248E3" w:rsidP="00F248E3">
      <w:pPr>
        <w:spacing w:before="100" w:beforeAutospacing="1" w:after="100" w:afterAutospacing="1"/>
        <w:jc w:val="both"/>
        <w:rPr>
          <w:sz w:val="28"/>
          <w:szCs w:val="28"/>
        </w:rPr>
      </w:pPr>
      <w:r w:rsidRPr="00F248E3">
        <w:rPr>
          <w:b/>
          <w:bCs/>
          <w:sz w:val="28"/>
          <w:szCs w:val="28"/>
        </w:rPr>
        <w:t>Торгівля цінними паперами і деривативами</w:t>
      </w:r>
      <w:r w:rsidRPr="00F248E3">
        <w:rPr>
          <w:sz w:val="28"/>
          <w:szCs w:val="28"/>
        </w:rPr>
        <w:t xml:space="preserve"> - це:</w:t>
      </w:r>
    </w:p>
    <w:p w14:paraId="529A841B"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будь-які операції з придбання або продажу цінних паперів чи фондових деривативів торгівцями цінними паперами, чий статус встановлюється відповідним законодавством про цінні папери і фондовий ринок;</w:t>
      </w:r>
    </w:p>
    <w:p w14:paraId="0CCAF0BB"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будь-які операції з придбання або продажу товарних деривативів членами товарних бірж, чий статус встановлюється законодавством про товарні біржі;</w:t>
      </w:r>
    </w:p>
    <w:p w14:paraId="6081DF24"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будь-які операції з купівлі та продажу цінних паперів особами, які не мають статусу торгівців цінними паперами.</w:t>
      </w:r>
    </w:p>
    <w:p w14:paraId="715A6488" w14:textId="77777777" w:rsidR="00F248E3" w:rsidRPr="00F248E3" w:rsidRDefault="00F248E3" w:rsidP="00F248E3">
      <w:pPr>
        <w:spacing w:before="100" w:beforeAutospacing="1" w:after="100" w:afterAutospacing="1"/>
        <w:jc w:val="both"/>
        <w:rPr>
          <w:sz w:val="28"/>
          <w:szCs w:val="28"/>
        </w:rPr>
      </w:pPr>
      <w:r w:rsidRPr="00F248E3">
        <w:rPr>
          <w:b/>
          <w:bCs/>
          <w:sz w:val="28"/>
          <w:szCs w:val="28"/>
        </w:rPr>
        <w:t>Торговий патент</w:t>
      </w:r>
      <w:r w:rsidRPr="00F248E3">
        <w:rPr>
          <w:sz w:val="28"/>
          <w:szCs w:val="28"/>
        </w:rPr>
        <w:t xml:space="preserve"> - державне свідоцтво, яке засвідчує право суб'єкта підприємницької діяльності чи його структурного (відокремленого) підрозділу провадити такі види підприємницької діяльності:</w:t>
      </w:r>
    </w:p>
    <w:p w14:paraId="33CFAA4C"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xml:space="preserve">• торговельна діяльність (за готівкові кошти, а також з використанням інших форм розрахунків та кредитних карток); </w:t>
      </w:r>
    </w:p>
    <w:p w14:paraId="40C4E6DF"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lastRenderedPageBreak/>
        <w:t xml:space="preserve">• діяльність з обміну готівкових валютних цінностей; </w:t>
      </w:r>
    </w:p>
    <w:p w14:paraId="5CD9DADE"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xml:space="preserve">• діяльність із надання послуг у сфері грального бізнесу; </w:t>
      </w:r>
    </w:p>
    <w:p w14:paraId="2CAE5908"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діяльність із надання побутових послуг.</w:t>
      </w:r>
    </w:p>
    <w:p w14:paraId="379A4E57" w14:textId="77777777" w:rsidR="00F248E3" w:rsidRPr="00F248E3" w:rsidRDefault="00F248E3" w:rsidP="00F248E3">
      <w:pPr>
        <w:spacing w:before="100" w:beforeAutospacing="1" w:after="100" w:afterAutospacing="1"/>
        <w:jc w:val="both"/>
        <w:rPr>
          <w:sz w:val="28"/>
          <w:szCs w:val="28"/>
        </w:rPr>
      </w:pPr>
      <w:r w:rsidRPr="00F248E3">
        <w:rPr>
          <w:sz w:val="28"/>
          <w:szCs w:val="28"/>
        </w:rPr>
        <w:t>Торговий патент не засвідчує право суб'єкта підприємницької діяльності на інтелектуальну власність.</w:t>
      </w:r>
    </w:p>
    <w:p w14:paraId="35BC2F8E" w14:textId="77777777" w:rsidR="00F248E3" w:rsidRPr="00F248E3" w:rsidRDefault="00F248E3" w:rsidP="00F248E3">
      <w:pPr>
        <w:spacing w:before="100" w:beforeAutospacing="1" w:after="100" w:afterAutospacing="1"/>
        <w:jc w:val="both"/>
        <w:rPr>
          <w:sz w:val="28"/>
          <w:szCs w:val="28"/>
        </w:rPr>
      </w:pPr>
      <w:r w:rsidRPr="00F248E3">
        <w:rPr>
          <w:b/>
          <w:bCs/>
          <w:sz w:val="28"/>
          <w:szCs w:val="28"/>
        </w:rPr>
        <w:t>Транзит товарів</w:t>
      </w:r>
      <w:r w:rsidRPr="00F248E3">
        <w:rPr>
          <w:sz w:val="28"/>
          <w:szCs w:val="28"/>
        </w:rPr>
        <w:t xml:space="preserve"> - переміщення товарів, вироблених за межами України, через територію України без будь-якого використання цих товарів на зазначеній території. </w:t>
      </w:r>
    </w:p>
    <w:p w14:paraId="0F792D29"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 Транскордонне перевезення відходів</w:t>
      </w:r>
      <w:r w:rsidRPr="00F248E3">
        <w:rPr>
          <w:sz w:val="28"/>
          <w:szCs w:val="28"/>
        </w:rPr>
        <w:t xml:space="preserve"> - транспортування відходів з території, на/або через територію України, на територію або через територію іншої держави. </w:t>
      </w:r>
    </w:p>
    <w:p w14:paraId="36C637D1" w14:textId="77777777" w:rsidR="00F248E3" w:rsidRPr="00F248E3" w:rsidRDefault="00F248E3" w:rsidP="00F248E3">
      <w:pPr>
        <w:spacing w:before="100" w:beforeAutospacing="1" w:after="100" w:afterAutospacing="1"/>
        <w:jc w:val="both"/>
        <w:rPr>
          <w:sz w:val="28"/>
          <w:szCs w:val="28"/>
        </w:rPr>
      </w:pPr>
      <w:r w:rsidRPr="00F248E3">
        <w:rPr>
          <w:b/>
          <w:bCs/>
          <w:sz w:val="28"/>
          <w:szCs w:val="28"/>
        </w:rPr>
        <w:t>Транснаціональна промислово-фінансова група (ПФГ)</w:t>
      </w:r>
      <w:r w:rsidRPr="00F248E3">
        <w:rPr>
          <w:sz w:val="28"/>
          <w:szCs w:val="28"/>
        </w:rPr>
        <w:t xml:space="preserve"> - ПФГ, до складу учасників якої входять українські та іноземні юридичні особи. </w:t>
      </w:r>
    </w:p>
    <w:p w14:paraId="6D58100F" w14:textId="77777777" w:rsidR="00F248E3" w:rsidRPr="00F248E3" w:rsidRDefault="00F248E3" w:rsidP="00F248E3">
      <w:pPr>
        <w:spacing w:before="100" w:beforeAutospacing="1" w:after="100" w:afterAutospacing="1"/>
        <w:jc w:val="both"/>
        <w:rPr>
          <w:sz w:val="28"/>
          <w:szCs w:val="28"/>
        </w:rPr>
      </w:pPr>
      <w:r w:rsidRPr="00F248E3">
        <w:rPr>
          <w:b/>
          <w:bCs/>
          <w:sz w:val="28"/>
          <w:szCs w:val="28"/>
        </w:rPr>
        <w:t>Транспортування металобрухту</w:t>
      </w:r>
      <w:r w:rsidRPr="00F248E3">
        <w:rPr>
          <w:sz w:val="28"/>
          <w:szCs w:val="28"/>
        </w:rPr>
        <w:t xml:space="preserve"> - діяльність, пов'язана з переміщенням металобрухту від місць його утворення або зберігання до місць утилізації чи переробки. </w:t>
      </w:r>
    </w:p>
    <w:p w14:paraId="666D060F" w14:textId="77777777" w:rsidR="00F248E3" w:rsidRPr="00F248E3" w:rsidRDefault="00F248E3" w:rsidP="00F248E3">
      <w:pPr>
        <w:spacing w:before="100" w:beforeAutospacing="1" w:after="100" w:afterAutospacing="1"/>
        <w:jc w:val="both"/>
        <w:rPr>
          <w:sz w:val="28"/>
          <w:szCs w:val="28"/>
        </w:rPr>
      </w:pPr>
      <w:r w:rsidRPr="00F248E3">
        <w:rPr>
          <w:b/>
          <w:bCs/>
          <w:sz w:val="28"/>
          <w:szCs w:val="28"/>
        </w:rPr>
        <w:t>Туристична діяльність</w:t>
      </w:r>
      <w:r w:rsidRPr="00F248E3">
        <w:rPr>
          <w:sz w:val="28"/>
          <w:szCs w:val="28"/>
        </w:rPr>
        <w:t xml:space="preserve"> - діяльність з надання різноманітних туристичних послуг відповідно до вимог цього Закону та інших актів законодавства України. </w:t>
      </w:r>
    </w:p>
    <w:p w14:paraId="7F8E5BF7" w14:textId="77777777" w:rsidR="00F248E3" w:rsidRPr="00F248E3" w:rsidRDefault="00F248E3" w:rsidP="00F248E3">
      <w:pPr>
        <w:spacing w:before="100" w:beforeAutospacing="1" w:after="100" w:afterAutospacing="1"/>
        <w:jc w:val="both"/>
        <w:rPr>
          <w:sz w:val="28"/>
          <w:szCs w:val="28"/>
        </w:rPr>
      </w:pPr>
      <w:r w:rsidRPr="00F248E3">
        <w:rPr>
          <w:b/>
          <w:bCs/>
          <w:sz w:val="28"/>
          <w:szCs w:val="28"/>
        </w:rPr>
        <w:t>Туристична індустрія</w:t>
      </w:r>
      <w:r w:rsidRPr="00F248E3">
        <w:rPr>
          <w:sz w:val="28"/>
          <w:szCs w:val="28"/>
        </w:rPr>
        <w:t xml:space="preserve"> - сукупність різних суб'єктів туристичної діяльності (готелі, туристичні комплекси, кемпінги, мотелі, пансіонати, підприємства харчування, транспорту, заклади культури, спорту тощо), які забезпечують </w:t>
      </w:r>
      <w:proofErr w:type="spellStart"/>
      <w:r w:rsidRPr="00F248E3">
        <w:rPr>
          <w:sz w:val="28"/>
          <w:szCs w:val="28"/>
        </w:rPr>
        <w:t>приняття</w:t>
      </w:r>
      <w:proofErr w:type="spellEnd"/>
      <w:r w:rsidRPr="00F248E3">
        <w:rPr>
          <w:sz w:val="28"/>
          <w:szCs w:val="28"/>
        </w:rPr>
        <w:t xml:space="preserve">, обслуговування та перевезення туристів. </w:t>
      </w:r>
    </w:p>
    <w:p w14:paraId="136B0FDD" w14:textId="77777777" w:rsidR="00F248E3" w:rsidRPr="00F248E3" w:rsidRDefault="00F248E3" w:rsidP="00F248E3">
      <w:pPr>
        <w:spacing w:before="100" w:beforeAutospacing="1" w:after="100" w:afterAutospacing="1"/>
        <w:jc w:val="both"/>
        <w:rPr>
          <w:sz w:val="28"/>
          <w:szCs w:val="28"/>
        </w:rPr>
      </w:pPr>
      <w:r w:rsidRPr="00F248E3">
        <w:rPr>
          <w:b/>
          <w:bCs/>
          <w:sz w:val="28"/>
          <w:szCs w:val="28"/>
        </w:rPr>
        <w:t>Туристичні послуги</w:t>
      </w:r>
      <w:r w:rsidRPr="00F248E3">
        <w:rPr>
          <w:sz w:val="28"/>
          <w:szCs w:val="28"/>
        </w:rPr>
        <w:t xml:space="preserve"> - послуги суб'єктів туристичної діяльності щодо розміщення, харчування, транспортного, інформаційно-рекламного обслуговування, а також послуги закладів культури, спорту, побуту, розваг тощо, спрямовані на задоволення потреб туристів. </w:t>
      </w:r>
    </w:p>
    <w:p w14:paraId="0D4C51F4" w14:textId="77777777" w:rsidR="00F248E3" w:rsidRPr="00F248E3" w:rsidRDefault="00F248E3" w:rsidP="00F248E3">
      <w:pPr>
        <w:spacing w:before="100" w:beforeAutospacing="1" w:after="100" w:afterAutospacing="1"/>
        <w:jc w:val="both"/>
        <w:rPr>
          <w:sz w:val="28"/>
          <w:szCs w:val="28"/>
        </w:rPr>
      </w:pPr>
      <w:r w:rsidRPr="00F248E3">
        <w:rPr>
          <w:b/>
          <w:bCs/>
          <w:sz w:val="28"/>
          <w:szCs w:val="28"/>
        </w:rPr>
        <w:t>Туристський ваучер (путівка)</w:t>
      </w:r>
      <w:r w:rsidRPr="00F248E3">
        <w:rPr>
          <w:sz w:val="28"/>
          <w:szCs w:val="28"/>
        </w:rPr>
        <w:t xml:space="preserve"> - документ, що підтверджує статус особи або групи осіб як туристів, оплату послуг чи її гарантію і є підставою для отримання туристом або групою туристів туристичних послуг. </w:t>
      </w:r>
    </w:p>
    <w:p w14:paraId="43F0A7C0"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Тютюнові вироби </w:t>
      </w:r>
      <w:r w:rsidRPr="00F248E3">
        <w:rPr>
          <w:sz w:val="28"/>
          <w:szCs w:val="28"/>
        </w:rPr>
        <w:t xml:space="preserve">- сигарети, цигарки, сигари, </w:t>
      </w:r>
      <w:proofErr w:type="spellStart"/>
      <w:r w:rsidRPr="00F248E3">
        <w:rPr>
          <w:sz w:val="28"/>
          <w:szCs w:val="28"/>
        </w:rPr>
        <w:t>сигарили</w:t>
      </w:r>
      <w:proofErr w:type="spellEnd"/>
      <w:r w:rsidRPr="00F248E3">
        <w:rPr>
          <w:sz w:val="28"/>
          <w:szCs w:val="28"/>
        </w:rPr>
        <w:t xml:space="preserve">, а також люльковий, нюхальний, смоктальний, жувальний тютюн та інші вироби з тютюну і його замінники, які впливають на фізіологічний стан людини під час вживання. </w:t>
      </w:r>
    </w:p>
    <w:p w14:paraId="02604DBD" w14:textId="77777777" w:rsidR="00F248E3" w:rsidRPr="00F248E3" w:rsidRDefault="00F248E3" w:rsidP="00F248E3">
      <w:pPr>
        <w:spacing w:before="100" w:beforeAutospacing="1" w:after="100" w:afterAutospacing="1"/>
        <w:jc w:val="both"/>
        <w:rPr>
          <w:sz w:val="28"/>
          <w:szCs w:val="28"/>
        </w:rPr>
      </w:pPr>
      <w:bookmarkStart w:id="23" w:name="u-u"/>
      <w:r w:rsidRPr="00F248E3">
        <w:rPr>
          <w:b/>
          <w:bCs/>
          <w:sz w:val="28"/>
          <w:szCs w:val="28"/>
        </w:rPr>
        <w:lastRenderedPageBreak/>
        <w:t>Угоди</w:t>
      </w:r>
      <w:bookmarkEnd w:id="23"/>
      <w:r w:rsidRPr="00F248E3">
        <w:rPr>
          <w:b/>
          <w:bCs/>
          <w:sz w:val="28"/>
          <w:szCs w:val="28"/>
        </w:rPr>
        <w:t xml:space="preserve"> </w:t>
      </w:r>
      <w:r w:rsidRPr="00F248E3">
        <w:rPr>
          <w:sz w:val="28"/>
          <w:szCs w:val="28"/>
        </w:rPr>
        <w:t xml:space="preserve">- дії громадян і організацій, спрямовані на встановлення, зміну або припинення цивільних прав або обов'язків. Угоди можуть бути односторонніми і </w:t>
      </w:r>
      <w:proofErr w:type="spellStart"/>
      <w:r w:rsidRPr="00F248E3">
        <w:rPr>
          <w:sz w:val="28"/>
          <w:szCs w:val="28"/>
        </w:rPr>
        <w:t>дво</w:t>
      </w:r>
      <w:proofErr w:type="spellEnd"/>
      <w:r w:rsidRPr="00F248E3">
        <w:rPr>
          <w:sz w:val="28"/>
          <w:szCs w:val="28"/>
        </w:rPr>
        <w:t>- чи багатосторонніми (договори).</w:t>
      </w:r>
    </w:p>
    <w:p w14:paraId="43930F19" w14:textId="77777777" w:rsidR="00F248E3" w:rsidRPr="00F248E3" w:rsidRDefault="00F248E3" w:rsidP="00F248E3">
      <w:pPr>
        <w:spacing w:before="100" w:beforeAutospacing="1" w:after="100" w:afterAutospacing="1"/>
        <w:jc w:val="both"/>
        <w:rPr>
          <w:sz w:val="28"/>
          <w:szCs w:val="28"/>
        </w:rPr>
      </w:pPr>
      <w:r w:rsidRPr="00F248E3">
        <w:rPr>
          <w:b/>
          <w:bCs/>
          <w:sz w:val="28"/>
          <w:szCs w:val="28"/>
        </w:rPr>
        <w:t>Українські виробники</w:t>
      </w:r>
      <w:r w:rsidRPr="00F248E3">
        <w:rPr>
          <w:sz w:val="28"/>
          <w:szCs w:val="28"/>
        </w:rPr>
        <w:t xml:space="preserve"> - виробники подібного чи безпосередньо конкуруючого товару, що виробляється в Україні. </w:t>
      </w:r>
    </w:p>
    <w:p w14:paraId="7BB6F7D7" w14:textId="77777777" w:rsidR="00F248E3" w:rsidRPr="00F248E3" w:rsidRDefault="00F248E3" w:rsidP="00F248E3">
      <w:pPr>
        <w:spacing w:before="100" w:beforeAutospacing="1" w:after="100" w:afterAutospacing="1"/>
        <w:jc w:val="both"/>
        <w:rPr>
          <w:sz w:val="28"/>
          <w:szCs w:val="28"/>
        </w:rPr>
      </w:pPr>
      <w:r w:rsidRPr="00F248E3">
        <w:rPr>
          <w:b/>
          <w:bCs/>
          <w:sz w:val="28"/>
          <w:szCs w:val="28"/>
        </w:rPr>
        <w:t>Уповноважена особа (особи) ініціаторів створення промислово-фінансових груп (ПФГ)</w:t>
      </w:r>
      <w:r w:rsidRPr="00F248E3">
        <w:rPr>
          <w:sz w:val="28"/>
          <w:szCs w:val="28"/>
        </w:rPr>
        <w:t xml:space="preserve"> - фізична особа (особи), яка має у встановленому порядку оформлене доручення ініціаторів представляти в Кабінеті Міністрів України проект створення ПФГ. </w:t>
      </w:r>
    </w:p>
    <w:p w14:paraId="354EE812" w14:textId="77777777" w:rsidR="00F248E3" w:rsidRPr="00F248E3" w:rsidRDefault="00F248E3" w:rsidP="00F248E3">
      <w:pPr>
        <w:spacing w:before="100" w:beforeAutospacing="1" w:after="100" w:afterAutospacing="1"/>
        <w:jc w:val="both"/>
        <w:rPr>
          <w:sz w:val="28"/>
          <w:szCs w:val="28"/>
        </w:rPr>
      </w:pPr>
      <w:r w:rsidRPr="00F248E3">
        <w:rPr>
          <w:b/>
          <w:bCs/>
          <w:sz w:val="28"/>
          <w:szCs w:val="28"/>
        </w:rPr>
        <w:t>Упущена вигода</w:t>
      </w:r>
      <w:r w:rsidRPr="00F248E3">
        <w:rPr>
          <w:sz w:val="28"/>
          <w:szCs w:val="28"/>
        </w:rPr>
        <w:t xml:space="preserve"> - дохід або прибуток, що його міг би одержати суб'єкт зовнішньоекономічної діяльності в разі здійснення зовнішньоекономічної операції та якого він не одержав внаслідок дії обставин, що не залежать від нього, якщо розмір його передбачуваного доходу або прибутку можна обґрунтувати.</w:t>
      </w:r>
    </w:p>
    <w:p w14:paraId="2F29C2D9" w14:textId="77777777" w:rsidR="00F248E3" w:rsidRPr="00F248E3" w:rsidRDefault="00F248E3" w:rsidP="00F248E3">
      <w:pPr>
        <w:spacing w:before="100" w:beforeAutospacing="1" w:after="100" w:afterAutospacing="1"/>
        <w:jc w:val="both"/>
        <w:rPr>
          <w:sz w:val="28"/>
          <w:szCs w:val="28"/>
        </w:rPr>
      </w:pPr>
      <w:r w:rsidRPr="00F248E3">
        <w:rPr>
          <w:b/>
          <w:bCs/>
          <w:sz w:val="28"/>
          <w:szCs w:val="28"/>
        </w:rPr>
        <w:t>Учасник промислово-фінансових груп (ПФГ)</w:t>
      </w:r>
      <w:r w:rsidRPr="00F248E3">
        <w:rPr>
          <w:sz w:val="28"/>
          <w:szCs w:val="28"/>
        </w:rPr>
        <w:t xml:space="preserve"> - підприємство, банк або інша наукова і проектна установа, організація, створена згідно з законодавством України, чи іноземна юридична особа, що входить до складу ПФГ, виробляє проміжну продукцію ПФГ або надає банківські та інші послуги учасникам і головному підприємству ПФГ і має на меті отримання прибутку. </w:t>
      </w:r>
    </w:p>
    <w:p w14:paraId="7024BD2B" w14:textId="77777777" w:rsidR="00F248E3" w:rsidRPr="00F248E3" w:rsidRDefault="00F248E3" w:rsidP="00F248E3">
      <w:pPr>
        <w:spacing w:before="100" w:beforeAutospacing="1" w:after="100" w:afterAutospacing="1"/>
        <w:jc w:val="both"/>
        <w:rPr>
          <w:sz w:val="28"/>
          <w:szCs w:val="28"/>
        </w:rPr>
      </w:pPr>
      <w:r w:rsidRPr="00F248E3">
        <w:rPr>
          <w:b/>
          <w:bCs/>
          <w:sz w:val="28"/>
          <w:szCs w:val="28"/>
        </w:rPr>
        <w:t>Учасники Національної депозитарної системи</w:t>
      </w:r>
      <w:r w:rsidRPr="00F248E3">
        <w:rPr>
          <w:sz w:val="28"/>
          <w:szCs w:val="28"/>
        </w:rPr>
        <w:t xml:space="preserve"> - прямі учасники - депозитарії, зберігачі, реєстратори власників іменних цінних паперів; опосередковані учасники - організатори торгівлі цінними паперами, банки, торговці цінними паперами та емітенти. </w:t>
      </w:r>
    </w:p>
    <w:p w14:paraId="4C7A1F9E" w14:textId="77777777" w:rsidR="00F248E3" w:rsidRPr="00F248E3" w:rsidRDefault="00F248E3" w:rsidP="00F248E3">
      <w:pPr>
        <w:spacing w:before="100" w:beforeAutospacing="1" w:after="100" w:afterAutospacing="1"/>
        <w:jc w:val="both"/>
        <w:rPr>
          <w:sz w:val="28"/>
          <w:szCs w:val="28"/>
        </w:rPr>
      </w:pPr>
      <w:r w:rsidRPr="00F248E3">
        <w:rPr>
          <w:b/>
          <w:bCs/>
          <w:sz w:val="28"/>
          <w:szCs w:val="28"/>
        </w:rPr>
        <w:t>Учасники оптового ринку електричної енергії України</w:t>
      </w:r>
      <w:r w:rsidRPr="00F248E3">
        <w:rPr>
          <w:sz w:val="28"/>
          <w:szCs w:val="28"/>
        </w:rPr>
        <w:t xml:space="preserve"> - суб'єкти підприємницької діяльності, які </w:t>
      </w:r>
      <w:proofErr w:type="spellStart"/>
      <w:r w:rsidRPr="00F248E3">
        <w:rPr>
          <w:sz w:val="28"/>
          <w:szCs w:val="28"/>
        </w:rPr>
        <w:t>продаюють</w:t>
      </w:r>
      <w:proofErr w:type="spellEnd"/>
      <w:r w:rsidRPr="00F248E3">
        <w:rPr>
          <w:sz w:val="28"/>
          <w:szCs w:val="28"/>
        </w:rPr>
        <w:t xml:space="preserve"> та купують електричну енергію на оптовому ринку електричної енергії України на підставі договору. </w:t>
      </w:r>
    </w:p>
    <w:p w14:paraId="041BDA20" w14:textId="77777777" w:rsidR="00F248E3" w:rsidRPr="00F248E3" w:rsidRDefault="00F248E3" w:rsidP="00F248E3">
      <w:pPr>
        <w:spacing w:before="100" w:beforeAutospacing="1" w:after="100" w:afterAutospacing="1"/>
        <w:jc w:val="both"/>
        <w:rPr>
          <w:sz w:val="28"/>
          <w:szCs w:val="28"/>
        </w:rPr>
      </w:pPr>
      <w:r w:rsidRPr="00F248E3">
        <w:rPr>
          <w:b/>
          <w:bCs/>
          <w:sz w:val="28"/>
          <w:szCs w:val="28"/>
        </w:rPr>
        <w:t>Учасники ринку цінних паперів</w:t>
      </w:r>
      <w:r w:rsidRPr="00F248E3">
        <w:rPr>
          <w:sz w:val="28"/>
          <w:szCs w:val="28"/>
        </w:rPr>
        <w:t xml:space="preserve"> - емітенти, інвестори та особи, які здійснюють професійну діяльність на ринку цінних паперів.</w:t>
      </w:r>
    </w:p>
    <w:p w14:paraId="3B8BBC6A" w14:textId="77777777" w:rsidR="00F248E3" w:rsidRPr="00F248E3" w:rsidRDefault="00F248E3" w:rsidP="00F248E3">
      <w:pPr>
        <w:spacing w:before="100" w:beforeAutospacing="1" w:after="100" w:afterAutospacing="1"/>
        <w:jc w:val="both"/>
        <w:rPr>
          <w:sz w:val="28"/>
          <w:szCs w:val="28"/>
        </w:rPr>
      </w:pPr>
      <w:r w:rsidRPr="00F248E3">
        <w:rPr>
          <w:b/>
          <w:bCs/>
          <w:sz w:val="28"/>
          <w:szCs w:val="28"/>
        </w:rPr>
        <w:t>Участь у господарській діяльності обслуговуючого кооперативу</w:t>
      </w:r>
      <w:r w:rsidRPr="00F248E3">
        <w:rPr>
          <w:sz w:val="28"/>
          <w:szCs w:val="28"/>
        </w:rPr>
        <w:t xml:space="preserve"> - поставка (збут) через кооператив продукції, сировини, придбання товарів у кооперативі, користування послугами кооперативу.</w:t>
      </w:r>
    </w:p>
    <w:p w14:paraId="7AC81096" w14:textId="77777777" w:rsidR="00F248E3" w:rsidRPr="00F248E3" w:rsidRDefault="00F248E3" w:rsidP="00F248E3">
      <w:pPr>
        <w:spacing w:before="100" w:beforeAutospacing="1" w:after="100" w:afterAutospacing="1"/>
        <w:jc w:val="both"/>
        <w:rPr>
          <w:sz w:val="28"/>
          <w:szCs w:val="28"/>
        </w:rPr>
      </w:pPr>
      <w:bookmarkStart w:id="24" w:name="u-f"/>
      <w:r w:rsidRPr="00F248E3">
        <w:rPr>
          <w:b/>
          <w:bCs/>
          <w:sz w:val="28"/>
          <w:szCs w:val="28"/>
        </w:rPr>
        <w:t>Факторинг</w:t>
      </w:r>
      <w:bookmarkEnd w:id="24"/>
      <w:r w:rsidRPr="00F248E3">
        <w:rPr>
          <w:b/>
          <w:bCs/>
          <w:sz w:val="28"/>
          <w:szCs w:val="28"/>
        </w:rPr>
        <w:t xml:space="preserve"> </w:t>
      </w:r>
      <w:r w:rsidRPr="00F248E3">
        <w:rPr>
          <w:sz w:val="28"/>
          <w:szCs w:val="28"/>
        </w:rPr>
        <w:t xml:space="preserve">- операція з переуступки першим кредитором прав вимоги боргу третьої особи другому кредитору з попередньою або наступною компенсацією вартості такого боргу першому кредитору. </w:t>
      </w:r>
    </w:p>
    <w:p w14:paraId="683141C7" w14:textId="77777777" w:rsidR="00F248E3" w:rsidRPr="00F248E3" w:rsidRDefault="00F248E3" w:rsidP="00F248E3">
      <w:pPr>
        <w:spacing w:before="100" w:beforeAutospacing="1" w:after="100" w:afterAutospacing="1"/>
        <w:jc w:val="both"/>
        <w:rPr>
          <w:sz w:val="28"/>
          <w:szCs w:val="28"/>
        </w:rPr>
      </w:pPr>
      <w:r w:rsidRPr="00F248E3">
        <w:rPr>
          <w:b/>
          <w:bCs/>
          <w:sz w:val="28"/>
          <w:szCs w:val="28"/>
        </w:rPr>
        <w:t>Фармакопейна стаття</w:t>
      </w:r>
      <w:r w:rsidRPr="00F248E3">
        <w:rPr>
          <w:sz w:val="28"/>
          <w:szCs w:val="28"/>
        </w:rPr>
        <w:t xml:space="preserve"> - нормативно-технічний документ, який встановлює вимоги до лікарського засобу, його пакування, умов і терміну зберігання та методів контролю якості лікарського засобу.</w:t>
      </w:r>
    </w:p>
    <w:p w14:paraId="44B54FBA" w14:textId="77777777" w:rsidR="00F248E3" w:rsidRPr="00F248E3" w:rsidRDefault="00F248E3" w:rsidP="00F248E3">
      <w:pPr>
        <w:spacing w:before="100" w:beforeAutospacing="1" w:after="100" w:afterAutospacing="1"/>
        <w:jc w:val="both"/>
        <w:rPr>
          <w:sz w:val="28"/>
          <w:szCs w:val="28"/>
        </w:rPr>
      </w:pPr>
      <w:r w:rsidRPr="00F248E3">
        <w:rPr>
          <w:b/>
          <w:bCs/>
          <w:sz w:val="28"/>
          <w:szCs w:val="28"/>
        </w:rPr>
        <w:lastRenderedPageBreak/>
        <w:t>Фіксований сільськогосподарський податок</w:t>
      </w:r>
      <w:r w:rsidRPr="00F248E3">
        <w:rPr>
          <w:sz w:val="28"/>
          <w:szCs w:val="28"/>
        </w:rPr>
        <w:t xml:space="preserve"> - податок, який не змінюється протягом визначеного терміну і справляється з одиниці земельної площі. </w:t>
      </w:r>
      <w:r w:rsidRPr="00F248E3">
        <w:rPr>
          <w:b/>
          <w:bCs/>
          <w:sz w:val="28"/>
          <w:szCs w:val="28"/>
        </w:rPr>
        <w:t>Ф. с. п</w:t>
      </w:r>
      <w:r w:rsidRPr="00F248E3">
        <w:rPr>
          <w:sz w:val="28"/>
          <w:szCs w:val="28"/>
        </w:rPr>
        <w:t>. сплачується в рахунок таких податків і зборів (обов'язкових платежів):</w:t>
      </w:r>
    </w:p>
    <w:p w14:paraId="7AC063A4"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податку на прибуток підприємств;</w:t>
      </w:r>
    </w:p>
    <w:p w14:paraId="41BB78F3"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плати (податку) за землю;</w:t>
      </w:r>
    </w:p>
    <w:p w14:paraId="501BCB2F"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податку з власників транспортних засобів та інших самохідних машин і механізмів;</w:t>
      </w:r>
    </w:p>
    <w:p w14:paraId="554E99CC"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комунального податку;</w:t>
      </w:r>
    </w:p>
    <w:p w14:paraId="436F0B24"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збору за геологорозвідувальні роботи, виконані коштом державного бюджету;</w:t>
      </w:r>
    </w:p>
    <w:p w14:paraId="160B2A5D"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збору до Фонду для здійснення заходів щодо ліквідації наслідків Чорнобильської катастрофи та соціального захисту населення;</w:t>
      </w:r>
    </w:p>
    <w:p w14:paraId="4564F3CC"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збору на обов'язкове соціальне страхування;</w:t>
      </w:r>
    </w:p>
    <w:p w14:paraId="4CE9B3EC"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збору на будівництво, реконструкцію, ремонт і утримання автомобільних доріг загального користування України;</w:t>
      </w:r>
    </w:p>
    <w:p w14:paraId="3CA84445"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збору на обов'язкове державне пенсійне страхування;</w:t>
      </w:r>
    </w:p>
    <w:p w14:paraId="1E4FD53F"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збору до Державного інноваційного фонду;</w:t>
      </w:r>
    </w:p>
    <w:p w14:paraId="77B4A4FB"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плати за придбання торгового патенту на здійснення торговельної діяльності;</w:t>
      </w:r>
    </w:p>
    <w:p w14:paraId="682A1BE1"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збору за спеціальне використання природних ресурсів (щодо користування водою для потреб сільського господарства).</w:t>
      </w:r>
    </w:p>
    <w:p w14:paraId="327C79C1" w14:textId="77777777" w:rsidR="00F248E3" w:rsidRPr="00F248E3" w:rsidRDefault="00F248E3" w:rsidP="00F248E3">
      <w:pPr>
        <w:spacing w:before="100" w:beforeAutospacing="1" w:after="100" w:afterAutospacing="1"/>
        <w:jc w:val="both"/>
        <w:rPr>
          <w:sz w:val="28"/>
          <w:szCs w:val="28"/>
        </w:rPr>
      </w:pPr>
      <w:r w:rsidRPr="00F248E3">
        <w:rPr>
          <w:b/>
          <w:bCs/>
          <w:sz w:val="28"/>
          <w:szCs w:val="28"/>
        </w:rPr>
        <w:t>Фінансова звітність</w:t>
      </w:r>
      <w:r w:rsidRPr="00F248E3">
        <w:rPr>
          <w:sz w:val="28"/>
          <w:szCs w:val="28"/>
        </w:rPr>
        <w:t xml:space="preserve"> - бухгалтерська звітність, що містить інформацію про фінансове становище, результати діяльності та рух грошових коштів підприємства за звітний період. </w:t>
      </w:r>
    </w:p>
    <w:p w14:paraId="6C57B3FB" w14:textId="77777777" w:rsidR="00F248E3" w:rsidRPr="00F248E3" w:rsidRDefault="00F248E3" w:rsidP="00F248E3">
      <w:pPr>
        <w:spacing w:before="100" w:beforeAutospacing="1" w:after="100" w:afterAutospacing="1"/>
        <w:jc w:val="both"/>
        <w:rPr>
          <w:sz w:val="28"/>
          <w:szCs w:val="28"/>
        </w:rPr>
      </w:pPr>
      <w:r w:rsidRPr="00F248E3">
        <w:rPr>
          <w:b/>
          <w:bCs/>
          <w:sz w:val="28"/>
          <w:szCs w:val="28"/>
        </w:rPr>
        <w:t>Фінансова інвестиція</w:t>
      </w:r>
      <w:r w:rsidRPr="00F248E3">
        <w:rPr>
          <w:sz w:val="28"/>
          <w:szCs w:val="28"/>
        </w:rPr>
        <w:t xml:space="preserve"> - операція, що передбачає придбання корпоративних прав, цінних паперів, деривативів та інших фінансових інструментів. </w:t>
      </w:r>
      <w:r w:rsidRPr="00F248E3">
        <w:rPr>
          <w:b/>
          <w:bCs/>
          <w:sz w:val="28"/>
          <w:szCs w:val="28"/>
        </w:rPr>
        <w:t>Ф. і</w:t>
      </w:r>
      <w:r w:rsidRPr="00F248E3">
        <w:rPr>
          <w:sz w:val="28"/>
          <w:szCs w:val="28"/>
        </w:rPr>
        <w:t>. поділяються на прямі та портфельні.</w:t>
      </w:r>
    </w:p>
    <w:p w14:paraId="7BA0A056" w14:textId="77777777" w:rsidR="00F248E3" w:rsidRPr="00F248E3" w:rsidRDefault="00F248E3" w:rsidP="00F248E3">
      <w:pPr>
        <w:spacing w:before="100" w:beforeAutospacing="1" w:after="100" w:afterAutospacing="1"/>
        <w:jc w:val="both"/>
        <w:rPr>
          <w:sz w:val="28"/>
          <w:szCs w:val="28"/>
        </w:rPr>
      </w:pPr>
      <w:r w:rsidRPr="00F248E3">
        <w:rPr>
          <w:b/>
          <w:bCs/>
          <w:sz w:val="28"/>
          <w:szCs w:val="28"/>
        </w:rPr>
        <w:t>Фінансовий кредит</w:t>
      </w:r>
      <w:r w:rsidRPr="00F248E3">
        <w:rPr>
          <w:sz w:val="28"/>
          <w:szCs w:val="28"/>
        </w:rPr>
        <w:t xml:space="preserve"> - кошти, що надаються банком - резидентом або нерезидентом, кваліфікованим як банківська установа згідно з законодавством країни перебування нерезидента, або резидентами і нерезидентами, які мають статус небанківських фінансових установ, згідно з відповідним законодавством у позику юридичній або фізичній особі на визначений строк, для цільового </w:t>
      </w:r>
      <w:r w:rsidRPr="00F248E3">
        <w:rPr>
          <w:sz w:val="28"/>
          <w:szCs w:val="28"/>
        </w:rPr>
        <w:lastRenderedPageBreak/>
        <w:t xml:space="preserve">використання та під процент. Правила надання </w:t>
      </w:r>
      <w:r w:rsidRPr="00F248E3">
        <w:rPr>
          <w:b/>
          <w:bCs/>
          <w:sz w:val="28"/>
          <w:szCs w:val="28"/>
        </w:rPr>
        <w:t>Ф. к</w:t>
      </w:r>
      <w:r w:rsidRPr="00F248E3">
        <w:rPr>
          <w:sz w:val="28"/>
          <w:szCs w:val="28"/>
        </w:rPr>
        <w:t>. встановлюються Національним банком України (стосовно банківських кредитів), а також Кабінетом Міністрів України (стосовно небанківських фінансових організацій) відповідно до законодавства.</w:t>
      </w:r>
    </w:p>
    <w:p w14:paraId="5C3402B2" w14:textId="77777777" w:rsidR="00F248E3" w:rsidRPr="00F248E3" w:rsidRDefault="00F248E3" w:rsidP="00F248E3">
      <w:pPr>
        <w:spacing w:before="100" w:beforeAutospacing="1" w:after="100" w:afterAutospacing="1"/>
        <w:jc w:val="both"/>
        <w:rPr>
          <w:sz w:val="28"/>
          <w:szCs w:val="28"/>
        </w:rPr>
      </w:pPr>
      <w:r w:rsidRPr="00F248E3">
        <w:rPr>
          <w:b/>
          <w:bCs/>
          <w:sz w:val="28"/>
          <w:szCs w:val="28"/>
        </w:rPr>
        <w:t>Фінансовий лізинг</w:t>
      </w:r>
      <w:r w:rsidRPr="00F248E3">
        <w:rPr>
          <w:sz w:val="28"/>
          <w:szCs w:val="28"/>
        </w:rPr>
        <w:t xml:space="preserve"> - договір лізингу, внаслідок укладення якого </w:t>
      </w:r>
      <w:proofErr w:type="spellStart"/>
      <w:r w:rsidRPr="00F248E3">
        <w:rPr>
          <w:sz w:val="28"/>
          <w:szCs w:val="28"/>
        </w:rPr>
        <w:t>лізингоодержувач</w:t>
      </w:r>
      <w:proofErr w:type="spellEnd"/>
      <w:r w:rsidRPr="00F248E3">
        <w:rPr>
          <w:sz w:val="28"/>
          <w:szCs w:val="28"/>
        </w:rPr>
        <w:t xml:space="preserve"> на своє замовлення отримує в платне користування від лізингодавця об'єкт лізингу на строк, не менший строку, за який амортизується 60% вартості об'єкта лізингу, визначеної в день укладення договору. Сума відшкодування вартості об'єкта лізингу в складі лізингових платежів за період дії договору </w:t>
      </w:r>
      <w:r w:rsidRPr="00F248E3">
        <w:rPr>
          <w:b/>
          <w:bCs/>
          <w:sz w:val="28"/>
          <w:szCs w:val="28"/>
        </w:rPr>
        <w:t>Ф. л.</w:t>
      </w:r>
      <w:r w:rsidRPr="00F248E3">
        <w:rPr>
          <w:sz w:val="28"/>
          <w:szCs w:val="28"/>
        </w:rPr>
        <w:t xml:space="preserve"> повинна включати не менше 60% вартості об'єкта лізингу, визначеної в день укладення договору. Після закінчення строку договору </w:t>
      </w:r>
      <w:r w:rsidRPr="00F248E3">
        <w:rPr>
          <w:b/>
          <w:bCs/>
          <w:sz w:val="28"/>
          <w:szCs w:val="28"/>
        </w:rPr>
        <w:t>Ф. л</w:t>
      </w:r>
      <w:r w:rsidRPr="00F248E3">
        <w:rPr>
          <w:sz w:val="28"/>
          <w:szCs w:val="28"/>
        </w:rPr>
        <w:t xml:space="preserve">. об'єкт лізингу, переданий </w:t>
      </w:r>
      <w:proofErr w:type="spellStart"/>
      <w:r w:rsidRPr="00F248E3">
        <w:rPr>
          <w:sz w:val="28"/>
          <w:szCs w:val="28"/>
        </w:rPr>
        <w:t>лізингоодержувачу</w:t>
      </w:r>
      <w:proofErr w:type="spellEnd"/>
      <w:r w:rsidRPr="00F248E3">
        <w:rPr>
          <w:sz w:val="28"/>
          <w:szCs w:val="28"/>
        </w:rPr>
        <w:t xml:space="preserve"> згідно з договором, переходить у власність </w:t>
      </w:r>
      <w:proofErr w:type="spellStart"/>
      <w:r w:rsidRPr="00F248E3">
        <w:rPr>
          <w:sz w:val="28"/>
          <w:szCs w:val="28"/>
        </w:rPr>
        <w:t>лізингоодержувача</w:t>
      </w:r>
      <w:proofErr w:type="spellEnd"/>
      <w:r w:rsidRPr="00F248E3">
        <w:rPr>
          <w:sz w:val="28"/>
          <w:szCs w:val="28"/>
        </w:rPr>
        <w:t xml:space="preserve"> або викуповується ним за залишковою вартістю.</w:t>
      </w:r>
    </w:p>
    <w:p w14:paraId="52583F74" w14:textId="77777777" w:rsidR="00F248E3" w:rsidRPr="00F248E3" w:rsidRDefault="00F248E3" w:rsidP="00F248E3">
      <w:pPr>
        <w:spacing w:before="100" w:beforeAutospacing="1" w:after="100" w:afterAutospacing="1"/>
        <w:jc w:val="both"/>
        <w:rPr>
          <w:sz w:val="28"/>
          <w:szCs w:val="28"/>
        </w:rPr>
      </w:pPr>
      <w:r w:rsidRPr="00F248E3">
        <w:rPr>
          <w:b/>
          <w:bCs/>
          <w:sz w:val="28"/>
          <w:szCs w:val="28"/>
        </w:rPr>
        <w:t>Фінансовий лізинг (оренда)</w:t>
      </w:r>
      <w:r w:rsidRPr="00F248E3">
        <w:rPr>
          <w:sz w:val="28"/>
          <w:szCs w:val="28"/>
        </w:rPr>
        <w:t xml:space="preserve"> - господарська операція фізичної чи юридичної особи, що передбачає придбання орендодавцем за замовленням орендаря основних фондів з подальшим їх переданням у користування орендарю на строк, що не перевищує строку повної амортизації таких основних фондів з обов'язковою подальшою передачею права власності на такі основні фонди орендарю. </w:t>
      </w:r>
      <w:r w:rsidRPr="00F248E3">
        <w:rPr>
          <w:b/>
          <w:bCs/>
          <w:sz w:val="28"/>
          <w:szCs w:val="28"/>
        </w:rPr>
        <w:t>Ф. л. (о.)</w:t>
      </w:r>
      <w:r w:rsidRPr="00F248E3">
        <w:rPr>
          <w:sz w:val="28"/>
          <w:szCs w:val="28"/>
        </w:rPr>
        <w:t xml:space="preserve"> є різновидом фінансового кредиту. Витрати орендодавця на купівлю об'єктів </w:t>
      </w:r>
      <w:r w:rsidRPr="00F248E3">
        <w:rPr>
          <w:b/>
          <w:bCs/>
          <w:sz w:val="28"/>
          <w:szCs w:val="28"/>
        </w:rPr>
        <w:t>Ф. л. (о.)</w:t>
      </w:r>
      <w:r w:rsidRPr="00F248E3">
        <w:rPr>
          <w:sz w:val="28"/>
          <w:szCs w:val="28"/>
        </w:rPr>
        <w:t xml:space="preserve"> не включаються до складу валових витрат або до складу основних фондів такого орендодавця. Основні фонди, передані у </w:t>
      </w:r>
      <w:r w:rsidRPr="00F248E3">
        <w:rPr>
          <w:b/>
          <w:bCs/>
          <w:sz w:val="28"/>
          <w:szCs w:val="28"/>
        </w:rPr>
        <w:t>Ф. л. (о.)</w:t>
      </w:r>
      <w:r w:rsidRPr="00F248E3">
        <w:rPr>
          <w:sz w:val="28"/>
          <w:szCs w:val="28"/>
        </w:rPr>
        <w:t>, включаються до складу основних фондів орендаря.</w:t>
      </w:r>
    </w:p>
    <w:p w14:paraId="1E872859" w14:textId="77777777" w:rsidR="00F248E3" w:rsidRPr="00F248E3" w:rsidRDefault="00F248E3" w:rsidP="00F248E3">
      <w:pPr>
        <w:spacing w:before="100" w:beforeAutospacing="1" w:after="100" w:afterAutospacing="1"/>
        <w:jc w:val="both"/>
        <w:rPr>
          <w:sz w:val="28"/>
          <w:szCs w:val="28"/>
        </w:rPr>
      </w:pPr>
      <w:r w:rsidRPr="00F248E3">
        <w:rPr>
          <w:b/>
          <w:bCs/>
          <w:sz w:val="28"/>
          <w:szCs w:val="28"/>
        </w:rPr>
        <w:t>Фінансово-кредитна установа</w:t>
      </w:r>
      <w:r w:rsidRPr="00F248E3">
        <w:rPr>
          <w:sz w:val="28"/>
          <w:szCs w:val="28"/>
        </w:rPr>
        <w:t xml:space="preserve"> - юридична особа, яка проводить одну або кілька операцій, що можуть виконуватися банками, за винятком залучення вкладів від населення. </w:t>
      </w:r>
    </w:p>
    <w:p w14:paraId="4223A4B1" w14:textId="77777777" w:rsidR="00F248E3" w:rsidRPr="00F248E3" w:rsidRDefault="00F248E3" w:rsidP="00F248E3">
      <w:pPr>
        <w:spacing w:before="100" w:beforeAutospacing="1" w:after="100" w:afterAutospacing="1"/>
        <w:jc w:val="both"/>
        <w:rPr>
          <w:sz w:val="28"/>
          <w:szCs w:val="28"/>
        </w:rPr>
      </w:pPr>
      <w:r w:rsidRPr="00F248E3">
        <w:rPr>
          <w:b/>
          <w:bCs/>
          <w:sz w:val="28"/>
          <w:szCs w:val="28"/>
        </w:rPr>
        <w:t>Фондова біржа</w:t>
      </w:r>
      <w:r w:rsidRPr="00F248E3">
        <w:rPr>
          <w:sz w:val="28"/>
          <w:szCs w:val="28"/>
        </w:rPr>
        <w:t xml:space="preserve"> - організаційно оформлений, постійно діючий ринок, на якому здійснюється торгівля цінними паперами; акціонерне товариство, яке зосереджує попит і пропозицію цінних паперів, сприяє формуванню їх біржового курсу та здійснює свою діяльність відповідно чинного законодавства, статуту і правил </w:t>
      </w:r>
      <w:r w:rsidRPr="00F248E3">
        <w:rPr>
          <w:b/>
          <w:bCs/>
          <w:sz w:val="28"/>
          <w:szCs w:val="28"/>
        </w:rPr>
        <w:t>Ф. б. Ф. б.</w:t>
      </w:r>
      <w:r w:rsidRPr="00F248E3">
        <w:rPr>
          <w:sz w:val="28"/>
          <w:szCs w:val="28"/>
        </w:rPr>
        <w:t xml:space="preserve"> може бути створено не менш як 20 засновниками - торговцями цінними паперами, які мають дозвіл на здійснення комерційної та комісійної діяльності з цінних паперів за умови внесення ними до статутного фонду не менш ніж 500 грн. Фондова біржа набуває прав юридичної особи з моменту її реєстрації Кабінетом Міністрів України.</w:t>
      </w:r>
    </w:p>
    <w:p w14:paraId="6C71E347" w14:textId="77777777" w:rsidR="00F248E3" w:rsidRPr="00F248E3" w:rsidRDefault="00F248E3" w:rsidP="00F248E3">
      <w:pPr>
        <w:spacing w:before="100" w:beforeAutospacing="1" w:after="100" w:afterAutospacing="1"/>
        <w:jc w:val="both"/>
        <w:rPr>
          <w:sz w:val="28"/>
          <w:szCs w:val="28"/>
        </w:rPr>
      </w:pPr>
      <w:r w:rsidRPr="00F248E3">
        <w:rPr>
          <w:b/>
          <w:bCs/>
          <w:sz w:val="28"/>
          <w:szCs w:val="28"/>
        </w:rPr>
        <w:t>Фондовий дериватив</w:t>
      </w:r>
      <w:r w:rsidRPr="00F248E3">
        <w:rPr>
          <w:sz w:val="28"/>
          <w:szCs w:val="28"/>
        </w:rPr>
        <w:t xml:space="preserve"> - стандартний документ, який засвідчує право продати та/або купити цінний папір на обумовлених умовах у майбутньому. Правила випуску та обігу </w:t>
      </w:r>
      <w:r w:rsidRPr="00F248E3">
        <w:rPr>
          <w:b/>
          <w:bCs/>
          <w:sz w:val="28"/>
          <w:szCs w:val="28"/>
        </w:rPr>
        <w:t>Ф. д</w:t>
      </w:r>
      <w:r w:rsidRPr="00F248E3">
        <w:rPr>
          <w:sz w:val="28"/>
          <w:szCs w:val="28"/>
        </w:rPr>
        <w:t xml:space="preserve">. встановлюються державним органом, що на нього покладаються функції регулювання ринку цінних паперів. </w:t>
      </w:r>
    </w:p>
    <w:p w14:paraId="682917D9" w14:textId="77777777" w:rsidR="00F248E3" w:rsidRPr="00F248E3" w:rsidRDefault="00F248E3" w:rsidP="00F248E3">
      <w:pPr>
        <w:spacing w:before="100" w:beforeAutospacing="1" w:after="100" w:afterAutospacing="1"/>
        <w:jc w:val="both"/>
        <w:rPr>
          <w:sz w:val="28"/>
          <w:szCs w:val="28"/>
        </w:rPr>
      </w:pPr>
      <w:r w:rsidRPr="00F248E3">
        <w:rPr>
          <w:b/>
          <w:bCs/>
          <w:sz w:val="28"/>
          <w:szCs w:val="28"/>
        </w:rPr>
        <w:t>Форвардний контракт</w:t>
      </w:r>
      <w:r w:rsidRPr="00F248E3">
        <w:rPr>
          <w:sz w:val="28"/>
          <w:szCs w:val="28"/>
        </w:rPr>
        <w:t xml:space="preserve"> - стандартний документ, який засвідчує зобов'язання особи придбати (продати) цінні папери, товари або кошти у визначений час та на </w:t>
      </w:r>
      <w:r w:rsidRPr="00F248E3">
        <w:rPr>
          <w:sz w:val="28"/>
          <w:szCs w:val="28"/>
        </w:rPr>
        <w:lastRenderedPageBreak/>
        <w:t xml:space="preserve">визначених умовах у майбутньому, з фіксацією цін такого продажу під час укладення такого </w:t>
      </w:r>
      <w:r w:rsidRPr="00F248E3">
        <w:rPr>
          <w:b/>
          <w:bCs/>
          <w:sz w:val="28"/>
          <w:szCs w:val="28"/>
        </w:rPr>
        <w:t>Ф. к</w:t>
      </w:r>
      <w:r w:rsidRPr="00F248E3">
        <w:rPr>
          <w:sz w:val="28"/>
          <w:szCs w:val="28"/>
        </w:rPr>
        <w:t xml:space="preserve">. При цьому будь-яка сторона </w:t>
      </w:r>
      <w:r w:rsidRPr="00F248E3">
        <w:rPr>
          <w:b/>
          <w:bCs/>
          <w:sz w:val="28"/>
          <w:szCs w:val="28"/>
        </w:rPr>
        <w:t>Ф. к</w:t>
      </w:r>
      <w:r w:rsidRPr="00F248E3">
        <w:rPr>
          <w:sz w:val="28"/>
          <w:szCs w:val="28"/>
        </w:rPr>
        <w:t xml:space="preserve">. має право відмовитися від його виконання виключно за наявності згоди іншої сторони контракту або у випадках, визначених цивільним законодавством. Претензії щодо невиконання або неналежного виконання </w:t>
      </w:r>
      <w:r w:rsidRPr="00F248E3">
        <w:rPr>
          <w:b/>
          <w:bCs/>
          <w:sz w:val="28"/>
          <w:szCs w:val="28"/>
        </w:rPr>
        <w:t>Ф. к.</w:t>
      </w:r>
      <w:r w:rsidRPr="00F248E3">
        <w:rPr>
          <w:sz w:val="28"/>
          <w:szCs w:val="28"/>
        </w:rPr>
        <w:t xml:space="preserve"> можуть пред'являтися виключно емітенту такого </w:t>
      </w:r>
      <w:r w:rsidRPr="00F248E3">
        <w:rPr>
          <w:b/>
          <w:bCs/>
          <w:sz w:val="28"/>
          <w:szCs w:val="28"/>
        </w:rPr>
        <w:t>Ф. к</w:t>
      </w:r>
      <w:r w:rsidRPr="00F248E3">
        <w:rPr>
          <w:sz w:val="28"/>
          <w:szCs w:val="28"/>
        </w:rPr>
        <w:t xml:space="preserve">. Продавець </w:t>
      </w:r>
      <w:r w:rsidRPr="00F248E3">
        <w:rPr>
          <w:b/>
          <w:bCs/>
          <w:sz w:val="28"/>
          <w:szCs w:val="28"/>
        </w:rPr>
        <w:t>Ф. к.</w:t>
      </w:r>
      <w:r w:rsidRPr="00F248E3">
        <w:rPr>
          <w:sz w:val="28"/>
          <w:szCs w:val="28"/>
        </w:rPr>
        <w:t xml:space="preserve"> не може передати (продати) зобов'язання за цим контрактом іншим особам без згоди покупця </w:t>
      </w:r>
      <w:r w:rsidRPr="00F248E3">
        <w:rPr>
          <w:b/>
          <w:bCs/>
          <w:sz w:val="28"/>
          <w:szCs w:val="28"/>
        </w:rPr>
        <w:t>Ф. к</w:t>
      </w:r>
      <w:r w:rsidRPr="00F248E3">
        <w:rPr>
          <w:sz w:val="28"/>
          <w:szCs w:val="28"/>
        </w:rPr>
        <w:t xml:space="preserve">. Покупець </w:t>
      </w:r>
      <w:r w:rsidRPr="00F248E3">
        <w:rPr>
          <w:b/>
          <w:bCs/>
          <w:sz w:val="28"/>
          <w:szCs w:val="28"/>
        </w:rPr>
        <w:t>Ф. к</w:t>
      </w:r>
      <w:r w:rsidRPr="00F248E3">
        <w:rPr>
          <w:sz w:val="28"/>
          <w:szCs w:val="28"/>
        </w:rPr>
        <w:t xml:space="preserve">. має право без погодження з іншою стороною контракту в будь-який момент до закінчення строку дії (ліквідації) </w:t>
      </w:r>
      <w:r w:rsidRPr="00F248E3">
        <w:rPr>
          <w:b/>
          <w:bCs/>
          <w:sz w:val="28"/>
          <w:szCs w:val="28"/>
        </w:rPr>
        <w:t>Ф. к.</w:t>
      </w:r>
      <w:r w:rsidRPr="00F248E3">
        <w:rPr>
          <w:sz w:val="28"/>
          <w:szCs w:val="28"/>
        </w:rPr>
        <w:t xml:space="preserve"> продати такий контракт будь-якій іншій особі, включаючи продавця такого </w:t>
      </w:r>
      <w:r w:rsidRPr="00F248E3">
        <w:rPr>
          <w:b/>
          <w:bCs/>
          <w:sz w:val="28"/>
          <w:szCs w:val="28"/>
        </w:rPr>
        <w:t>Ф. к</w:t>
      </w:r>
      <w:r w:rsidRPr="00F248E3">
        <w:rPr>
          <w:sz w:val="28"/>
          <w:szCs w:val="28"/>
        </w:rPr>
        <w:t xml:space="preserve">.. </w:t>
      </w:r>
    </w:p>
    <w:p w14:paraId="0B84BFD2" w14:textId="77777777" w:rsidR="00F248E3" w:rsidRPr="00F248E3" w:rsidRDefault="00F248E3" w:rsidP="00F248E3">
      <w:pPr>
        <w:spacing w:before="100" w:beforeAutospacing="1" w:after="100" w:afterAutospacing="1"/>
        <w:jc w:val="both"/>
        <w:rPr>
          <w:sz w:val="28"/>
          <w:szCs w:val="28"/>
        </w:rPr>
      </w:pPr>
      <w:r w:rsidRPr="00F248E3">
        <w:rPr>
          <w:b/>
          <w:bCs/>
          <w:sz w:val="28"/>
          <w:szCs w:val="28"/>
        </w:rPr>
        <w:t>Форми здійснення іноземних інвестицій</w:t>
      </w:r>
      <w:r w:rsidRPr="00F248E3">
        <w:rPr>
          <w:sz w:val="28"/>
          <w:szCs w:val="28"/>
        </w:rPr>
        <w:t xml:space="preserve"> - іноземні інвестиції можуть </w:t>
      </w:r>
      <w:proofErr w:type="spellStart"/>
      <w:r w:rsidRPr="00F248E3">
        <w:rPr>
          <w:sz w:val="28"/>
          <w:szCs w:val="28"/>
        </w:rPr>
        <w:t>здійснюватись</w:t>
      </w:r>
      <w:proofErr w:type="spellEnd"/>
      <w:r w:rsidRPr="00F248E3">
        <w:rPr>
          <w:sz w:val="28"/>
          <w:szCs w:val="28"/>
        </w:rPr>
        <w:t xml:space="preserve"> у таких формах: </w:t>
      </w:r>
    </w:p>
    <w:p w14:paraId="7EBF828C"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часткової участі у підприємствах, що створюються спільно з українськими юридичними і фізичними особами, або придбання частки діючих підприємств;</w:t>
      </w:r>
    </w:p>
    <w:p w14:paraId="14003BF5"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створення підприємств, що повністю належать іноземним інвесторам, філій та інших відокремлених підрозділів іноземних юридичних осіб або придбання у власність діючих підприємств повністю;</w:t>
      </w:r>
    </w:p>
    <w:p w14:paraId="6808ECA9"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придбання не забороненого законами України нерухомого чи рухомого майна, включаючи будинки, квартири, приміщення, обладнання, транспортні засоби та інші об'єкти власності, шляхом прямого одержання майна та майнових комплексів або у вигляді акцій, облігацій та інших цінних паперів;</w:t>
      </w:r>
    </w:p>
    <w:p w14:paraId="396BF440"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придбання самостійно або за участю українських юридичних або фізичних осіб прав на користування землею та використання природних ресурсів на території України;</w:t>
      </w:r>
    </w:p>
    <w:p w14:paraId="7D860174"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придбання інших майнових прав;</w:t>
      </w:r>
    </w:p>
    <w:p w14:paraId="18F2C6EA" w14:textId="77777777" w:rsidR="00F248E3" w:rsidRPr="00F248E3" w:rsidRDefault="00F248E3" w:rsidP="00F248E3">
      <w:pPr>
        <w:spacing w:before="100" w:beforeAutospacing="1" w:after="100" w:afterAutospacing="1"/>
        <w:ind w:left="1440"/>
        <w:jc w:val="both"/>
        <w:rPr>
          <w:sz w:val="28"/>
          <w:szCs w:val="28"/>
        </w:rPr>
      </w:pPr>
      <w:r w:rsidRPr="00F248E3">
        <w:rPr>
          <w:sz w:val="28"/>
          <w:szCs w:val="28"/>
        </w:rPr>
        <w:t>• в інших формах, які не заборонені законами України, зокрема без створення юридичної особи на підставі договорів із суб'єктами господарської діяльності України.</w:t>
      </w:r>
    </w:p>
    <w:p w14:paraId="34C5B794" w14:textId="77777777" w:rsidR="00F248E3" w:rsidRPr="00F248E3" w:rsidRDefault="00F248E3" w:rsidP="00F248E3">
      <w:pPr>
        <w:spacing w:before="100" w:beforeAutospacing="1" w:after="100" w:afterAutospacing="1"/>
        <w:jc w:val="both"/>
        <w:rPr>
          <w:sz w:val="28"/>
          <w:szCs w:val="28"/>
        </w:rPr>
      </w:pPr>
      <w:r w:rsidRPr="00F248E3">
        <w:rPr>
          <w:b/>
          <w:bCs/>
          <w:sz w:val="28"/>
          <w:szCs w:val="28"/>
        </w:rPr>
        <w:t xml:space="preserve">Франшиза </w:t>
      </w:r>
      <w:r w:rsidRPr="00F248E3">
        <w:rPr>
          <w:sz w:val="28"/>
          <w:szCs w:val="28"/>
        </w:rPr>
        <w:t xml:space="preserve">- частина збитків, що не відшкодовується страховиком згідно з договором страхування. </w:t>
      </w:r>
    </w:p>
    <w:p w14:paraId="202087ED" w14:textId="77777777" w:rsidR="00F248E3" w:rsidRPr="00F248E3" w:rsidRDefault="00F248E3" w:rsidP="00F248E3">
      <w:pPr>
        <w:spacing w:before="100" w:beforeAutospacing="1" w:after="100" w:afterAutospacing="1"/>
        <w:jc w:val="both"/>
        <w:rPr>
          <w:sz w:val="28"/>
          <w:szCs w:val="28"/>
        </w:rPr>
      </w:pPr>
      <w:r w:rsidRPr="00F248E3">
        <w:rPr>
          <w:b/>
          <w:bCs/>
          <w:sz w:val="28"/>
          <w:szCs w:val="28"/>
        </w:rPr>
        <w:t>Ф'ючерсний контракт</w:t>
      </w:r>
      <w:r w:rsidRPr="00F248E3">
        <w:rPr>
          <w:sz w:val="28"/>
          <w:szCs w:val="28"/>
        </w:rPr>
        <w:t xml:space="preserve"> - стандартний документ, який засвідчує зобов'язання придбати (продати) цінні папери, товари або кошти у визначений час та на визначених умовах у майбутньому, з фіксацією цін на момент виконання зобов'язань сторонами контракту. При цьому будь-яка сторона </w:t>
      </w:r>
      <w:r w:rsidRPr="00F248E3">
        <w:rPr>
          <w:b/>
          <w:bCs/>
          <w:sz w:val="28"/>
          <w:szCs w:val="28"/>
        </w:rPr>
        <w:t>Ф. к.</w:t>
      </w:r>
      <w:r w:rsidRPr="00F248E3">
        <w:rPr>
          <w:sz w:val="28"/>
          <w:szCs w:val="28"/>
        </w:rPr>
        <w:t xml:space="preserve"> має право </w:t>
      </w:r>
      <w:r w:rsidRPr="00F248E3">
        <w:rPr>
          <w:sz w:val="28"/>
          <w:szCs w:val="28"/>
        </w:rPr>
        <w:lastRenderedPageBreak/>
        <w:t xml:space="preserve">відмовитися від його виконання виключно за наявності згоди іншої сторони контракту або у випадках, визначених цивільним законодавством. Покупець </w:t>
      </w:r>
      <w:r w:rsidRPr="00F248E3">
        <w:rPr>
          <w:b/>
          <w:bCs/>
          <w:sz w:val="28"/>
          <w:szCs w:val="28"/>
        </w:rPr>
        <w:t>Ф. к.</w:t>
      </w:r>
      <w:r w:rsidRPr="00F248E3">
        <w:rPr>
          <w:sz w:val="28"/>
          <w:szCs w:val="28"/>
        </w:rPr>
        <w:t xml:space="preserve"> має право продати такий контракт протягом строку його дії іншим особам без погодження умов такого продажу з продавцем контракту.</w:t>
      </w:r>
    </w:p>
    <w:p w14:paraId="1B0B5CCD" w14:textId="77777777" w:rsidR="00F248E3" w:rsidRPr="00F248E3" w:rsidRDefault="00F248E3" w:rsidP="00F248E3">
      <w:pPr>
        <w:spacing w:before="100" w:beforeAutospacing="1" w:after="100" w:afterAutospacing="1"/>
        <w:jc w:val="both"/>
        <w:rPr>
          <w:sz w:val="28"/>
          <w:szCs w:val="28"/>
        </w:rPr>
      </w:pPr>
      <w:bookmarkStart w:id="25" w:name="u-h"/>
      <w:r w:rsidRPr="00F248E3">
        <w:rPr>
          <w:b/>
          <w:bCs/>
          <w:sz w:val="28"/>
          <w:szCs w:val="28"/>
        </w:rPr>
        <w:t>Холдингові компанії</w:t>
      </w:r>
      <w:bookmarkEnd w:id="25"/>
      <w:r w:rsidRPr="00F248E3">
        <w:rPr>
          <w:sz w:val="28"/>
          <w:szCs w:val="28"/>
        </w:rPr>
        <w:t xml:space="preserve"> - юридичні особи, які є власниками інших юридичних осіб або здійснюють контроль над такими юридичними особами як пов'язані особи.</w:t>
      </w:r>
    </w:p>
    <w:p w14:paraId="1DF3E5D0" w14:textId="77777777" w:rsidR="00F248E3" w:rsidRPr="00F248E3" w:rsidRDefault="00F248E3" w:rsidP="00F248E3">
      <w:pPr>
        <w:spacing w:before="100" w:beforeAutospacing="1" w:after="100" w:afterAutospacing="1"/>
        <w:jc w:val="both"/>
        <w:rPr>
          <w:sz w:val="28"/>
          <w:szCs w:val="28"/>
        </w:rPr>
      </w:pPr>
      <w:bookmarkStart w:id="26" w:name="u-c"/>
      <w:r w:rsidRPr="00F248E3">
        <w:rPr>
          <w:b/>
          <w:bCs/>
          <w:sz w:val="28"/>
          <w:szCs w:val="28"/>
        </w:rPr>
        <w:t>Цінні папери</w:t>
      </w:r>
      <w:bookmarkEnd w:id="26"/>
      <w:r w:rsidRPr="00F248E3">
        <w:rPr>
          <w:sz w:val="28"/>
          <w:szCs w:val="28"/>
        </w:rPr>
        <w:t xml:space="preserve"> - грошові документи, що засвідчують право володіння чи відносини позики, визначають взаємовідносини між особою, яка їх випустила, та їх власником і здебільшого передбачають виплату доходу у вигляді дивідендів або процентів, а також можливість передачі грошових та інших прав, що випливають із цих документів, іншим особам.</w:t>
      </w:r>
    </w:p>
    <w:p w14:paraId="30C41F06" w14:textId="77777777" w:rsidR="00F248E3" w:rsidRPr="00F248E3" w:rsidRDefault="00F248E3" w:rsidP="00F248E3">
      <w:pPr>
        <w:spacing w:before="100" w:beforeAutospacing="1" w:after="100" w:afterAutospacing="1"/>
        <w:jc w:val="both"/>
        <w:rPr>
          <w:sz w:val="28"/>
          <w:szCs w:val="28"/>
        </w:rPr>
      </w:pPr>
      <w:bookmarkStart w:id="27" w:name="u-ch"/>
      <w:r w:rsidRPr="00F248E3">
        <w:rPr>
          <w:b/>
          <w:bCs/>
          <w:sz w:val="28"/>
          <w:szCs w:val="28"/>
        </w:rPr>
        <w:t>Член кооперативу</w:t>
      </w:r>
      <w:bookmarkEnd w:id="27"/>
      <w:r w:rsidRPr="00F248E3">
        <w:rPr>
          <w:sz w:val="28"/>
          <w:szCs w:val="28"/>
        </w:rPr>
        <w:t xml:space="preserve"> - фізична або юридична особа, яка зробила вступний і пайовий внески в розмірах, визначених статутом кооперативу, визнає принципи і цілі кооперативу, дотримується вимог його статуту і користується правом ухвального голосу в кооперативі.</w:t>
      </w:r>
    </w:p>
    <w:p w14:paraId="6EE70770" w14:textId="77777777" w:rsidR="00F248E3" w:rsidRPr="00F248E3" w:rsidRDefault="00F248E3" w:rsidP="00F248E3">
      <w:pPr>
        <w:spacing w:before="100" w:beforeAutospacing="1" w:after="100" w:afterAutospacing="1"/>
        <w:jc w:val="both"/>
        <w:rPr>
          <w:sz w:val="28"/>
          <w:szCs w:val="28"/>
        </w:rPr>
      </w:pPr>
      <w:bookmarkStart w:id="28" w:name="u-sh"/>
      <w:r w:rsidRPr="00F248E3">
        <w:rPr>
          <w:b/>
          <w:bCs/>
          <w:sz w:val="28"/>
          <w:szCs w:val="28"/>
        </w:rPr>
        <w:t>Шкода</w:t>
      </w:r>
      <w:bookmarkEnd w:id="28"/>
      <w:r w:rsidRPr="00F248E3">
        <w:rPr>
          <w:b/>
          <w:bCs/>
          <w:sz w:val="28"/>
          <w:szCs w:val="28"/>
        </w:rPr>
        <w:t xml:space="preserve"> </w:t>
      </w:r>
      <w:r w:rsidRPr="00F248E3">
        <w:rPr>
          <w:sz w:val="28"/>
          <w:szCs w:val="28"/>
        </w:rPr>
        <w:t xml:space="preserve">- істотна шкода, заподіяна національному товаровиробнику, або загроза заподіяння такої </w:t>
      </w:r>
      <w:r w:rsidRPr="00F248E3">
        <w:rPr>
          <w:b/>
          <w:bCs/>
          <w:sz w:val="28"/>
          <w:szCs w:val="28"/>
        </w:rPr>
        <w:t>Ш</w:t>
      </w:r>
      <w:r w:rsidRPr="00F248E3">
        <w:rPr>
          <w:sz w:val="28"/>
          <w:szCs w:val="28"/>
        </w:rPr>
        <w:t xml:space="preserve">. національному товаровиробнику, або істотна перешкода створенню чи розширенню національним товаровиробником виробництва подібного товару. </w:t>
      </w:r>
    </w:p>
    <w:p w14:paraId="301540DC" w14:textId="77777777" w:rsidR="00F248E3" w:rsidRPr="00F248E3" w:rsidRDefault="00F248E3" w:rsidP="00F248E3">
      <w:pPr>
        <w:spacing w:before="100" w:beforeAutospacing="1" w:after="100" w:afterAutospacing="1"/>
        <w:jc w:val="both"/>
        <w:rPr>
          <w:sz w:val="28"/>
          <w:szCs w:val="28"/>
        </w:rPr>
      </w:pPr>
      <w:bookmarkStart w:id="29" w:name="u-yu"/>
      <w:r w:rsidRPr="00F248E3">
        <w:rPr>
          <w:b/>
          <w:bCs/>
          <w:sz w:val="28"/>
          <w:szCs w:val="28"/>
        </w:rPr>
        <w:t>Юридичні особи</w:t>
      </w:r>
      <w:bookmarkEnd w:id="29"/>
      <w:r w:rsidRPr="00F248E3">
        <w:rPr>
          <w:sz w:val="28"/>
          <w:szCs w:val="28"/>
        </w:rPr>
        <w:t xml:space="preserve"> - організації, які мають відокремлене майно, можуть від свого імені набувати майнових та особистих немайнових прав і нести обов'язки, бути позивачами і відповідачами в суді, арбітражі або в третейському суді.</w:t>
      </w:r>
    </w:p>
    <w:p w14:paraId="3A66046D" w14:textId="77777777" w:rsidR="00F248E3" w:rsidRPr="00F248E3" w:rsidRDefault="00F248E3" w:rsidP="00F248E3">
      <w:pPr>
        <w:spacing w:before="100" w:beforeAutospacing="1" w:after="100" w:afterAutospacing="1"/>
        <w:jc w:val="both"/>
        <w:rPr>
          <w:sz w:val="28"/>
          <w:szCs w:val="28"/>
        </w:rPr>
      </w:pPr>
      <w:bookmarkStart w:id="30" w:name="u-ya"/>
      <w:r w:rsidRPr="00F248E3">
        <w:rPr>
          <w:b/>
          <w:bCs/>
          <w:sz w:val="28"/>
          <w:szCs w:val="28"/>
        </w:rPr>
        <w:t>Якість лікарського засобу</w:t>
      </w:r>
      <w:bookmarkEnd w:id="30"/>
      <w:r w:rsidRPr="00F248E3">
        <w:rPr>
          <w:sz w:val="28"/>
          <w:szCs w:val="28"/>
        </w:rPr>
        <w:t xml:space="preserve"> - сукупність властивостей, які надають лікарському засобу здатність задовольняти споживачів відповідно до свого призначення і відповідають вимогам, встановленим законодавством.</w:t>
      </w:r>
    </w:p>
    <w:p w14:paraId="76C48E87" w14:textId="77777777" w:rsidR="00F248E3" w:rsidRPr="002141DA" w:rsidRDefault="00F248E3" w:rsidP="00F248E3">
      <w:pPr>
        <w:jc w:val="both"/>
      </w:pPr>
    </w:p>
    <w:p w14:paraId="6D9CD570" w14:textId="77777777" w:rsidR="00F248E3" w:rsidRPr="00D77685" w:rsidRDefault="00F248E3" w:rsidP="00F248E3"/>
    <w:p w14:paraId="0AFA4559" w14:textId="77777777" w:rsidR="00EB5F19" w:rsidRDefault="00466C57" w:rsidP="00614979">
      <w:pPr>
        <w:spacing w:line="360" w:lineRule="auto"/>
        <w:ind w:firstLine="703"/>
        <w:jc w:val="center"/>
        <w:rPr>
          <w:sz w:val="27"/>
          <w:szCs w:val="27"/>
        </w:rPr>
      </w:pPr>
      <w:r w:rsidRPr="00EB5F19">
        <w:rPr>
          <w:b/>
          <w:sz w:val="28"/>
          <w:szCs w:val="28"/>
        </w:rPr>
        <w:t>1</w:t>
      </w:r>
      <w:r w:rsidR="008D7C58">
        <w:rPr>
          <w:b/>
          <w:sz w:val="28"/>
          <w:szCs w:val="28"/>
        </w:rPr>
        <w:t>3</w:t>
      </w:r>
      <w:r w:rsidRPr="00EB5F19">
        <w:rPr>
          <w:b/>
          <w:sz w:val="28"/>
          <w:szCs w:val="28"/>
        </w:rPr>
        <w:t>.</w:t>
      </w:r>
      <w:r>
        <w:rPr>
          <w:sz w:val="28"/>
          <w:szCs w:val="28"/>
        </w:rPr>
        <w:t xml:space="preserve"> </w:t>
      </w:r>
      <w:r w:rsidR="00EB5F19" w:rsidRPr="00D54669">
        <w:rPr>
          <w:b/>
          <w:bCs/>
          <w:sz w:val="28"/>
          <w:szCs w:val="28"/>
        </w:rPr>
        <w:t>Список рекомендованих джерел</w:t>
      </w:r>
    </w:p>
    <w:p w14:paraId="6E896977" w14:textId="77777777" w:rsidR="000242E7" w:rsidRDefault="000242E7" w:rsidP="000242E7">
      <w:pPr>
        <w:shd w:val="clear" w:color="auto" w:fill="FFFFFF"/>
        <w:ind w:left="2606"/>
      </w:pPr>
      <w:r>
        <w:rPr>
          <w:color w:val="000000"/>
          <w:sz w:val="28"/>
          <w:szCs w:val="28"/>
        </w:rPr>
        <w:t>Р</w:t>
      </w:r>
      <w:r>
        <w:rPr>
          <w:b/>
          <w:bCs/>
          <w:color w:val="000000"/>
          <w:sz w:val="28"/>
          <w:szCs w:val="28"/>
        </w:rPr>
        <w:t>ЕКОМЕНДОВАНА ЛІТЕРАТУРА</w:t>
      </w:r>
    </w:p>
    <w:p w14:paraId="579F1391" w14:textId="77777777" w:rsidR="00F45788" w:rsidRDefault="00F45788" w:rsidP="00F45788">
      <w:pPr>
        <w:pStyle w:val="a5"/>
        <w:numPr>
          <w:ilvl w:val="0"/>
          <w:numId w:val="24"/>
        </w:numPr>
        <w:jc w:val="both"/>
        <w:rPr>
          <w:iCs/>
          <w:szCs w:val="28"/>
        </w:rPr>
      </w:pPr>
      <w:r>
        <w:rPr>
          <w:szCs w:val="28"/>
        </w:rPr>
        <w:t>Аврамова О. Конституційне право на житло // Підприємництво, господарство і право. - 2003. - № 12. – С. 75-77.</w:t>
      </w:r>
    </w:p>
    <w:p w14:paraId="0CBE92E5" w14:textId="77777777" w:rsidR="00F45788" w:rsidRDefault="00F45788" w:rsidP="00F45788">
      <w:pPr>
        <w:numPr>
          <w:ilvl w:val="0"/>
          <w:numId w:val="24"/>
        </w:numPr>
        <w:autoSpaceDE w:val="0"/>
        <w:autoSpaceDN w:val="0"/>
        <w:jc w:val="both"/>
        <w:rPr>
          <w:sz w:val="28"/>
          <w:szCs w:val="28"/>
        </w:rPr>
      </w:pPr>
      <w:r>
        <w:rPr>
          <w:sz w:val="28"/>
          <w:szCs w:val="28"/>
        </w:rPr>
        <w:t>Аврамова О. Конфіскація і реквізиція з точки зору житлового права // Право України. – 2003. - № 5. – С. 103-107.</w:t>
      </w:r>
    </w:p>
    <w:p w14:paraId="06162047" w14:textId="77777777" w:rsidR="00F45788" w:rsidRDefault="00F45788" w:rsidP="00F45788">
      <w:pPr>
        <w:numPr>
          <w:ilvl w:val="0"/>
          <w:numId w:val="24"/>
        </w:numPr>
        <w:autoSpaceDE w:val="0"/>
        <w:autoSpaceDN w:val="0"/>
        <w:jc w:val="both"/>
        <w:rPr>
          <w:sz w:val="28"/>
          <w:szCs w:val="28"/>
        </w:rPr>
      </w:pPr>
      <w:proofErr w:type="spellStart"/>
      <w:r>
        <w:rPr>
          <w:sz w:val="28"/>
          <w:szCs w:val="28"/>
        </w:rPr>
        <w:t>Айвазова</w:t>
      </w:r>
      <w:proofErr w:type="spellEnd"/>
      <w:r>
        <w:rPr>
          <w:sz w:val="28"/>
          <w:szCs w:val="28"/>
        </w:rPr>
        <w:t xml:space="preserve"> Г. Чи є житлово-будівельний кооператив прибутковою організацією // Адвокат бухгалтера. – 2005. - № 5. – С. 24-27.</w:t>
      </w:r>
    </w:p>
    <w:p w14:paraId="19E10967" w14:textId="77777777" w:rsidR="00F45788" w:rsidRDefault="00F45788" w:rsidP="00F45788">
      <w:pPr>
        <w:numPr>
          <w:ilvl w:val="0"/>
          <w:numId w:val="24"/>
        </w:numPr>
        <w:autoSpaceDE w:val="0"/>
        <w:autoSpaceDN w:val="0"/>
        <w:jc w:val="both"/>
        <w:rPr>
          <w:sz w:val="28"/>
          <w:szCs w:val="28"/>
        </w:rPr>
      </w:pPr>
      <w:r>
        <w:rPr>
          <w:sz w:val="28"/>
          <w:szCs w:val="28"/>
        </w:rPr>
        <w:t>Алексєєва О. Закон про реконструкцію кварталів (мікрорайонів) застарілого житлового фонду: більше відповідей чи питань? // Юридичний журнал :  Правове видання</w:t>
      </w:r>
      <w:r>
        <w:rPr>
          <w:b/>
          <w:bCs/>
          <w:sz w:val="28"/>
          <w:szCs w:val="28"/>
        </w:rPr>
        <w:t xml:space="preserve">. - </w:t>
      </w:r>
      <w:r>
        <w:rPr>
          <w:bCs/>
          <w:sz w:val="28"/>
          <w:szCs w:val="28"/>
        </w:rPr>
        <w:t>2007</w:t>
      </w:r>
      <w:r>
        <w:rPr>
          <w:sz w:val="28"/>
          <w:szCs w:val="28"/>
        </w:rPr>
        <w:t xml:space="preserve">. - </w:t>
      </w:r>
      <w:r>
        <w:rPr>
          <w:bCs/>
          <w:sz w:val="28"/>
          <w:szCs w:val="28"/>
        </w:rPr>
        <w:t>№  4</w:t>
      </w:r>
      <w:r>
        <w:rPr>
          <w:sz w:val="28"/>
          <w:szCs w:val="28"/>
        </w:rPr>
        <w:t>. - C. 112-115.</w:t>
      </w:r>
    </w:p>
    <w:p w14:paraId="69328470" w14:textId="77777777" w:rsidR="00F45788" w:rsidRDefault="00F45788" w:rsidP="00F45788">
      <w:pPr>
        <w:numPr>
          <w:ilvl w:val="0"/>
          <w:numId w:val="24"/>
        </w:numPr>
        <w:autoSpaceDE w:val="0"/>
        <w:autoSpaceDN w:val="0"/>
        <w:jc w:val="both"/>
        <w:rPr>
          <w:sz w:val="28"/>
          <w:szCs w:val="28"/>
        </w:rPr>
      </w:pPr>
      <w:r>
        <w:rPr>
          <w:sz w:val="28"/>
          <w:szCs w:val="28"/>
        </w:rPr>
        <w:lastRenderedPageBreak/>
        <w:t>Борисова О. Питання, пов’язані з обміном житлового приміщення // Адвокат бухгалтера. – 2003. - № 19. – С. 30-31.</w:t>
      </w:r>
    </w:p>
    <w:p w14:paraId="520FBC97" w14:textId="77777777" w:rsidR="00F45788" w:rsidRDefault="00F45788" w:rsidP="00F45788">
      <w:pPr>
        <w:numPr>
          <w:ilvl w:val="0"/>
          <w:numId w:val="24"/>
        </w:numPr>
        <w:autoSpaceDE w:val="0"/>
        <w:autoSpaceDN w:val="0"/>
        <w:jc w:val="both"/>
        <w:rPr>
          <w:sz w:val="28"/>
          <w:szCs w:val="28"/>
        </w:rPr>
      </w:pPr>
      <w:proofErr w:type="spellStart"/>
      <w:r>
        <w:rPr>
          <w:sz w:val="28"/>
          <w:szCs w:val="28"/>
        </w:rPr>
        <w:t>Галянтич</w:t>
      </w:r>
      <w:proofErr w:type="spellEnd"/>
      <w:r>
        <w:rPr>
          <w:sz w:val="28"/>
          <w:szCs w:val="28"/>
        </w:rPr>
        <w:t xml:space="preserve"> М. Актуальні питання приватно-правового регулювання відносин у житловій сфері // Підприємництво, господарство і право. – 2007. - № 6. – С. 35-36.</w:t>
      </w:r>
    </w:p>
    <w:p w14:paraId="40C2C904" w14:textId="77777777" w:rsidR="00F45788" w:rsidRDefault="00F45788" w:rsidP="00F45788">
      <w:pPr>
        <w:numPr>
          <w:ilvl w:val="0"/>
          <w:numId w:val="24"/>
        </w:numPr>
        <w:autoSpaceDE w:val="0"/>
        <w:autoSpaceDN w:val="0"/>
        <w:jc w:val="both"/>
        <w:rPr>
          <w:sz w:val="28"/>
          <w:szCs w:val="28"/>
          <w:lang w:val="ru-RU"/>
        </w:rPr>
      </w:pPr>
      <w:proofErr w:type="spellStart"/>
      <w:r>
        <w:rPr>
          <w:sz w:val="28"/>
          <w:szCs w:val="28"/>
        </w:rPr>
        <w:t>Галянтич</w:t>
      </w:r>
      <w:proofErr w:type="spellEnd"/>
      <w:r>
        <w:rPr>
          <w:sz w:val="28"/>
          <w:szCs w:val="28"/>
        </w:rPr>
        <w:t xml:space="preserve"> М. Виникнення та зміст права приватної власності на житло відповідно до новітнього законодавства України // Юридична Україна. – 2003. - № 7. – С. 12-23.</w:t>
      </w:r>
    </w:p>
    <w:p w14:paraId="0BA68855" w14:textId="77777777" w:rsidR="00F45788" w:rsidRDefault="00F45788" w:rsidP="00F45788">
      <w:pPr>
        <w:numPr>
          <w:ilvl w:val="0"/>
          <w:numId w:val="24"/>
        </w:numPr>
        <w:autoSpaceDE w:val="0"/>
        <w:autoSpaceDN w:val="0"/>
        <w:jc w:val="both"/>
        <w:rPr>
          <w:sz w:val="28"/>
          <w:szCs w:val="28"/>
        </w:rPr>
      </w:pPr>
      <w:proofErr w:type="spellStart"/>
      <w:r>
        <w:rPr>
          <w:sz w:val="28"/>
          <w:szCs w:val="28"/>
        </w:rPr>
        <w:t>Галянтич</w:t>
      </w:r>
      <w:proofErr w:type="spellEnd"/>
      <w:r>
        <w:rPr>
          <w:sz w:val="28"/>
          <w:szCs w:val="28"/>
        </w:rPr>
        <w:t xml:space="preserve"> М. Встановлення принципів житлового права України // Юридична Україна : Правовий часопис</w:t>
      </w:r>
      <w:r>
        <w:rPr>
          <w:b/>
          <w:bCs/>
          <w:sz w:val="28"/>
          <w:szCs w:val="28"/>
        </w:rPr>
        <w:t xml:space="preserve">. - </w:t>
      </w:r>
      <w:r>
        <w:rPr>
          <w:bCs/>
          <w:sz w:val="28"/>
          <w:szCs w:val="28"/>
        </w:rPr>
        <w:t>2007</w:t>
      </w:r>
      <w:r>
        <w:rPr>
          <w:sz w:val="28"/>
          <w:szCs w:val="28"/>
        </w:rPr>
        <w:t xml:space="preserve">. - </w:t>
      </w:r>
      <w:r>
        <w:rPr>
          <w:bCs/>
          <w:sz w:val="28"/>
          <w:szCs w:val="28"/>
        </w:rPr>
        <w:t>№ 7</w:t>
      </w:r>
      <w:r>
        <w:rPr>
          <w:sz w:val="28"/>
          <w:szCs w:val="28"/>
        </w:rPr>
        <w:t>. - C. 4-7.</w:t>
      </w:r>
    </w:p>
    <w:p w14:paraId="0EC8CB3F" w14:textId="77777777" w:rsidR="00F45788" w:rsidRDefault="00F45788" w:rsidP="00F45788">
      <w:pPr>
        <w:numPr>
          <w:ilvl w:val="0"/>
          <w:numId w:val="24"/>
        </w:numPr>
        <w:autoSpaceDE w:val="0"/>
        <w:autoSpaceDN w:val="0"/>
        <w:jc w:val="both"/>
        <w:rPr>
          <w:sz w:val="28"/>
          <w:szCs w:val="28"/>
        </w:rPr>
      </w:pPr>
      <w:proofErr w:type="spellStart"/>
      <w:r>
        <w:rPr>
          <w:bCs/>
          <w:sz w:val="28"/>
          <w:szCs w:val="28"/>
        </w:rPr>
        <w:t>Галянтич</w:t>
      </w:r>
      <w:proofErr w:type="spellEnd"/>
      <w:r>
        <w:rPr>
          <w:bCs/>
          <w:sz w:val="28"/>
          <w:szCs w:val="28"/>
        </w:rPr>
        <w:t xml:space="preserve"> М.</w:t>
      </w:r>
      <w:r>
        <w:rPr>
          <w:sz w:val="28"/>
          <w:szCs w:val="28"/>
        </w:rPr>
        <w:t xml:space="preserve"> Методологія житлового права: сучасний стан та шляхи розвитку / </w:t>
      </w:r>
      <w:proofErr w:type="spellStart"/>
      <w:r>
        <w:rPr>
          <w:sz w:val="28"/>
          <w:szCs w:val="28"/>
        </w:rPr>
        <w:t>М.Галянтич</w:t>
      </w:r>
      <w:proofErr w:type="spellEnd"/>
      <w:r>
        <w:rPr>
          <w:sz w:val="28"/>
          <w:szCs w:val="28"/>
        </w:rPr>
        <w:t xml:space="preserve"> // Право України</w:t>
      </w:r>
      <w:r>
        <w:rPr>
          <w:b/>
          <w:bCs/>
          <w:sz w:val="28"/>
          <w:szCs w:val="28"/>
        </w:rPr>
        <w:t xml:space="preserve">. - </w:t>
      </w:r>
      <w:r>
        <w:rPr>
          <w:bCs/>
          <w:sz w:val="28"/>
          <w:szCs w:val="28"/>
        </w:rPr>
        <w:t>2009</w:t>
      </w:r>
      <w:r>
        <w:rPr>
          <w:sz w:val="28"/>
          <w:szCs w:val="28"/>
        </w:rPr>
        <w:t xml:space="preserve">. - </w:t>
      </w:r>
      <w:r>
        <w:rPr>
          <w:bCs/>
          <w:sz w:val="28"/>
          <w:szCs w:val="28"/>
        </w:rPr>
        <w:t>№  9</w:t>
      </w:r>
      <w:r>
        <w:rPr>
          <w:sz w:val="28"/>
          <w:szCs w:val="28"/>
        </w:rPr>
        <w:t>. - C. 95-100.</w:t>
      </w:r>
    </w:p>
    <w:p w14:paraId="4829E35D" w14:textId="77777777" w:rsidR="00F45788" w:rsidRDefault="00F45788" w:rsidP="00F45788">
      <w:pPr>
        <w:numPr>
          <w:ilvl w:val="0"/>
          <w:numId w:val="24"/>
        </w:numPr>
        <w:autoSpaceDE w:val="0"/>
        <w:autoSpaceDN w:val="0"/>
        <w:jc w:val="both"/>
        <w:rPr>
          <w:sz w:val="28"/>
          <w:szCs w:val="28"/>
        </w:rPr>
      </w:pPr>
      <w:proofErr w:type="spellStart"/>
      <w:r>
        <w:rPr>
          <w:sz w:val="28"/>
          <w:szCs w:val="28"/>
        </w:rPr>
        <w:t>Галянтич</w:t>
      </w:r>
      <w:proofErr w:type="spellEnd"/>
      <w:r>
        <w:rPr>
          <w:sz w:val="28"/>
          <w:szCs w:val="28"/>
        </w:rPr>
        <w:t xml:space="preserve"> М. Міжнародні стандарти у житловій сфері // Юридична Україна:  Правовий часопис / Київський регіональний центр Академії правових наук України : Юрінком Інтер</w:t>
      </w:r>
      <w:r>
        <w:rPr>
          <w:b/>
          <w:bCs/>
          <w:sz w:val="28"/>
          <w:szCs w:val="28"/>
        </w:rPr>
        <w:t xml:space="preserve">. - </w:t>
      </w:r>
      <w:r>
        <w:rPr>
          <w:bCs/>
          <w:sz w:val="28"/>
          <w:szCs w:val="28"/>
        </w:rPr>
        <w:t>2007</w:t>
      </w:r>
      <w:r>
        <w:rPr>
          <w:sz w:val="28"/>
          <w:szCs w:val="28"/>
        </w:rPr>
        <w:t xml:space="preserve">. - </w:t>
      </w:r>
      <w:r>
        <w:rPr>
          <w:bCs/>
          <w:sz w:val="28"/>
          <w:szCs w:val="28"/>
        </w:rPr>
        <w:t>№  5</w:t>
      </w:r>
      <w:r>
        <w:rPr>
          <w:sz w:val="28"/>
          <w:szCs w:val="28"/>
        </w:rPr>
        <w:t>. - C. 51-54.</w:t>
      </w:r>
    </w:p>
    <w:p w14:paraId="0A043876" w14:textId="77777777" w:rsidR="00F45788" w:rsidRDefault="00F45788" w:rsidP="00F45788">
      <w:pPr>
        <w:numPr>
          <w:ilvl w:val="0"/>
          <w:numId w:val="24"/>
        </w:numPr>
        <w:autoSpaceDE w:val="0"/>
        <w:autoSpaceDN w:val="0"/>
        <w:jc w:val="both"/>
        <w:rPr>
          <w:sz w:val="28"/>
          <w:szCs w:val="28"/>
        </w:rPr>
      </w:pPr>
      <w:proofErr w:type="spellStart"/>
      <w:r>
        <w:rPr>
          <w:sz w:val="28"/>
          <w:szCs w:val="28"/>
        </w:rPr>
        <w:t>Галянтич</w:t>
      </w:r>
      <w:proofErr w:type="spellEnd"/>
      <w:r>
        <w:rPr>
          <w:sz w:val="28"/>
          <w:szCs w:val="28"/>
        </w:rPr>
        <w:t xml:space="preserve"> М. Поняття "житла" як особливого майнового об’єкта // Підприємництво, господарство і право: Науково-практичний господарсько-правовий журнал</w:t>
      </w:r>
      <w:r>
        <w:rPr>
          <w:b/>
          <w:bCs/>
          <w:sz w:val="28"/>
          <w:szCs w:val="28"/>
        </w:rPr>
        <w:t xml:space="preserve">. - </w:t>
      </w:r>
      <w:r>
        <w:rPr>
          <w:bCs/>
          <w:sz w:val="28"/>
          <w:szCs w:val="28"/>
        </w:rPr>
        <w:t>2007</w:t>
      </w:r>
      <w:r>
        <w:rPr>
          <w:sz w:val="28"/>
          <w:szCs w:val="28"/>
        </w:rPr>
        <w:t xml:space="preserve">. - </w:t>
      </w:r>
      <w:r>
        <w:rPr>
          <w:bCs/>
          <w:sz w:val="28"/>
          <w:szCs w:val="28"/>
        </w:rPr>
        <w:t>№ 7</w:t>
      </w:r>
      <w:r>
        <w:rPr>
          <w:sz w:val="28"/>
          <w:szCs w:val="28"/>
        </w:rPr>
        <w:t>. - C. 31-33.</w:t>
      </w:r>
    </w:p>
    <w:p w14:paraId="5EF6B9E4" w14:textId="77777777" w:rsidR="00F45788" w:rsidRDefault="00F45788" w:rsidP="00F45788">
      <w:pPr>
        <w:numPr>
          <w:ilvl w:val="0"/>
          <w:numId w:val="24"/>
        </w:numPr>
        <w:autoSpaceDE w:val="0"/>
        <w:autoSpaceDN w:val="0"/>
        <w:jc w:val="both"/>
        <w:rPr>
          <w:sz w:val="28"/>
          <w:szCs w:val="28"/>
        </w:rPr>
      </w:pPr>
      <w:proofErr w:type="spellStart"/>
      <w:r>
        <w:rPr>
          <w:sz w:val="28"/>
          <w:szCs w:val="28"/>
        </w:rPr>
        <w:t>Галянтич</w:t>
      </w:r>
      <w:proofErr w:type="spellEnd"/>
      <w:r>
        <w:rPr>
          <w:sz w:val="28"/>
          <w:szCs w:val="28"/>
        </w:rPr>
        <w:t xml:space="preserve"> М. Право на житло як особисте немайнове право // Юридична Україна. – 2003. - № 10. – С. 19-23. </w:t>
      </w:r>
    </w:p>
    <w:p w14:paraId="3A46546B" w14:textId="77777777" w:rsidR="00F45788" w:rsidRDefault="00F45788" w:rsidP="00F45788">
      <w:pPr>
        <w:numPr>
          <w:ilvl w:val="0"/>
          <w:numId w:val="24"/>
        </w:numPr>
        <w:autoSpaceDE w:val="0"/>
        <w:autoSpaceDN w:val="0"/>
        <w:jc w:val="both"/>
        <w:rPr>
          <w:sz w:val="28"/>
          <w:szCs w:val="28"/>
        </w:rPr>
      </w:pPr>
      <w:proofErr w:type="spellStart"/>
      <w:r>
        <w:rPr>
          <w:sz w:val="28"/>
          <w:szCs w:val="28"/>
        </w:rPr>
        <w:t>Галянтич</w:t>
      </w:r>
      <w:proofErr w:type="spellEnd"/>
      <w:r>
        <w:rPr>
          <w:sz w:val="28"/>
          <w:szCs w:val="28"/>
        </w:rPr>
        <w:t xml:space="preserve"> М. Приватно-правове регулювання забезпечення права громадян на житло в Україні // Право України. - 2003. - № 7. – С. 70-72.</w:t>
      </w:r>
    </w:p>
    <w:p w14:paraId="372158A0" w14:textId="77777777" w:rsidR="00F45788" w:rsidRDefault="00F45788" w:rsidP="00F45788">
      <w:pPr>
        <w:numPr>
          <w:ilvl w:val="0"/>
          <w:numId w:val="24"/>
        </w:numPr>
        <w:autoSpaceDE w:val="0"/>
        <w:autoSpaceDN w:val="0"/>
        <w:jc w:val="both"/>
        <w:rPr>
          <w:sz w:val="28"/>
          <w:szCs w:val="28"/>
        </w:rPr>
      </w:pPr>
      <w:proofErr w:type="spellStart"/>
      <w:r>
        <w:rPr>
          <w:sz w:val="28"/>
          <w:szCs w:val="28"/>
        </w:rPr>
        <w:t>Галянтич</w:t>
      </w:r>
      <w:proofErr w:type="spellEnd"/>
      <w:r>
        <w:rPr>
          <w:sz w:val="28"/>
          <w:szCs w:val="28"/>
        </w:rPr>
        <w:t xml:space="preserve"> М. Соціальне значення житлового законодавства // Підприємництво, господарство і право : Науково-практичний господарсько-правовий журнал</w:t>
      </w:r>
      <w:r>
        <w:rPr>
          <w:b/>
          <w:bCs/>
          <w:sz w:val="28"/>
          <w:szCs w:val="28"/>
        </w:rPr>
        <w:t xml:space="preserve">. - </w:t>
      </w:r>
      <w:r>
        <w:rPr>
          <w:bCs/>
          <w:sz w:val="28"/>
          <w:szCs w:val="28"/>
        </w:rPr>
        <w:t>2007</w:t>
      </w:r>
      <w:r>
        <w:rPr>
          <w:sz w:val="28"/>
          <w:szCs w:val="28"/>
        </w:rPr>
        <w:t xml:space="preserve">. - </w:t>
      </w:r>
      <w:r>
        <w:rPr>
          <w:bCs/>
          <w:sz w:val="28"/>
          <w:szCs w:val="28"/>
        </w:rPr>
        <w:t>№  5</w:t>
      </w:r>
      <w:r>
        <w:rPr>
          <w:sz w:val="28"/>
          <w:szCs w:val="28"/>
        </w:rPr>
        <w:t>. - C. 10-11.</w:t>
      </w:r>
    </w:p>
    <w:p w14:paraId="1551BE1B" w14:textId="77777777" w:rsidR="00F45788" w:rsidRDefault="00F45788" w:rsidP="00F45788">
      <w:pPr>
        <w:numPr>
          <w:ilvl w:val="0"/>
          <w:numId w:val="24"/>
        </w:numPr>
        <w:autoSpaceDE w:val="0"/>
        <w:autoSpaceDN w:val="0"/>
        <w:jc w:val="both"/>
        <w:rPr>
          <w:sz w:val="28"/>
          <w:szCs w:val="28"/>
        </w:rPr>
      </w:pPr>
      <w:proofErr w:type="spellStart"/>
      <w:r>
        <w:rPr>
          <w:sz w:val="28"/>
          <w:szCs w:val="28"/>
        </w:rPr>
        <w:t>Галянтич</w:t>
      </w:r>
      <w:proofErr w:type="spellEnd"/>
      <w:r>
        <w:rPr>
          <w:sz w:val="28"/>
          <w:szCs w:val="28"/>
        </w:rPr>
        <w:t xml:space="preserve"> М. Член сім’ї як суб’єкт житлових правовідносин // Право України: Юридичний журнал</w:t>
      </w:r>
      <w:r>
        <w:rPr>
          <w:b/>
          <w:bCs/>
          <w:sz w:val="28"/>
          <w:szCs w:val="28"/>
        </w:rPr>
        <w:t xml:space="preserve">. - </w:t>
      </w:r>
      <w:r>
        <w:rPr>
          <w:bCs/>
          <w:sz w:val="28"/>
          <w:szCs w:val="28"/>
        </w:rPr>
        <w:t>2007</w:t>
      </w:r>
      <w:r>
        <w:rPr>
          <w:sz w:val="28"/>
          <w:szCs w:val="28"/>
        </w:rPr>
        <w:t xml:space="preserve">. - </w:t>
      </w:r>
      <w:r>
        <w:rPr>
          <w:bCs/>
          <w:sz w:val="28"/>
          <w:szCs w:val="28"/>
        </w:rPr>
        <w:t>№ 12</w:t>
      </w:r>
      <w:r>
        <w:rPr>
          <w:sz w:val="28"/>
          <w:szCs w:val="28"/>
        </w:rPr>
        <w:t>. - C. 60-64.</w:t>
      </w:r>
    </w:p>
    <w:p w14:paraId="7BF6CC53" w14:textId="77777777" w:rsidR="00F45788" w:rsidRDefault="00F45788" w:rsidP="00F45788">
      <w:pPr>
        <w:numPr>
          <w:ilvl w:val="0"/>
          <w:numId w:val="24"/>
        </w:numPr>
        <w:autoSpaceDE w:val="0"/>
        <w:autoSpaceDN w:val="0"/>
        <w:jc w:val="both"/>
        <w:rPr>
          <w:sz w:val="28"/>
          <w:szCs w:val="28"/>
        </w:rPr>
      </w:pPr>
      <w:proofErr w:type="spellStart"/>
      <w:r>
        <w:rPr>
          <w:sz w:val="28"/>
          <w:szCs w:val="28"/>
        </w:rPr>
        <w:t>Галянтич</w:t>
      </w:r>
      <w:proofErr w:type="spellEnd"/>
      <w:r>
        <w:rPr>
          <w:sz w:val="28"/>
          <w:szCs w:val="28"/>
        </w:rPr>
        <w:t xml:space="preserve"> М., Коваленко Г. Непридатність жилих будинків для проживання // Юридичний вісник України. – 2002(3). - № 8. – С. 10.</w:t>
      </w:r>
    </w:p>
    <w:p w14:paraId="46098709" w14:textId="77777777" w:rsidR="00F45788" w:rsidRDefault="00F45788" w:rsidP="00F45788">
      <w:pPr>
        <w:numPr>
          <w:ilvl w:val="0"/>
          <w:numId w:val="24"/>
        </w:numPr>
        <w:autoSpaceDE w:val="0"/>
        <w:autoSpaceDN w:val="0"/>
        <w:jc w:val="both"/>
        <w:rPr>
          <w:sz w:val="28"/>
          <w:szCs w:val="28"/>
          <w:lang w:val="ru-RU"/>
        </w:rPr>
      </w:pPr>
      <w:proofErr w:type="spellStart"/>
      <w:r>
        <w:rPr>
          <w:sz w:val="28"/>
          <w:szCs w:val="28"/>
        </w:rPr>
        <w:t>Галянтич</w:t>
      </w:r>
      <w:proofErr w:type="spellEnd"/>
      <w:r>
        <w:rPr>
          <w:sz w:val="28"/>
          <w:szCs w:val="28"/>
        </w:rPr>
        <w:t xml:space="preserve"> М., Комаровська-</w:t>
      </w:r>
      <w:proofErr w:type="spellStart"/>
      <w:r>
        <w:rPr>
          <w:sz w:val="28"/>
          <w:szCs w:val="28"/>
        </w:rPr>
        <w:t>Чуркіна</w:t>
      </w:r>
      <w:proofErr w:type="spellEnd"/>
      <w:r>
        <w:rPr>
          <w:sz w:val="28"/>
          <w:szCs w:val="28"/>
        </w:rPr>
        <w:t xml:space="preserve"> Ю. Спільна власність подружжя на житло за нормами Сімейного та Цивільного кодексів України // Юридична Україна. – 2004. - № 5. – С. 31-35.</w:t>
      </w:r>
    </w:p>
    <w:p w14:paraId="768E39E9" w14:textId="77777777" w:rsidR="00F45788" w:rsidRDefault="00F45788" w:rsidP="00F45788">
      <w:pPr>
        <w:numPr>
          <w:ilvl w:val="0"/>
          <w:numId w:val="24"/>
        </w:numPr>
        <w:autoSpaceDE w:val="0"/>
        <w:autoSpaceDN w:val="0"/>
        <w:jc w:val="both"/>
        <w:rPr>
          <w:sz w:val="28"/>
          <w:szCs w:val="28"/>
        </w:rPr>
      </w:pPr>
      <w:proofErr w:type="spellStart"/>
      <w:r>
        <w:rPr>
          <w:sz w:val="28"/>
          <w:szCs w:val="28"/>
        </w:rPr>
        <w:t>Галянтич</w:t>
      </w:r>
      <w:proofErr w:type="spellEnd"/>
      <w:r>
        <w:rPr>
          <w:sz w:val="28"/>
          <w:szCs w:val="28"/>
        </w:rPr>
        <w:t xml:space="preserve"> М., </w:t>
      </w:r>
      <w:proofErr w:type="spellStart"/>
      <w:r>
        <w:rPr>
          <w:sz w:val="28"/>
          <w:szCs w:val="28"/>
        </w:rPr>
        <w:t>Махінчук</w:t>
      </w:r>
      <w:proofErr w:type="spellEnd"/>
      <w:r>
        <w:rPr>
          <w:sz w:val="28"/>
          <w:szCs w:val="28"/>
        </w:rPr>
        <w:t xml:space="preserve"> В. Реалізація права на житло як особисте немайнове благо // Підприємництво, господарство і право. – 2004. - № 1. – С. 43-47.</w:t>
      </w:r>
    </w:p>
    <w:p w14:paraId="49509116" w14:textId="77777777" w:rsidR="00F45788" w:rsidRDefault="00F45788" w:rsidP="00F45788">
      <w:pPr>
        <w:numPr>
          <w:ilvl w:val="0"/>
          <w:numId w:val="24"/>
        </w:numPr>
        <w:autoSpaceDE w:val="0"/>
        <w:autoSpaceDN w:val="0"/>
        <w:jc w:val="both"/>
        <w:rPr>
          <w:sz w:val="28"/>
          <w:szCs w:val="28"/>
        </w:rPr>
      </w:pPr>
      <w:proofErr w:type="spellStart"/>
      <w:r>
        <w:rPr>
          <w:sz w:val="28"/>
          <w:szCs w:val="28"/>
        </w:rPr>
        <w:t>Галянтич</w:t>
      </w:r>
      <w:proofErr w:type="spellEnd"/>
      <w:r>
        <w:rPr>
          <w:sz w:val="28"/>
          <w:szCs w:val="28"/>
        </w:rPr>
        <w:t xml:space="preserve"> М.К. Житлове право України : </w:t>
      </w:r>
      <w:proofErr w:type="spellStart"/>
      <w:r>
        <w:rPr>
          <w:sz w:val="28"/>
          <w:szCs w:val="28"/>
        </w:rPr>
        <w:t>навч</w:t>
      </w:r>
      <w:proofErr w:type="spellEnd"/>
      <w:r>
        <w:rPr>
          <w:sz w:val="28"/>
          <w:szCs w:val="28"/>
        </w:rPr>
        <w:t xml:space="preserve">. </w:t>
      </w:r>
      <w:proofErr w:type="spellStart"/>
      <w:r>
        <w:rPr>
          <w:sz w:val="28"/>
          <w:szCs w:val="28"/>
        </w:rPr>
        <w:t>посіб</w:t>
      </w:r>
      <w:proofErr w:type="spellEnd"/>
      <w:r>
        <w:rPr>
          <w:sz w:val="28"/>
          <w:szCs w:val="28"/>
        </w:rPr>
        <w:t xml:space="preserve">. / </w:t>
      </w:r>
      <w:proofErr w:type="spellStart"/>
      <w:r>
        <w:rPr>
          <w:sz w:val="28"/>
          <w:szCs w:val="28"/>
        </w:rPr>
        <w:t>рец</w:t>
      </w:r>
      <w:proofErr w:type="spellEnd"/>
      <w:r>
        <w:rPr>
          <w:sz w:val="28"/>
          <w:szCs w:val="28"/>
        </w:rPr>
        <w:t xml:space="preserve">.: В. В. </w:t>
      </w:r>
      <w:proofErr w:type="spellStart"/>
      <w:r>
        <w:rPr>
          <w:sz w:val="28"/>
          <w:szCs w:val="28"/>
        </w:rPr>
        <w:t>Луць</w:t>
      </w:r>
      <w:proofErr w:type="spellEnd"/>
      <w:r>
        <w:rPr>
          <w:sz w:val="28"/>
          <w:szCs w:val="28"/>
        </w:rPr>
        <w:t xml:space="preserve">, О. В. </w:t>
      </w:r>
      <w:proofErr w:type="spellStart"/>
      <w:r>
        <w:rPr>
          <w:sz w:val="28"/>
          <w:szCs w:val="28"/>
        </w:rPr>
        <w:t>Скрипнюк</w:t>
      </w:r>
      <w:proofErr w:type="spellEnd"/>
      <w:r>
        <w:rPr>
          <w:sz w:val="28"/>
          <w:szCs w:val="28"/>
        </w:rPr>
        <w:t xml:space="preserve">, О. Д. </w:t>
      </w:r>
      <w:proofErr w:type="spellStart"/>
      <w:r>
        <w:rPr>
          <w:sz w:val="28"/>
          <w:szCs w:val="28"/>
        </w:rPr>
        <w:t>Крупчан</w:t>
      </w:r>
      <w:proofErr w:type="spellEnd"/>
      <w:r>
        <w:rPr>
          <w:sz w:val="28"/>
          <w:szCs w:val="28"/>
        </w:rPr>
        <w:t>. - К. : Юрінком Інтер, 2008. - 528 с.</w:t>
      </w:r>
    </w:p>
    <w:p w14:paraId="32DAD322" w14:textId="77777777" w:rsidR="00F45788" w:rsidRDefault="00F45788" w:rsidP="00F45788">
      <w:pPr>
        <w:numPr>
          <w:ilvl w:val="0"/>
          <w:numId w:val="24"/>
        </w:numPr>
        <w:autoSpaceDE w:val="0"/>
        <w:autoSpaceDN w:val="0"/>
        <w:jc w:val="both"/>
        <w:rPr>
          <w:sz w:val="28"/>
          <w:szCs w:val="28"/>
        </w:rPr>
      </w:pPr>
      <w:proofErr w:type="spellStart"/>
      <w:r>
        <w:rPr>
          <w:sz w:val="28"/>
          <w:szCs w:val="28"/>
        </w:rPr>
        <w:t>Галянтич</w:t>
      </w:r>
      <w:proofErr w:type="spellEnd"/>
      <w:r>
        <w:rPr>
          <w:sz w:val="28"/>
          <w:szCs w:val="28"/>
        </w:rPr>
        <w:t xml:space="preserve"> М.К. Публічно-правові та приватно-правові механізми регулювання відносин у житловій сфері // Поєднання публічно-правових та приватно-правових механізмів регулювання господарських відносин : Матеріали всеукраїнської науково-практичної конференції (19 - 20 жовтня 2007 р.). - Івано-Франківськ</w:t>
      </w:r>
      <w:r>
        <w:rPr>
          <w:b/>
          <w:bCs/>
          <w:sz w:val="28"/>
          <w:szCs w:val="28"/>
        </w:rPr>
        <w:t xml:space="preserve">,  </w:t>
      </w:r>
      <w:r>
        <w:rPr>
          <w:bCs/>
          <w:sz w:val="28"/>
          <w:szCs w:val="28"/>
        </w:rPr>
        <w:t>2007</w:t>
      </w:r>
      <w:r>
        <w:rPr>
          <w:sz w:val="28"/>
          <w:szCs w:val="28"/>
        </w:rPr>
        <w:t>. - C. 17-22.</w:t>
      </w:r>
    </w:p>
    <w:p w14:paraId="0FE28689" w14:textId="77777777" w:rsidR="00F45788" w:rsidRDefault="00F45788" w:rsidP="00F45788">
      <w:pPr>
        <w:numPr>
          <w:ilvl w:val="0"/>
          <w:numId w:val="24"/>
        </w:numPr>
        <w:autoSpaceDE w:val="0"/>
        <w:autoSpaceDN w:val="0"/>
        <w:jc w:val="both"/>
        <w:rPr>
          <w:sz w:val="28"/>
          <w:szCs w:val="28"/>
        </w:rPr>
      </w:pPr>
      <w:proofErr w:type="spellStart"/>
      <w:r>
        <w:rPr>
          <w:sz w:val="28"/>
          <w:szCs w:val="28"/>
        </w:rPr>
        <w:t>Галянтич</w:t>
      </w:r>
      <w:proofErr w:type="spellEnd"/>
      <w:r>
        <w:rPr>
          <w:sz w:val="28"/>
          <w:szCs w:val="28"/>
        </w:rPr>
        <w:t xml:space="preserve"> М.К., </w:t>
      </w:r>
      <w:proofErr w:type="spellStart"/>
      <w:r>
        <w:rPr>
          <w:sz w:val="28"/>
          <w:szCs w:val="28"/>
        </w:rPr>
        <w:t>Дришлюк</w:t>
      </w:r>
      <w:proofErr w:type="spellEnd"/>
      <w:r>
        <w:rPr>
          <w:sz w:val="28"/>
          <w:szCs w:val="28"/>
        </w:rPr>
        <w:t xml:space="preserve"> А.І., </w:t>
      </w:r>
      <w:proofErr w:type="spellStart"/>
      <w:r>
        <w:rPr>
          <w:sz w:val="28"/>
          <w:szCs w:val="28"/>
        </w:rPr>
        <w:t>Лічман</w:t>
      </w:r>
      <w:proofErr w:type="spellEnd"/>
      <w:r>
        <w:rPr>
          <w:sz w:val="28"/>
          <w:szCs w:val="28"/>
        </w:rPr>
        <w:t xml:space="preserve"> Л.Г. Коментар судової практики розгляду житлових спорів // Бюлетень законодавства і юридичної практики України. – 2007. - № 5. – 336 с.</w:t>
      </w:r>
    </w:p>
    <w:p w14:paraId="004FFEAE" w14:textId="77777777" w:rsidR="00F45788" w:rsidRDefault="00F45788" w:rsidP="00F45788">
      <w:pPr>
        <w:numPr>
          <w:ilvl w:val="0"/>
          <w:numId w:val="24"/>
        </w:numPr>
        <w:autoSpaceDE w:val="0"/>
        <w:autoSpaceDN w:val="0"/>
        <w:jc w:val="both"/>
        <w:rPr>
          <w:sz w:val="28"/>
          <w:szCs w:val="28"/>
        </w:rPr>
      </w:pPr>
      <w:r>
        <w:rPr>
          <w:sz w:val="28"/>
          <w:szCs w:val="28"/>
        </w:rPr>
        <w:lastRenderedPageBreak/>
        <w:t>Глоба О. Актуальні питання переведення жилих приміщень у нежилі // Юридичний журнал. – 2004. - № 3. – С. 42-45.</w:t>
      </w:r>
    </w:p>
    <w:p w14:paraId="17EA0293" w14:textId="77777777" w:rsidR="00F45788" w:rsidRDefault="00F45788" w:rsidP="00F45788">
      <w:pPr>
        <w:numPr>
          <w:ilvl w:val="0"/>
          <w:numId w:val="24"/>
        </w:numPr>
        <w:autoSpaceDE w:val="0"/>
        <w:autoSpaceDN w:val="0"/>
        <w:jc w:val="both"/>
        <w:rPr>
          <w:sz w:val="28"/>
          <w:szCs w:val="28"/>
        </w:rPr>
      </w:pPr>
      <w:r>
        <w:rPr>
          <w:sz w:val="28"/>
          <w:szCs w:val="28"/>
        </w:rPr>
        <w:t>Григорович А.О. Сучасні тенденції в управлінні житлово-комунальною сферою міста // Вісник Хмельницького інституту регіонального управління та права. – 2002. - № 3. – С. 171. – 178.</w:t>
      </w:r>
    </w:p>
    <w:p w14:paraId="07717F13" w14:textId="77777777" w:rsidR="00F45788" w:rsidRDefault="00F45788" w:rsidP="00F45788">
      <w:pPr>
        <w:numPr>
          <w:ilvl w:val="0"/>
          <w:numId w:val="24"/>
        </w:numPr>
        <w:autoSpaceDE w:val="0"/>
        <w:autoSpaceDN w:val="0"/>
        <w:jc w:val="both"/>
        <w:rPr>
          <w:sz w:val="28"/>
          <w:szCs w:val="28"/>
        </w:rPr>
      </w:pPr>
      <w:proofErr w:type="spellStart"/>
      <w:r>
        <w:rPr>
          <w:sz w:val="28"/>
          <w:szCs w:val="28"/>
        </w:rPr>
        <w:t>Гура</w:t>
      </w:r>
      <w:proofErr w:type="spellEnd"/>
      <w:r>
        <w:rPr>
          <w:sz w:val="28"/>
          <w:szCs w:val="28"/>
        </w:rPr>
        <w:t xml:space="preserve"> Н. Організаційні та правові питання створення і діяльності об’єднань співвласників багатоквартирних будинків // Підприємництво, господарство і право. – 2004. - № 11. – С. 132-135.</w:t>
      </w:r>
    </w:p>
    <w:p w14:paraId="2824AA31" w14:textId="77777777" w:rsidR="00F45788" w:rsidRDefault="00F45788" w:rsidP="00F45788">
      <w:pPr>
        <w:numPr>
          <w:ilvl w:val="0"/>
          <w:numId w:val="24"/>
        </w:numPr>
        <w:autoSpaceDE w:val="0"/>
        <w:autoSpaceDN w:val="0"/>
        <w:jc w:val="both"/>
        <w:rPr>
          <w:sz w:val="28"/>
          <w:szCs w:val="28"/>
          <w:lang w:val="ru-RU"/>
        </w:rPr>
      </w:pPr>
      <w:proofErr w:type="spellStart"/>
      <w:r>
        <w:rPr>
          <w:sz w:val="28"/>
          <w:szCs w:val="28"/>
        </w:rPr>
        <w:t>Гура</w:t>
      </w:r>
      <w:proofErr w:type="spellEnd"/>
      <w:r>
        <w:rPr>
          <w:sz w:val="28"/>
          <w:szCs w:val="28"/>
        </w:rPr>
        <w:t xml:space="preserve"> Р.М. Житлове законодавство України. Матеріали до складання кваліфікаційних іспитів для отримання Свідоцтва про право на заняття адвокатською діяльністю : посібник. </w:t>
      </w:r>
      <w:proofErr w:type="spellStart"/>
      <w:r>
        <w:rPr>
          <w:sz w:val="28"/>
          <w:szCs w:val="28"/>
        </w:rPr>
        <w:t>Вип</w:t>
      </w:r>
      <w:proofErr w:type="spellEnd"/>
      <w:r>
        <w:rPr>
          <w:sz w:val="28"/>
          <w:szCs w:val="28"/>
        </w:rPr>
        <w:t xml:space="preserve">. 10 / Р. М. </w:t>
      </w:r>
      <w:proofErr w:type="spellStart"/>
      <w:r>
        <w:rPr>
          <w:sz w:val="28"/>
          <w:szCs w:val="28"/>
        </w:rPr>
        <w:t>Гура</w:t>
      </w:r>
      <w:proofErr w:type="spellEnd"/>
      <w:r>
        <w:rPr>
          <w:sz w:val="28"/>
          <w:szCs w:val="28"/>
        </w:rPr>
        <w:t xml:space="preserve"> ; Академія адвокатури України. Школа адвокатської підготовки. - К. : Прецедент, 2008 (К.). - 90 с.</w:t>
      </w:r>
    </w:p>
    <w:p w14:paraId="21A1DEDE" w14:textId="77777777" w:rsidR="00F45788" w:rsidRDefault="00F45788" w:rsidP="00F45788">
      <w:pPr>
        <w:pStyle w:val="a5"/>
        <w:numPr>
          <w:ilvl w:val="0"/>
          <w:numId w:val="24"/>
        </w:numPr>
        <w:jc w:val="both"/>
        <w:rPr>
          <w:iCs/>
          <w:szCs w:val="28"/>
        </w:rPr>
      </w:pPr>
      <w:r>
        <w:rPr>
          <w:iCs/>
          <w:szCs w:val="28"/>
        </w:rPr>
        <w:t>Деякі питання реалізації Закону України "Про житловий фонд соціального призначення". Постанова Кабінету Міністрів України від 23 липня 2008 р. № 682.</w:t>
      </w:r>
    </w:p>
    <w:p w14:paraId="59EFB81F" w14:textId="77777777" w:rsidR="00F45788" w:rsidRDefault="00F45788" w:rsidP="00F45788">
      <w:pPr>
        <w:numPr>
          <w:ilvl w:val="0"/>
          <w:numId w:val="24"/>
        </w:numPr>
        <w:autoSpaceDE w:val="0"/>
        <w:autoSpaceDN w:val="0"/>
        <w:jc w:val="both"/>
        <w:rPr>
          <w:sz w:val="28"/>
          <w:szCs w:val="28"/>
        </w:rPr>
      </w:pPr>
      <w:proofErr w:type="spellStart"/>
      <w:r>
        <w:rPr>
          <w:sz w:val="28"/>
          <w:szCs w:val="28"/>
        </w:rPr>
        <w:t>Домбругова</w:t>
      </w:r>
      <w:proofErr w:type="spellEnd"/>
      <w:r>
        <w:rPr>
          <w:sz w:val="28"/>
          <w:szCs w:val="28"/>
        </w:rPr>
        <w:t xml:space="preserve"> А. Договір найму житла у приватному житловому фонді // Юридичний вісник України. – 2004. - № 13-15.</w:t>
      </w:r>
    </w:p>
    <w:p w14:paraId="5C77766B" w14:textId="77777777" w:rsidR="00F45788" w:rsidRDefault="00F45788" w:rsidP="00F45788">
      <w:pPr>
        <w:numPr>
          <w:ilvl w:val="0"/>
          <w:numId w:val="24"/>
        </w:numPr>
        <w:autoSpaceDE w:val="0"/>
        <w:autoSpaceDN w:val="0"/>
        <w:jc w:val="both"/>
        <w:rPr>
          <w:sz w:val="28"/>
          <w:szCs w:val="28"/>
          <w:lang w:val="ru-RU"/>
        </w:rPr>
      </w:pPr>
      <w:r>
        <w:rPr>
          <w:sz w:val="28"/>
          <w:szCs w:val="28"/>
        </w:rPr>
        <w:t>Допоміжні приміщення: що воно таке, кому належить // Юридична газета. – 2005. - № 6. – С. 19.</w:t>
      </w:r>
    </w:p>
    <w:p w14:paraId="6E06DC0E" w14:textId="77777777" w:rsidR="00F45788" w:rsidRDefault="00F45788" w:rsidP="00F45788">
      <w:pPr>
        <w:numPr>
          <w:ilvl w:val="0"/>
          <w:numId w:val="24"/>
        </w:numPr>
        <w:autoSpaceDE w:val="0"/>
        <w:autoSpaceDN w:val="0"/>
        <w:jc w:val="both"/>
        <w:rPr>
          <w:sz w:val="28"/>
          <w:szCs w:val="28"/>
        </w:rPr>
      </w:pPr>
      <w:proofErr w:type="spellStart"/>
      <w:r>
        <w:rPr>
          <w:sz w:val="28"/>
          <w:szCs w:val="28"/>
        </w:rPr>
        <w:t>Дрішлюк</w:t>
      </w:r>
      <w:proofErr w:type="spellEnd"/>
      <w:r>
        <w:rPr>
          <w:sz w:val="28"/>
          <w:szCs w:val="28"/>
        </w:rPr>
        <w:t xml:space="preserve"> А.І. Визнання права власності на об'єкти самочинного будівництва (постановка проблеми) // Південноукраїнський правничий часопис. - Одесса</w:t>
      </w:r>
      <w:r>
        <w:rPr>
          <w:b/>
          <w:bCs/>
          <w:sz w:val="28"/>
          <w:szCs w:val="28"/>
        </w:rPr>
        <w:t xml:space="preserve">, </w:t>
      </w:r>
      <w:r>
        <w:rPr>
          <w:bCs/>
          <w:sz w:val="28"/>
          <w:szCs w:val="28"/>
        </w:rPr>
        <w:t>2008</w:t>
      </w:r>
      <w:r>
        <w:rPr>
          <w:sz w:val="28"/>
          <w:szCs w:val="28"/>
        </w:rPr>
        <w:t xml:space="preserve">. - </w:t>
      </w:r>
      <w:r>
        <w:rPr>
          <w:bCs/>
          <w:sz w:val="28"/>
          <w:szCs w:val="28"/>
        </w:rPr>
        <w:t>№1</w:t>
      </w:r>
      <w:r>
        <w:rPr>
          <w:sz w:val="28"/>
          <w:szCs w:val="28"/>
        </w:rPr>
        <w:t>. - C. 65-69.</w:t>
      </w:r>
    </w:p>
    <w:p w14:paraId="18350896" w14:textId="77777777" w:rsidR="00F45788" w:rsidRDefault="00F45788" w:rsidP="00F45788">
      <w:pPr>
        <w:numPr>
          <w:ilvl w:val="0"/>
          <w:numId w:val="24"/>
        </w:numPr>
        <w:autoSpaceDE w:val="0"/>
        <w:autoSpaceDN w:val="0"/>
        <w:jc w:val="both"/>
        <w:rPr>
          <w:sz w:val="28"/>
          <w:szCs w:val="28"/>
        </w:rPr>
      </w:pPr>
      <w:r>
        <w:rPr>
          <w:bCs/>
          <w:sz w:val="28"/>
          <w:szCs w:val="28"/>
        </w:rPr>
        <w:t>Євко В.Ю.</w:t>
      </w:r>
      <w:r>
        <w:rPr>
          <w:sz w:val="28"/>
          <w:szCs w:val="28"/>
        </w:rPr>
        <w:t xml:space="preserve"> Правовий режим прибудинкової території багатоквартирного будинку після його приватизації / В. Ю. Євко // Право і безпека: Юриспруденція. Економіка. Техніка. Психологія. Соціологія. - Харків</w:t>
      </w:r>
      <w:r>
        <w:rPr>
          <w:b/>
          <w:bCs/>
          <w:sz w:val="28"/>
          <w:szCs w:val="28"/>
        </w:rPr>
        <w:t xml:space="preserve">, </w:t>
      </w:r>
      <w:r>
        <w:rPr>
          <w:bCs/>
          <w:sz w:val="28"/>
          <w:szCs w:val="28"/>
        </w:rPr>
        <w:t>2009</w:t>
      </w:r>
      <w:r>
        <w:rPr>
          <w:sz w:val="28"/>
          <w:szCs w:val="28"/>
        </w:rPr>
        <w:t xml:space="preserve">. - </w:t>
      </w:r>
      <w:r>
        <w:rPr>
          <w:bCs/>
          <w:sz w:val="28"/>
          <w:szCs w:val="28"/>
        </w:rPr>
        <w:t>№ 4</w:t>
      </w:r>
      <w:r>
        <w:rPr>
          <w:sz w:val="28"/>
          <w:szCs w:val="28"/>
        </w:rPr>
        <w:t>. - C. 166-169.</w:t>
      </w:r>
    </w:p>
    <w:p w14:paraId="459733F0" w14:textId="77777777" w:rsidR="00F45788" w:rsidRDefault="00F45788" w:rsidP="00F45788">
      <w:pPr>
        <w:numPr>
          <w:ilvl w:val="0"/>
          <w:numId w:val="24"/>
        </w:numPr>
        <w:autoSpaceDE w:val="0"/>
        <w:autoSpaceDN w:val="0"/>
        <w:jc w:val="both"/>
        <w:rPr>
          <w:sz w:val="28"/>
          <w:szCs w:val="28"/>
        </w:rPr>
      </w:pPr>
      <w:r>
        <w:rPr>
          <w:sz w:val="28"/>
          <w:szCs w:val="28"/>
        </w:rPr>
        <w:t>Єльченко С. Визначення поняття житла // Підприємство, господарство і право. – 2002. - № 6. – С. 67-69.</w:t>
      </w:r>
    </w:p>
    <w:p w14:paraId="54B06909" w14:textId="77777777" w:rsidR="00F45788" w:rsidRDefault="00F45788" w:rsidP="00F45788">
      <w:pPr>
        <w:numPr>
          <w:ilvl w:val="0"/>
          <w:numId w:val="24"/>
        </w:numPr>
        <w:autoSpaceDE w:val="0"/>
        <w:autoSpaceDN w:val="0"/>
        <w:jc w:val="both"/>
        <w:rPr>
          <w:sz w:val="28"/>
          <w:szCs w:val="28"/>
        </w:rPr>
      </w:pPr>
      <w:proofErr w:type="spellStart"/>
      <w:r>
        <w:rPr>
          <w:sz w:val="28"/>
          <w:szCs w:val="28"/>
        </w:rPr>
        <w:t>Єрохіна</w:t>
      </w:r>
      <w:proofErr w:type="spellEnd"/>
      <w:r>
        <w:rPr>
          <w:sz w:val="28"/>
          <w:szCs w:val="28"/>
        </w:rPr>
        <w:t xml:space="preserve"> Т. Хто й коли може позбавити мешканців квартири ? (Законні і протизаконні підстави розірвання договору найму житла // Адвокатура. – 2005. - № 17 (23-29 квітня). – С. 11.</w:t>
      </w:r>
    </w:p>
    <w:p w14:paraId="0EBA58DC" w14:textId="77777777" w:rsidR="00F45788" w:rsidRDefault="00F45788" w:rsidP="00F45788">
      <w:pPr>
        <w:pStyle w:val="a5"/>
        <w:numPr>
          <w:ilvl w:val="0"/>
          <w:numId w:val="24"/>
        </w:numPr>
        <w:jc w:val="both"/>
        <w:rPr>
          <w:iCs/>
          <w:szCs w:val="28"/>
        </w:rPr>
      </w:pPr>
      <w:r>
        <w:rPr>
          <w:iCs/>
          <w:szCs w:val="28"/>
        </w:rPr>
        <w:t>Житловий кодекс Української РСР від 30 червня 1983 р. № 5464-х // ВВР. – 1983. – Додаток до № 28. – Ст. 573.</w:t>
      </w:r>
    </w:p>
    <w:p w14:paraId="1DEFBA8E" w14:textId="77777777" w:rsidR="00F45788" w:rsidRDefault="00F45788" w:rsidP="00F45788">
      <w:pPr>
        <w:numPr>
          <w:ilvl w:val="0"/>
          <w:numId w:val="24"/>
        </w:numPr>
        <w:autoSpaceDE w:val="0"/>
        <w:autoSpaceDN w:val="0"/>
        <w:jc w:val="both"/>
        <w:rPr>
          <w:sz w:val="28"/>
          <w:szCs w:val="28"/>
        </w:rPr>
      </w:pPr>
      <w:r>
        <w:rPr>
          <w:bCs/>
          <w:sz w:val="28"/>
          <w:szCs w:val="28"/>
        </w:rPr>
        <w:t>Житлові спори у</w:t>
      </w:r>
      <w:r>
        <w:rPr>
          <w:sz w:val="28"/>
          <w:szCs w:val="28"/>
        </w:rPr>
        <w:t xml:space="preserve"> судовій практиці. Спеціальний курс : </w:t>
      </w:r>
      <w:proofErr w:type="spellStart"/>
      <w:r>
        <w:rPr>
          <w:sz w:val="28"/>
          <w:szCs w:val="28"/>
        </w:rPr>
        <w:t>навч</w:t>
      </w:r>
      <w:proofErr w:type="spellEnd"/>
      <w:r>
        <w:rPr>
          <w:sz w:val="28"/>
          <w:szCs w:val="28"/>
        </w:rPr>
        <w:t xml:space="preserve">.-метод. </w:t>
      </w:r>
      <w:proofErr w:type="spellStart"/>
      <w:r>
        <w:rPr>
          <w:sz w:val="28"/>
          <w:szCs w:val="28"/>
        </w:rPr>
        <w:t>посіб</w:t>
      </w:r>
      <w:proofErr w:type="spellEnd"/>
      <w:r>
        <w:rPr>
          <w:sz w:val="28"/>
          <w:szCs w:val="28"/>
        </w:rPr>
        <w:t xml:space="preserve">. / Науково-дослідний інститут приватного права та підприємництва </w:t>
      </w:r>
      <w:proofErr w:type="spellStart"/>
      <w:r>
        <w:rPr>
          <w:sz w:val="28"/>
          <w:szCs w:val="28"/>
        </w:rPr>
        <w:t>АПрН</w:t>
      </w:r>
      <w:proofErr w:type="spellEnd"/>
      <w:r>
        <w:rPr>
          <w:sz w:val="28"/>
          <w:szCs w:val="28"/>
        </w:rPr>
        <w:t xml:space="preserve"> України. Одеський державний університет внутрішніх справ; ред. В. В. </w:t>
      </w:r>
      <w:proofErr w:type="spellStart"/>
      <w:r>
        <w:rPr>
          <w:sz w:val="28"/>
          <w:szCs w:val="28"/>
        </w:rPr>
        <w:t>Луць</w:t>
      </w:r>
      <w:proofErr w:type="spellEnd"/>
      <w:r>
        <w:rPr>
          <w:sz w:val="28"/>
          <w:szCs w:val="28"/>
        </w:rPr>
        <w:t xml:space="preserve">; </w:t>
      </w:r>
      <w:proofErr w:type="spellStart"/>
      <w:r>
        <w:rPr>
          <w:sz w:val="28"/>
          <w:szCs w:val="28"/>
        </w:rPr>
        <w:t>рец</w:t>
      </w:r>
      <w:proofErr w:type="spellEnd"/>
      <w:r>
        <w:rPr>
          <w:sz w:val="28"/>
          <w:szCs w:val="28"/>
        </w:rPr>
        <w:t xml:space="preserve">.: О. В. </w:t>
      </w:r>
      <w:proofErr w:type="spellStart"/>
      <w:r>
        <w:rPr>
          <w:sz w:val="28"/>
          <w:szCs w:val="28"/>
        </w:rPr>
        <w:t>Дзера</w:t>
      </w:r>
      <w:proofErr w:type="spellEnd"/>
      <w:r>
        <w:rPr>
          <w:sz w:val="28"/>
          <w:szCs w:val="28"/>
        </w:rPr>
        <w:t xml:space="preserve">, В. П. </w:t>
      </w:r>
      <w:proofErr w:type="spellStart"/>
      <w:r>
        <w:rPr>
          <w:sz w:val="28"/>
          <w:szCs w:val="28"/>
        </w:rPr>
        <w:t>Паліюк</w:t>
      </w:r>
      <w:proofErr w:type="spellEnd"/>
      <w:r>
        <w:rPr>
          <w:sz w:val="28"/>
          <w:szCs w:val="28"/>
        </w:rPr>
        <w:t xml:space="preserve">. - Одеса : НДІППП </w:t>
      </w:r>
      <w:proofErr w:type="spellStart"/>
      <w:r>
        <w:rPr>
          <w:sz w:val="28"/>
          <w:szCs w:val="28"/>
        </w:rPr>
        <w:t>АПрН</w:t>
      </w:r>
      <w:proofErr w:type="spellEnd"/>
      <w:r>
        <w:rPr>
          <w:sz w:val="28"/>
          <w:szCs w:val="28"/>
        </w:rPr>
        <w:t xml:space="preserve"> України, 2008. </w:t>
      </w:r>
    </w:p>
    <w:p w14:paraId="10D489C5" w14:textId="77777777" w:rsidR="00F45788" w:rsidRDefault="00F45788" w:rsidP="00F45788">
      <w:pPr>
        <w:pStyle w:val="a5"/>
        <w:numPr>
          <w:ilvl w:val="0"/>
          <w:numId w:val="24"/>
        </w:numPr>
        <w:jc w:val="both"/>
        <w:rPr>
          <w:iCs/>
          <w:szCs w:val="28"/>
          <w:lang w:val="ru-RU"/>
        </w:rPr>
      </w:pPr>
      <w:r>
        <w:rPr>
          <w:iCs/>
          <w:szCs w:val="28"/>
        </w:rPr>
        <w:t>Загальна декларація прав людини. Документ ООН, схвалено 10 грудня 1948 року.</w:t>
      </w:r>
    </w:p>
    <w:p w14:paraId="44B5F62D" w14:textId="77777777" w:rsidR="00F45788" w:rsidRDefault="00F45788" w:rsidP="00F45788">
      <w:pPr>
        <w:pStyle w:val="a5"/>
        <w:numPr>
          <w:ilvl w:val="0"/>
          <w:numId w:val="24"/>
        </w:numPr>
        <w:jc w:val="both"/>
        <w:rPr>
          <w:iCs/>
          <w:szCs w:val="28"/>
        </w:rPr>
      </w:pPr>
      <w:r>
        <w:rPr>
          <w:iCs/>
          <w:szCs w:val="28"/>
        </w:rPr>
        <w:t>Земельний кодекс України від 25 жовтня 2001 р. № 2768-ІІІ // ВВР. – 2002. - № 3-4. – Ст. 27.</w:t>
      </w:r>
    </w:p>
    <w:p w14:paraId="13B1EB40" w14:textId="77777777" w:rsidR="00F45788" w:rsidRDefault="00F45788" w:rsidP="00F45788">
      <w:pPr>
        <w:numPr>
          <w:ilvl w:val="0"/>
          <w:numId w:val="24"/>
        </w:numPr>
        <w:autoSpaceDE w:val="0"/>
        <w:autoSpaceDN w:val="0"/>
        <w:jc w:val="both"/>
        <w:rPr>
          <w:sz w:val="28"/>
          <w:szCs w:val="28"/>
        </w:rPr>
      </w:pPr>
      <w:r>
        <w:rPr>
          <w:bCs/>
          <w:sz w:val="28"/>
          <w:szCs w:val="28"/>
        </w:rPr>
        <w:lastRenderedPageBreak/>
        <w:t>Калин Т</w:t>
      </w:r>
      <w:r>
        <w:rPr>
          <w:b/>
          <w:bCs/>
          <w:sz w:val="28"/>
          <w:szCs w:val="28"/>
        </w:rPr>
        <w:t>.</w:t>
      </w:r>
      <w:r>
        <w:rPr>
          <w:sz w:val="28"/>
          <w:szCs w:val="28"/>
        </w:rPr>
        <w:t xml:space="preserve"> </w:t>
      </w:r>
      <w:proofErr w:type="spellStart"/>
      <w:r>
        <w:rPr>
          <w:sz w:val="28"/>
          <w:szCs w:val="28"/>
        </w:rPr>
        <w:t>Особенности</w:t>
      </w:r>
      <w:proofErr w:type="spellEnd"/>
      <w:r>
        <w:rPr>
          <w:sz w:val="28"/>
          <w:szCs w:val="28"/>
        </w:rPr>
        <w:t xml:space="preserve"> квартирного </w:t>
      </w:r>
      <w:proofErr w:type="spellStart"/>
      <w:r>
        <w:rPr>
          <w:sz w:val="28"/>
          <w:szCs w:val="28"/>
        </w:rPr>
        <w:t>товарищества</w:t>
      </w:r>
      <w:proofErr w:type="spellEnd"/>
      <w:r>
        <w:rPr>
          <w:sz w:val="28"/>
          <w:szCs w:val="28"/>
        </w:rPr>
        <w:t xml:space="preserve"> </w:t>
      </w:r>
      <w:proofErr w:type="spellStart"/>
      <w:r>
        <w:rPr>
          <w:sz w:val="28"/>
          <w:szCs w:val="28"/>
        </w:rPr>
        <w:t>как</w:t>
      </w:r>
      <w:proofErr w:type="spellEnd"/>
      <w:r>
        <w:rPr>
          <w:sz w:val="28"/>
          <w:szCs w:val="28"/>
        </w:rPr>
        <w:t xml:space="preserve"> </w:t>
      </w:r>
      <w:proofErr w:type="spellStart"/>
      <w:r>
        <w:rPr>
          <w:sz w:val="28"/>
          <w:szCs w:val="28"/>
        </w:rPr>
        <w:t>юридического</w:t>
      </w:r>
      <w:proofErr w:type="spellEnd"/>
      <w:r>
        <w:rPr>
          <w:sz w:val="28"/>
          <w:szCs w:val="28"/>
        </w:rPr>
        <w:t xml:space="preserve"> </w:t>
      </w:r>
      <w:proofErr w:type="spellStart"/>
      <w:r>
        <w:rPr>
          <w:sz w:val="28"/>
          <w:szCs w:val="28"/>
        </w:rPr>
        <w:t>лица</w:t>
      </w:r>
      <w:proofErr w:type="spellEnd"/>
      <w:r>
        <w:rPr>
          <w:sz w:val="28"/>
          <w:szCs w:val="28"/>
        </w:rPr>
        <w:t xml:space="preserve"> по </w:t>
      </w:r>
      <w:proofErr w:type="spellStart"/>
      <w:r>
        <w:rPr>
          <w:sz w:val="28"/>
          <w:szCs w:val="28"/>
        </w:rPr>
        <w:t>законодательству</w:t>
      </w:r>
      <w:proofErr w:type="spellEnd"/>
      <w:r>
        <w:rPr>
          <w:sz w:val="28"/>
          <w:szCs w:val="28"/>
        </w:rPr>
        <w:t xml:space="preserve"> </w:t>
      </w:r>
      <w:proofErr w:type="spellStart"/>
      <w:r>
        <w:rPr>
          <w:sz w:val="28"/>
          <w:szCs w:val="28"/>
        </w:rPr>
        <w:t>Эстонской</w:t>
      </w:r>
      <w:proofErr w:type="spellEnd"/>
      <w:r>
        <w:rPr>
          <w:sz w:val="28"/>
          <w:szCs w:val="28"/>
        </w:rPr>
        <w:t xml:space="preserve"> </w:t>
      </w:r>
      <w:proofErr w:type="spellStart"/>
      <w:r>
        <w:rPr>
          <w:sz w:val="28"/>
          <w:szCs w:val="28"/>
        </w:rPr>
        <w:t>Республики</w:t>
      </w:r>
      <w:proofErr w:type="spellEnd"/>
      <w:r>
        <w:rPr>
          <w:sz w:val="28"/>
          <w:szCs w:val="28"/>
        </w:rPr>
        <w:t xml:space="preserve"> / Т. Калин // Закон и право</w:t>
      </w:r>
      <w:r>
        <w:rPr>
          <w:b/>
          <w:bCs/>
          <w:sz w:val="28"/>
          <w:szCs w:val="28"/>
        </w:rPr>
        <w:t xml:space="preserve">. - </w:t>
      </w:r>
      <w:r>
        <w:rPr>
          <w:bCs/>
          <w:sz w:val="28"/>
          <w:szCs w:val="28"/>
        </w:rPr>
        <w:t>2007</w:t>
      </w:r>
      <w:r>
        <w:rPr>
          <w:sz w:val="28"/>
          <w:szCs w:val="28"/>
        </w:rPr>
        <w:t xml:space="preserve">. - </w:t>
      </w:r>
      <w:r>
        <w:rPr>
          <w:bCs/>
          <w:sz w:val="28"/>
          <w:szCs w:val="28"/>
        </w:rPr>
        <w:t>№  5</w:t>
      </w:r>
      <w:r>
        <w:rPr>
          <w:sz w:val="28"/>
          <w:szCs w:val="28"/>
        </w:rPr>
        <w:t>. - C. 54-58.</w:t>
      </w:r>
    </w:p>
    <w:p w14:paraId="2B9AB3FE" w14:textId="77777777" w:rsidR="00F45788" w:rsidRDefault="00F45788" w:rsidP="00F45788">
      <w:pPr>
        <w:numPr>
          <w:ilvl w:val="0"/>
          <w:numId w:val="24"/>
        </w:numPr>
        <w:autoSpaceDE w:val="0"/>
        <w:autoSpaceDN w:val="0"/>
        <w:jc w:val="both"/>
        <w:rPr>
          <w:sz w:val="28"/>
          <w:szCs w:val="28"/>
        </w:rPr>
      </w:pPr>
      <w:r>
        <w:rPr>
          <w:bCs/>
          <w:sz w:val="28"/>
          <w:szCs w:val="28"/>
        </w:rPr>
        <w:t>Калин Т.П.</w:t>
      </w:r>
      <w:r>
        <w:rPr>
          <w:sz w:val="28"/>
          <w:szCs w:val="28"/>
        </w:rPr>
        <w:t xml:space="preserve"> </w:t>
      </w:r>
      <w:proofErr w:type="spellStart"/>
      <w:r>
        <w:rPr>
          <w:sz w:val="28"/>
          <w:szCs w:val="28"/>
        </w:rPr>
        <w:t>Учреждение</w:t>
      </w:r>
      <w:proofErr w:type="spellEnd"/>
      <w:r>
        <w:rPr>
          <w:sz w:val="28"/>
          <w:szCs w:val="28"/>
        </w:rPr>
        <w:t xml:space="preserve"> квартирного </w:t>
      </w:r>
      <w:proofErr w:type="spellStart"/>
      <w:r>
        <w:rPr>
          <w:sz w:val="28"/>
          <w:szCs w:val="28"/>
        </w:rPr>
        <w:t>товарищества</w:t>
      </w:r>
      <w:proofErr w:type="spellEnd"/>
      <w:r>
        <w:rPr>
          <w:sz w:val="28"/>
          <w:szCs w:val="28"/>
        </w:rPr>
        <w:t xml:space="preserve"> и </w:t>
      </w:r>
      <w:proofErr w:type="spellStart"/>
      <w:r>
        <w:rPr>
          <w:sz w:val="28"/>
          <w:szCs w:val="28"/>
        </w:rPr>
        <w:t>выбор</w:t>
      </w:r>
      <w:proofErr w:type="spellEnd"/>
      <w:r>
        <w:rPr>
          <w:sz w:val="28"/>
          <w:szCs w:val="28"/>
        </w:rPr>
        <w:t xml:space="preserve"> </w:t>
      </w:r>
      <w:proofErr w:type="spellStart"/>
      <w:r>
        <w:rPr>
          <w:sz w:val="28"/>
          <w:szCs w:val="28"/>
        </w:rPr>
        <w:t>концепции</w:t>
      </w:r>
      <w:proofErr w:type="spellEnd"/>
      <w:r>
        <w:rPr>
          <w:sz w:val="28"/>
          <w:szCs w:val="28"/>
        </w:rPr>
        <w:t xml:space="preserve"> </w:t>
      </w:r>
      <w:proofErr w:type="spellStart"/>
      <w:r>
        <w:rPr>
          <w:sz w:val="28"/>
          <w:szCs w:val="28"/>
        </w:rPr>
        <w:t>управления</w:t>
      </w:r>
      <w:proofErr w:type="spellEnd"/>
      <w:r>
        <w:rPr>
          <w:sz w:val="28"/>
          <w:szCs w:val="28"/>
        </w:rPr>
        <w:t xml:space="preserve"> (по </w:t>
      </w:r>
      <w:proofErr w:type="spellStart"/>
      <w:r>
        <w:rPr>
          <w:sz w:val="28"/>
          <w:szCs w:val="28"/>
        </w:rPr>
        <w:t>законодательству</w:t>
      </w:r>
      <w:proofErr w:type="spellEnd"/>
      <w:r>
        <w:rPr>
          <w:sz w:val="28"/>
          <w:szCs w:val="28"/>
        </w:rPr>
        <w:t xml:space="preserve"> </w:t>
      </w:r>
      <w:proofErr w:type="spellStart"/>
      <w:r>
        <w:rPr>
          <w:sz w:val="28"/>
          <w:szCs w:val="28"/>
        </w:rPr>
        <w:t>Эстонской</w:t>
      </w:r>
      <w:proofErr w:type="spellEnd"/>
      <w:r>
        <w:rPr>
          <w:sz w:val="28"/>
          <w:szCs w:val="28"/>
        </w:rPr>
        <w:t xml:space="preserve"> </w:t>
      </w:r>
      <w:proofErr w:type="spellStart"/>
      <w:r>
        <w:rPr>
          <w:sz w:val="28"/>
          <w:szCs w:val="28"/>
        </w:rPr>
        <w:t>Республики</w:t>
      </w:r>
      <w:proofErr w:type="spellEnd"/>
      <w:r>
        <w:rPr>
          <w:sz w:val="28"/>
          <w:szCs w:val="28"/>
        </w:rPr>
        <w:t xml:space="preserve">) / Т. П. Калин // </w:t>
      </w:r>
      <w:proofErr w:type="spellStart"/>
      <w:r>
        <w:rPr>
          <w:sz w:val="28"/>
          <w:szCs w:val="28"/>
        </w:rPr>
        <w:t>Современное</w:t>
      </w:r>
      <w:proofErr w:type="spellEnd"/>
      <w:r>
        <w:rPr>
          <w:sz w:val="28"/>
          <w:szCs w:val="28"/>
        </w:rPr>
        <w:t xml:space="preserve"> право :  </w:t>
      </w:r>
      <w:proofErr w:type="spellStart"/>
      <w:r>
        <w:rPr>
          <w:sz w:val="28"/>
          <w:szCs w:val="28"/>
        </w:rPr>
        <w:t>Новое</w:t>
      </w:r>
      <w:proofErr w:type="spellEnd"/>
      <w:r>
        <w:rPr>
          <w:sz w:val="28"/>
          <w:szCs w:val="28"/>
        </w:rPr>
        <w:t xml:space="preserve"> в </w:t>
      </w:r>
      <w:proofErr w:type="spellStart"/>
      <w:r>
        <w:rPr>
          <w:sz w:val="28"/>
          <w:szCs w:val="28"/>
        </w:rPr>
        <w:t>российском</w:t>
      </w:r>
      <w:proofErr w:type="spellEnd"/>
      <w:r>
        <w:rPr>
          <w:sz w:val="28"/>
          <w:szCs w:val="28"/>
        </w:rPr>
        <w:t xml:space="preserve"> </w:t>
      </w:r>
      <w:proofErr w:type="spellStart"/>
      <w:r>
        <w:rPr>
          <w:sz w:val="28"/>
          <w:szCs w:val="28"/>
        </w:rPr>
        <w:t>законодательстве</w:t>
      </w:r>
      <w:proofErr w:type="spellEnd"/>
      <w:r>
        <w:rPr>
          <w:sz w:val="28"/>
          <w:szCs w:val="28"/>
        </w:rPr>
        <w:t xml:space="preserve">: </w:t>
      </w:r>
      <w:proofErr w:type="spellStart"/>
      <w:r>
        <w:rPr>
          <w:sz w:val="28"/>
          <w:szCs w:val="28"/>
        </w:rPr>
        <w:t>обзоры</w:t>
      </w:r>
      <w:proofErr w:type="spellEnd"/>
      <w:r>
        <w:rPr>
          <w:sz w:val="28"/>
          <w:szCs w:val="28"/>
        </w:rPr>
        <w:t xml:space="preserve">, </w:t>
      </w:r>
      <w:proofErr w:type="spellStart"/>
      <w:r>
        <w:rPr>
          <w:sz w:val="28"/>
          <w:szCs w:val="28"/>
        </w:rPr>
        <w:t>комментарии</w:t>
      </w:r>
      <w:proofErr w:type="spellEnd"/>
      <w:r>
        <w:rPr>
          <w:sz w:val="28"/>
          <w:szCs w:val="28"/>
        </w:rPr>
        <w:t xml:space="preserve">, практика / </w:t>
      </w:r>
      <w:proofErr w:type="spellStart"/>
      <w:r>
        <w:rPr>
          <w:sz w:val="28"/>
          <w:szCs w:val="28"/>
        </w:rPr>
        <w:t>Каталина</w:t>
      </w:r>
      <w:proofErr w:type="spellEnd"/>
      <w:r>
        <w:rPr>
          <w:sz w:val="28"/>
          <w:szCs w:val="28"/>
        </w:rPr>
        <w:t xml:space="preserve"> Е. (ред.) : </w:t>
      </w:r>
      <w:proofErr w:type="spellStart"/>
      <w:r>
        <w:rPr>
          <w:sz w:val="28"/>
          <w:szCs w:val="28"/>
        </w:rPr>
        <w:t>Новый</w:t>
      </w:r>
      <w:proofErr w:type="spellEnd"/>
      <w:r>
        <w:rPr>
          <w:sz w:val="28"/>
          <w:szCs w:val="28"/>
        </w:rPr>
        <w:t xml:space="preserve"> </w:t>
      </w:r>
      <w:proofErr w:type="spellStart"/>
      <w:r>
        <w:rPr>
          <w:sz w:val="28"/>
          <w:szCs w:val="28"/>
        </w:rPr>
        <w:t>индекс</w:t>
      </w:r>
      <w:proofErr w:type="spellEnd"/>
      <w:r>
        <w:rPr>
          <w:sz w:val="28"/>
          <w:szCs w:val="28"/>
        </w:rPr>
        <w:t>. - ISSN 1991-6027</w:t>
      </w:r>
      <w:r>
        <w:rPr>
          <w:b/>
          <w:bCs/>
          <w:sz w:val="28"/>
          <w:szCs w:val="28"/>
        </w:rPr>
        <w:t xml:space="preserve">. </w:t>
      </w:r>
      <w:r>
        <w:rPr>
          <w:bCs/>
          <w:sz w:val="28"/>
          <w:szCs w:val="28"/>
        </w:rPr>
        <w:t>- 2007</w:t>
      </w:r>
      <w:r>
        <w:rPr>
          <w:sz w:val="28"/>
          <w:szCs w:val="28"/>
        </w:rPr>
        <w:t xml:space="preserve">. - </w:t>
      </w:r>
      <w:r>
        <w:rPr>
          <w:bCs/>
          <w:sz w:val="28"/>
          <w:szCs w:val="28"/>
        </w:rPr>
        <w:t>№  4</w:t>
      </w:r>
      <w:r>
        <w:rPr>
          <w:sz w:val="28"/>
          <w:szCs w:val="28"/>
        </w:rPr>
        <w:t>. - C. 99-103.</w:t>
      </w:r>
    </w:p>
    <w:p w14:paraId="68F7E486" w14:textId="77777777" w:rsidR="00F45788" w:rsidRDefault="00F45788" w:rsidP="00F45788">
      <w:pPr>
        <w:numPr>
          <w:ilvl w:val="0"/>
          <w:numId w:val="24"/>
        </w:numPr>
        <w:autoSpaceDE w:val="0"/>
        <w:autoSpaceDN w:val="0"/>
        <w:jc w:val="both"/>
        <w:rPr>
          <w:sz w:val="28"/>
          <w:szCs w:val="28"/>
        </w:rPr>
      </w:pPr>
      <w:proofErr w:type="spellStart"/>
      <w:r>
        <w:rPr>
          <w:sz w:val="28"/>
          <w:szCs w:val="28"/>
        </w:rPr>
        <w:t>Калиненко</w:t>
      </w:r>
      <w:proofErr w:type="spellEnd"/>
      <w:r>
        <w:rPr>
          <w:sz w:val="28"/>
          <w:szCs w:val="28"/>
        </w:rPr>
        <w:t xml:space="preserve"> Я. </w:t>
      </w:r>
      <w:proofErr w:type="spellStart"/>
      <w:r>
        <w:rPr>
          <w:sz w:val="28"/>
          <w:szCs w:val="28"/>
        </w:rPr>
        <w:t>Правовое</w:t>
      </w:r>
      <w:proofErr w:type="spellEnd"/>
      <w:r>
        <w:rPr>
          <w:sz w:val="28"/>
          <w:szCs w:val="28"/>
        </w:rPr>
        <w:t xml:space="preserve"> </w:t>
      </w:r>
      <w:proofErr w:type="spellStart"/>
      <w:r>
        <w:rPr>
          <w:sz w:val="28"/>
          <w:szCs w:val="28"/>
        </w:rPr>
        <w:t>регулирование</w:t>
      </w:r>
      <w:proofErr w:type="spellEnd"/>
      <w:r>
        <w:rPr>
          <w:sz w:val="28"/>
          <w:szCs w:val="28"/>
        </w:rPr>
        <w:t xml:space="preserve"> </w:t>
      </w:r>
      <w:proofErr w:type="spellStart"/>
      <w:r>
        <w:rPr>
          <w:sz w:val="28"/>
          <w:szCs w:val="28"/>
        </w:rPr>
        <w:t>найма</w:t>
      </w:r>
      <w:proofErr w:type="spellEnd"/>
      <w:r>
        <w:rPr>
          <w:sz w:val="28"/>
          <w:szCs w:val="28"/>
        </w:rPr>
        <w:t xml:space="preserve"> </w:t>
      </w:r>
      <w:proofErr w:type="spellStart"/>
      <w:r>
        <w:rPr>
          <w:sz w:val="28"/>
          <w:szCs w:val="28"/>
        </w:rPr>
        <w:t>жилья</w:t>
      </w:r>
      <w:proofErr w:type="spellEnd"/>
      <w:r>
        <w:rPr>
          <w:sz w:val="28"/>
          <w:szCs w:val="28"/>
        </w:rPr>
        <w:t xml:space="preserve"> // </w:t>
      </w:r>
      <w:proofErr w:type="spellStart"/>
      <w:r>
        <w:rPr>
          <w:sz w:val="28"/>
          <w:szCs w:val="28"/>
        </w:rPr>
        <w:t>Юридическая</w:t>
      </w:r>
      <w:proofErr w:type="spellEnd"/>
      <w:r>
        <w:rPr>
          <w:sz w:val="28"/>
          <w:szCs w:val="28"/>
        </w:rPr>
        <w:t xml:space="preserve"> практика: Юрисконсульт. – 2006. - № 51 (469), 19 </w:t>
      </w:r>
      <w:proofErr w:type="spellStart"/>
      <w:r>
        <w:rPr>
          <w:sz w:val="28"/>
          <w:szCs w:val="28"/>
        </w:rPr>
        <w:t>декабря</w:t>
      </w:r>
      <w:proofErr w:type="spellEnd"/>
      <w:r>
        <w:rPr>
          <w:sz w:val="28"/>
          <w:szCs w:val="28"/>
        </w:rPr>
        <w:t>. – С. 11-13.</w:t>
      </w:r>
    </w:p>
    <w:p w14:paraId="0906CCF0" w14:textId="77777777" w:rsidR="00F45788" w:rsidRDefault="00F45788" w:rsidP="00F45788">
      <w:pPr>
        <w:numPr>
          <w:ilvl w:val="0"/>
          <w:numId w:val="24"/>
        </w:numPr>
        <w:autoSpaceDE w:val="0"/>
        <w:autoSpaceDN w:val="0"/>
        <w:jc w:val="both"/>
        <w:rPr>
          <w:sz w:val="28"/>
          <w:szCs w:val="28"/>
        </w:rPr>
      </w:pPr>
      <w:proofErr w:type="spellStart"/>
      <w:r>
        <w:rPr>
          <w:sz w:val="28"/>
          <w:szCs w:val="28"/>
        </w:rPr>
        <w:t>Калиненко</w:t>
      </w:r>
      <w:proofErr w:type="spellEnd"/>
      <w:r>
        <w:rPr>
          <w:sz w:val="28"/>
          <w:szCs w:val="28"/>
        </w:rPr>
        <w:t xml:space="preserve"> Я. Форма </w:t>
      </w:r>
      <w:proofErr w:type="spellStart"/>
      <w:r>
        <w:rPr>
          <w:sz w:val="28"/>
          <w:szCs w:val="28"/>
        </w:rPr>
        <w:t>договора</w:t>
      </w:r>
      <w:proofErr w:type="spellEnd"/>
      <w:r>
        <w:rPr>
          <w:sz w:val="28"/>
          <w:szCs w:val="28"/>
        </w:rPr>
        <w:t xml:space="preserve"> </w:t>
      </w:r>
      <w:proofErr w:type="spellStart"/>
      <w:r>
        <w:rPr>
          <w:sz w:val="28"/>
          <w:szCs w:val="28"/>
        </w:rPr>
        <w:t>найма</w:t>
      </w:r>
      <w:proofErr w:type="spellEnd"/>
      <w:r>
        <w:rPr>
          <w:sz w:val="28"/>
          <w:szCs w:val="28"/>
        </w:rPr>
        <w:t xml:space="preserve"> </w:t>
      </w:r>
      <w:proofErr w:type="spellStart"/>
      <w:r>
        <w:rPr>
          <w:sz w:val="28"/>
          <w:szCs w:val="28"/>
        </w:rPr>
        <w:t>жилья</w:t>
      </w:r>
      <w:proofErr w:type="spellEnd"/>
      <w:r>
        <w:rPr>
          <w:sz w:val="28"/>
          <w:szCs w:val="28"/>
        </w:rPr>
        <w:t xml:space="preserve"> (</w:t>
      </w:r>
      <w:proofErr w:type="spellStart"/>
      <w:r>
        <w:rPr>
          <w:sz w:val="28"/>
          <w:szCs w:val="28"/>
        </w:rPr>
        <w:t>Коллизия</w:t>
      </w:r>
      <w:proofErr w:type="spellEnd"/>
      <w:r>
        <w:rPr>
          <w:sz w:val="28"/>
          <w:szCs w:val="28"/>
        </w:rPr>
        <w:t xml:space="preserve"> норм гражданського и </w:t>
      </w:r>
      <w:proofErr w:type="spellStart"/>
      <w:r>
        <w:rPr>
          <w:sz w:val="28"/>
          <w:szCs w:val="28"/>
        </w:rPr>
        <w:t>налогового</w:t>
      </w:r>
      <w:proofErr w:type="spellEnd"/>
      <w:r>
        <w:rPr>
          <w:sz w:val="28"/>
          <w:szCs w:val="28"/>
        </w:rPr>
        <w:t xml:space="preserve"> </w:t>
      </w:r>
      <w:proofErr w:type="spellStart"/>
      <w:r>
        <w:rPr>
          <w:sz w:val="28"/>
          <w:szCs w:val="28"/>
        </w:rPr>
        <w:t>законодательства</w:t>
      </w:r>
      <w:proofErr w:type="spellEnd"/>
      <w:r>
        <w:rPr>
          <w:sz w:val="28"/>
          <w:szCs w:val="28"/>
        </w:rPr>
        <w:t xml:space="preserve">) // </w:t>
      </w:r>
      <w:proofErr w:type="spellStart"/>
      <w:r>
        <w:rPr>
          <w:sz w:val="28"/>
          <w:szCs w:val="28"/>
        </w:rPr>
        <w:t>Юридическая</w:t>
      </w:r>
      <w:proofErr w:type="spellEnd"/>
      <w:r>
        <w:rPr>
          <w:sz w:val="28"/>
          <w:szCs w:val="28"/>
        </w:rPr>
        <w:t xml:space="preserve"> практика. – 2007. - № 5 (475), 30 </w:t>
      </w:r>
      <w:proofErr w:type="spellStart"/>
      <w:r>
        <w:rPr>
          <w:sz w:val="28"/>
          <w:szCs w:val="28"/>
        </w:rPr>
        <w:t>января</w:t>
      </w:r>
      <w:proofErr w:type="spellEnd"/>
      <w:r>
        <w:rPr>
          <w:sz w:val="28"/>
          <w:szCs w:val="28"/>
        </w:rPr>
        <w:t>. – С. 9.</w:t>
      </w:r>
    </w:p>
    <w:p w14:paraId="64F0C803" w14:textId="77777777" w:rsidR="00F45788" w:rsidRDefault="00F45788" w:rsidP="00F45788">
      <w:pPr>
        <w:numPr>
          <w:ilvl w:val="0"/>
          <w:numId w:val="24"/>
        </w:numPr>
        <w:autoSpaceDE w:val="0"/>
        <w:autoSpaceDN w:val="0"/>
        <w:jc w:val="both"/>
        <w:rPr>
          <w:sz w:val="28"/>
          <w:szCs w:val="28"/>
        </w:rPr>
      </w:pPr>
      <w:proofErr w:type="spellStart"/>
      <w:r>
        <w:rPr>
          <w:sz w:val="28"/>
          <w:szCs w:val="28"/>
        </w:rPr>
        <w:t>Кам’янський</w:t>
      </w:r>
      <w:proofErr w:type="spellEnd"/>
      <w:r>
        <w:rPr>
          <w:sz w:val="28"/>
          <w:szCs w:val="28"/>
        </w:rPr>
        <w:t xml:space="preserve"> А. Особливості договору наймання житлового приміщення // Податкове планування. – 2003. - № 8. – С. 31-37.</w:t>
      </w:r>
    </w:p>
    <w:p w14:paraId="0435F71B" w14:textId="77777777" w:rsidR="00F45788" w:rsidRDefault="00F45788" w:rsidP="00F45788">
      <w:pPr>
        <w:numPr>
          <w:ilvl w:val="0"/>
          <w:numId w:val="24"/>
        </w:numPr>
        <w:autoSpaceDE w:val="0"/>
        <w:autoSpaceDN w:val="0"/>
        <w:jc w:val="both"/>
        <w:rPr>
          <w:sz w:val="28"/>
          <w:szCs w:val="28"/>
          <w:lang w:val="ru-RU"/>
        </w:rPr>
      </w:pPr>
      <w:r>
        <w:rPr>
          <w:bCs/>
          <w:sz w:val="28"/>
          <w:szCs w:val="28"/>
        </w:rPr>
        <w:t>Клименко, Світлана</w:t>
      </w:r>
      <w:r>
        <w:rPr>
          <w:sz w:val="28"/>
          <w:szCs w:val="28"/>
        </w:rPr>
        <w:t xml:space="preserve">. Поняття та правовий режим житла як об’єкта права власності фізичної особи / С. Клименко // Підприємництво, господарство і право / ТОВ "Друкарня </w:t>
      </w:r>
      <w:proofErr w:type="spellStart"/>
      <w:r>
        <w:rPr>
          <w:sz w:val="28"/>
          <w:szCs w:val="28"/>
        </w:rPr>
        <w:t>Бізнесполіграф</w:t>
      </w:r>
      <w:proofErr w:type="spellEnd"/>
      <w:r>
        <w:rPr>
          <w:sz w:val="28"/>
          <w:szCs w:val="28"/>
        </w:rPr>
        <w:t>"</w:t>
      </w:r>
      <w:r>
        <w:rPr>
          <w:b/>
          <w:bCs/>
          <w:sz w:val="28"/>
          <w:szCs w:val="28"/>
        </w:rPr>
        <w:t xml:space="preserve">. - </w:t>
      </w:r>
      <w:r>
        <w:rPr>
          <w:bCs/>
          <w:sz w:val="28"/>
          <w:szCs w:val="28"/>
        </w:rPr>
        <w:t>2009</w:t>
      </w:r>
      <w:r>
        <w:rPr>
          <w:sz w:val="28"/>
          <w:szCs w:val="28"/>
        </w:rPr>
        <w:t xml:space="preserve">. - </w:t>
      </w:r>
      <w:r>
        <w:rPr>
          <w:bCs/>
          <w:sz w:val="28"/>
          <w:szCs w:val="28"/>
        </w:rPr>
        <w:t>№ 12</w:t>
      </w:r>
      <w:r>
        <w:rPr>
          <w:sz w:val="28"/>
          <w:szCs w:val="28"/>
        </w:rPr>
        <w:t>. - C. 105-108.</w:t>
      </w:r>
    </w:p>
    <w:p w14:paraId="25557C62" w14:textId="77777777" w:rsidR="00F45788" w:rsidRDefault="00F45788" w:rsidP="00F45788">
      <w:pPr>
        <w:numPr>
          <w:ilvl w:val="0"/>
          <w:numId w:val="24"/>
        </w:numPr>
        <w:autoSpaceDE w:val="0"/>
        <w:autoSpaceDN w:val="0"/>
        <w:jc w:val="both"/>
        <w:rPr>
          <w:sz w:val="28"/>
          <w:szCs w:val="28"/>
        </w:rPr>
      </w:pPr>
      <w:r>
        <w:rPr>
          <w:sz w:val="28"/>
          <w:szCs w:val="28"/>
        </w:rPr>
        <w:t>Коваленко Г. Гуртожиток чи малосімейка? // Юридичний вісник України. – 2003. - № 29. – С. 10; № 30 – С. 10.</w:t>
      </w:r>
    </w:p>
    <w:p w14:paraId="5B919092" w14:textId="77777777" w:rsidR="00F45788" w:rsidRDefault="00F45788" w:rsidP="00F45788">
      <w:pPr>
        <w:numPr>
          <w:ilvl w:val="0"/>
          <w:numId w:val="24"/>
        </w:numPr>
        <w:autoSpaceDE w:val="0"/>
        <w:autoSpaceDN w:val="0"/>
        <w:jc w:val="both"/>
        <w:rPr>
          <w:sz w:val="28"/>
          <w:szCs w:val="28"/>
        </w:rPr>
      </w:pPr>
      <w:r>
        <w:rPr>
          <w:sz w:val="28"/>
          <w:szCs w:val="28"/>
        </w:rPr>
        <w:t>Коваленко Г. Захист прав неповнолітніх громадян України на житло // Юридичний вісник України. – 2003. - № 47. – С. 10.</w:t>
      </w:r>
    </w:p>
    <w:p w14:paraId="7A640A20" w14:textId="77777777" w:rsidR="00F45788" w:rsidRDefault="00F45788" w:rsidP="00F45788">
      <w:pPr>
        <w:numPr>
          <w:ilvl w:val="0"/>
          <w:numId w:val="24"/>
        </w:numPr>
        <w:autoSpaceDE w:val="0"/>
        <w:autoSpaceDN w:val="0"/>
        <w:jc w:val="both"/>
        <w:rPr>
          <w:sz w:val="28"/>
          <w:szCs w:val="28"/>
        </w:rPr>
      </w:pPr>
      <w:r>
        <w:rPr>
          <w:sz w:val="28"/>
          <w:szCs w:val="28"/>
        </w:rPr>
        <w:t>Коваленко Г. Об’єднання співвласників житла // Юридичний вісник України. – 2002. - № 18-19. – С. 9.</w:t>
      </w:r>
    </w:p>
    <w:p w14:paraId="6AE56CB3" w14:textId="77777777" w:rsidR="00F45788" w:rsidRDefault="00F45788" w:rsidP="00F45788">
      <w:pPr>
        <w:numPr>
          <w:ilvl w:val="0"/>
          <w:numId w:val="24"/>
        </w:numPr>
        <w:autoSpaceDE w:val="0"/>
        <w:autoSpaceDN w:val="0"/>
        <w:jc w:val="both"/>
        <w:rPr>
          <w:sz w:val="28"/>
          <w:szCs w:val="28"/>
        </w:rPr>
      </w:pPr>
      <w:r>
        <w:rPr>
          <w:sz w:val="28"/>
          <w:szCs w:val="28"/>
        </w:rPr>
        <w:t>Коваленко Г. Право на допоміжні приміщення житлового будинку // Юридична Україна. – 2003. - № 6. – С. 74-78.</w:t>
      </w:r>
    </w:p>
    <w:p w14:paraId="7E8811A0" w14:textId="77777777" w:rsidR="00F45788" w:rsidRDefault="00F45788" w:rsidP="00F45788">
      <w:pPr>
        <w:numPr>
          <w:ilvl w:val="0"/>
          <w:numId w:val="24"/>
        </w:numPr>
        <w:autoSpaceDE w:val="0"/>
        <w:autoSpaceDN w:val="0"/>
        <w:jc w:val="both"/>
        <w:rPr>
          <w:sz w:val="28"/>
          <w:szCs w:val="28"/>
        </w:rPr>
      </w:pPr>
      <w:r>
        <w:rPr>
          <w:sz w:val="28"/>
          <w:szCs w:val="28"/>
        </w:rPr>
        <w:t>Коваленко Г. Продається … гуртожиток? // Юридичний вісник України. – 2004. - № 8. – С. 9.</w:t>
      </w:r>
    </w:p>
    <w:p w14:paraId="4519180B" w14:textId="77777777" w:rsidR="00F45788" w:rsidRDefault="00F45788" w:rsidP="00F45788">
      <w:pPr>
        <w:pStyle w:val="a5"/>
        <w:numPr>
          <w:ilvl w:val="0"/>
          <w:numId w:val="24"/>
        </w:numPr>
        <w:jc w:val="both"/>
        <w:rPr>
          <w:iCs/>
          <w:szCs w:val="28"/>
        </w:rPr>
      </w:pPr>
      <w:r>
        <w:rPr>
          <w:iCs/>
          <w:szCs w:val="28"/>
        </w:rPr>
        <w:t>Конституція України. Прийнята на V сесії Верховної Ради України 28 червня 1996 року // Відомості ВРУ. – 1996. - № 30. – Ст. 141.</w:t>
      </w:r>
    </w:p>
    <w:p w14:paraId="6EBC2DA4" w14:textId="77777777" w:rsidR="00F45788" w:rsidRDefault="00F45788" w:rsidP="00F45788">
      <w:pPr>
        <w:numPr>
          <w:ilvl w:val="0"/>
          <w:numId w:val="24"/>
        </w:numPr>
        <w:autoSpaceDE w:val="0"/>
        <w:autoSpaceDN w:val="0"/>
        <w:jc w:val="both"/>
        <w:rPr>
          <w:sz w:val="28"/>
          <w:szCs w:val="28"/>
        </w:rPr>
      </w:pPr>
      <w:r>
        <w:rPr>
          <w:sz w:val="28"/>
          <w:szCs w:val="28"/>
        </w:rPr>
        <w:t>Кучеренко І.М. Проблеми розвитку житлового законодавства України // Держава і право : Збірник наукових праць</w:t>
      </w:r>
      <w:r>
        <w:rPr>
          <w:b/>
          <w:bCs/>
          <w:sz w:val="28"/>
          <w:szCs w:val="28"/>
        </w:rPr>
        <w:t xml:space="preserve">. - </w:t>
      </w:r>
      <w:r>
        <w:rPr>
          <w:bCs/>
          <w:sz w:val="28"/>
          <w:szCs w:val="28"/>
        </w:rPr>
        <w:t>2008</w:t>
      </w:r>
      <w:r>
        <w:rPr>
          <w:sz w:val="28"/>
          <w:szCs w:val="28"/>
        </w:rPr>
        <w:t xml:space="preserve">. - </w:t>
      </w:r>
      <w:proofErr w:type="spellStart"/>
      <w:r>
        <w:rPr>
          <w:bCs/>
          <w:sz w:val="28"/>
          <w:szCs w:val="28"/>
        </w:rPr>
        <w:t>Вип</w:t>
      </w:r>
      <w:proofErr w:type="spellEnd"/>
      <w:r>
        <w:rPr>
          <w:bCs/>
          <w:sz w:val="28"/>
          <w:szCs w:val="28"/>
        </w:rPr>
        <w:t>. 39</w:t>
      </w:r>
      <w:r>
        <w:rPr>
          <w:sz w:val="28"/>
          <w:szCs w:val="28"/>
        </w:rPr>
        <w:t>. - C. 345-351.</w:t>
      </w:r>
    </w:p>
    <w:p w14:paraId="442FF001" w14:textId="77777777" w:rsidR="00F45788" w:rsidRDefault="00F45788" w:rsidP="00F45788">
      <w:pPr>
        <w:numPr>
          <w:ilvl w:val="0"/>
          <w:numId w:val="24"/>
        </w:numPr>
        <w:autoSpaceDE w:val="0"/>
        <w:autoSpaceDN w:val="0"/>
        <w:jc w:val="both"/>
        <w:rPr>
          <w:sz w:val="28"/>
          <w:szCs w:val="28"/>
        </w:rPr>
      </w:pPr>
      <w:r>
        <w:rPr>
          <w:sz w:val="28"/>
          <w:szCs w:val="28"/>
        </w:rPr>
        <w:t xml:space="preserve">Кучеренко І.М. Спільне майно співвласників багатоквартирного будинку / </w:t>
      </w:r>
      <w:proofErr w:type="spellStart"/>
      <w:r>
        <w:rPr>
          <w:sz w:val="28"/>
          <w:szCs w:val="28"/>
        </w:rPr>
        <w:t>І.М.Кучеренко</w:t>
      </w:r>
      <w:proofErr w:type="spellEnd"/>
      <w:r>
        <w:rPr>
          <w:sz w:val="28"/>
          <w:szCs w:val="28"/>
        </w:rPr>
        <w:t xml:space="preserve"> // Держава і право :  Збірник наукових праць. Юридичні і політичні науки / Інститут держави і права ім. В.М. Корецького НАН України : Інститут держави і права ім. В.М. Корецького НАН України</w:t>
      </w:r>
      <w:r>
        <w:rPr>
          <w:b/>
          <w:bCs/>
          <w:sz w:val="28"/>
          <w:szCs w:val="28"/>
        </w:rPr>
        <w:t xml:space="preserve">. </w:t>
      </w:r>
      <w:r>
        <w:rPr>
          <w:bCs/>
          <w:sz w:val="28"/>
          <w:szCs w:val="28"/>
        </w:rPr>
        <w:t>- 2007</w:t>
      </w:r>
      <w:r>
        <w:rPr>
          <w:sz w:val="28"/>
          <w:szCs w:val="28"/>
        </w:rPr>
        <w:t xml:space="preserve">. - </w:t>
      </w:r>
      <w:proofErr w:type="spellStart"/>
      <w:r>
        <w:rPr>
          <w:bCs/>
          <w:sz w:val="28"/>
          <w:szCs w:val="28"/>
        </w:rPr>
        <w:t>Вип</w:t>
      </w:r>
      <w:proofErr w:type="spellEnd"/>
      <w:r>
        <w:rPr>
          <w:bCs/>
          <w:sz w:val="28"/>
          <w:szCs w:val="28"/>
        </w:rPr>
        <w:t>.  36</w:t>
      </w:r>
      <w:r>
        <w:rPr>
          <w:sz w:val="28"/>
          <w:szCs w:val="28"/>
        </w:rPr>
        <w:t>. - C. 371-377.</w:t>
      </w:r>
    </w:p>
    <w:p w14:paraId="7E1720EA" w14:textId="77777777" w:rsidR="00F45788" w:rsidRDefault="00F45788" w:rsidP="00F45788">
      <w:pPr>
        <w:numPr>
          <w:ilvl w:val="0"/>
          <w:numId w:val="24"/>
        </w:numPr>
        <w:autoSpaceDE w:val="0"/>
        <w:autoSpaceDN w:val="0"/>
        <w:jc w:val="both"/>
        <w:rPr>
          <w:sz w:val="28"/>
          <w:szCs w:val="28"/>
        </w:rPr>
      </w:pPr>
      <w:r>
        <w:rPr>
          <w:sz w:val="28"/>
          <w:szCs w:val="28"/>
        </w:rPr>
        <w:t>Кущ О.Є. Правові підстави здійснення контролю за додержанням правил утримання жилих будинків та прибудинкових територій // Вісник Харківського національного університету внутрішніх справ. - Харків</w:t>
      </w:r>
      <w:r>
        <w:rPr>
          <w:b/>
          <w:bCs/>
          <w:sz w:val="28"/>
          <w:szCs w:val="28"/>
        </w:rPr>
        <w:t xml:space="preserve">,  </w:t>
      </w:r>
      <w:r>
        <w:rPr>
          <w:bCs/>
          <w:sz w:val="28"/>
          <w:szCs w:val="28"/>
        </w:rPr>
        <w:t>2007</w:t>
      </w:r>
      <w:r>
        <w:rPr>
          <w:sz w:val="28"/>
          <w:szCs w:val="28"/>
        </w:rPr>
        <w:t xml:space="preserve">. - </w:t>
      </w:r>
      <w:proofErr w:type="spellStart"/>
      <w:r>
        <w:rPr>
          <w:bCs/>
          <w:sz w:val="28"/>
          <w:szCs w:val="28"/>
        </w:rPr>
        <w:t>Вип</w:t>
      </w:r>
      <w:proofErr w:type="spellEnd"/>
      <w:r>
        <w:rPr>
          <w:bCs/>
          <w:sz w:val="28"/>
          <w:szCs w:val="28"/>
        </w:rPr>
        <w:t>. 39</w:t>
      </w:r>
      <w:r>
        <w:rPr>
          <w:sz w:val="28"/>
          <w:szCs w:val="28"/>
        </w:rPr>
        <w:t>. - C. 245-249.</w:t>
      </w:r>
    </w:p>
    <w:p w14:paraId="5856A6F2" w14:textId="77777777" w:rsidR="00F45788" w:rsidRDefault="00F45788" w:rsidP="00F45788">
      <w:pPr>
        <w:numPr>
          <w:ilvl w:val="0"/>
          <w:numId w:val="24"/>
        </w:numPr>
        <w:autoSpaceDE w:val="0"/>
        <w:autoSpaceDN w:val="0"/>
        <w:jc w:val="both"/>
        <w:rPr>
          <w:sz w:val="28"/>
          <w:szCs w:val="28"/>
        </w:rPr>
      </w:pPr>
      <w:proofErr w:type="spellStart"/>
      <w:r>
        <w:rPr>
          <w:sz w:val="28"/>
          <w:szCs w:val="28"/>
        </w:rPr>
        <w:t>Левик</w:t>
      </w:r>
      <w:proofErr w:type="spellEnd"/>
      <w:r>
        <w:rPr>
          <w:sz w:val="28"/>
          <w:szCs w:val="28"/>
        </w:rPr>
        <w:t xml:space="preserve"> А. Закон України «Про об’єднання співвласників багатоквартирного будинку»: плюси і мінуси // Право України. – 2007. - № 4. – С. 93-95.</w:t>
      </w:r>
    </w:p>
    <w:p w14:paraId="0F4F6829" w14:textId="77777777" w:rsidR="00F45788" w:rsidRDefault="00F45788" w:rsidP="00F45788">
      <w:pPr>
        <w:numPr>
          <w:ilvl w:val="0"/>
          <w:numId w:val="24"/>
        </w:numPr>
        <w:autoSpaceDE w:val="0"/>
        <w:autoSpaceDN w:val="0"/>
        <w:jc w:val="both"/>
        <w:rPr>
          <w:sz w:val="28"/>
          <w:szCs w:val="28"/>
        </w:rPr>
      </w:pPr>
      <w:proofErr w:type="spellStart"/>
      <w:r>
        <w:rPr>
          <w:sz w:val="28"/>
          <w:szCs w:val="28"/>
        </w:rPr>
        <w:t>Левик</w:t>
      </w:r>
      <w:proofErr w:type="spellEnd"/>
      <w:r>
        <w:rPr>
          <w:sz w:val="28"/>
          <w:szCs w:val="28"/>
        </w:rPr>
        <w:t xml:space="preserve"> А., Яворська О. Межі здійснення права приватної власності на житло: проблеми і перспективи // Право України. – 2001. - № 9. – С. 69-70.</w:t>
      </w:r>
    </w:p>
    <w:p w14:paraId="745BA2FD" w14:textId="77777777" w:rsidR="00F45788" w:rsidRDefault="00F45788" w:rsidP="00F45788">
      <w:pPr>
        <w:numPr>
          <w:ilvl w:val="0"/>
          <w:numId w:val="24"/>
        </w:numPr>
        <w:autoSpaceDE w:val="0"/>
        <w:autoSpaceDN w:val="0"/>
        <w:jc w:val="both"/>
        <w:rPr>
          <w:sz w:val="28"/>
          <w:szCs w:val="28"/>
        </w:rPr>
      </w:pPr>
      <w:proofErr w:type="spellStart"/>
      <w:r>
        <w:rPr>
          <w:sz w:val="28"/>
          <w:szCs w:val="28"/>
        </w:rPr>
        <w:lastRenderedPageBreak/>
        <w:t>Лічман</w:t>
      </w:r>
      <w:proofErr w:type="spellEnd"/>
      <w:r>
        <w:rPr>
          <w:sz w:val="28"/>
          <w:szCs w:val="28"/>
        </w:rPr>
        <w:t xml:space="preserve"> Л. Поняття «житла» і його цивільно-правове значення // Підприємництво, господарство і право. – 2004. - № 11. – С. 19-22.</w:t>
      </w:r>
    </w:p>
    <w:p w14:paraId="7A88C9A7" w14:textId="77777777" w:rsidR="00F45788" w:rsidRDefault="00F45788" w:rsidP="00F45788">
      <w:pPr>
        <w:numPr>
          <w:ilvl w:val="0"/>
          <w:numId w:val="24"/>
        </w:numPr>
        <w:autoSpaceDE w:val="0"/>
        <w:autoSpaceDN w:val="0"/>
        <w:jc w:val="both"/>
        <w:rPr>
          <w:sz w:val="28"/>
          <w:szCs w:val="28"/>
        </w:rPr>
      </w:pPr>
      <w:proofErr w:type="spellStart"/>
      <w:r>
        <w:rPr>
          <w:sz w:val="28"/>
          <w:szCs w:val="28"/>
        </w:rPr>
        <w:t>Лічман</w:t>
      </w:r>
      <w:proofErr w:type="spellEnd"/>
      <w:r>
        <w:rPr>
          <w:sz w:val="28"/>
          <w:szCs w:val="28"/>
        </w:rPr>
        <w:t xml:space="preserve"> Л. Про місце житлового права в системі національного права України // Підприємництво, господарство І право. – 2004. - № 12. – С. 22-25.</w:t>
      </w:r>
    </w:p>
    <w:p w14:paraId="6CAD14B6" w14:textId="77777777" w:rsidR="00F45788" w:rsidRDefault="00F45788" w:rsidP="00F45788">
      <w:pPr>
        <w:numPr>
          <w:ilvl w:val="0"/>
          <w:numId w:val="24"/>
        </w:numPr>
        <w:autoSpaceDE w:val="0"/>
        <w:autoSpaceDN w:val="0"/>
        <w:jc w:val="both"/>
        <w:rPr>
          <w:sz w:val="28"/>
          <w:szCs w:val="28"/>
        </w:rPr>
      </w:pPr>
      <w:proofErr w:type="spellStart"/>
      <w:r>
        <w:rPr>
          <w:sz w:val="28"/>
          <w:szCs w:val="28"/>
        </w:rPr>
        <w:t>Лічман</w:t>
      </w:r>
      <w:proofErr w:type="spellEnd"/>
      <w:r>
        <w:rPr>
          <w:sz w:val="28"/>
          <w:szCs w:val="28"/>
        </w:rPr>
        <w:t xml:space="preserve"> Л.Г. Житлове право України: визначення, місце в системі національного права (постановка проблеми) // Вісник Одеського інституту внутрішніх справ. – 2004. - № 3-4. – С. 155-165.</w:t>
      </w:r>
    </w:p>
    <w:p w14:paraId="47006C7F" w14:textId="77777777" w:rsidR="00F45788" w:rsidRDefault="00F45788" w:rsidP="00F45788">
      <w:pPr>
        <w:numPr>
          <w:ilvl w:val="0"/>
          <w:numId w:val="24"/>
        </w:numPr>
        <w:autoSpaceDE w:val="0"/>
        <w:autoSpaceDN w:val="0"/>
        <w:jc w:val="both"/>
        <w:rPr>
          <w:sz w:val="28"/>
          <w:szCs w:val="28"/>
        </w:rPr>
      </w:pPr>
      <w:proofErr w:type="spellStart"/>
      <w:r>
        <w:rPr>
          <w:sz w:val="28"/>
          <w:szCs w:val="28"/>
        </w:rPr>
        <w:t>М’ягченко</w:t>
      </w:r>
      <w:proofErr w:type="spellEnd"/>
      <w:r>
        <w:rPr>
          <w:sz w:val="28"/>
          <w:szCs w:val="28"/>
        </w:rPr>
        <w:t xml:space="preserve"> М. Право власності в багатоквартирному будинку // Право України. – 1997. - № 3. – С. 69-70.</w:t>
      </w:r>
    </w:p>
    <w:p w14:paraId="764F3101" w14:textId="77777777" w:rsidR="00F45788" w:rsidRDefault="00F45788" w:rsidP="00F45788">
      <w:pPr>
        <w:numPr>
          <w:ilvl w:val="0"/>
          <w:numId w:val="24"/>
        </w:numPr>
        <w:autoSpaceDE w:val="0"/>
        <w:autoSpaceDN w:val="0"/>
        <w:jc w:val="both"/>
        <w:rPr>
          <w:sz w:val="28"/>
          <w:szCs w:val="28"/>
        </w:rPr>
      </w:pPr>
      <w:proofErr w:type="spellStart"/>
      <w:r>
        <w:rPr>
          <w:sz w:val="28"/>
          <w:szCs w:val="28"/>
        </w:rPr>
        <w:t>Мирза</w:t>
      </w:r>
      <w:proofErr w:type="spellEnd"/>
      <w:r>
        <w:rPr>
          <w:sz w:val="28"/>
          <w:szCs w:val="28"/>
        </w:rPr>
        <w:t xml:space="preserve"> С.С. Поняття та ознаки послуги з управління багатоквартирним будинком // Вісник Національного університету внутрішніх справ. - Харків</w:t>
      </w:r>
      <w:r>
        <w:rPr>
          <w:bCs/>
          <w:sz w:val="28"/>
          <w:szCs w:val="28"/>
        </w:rPr>
        <w:t>,  2006</w:t>
      </w:r>
      <w:r>
        <w:rPr>
          <w:sz w:val="28"/>
          <w:szCs w:val="28"/>
        </w:rPr>
        <w:t xml:space="preserve">. - </w:t>
      </w:r>
      <w:proofErr w:type="spellStart"/>
      <w:r>
        <w:rPr>
          <w:bCs/>
          <w:sz w:val="28"/>
          <w:szCs w:val="28"/>
        </w:rPr>
        <w:t>Вип</w:t>
      </w:r>
      <w:proofErr w:type="spellEnd"/>
      <w:r>
        <w:rPr>
          <w:bCs/>
          <w:sz w:val="28"/>
          <w:szCs w:val="28"/>
        </w:rPr>
        <w:t>. 35</w:t>
      </w:r>
      <w:r>
        <w:rPr>
          <w:sz w:val="28"/>
          <w:szCs w:val="28"/>
        </w:rPr>
        <w:t>. - C. 303-308.</w:t>
      </w:r>
    </w:p>
    <w:p w14:paraId="5717F0A4" w14:textId="77777777" w:rsidR="00F45788" w:rsidRDefault="00F45788" w:rsidP="00F45788">
      <w:pPr>
        <w:numPr>
          <w:ilvl w:val="0"/>
          <w:numId w:val="24"/>
        </w:numPr>
        <w:autoSpaceDE w:val="0"/>
        <w:autoSpaceDN w:val="0"/>
        <w:jc w:val="both"/>
        <w:rPr>
          <w:sz w:val="28"/>
          <w:szCs w:val="28"/>
        </w:rPr>
      </w:pPr>
      <w:proofErr w:type="spellStart"/>
      <w:r>
        <w:rPr>
          <w:sz w:val="28"/>
          <w:szCs w:val="28"/>
        </w:rPr>
        <w:t>Мирза</w:t>
      </w:r>
      <w:proofErr w:type="spellEnd"/>
      <w:r>
        <w:rPr>
          <w:sz w:val="28"/>
          <w:szCs w:val="28"/>
        </w:rPr>
        <w:t xml:space="preserve"> С.С. Цивільно-правовий статус управителя та балансоутримувача за договором про надання послуг з управління багатоквартирним будинком // Південноукраїнський правничий часопис. - Одесса</w:t>
      </w:r>
      <w:r>
        <w:rPr>
          <w:b/>
          <w:bCs/>
          <w:sz w:val="28"/>
          <w:szCs w:val="28"/>
        </w:rPr>
        <w:t xml:space="preserve">,  </w:t>
      </w:r>
      <w:r>
        <w:rPr>
          <w:bCs/>
          <w:sz w:val="28"/>
          <w:szCs w:val="28"/>
        </w:rPr>
        <w:t>2008</w:t>
      </w:r>
      <w:r>
        <w:rPr>
          <w:sz w:val="28"/>
          <w:szCs w:val="28"/>
        </w:rPr>
        <w:t xml:space="preserve">. - </w:t>
      </w:r>
      <w:r>
        <w:rPr>
          <w:bCs/>
          <w:sz w:val="28"/>
          <w:szCs w:val="28"/>
        </w:rPr>
        <w:t>№1</w:t>
      </w:r>
      <w:r>
        <w:rPr>
          <w:sz w:val="28"/>
          <w:szCs w:val="28"/>
        </w:rPr>
        <w:t>. - C. 79-82.</w:t>
      </w:r>
    </w:p>
    <w:p w14:paraId="4C77B864" w14:textId="77777777" w:rsidR="00F45788" w:rsidRDefault="00F45788" w:rsidP="00F45788">
      <w:pPr>
        <w:numPr>
          <w:ilvl w:val="0"/>
          <w:numId w:val="24"/>
        </w:numPr>
        <w:autoSpaceDE w:val="0"/>
        <w:autoSpaceDN w:val="0"/>
        <w:jc w:val="both"/>
        <w:rPr>
          <w:sz w:val="28"/>
          <w:szCs w:val="28"/>
        </w:rPr>
      </w:pPr>
      <w:proofErr w:type="spellStart"/>
      <w:r>
        <w:rPr>
          <w:bCs/>
          <w:sz w:val="28"/>
          <w:szCs w:val="28"/>
        </w:rPr>
        <w:t>Мирза</w:t>
      </w:r>
      <w:proofErr w:type="spellEnd"/>
      <w:r>
        <w:rPr>
          <w:bCs/>
          <w:sz w:val="28"/>
          <w:szCs w:val="28"/>
        </w:rPr>
        <w:t xml:space="preserve"> С.С.</w:t>
      </w:r>
      <w:r>
        <w:rPr>
          <w:sz w:val="28"/>
          <w:szCs w:val="28"/>
        </w:rPr>
        <w:t xml:space="preserve"> Щодо питання про визначення поняття "багатоквартирний будинок" / С. С. </w:t>
      </w:r>
      <w:proofErr w:type="spellStart"/>
      <w:r>
        <w:rPr>
          <w:sz w:val="28"/>
          <w:szCs w:val="28"/>
        </w:rPr>
        <w:t>Мирза</w:t>
      </w:r>
      <w:proofErr w:type="spellEnd"/>
      <w:r>
        <w:rPr>
          <w:sz w:val="28"/>
          <w:szCs w:val="28"/>
        </w:rPr>
        <w:t xml:space="preserve">, О. С. Кононович, Є. І. </w:t>
      </w:r>
      <w:proofErr w:type="spellStart"/>
      <w:r>
        <w:rPr>
          <w:sz w:val="28"/>
          <w:szCs w:val="28"/>
        </w:rPr>
        <w:t>Шот</w:t>
      </w:r>
      <w:proofErr w:type="spellEnd"/>
      <w:r>
        <w:rPr>
          <w:sz w:val="28"/>
          <w:szCs w:val="28"/>
        </w:rPr>
        <w:t xml:space="preserve"> // Південноукраїнський правничий часопис. - Одеса</w:t>
      </w:r>
      <w:r>
        <w:rPr>
          <w:b/>
          <w:bCs/>
          <w:sz w:val="28"/>
          <w:szCs w:val="28"/>
        </w:rPr>
        <w:t xml:space="preserve">,  </w:t>
      </w:r>
      <w:r>
        <w:rPr>
          <w:bCs/>
          <w:sz w:val="28"/>
          <w:szCs w:val="28"/>
        </w:rPr>
        <w:t>2009</w:t>
      </w:r>
      <w:r>
        <w:rPr>
          <w:sz w:val="28"/>
          <w:szCs w:val="28"/>
        </w:rPr>
        <w:t xml:space="preserve">. - </w:t>
      </w:r>
      <w:r>
        <w:rPr>
          <w:bCs/>
          <w:sz w:val="28"/>
          <w:szCs w:val="28"/>
        </w:rPr>
        <w:t>№ 2</w:t>
      </w:r>
      <w:r>
        <w:rPr>
          <w:sz w:val="28"/>
          <w:szCs w:val="28"/>
        </w:rPr>
        <w:t>. - C. 90-92.</w:t>
      </w:r>
    </w:p>
    <w:p w14:paraId="27E9B4FD" w14:textId="77777777" w:rsidR="00F45788" w:rsidRDefault="00F45788" w:rsidP="00F45788">
      <w:pPr>
        <w:numPr>
          <w:ilvl w:val="0"/>
          <w:numId w:val="24"/>
        </w:numPr>
        <w:autoSpaceDE w:val="0"/>
        <w:autoSpaceDN w:val="0"/>
        <w:jc w:val="both"/>
        <w:rPr>
          <w:sz w:val="28"/>
          <w:szCs w:val="28"/>
        </w:rPr>
      </w:pPr>
      <w:proofErr w:type="spellStart"/>
      <w:r>
        <w:rPr>
          <w:sz w:val="28"/>
          <w:szCs w:val="28"/>
        </w:rPr>
        <w:t>Мирза</w:t>
      </w:r>
      <w:proofErr w:type="spellEnd"/>
      <w:r>
        <w:rPr>
          <w:sz w:val="28"/>
          <w:szCs w:val="28"/>
        </w:rPr>
        <w:t xml:space="preserve"> С.С., Бірюков В.О. Правові проблеми створення та функціонування об’єднань співвласників багатоквартирного будинку // Південноукраїнський правничий часопис</w:t>
      </w:r>
      <w:r>
        <w:rPr>
          <w:b/>
          <w:bCs/>
          <w:sz w:val="28"/>
          <w:szCs w:val="28"/>
        </w:rPr>
        <w:t xml:space="preserve">. </w:t>
      </w:r>
      <w:r>
        <w:rPr>
          <w:bCs/>
          <w:sz w:val="28"/>
          <w:szCs w:val="28"/>
        </w:rPr>
        <w:t>- 2007</w:t>
      </w:r>
      <w:r>
        <w:rPr>
          <w:sz w:val="28"/>
          <w:szCs w:val="28"/>
        </w:rPr>
        <w:t xml:space="preserve">. - </w:t>
      </w:r>
      <w:r>
        <w:rPr>
          <w:bCs/>
          <w:sz w:val="28"/>
          <w:szCs w:val="28"/>
        </w:rPr>
        <w:t>№ 3</w:t>
      </w:r>
      <w:r>
        <w:rPr>
          <w:sz w:val="28"/>
          <w:szCs w:val="28"/>
        </w:rPr>
        <w:t>. - C. 128-131.</w:t>
      </w:r>
    </w:p>
    <w:p w14:paraId="4BD10D86" w14:textId="77777777" w:rsidR="00F45788" w:rsidRDefault="00F45788" w:rsidP="00F45788">
      <w:pPr>
        <w:pStyle w:val="a5"/>
        <w:numPr>
          <w:ilvl w:val="0"/>
          <w:numId w:val="24"/>
        </w:numPr>
        <w:jc w:val="both"/>
        <w:rPr>
          <w:iCs/>
          <w:szCs w:val="28"/>
        </w:rPr>
      </w:pPr>
      <w:r>
        <w:rPr>
          <w:color w:val="000000"/>
          <w:szCs w:val="28"/>
        </w:rPr>
        <w:t>Міжнародний пакт про економічні, соціальні і культурні права, прийнятий Генеральною Асамблеєю ООН 16 грудня 1966 р.</w:t>
      </w:r>
    </w:p>
    <w:p w14:paraId="2E00AFB0" w14:textId="77777777" w:rsidR="00F45788" w:rsidRDefault="00F45788" w:rsidP="00F45788">
      <w:pPr>
        <w:numPr>
          <w:ilvl w:val="0"/>
          <w:numId w:val="24"/>
        </w:numPr>
        <w:autoSpaceDE w:val="0"/>
        <w:autoSpaceDN w:val="0"/>
        <w:jc w:val="both"/>
        <w:rPr>
          <w:sz w:val="28"/>
          <w:szCs w:val="28"/>
        </w:rPr>
      </w:pPr>
      <w:r>
        <w:rPr>
          <w:sz w:val="28"/>
          <w:szCs w:val="28"/>
        </w:rPr>
        <w:t>Мічурін Є. Захист житлових прав осіб у судовому порядку // Юридичний журнал. – 2003. - № 7. – С. 120-121.</w:t>
      </w:r>
    </w:p>
    <w:p w14:paraId="6B60BCE4" w14:textId="77777777" w:rsidR="00F45788" w:rsidRDefault="00F45788" w:rsidP="00F45788">
      <w:pPr>
        <w:numPr>
          <w:ilvl w:val="0"/>
          <w:numId w:val="24"/>
        </w:numPr>
        <w:autoSpaceDE w:val="0"/>
        <w:autoSpaceDN w:val="0"/>
        <w:jc w:val="both"/>
        <w:rPr>
          <w:sz w:val="28"/>
          <w:szCs w:val="28"/>
        </w:rPr>
      </w:pPr>
      <w:r>
        <w:rPr>
          <w:sz w:val="28"/>
          <w:szCs w:val="28"/>
        </w:rPr>
        <w:t>Мічурін Є.О. Поняття житла та його ознаки // Проблеми правознавства та правоохоронної діяльності. – 2002. - № 1. – С. 227-230.</w:t>
      </w:r>
    </w:p>
    <w:p w14:paraId="793B5B61" w14:textId="77777777" w:rsidR="00F45788" w:rsidRDefault="00F45788" w:rsidP="00F45788">
      <w:pPr>
        <w:numPr>
          <w:ilvl w:val="0"/>
          <w:numId w:val="24"/>
        </w:numPr>
        <w:autoSpaceDE w:val="0"/>
        <w:autoSpaceDN w:val="0"/>
        <w:jc w:val="both"/>
        <w:rPr>
          <w:sz w:val="28"/>
          <w:szCs w:val="28"/>
        </w:rPr>
      </w:pPr>
      <w:r>
        <w:rPr>
          <w:sz w:val="28"/>
          <w:szCs w:val="28"/>
        </w:rPr>
        <w:t>Міщенко І. Окремі законодавчо-правові аспекти обмеження права розпорядження житлом // Підприємництво, господарство і право</w:t>
      </w:r>
      <w:r>
        <w:rPr>
          <w:b/>
          <w:bCs/>
          <w:sz w:val="28"/>
          <w:szCs w:val="28"/>
        </w:rPr>
        <w:t xml:space="preserve">. - </w:t>
      </w:r>
      <w:r>
        <w:rPr>
          <w:bCs/>
          <w:sz w:val="28"/>
          <w:szCs w:val="28"/>
        </w:rPr>
        <w:t>2008</w:t>
      </w:r>
      <w:r>
        <w:rPr>
          <w:sz w:val="28"/>
          <w:szCs w:val="28"/>
        </w:rPr>
        <w:t xml:space="preserve">. - </w:t>
      </w:r>
      <w:r>
        <w:rPr>
          <w:bCs/>
          <w:sz w:val="28"/>
          <w:szCs w:val="28"/>
        </w:rPr>
        <w:t>№ 9</w:t>
      </w:r>
      <w:r>
        <w:rPr>
          <w:sz w:val="28"/>
          <w:szCs w:val="28"/>
        </w:rPr>
        <w:t>. - C. 83-87.</w:t>
      </w:r>
    </w:p>
    <w:p w14:paraId="752D8F72" w14:textId="77777777" w:rsidR="00F45788" w:rsidRDefault="00F45788" w:rsidP="00F45788">
      <w:pPr>
        <w:numPr>
          <w:ilvl w:val="0"/>
          <w:numId w:val="24"/>
        </w:numPr>
        <w:autoSpaceDE w:val="0"/>
        <w:autoSpaceDN w:val="0"/>
        <w:jc w:val="both"/>
        <w:rPr>
          <w:sz w:val="28"/>
          <w:szCs w:val="28"/>
        </w:rPr>
      </w:pPr>
      <w:r>
        <w:rPr>
          <w:sz w:val="28"/>
          <w:szCs w:val="28"/>
        </w:rPr>
        <w:t>Німко О.Б. Економічні передумови здійснення державної молодіжної житлової політики // Проблеми правознавства та правоохоронної діяльності :  Збірник наукових праць / МВС України. Донецький юридичний інститут ЛДУВС : ВНР ДЮІ ЛДУВС</w:t>
      </w:r>
      <w:r>
        <w:rPr>
          <w:b/>
          <w:bCs/>
          <w:sz w:val="28"/>
          <w:szCs w:val="28"/>
        </w:rPr>
        <w:t xml:space="preserve">. - </w:t>
      </w:r>
      <w:r>
        <w:rPr>
          <w:bCs/>
          <w:sz w:val="28"/>
          <w:szCs w:val="28"/>
        </w:rPr>
        <w:t>2006</w:t>
      </w:r>
      <w:r>
        <w:rPr>
          <w:sz w:val="28"/>
          <w:szCs w:val="28"/>
        </w:rPr>
        <w:t xml:space="preserve">. - </w:t>
      </w:r>
      <w:proofErr w:type="spellStart"/>
      <w:r>
        <w:rPr>
          <w:bCs/>
          <w:sz w:val="28"/>
          <w:szCs w:val="28"/>
        </w:rPr>
        <w:t>Вип</w:t>
      </w:r>
      <w:proofErr w:type="spellEnd"/>
      <w:r>
        <w:rPr>
          <w:bCs/>
          <w:sz w:val="28"/>
          <w:szCs w:val="28"/>
        </w:rPr>
        <w:t>. 4</w:t>
      </w:r>
      <w:r>
        <w:rPr>
          <w:sz w:val="28"/>
          <w:szCs w:val="28"/>
        </w:rPr>
        <w:t>. - C. 111-118.</w:t>
      </w:r>
    </w:p>
    <w:p w14:paraId="6FE50850" w14:textId="77777777" w:rsidR="00F45788" w:rsidRDefault="00F45788" w:rsidP="00F45788">
      <w:pPr>
        <w:numPr>
          <w:ilvl w:val="0"/>
          <w:numId w:val="24"/>
        </w:numPr>
        <w:autoSpaceDE w:val="0"/>
        <w:autoSpaceDN w:val="0"/>
        <w:jc w:val="both"/>
        <w:rPr>
          <w:sz w:val="28"/>
          <w:szCs w:val="28"/>
        </w:rPr>
      </w:pPr>
      <w:r>
        <w:rPr>
          <w:sz w:val="28"/>
          <w:szCs w:val="28"/>
        </w:rPr>
        <w:t>Овчаренко Е. Вселення в житлове приміщення // Юридична практика. – 2003. - № 12. – С. 10.</w:t>
      </w:r>
    </w:p>
    <w:p w14:paraId="407CE7AA" w14:textId="77777777" w:rsidR="00F45788" w:rsidRDefault="00F45788" w:rsidP="00F45788">
      <w:pPr>
        <w:numPr>
          <w:ilvl w:val="0"/>
          <w:numId w:val="24"/>
        </w:numPr>
        <w:autoSpaceDE w:val="0"/>
        <w:autoSpaceDN w:val="0"/>
        <w:jc w:val="both"/>
        <w:rPr>
          <w:sz w:val="28"/>
          <w:szCs w:val="28"/>
        </w:rPr>
      </w:pPr>
      <w:r>
        <w:rPr>
          <w:sz w:val="28"/>
          <w:szCs w:val="28"/>
        </w:rPr>
        <w:t xml:space="preserve">Овчаренко Е. </w:t>
      </w:r>
      <w:proofErr w:type="spellStart"/>
      <w:r>
        <w:rPr>
          <w:sz w:val="28"/>
          <w:szCs w:val="28"/>
        </w:rPr>
        <w:t>Выселение</w:t>
      </w:r>
      <w:proofErr w:type="spellEnd"/>
      <w:r>
        <w:rPr>
          <w:sz w:val="28"/>
          <w:szCs w:val="28"/>
        </w:rPr>
        <w:t xml:space="preserve"> </w:t>
      </w:r>
      <w:proofErr w:type="spellStart"/>
      <w:r>
        <w:rPr>
          <w:sz w:val="28"/>
          <w:szCs w:val="28"/>
        </w:rPr>
        <w:t>из</w:t>
      </w:r>
      <w:proofErr w:type="spellEnd"/>
      <w:r>
        <w:rPr>
          <w:sz w:val="28"/>
          <w:szCs w:val="28"/>
        </w:rPr>
        <w:t xml:space="preserve"> </w:t>
      </w:r>
      <w:proofErr w:type="spellStart"/>
      <w:r>
        <w:rPr>
          <w:sz w:val="28"/>
          <w:szCs w:val="28"/>
        </w:rPr>
        <w:t>аварийного</w:t>
      </w:r>
      <w:proofErr w:type="spellEnd"/>
      <w:r>
        <w:rPr>
          <w:sz w:val="28"/>
          <w:szCs w:val="28"/>
        </w:rPr>
        <w:t xml:space="preserve"> </w:t>
      </w:r>
      <w:proofErr w:type="spellStart"/>
      <w:r>
        <w:rPr>
          <w:sz w:val="28"/>
          <w:szCs w:val="28"/>
        </w:rPr>
        <w:t>жилья</w:t>
      </w:r>
      <w:proofErr w:type="spellEnd"/>
      <w:r>
        <w:rPr>
          <w:sz w:val="28"/>
          <w:szCs w:val="28"/>
        </w:rPr>
        <w:t xml:space="preserve"> // </w:t>
      </w:r>
      <w:proofErr w:type="spellStart"/>
      <w:r>
        <w:rPr>
          <w:sz w:val="28"/>
          <w:szCs w:val="28"/>
        </w:rPr>
        <w:t>Юридическая</w:t>
      </w:r>
      <w:proofErr w:type="spellEnd"/>
      <w:r>
        <w:rPr>
          <w:sz w:val="28"/>
          <w:szCs w:val="28"/>
        </w:rPr>
        <w:t xml:space="preserve"> практика. – 2003. - № 21. – С. 15.</w:t>
      </w:r>
    </w:p>
    <w:p w14:paraId="12D02F51" w14:textId="77777777" w:rsidR="00F45788" w:rsidRDefault="00F45788" w:rsidP="00F45788">
      <w:pPr>
        <w:numPr>
          <w:ilvl w:val="0"/>
          <w:numId w:val="24"/>
        </w:numPr>
        <w:autoSpaceDE w:val="0"/>
        <w:autoSpaceDN w:val="0"/>
        <w:jc w:val="both"/>
        <w:rPr>
          <w:sz w:val="28"/>
          <w:szCs w:val="28"/>
        </w:rPr>
      </w:pPr>
      <w:r>
        <w:rPr>
          <w:sz w:val="28"/>
          <w:szCs w:val="28"/>
        </w:rPr>
        <w:t>Олійник В. Правовий режим жилих і нежилих приміщень у будівлях // Юридичний вісник України. – 2005. - № 19. – С. 8.</w:t>
      </w:r>
    </w:p>
    <w:p w14:paraId="57B3DFA3" w14:textId="77777777" w:rsidR="00F45788" w:rsidRDefault="00F45788" w:rsidP="00F45788">
      <w:pPr>
        <w:numPr>
          <w:ilvl w:val="0"/>
          <w:numId w:val="24"/>
        </w:numPr>
        <w:autoSpaceDE w:val="0"/>
        <w:autoSpaceDN w:val="0"/>
        <w:jc w:val="both"/>
        <w:rPr>
          <w:sz w:val="28"/>
          <w:szCs w:val="28"/>
        </w:rPr>
      </w:pPr>
      <w:r>
        <w:rPr>
          <w:sz w:val="28"/>
          <w:szCs w:val="28"/>
        </w:rPr>
        <w:t>Олійник В. Правовий режим жилих і нежилих приміщень у будівлях // Юридичний вісник України. – 2005. - № 19. – С. 8.</w:t>
      </w:r>
    </w:p>
    <w:p w14:paraId="2A97464F" w14:textId="77777777" w:rsidR="00F45788" w:rsidRDefault="00F45788" w:rsidP="00F45788">
      <w:pPr>
        <w:pStyle w:val="a5"/>
        <w:numPr>
          <w:ilvl w:val="0"/>
          <w:numId w:val="24"/>
        </w:numPr>
        <w:jc w:val="both"/>
        <w:rPr>
          <w:iCs/>
          <w:szCs w:val="28"/>
        </w:rPr>
      </w:pPr>
      <w:r>
        <w:rPr>
          <w:iCs/>
          <w:szCs w:val="28"/>
        </w:rPr>
        <w:lastRenderedPageBreak/>
        <w:t>Питання забезпечення житлом окремих категорій громадян, які відповідно до законодавства потребують поліпшення житлових умов. Постанова Кабінету Міністрів України від 5 серпня 2009 р. N 832.</w:t>
      </w:r>
    </w:p>
    <w:p w14:paraId="0871133A" w14:textId="77777777" w:rsidR="00F45788" w:rsidRDefault="00F45788" w:rsidP="00F45788">
      <w:pPr>
        <w:pStyle w:val="a5"/>
        <w:numPr>
          <w:ilvl w:val="0"/>
          <w:numId w:val="24"/>
        </w:numPr>
        <w:jc w:val="both"/>
        <w:rPr>
          <w:iCs/>
          <w:szCs w:val="28"/>
        </w:rPr>
      </w:pPr>
      <w:r>
        <w:rPr>
          <w:color w:val="000000"/>
          <w:szCs w:val="28"/>
        </w:rPr>
        <w:t xml:space="preserve">Положення про порядок обстеження стану жилих будинків з метою встановлення їх відповідності санітарним та технічним вимогам та визнання жилих будинків і жилих приміщень непридатними для проживання. Затверджене постановою Ради Міністрів Української РСР від 26 квітня 1984 р. № 189. </w:t>
      </w:r>
    </w:p>
    <w:p w14:paraId="74FB5954" w14:textId="77777777" w:rsidR="00F45788" w:rsidRDefault="00F45788" w:rsidP="00F45788">
      <w:pPr>
        <w:pStyle w:val="a5"/>
        <w:numPr>
          <w:ilvl w:val="0"/>
          <w:numId w:val="24"/>
        </w:numPr>
        <w:jc w:val="both"/>
        <w:rPr>
          <w:iCs/>
          <w:szCs w:val="28"/>
        </w:rPr>
      </w:pPr>
      <w:r>
        <w:rPr>
          <w:szCs w:val="28"/>
        </w:rPr>
        <w:t>Правила обліку громадян, які потребують поліпшення житлових умов, і надання їм жилих приміщень в Українській РСР. Затверджені Постановою Ради Міністрів УРСР від 11 грудня 1984 р. № 470.</w:t>
      </w:r>
    </w:p>
    <w:p w14:paraId="699EF3BC" w14:textId="77777777" w:rsidR="00F45788" w:rsidRDefault="00F45788" w:rsidP="00F45788">
      <w:pPr>
        <w:pStyle w:val="a5"/>
        <w:numPr>
          <w:ilvl w:val="0"/>
          <w:numId w:val="24"/>
        </w:numPr>
        <w:jc w:val="both"/>
        <w:rPr>
          <w:szCs w:val="28"/>
        </w:rPr>
      </w:pPr>
      <w:r>
        <w:rPr>
          <w:szCs w:val="28"/>
        </w:rPr>
        <w:t>Правила обміну жилих приміщень в Українській РСР, затверджені постановою Ради міністрів УРСР від 31 січня 1986 р. № 31.</w:t>
      </w:r>
    </w:p>
    <w:p w14:paraId="11F955D5" w14:textId="77777777" w:rsidR="00F45788" w:rsidRDefault="00F45788" w:rsidP="00F45788">
      <w:pPr>
        <w:pStyle w:val="a5"/>
        <w:numPr>
          <w:ilvl w:val="0"/>
          <w:numId w:val="24"/>
        </w:numPr>
        <w:jc w:val="both"/>
        <w:rPr>
          <w:iCs/>
          <w:szCs w:val="28"/>
        </w:rPr>
      </w:pPr>
      <w:r>
        <w:rPr>
          <w:noProof/>
          <w:szCs w:val="28"/>
        </w:rPr>
        <w:t>Правила утримання жилих будинків та прибудинкових територій. Затверджене наказом Держжитлокомунгоспу України від 17 травня 2005 р. № 76.</w:t>
      </w:r>
    </w:p>
    <w:p w14:paraId="255E7A63" w14:textId="77777777" w:rsidR="00F45788" w:rsidRDefault="00F45788" w:rsidP="00F45788">
      <w:pPr>
        <w:pStyle w:val="a5"/>
        <w:numPr>
          <w:ilvl w:val="0"/>
          <w:numId w:val="24"/>
        </w:numPr>
        <w:jc w:val="both"/>
        <w:rPr>
          <w:szCs w:val="28"/>
        </w:rPr>
      </w:pPr>
      <w:r>
        <w:rPr>
          <w:szCs w:val="28"/>
        </w:rPr>
        <w:t>Примірне положення про гуртожитки, затверджене постановою Ради Міністрів УРСР від 3 червня 1986 р. № 208.</w:t>
      </w:r>
    </w:p>
    <w:p w14:paraId="3489EFAC" w14:textId="77777777" w:rsidR="00F45788" w:rsidRDefault="00F45788" w:rsidP="00F45788">
      <w:pPr>
        <w:pStyle w:val="a5"/>
        <w:numPr>
          <w:ilvl w:val="0"/>
          <w:numId w:val="24"/>
        </w:numPr>
        <w:jc w:val="both"/>
        <w:rPr>
          <w:iCs/>
          <w:szCs w:val="28"/>
        </w:rPr>
      </w:pPr>
      <w:r>
        <w:rPr>
          <w:iCs/>
          <w:szCs w:val="28"/>
        </w:rPr>
        <w:t>Про внесення змін до деяких законодавчих актів України щодо захисту житлових прав дітей-сиріт та дітей, позбавлених батьківського піклування, а також осіб з їх числа. Закон України від 1 липня 2010 року № 2394-VI // сайт Верховної Ради - zakon.rada.gov.ua.</w:t>
      </w:r>
    </w:p>
    <w:p w14:paraId="2ABC6CCE" w14:textId="77777777" w:rsidR="00F45788" w:rsidRDefault="00F45788" w:rsidP="00F45788">
      <w:pPr>
        <w:pStyle w:val="a5"/>
        <w:numPr>
          <w:ilvl w:val="0"/>
          <w:numId w:val="24"/>
        </w:numPr>
        <w:jc w:val="both"/>
        <w:rPr>
          <w:iCs/>
          <w:szCs w:val="28"/>
        </w:rPr>
      </w:pPr>
      <w:r>
        <w:rPr>
          <w:iCs/>
          <w:szCs w:val="28"/>
        </w:rPr>
        <w:t xml:space="preserve">Про встановлення тимчасових мінімальних норм забезпечення соціальним житлом. Постанова Кабінету Міністрів України від </w:t>
      </w:r>
      <w:proofErr w:type="spellStart"/>
      <w:r>
        <w:rPr>
          <w:iCs/>
          <w:szCs w:val="28"/>
        </w:rPr>
        <w:t>від</w:t>
      </w:r>
      <w:proofErr w:type="spellEnd"/>
      <w:r>
        <w:rPr>
          <w:iCs/>
          <w:szCs w:val="28"/>
        </w:rPr>
        <w:t xml:space="preserve"> 19 березня 2008 р. № 219 // сайт Верховної Ради - zakon.rada.gov.ua.</w:t>
      </w:r>
    </w:p>
    <w:p w14:paraId="19A6F414" w14:textId="77777777" w:rsidR="00F45788" w:rsidRDefault="00F45788" w:rsidP="00F45788">
      <w:pPr>
        <w:pStyle w:val="a5"/>
        <w:numPr>
          <w:ilvl w:val="0"/>
          <w:numId w:val="24"/>
        </w:numPr>
        <w:jc w:val="both"/>
        <w:rPr>
          <w:iCs/>
          <w:szCs w:val="28"/>
        </w:rPr>
      </w:pPr>
      <w:r>
        <w:rPr>
          <w:iCs/>
          <w:szCs w:val="28"/>
        </w:rPr>
        <w:t>Про державну реєстрацію речових прав на нерухоме майно та їх обмежень. Закон України від 1 липня 2004 р. № 1952-ІУ// ВВР. – 2004. - № 51. – Ст. 553.</w:t>
      </w:r>
    </w:p>
    <w:p w14:paraId="34EE638E" w14:textId="77777777" w:rsidR="00F45788" w:rsidRDefault="00F45788" w:rsidP="00F45788">
      <w:pPr>
        <w:pStyle w:val="a5"/>
        <w:numPr>
          <w:ilvl w:val="0"/>
          <w:numId w:val="24"/>
        </w:numPr>
        <w:jc w:val="both"/>
        <w:rPr>
          <w:iCs/>
          <w:szCs w:val="28"/>
        </w:rPr>
      </w:pPr>
      <w:r>
        <w:rPr>
          <w:iCs/>
          <w:szCs w:val="28"/>
        </w:rPr>
        <w:t xml:space="preserve">Про деякі питання, що виникли в практиці застосування судами Житлового кодексу України. Постанова Пленуму Верховного Суду України від 18 квітня 1985 р. № 2 (Із змінами і доповненнями). </w:t>
      </w:r>
    </w:p>
    <w:p w14:paraId="386E1295" w14:textId="77777777" w:rsidR="00F45788" w:rsidRDefault="00F45788" w:rsidP="00F45788">
      <w:pPr>
        <w:pStyle w:val="a5"/>
        <w:numPr>
          <w:ilvl w:val="0"/>
          <w:numId w:val="24"/>
        </w:numPr>
        <w:jc w:val="both"/>
        <w:rPr>
          <w:iCs/>
          <w:szCs w:val="28"/>
        </w:rPr>
      </w:pPr>
      <w:r>
        <w:rPr>
          <w:iCs/>
          <w:szCs w:val="28"/>
        </w:rPr>
        <w:t xml:space="preserve">Про Єдиний державний реєстр громадян, які потребують поліпшення житлових умов. Постанова Кабінету Міністрів України </w:t>
      </w:r>
      <w:proofErr w:type="spellStart"/>
      <w:r>
        <w:rPr>
          <w:iCs/>
          <w:szCs w:val="28"/>
        </w:rPr>
        <w:t>вiд</w:t>
      </w:r>
      <w:proofErr w:type="spellEnd"/>
      <w:r>
        <w:rPr>
          <w:iCs/>
          <w:szCs w:val="28"/>
        </w:rPr>
        <w:t xml:space="preserve"> 11 березня 2011 р. № 238.</w:t>
      </w:r>
    </w:p>
    <w:p w14:paraId="71CBA95B" w14:textId="77777777" w:rsidR="00F45788" w:rsidRDefault="00F45788" w:rsidP="00F45788">
      <w:pPr>
        <w:pStyle w:val="a5"/>
        <w:numPr>
          <w:ilvl w:val="0"/>
          <w:numId w:val="24"/>
        </w:numPr>
        <w:jc w:val="both"/>
        <w:rPr>
          <w:iCs/>
          <w:szCs w:val="28"/>
        </w:rPr>
      </w:pPr>
      <w:r>
        <w:rPr>
          <w:szCs w:val="28"/>
        </w:rPr>
        <w:t>Про житловий фонд соціального призначення. Закон України від 12 січня 2006 р. № 3334-ІУ // ВВР. – 2006. - № 19-20. – Ст. 159.</w:t>
      </w:r>
    </w:p>
    <w:p w14:paraId="2D2CEFFC" w14:textId="77777777" w:rsidR="00F45788" w:rsidRDefault="00F45788" w:rsidP="00F45788">
      <w:pPr>
        <w:pStyle w:val="a5"/>
        <w:numPr>
          <w:ilvl w:val="0"/>
          <w:numId w:val="24"/>
        </w:numPr>
        <w:jc w:val="both"/>
        <w:rPr>
          <w:iCs/>
          <w:szCs w:val="28"/>
        </w:rPr>
      </w:pPr>
      <w:r>
        <w:rPr>
          <w:bCs/>
          <w:szCs w:val="28"/>
        </w:rPr>
        <w:t>Про забезпечення реалізації</w:t>
      </w:r>
      <w:r>
        <w:rPr>
          <w:szCs w:val="28"/>
        </w:rPr>
        <w:t xml:space="preserve"> житлових прав мешканців гуртожитків. Закон України № 500-VI від 4 вересня 2008 р. // Відомості Верховної Ради України</w:t>
      </w:r>
      <w:r>
        <w:rPr>
          <w:bCs/>
          <w:szCs w:val="28"/>
        </w:rPr>
        <w:t>. - 2008</w:t>
      </w:r>
      <w:r>
        <w:rPr>
          <w:szCs w:val="28"/>
        </w:rPr>
        <w:t xml:space="preserve">. - </w:t>
      </w:r>
      <w:r>
        <w:rPr>
          <w:bCs/>
          <w:szCs w:val="28"/>
        </w:rPr>
        <w:t>№ 46</w:t>
      </w:r>
      <w:r>
        <w:rPr>
          <w:szCs w:val="28"/>
        </w:rPr>
        <w:t>. - Ст. 323.</w:t>
      </w:r>
    </w:p>
    <w:p w14:paraId="2FFF6DFD" w14:textId="77777777" w:rsidR="00F45788" w:rsidRDefault="00F45788" w:rsidP="00F45788">
      <w:pPr>
        <w:pStyle w:val="a5"/>
        <w:numPr>
          <w:ilvl w:val="0"/>
          <w:numId w:val="24"/>
        </w:numPr>
        <w:jc w:val="both"/>
        <w:rPr>
          <w:iCs/>
          <w:szCs w:val="28"/>
        </w:rPr>
      </w:pPr>
      <w:r>
        <w:rPr>
          <w:iCs/>
          <w:szCs w:val="28"/>
        </w:rPr>
        <w:t>Про запобігання впливу світової фінансової кризи на розвиток будівельної галузі та житлового будівництва. Закон України 25 грудня 2008 року № 800-VI // ВВР. – 2009. - № 19. - Ст. 257 (Із змінами, внесеними згідно із Законом № 2367-VI ( 2367-17 ) від 29.06.2010).</w:t>
      </w:r>
    </w:p>
    <w:p w14:paraId="752B5BC6" w14:textId="77777777" w:rsidR="00F45788" w:rsidRDefault="00F45788" w:rsidP="00F45788">
      <w:pPr>
        <w:pStyle w:val="a5"/>
        <w:numPr>
          <w:ilvl w:val="0"/>
          <w:numId w:val="24"/>
        </w:numPr>
        <w:jc w:val="both"/>
        <w:rPr>
          <w:iCs/>
          <w:szCs w:val="28"/>
        </w:rPr>
      </w:pPr>
      <w:r>
        <w:rPr>
          <w:iCs/>
          <w:szCs w:val="28"/>
        </w:rPr>
        <w:t>Про затвердження Порядку забезпечення громадян доступним житлом. Постанова Кабінету Міністрів України від 11 лютого 2009 р. № 140 (у редакції постанови Кабінету Міністрів України від 11 травня 2011 р. № 568).</w:t>
      </w:r>
    </w:p>
    <w:p w14:paraId="1B6CA51B" w14:textId="77777777" w:rsidR="00F45788" w:rsidRDefault="00F45788" w:rsidP="00F45788">
      <w:pPr>
        <w:pStyle w:val="a5"/>
        <w:numPr>
          <w:ilvl w:val="0"/>
          <w:numId w:val="24"/>
        </w:numPr>
        <w:jc w:val="both"/>
        <w:rPr>
          <w:iCs/>
          <w:szCs w:val="28"/>
        </w:rPr>
      </w:pPr>
      <w:r>
        <w:rPr>
          <w:iCs/>
          <w:szCs w:val="28"/>
        </w:rPr>
        <w:lastRenderedPageBreak/>
        <w:t xml:space="preserve">Про затвердження Порядку оренди житла з викупом. Постанова Кабінету Міністрів України </w:t>
      </w:r>
      <w:proofErr w:type="spellStart"/>
      <w:r>
        <w:rPr>
          <w:iCs/>
          <w:szCs w:val="28"/>
        </w:rPr>
        <w:t>вiд</w:t>
      </w:r>
      <w:proofErr w:type="spellEnd"/>
      <w:r>
        <w:rPr>
          <w:iCs/>
          <w:szCs w:val="28"/>
        </w:rPr>
        <w:t xml:space="preserve"> 25 березня 2009 р. № 274.</w:t>
      </w:r>
    </w:p>
    <w:p w14:paraId="3206BF1F" w14:textId="77777777" w:rsidR="00F45788" w:rsidRDefault="00F45788" w:rsidP="00F45788">
      <w:pPr>
        <w:pStyle w:val="a5"/>
        <w:numPr>
          <w:ilvl w:val="0"/>
          <w:numId w:val="24"/>
        </w:numPr>
        <w:jc w:val="both"/>
        <w:rPr>
          <w:iCs/>
          <w:szCs w:val="28"/>
        </w:rPr>
      </w:pPr>
      <w:r>
        <w:rPr>
          <w:iCs/>
          <w:szCs w:val="28"/>
        </w:rPr>
        <w:t>Про затвердження Порядку розрахунку плати за соціальне житло. Постанова Кабінету Міністрів України від 7 лютого 2007 р. № 155.</w:t>
      </w:r>
    </w:p>
    <w:p w14:paraId="47DED896" w14:textId="77777777" w:rsidR="00F45788" w:rsidRDefault="00F45788" w:rsidP="00F45788">
      <w:pPr>
        <w:pStyle w:val="a5"/>
        <w:numPr>
          <w:ilvl w:val="0"/>
          <w:numId w:val="24"/>
        </w:numPr>
        <w:jc w:val="both"/>
        <w:rPr>
          <w:iCs/>
          <w:szCs w:val="28"/>
        </w:rPr>
      </w:pPr>
      <w:r>
        <w:rPr>
          <w:iCs/>
          <w:szCs w:val="28"/>
        </w:rPr>
        <w:t xml:space="preserve">Про затвердження Правил користування системами централізованого комунального водопостачання та водовідведення в населених пунктах України. Наказ Міністерства з питань житлово-комунального господарства України від 27.06.2008 № 190 р. </w:t>
      </w:r>
    </w:p>
    <w:p w14:paraId="4B27C18B" w14:textId="77777777" w:rsidR="00F45788" w:rsidRDefault="00F45788" w:rsidP="00F45788">
      <w:pPr>
        <w:pStyle w:val="a5"/>
        <w:numPr>
          <w:ilvl w:val="0"/>
          <w:numId w:val="24"/>
        </w:numPr>
        <w:jc w:val="both"/>
        <w:rPr>
          <w:iCs/>
          <w:szCs w:val="28"/>
        </w:rPr>
      </w:pPr>
      <w:r>
        <w:rPr>
          <w:iCs/>
          <w:szCs w:val="28"/>
        </w:rPr>
        <w:t>Про затвердження Правил управління будинком, спорудою, житловим комплексом або комплексом будинків і споруд. Наказ Міністерства з питань житлово-комунального господарства України від 02.02.2009 № 13. Зареєстровано в Міністерстві юстиції України 27 квітня 2009 р. за № 377/16393.</w:t>
      </w:r>
    </w:p>
    <w:p w14:paraId="4F38BD2C" w14:textId="77777777" w:rsidR="00F45788" w:rsidRDefault="00F45788" w:rsidP="00F45788">
      <w:pPr>
        <w:pStyle w:val="a5"/>
        <w:numPr>
          <w:ilvl w:val="0"/>
          <w:numId w:val="24"/>
        </w:numPr>
        <w:jc w:val="both"/>
        <w:rPr>
          <w:iCs/>
          <w:szCs w:val="28"/>
        </w:rPr>
      </w:pPr>
      <w:r>
        <w:rPr>
          <w:iCs/>
          <w:szCs w:val="28"/>
        </w:rPr>
        <w:t>Про місцеве самоврядування в Україні. Закон України № 280/97-ВР від 21 травня 1997 р. (із змінами).</w:t>
      </w:r>
    </w:p>
    <w:p w14:paraId="4EBE2C5B" w14:textId="77777777" w:rsidR="00F45788" w:rsidRDefault="00F45788" w:rsidP="00F45788">
      <w:pPr>
        <w:pStyle w:val="a5"/>
        <w:numPr>
          <w:ilvl w:val="0"/>
          <w:numId w:val="24"/>
        </w:numPr>
        <w:jc w:val="both"/>
        <w:rPr>
          <w:iCs/>
          <w:szCs w:val="28"/>
        </w:rPr>
      </w:pPr>
      <w:r>
        <w:rPr>
          <w:iCs/>
          <w:szCs w:val="28"/>
        </w:rPr>
        <w:t>Про місцеве самоврядування в Україні. Закон України № 280/97-ВР від 21 травня 1997 р. (із змінами).</w:t>
      </w:r>
    </w:p>
    <w:p w14:paraId="70B8840F" w14:textId="77777777" w:rsidR="00F45788" w:rsidRDefault="00F45788" w:rsidP="00F45788">
      <w:pPr>
        <w:pStyle w:val="a5"/>
        <w:numPr>
          <w:ilvl w:val="0"/>
          <w:numId w:val="24"/>
        </w:numPr>
        <w:jc w:val="both"/>
        <w:rPr>
          <w:iCs/>
          <w:szCs w:val="28"/>
        </w:rPr>
      </w:pPr>
      <w:r>
        <w:rPr>
          <w:iCs/>
          <w:szCs w:val="28"/>
        </w:rPr>
        <w:t>Про об’єднання співвласників багатоквартирного будинку. Закон України від 29 листопада 2001 р. № 2866-ІІІ  // ВВР. – 2002. - № 10. – Ст. 78.</w:t>
      </w:r>
    </w:p>
    <w:p w14:paraId="71AF2DF4" w14:textId="77777777" w:rsidR="00F45788" w:rsidRDefault="00F45788" w:rsidP="00F45788">
      <w:pPr>
        <w:pStyle w:val="a5"/>
        <w:numPr>
          <w:ilvl w:val="0"/>
          <w:numId w:val="24"/>
        </w:numPr>
        <w:jc w:val="both"/>
        <w:rPr>
          <w:iCs/>
          <w:szCs w:val="28"/>
        </w:rPr>
      </w:pPr>
      <w:r>
        <w:rPr>
          <w:szCs w:val="28"/>
        </w:rPr>
        <w:t>Про передачу об’єктів права державної та комунальної власності. Закон України від 3 березня 1998 р.</w:t>
      </w:r>
    </w:p>
    <w:p w14:paraId="6882E93E" w14:textId="77777777" w:rsidR="00F45788" w:rsidRDefault="00F45788" w:rsidP="00F45788">
      <w:pPr>
        <w:pStyle w:val="a5"/>
        <w:numPr>
          <w:ilvl w:val="0"/>
          <w:numId w:val="24"/>
        </w:numPr>
        <w:jc w:val="both"/>
        <w:rPr>
          <w:iCs/>
          <w:szCs w:val="28"/>
        </w:rPr>
      </w:pPr>
      <w:r>
        <w:rPr>
          <w:iCs/>
          <w:szCs w:val="28"/>
        </w:rPr>
        <w:t>Про Порядок прийняття в експлуатацію закінчених будівництвом об'єктів. Постанова Кабінету Міністрів України від 8 жовтня 2008 р. № 923 (Із змінами, внесеними згідно з Постановою КМ № 534 ( 534-2009-п ) від 20.05.2009 р.).</w:t>
      </w:r>
    </w:p>
    <w:p w14:paraId="013AD641" w14:textId="77777777" w:rsidR="00F45788" w:rsidRDefault="00F45788" w:rsidP="00F45788">
      <w:pPr>
        <w:pStyle w:val="a5"/>
        <w:numPr>
          <w:ilvl w:val="0"/>
          <w:numId w:val="24"/>
        </w:numPr>
        <w:jc w:val="both"/>
        <w:rPr>
          <w:iCs/>
          <w:szCs w:val="28"/>
        </w:rPr>
      </w:pPr>
      <w:r>
        <w:rPr>
          <w:iCs/>
          <w:szCs w:val="28"/>
        </w:rPr>
        <w:t xml:space="preserve">Про практику застосування судами законодавства про житлово-будівельні кооперативи. Постанова Пленуму Верховного Суду України від 18 вересня 1987 р. № 9 (Із змінами і доповненнями). </w:t>
      </w:r>
    </w:p>
    <w:p w14:paraId="493A3036" w14:textId="77777777" w:rsidR="00F45788" w:rsidRDefault="00F45788" w:rsidP="00F45788">
      <w:pPr>
        <w:pStyle w:val="a5"/>
        <w:numPr>
          <w:ilvl w:val="0"/>
          <w:numId w:val="24"/>
        </w:numPr>
        <w:jc w:val="both"/>
        <w:rPr>
          <w:iCs/>
          <w:szCs w:val="28"/>
        </w:rPr>
      </w:pPr>
      <w:r>
        <w:rPr>
          <w:iCs/>
          <w:szCs w:val="28"/>
        </w:rPr>
        <w:t xml:space="preserve">Про практику застосування судами законодавства, що регулює право приватної власності громадян на жилий будинок (назву змінено згідно з постановою Пленуму Верховного Суду від 25.05.98 р. № 15). Постанова Пленуму Верховного Суду України від 4 жовтня 1991 р. № 7 (Із змінами і доповненнями). </w:t>
      </w:r>
    </w:p>
    <w:p w14:paraId="58587516" w14:textId="77777777" w:rsidR="00F45788" w:rsidRDefault="00F45788" w:rsidP="00F45788">
      <w:pPr>
        <w:pStyle w:val="a5"/>
        <w:numPr>
          <w:ilvl w:val="0"/>
          <w:numId w:val="24"/>
        </w:numPr>
        <w:jc w:val="both"/>
        <w:rPr>
          <w:iCs/>
          <w:szCs w:val="28"/>
        </w:rPr>
      </w:pPr>
      <w:r>
        <w:rPr>
          <w:iCs/>
          <w:szCs w:val="28"/>
        </w:rPr>
        <w:t>Про приватизацію державного житлового фонду. Закон України від 19 червня 1992 р. № 2482-ХІІ // ВВР. – 1992. - № 36. – Ст. 524.</w:t>
      </w:r>
    </w:p>
    <w:p w14:paraId="5490C0C1" w14:textId="77777777" w:rsidR="00F45788" w:rsidRDefault="00F45788" w:rsidP="00F45788">
      <w:pPr>
        <w:pStyle w:val="a5"/>
        <w:numPr>
          <w:ilvl w:val="0"/>
          <w:numId w:val="24"/>
        </w:numPr>
        <w:jc w:val="both"/>
        <w:rPr>
          <w:iCs/>
          <w:szCs w:val="28"/>
        </w:rPr>
      </w:pPr>
      <w:r>
        <w:rPr>
          <w:iCs/>
          <w:szCs w:val="28"/>
        </w:rPr>
        <w:t>Про реалізацію Закону України "Про об'єднання співвласників багатоквартирного будинку". Постанова Кабінету Міністрів України від 11 жовтня 2002 р. № 1521 ( Із змінами, внесеними згідно з Постановою КМ № 1242 (1242-2004-п) від 22.09.2004 р.).</w:t>
      </w:r>
    </w:p>
    <w:p w14:paraId="503F9E4E" w14:textId="77777777" w:rsidR="00F45788" w:rsidRDefault="00F45788" w:rsidP="00F45788">
      <w:pPr>
        <w:pStyle w:val="a5"/>
        <w:numPr>
          <w:ilvl w:val="0"/>
          <w:numId w:val="24"/>
        </w:numPr>
        <w:jc w:val="both"/>
        <w:rPr>
          <w:iCs/>
          <w:szCs w:val="28"/>
        </w:rPr>
      </w:pPr>
      <w:r>
        <w:rPr>
          <w:iCs/>
          <w:szCs w:val="28"/>
        </w:rPr>
        <w:t>Про свободу пересування та вільний вибір місця проживання в Україні. Закон України від 11 грудня 2003 р. № 1382-ІУ // ВВР. – 2004. - № 15. – Ст. 232.</w:t>
      </w:r>
    </w:p>
    <w:p w14:paraId="33A8E948" w14:textId="77777777" w:rsidR="00F45788" w:rsidRDefault="00F45788" w:rsidP="00F45788">
      <w:pPr>
        <w:pStyle w:val="a5"/>
        <w:numPr>
          <w:ilvl w:val="0"/>
          <w:numId w:val="24"/>
        </w:numPr>
        <w:jc w:val="both"/>
        <w:rPr>
          <w:szCs w:val="28"/>
        </w:rPr>
      </w:pPr>
      <w:r>
        <w:rPr>
          <w:szCs w:val="28"/>
        </w:rPr>
        <w:t xml:space="preserve">Про службові жилі приміщення. Постанова Ради Міністрів УРСР </w:t>
      </w:r>
      <w:r>
        <w:rPr>
          <w:noProof/>
          <w:szCs w:val="28"/>
        </w:rPr>
        <w:t xml:space="preserve">від 4 лютого 1988 р. № 37. </w:t>
      </w:r>
    </w:p>
    <w:p w14:paraId="720A4BEA" w14:textId="77777777" w:rsidR="00F45788" w:rsidRDefault="00F45788" w:rsidP="00F45788">
      <w:pPr>
        <w:pStyle w:val="a5"/>
        <w:numPr>
          <w:ilvl w:val="0"/>
          <w:numId w:val="24"/>
        </w:numPr>
        <w:jc w:val="both"/>
        <w:rPr>
          <w:iCs/>
          <w:szCs w:val="28"/>
        </w:rPr>
      </w:pPr>
      <w:r>
        <w:rPr>
          <w:szCs w:val="28"/>
        </w:rPr>
        <w:lastRenderedPageBreak/>
        <w:t xml:space="preserve">Про судову практику в справах про корисливі злочини проти приватної власності. Постанова Пленуму Верховного Суду України  від 25 грудня 1992 р. № 12. </w:t>
      </w:r>
    </w:p>
    <w:p w14:paraId="100F4B45" w14:textId="77777777" w:rsidR="00F45788" w:rsidRDefault="00F45788" w:rsidP="00F45788">
      <w:pPr>
        <w:pStyle w:val="a5"/>
        <w:numPr>
          <w:ilvl w:val="0"/>
          <w:numId w:val="24"/>
        </w:numPr>
        <w:jc w:val="both"/>
        <w:rPr>
          <w:iCs/>
          <w:szCs w:val="28"/>
        </w:rPr>
      </w:pPr>
      <w:r>
        <w:rPr>
          <w:iCs/>
          <w:szCs w:val="28"/>
        </w:rPr>
        <w:t>Про судову практику у справах за позовами про захист права приватної власності. Постанова Пленуму Верховного Суду України від 22 грудня 1995 р. № 20 (Із змінами).</w:t>
      </w:r>
    </w:p>
    <w:p w14:paraId="35C741E7" w14:textId="77777777" w:rsidR="00F45788" w:rsidRDefault="00F45788" w:rsidP="00F45788">
      <w:pPr>
        <w:pStyle w:val="a5"/>
        <w:numPr>
          <w:ilvl w:val="0"/>
          <w:numId w:val="24"/>
        </w:numPr>
        <w:jc w:val="both"/>
        <w:rPr>
          <w:iCs/>
          <w:szCs w:val="28"/>
        </w:rPr>
      </w:pPr>
      <w:r>
        <w:rPr>
          <w:iCs/>
          <w:szCs w:val="28"/>
        </w:rPr>
        <w:t xml:space="preserve">Сімейний кодекс України від 10 січня 2002 р. № 2947-ІІІ // ВВР. – 2002. - № 21-22. – Ст. 135 (із змінами). </w:t>
      </w:r>
    </w:p>
    <w:p w14:paraId="3837F85C" w14:textId="77777777" w:rsidR="00F45788" w:rsidRDefault="00F45788" w:rsidP="00F45788">
      <w:pPr>
        <w:numPr>
          <w:ilvl w:val="0"/>
          <w:numId w:val="24"/>
        </w:numPr>
        <w:autoSpaceDE w:val="0"/>
        <w:autoSpaceDN w:val="0"/>
        <w:jc w:val="both"/>
        <w:rPr>
          <w:sz w:val="28"/>
          <w:szCs w:val="28"/>
        </w:rPr>
      </w:pPr>
      <w:proofErr w:type="spellStart"/>
      <w:r>
        <w:rPr>
          <w:sz w:val="28"/>
          <w:szCs w:val="28"/>
        </w:rPr>
        <w:t>Скаржинський</w:t>
      </w:r>
      <w:proofErr w:type="spellEnd"/>
      <w:r>
        <w:rPr>
          <w:sz w:val="28"/>
          <w:szCs w:val="28"/>
        </w:rPr>
        <w:t xml:space="preserve"> М. Поняття житла в цивільному праві України // Підприємництво, господарство і право. – 2004. - № 9. – С. 75-77.</w:t>
      </w:r>
    </w:p>
    <w:p w14:paraId="563FB929" w14:textId="77777777" w:rsidR="00F45788" w:rsidRDefault="00F45788" w:rsidP="00F45788">
      <w:pPr>
        <w:numPr>
          <w:ilvl w:val="0"/>
          <w:numId w:val="24"/>
        </w:numPr>
        <w:autoSpaceDE w:val="0"/>
        <w:autoSpaceDN w:val="0"/>
        <w:jc w:val="both"/>
        <w:rPr>
          <w:sz w:val="28"/>
          <w:szCs w:val="28"/>
        </w:rPr>
      </w:pPr>
      <w:r>
        <w:rPr>
          <w:bCs/>
          <w:sz w:val="28"/>
          <w:szCs w:val="28"/>
        </w:rPr>
        <w:t>Скоропис, Олена Миколаївна</w:t>
      </w:r>
      <w:r>
        <w:rPr>
          <w:sz w:val="28"/>
          <w:szCs w:val="28"/>
        </w:rPr>
        <w:t>. Проблеми законодавчого регулювання ліквідації об’єднань співвласників багатоквартирного житлового будинку / О. М. Скоропис // Держава і право : Збірник наукових праць</w:t>
      </w:r>
      <w:r>
        <w:rPr>
          <w:b/>
          <w:bCs/>
          <w:sz w:val="28"/>
          <w:szCs w:val="28"/>
        </w:rPr>
        <w:t xml:space="preserve">. - </w:t>
      </w:r>
      <w:r>
        <w:rPr>
          <w:bCs/>
          <w:sz w:val="28"/>
          <w:szCs w:val="28"/>
        </w:rPr>
        <w:t>2009</w:t>
      </w:r>
      <w:r>
        <w:rPr>
          <w:sz w:val="28"/>
          <w:szCs w:val="28"/>
        </w:rPr>
        <w:t xml:space="preserve">. - </w:t>
      </w:r>
      <w:proofErr w:type="spellStart"/>
      <w:r>
        <w:rPr>
          <w:bCs/>
          <w:sz w:val="28"/>
          <w:szCs w:val="28"/>
        </w:rPr>
        <w:t>Вип</w:t>
      </w:r>
      <w:proofErr w:type="spellEnd"/>
      <w:r>
        <w:rPr>
          <w:bCs/>
          <w:sz w:val="28"/>
          <w:szCs w:val="28"/>
        </w:rPr>
        <w:t>.  45</w:t>
      </w:r>
      <w:r>
        <w:rPr>
          <w:sz w:val="28"/>
          <w:szCs w:val="28"/>
        </w:rPr>
        <w:t>. - C. 381-388.</w:t>
      </w:r>
    </w:p>
    <w:p w14:paraId="65AF4EA1" w14:textId="77777777" w:rsidR="00F45788" w:rsidRDefault="00F45788" w:rsidP="00F45788">
      <w:pPr>
        <w:numPr>
          <w:ilvl w:val="0"/>
          <w:numId w:val="24"/>
        </w:numPr>
        <w:autoSpaceDE w:val="0"/>
        <w:autoSpaceDN w:val="0"/>
        <w:jc w:val="both"/>
        <w:rPr>
          <w:sz w:val="28"/>
          <w:szCs w:val="28"/>
        </w:rPr>
      </w:pPr>
      <w:proofErr w:type="spellStart"/>
      <w:r>
        <w:rPr>
          <w:sz w:val="28"/>
          <w:szCs w:val="28"/>
        </w:rPr>
        <w:t>Суярко</w:t>
      </w:r>
      <w:proofErr w:type="spellEnd"/>
      <w:r>
        <w:rPr>
          <w:sz w:val="28"/>
          <w:szCs w:val="28"/>
        </w:rPr>
        <w:t xml:space="preserve"> Т. Житло як загальний об’єкт управління у зобов’язаннях з управління майном // Вісник Академії правових наук України. – 2005. - № 1(40). – С. 223-229.</w:t>
      </w:r>
    </w:p>
    <w:p w14:paraId="1168768B" w14:textId="77777777" w:rsidR="00F45788" w:rsidRDefault="00F45788" w:rsidP="00F45788">
      <w:pPr>
        <w:numPr>
          <w:ilvl w:val="0"/>
          <w:numId w:val="24"/>
        </w:numPr>
        <w:autoSpaceDE w:val="0"/>
        <w:autoSpaceDN w:val="0"/>
        <w:jc w:val="both"/>
        <w:rPr>
          <w:sz w:val="28"/>
          <w:szCs w:val="28"/>
        </w:rPr>
      </w:pPr>
      <w:proofErr w:type="spellStart"/>
      <w:r>
        <w:rPr>
          <w:sz w:val="28"/>
          <w:szCs w:val="28"/>
        </w:rPr>
        <w:t>Тилик</w:t>
      </w:r>
      <w:proofErr w:type="spellEnd"/>
      <w:r>
        <w:rPr>
          <w:sz w:val="28"/>
          <w:szCs w:val="28"/>
        </w:rPr>
        <w:t xml:space="preserve"> Т. Правові підстави припинення житлових відносин // Юридична Україна : Юрінком Інтер</w:t>
      </w:r>
      <w:r>
        <w:rPr>
          <w:b/>
          <w:bCs/>
          <w:sz w:val="28"/>
          <w:szCs w:val="28"/>
        </w:rPr>
        <w:t xml:space="preserve">. - </w:t>
      </w:r>
      <w:r>
        <w:rPr>
          <w:bCs/>
          <w:sz w:val="28"/>
          <w:szCs w:val="28"/>
        </w:rPr>
        <w:t>2009</w:t>
      </w:r>
      <w:r>
        <w:rPr>
          <w:sz w:val="28"/>
          <w:szCs w:val="28"/>
        </w:rPr>
        <w:t xml:space="preserve">. - </w:t>
      </w:r>
      <w:r>
        <w:rPr>
          <w:bCs/>
          <w:sz w:val="28"/>
          <w:szCs w:val="28"/>
        </w:rPr>
        <w:t>№ 3</w:t>
      </w:r>
      <w:r>
        <w:rPr>
          <w:sz w:val="28"/>
          <w:szCs w:val="28"/>
        </w:rPr>
        <w:t>. - C. 46-51.</w:t>
      </w:r>
    </w:p>
    <w:p w14:paraId="6F98763B" w14:textId="77777777" w:rsidR="00F45788" w:rsidRDefault="00F45788" w:rsidP="00F45788">
      <w:pPr>
        <w:numPr>
          <w:ilvl w:val="0"/>
          <w:numId w:val="24"/>
        </w:numPr>
        <w:autoSpaceDE w:val="0"/>
        <w:autoSpaceDN w:val="0"/>
        <w:jc w:val="both"/>
        <w:rPr>
          <w:sz w:val="28"/>
          <w:szCs w:val="28"/>
        </w:rPr>
      </w:pPr>
      <w:proofErr w:type="spellStart"/>
      <w:r>
        <w:rPr>
          <w:sz w:val="28"/>
          <w:szCs w:val="28"/>
        </w:rPr>
        <w:t>Тимчин</w:t>
      </w:r>
      <w:proofErr w:type="spellEnd"/>
      <w:r>
        <w:rPr>
          <w:sz w:val="28"/>
          <w:szCs w:val="28"/>
        </w:rPr>
        <w:t xml:space="preserve"> Т. Практичні питання перепланування квартир // Юридичний журнал. – 2005. - № 4. – С. 37-38.</w:t>
      </w:r>
    </w:p>
    <w:p w14:paraId="46FC9711" w14:textId="77777777" w:rsidR="00F45788" w:rsidRDefault="00F45788" w:rsidP="00F45788">
      <w:pPr>
        <w:numPr>
          <w:ilvl w:val="0"/>
          <w:numId w:val="24"/>
        </w:numPr>
        <w:autoSpaceDE w:val="0"/>
        <w:autoSpaceDN w:val="0"/>
        <w:jc w:val="both"/>
        <w:rPr>
          <w:sz w:val="28"/>
          <w:szCs w:val="28"/>
        </w:rPr>
      </w:pPr>
      <w:proofErr w:type="spellStart"/>
      <w:r>
        <w:rPr>
          <w:sz w:val="28"/>
          <w:szCs w:val="28"/>
        </w:rPr>
        <w:t>Тульчевська</w:t>
      </w:r>
      <w:proofErr w:type="spellEnd"/>
      <w:r>
        <w:rPr>
          <w:sz w:val="28"/>
          <w:szCs w:val="28"/>
        </w:rPr>
        <w:t xml:space="preserve"> </w:t>
      </w:r>
      <w:proofErr w:type="spellStart"/>
      <w:r>
        <w:rPr>
          <w:sz w:val="28"/>
          <w:szCs w:val="28"/>
        </w:rPr>
        <w:t>Н.В.Проблематика</w:t>
      </w:r>
      <w:proofErr w:type="spellEnd"/>
      <w:r>
        <w:rPr>
          <w:sz w:val="28"/>
          <w:szCs w:val="28"/>
        </w:rPr>
        <w:t xml:space="preserve"> законодавчого визначення поняття "житло" // Держава і право : Збірник наукових праць</w:t>
      </w:r>
      <w:r>
        <w:rPr>
          <w:b/>
          <w:bCs/>
          <w:sz w:val="28"/>
          <w:szCs w:val="28"/>
        </w:rPr>
        <w:t xml:space="preserve">. - </w:t>
      </w:r>
      <w:r>
        <w:rPr>
          <w:bCs/>
          <w:sz w:val="28"/>
          <w:szCs w:val="28"/>
        </w:rPr>
        <w:t>2008</w:t>
      </w:r>
      <w:r>
        <w:rPr>
          <w:sz w:val="28"/>
          <w:szCs w:val="28"/>
        </w:rPr>
        <w:t xml:space="preserve">. - </w:t>
      </w:r>
      <w:proofErr w:type="spellStart"/>
      <w:r>
        <w:rPr>
          <w:bCs/>
          <w:sz w:val="28"/>
          <w:szCs w:val="28"/>
        </w:rPr>
        <w:t>Вип</w:t>
      </w:r>
      <w:proofErr w:type="spellEnd"/>
      <w:r>
        <w:rPr>
          <w:bCs/>
          <w:sz w:val="28"/>
          <w:szCs w:val="28"/>
        </w:rPr>
        <w:t>. 40</w:t>
      </w:r>
      <w:r>
        <w:rPr>
          <w:sz w:val="28"/>
          <w:szCs w:val="28"/>
        </w:rPr>
        <w:t>. - C. 290-296.</w:t>
      </w:r>
    </w:p>
    <w:p w14:paraId="633C34BA" w14:textId="77777777" w:rsidR="00F45788" w:rsidRDefault="00F45788" w:rsidP="00F45788">
      <w:pPr>
        <w:numPr>
          <w:ilvl w:val="0"/>
          <w:numId w:val="24"/>
        </w:numPr>
        <w:autoSpaceDE w:val="0"/>
        <w:autoSpaceDN w:val="0"/>
        <w:jc w:val="both"/>
        <w:rPr>
          <w:sz w:val="28"/>
          <w:szCs w:val="28"/>
        </w:rPr>
      </w:pPr>
      <w:r>
        <w:rPr>
          <w:sz w:val="28"/>
          <w:szCs w:val="28"/>
        </w:rPr>
        <w:t>Федосєєва Г. Процес формування та діяльності житлового фонду соціального призначення: окремі питання правового регулювання // Право України. – 2006. - № 2. – С. 92-95.</w:t>
      </w:r>
    </w:p>
    <w:p w14:paraId="17BF9D56" w14:textId="77777777" w:rsidR="00F45788" w:rsidRDefault="00F45788" w:rsidP="00F45788">
      <w:pPr>
        <w:numPr>
          <w:ilvl w:val="0"/>
          <w:numId w:val="24"/>
        </w:numPr>
        <w:autoSpaceDE w:val="0"/>
        <w:autoSpaceDN w:val="0"/>
        <w:jc w:val="both"/>
        <w:rPr>
          <w:sz w:val="28"/>
          <w:szCs w:val="28"/>
        </w:rPr>
      </w:pPr>
      <w:r>
        <w:rPr>
          <w:bCs/>
          <w:sz w:val="28"/>
          <w:szCs w:val="28"/>
        </w:rPr>
        <w:t xml:space="preserve">Федосєєва Т.Р. </w:t>
      </w:r>
      <w:r>
        <w:rPr>
          <w:sz w:val="28"/>
          <w:szCs w:val="28"/>
        </w:rPr>
        <w:t xml:space="preserve">Право громадян на житло у фонді соціального призначення : Автореферат </w:t>
      </w:r>
      <w:proofErr w:type="spellStart"/>
      <w:r>
        <w:rPr>
          <w:sz w:val="28"/>
          <w:szCs w:val="28"/>
        </w:rPr>
        <w:t>дис</w:t>
      </w:r>
      <w:proofErr w:type="spellEnd"/>
      <w:r>
        <w:rPr>
          <w:sz w:val="28"/>
          <w:szCs w:val="28"/>
        </w:rPr>
        <w:t xml:space="preserve">. </w:t>
      </w:r>
      <w:proofErr w:type="spellStart"/>
      <w:r>
        <w:rPr>
          <w:sz w:val="28"/>
          <w:szCs w:val="28"/>
        </w:rPr>
        <w:t>к.ю.н</w:t>
      </w:r>
      <w:proofErr w:type="spellEnd"/>
      <w:r>
        <w:rPr>
          <w:sz w:val="28"/>
          <w:szCs w:val="28"/>
        </w:rPr>
        <w:t>.: 12.00.03; Національний університет внутрішніх справ . - Харків,  2003. -  20 с.</w:t>
      </w:r>
    </w:p>
    <w:p w14:paraId="2D03B6F2" w14:textId="77777777" w:rsidR="00F45788" w:rsidRDefault="00F45788" w:rsidP="00F45788">
      <w:pPr>
        <w:numPr>
          <w:ilvl w:val="0"/>
          <w:numId w:val="24"/>
        </w:numPr>
        <w:autoSpaceDE w:val="0"/>
        <w:autoSpaceDN w:val="0"/>
        <w:jc w:val="both"/>
        <w:rPr>
          <w:sz w:val="28"/>
          <w:szCs w:val="28"/>
        </w:rPr>
      </w:pPr>
      <w:proofErr w:type="spellStart"/>
      <w:r>
        <w:rPr>
          <w:sz w:val="28"/>
          <w:szCs w:val="28"/>
        </w:rPr>
        <w:t>Фурса</w:t>
      </w:r>
      <w:proofErr w:type="spellEnd"/>
      <w:r>
        <w:rPr>
          <w:sz w:val="28"/>
          <w:szCs w:val="28"/>
        </w:rPr>
        <w:t xml:space="preserve"> Е. </w:t>
      </w:r>
      <w:proofErr w:type="spellStart"/>
      <w:r>
        <w:rPr>
          <w:sz w:val="28"/>
          <w:szCs w:val="28"/>
        </w:rPr>
        <w:t>Проблемы</w:t>
      </w:r>
      <w:proofErr w:type="spellEnd"/>
      <w:r>
        <w:rPr>
          <w:sz w:val="28"/>
          <w:szCs w:val="28"/>
        </w:rPr>
        <w:t xml:space="preserve"> </w:t>
      </w:r>
      <w:proofErr w:type="spellStart"/>
      <w:r>
        <w:rPr>
          <w:sz w:val="28"/>
          <w:szCs w:val="28"/>
        </w:rPr>
        <w:t>собственников</w:t>
      </w:r>
      <w:proofErr w:type="spellEnd"/>
      <w:r>
        <w:rPr>
          <w:sz w:val="28"/>
          <w:szCs w:val="28"/>
        </w:rPr>
        <w:t xml:space="preserve"> </w:t>
      </w:r>
      <w:proofErr w:type="spellStart"/>
      <w:r>
        <w:rPr>
          <w:sz w:val="28"/>
          <w:szCs w:val="28"/>
        </w:rPr>
        <w:t>жилых</w:t>
      </w:r>
      <w:proofErr w:type="spellEnd"/>
      <w:r>
        <w:rPr>
          <w:sz w:val="28"/>
          <w:szCs w:val="28"/>
        </w:rPr>
        <w:t xml:space="preserve"> </w:t>
      </w:r>
      <w:proofErr w:type="spellStart"/>
      <w:r>
        <w:rPr>
          <w:sz w:val="28"/>
          <w:szCs w:val="28"/>
        </w:rPr>
        <w:t>помещений</w:t>
      </w:r>
      <w:proofErr w:type="spellEnd"/>
      <w:r>
        <w:rPr>
          <w:sz w:val="28"/>
          <w:szCs w:val="28"/>
        </w:rPr>
        <w:t xml:space="preserve"> // </w:t>
      </w:r>
      <w:proofErr w:type="spellStart"/>
      <w:r>
        <w:rPr>
          <w:sz w:val="28"/>
          <w:szCs w:val="28"/>
        </w:rPr>
        <w:t>Юридическая</w:t>
      </w:r>
      <w:proofErr w:type="spellEnd"/>
      <w:r>
        <w:rPr>
          <w:sz w:val="28"/>
          <w:szCs w:val="28"/>
        </w:rPr>
        <w:t xml:space="preserve"> практика. – 2004. - № 1-2. – 13 </w:t>
      </w:r>
      <w:proofErr w:type="spellStart"/>
      <w:r>
        <w:rPr>
          <w:sz w:val="28"/>
          <w:szCs w:val="28"/>
        </w:rPr>
        <w:t>янв</w:t>
      </w:r>
      <w:proofErr w:type="spellEnd"/>
      <w:r>
        <w:rPr>
          <w:sz w:val="28"/>
          <w:szCs w:val="28"/>
        </w:rPr>
        <w:t>. – С. 1, 21-22.</w:t>
      </w:r>
    </w:p>
    <w:p w14:paraId="028E3F6E" w14:textId="77777777" w:rsidR="00F45788" w:rsidRDefault="00F45788" w:rsidP="00F45788">
      <w:pPr>
        <w:numPr>
          <w:ilvl w:val="0"/>
          <w:numId w:val="24"/>
        </w:numPr>
        <w:autoSpaceDE w:val="0"/>
        <w:autoSpaceDN w:val="0"/>
        <w:jc w:val="both"/>
        <w:rPr>
          <w:sz w:val="28"/>
          <w:szCs w:val="28"/>
        </w:rPr>
      </w:pPr>
      <w:proofErr w:type="spellStart"/>
      <w:r>
        <w:rPr>
          <w:bCs/>
          <w:sz w:val="28"/>
          <w:szCs w:val="28"/>
        </w:rPr>
        <w:t>Хіміч</w:t>
      </w:r>
      <w:proofErr w:type="spellEnd"/>
      <w:r>
        <w:rPr>
          <w:bCs/>
          <w:sz w:val="28"/>
          <w:szCs w:val="28"/>
        </w:rPr>
        <w:t xml:space="preserve"> С.</w:t>
      </w:r>
      <w:r>
        <w:rPr>
          <w:sz w:val="28"/>
          <w:szCs w:val="28"/>
        </w:rPr>
        <w:t xml:space="preserve"> Право на житло відповідно до норм Конституції України / </w:t>
      </w:r>
      <w:proofErr w:type="spellStart"/>
      <w:r>
        <w:rPr>
          <w:sz w:val="28"/>
          <w:szCs w:val="28"/>
        </w:rPr>
        <w:t>С.Хіміч</w:t>
      </w:r>
      <w:proofErr w:type="spellEnd"/>
      <w:r>
        <w:rPr>
          <w:sz w:val="28"/>
          <w:szCs w:val="28"/>
        </w:rPr>
        <w:t xml:space="preserve"> // Юридична Україна / Київський регіональний центр Академії правових наук України : Юрінком Інтер</w:t>
      </w:r>
      <w:r>
        <w:rPr>
          <w:b/>
          <w:bCs/>
          <w:sz w:val="28"/>
          <w:szCs w:val="28"/>
        </w:rPr>
        <w:t xml:space="preserve">. </w:t>
      </w:r>
      <w:r>
        <w:rPr>
          <w:bCs/>
          <w:sz w:val="28"/>
          <w:szCs w:val="28"/>
        </w:rPr>
        <w:t>- 2009</w:t>
      </w:r>
      <w:r>
        <w:rPr>
          <w:sz w:val="28"/>
          <w:szCs w:val="28"/>
        </w:rPr>
        <w:t xml:space="preserve">. - </w:t>
      </w:r>
      <w:r>
        <w:rPr>
          <w:bCs/>
          <w:sz w:val="28"/>
          <w:szCs w:val="28"/>
        </w:rPr>
        <w:t>№  9</w:t>
      </w:r>
      <w:r>
        <w:rPr>
          <w:sz w:val="28"/>
          <w:szCs w:val="28"/>
        </w:rPr>
        <w:t>. - C. 55-59.</w:t>
      </w:r>
    </w:p>
    <w:p w14:paraId="26240673" w14:textId="77777777" w:rsidR="00F45788" w:rsidRDefault="00F45788" w:rsidP="00F45788">
      <w:pPr>
        <w:numPr>
          <w:ilvl w:val="0"/>
          <w:numId w:val="24"/>
        </w:numPr>
        <w:autoSpaceDE w:val="0"/>
        <w:autoSpaceDN w:val="0"/>
        <w:jc w:val="both"/>
        <w:rPr>
          <w:sz w:val="28"/>
          <w:szCs w:val="28"/>
        </w:rPr>
      </w:pPr>
      <w:proofErr w:type="spellStart"/>
      <w:r>
        <w:rPr>
          <w:bCs/>
          <w:sz w:val="28"/>
          <w:szCs w:val="28"/>
        </w:rPr>
        <w:t>Хіміч</w:t>
      </w:r>
      <w:proofErr w:type="spellEnd"/>
      <w:r>
        <w:rPr>
          <w:bCs/>
          <w:sz w:val="28"/>
          <w:szCs w:val="28"/>
        </w:rPr>
        <w:t xml:space="preserve"> С.</w:t>
      </w:r>
      <w:r>
        <w:rPr>
          <w:sz w:val="28"/>
          <w:szCs w:val="28"/>
        </w:rPr>
        <w:t xml:space="preserve"> Сутність і класифікація поняття "індивідуальний житловий будинок" / </w:t>
      </w:r>
      <w:proofErr w:type="spellStart"/>
      <w:r>
        <w:rPr>
          <w:sz w:val="28"/>
          <w:szCs w:val="28"/>
        </w:rPr>
        <w:t>С.Хіміч</w:t>
      </w:r>
      <w:proofErr w:type="spellEnd"/>
      <w:r>
        <w:rPr>
          <w:sz w:val="28"/>
          <w:szCs w:val="28"/>
        </w:rPr>
        <w:t xml:space="preserve"> // Підприємництво, господарство і право</w:t>
      </w:r>
      <w:r>
        <w:rPr>
          <w:b/>
          <w:bCs/>
          <w:sz w:val="28"/>
          <w:szCs w:val="28"/>
        </w:rPr>
        <w:t xml:space="preserve">. </w:t>
      </w:r>
      <w:r>
        <w:rPr>
          <w:bCs/>
          <w:sz w:val="28"/>
          <w:szCs w:val="28"/>
        </w:rPr>
        <w:t>- 2009</w:t>
      </w:r>
      <w:r>
        <w:rPr>
          <w:sz w:val="28"/>
          <w:szCs w:val="28"/>
        </w:rPr>
        <w:t xml:space="preserve">. - </w:t>
      </w:r>
      <w:r>
        <w:rPr>
          <w:bCs/>
          <w:sz w:val="28"/>
          <w:szCs w:val="28"/>
        </w:rPr>
        <w:t>№  6</w:t>
      </w:r>
      <w:r>
        <w:rPr>
          <w:sz w:val="28"/>
          <w:szCs w:val="28"/>
        </w:rPr>
        <w:t>. - C. 115-116.</w:t>
      </w:r>
    </w:p>
    <w:p w14:paraId="4F18390E" w14:textId="77777777" w:rsidR="00F45788" w:rsidRDefault="00F45788" w:rsidP="00F45788">
      <w:pPr>
        <w:pStyle w:val="a5"/>
        <w:numPr>
          <w:ilvl w:val="0"/>
          <w:numId w:val="24"/>
        </w:numPr>
        <w:jc w:val="both"/>
        <w:rPr>
          <w:iCs/>
          <w:szCs w:val="28"/>
        </w:rPr>
      </w:pPr>
      <w:r>
        <w:rPr>
          <w:iCs/>
          <w:szCs w:val="28"/>
        </w:rPr>
        <w:t>Цивільний кодекс України від 16 січня 2003 р. // ВВР. – 2003. - № 40-44. – Ст. 356.</w:t>
      </w:r>
    </w:p>
    <w:p w14:paraId="6F519F4E" w14:textId="77777777" w:rsidR="00F45788" w:rsidRDefault="00F45788" w:rsidP="00F45788">
      <w:pPr>
        <w:numPr>
          <w:ilvl w:val="0"/>
          <w:numId w:val="24"/>
        </w:numPr>
        <w:autoSpaceDE w:val="0"/>
        <w:autoSpaceDN w:val="0"/>
        <w:jc w:val="both"/>
        <w:rPr>
          <w:sz w:val="28"/>
          <w:szCs w:val="28"/>
        </w:rPr>
      </w:pPr>
      <w:r>
        <w:rPr>
          <w:sz w:val="28"/>
          <w:szCs w:val="28"/>
        </w:rPr>
        <w:t>Чеховська І.В. Об’єднання співвласників багатоквартирних будинків: проблеми запровадження та шляхи їх вирішення // Вісник Запорізького юридичного інституту : Науково-практичний збірник : Запорізький юридичний інститут</w:t>
      </w:r>
      <w:r>
        <w:rPr>
          <w:b/>
          <w:bCs/>
          <w:sz w:val="28"/>
          <w:szCs w:val="28"/>
        </w:rPr>
        <w:t xml:space="preserve">. - </w:t>
      </w:r>
      <w:r>
        <w:rPr>
          <w:bCs/>
          <w:sz w:val="28"/>
          <w:szCs w:val="28"/>
        </w:rPr>
        <w:t>2006</w:t>
      </w:r>
      <w:r>
        <w:rPr>
          <w:sz w:val="28"/>
          <w:szCs w:val="28"/>
        </w:rPr>
        <w:t xml:space="preserve">. - </w:t>
      </w:r>
      <w:proofErr w:type="spellStart"/>
      <w:r>
        <w:rPr>
          <w:bCs/>
          <w:sz w:val="28"/>
          <w:szCs w:val="28"/>
        </w:rPr>
        <w:t>Вип</w:t>
      </w:r>
      <w:proofErr w:type="spellEnd"/>
      <w:r>
        <w:rPr>
          <w:bCs/>
          <w:sz w:val="28"/>
          <w:szCs w:val="28"/>
        </w:rPr>
        <w:t xml:space="preserve">. №2 (35) </w:t>
      </w:r>
      <w:r>
        <w:rPr>
          <w:sz w:val="28"/>
          <w:szCs w:val="28"/>
        </w:rPr>
        <w:t>. - C. 35-44.</w:t>
      </w:r>
    </w:p>
    <w:p w14:paraId="29596FA5" w14:textId="77777777" w:rsidR="00F45788" w:rsidRDefault="00F45788" w:rsidP="00F45788">
      <w:pPr>
        <w:numPr>
          <w:ilvl w:val="0"/>
          <w:numId w:val="24"/>
        </w:numPr>
        <w:autoSpaceDE w:val="0"/>
        <w:autoSpaceDN w:val="0"/>
        <w:jc w:val="both"/>
        <w:rPr>
          <w:sz w:val="28"/>
          <w:szCs w:val="28"/>
        </w:rPr>
      </w:pPr>
      <w:r>
        <w:rPr>
          <w:bCs/>
          <w:sz w:val="28"/>
          <w:szCs w:val="28"/>
        </w:rPr>
        <w:lastRenderedPageBreak/>
        <w:t>Шкварок Л.В.</w:t>
      </w:r>
      <w:r>
        <w:rPr>
          <w:sz w:val="28"/>
          <w:szCs w:val="28"/>
        </w:rPr>
        <w:t xml:space="preserve"> Проблеми правового регулювання надання житлової площі та користування нею в гуртожитках / Л. В. Шкварок // Науковий вісник Київського національного університету внутрішніх справ. - Київ</w:t>
      </w:r>
      <w:r>
        <w:rPr>
          <w:b/>
          <w:bCs/>
          <w:sz w:val="28"/>
          <w:szCs w:val="28"/>
        </w:rPr>
        <w:t xml:space="preserve">,  </w:t>
      </w:r>
      <w:r>
        <w:rPr>
          <w:bCs/>
          <w:sz w:val="28"/>
          <w:szCs w:val="28"/>
        </w:rPr>
        <w:t>2009</w:t>
      </w:r>
      <w:r>
        <w:rPr>
          <w:sz w:val="28"/>
          <w:szCs w:val="28"/>
        </w:rPr>
        <w:t xml:space="preserve">. - </w:t>
      </w:r>
      <w:proofErr w:type="spellStart"/>
      <w:r>
        <w:rPr>
          <w:bCs/>
          <w:sz w:val="28"/>
          <w:szCs w:val="28"/>
        </w:rPr>
        <w:t>Вип</w:t>
      </w:r>
      <w:proofErr w:type="spellEnd"/>
      <w:r>
        <w:rPr>
          <w:bCs/>
          <w:sz w:val="28"/>
          <w:szCs w:val="28"/>
        </w:rPr>
        <w:t>. 6</w:t>
      </w:r>
      <w:r>
        <w:rPr>
          <w:sz w:val="28"/>
          <w:szCs w:val="28"/>
        </w:rPr>
        <w:t>. - C. 149-154.</w:t>
      </w:r>
    </w:p>
    <w:p w14:paraId="7053F734" w14:textId="77777777" w:rsidR="000242E7" w:rsidRPr="001E6D07" w:rsidRDefault="000242E7" w:rsidP="000242E7">
      <w:pPr>
        <w:shd w:val="clear" w:color="auto" w:fill="FFFFFF"/>
        <w:suppressAutoHyphens/>
        <w:spacing w:line="360" w:lineRule="auto"/>
        <w:jc w:val="both"/>
        <w:rPr>
          <w:spacing w:val="-2"/>
          <w:sz w:val="28"/>
          <w:szCs w:val="28"/>
          <w:lang w:eastAsia="ar-SA"/>
        </w:rPr>
      </w:pPr>
    </w:p>
    <w:p w14:paraId="603F6D4A" w14:textId="77777777" w:rsidR="000242E7" w:rsidRPr="001E6D07" w:rsidRDefault="000242E7" w:rsidP="000242E7">
      <w:pPr>
        <w:shd w:val="clear" w:color="auto" w:fill="FFFFFF"/>
        <w:suppressAutoHyphens/>
        <w:spacing w:line="360" w:lineRule="auto"/>
        <w:jc w:val="both"/>
        <w:rPr>
          <w:b/>
          <w:bCs/>
          <w:i/>
          <w:iCs/>
          <w:spacing w:val="-2"/>
          <w:sz w:val="28"/>
          <w:szCs w:val="28"/>
          <w:lang w:eastAsia="ar-SA"/>
        </w:rPr>
      </w:pPr>
      <w:r w:rsidRPr="001E6D07">
        <w:rPr>
          <w:b/>
          <w:bCs/>
          <w:i/>
          <w:iCs/>
          <w:spacing w:val="-2"/>
          <w:sz w:val="28"/>
          <w:szCs w:val="28"/>
          <w:lang w:eastAsia="ar-SA"/>
        </w:rPr>
        <w:t>Електронні ресурси</w:t>
      </w:r>
    </w:p>
    <w:p w14:paraId="7C50A332" w14:textId="77777777" w:rsidR="000242E7" w:rsidRPr="001E6D07" w:rsidRDefault="000242E7" w:rsidP="000242E7">
      <w:pPr>
        <w:shd w:val="clear" w:color="auto" w:fill="FFFFFF"/>
        <w:suppressAutoHyphens/>
        <w:spacing w:line="360" w:lineRule="auto"/>
        <w:jc w:val="both"/>
        <w:rPr>
          <w:spacing w:val="-2"/>
          <w:sz w:val="28"/>
          <w:szCs w:val="28"/>
          <w:lang w:eastAsia="ar-SA"/>
        </w:rPr>
      </w:pPr>
    </w:p>
    <w:p w14:paraId="3C91A3E9" w14:textId="77777777" w:rsidR="000242E7" w:rsidRPr="001E6D07" w:rsidRDefault="000242E7" w:rsidP="000242E7">
      <w:pPr>
        <w:pStyle w:val="af6"/>
        <w:numPr>
          <w:ilvl w:val="0"/>
          <w:numId w:val="22"/>
        </w:numPr>
        <w:shd w:val="clear" w:color="auto" w:fill="FFFFFF"/>
        <w:suppressAutoHyphens/>
        <w:spacing w:after="200" w:line="360" w:lineRule="auto"/>
        <w:contextualSpacing w:val="0"/>
        <w:rPr>
          <w:rFonts w:eastAsia="Times New Roman"/>
          <w:spacing w:val="-2"/>
          <w:szCs w:val="28"/>
          <w:lang w:eastAsia="ar-SA"/>
        </w:rPr>
      </w:pPr>
      <w:r w:rsidRPr="001E6D07">
        <w:rPr>
          <w:rFonts w:eastAsia="Times New Roman"/>
          <w:spacing w:val="-2"/>
          <w:szCs w:val="28"/>
          <w:lang w:eastAsia="ar-SA"/>
        </w:rPr>
        <w:t>http://www.globepresidents.com/ - інтернет сайт присвячений останнім новинам з офіційних аккаунтів урядів та глав держав світу;</w:t>
      </w:r>
    </w:p>
    <w:p w14:paraId="3A49E71B" w14:textId="77777777" w:rsidR="000242E7" w:rsidRPr="001E6D07" w:rsidRDefault="000242E7" w:rsidP="000242E7">
      <w:pPr>
        <w:pStyle w:val="af6"/>
        <w:numPr>
          <w:ilvl w:val="0"/>
          <w:numId w:val="22"/>
        </w:numPr>
        <w:shd w:val="clear" w:color="auto" w:fill="FFFFFF"/>
        <w:suppressAutoHyphens/>
        <w:spacing w:after="200" w:line="360" w:lineRule="auto"/>
        <w:contextualSpacing w:val="0"/>
        <w:rPr>
          <w:rFonts w:eastAsia="Times New Roman"/>
          <w:spacing w:val="-2"/>
          <w:szCs w:val="28"/>
          <w:lang w:eastAsia="ar-SA"/>
        </w:rPr>
      </w:pPr>
      <w:r w:rsidRPr="001E6D07">
        <w:rPr>
          <w:rFonts w:eastAsia="Times New Roman"/>
          <w:spacing w:val="-2"/>
          <w:szCs w:val="28"/>
          <w:lang w:eastAsia="ar-SA"/>
        </w:rPr>
        <w:t>https://www.un.org/ - офіційний сайт Організації об‘єднаних націй;</w:t>
      </w:r>
    </w:p>
    <w:p w14:paraId="4033B8E5" w14:textId="77777777" w:rsidR="000242E7" w:rsidRPr="001E6D07" w:rsidRDefault="000242E7" w:rsidP="000242E7">
      <w:pPr>
        <w:pStyle w:val="af6"/>
        <w:numPr>
          <w:ilvl w:val="0"/>
          <w:numId w:val="22"/>
        </w:numPr>
        <w:shd w:val="clear" w:color="auto" w:fill="FFFFFF"/>
        <w:suppressAutoHyphens/>
        <w:spacing w:after="200" w:line="360" w:lineRule="auto"/>
        <w:contextualSpacing w:val="0"/>
        <w:rPr>
          <w:rFonts w:eastAsia="Times New Roman"/>
          <w:spacing w:val="-2"/>
          <w:szCs w:val="28"/>
          <w:lang w:eastAsia="ar-SA"/>
        </w:rPr>
      </w:pPr>
      <w:r w:rsidRPr="001E6D07">
        <w:rPr>
          <w:rFonts w:eastAsia="Times New Roman"/>
          <w:spacing w:val="-2"/>
          <w:szCs w:val="28"/>
          <w:lang w:eastAsia="ar-SA"/>
        </w:rPr>
        <w:t>https://www.coe.int/en/web/portal/home - офіційний сайт Ради Європи;</w:t>
      </w:r>
    </w:p>
    <w:p w14:paraId="1B490AFA" w14:textId="77777777" w:rsidR="000242E7" w:rsidRPr="001E6D07" w:rsidRDefault="000242E7" w:rsidP="000242E7">
      <w:pPr>
        <w:pStyle w:val="af6"/>
        <w:numPr>
          <w:ilvl w:val="0"/>
          <w:numId w:val="22"/>
        </w:numPr>
        <w:shd w:val="clear" w:color="auto" w:fill="FFFFFF"/>
        <w:suppressAutoHyphens/>
        <w:spacing w:after="200" w:line="360" w:lineRule="auto"/>
        <w:contextualSpacing w:val="0"/>
        <w:rPr>
          <w:rFonts w:eastAsia="Times New Roman"/>
          <w:spacing w:val="-2"/>
          <w:szCs w:val="28"/>
          <w:lang w:eastAsia="ar-SA"/>
        </w:rPr>
      </w:pPr>
      <w:r w:rsidRPr="001E6D07">
        <w:rPr>
          <w:rFonts w:eastAsia="Times New Roman"/>
          <w:spacing w:val="-2"/>
          <w:szCs w:val="28"/>
          <w:lang w:eastAsia="ar-SA"/>
        </w:rPr>
        <w:t>https://www.venice.coe.int/WebForms/pages/default.aspx?p=01_Presentation&amp;lang=RU – офіційний сайт Венеційської комісії;</w:t>
      </w:r>
    </w:p>
    <w:p w14:paraId="5C36CDDE" w14:textId="77777777" w:rsidR="000242E7" w:rsidRPr="001E6D07" w:rsidRDefault="000242E7" w:rsidP="000242E7">
      <w:pPr>
        <w:pStyle w:val="af6"/>
        <w:numPr>
          <w:ilvl w:val="0"/>
          <w:numId w:val="22"/>
        </w:numPr>
        <w:shd w:val="clear" w:color="auto" w:fill="FFFFFF"/>
        <w:suppressAutoHyphens/>
        <w:spacing w:after="200" w:line="360" w:lineRule="auto"/>
        <w:contextualSpacing w:val="0"/>
        <w:rPr>
          <w:rFonts w:eastAsia="Times New Roman"/>
          <w:spacing w:val="-2"/>
          <w:szCs w:val="28"/>
          <w:lang w:eastAsia="ar-SA"/>
        </w:rPr>
      </w:pPr>
      <w:r w:rsidRPr="001E6D07">
        <w:rPr>
          <w:rFonts w:eastAsia="Times New Roman"/>
          <w:spacing w:val="-2"/>
          <w:szCs w:val="28"/>
          <w:lang w:eastAsia="ar-SA"/>
        </w:rPr>
        <w:t>https://www.echr.coe.int/Pages/home.aspx?p=applicants/rus&amp;c - офіційний сайт Європейського суду з прав людини.</w:t>
      </w:r>
    </w:p>
    <w:p w14:paraId="3D84AE91" w14:textId="77777777" w:rsidR="000242E7" w:rsidRPr="001E6D07" w:rsidRDefault="000242E7" w:rsidP="000242E7">
      <w:pPr>
        <w:shd w:val="clear" w:color="auto" w:fill="FFFFFF"/>
        <w:suppressAutoHyphens/>
        <w:spacing w:line="360" w:lineRule="auto"/>
        <w:jc w:val="both"/>
        <w:rPr>
          <w:i/>
          <w:iCs/>
          <w:spacing w:val="-2"/>
          <w:sz w:val="28"/>
          <w:szCs w:val="28"/>
          <w:lang w:eastAsia="ar-SA"/>
        </w:rPr>
      </w:pPr>
    </w:p>
    <w:p w14:paraId="2629C040" w14:textId="77777777" w:rsidR="000242E7" w:rsidRPr="00337197" w:rsidRDefault="000242E7" w:rsidP="000242E7">
      <w:pPr>
        <w:shd w:val="clear" w:color="auto" w:fill="FFFFFF"/>
        <w:suppressAutoHyphens/>
        <w:spacing w:line="360" w:lineRule="auto"/>
        <w:jc w:val="both"/>
      </w:pPr>
    </w:p>
    <w:p w14:paraId="22E6374F" w14:textId="77777777" w:rsidR="00A97CB6" w:rsidRPr="00BA2337" w:rsidRDefault="008D7C58" w:rsidP="00A97CB6">
      <w:pPr>
        <w:pStyle w:val="1"/>
        <w:spacing w:before="0" w:after="240"/>
        <w:jc w:val="center"/>
        <w:rPr>
          <w:rFonts w:ascii="Times New Roman" w:hAnsi="Times New Roman"/>
          <w:sz w:val="28"/>
          <w:szCs w:val="28"/>
        </w:rPr>
      </w:pPr>
      <w:r>
        <w:rPr>
          <w:rFonts w:ascii="Times New Roman" w:hAnsi="Times New Roman"/>
          <w:sz w:val="28"/>
          <w:szCs w:val="28"/>
        </w:rPr>
        <w:t>14</w:t>
      </w:r>
      <w:r w:rsidR="00A97CB6" w:rsidRPr="00BA2337">
        <w:rPr>
          <w:rFonts w:ascii="Times New Roman" w:hAnsi="Times New Roman"/>
          <w:sz w:val="28"/>
          <w:szCs w:val="28"/>
        </w:rPr>
        <w:t>. МАТЕРІАЛЬНО-ТЕХНІЧНЕ ЗАБЕЗПЕЧЕННЯ ДИСЦИПЛІНИ</w:t>
      </w:r>
    </w:p>
    <w:p w14:paraId="74E4A4B8" w14:textId="77777777" w:rsidR="00A97CB6" w:rsidRDefault="00A97CB6" w:rsidP="00A97CB6">
      <w:pPr>
        <w:pStyle w:val="25"/>
        <w:spacing w:after="0" w:line="240" w:lineRule="auto"/>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900"/>
        <w:gridCol w:w="2796"/>
      </w:tblGrid>
      <w:tr w:rsidR="00A97CB6" w:rsidRPr="00BA2337" w14:paraId="4962D2C0" w14:textId="77777777" w:rsidTr="009214D8">
        <w:trPr>
          <w:jc w:val="center"/>
        </w:trPr>
        <w:tc>
          <w:tcPr>
            <w:tcW w:w="2392" w:type="dxa"/>
            <w:shd w:val="clear" w:color="auto" w:fill="auto"/>
            <w:vAlign w:val="center"/>
          </w:tcPr>
          <w:p w14:paraId="02900A94" w14:textId="77777777" w:rsidR="00A97CB6" w:rsidRPr="00BA2337" w:rsidRDefault="00A97CB6" w:rsidP="009214D8">
            <w:pPr>
              <w:jc w:val="center"/>
              <w:rPr>
                <w:b/>
                <w:sz w:val="28"/>
                <w:szCs w:val="28"/>
              </w:rPr>
            </w:pPr>
            <w:r w:rsidRPr="00BA2337">
              <w:rPr>
                <w:b/>
                <w:sz w:val="28"/>
                <w:szCs w:val="28"/>
              </w:rPr>
              <w:t>Форми занять</w:t>
            </w:r>
          </w:p>
        </w:tc>
        <w:tc>
          <w:tcPr>
            <w:tcW w:w="2900" w:type="dxa"/>
            <w:shd w:val="clear" w:color="auto" w:fill="auto"/>
            <w:vAlign w:val="center"/>
          </w:tcPr>
          <w:p w14:paraId="6AF27A3F" w14:textId="77777777" w:rsidR="00A97CB6" w:rsidRPr="00BA2337" w:rsidRDefault="00A97CB6" w:rsidP="009214D8">
            <w:pPr>
              <w:jc w:val="center"/>
              <w:rPr>
                <w:b/>
                <w:sz w:val="28"/>
                <w:szCs w:val="28"/>
              </w:rPr>
            </w:pPr>
            <w:r w:rsidRPr="00BA2337">
              <w:rPr>
                <w:b/>
                <w:sz w:val="28"/>
                <w:szCs w:val="28"/>
              </w:rPr>
              <w:t>Наявне матеріально-технічне забезпечення</w:t>
            </w:r>
          </w:p>
        </w:tc>
        <w:tc>
          <w:tcPr>
            <w:tcW w:w="2796" w:type="dxa"/>
            <w:shd w:val="clear" w:color="auto" w:fill="auto"/>
            <w:vAlign w:val="center"/>
          </w:tcPr>
          <w:p w14:paraId="7348C2B7" w14:textId="77777777" w:rsidR="00A97CB6" w:rsidRPr="00BA2337" w:rsidRDefault="00A97CB6" w:rsidP="009214D8">
            <w:pPr>
              <w:jc w:val="center"/>
              <w:rPr>
                <w:b/>
                <w:sz w:val="28"/>
                <w:szCs w:val="28"/>
              </w:rPr>
            </w:pPr>
            <w:r w:rsidRPr="00BA2337">
              <w:rPr>
                <w:b/>
                <w:sz w:val="28"/>
                <w:szCs w:val="28"/>
              </w:rPr>
              <w:t>Необхідне матеріально-технічне забезпечення</w:t>
            </w:r>
          </w:p>
        </w:tc>
      </w:tr>
      <w:tr w:rsidR="00A97CB6" w:rsidRPr="00BA2337" w14:paraId="0A6F94B3" w14:textId="77777777" w:rsidTr="009214D8">
        <w:trPr>
          <w:jc w:val="center"/>
        </w:trPr>
        <w:tc>
          <w:tcPr>
            <w:tcW w:w="2392" w:type="dxa"/>
            <w:shd w:val="clear" w:color="auto" w:fill="auto"/>
          </w:tcPr>
          <w:p w14:paraId="6F3BFBB8" w14:textId="77777777" w:rsidR="00A97CB6" w:rsidRPr="00BA2337" w:rsidRDefault="00A97CB6" w:rsidP="009214D8">
            <w:pPr>
              <w:rPr>
                <w:sz w:val="28"/>
                <w:szCs w:val="28"/>
              </w:rPr>
            </w:pPr>
            <w:r w:rsidRPr="00BA2337">
              <w:rPr>
                <w:sz w:val="28"/>
                <w:szCs w:val="28"/>
              </w:rPr>
              <w:t>Лекція</w:t>
            </w:r>
          </w:p>
        </w:tc>
        <w:tc>
          <w:tcPr>
            <w:tcW w:w="2900" w:type="dxa"/>
            <w:shd w:val="clear" w:color="auto" w:fill="auto"/>
          </w:tcPr>
          <w:p w14:paraId="6B34B83A" w14:textId="77777777" w:rsidR="00A97CB6" w:rsidRPr="00BA2337" w:rsidRDefault="00A97CB6" w:rsidP="009214D8">
            <w:pPr>
              <w:rPr>
                <w:sz w:val="28"/>
                <w:szCs w:val="28"/>
              </w:rPr>
            </w:pPr>
            <w:r w:rsidRPr="00BA2337">
              <w:rPr>
                <w:sz w:val="28"/>
                <w:szCs w:val="28"/>
              </w:rPr>
              <w:t>власний ноутбук</w:t>
            </w:r>
          </w:p>
        </w:tc>
        <w:tc>
          <w:tcPr>
            <w:tcW w:w="2796" w:type="dxa"/>
            <w:shd w:val="clear" w:color="auto" w:fill="auto"/>
          </w:tcPr>
          <w:p w14:paraId="608C88F9" w14:textId="77777777" w:rsidR="00A97CB6" w:rsidRPr="00BA2337" w:rsidRDefault="00A97CB6" w:rsidP="009214D8">
            <w:pPr>
              <w:rPr>
                <w:sz w:val="28"/>
                <w:szCs w:val="28"/>
              </w:rPr>
            </w:pPr>
            <w:r>
              <w:rPr>
                <w:sz w:val="28"/>
                <w:szCs w:val="28"/>
              </w:rPr>
              <w:t>проектор</w:t>
            </w:r>
          </w:p>
        </w:tc>
      </w:tr>
      <w:tr w:rsidR="00A97CB6" w:rsidRPr="00BA2337" w14:paraId="2CCCFC43" w14:textId="77777777" w:rsidTr="009214D8">
        <w:trPr>
          <w:jc w:val="center"/>
        </w:trPr>
        <w:tc>
          <w:tcPr>
            <w:tcW w:w="2392" w:type="dxa"/>
            <w:shd w:val="clear" w:color="auto" w:fill="auto"/>
          </w:tcPr>
          <w:p w14:paraId="75A83B24" w14:textId="77777777" w:rsidR="00A97CB6" w:rsidRPr="00BA2337" w:rsidRDefault="00A97CB6" w:rsidP="009214D8">
            <w:pPr>
              <w:rPr>
                <w:sz w:val="28"/>
                <w:szCs w:val="28"/>
              </w:rPr>
            </w:pPr>
            <w:r w:rsidRPr="00BA2337">
              <w:rPr>
                <w:sz w:val="28"/>
                <w:szCs w:val="28"/>
              </w:rPr>
              <w:t>Семінарське заняття</w:t>
            </w:r>
          </w:p>
        </w:tc>
        <w:tc>
          <w:tcPr>
            <w:tcW w:w="2900" w:type="dxa"/>
            <w:shd w:val="clear" w:color="auto" w:fill="auto"/>
          </w:tcPr>
          <w:p w14:paraId="51F1C30C" w14:textId="77777777" w:rsidR="00A97CB6" w:rsidRPr="00BA2337" w:rsidRDefault="00A97CB6" w:rsidP="009214D8">
            <w:pPr>
              <w:rPr>
                <w:sz w:val="28"/>
                <w:szCs w:val="28"/>
              </w:rPr>
            </w:pPr>
            <w:r w:rsidRPr="00BA2337">
              <w:rPr>
                <w:sz w:val="28"/>
                <w:szCs w:val="28"/>
              </w:rPr>
              <w:t>наочні та роздаткові матеріали</w:t>
            </w:r>
          </w:p>
        </w:tc>
        <w:tc>
          <w:tcPr>
            <w:tcW w:w="2796" w:type="dxa"/>
            <w:shd w:val="clear" w:color="auto" w:fill="auto"/>
          </w:tcPr>
          <w:p w14:paraId="42D47DA6" w14:textId="77777777" w:rsidR="00A97CB6" w:rsidRPr="00BA2337" w:rsidRDefault="00A97CB6" w:rsidP="009214D8">
            <w:pPr>
              <w:rPr>
                <w:sz w:val="28"/>
                <w:szCs w:val="28"/>
              </w:rPr>
            </w:pPr>
            <w:r>
              <w:rPr>
                <w:sz w:val="28"/>
                <w:szCs w:val="28"/>
              </w:rPr>
              <w:t>Проектор,</w:t>
            </w:r>
            <w:r w:rsidRPr="00BA2337">
              <w:rPr>
                <w:sz w:val="28"/>
                <w:szCs w:val="28"/>
              </w:rPr>
              <w:t xml:space="preserve"> приміщення з доступом до Інтернету </w:t>
            </w:r>
          </w:p>
          <w:p w14:paraId="6CE51E6C" w14:textId="77777777" w:rsidR="00A97CB6" w:rsidRPr="00BA2337" w:rsidRDefault="00A97CB6" w:rsidP="009214D8">
            <w:pPr>
              <w:rPr>
                <w:sz w:val="28"/>
                <w:szCs w:val="28"/>
              </w:rPr>
            </w:pPr>
          </w:p>
        </w:tc>
      </w:tr>
    </w:tbl>
    <w:p w14:paraId="4EF666E3" w14:textId="77777777" w:rsidR="00A97CB6" w:rsidRDefault="00A97CB6" w:rsidP="00A97CB6">
      <w:pPr>
        <w:pStyle w:val="25"/>
        <w:spacing w:after="0" w:line="240" w:lineRule="auto"/>
        <w:jc w:val="both"/>
        <w:rPr>
          <w:rFonts w:ascii="Times New Roman" w:hAnsi="Times New Roman" w:cs="Times New Roman"/>
          <w:sz w:val="28"/>
          <w:szCs w:val="28"/>
        </w:rPr>
      </w:pPr>
    </w:p>
    <w:p w14:paraId="5DD5F66B" w14:textId="77777777" w:rsidR="00567E74" w:rsidRDefault="00567E74" w:rsidP="00001778">
      <w:pPr>
        <w:shd w:val="clear" w:color="auto" w:fill="FFFFFF"/>
        <w:tabs>
          <w:tab w:val="left" w:pos="0"/>
          <w:tab w:val="left" w:pos="365"/>
        </w:tabs>
        <w:spacing w:before="14"/>
        <w:ind w:firstLine="567"/>
        <w:jc w:val="center"/>
        <w:rPr>
          <w:b/>
          <w:sz w:val="28"/>
          <w:szCs w:val="28"/>
        </w:rPr>
      </w:pPr>
    </w:p>
    <w:p w14:paraId="745B4C8C" w14:textId="77777777" w:rsidR="001F3EFE" w:rsidRDefault="001F3EFE" w:rsidP="00A52A0E">
      <w:pPr>
        <w:spacing w:before="120"/>
        <w:ind w:firstLine="703"/>
        <w:jc w:val="both"/>
        <w:rPr>
          <w:sz w:val="27"/>
          <w:szCs w:val="27"/>
        </w:rPr>
      </w:pPr>
    </w:p>
    <w:p w14:paraId="6D94835A" w14:textId="77777777" w:rsidR="00A52A0E" w:rsidRDefault="00A52A0E" w:rsidP="000E59A3">
      <w:pPr>
        <w:spacing w:line="360" w:lineRule="auto"/>
        <w:ind w:firstLine="709"/>
        <w:rPr>
          <w:b/>
          <w:sz w:val="28"/>
          <w:szCs w:val="28"/>
        </w:rPr>
      </w:pPr>
    </w:p>
    <w:p w14:paraId="7580147E" w14:textId="77777777" w:rsidR="000E59A3" w:rsidRDefault="000E59A3" w:rsidP="000E59A3">
      <w:pPr>
        <w:spacing w:line="360" w:lineRule="auto"/>
        <w:jc w:val="center"/>
        <w:rPr>
          <w:b/>
          <w:bCs/>
          <w:caps/>
          <w:sz w:val="28"/>
          <w:szCs w:val="28"/>
        </w:rPr>
      </w:pPr>
    </w:p>
    <w:p w14:paraId="4D9F2F44" w14:textId="77777777" w:rsidR="000E59A3" w:rsidRDefault="000E59A3"/>
    <w:sectPr w:rsidR="000E59A3" w:rsidSect="00097989">
      <w:footerReference w:type="even" r:id="rId9"/>
      <w:footerReference w:type="default" r:id="rId10"/>
      <w:pgSz w:w="11906" w:h="16838"/>
      <w:pgMar w:top="1134" w:right="707"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3585C" w14:textId="77777777" w:rsidR="00F51B1B" w:rsidRDefault="00F51B1B">
      <w:r>
        <w:separator/>
      </w:r>
    </w:p>
  </w:endnote>
  <w:endnote w:type="continuationSeparator" w:id="0">
    <w:p w14:paraId="41F9325E" w14:textId="77777777" w:rsidR="00F51B1B" w:rsidRDefault="00F51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Arial Unicode MS"/>
    <w:panose1 w:val="00000000000000000000"/>
    <w:charset w:val="80"/>
    <w:family w:val="auto"/>
    <w:notTrueType/>
    <w:pitch w:val="default"/>
    <w:sig w:usb0="00000203" w:usb1="08070000" w:usb2="00000010" w:usb3="00000000" w:csb0="00020005" w:csb1="00000000"/>
  </w:font>
  <w:font w:name="Times New Roman CYR">
    <w:panose1 w:val="02020603050405020304"/>
    <w:charset w:val="CC"/>
    <w:family w:val="roman"/>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0"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1102" w14:textId="77777777" w:rsidR="00307219" w:rsidRDefault="00307219" w:rsidP="00902961">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43E146D4" w14:textId="77777777" w:rsidR="00307219" w:rsidRDefault="00307219" w:rsidP="00966753">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DE54E" w14:textId="77777777" w:rsidR="00307219" w:rsidRDefault="00307219" w:rsidP="00902961">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572A4E">
      <w:rPr>
        <w:rStyle w:val="ad"/>
        <w:noProof/>
      </w:rPr>
      <w:t>48</w:t>
    </w:r>
    <w:r>
      <w:rPr>
        <w:rStyle w:val="ad"/>
      </w:rPr>
      <w:fldChar w:fldCharType="end"/>
    </w:r>
  </w:p>
  <w:p w14:paraId="2EB2E2F7" w14:textId="77777777" w:rsidR="00307219" w:rsidRDefault="00307219" w:rsidP="00966753">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5DBA5" w14:textId="77777777" w:rsidR="00F51B1B" w:rsidRDefault="00F51B1B">
      <w:r>
        <w:separator/>
      </w:r>
    </w:p>
  </w:footnote>
  <w:footnote w:type="continuationSeparator" w:id="0">
    <w:p w14:paraId="4B672C7E" w14:textId="77777777" w:rsidR="00F51B1B" w:rsidRDefault="00F51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decimal"/>
      <w:lvlText w:val="%1."/>
      <w:lvlJc w:val="left"/>
      <w:pPr>
        <w:tabs>
          <w:tab w:val="num" w:pos="720"/>
        </w:tabs>
        <w:ind w:left="720" w:hanging="360"/>
      </w:pPr>
      <w:rPr>
        <w:sz w:val="28"/>
        <w:szCs w:val="28"/>
      </w:rPr>
    </w:lvl>
  </w:abstractNum>
  <w:abstractNum w:abstractNumId="1" w15:restartNumberingAfterBreak="0">
    <w:nsid w:val="014D147A"/>
    <w:multiLevelType w:val="hybridMultilevel"/>
    <w:tmpl w:val="6B88D47A"/>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06260E19"/>
    <w:multiLevelType w:val="hybridMultilevel"/>
    <w:tmpl w:val="00D448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2556CBC"/>
    <w:multiLevelType w:val="multilevel"/>
    <w:tmpl w:val="005C4C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2A74DF"/>
    <w:multiLevelType w:val="hybridMultilevel"/>
    <w:tmpl w:val="DBA6F95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67C546A"/>
    <w:multiLevelType w:val="singleLevel"/>
    <w:tmpl w:val="00000003"/>
    <w:lvl w:ilvl="0">
      <w:start w:val="1"/>
      <w:numFmt w:val="decimal"/>
      <w:lvlText w:val="%1."/>
      <w:lvlJc w:val="left"/>
      <w:pPr>
        <w:tabs>
          <w:tab w:val="num" w:pos="720"/>
        </w:tabs>
        <w:ind w:left="720" w:hanging="360"/>
      </w:pPr>
      <w:rPr>
        <w:sz w:val="28"/>
        <w:szCs w:val="28"/>
      </w:rPr>
    </w:lvl>
  </w:abstractNum>
  <w:abstractNum w:abstractNumId="6" w15:restartNumberingAfterBreak="0">
    <w:nsid w:val="19F04034"/>
    <w:multiLevelType w:val="multilevel"/>
    <w:tmpl w:val="A67692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1920E3"/>
    <w:multiLevelType w:val="hybridMultilevel"/>
    <w:tmpl w:val="64BAA8F4"/>
    <w:lvl w:ilvl="0" w:tplc="724427E2">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1E376A9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1976CE"/>
    <w:multiLevelType w:val="hybridMultilevel"/>
    <w:tmpl w:val="01D6EB66"/>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D932ECD"/>
    <w:multiLevelType w:val="hybridMultilevel"/>
    <w:tmpl w:val="42F87CD2"/>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1" w15:restartNumberingAfterBreak="0">
    <w:nsid w:val="2FAB637A"/>
    <w:multiLevelType w:val="hybridMultilevel"/>
    <w:tmpl w:val="86AE4C0C"/>
    <w:lvl w:ilvl="0" w:tplc="2890772E">
      <w:start w:val="37"/>
      <w:numFmt w:val="decimal"/>
      <w:lvlText w:val="%1."/>
      <w:lvlJc w:val="left"/>
      <w:pPr>
        <w:ind w:left="720" w:hanging="360"/>
      </w:pPr>
      <w:rPr>
        <w:rFonts w:eastAsiaTheme="minorEastAsia"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4710A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8486AB4"/>
    <w:multiLevelType w:val="hybridMultilevel"/>
    <w:tmpl w:val="C04CDF52"/>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CE731A1"/>
    <w:multiLevelType w:val="hybridMultilevel"/>
    <w:tmpl w:val="3A02D8EA"/>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5" w15:restartNumberingAfterBreak="0">
    <w:nsid w:val="40AE1963"/>
    <w:multiLevelType w:val="hybridMultilevel"/>
    <w:tmpl w:val="64C449AC"/>
    <w:lvl w:ilvl="0" w:tplc="8CA2C066">
      <w:start w:val="1"/>
      <w:numFmt w:val="decimal"/>
      <w:lvlText w:val="%1."/>
      <w:lvlJc w:val="left"/>
      <w:pPr>
        <w:tabs>
          <w:tab w:val="num" w:pos="113"/>
        </w:tabs>
        <w:ind w:left="397" w:hanging="284"/>
      </w:pPr>
      <w:rPr>
        <w:rFonts w:ascii="Times New Roman" w:eastAsia="Times New Roman" w:hAnsi="Times New Roman" w:cs="Times New Roman" w:hint="default"/>
      </w:rPr>
    </w:lvl>
    <w:lvl w:ilvl="1" w:tplc="B56469F8">
      <w:start w:val="1"/>
      <w:numFmt w:val="decimal"/>
      <w:lvlText w:val="%2."/>
      <w:lvlJc w:val="left"/>
      <w:pPr>
        <w:tabs>
          <w:tab w:val="num" w:pos="1440"/>
        </w:tabs>
        <w:ind w:left="1440" w:hanging="360"/>
      </w:pPr>
      <w:rPr>
        <w:rFonts w:ascii="Times New Roman" w:hAnsi="Times New Roman" w:cs="Times New Roman" w:hint="default"/>
        <w:sz w:val="28"/>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5A21283"/>
    <w:multiLevelType w:val="hybridMultilevel"/>
    <w:tmpl w:val="04B4EBB4"/>
    <w:lvl w:ilvl="0" w:tplc="C722E4A4">
      <w:start w:val="26"/>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4FC62FDB"/>
    <w:multiLevelType w:val="hybridMultilevel"/>
    <w:tmpl w:val="246A80E4"/>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 w15:restartNumberingAfterBreak="0">
    <w:nsid w:val="54201A79"/>
    <w:multiLevelType w:val="hybridMultilevel"/>
    <w:tmpl w:val="907C80B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4136D04"/>
    <w:multiLevelType w:val="multilevel"/>
    <w:tmpl w:val="7F7C31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341C45"/>
    <w:multiLevelType w:val="hybridMultilevel"/>
    <w:tmpl w:val="834ED95A"/>
    <w:lvl w:ilvl="0" w:tplc="0422000D">
      <w:start w:val="1"/>
      <w:numFmt w:val="bullet"/>
      <w:lvlText w:val=""/>
      <w:lvlJc w:val="left"/>
      <w:pPr>
        <w:tabs>
          <w:tab w:val="num" w:pos="2160"/>
        </w:tabs>
        <w:ind w:left="2160" w:hanging="360"/>
      </w:pPr>
      <w:rPr>
        <w:rFonts w:ascii="Wingdings" w:hAnsi="Wingdings" w:hint="default"/>
      </w:rPr>
    </w:lvl>
    <w:lvl w:ilvl="1" w:tplc="04220003" w:tentative="1">
      <w:start w:val="1"/>
      <w:numFmt w:val="bullet"/>
      <w:lvlText w:val="o"/>
      <w:lvlJc w:val="left"/>
      <w:pPr>
        <w:tabs>
          <w:tab w:val="num" w:pos="2880"/>
        </w:tabs>
        <w:ind w:left="2880" w:hanging="360"/>
      </w:pPr>
      <w:rPr>
        <w:rFonts w:ascii="Courier New" w:hAnsi="Courier New" w:cs="Courier New" w:hint="default"/>
      </w:rPr>
    </w:lvl>
    <w:lvl w:ilvl="2" w:tplc="04220005" w:tentative="1">
      <w:start w:val="1"/>
      <w:numFmt w:val="bullet"/>
      <w:lvlText w:val=""/>
      <w:lvlJc w:val="left"/>
      <w:pPr>
        <w:tabs>
          <w:tab w:val="num" w:pos="3600"/>
        </w:tabs>
        <w:ind w:left="3600" w:hanging="360"/>
      </w:pPr>
      <w:rPr>
        <w:rFonts w:ascii="Wingdings" w:hAnsi="Wingdings" w:hint="default"/>
      </w:rPr>
    </w:lvl>
    <w:lvl w:ilvl="3" w:tplc="04220001" w:tentative="1">
      <w:start w:val="1"/>
      <w:numFmt w:val="bullet"/>
      <w:lvlText w:val=""/>
      <w:lvlJc w:val="left"/>
      <w:pPr>
        <w:tabs>
          <w:tab w:val="num" w:pos="4320"/>
        </w:tabs>
        <w:ind w:left="4320" w:hanging="360"/>
      </w:pPr>
      <w:rPr>
        <w:rFonts w:ascii="Symbol" w:hAnsi="Symbol" w:hint="default"/>
      </w:rPr>
    </w:lvl>
    <w:lvl w:ilvl="4" w:tplc="04220003" w:tentative="1">
      <w:start w:val="1"/>
      <w:numFmt w:val="bullet"/>
      <w:lvlText w:val="o"/>
      <w:lvlJc w:val="left"/>
      <w:pPr>
        <w:tabs>
          <w:tab w:val="num" w:pos="5040"/>
        </w:tabs>
        <w:ind w:left="5040" w:hanging="360"/>
      </w:pPr>
      <w:rPr>
        <w:rFonts w:ascii="Courier New" w:hAnsi="Courier New" w:cs="Courier New" w:hint="default"/>
      </w:rPr>
    </w:lvl>
    <w:lvl w:ilvl="5" w:tplc="04220005" w:tentative="1">
      <w:start w:val="1"/>
      <w:numFmt w:val="bullet"/>
      <w:lvlText w:val=""/>
      <w:lvlJc w:val="left"/>
      <w:pPr>
        <w:tabs>
          <w:tab w:val="num" w:pos="5760"/>
        </w:tabs>
        <w:ind w:left="5760" w:hanging="360"/>
      </w:pPr>
      <w:rPr>
        <w:rFonts w:ascii="Wingdings" w:hAnsi="Wingdings" w:hint="default"/>
      </w:rPr>
    </w:lvl>
    <w:lvl w:ilvl="6" w:tplc="04220001" w:tentative="1">
      <w:start w:val="1"/>
      <w:numFmt w:val="bullet"/>
      <w:lvlText w:val=""/>
      <w:lvlJc w:val="left"/>
      <w:pPr>
        <w:tabs>
          <w:tab w:val="num" w:pos="6480"/>
        </w:tabs>
        <w:ind w:left="6480" w:hanging="360"/>
      </w:pPr>
      <w:rPr>
        <w:rFonts w:ascii="Symbol" w:hAnsi="Symbol" w:hint="default"/>
      </w:rPr>
    </w:lvl>
    <w:lvl w:ilvl="7" w:tplc="04220003" w:tentative="1">
      <w:start w:val="1"/>
      <w:numFmt w:val="bullet"/>
      <w:lvlText w:val="o"/>
      <w:lvlJc w:val="left"/>
      <w:pPr>
        <w:tabs>
          <w:tab w:val="num" w:pos="7200"/>
        </w:tabs>
        <w:ind w:left="7200" w:hanging="360"/>
      </w:pPr>
      <w:rPr>
        <w:rFonts w:ascii="Courier New" w:hAnsi="Courier New" w:cs="Courier New" w:hint="default"/>
      </w:rPr>
    </w:lvl>
    <w:lvl w:ilvl="8" w:tplc="0422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6F130804"/>
    <w:multiLevelType w:val="hybridMultilevel"/>
    <w:tmpl w:val="8362C276"/>
    <w:lvl w:ilvl="0" w:tplc="C8EE01B2">
      <w:start w:val="28"/>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15:restartNumberingAfterBreak="0">
    <w:nsid w:val="709F4B22"/>
    <w:multiLevelType w:val="hybridMultilevel"/>
    <w:tmpl w:val="566499E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5A455C7"/>
    <w:multiLevelType w:val="multilevel"/>
    <w:tmpl w:val="D6AE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3426052">
    <w:abstractNumId w:val="7"/>
  </w:num>
  <w:num w:numId="2" w16cid:durableId="1524172094">
    <w:abstractNumId w:val="18"/>
  </w:num>
  <w:num w:numId="3" w16cid:durableId="55469028">
    <w:abstractNumId w:val="22"/>
  </w:num>
  <w:num w:numId="4" w16cid:durableId="946403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8865539">
    <w:abstractNumId w:val="13"/>
  </w:num>
  <w:num w:numId="6" w16cid:durableId="2064481868">
    <w:abstractNumId w:val="9"/>
  </w:num>
  <w:num w:numId="7" w16cid:durableId="402290982">
    <w:abstractNumId w:val="12"/>
  </w:num>
  <w:num w:numId="8" w16cid:durableId="1406224084">
    <w:abstractNumId w:val="8"/>
  </w:num>
  <w:num w:numId="9" w16cid:durableId="583303091">
    <w:abstractNumId w:val="19"/>
  </w:num>
  <w:num w:numId="10" w16cid:durableId="377823863">
    <w:abstractNumId w:val="3"/>
  </w:num>
  <w:num w:numId="11" w16cid:durableId="86928655">
    <w:abstractNumId w:val="6"/>
  </w:num>
  <w:num w:numId="12" w16cid:durableId="305933541">
    <w:abstractNumId w:val="4"/>
  </w:num>
  <w:num w:numId="13" w16cid:durableId="2082360509">
    <w:abstractNumId w:val="0"/>
  </w:num>
  <w:num w:numId="14" w16cid:durableId="214390497">
    <w:abstractNumId w:val="5"/>
  </w:num>
  <w:num w:numId="15" w16cid:durableId="221333118">
    <w:abstractNumId w:val="2"/>
  </w:num>
  <w:num w:numId="16" w16cid:durableId="354886616">
    <w:abstractNumId w:val="23"/>
  </w:num>
  <w:num w:numId="17" w16cid:durableId="1693919425">
    <w:abstractNumId w:val="17"/>
  </w:num>
  <w:num w:numId="18" w16cid:durableId="280574236">
    <w:abstractNumId w:val="1"/>
  </w:num>
  <w:num w:numId="19" w16cid:durableId="758529539">
    <w:abstractNumId w:val="16"/>
  </w:num>
  <w:num w:numId="20" w16cid:durableId="1189636154">
    <w:abstractNumId w:val="21"/>
  </w:num>
  <w:num w:numId="21" w16cid:durableId="976377899">
    <w:abstractNumId w:val="11"/>
  </w:num>
  <w:num w:numId="22" w16cid:durableId="1976989506">
    <w:abstractNumId w:val="14"/>
  </w:num>
  <w:num w:numId="23" w16cid:durableId="2105764954">
    <w:abstractNumId w:val="20"/>
  </w:num>
  <w:num w:numId="24" w16cid:durableId="12792191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9A3"/>
    <w:rsid w:val="00001778"/>
    <w:rsid w:val="00011B69"/>
    <w:rsid w:val="000242E7"/>
    <w:rsid w:val="00026CE3"/>
    <w:rsid w:val="00040DF7"/>
    <w:rsid w:val="00061DFB"/>
    <w:rsid w:val="00097989"/>
    <w:rsid w:val="000A515B"/>
    <w:rsid w:val="000A659B"/>
    <w:rsid w:val="000C5720"/>
    <w:rsid w:val="000E5024"/>
    <w:rsid w:val="000E59A3"/>
    <w:rsid w:val="0010026E"/>
    <w:rsid w:val="00116742"/>
    <w:rsid w:val="00143C51"/>
    <w:rsid w:val="00144C00"/>
    <w:rsid w:val="00150231"/>
    <w:rsid w:val="00154294"/>
    <w:rsid w:val="00164825"/>
    <w:rsid w:val="001749E2"/>
    <w:rsid w:val="0018119C"/>
    <w:rsid w:val="00184478"/>
    <w:rsid w:val="0019137E"/>
    <w:rsid w:val="001A7300"/>
    <w:rsid w:val="001B0401"/>
    <w:rsid w:val="001F3EFE"/>
    <w:rsid w:val="001F4B5A"/>
    <w:rsid w:val="00233400"/>
    <w:rsid w:val="00272876"/>
    <w:rsid w:val="00284BD9"/>
    <w:rsid w:val="0029078E"/>
    <w:rsid w:val="00291F3F"/>
    <w:rsid w:val="00295196"/>
    <w:rsid w:val="00297B7C"/>
    <w:rsid w:val="002A6ECC"/>
    <w:rsid w:val="002B48BA"/>
    <w:rsid w:val="002C102D"/>
    <w:rsid w:val="002C1825"/>
    <w:rsid w:val="002D510B"/>
    <w:rsid w:val="002D6660"/>
    <w:rsid w:val="002E4C65"/>
    <w:rsid w:val="002E5C78"/>
    <w:rsid w:val="002F4AFA"/>
    <w:rsid w:val="00307219"/>
    <w:rsid w:val="00314946"/>
    <w:rsid w:val="003232E7"/>
    <w:rsid w:val="00326002"/>
    <w:rsid w:val="00344DD3"/>
    <w:rsid w:val="00345C12"/>
    <w:rsid w:val="003B255C"/>
    <w:rsid w:val="003C23BF"/>
    <w:rsid w:val="003C7778"/>
    <w:rsid w:val="003D69CE"/>
    <w:rsid w:val="003D6E3E"/>
    <w:rsid w:val="003E3643"/>
    <w:rsid w:val="00441E54"/>
    <w:rsid w:val="004436A3"/>
    <w:rsid w:val="00456E66"/>
    <w:rsid w:val="004603D0"/>
    <w:rsid w:val="00466C57"/>
    <w:rsid w:val="00476A5B"/>
    <w:rsid w:val="004805D2"/>
    <w:rsid w:val="0049579D"/>
    <w:rsid w:val="004A4596"/>
    <w:rsid w:val="004B6FB1"/>
    <w:rsid w:val="005171BE"/>
    <w:rsid w:val="00524489"/>
    <w:rsid w:val="00530D44"/>
    <w:rsid w:val="00543C73"/>
    <w:rsid w:val="0054549C"/>
    <w:rsid w:val="005549A6"/>
    <w:rsid w:val="00555CC4"/>
    <w:rsid w:val="00567E74"/>
    <w:rsid w:val="00572915"/>
    <w:rsid w:val="00572A4E"/>
    <w:rsid w:val="0057497F"/>
    <w:rsid w:val="00577EC2"/>
    <w:rsid w:val="0058224E"/>
    <w:rsid w:val="005920BA"/>
    <w:rsid w:val="005937CA"/>
    <w:rsid w:val="005A7E36"/>
    <w:rsid w:val="005B6872"/>
    <w:rsid w:val="005D7F76"/>
    <w:rsid w:val="005F4FE3"/>
    <w:rsid w:val="005F66D7"/>
    <w:rsid w:val="00607C3F"/>
    <w:rsid w:val="00614979"/>
    <w:rsid w:val="00625760"/>
    <w:rsid w:val="00632E9E"/>
    <w:rsid w:val="006410E7"/>
    <w:rsid w:val="00645C6A"/>
    <w:rsid w:val="0065373B"/>
    <w:rsid w:val="0066415C"/>
    <w:rsid w:val="006730E1"/>
    <w:rsid w:val="006755AA"/>
    <w:rsid w:val="006801E9"/>
    <w:rsid w:val="00684E19"/>
    <w:rsid w:val="00686B90"/>
    <w:rsid w:val="00687C14"/>
    <w:rsid w:val="00696FFA"/>
    <w:rsid w:val="006A5F1E"/>
    <w:rsid w:val="006F3BEA"/>
    <w:rsid w:val="00702F8F"/>
    <w:rsid w:val="00710D14"/>
    <w:rsid w:val="007117AC"/>
    <w:rsid w:val="00712043"/>
    <w:rsid w:val="0071319A"/>
    <w:rsid w:val="00726E83"/>
    <w:rsid w:val="00727DE0"/>
    <w:rsid w:val="007305DF"/>
    <w:rsid w:val="00731DB5"/>
    <w:rsid w:val="007357AA"/>
    <w:rsid w:val="00740E57"/>
    <w:rsid w:val="00750922"/>
    <w:rsid w:val="0076636B"/>
    <w:rsid w:val="007804EF"/>
    <w:rsid w:val="00786931"/>
    <w:rsid w:val="00787EF4"/>
    <w:rsid w:val="007A4EF9"/>
    <w:rsid w:val="007A572C"/>
    <w:rsid w:val="007B20A0"/>
    <w:rsid w:val="007B26C0"/>
    <w:rsid w:val="007B5DEC"/>
    <w:rsid w:val="007F2B9A"/>
    <w:rsid w:val="007F33D0"/>
    <w:rsid w:val="007F729B"/>
    <w:rsid w:val="00803ED0"/>
    <w:rsid w:val="00813131"/>
    <w:rsid w:val="008252D0"/>
    <w:rsid w:val="00826E25"/>
    <w:rsid w:val="0083285E"/>
    <w:rsid w:val="00857F72"/>
    <w:rsid w:val="008650EA"/>
    <w:rsid w:val="008B39BC"/>
    <w:rsid w:val="008B4B7F"/>
    <w:rsid w:val="008B58E6"/>
    <w:rsid w:val="008C6820"/>
    <w:rsid w:val="008D7C58"/>
    <w:rsid w:val="008E54C2"/>
    <w:rsid w:val="008E718F"/>
    <w:rsid w:val="008F62EF"/>
    <w:rsid w:val="00902961"/>
    <w:rsid w:val="009040E5"/>
    <w:rsid w:val="00913A89"/>
    <w:rsid w:val="00916BEE"/>
    <w:rsid w:val="009214D8"/>
    <w:rsid w:val="009428EF"/>
    <w:rsid w:val="00963D65"/>
    <w:rsid w:val="0096505F"/>
    <w:rsid w:val="00966702"/>
    <w:rsid w:val="00966753"/>
    <w:rsid w:val="00976187"/>
    <w:rsid w:val="00976BBD"/>
    <w:rsid w:val="0098405C"/>
    <w:rsid w:val="009956B1"/>
    <w:rsid w:val="009978F9"/>
    <w:rsid w:val="009A0298"/>
    <w:rsid w:val="009B6CBE"/>
    <w:rsid w:val="009E5F18"/>
    <w:rsid w:val="009E7782"/>
    <w:rsid w:val="00A27E2F"/>
    <w:rsid w:val="00A27E4F"/>
    <w:rsid w:val="00A30FF7"/>
    <w:rsid w:val="00A45CEA"/>
    <w:rsid w:val="00A52A0E"/>
    <w:rsid w:val="00A62173"/>
    <w:rsid w:val="00A67AE8"/>
    <w:rsid w:val="00A7189A"/>
    <w:rsid w:val="00A77D6E"/>
    <w:rsid w:val="00A97CB6"/>
    <w:rsid w:val="00AC16C7"/>
    <w:rsid w:val="00AC7663"/>
    <w:rsid w:val="00AE1D1E"/>
    <w:rsid w:val="00AE40E5"/>
    <w:rsid w:val="00AE721E"/>
    <w:rsid w:val="00AF3B2A"/>
    <w:rsid w:val="00AF48F1"/>
    <w:rsid w:val="00B23743"/>
    <w:rsid w:val="00B3342D"/>
    <w:rsid w:val="00B349B9"/>
    <w:rsid w:val="00B441F8"/>
    <w:rsid w:val="00B46C4F"/>
    <w:rsid w:val="00B56629"/>
    <w:rsid w:val="00B6606A"/>
    <w:rsid w:val="00B83280"/>
    <w:rsid w:val="00B83594"/>
    <w:rsid w:val="00B90789"/>
    <w:rsid w:val="00BB4B2D"/>
    <w:rsid w:val="00BB4BF3"/>
    <w:rsid w:val="00BC1AE9"/>
    <w:rsid w:val="00BC53DB"/>
    <w:rsid w:val="00BC655C"/>
    <w:rsid w:val="00BC7960"/>
    <w:rsid w:val="00BE45E2"/>
    <w:rsid w:val="00BE77EA"/>
    <w:rsid w:val="00BE78AB"/>
    <w:rsid w:val="00BF6E81"/>
    <w:rsid w:val="00BF72E2"/>
    <w:rsid w:val="00C0024D"/>
    <w:rsid w:val="00C179F7"/>
    <w:rsid w:val="00C20DA3"/>
    <w:rsid w:val="00C30F71"/>
    <w:rsid w:val="00C5564A"/>
    <w:rsid w:val="00C7280B"/>
    <w:rsid w:val="00C731E4"/>
    <w:rsid w:val="00C857D3"/>
    <w:rsid w:val="00CA0734"/>
    <w:rsid w:val="00CA5925"/>
    <w:rsid w:val="00CA6E26"/>
    <w:rsid w:val="00CC2D04"/>
    <w:rsid w:val="00CD4FB3"/>
    <w:rsid w:val="00CD59F2"/>
    <w:rsid w:val="00CE39AC"/>
    <w:rsid w:val="00CE4E6D"/>
    <w:rsid w:val="00CE7256"/>
    <w:rsid w:val="00CF03F2"/>
    <w:rsid w:val="00D03E11"/>
    <w:rsid w:val="00D10EEB"/>
    <w:rsid w:val="00D15041"/>
    <w:rsid w:val="00D23F76"/>
    <w:rsid w:val="00D30151"/>
    <w:rsid w:val="00D471B8"/>
    <w:rsid w:val="00D476A6"/>
    <w:rsid w:val="00D477DC"/>
    <w:rsid w:val="00D5270C"/>
    <w:rsid w:val="00D57330"/>
    <w:rsid w:val="00D57B54"/>
    <w:rsid w:val="00D64ABF"/>
    <w:rsid w:val="00D81BA0"/>
    <w:rsid w:val="00D83895"/>
    <w:rsid w:val="00DC74F2"/>
    <w:rsid w:val="00DE6A0B"/>
    <w:rsid w:val="00DF0745"/>
    <w:rsid w:val="00DF5119"/>
    <w:rsid w:val="00E0038B"/>
    <w:rsid w:val="00E00E7B"/>
    <w:rsid w:val="00E00E8A"/>
    <w:rsid w:val="00E21DDE"/>
    <w:rsid w:val="00E252DF"/>
    <w:rsid w:val="00E66D49"/>
    <w:rsid w:val="00E7282E"/>
    <w:rsid w:val="00E92487"/>
    <w:rsid w:val="00EA2B29"/>
    <w:rsid w:val="00EA40BA"/>
    <w:rsid w:val="00EA4B8F"/>
    <w:rsid w:val="00EA71C7"/>
    <w:rsid w:val="00EB5F19"/>
    <w:rsid w:val="00EC402C"/>
    <w:rsid w:val="00ED5101"/>
    <w:rsid w:val="00ED6528"/>
    <w:rsid w:val="00EE3CFE"/>
    <w:rsid w:val="00EE64CC"/>
    <w:rsid w:val="00EF4843"/>
    <w:rsid w:val="00F05321"/>
    <w:rsid w:val="00F17EAB"/>
    <w:rsid w:val="00F22273"/>
    <w:rsid w:val="00F248E3"/>
    <w:rsid w:val="00F2663C"/>
    <w:rsid w:val="00F45788"/>
    <w:rsid w:val="00F4638F"/>
    <w:rsid w:val="00F51B1B"/>
    <w:rsid w:val="00F52A38"/>
    <w:rsid w:val="00FB5E23"/>
    <w:rsid w:val="00FC54EE"/>
    <w:rsid w:val="00FD18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592C8"/>
  <w15:docId w15:val="{B40ABA23-85EB-4E8B-A2F5-01C4F01F8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E59A3"/>
    <w:rPr>
      <w:sz w:val="24"/>
      <w:szCs w:val="24"/>
      <w:lang w:eastAsia="ru-RU"/>
    </w:rPr>
  </w:style>
  <w:style w:type="paragraph" w:styleId="1">
    <w:name w:val="heading 1"/>
    <w:basedOn w:val="a"/>
    <w:next w:val="a"/>
    <w:link w:val="10"/>
    <w:qFormat/>
    <w:rsid w:val="00466C57"/>
    <w:pPr>
      <w:keepNext/>
      <w:spacing w:before="240" w:after="60" w:line="276" w:lineRule="auto"/>
      <w:outlineLvl w:val="0"/>
    </w:pPr>
    <w:rPr>
      <w:rFonts w:ascii="Arial" w:eastAsia="Calibri" w:hAnsi="Arial"/>
      <w:b/>
      <w:bCs/>
      <w:kern w:val="32"/>
      <w:sz w:val="32"/>
      <w:szCs w:val="32"/>
    </w:rPr>
  </w:style>
  <w:style w:type="paragraph" w:styleId="3">
    <w:name w:val="heading 3"/>
    <w:basedOn w:val="a"/>
    <w:next w:val="a"/>
    <w:link w:val="30"/>
    <w:semiHidden/>
    <w:unhideWhenUsed/>
    <w:qFormat/>
    <w:rsid w:val="00572A4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E59A3"/>
    <w:pPr>
      <w:spacing w:after="120"/>
    </w:pPr>
    <w:rPr>
      <w:sz w:val="20"/>
      <w:szCs w:val="20"/>
    </w:rPr>
  </w:style>
  <w:style w:type="character" w:customStyle="1" w:styleId="a4">
    <w:name w:val="Основной текст Знак"/>
    <w:link w:val="a3"/>
    <w:rsid w:val="000E59A3"/>
    <w:rPr>
      <w:lang w:val="uk-UA" w:eastAsia="ru-RU" w:bidi="ar-SA"/>
    </w:rPr>
  </w:style>
  <w:style w:type="paragraph" w:styleId="31">
    <w:name w:val="Body Text 3"/>
    <w:basedOn w:val="a"/>
    <w:link w:val="32"/>
    <w:rsid w:val="00A52A0E"/>
    <w:pPr>
      <w:spacing w:after="120"/>
    </w:pPr>
    <w:rPr>
      <w:sz w:val="16"/>
      <w:szCs w:val="16"/>
    </w:rPr>
  </w:style>
  <w:style w:type="paragraph" w:styleId="2">
    <w:name w:val="Body Text Indent 2"/>
    <w:basedOn w:val="a"/>
    <w:link w:val="20"/>
    <w:rsid w:val="00A52A0E"/>
    <w:pPr>
      <w:spacing w:after="120" w:line="480" w:lineRule="auto"/>
      <w:ind w:left="283"/>
    </w:pPr>
  </w:style>
  <w:style w:type="paragraph" w:styleId="33">
    <w:name w:val="Body Text Indent 3"/>
    <w:basedOn w:val="a"/>
    <w:rsid w:val="005D7F76"/>
    <w:pPr>
      <w:spacing w:after="120"/>
      <w:ind w:left="283"/>
    </w:pPr>
    <w:rPr>
      <w:sz w:val="16"/>
      <w:szCs w:val="16"/>
    </w:rPr>
  </w:style>
  <w:style w:type="paragraph" w:styleId="a5">
    <w:name w:val="Title"/>
    <w:basedOn w:val="a"/>
    <w:link w:val="a6"/>
    <w:uiPriority w:val="99"/>
    <w:qFormat/>
    <w:rsid w:val="005D7F76"/>
    <w:pPr>
      <w:jc w:val="center"/>
    </w:pPr>
    <w:rPr>
      <w:sz w:val="28"/>
    </w:rPr>
  </w:style>
  <w:style w:type="character" w:customStyle="1" w:styleId="a6">
    <w:name w:val="Заголовок Знак"/>
    <w:link w:val="a5"/>
    <w:uiPriority w:val="99"/>
    <w:rsid w:val="005D7F76"/>
    <w:rPr>
      <w:sz w:val="28"/>
      <w:szCs w:val="24"/>
      <w:lang w:val="uk-UA" w:eastAsia="ru-RU" w:bidi="ar-SA"/>
    </w:rPr>
  </w:style>
  <w:style w:type="paragraph" w:customStyle="1" w:styleId="Default">
    <w:name w:val="Default"/>
    <w:uiPriority w:val="99"/>
    <w:rsid w:val="0057497F"/>
    <w:pPr>
      <w:autoSpaceDE w:val="0"/>
      <w:autoSpaceDN w:val="0"/>
      <w:adjustRightInd w:val="0"/>
    </w:pPr>
    <w:rPr>
      <w:color w:val="000000"/>
      <w:sz w:val="24"/>
      <w:szCs w:val="24"/>
      <w:lang w:val="ru-RU" w:eastAsia="ru-RU"/>
    </w:rPr>
  </w:style>
  <w:style w:type="character" w:styleId="a7">
    <w:name w:val="Hyperlink"/>
    <w:semiHidden/>
    <w:rsid w:val="001F3EFE"/>
    <w:rPr>
      <w:rFonts w:cs="Times New Roman"/>
      <w:color w:val="0000FF"/>
      <w:u w:val="single"/>
    </w:rPr>
  </w:style>
  <w:style w:type="paragraph" w:customStyle="1" w:styleId="44">
    <w:name w:val="Заголовок 44"/>
    <w:basedOn w:val="a"/>
    <w:next w:val="a"/>
    <w:rsid w:val="001F3EFE"/>
    <w:pPr>
      <w:keepNext/>
      <w:suppressAutoHyphens/>
      <w:spacing w:before="360" w:after="120"/>
      <w:outlineLvl w:val="3"/>
    </w:pPr>
    <w:rPr>
      <w:rFonts w:ascii="Arial" w:hAnsi="Arial"/>
      <w:b/>
      <w:bCs/>
      <w:color w:val="000000"/>
      <w:sz w:val="28"/>
      <w:szCs w:val="20"/>
      <w:lang w:eastAsia="uk-UA"/>
    </w:rPr>
  </w:style>
  <w:style w:type="character" w:customStyle="1" w:styleId="21">
    <w:name w:val="Основной текст (2)_"/>
    <w:link w:val="22"/>
    <w:rsid w:val="00AC7663"/>
    <w:rPr>
      <w:b/>
      <w:bCs/>
      <w:sz w:val="18"/>
      <w:szCs w:val="18"/>
      <w:shd w:val="clear" w:color="auto" w:fill="FFFFFF"/>
      <w:lang w:bidi="ar-SA"/>
    </w:rPr>
  </w:style>
  <w:style w:type="paragraph" w:customStyle="1" w:styleId="22">
    <w:name w:val="Основной текст (2)"/>
    <w:basedOn w:val="a"/>
    <w:link w:val="21"/>
    <w:rsid w:val="00AC7663"/>
    <w:pPr>
      <w:widowControl w:val="0"/>
      <w:shd w:val="clear" w:color="auto" w:fill="FFFFFF"/>
      <w:spacing w:after="480" w:line="216" w:lineRule="exact"/>
      <w:ind w:hanging="1600"/>
    </w:pPr>
    <w:rPr>
      <w:b/>
      <w:bCs/>
      <w:sz w:val="18"/>
      <w:szCs w:val="18"/>
      <w:shd w:val="clear" w:color="auto" w:fill="FFFFFF"/>
      <w:lang w:eastAsia="uk-UA"/>
    </w:rPr>
  </w:style>
  <w:style w:type="character" w:customStyle="1" w:styleId="4">
    <w:name w:val="Основной текст (4)_"/>
    <w:link w:val="40"/>
    <w:rsid w:val="00E92487"/>
    <w:rPr>
      <w:b/>
      <w:bCs/>
      <w:sz w:val="18"/>
      <w:szCs w:val="18"/>
      <w:shd w:val="clear" w:color="auto" w:fill="FFFFFF"/>
    </w:rPr>
  </w:style>
  <w:style w:type="paragraph" w:customStyle="1" w:styleId="40">
    <w:name w:val="Основной текст (4)"/>
    <w:basedOn w:val="a"/>
    <w:link w:val="4"/>
    <w:rsid w:val="00E92487"/>
    <w:pPr>
      <w:widowControl w:val="0"/>
      <w:shd w:val="clear" w:color="auto" w:fill="FFFFFF"/>
      <w:spacing w:before="480" w:line="226" w:lineRule="exact"/>
      <w:jc w:val="center"/>
    </w:pPr>
    <w:rPr>
      <w:b/>
      <w:bCs/>
      <w:sz w:val="18"/>
      <w:szCs w:val="18"/>
      <w:shd w:val="clear" w:color="auto" w:fill="FFFFFF"/>
      <w:lang w:eastAsia="uk-UA"/>
    </w:rPr>
  </w:style>
  <w:style w:type="character" w:customStyle="1" w:styleId="11">
    <w:name w:val="Основной текст1"/>
    <w:rsid w:val="00D57B54"/>
    <w:rPr>
      <w:rFonts w:ascii="Times New Roman" w:eastAsia="Times New Roman" w:hAnsi="Times New Roman" w:cs="Times New Roman"/>
      <w:color w:val="000000"/>
      <w:spacing w:val="0"/>
      <w:w w:val="100"/>
      <w:position w:val="0"/>
      <w:sz w:val="18"/>
      <w:szCs w:val="18"/>
      <w:shd w:val="clear" w:color="auto" w:fill="FFFFFF"/>
      <w:lang w:val="uk-UA"/>
    </w:rPr>
  </w:style>
  <w:style w:type="paragraph" w:customStyle="1" w:styleId="41">
    <w:name w:val="Основной текст4"/>
    <w:basedOn w:val="a"/>
    <w:rsid w:val="00D57B54"/>
    <w:pPr>
      <w:widowControl w:val="0"/>
      <w:shd w:val="clear" w:color="auto" w:fill="FFFFFF"/>
      <w:spacing w:after="60" w:line="0" w:lineRule="atLeast"/>
      <w:ind w:hanging="420"/>
    </w:pPr>
    <w:rPr>
      <w:color w:val="000000"/>
      <w:sz w:val="18"/>
      <w:szCs w:val="18"/>
    </w:rPr>
  </w:style>
  <w:style w:type="character" w:customStyle="1" w:styleId="a8">
    <w:name w:val="Основной текст + Курсив"/>
    <w:rsid w:val="00D57B54"/>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uk-UA"/>
    </w:rPr>
  </w:style>
  <w:style w:type="character" w:customStyle="1" w:styleId="a9">
    <w:name w:val="Основной текст + Полужирный;Курсив"/>
    <w:rsid w:val="00D57B54"/>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uk-UA"/>
    </w:rPr>
  </w:style>
  <w:style w:type="character" w:customStyle="1" w:styleId="7">
    <w:name w:val="Основной текст (7)_"/>
    <w:link w:val="70"/>
    <w:rsid w:val="0054549C"/>
    <w:rPr>
      <w:b/>
      <w:bCs/>
      <w:i/>
      <w:iCs/>
      <w:sz w:val="18"/>
      <w:szCs w:val="18"/>
      <w:shd w:val="clear" w:color="auto" w:fill="FFFFFF"/>
    </w:rPr>
  </w:style>
  <w:style w:type="paragraph" w:customStyle="1" w:styleId="70">
    <w:name w:val="Основной текст (7)"/>
    <w:basedOn w:val="a"/>
    <w:link w:val="7"/>
    <w:rsid w:val="0054549C"/>
    <w:pPr>
      <w:widowControl w:val="0"/>
      <w:shd w:val="clear" w:color="auto" w:fill="FFFFFF"/>
      <w:spacing w:before="180" w:after="60" w:line="0" w:lineRule="atLeast"/>
      <w:jc w:val="center"/>
    </w:pPr>
    <w:rPr>
      <w:b/>
      <w:bCs/>
      <w:i/>
      <w:iCs/>
      <w:sz w:val="18"/>
      <w:szCs w:val="18"/>
      <w:shd w:val="clear" w:color="auto" w:fill="FFFFFF"/>
      <w:lang w:eastAsia="uk-UA"/>
    </w:rPr>
  </w:style>
  <w:style w:type="character" w:customStyle="1" w:styleId="10">
    <w:name w:val="Заголовок 1 Знак"/>
    <w:link w:val="1"/>
    <w:rsid w:val="00466C57"/>
    <w:rPr>
      <w:rFonts w:ascii="Arial" w:eastAsia="Calibri" w:hAnsi="Arial"/>
      <w:b/>
      <w:bCs/>
      <w:kern w:val="32"/>
      <w:sz w:val="32"/>
      <w:szCs w:val="32"/>
    </w:rPr>
  </w:style>
  <w:style w:type="character" w:styleId="aa">
    <w:name w:val="Strong"/>
    <w:uiPriority w:val="22"/>
    <w:qFormat/>
    <w:rsid w:val="00E7282E"/>
    <w:rPr>
      <w:b/>
      <w:bCs/>
    </w:rPr>
  </w:style>
  <w:style w:type="character" w:styleId="ab">
    <w:name w:val="Emphasis"/>
    <w:uiPriority w:val="20"/>
    <w:qFormat/>
    <w:rsid w:val="00E7282E"/>
    <w:rPr>
      <w:i/>
      <w:iCs/>
    </w:rPr>
  </w:style>
  <w:style w:type="paragraph" w:styleId="ac">
    <w:name w:val="footer"/>
    <w:basedOn w:val="a"/>
    <w:rsid w:val="00966753"/>
    <w:pPr>
      <w:tabs>
        <w:tab w:val="center" w:pos="4677"/>
        <w:tab w:val="right" w:pos="9355"/>
      </w:tabs>
    </w:pPr>
  </w:style>
  <w:style w:type="character" w:styleId="ad">
    <w:name w:val="page number"/>
    <w:basedOn w:val="a0"/>
    <w:rsid w:val="00966753"/>
  </w:style>
  <w:style w:type="character" w:customStyle="1" w:styleId="ae">
    <w:name w:val="Оглавление_"/>
    <w:link w:val="af"/>
    <w:rsid w:val="00B83594"/>
    <w:rPr>
      <w:spacing w:val="11"/>
      <w:sz w:val="23"/>
      <w:szCs w:val="23"/>
      <w:shd w:val="clear" w:color="auto" w:fill="FFFFFF"/>
    </w:rPr>
  </w:style>
  <w:style w:type="character" w:customStyle="1" w:styleId="12">
    <w:name w:val="Оглавление + 12"/>
    <w:aliases w:val="5 pt19,Курсив4,Интервал 0 pt8"/>
    <w:rsid w:val="00B83594"/>
    <w:rPr>
      <w:rFonts w:ascii="Times New Roman" w:eastAsia="Times New Roman" w:hAnsi="Times New Roman" w:cs="Times New Roman"/>
      <w:b w:val="0"/>
      <w:bCs w:val="0"/>
      <w:i/>
      <w:iCs/>
      <w:smallCaps w:val="0"/>
      <w:strike w:val="0"/>
      <w:spacing w:val="1"/>
      <w:sz w:val="23"/>
      <w:szCs w:val="23"/>
    </w:rPr>
  </w:style>
  <w:style w:type="character" w:customStyle="1" w:styleId="23">
    <w:name w:val="Оглавление (2)_"/>
    <w:link w:val="24"/>
    <w:rsid w:val="00B83594"/>
    <w:rPr>
      <w:spacing w:val="6"/>
      <w:sz w:val="14"/>
      <w:szCs w:val="14"/>
      <w:shd w:val="clear" w:color="auto" w:fill="FFFFFF"/>
    </w:rPr>
  </w:style>
  <w:style w:type="paragraph" w:customStyle="1" w:styleId="af">
    <w:name w:val="Оглавление"/>
    <w:basedOn w:val="a"/>
    <w:link w:val="ae"/>
    <w:rsid w:val="00B83594"/>
    <w:pPr>
      <w:shd w:val="clear" w:color="auto" w:fill="FFFFFF"/>
      <w:spacing w:before="1080" w:line="307" w:lineRule="exact"/>
    </w:pPr>
    <w:rPr>
      <w:spacing w:val="11"/>
      <w:sz w:val="23"/>
      <w:szCs w:val="23"/>
      <w:lang w:eastAsia="uk-UA"/>
    </w:rPr>
  </w:style>
  <w:style w:type="paragraph" w:customStyle="1" w:styleId="24">
    <w:name w:val="Оглавление (2)"/>
    <w:basedOn w:val="a"/>
    <w:link w:val="23"/>
    <w:rsid w:val="00B83594"/>
    <w:pPr>
      <w:shd w:val="clear" w:color="auto" w:fill="FFFFFF"/>
      <w:spacing w:after="180" w:line="0" w:lineRule="atLeast"/>
    </w:pPr>
    <w:rPr>
      <w:spacing w:val="6"/>
      <w:sz w:val="14"/>
      <w:szCs w:val="14"/>
      <w:lang w:eastAsia="uk-UA"/>
    </w:rPr>
  </w:style>
  <w:style w:type="paragraph" w:styleId="af0">
    <w:name w:val="Normal (Web)"/>
    <w:basedOn w:val="a"/>
    <w:uiPriority w:val="99"/>
    <w:unhideWhenUsed/>
    <w:rsid w:val="00A97CB6"/>
    <w:pPr>
      <w:spacing w:before="100" w:beforeAutospacing="1" w:after="100" w:afterAutospacing="1"/>
    </w:pPr>
    <w:rPr>
      <w:lang w:eastAsia="uk-UA"/>
    </w:rPr>
  </w:style>
  <w:style w:type="paragraph" w:styleId="25">
    <w:name w:val="Body Text 2"/>
    <w:basedOn w:val="a"/>
    <w:link w:val="26"/>
    <w:uiPriority w:val="99"/>
    <w:unhideWhenUsed/>
    <w:rsid w:val="00A97CB6"/>
    <w:pPr>
      <w:spacing w:after="120" w:line="480" w:lineRule="auto"/>
    </w:pPr>
    <w:rPr>
      <w:rFonts w:ascii="Calibri" w:eastAsia="Calibri" w:hAnsi="Calibri" w:cs="Calibri"/>
      <w:sz w:val="22"/>
      <w:szCs w:val="22"/>
      <w:lang w:eastAsia="en-US"/>
    </w:rPr>
  </w:style>
  <w:style w:type="character" w:customStyle="1" w:styleId="26">
    <w:name w:val="Основной текст 2 Знак"/>
    <w:link w:val="25"/>
    <w:uiPriority w:val="99"/>
    <w:rsid w:val="00A97CB6"/>
    <w:rPr>
      <w:rFonts w:ascii="Calibri" w:eastAsia="Calibri" w:hAnsi="Calibri" w:cs="Calibri"/>
      <w:sz w:val="22"/>
      <w:szCs w:val="22"/>
      <w:lang w:eastAsia="en-US"/>
    </w:rPr>
  </w:style>
  <w:style w:type="paragraph" w:styleId="af1">
    <w:name w:val="Body Text Indent"/>
    <w:basedOn w:val="a"/>
    <w:link w:val="af2"/>
    <w:rsid w:val="00572915"/>
    <w:pPr>
      <w:spacing w:after="120"/>
      <w:ind w:left="283"/>
    </w:pPr>
  </w:style>
  <w:style w:type="character" w:customStyle="1" w:styleId="af2">
    <w:name w:val="Основной текст с отступом Знак"/>
    <w:basedOn w:val="a0"/>
    <w:link w:val="af1"/>
    <w:rsid w:val="00572915"/>
    <w:rPr>
      <w:sz w:val="24"/>
      <w:szCs w:val="24"/>
      <w:lang w:eastAsia="ru-RU"/>
    </w:rPr>
  </w:style>
  <w:style w:type="paragraph" w:styleId="af3">
    <w:name w:val="List"/>
    <w:basedOn w:val="a"/>
    <w:unhideWhenUsed/>
    <w:rsid w:val="00614979"/>
    <w:pPr>
      <w:ind w:left="283" w:hanging="283"/>
      <w:contextualSpacing/>
    </w:pPr>
    <w:rPr>
      <w:sz w:val="28"/>
      <w:lang w:val="ru-RU"/>
    </w:rPr>
  </w:style>
  <w:style w:type="paragraph" w:styleId="27">
    <w:name w:val="List 2"/>
    <w:basedOn w:val="a"/>
    <w:uiPriority w:val="99"/>
    <w:unhideWhenUsed/>
    <w:rsid w:val="00614979"/>
    <w:pPr>
      <w:spacing w:after="200" w:line="276" w:lineRule="auto"/>
      <w:ind w:left="566" w:hanging="283"/>
      <w:contextualSpacing/>
    </w:pPr>
    <w:rPr>
      <w:rFonts w:ascii="Calibri" w:eastAsia="Calibri" w:hAnsi="Calibri"/>
      <w:sz w:val="22"/>
      <w:szCs w:val="22"/>
      <w:lang w:eastAsia="en-US"/>
    </w:rPr>
  </w:style>
  <w:style w:type="paragraph" w:styleId="af4">
    <w:name w:val="Balloon Text"/>
    <w:basedOn w:val="a"/>
    <w:link w:val="af5"/>
    <w:rsid w:val="0071319A"/>
    <w:rPr>
      <w:rFonts w:ascii="Tahoma" w:hAnsi="Tahoma" w:cs="Tahoma"/>
      <w:sz w:val="16"/>
      <w:szCs w:val="16"/>
    </w:rPr>
  </w:style>
  <w:style w:type="character" w:customStyle="1" w:styleId="af5">
    <w:name w:val="Текст выноски Знак"/>
    <w:basedOn w:val="a0"/>
    <w:link w:val="af4"/>
    <w:rsid w:val="0071319A"/>
    <w:rPr>
      <w:rFonts w:ascii="Tahoma" w:hAnsi="Tahoma" w:cs="Tahoma"/>
      <w:sz w:val="16"/>
      <w:szCs w:val="16"/>
      <w:lang w:eastAsia="ru-RU"/>
    </w:rPr>
  </w:style>
  <w:style w:type="character" w:customStyle="1" w:styleId="hgkelc">
    <w:name w:val="hgkelc"/>
    <w:basedOn w:val="a0"/>
    <w:rsid w:val="00AF3B2A"/>
  </w:style>
  <w:style w:type="character" w:customStyle="1" w:styleId="kx21rb">
    <w:name w:val="kx21rb"/>
    <w:basedOn w:val="a0"/>
    <w:rsid w:val="00AF3B2A"/>
  </w:style>
  <w:style w:type="character" w:customStyle="1" w:styleId="30">
    <w:name w:val="Заголовок 3 Знак"/>
    <w:basedOn w:val="a0"/>
    <w:link w:val="3"/>
    <w:semiHidden/>
    <w:rsid w:val="00572A4E"/>
    <w:rPr>
      <w:rFonts w:asciiTheme="majorHAnsi" w:eastAsiaTheme="majorEastAsia" w:hAnsiTheme="majorHAnsi" w:cstheme="majorBidi"/>
      <w:b/>
      <w:bCs/>
      <w:color w:val="4F81BD" w:themeColor="accent1"/>
      <w:sz w:val="24"/>
      <w:szCs w:val="24"/>
      <w:lang w:eastAsia="ru-RU"/>
    </w:rPr>
  </w:style>
  <w:style w:type="character" w:customStyle="1" w:styleId="32">
    <w:name w:val="Основной текст 3 Знак"/>
    <w:basedOn w:val="a0"/>
    <w:link w:val="31"/>
    <w:rsid w:val="000242E7"/>
    <w:rPr>
      <w:sz w:val="16"/>
      <w:szCs w:val="16"/>
      <w:lang w:eastAsia="ru-RU"/>
    </w:rPr>
  </w:style>
  <w:style w:type="character" w:customStyle="1" w:styleId="20">
    <w:name w:val="Основной текст с отступом 2 Знак"/>
    <w:basedOn w:val="a0"/>
    <w:link w:val="2"/>
    <w:rsid w:val="000242E7"/>
    <w:rPr>
      <w:sz w:val="24"/>
      <w:szCs w:val="24"/>
      <w:lang w:eastAsia="ru-RU"/>
    </w:rPr>
  </w:style>
  <w:style w:type="paragraph" w:styleId="af6">
    <w:name w:val="List Paragraph"/>
    <w:basedOn w:val="a"/>
    <w:uiPriority w:val="99"/>
    <w:qFormat/>
    <w:rsid w:val="000242E7"/>
    <w:pPr>
      <w:ind w:left="720" w:firstLine="720"/>
      <w:contextualSpacing/>
      <w:jc w:val="both"/>
    </w:pPr>
    <w:rPr>
      <w:rFonts w:eastAsia="Calibri"/>
      <w:sz w:val="28"/>
      <w:szCs w:val="20"/>
    </w:rPr>
  </w:style>
  <w:style w:type="paragraph" w:customStyle="1" w:styleId="western">
    <w:name w:val="western"/>
    <w:basedOn w:val="a"/>
    <w:rsid w:val="000242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4698">
      <w:bodyDiv w:val="1"/>
      <w:marLeft w:val="0"/>
      <w:marRight w:val="0"/>
      <w:marTop w:val="0"/>
      <w:marBottom w:val="0"/>
      <w:divBdr>
        <w:top w:val="none" w:sz="0" w:space="0" w:color="auto"/>
        <w:left w:val="none" w:sz="0" w:space="0" w:color="auto"/>
        <w:bottom w:val="none" w:sz="0" w:space="0" w:color="auto"/>
        <w:right w:val="none" w:sz="0" w:space="0" w:color="auto"/>
      </w:divBdr>
    </w:div>
    <w:div w:id="87390517">
      <w:bodyDiv w:val="1"/>
      <w:marLeft w:val="0"/>
      <w:marRight w:val="0"/>
      <w:marTop w:val="0"/>
      <w:marBottom w:val="0"/>
      <w:divBdr>
        <w:top w:val="none" w:sz="0" w:space="0" w:color="auto"/>
        <w:left w:val="none" w:sz="0" w:space="0" w:color="auto"/>
        <w:bottom w:val="none" w:sz="0" w:space="0" w:color="auto"/>
        <w:right w:val="none" w:sz="0" w:space="0" w:color="auto"/>
      </w:divBdr>
    </w:div>
    <w:div w:id="266080346">
      <w:bodyDiv w:val="1"/>
      <w:marLeft w:val="0"/>
      <w:marRight w:val="0"/>
      <w:marTop w:val="0"/>
      <w:marBottom w:val="0"/>
      <w:divBdr>
        <w:top w:val="none" w:sz="0" w:space="0" w:color="auto"/>
        <w:left w:val="none" w:sz="0" w:space="0" w:color="auto"/>
        <w:bottom w:val="none" w:sz="0" w:space="0" w:color="auto"/>
        <w:right w:val="none" w:sz="0" w:space="0" w:color="auto"/>
      </w:divBdr>
    </w:div>
    <w:div w:id="761803460">
      <w:bodyDiv w:val="1"/>
      <w:marLeft w:val="0"/>
      <w:marRight w:val="0"/>
      <w:marTop w:val="0"/>
      <w:marBottom w:val="0"/>
      <w:divBdr>
        <w:top w:val="none" w:sz="0" w:space="0" w:color="auto"/>
        <w:left w:val="none" w:sz="0" w:space="0" w:color="auto"/>
        <w:bottom w:val="none" w:sz="0" w:space="0" w:color="auto"/>
        <w:right w:val="none" w:sz="0" w:space="0" w:color="auto"/>
      </w:divBdr>
    </w:div>
    <w:div w:id="1205170049">
      <w:bodyDiv w:val="1"/>
      <w:marLeft w:val="0"/>
      <w:marRight w:val="0"/>
      <w:marTop w:val="0"/>
      <w:marBottom w:val="0"/>
      <w:divBdr>
        <w:top w:val="none" w:sz="0" w:space="0" w:color="auto"/>
        <w:left w:val="none" w:sz="0" w:space="0" w:color="auto"/>
        <w:bottom w:val="none" w:sz="0" w:space="0" w:color="auto"/>
        <w:right w:val="none" w:sz="0" w:space="0" w:color="auto"/>
      </w:divBdr>
    </w:div>
    <w:div w:id="1328243119">
      <w:bodyDiv w:val="1"/>
      <w:marLeft w:val="0"/>
      <w:marRight w:val="0"/>
      <w:marTop w:val="0"/>
      <w:marBottom w:val="0"/>
      <w:divBdr>
        <w:top w:val="none" w:sz="0" w:space="0" w:color="auto"/>
        <w:left w:val="none" w:sz="0" w:space="0" w:color="auto"/>
        <w:bottom w:val="none" w:sz="0" w:space="0" w:color="auto"/>
        <w:right w:val="none" w:sz="0" w:space="0" w:color="auto"/>
      </w:divBdr>
    </w:div>
    <w:div w:id="1477795078">
      <w:bodyDiv w:val="1"/>
      <w:marLeft w:val="0"/>
      <w:marRight w:val="0"/>
      <w:marTop w:val="0"/>
      <w:marBottom w:val="0"/>
      <w:divBdr>
        <w:top w:val="none" w:sz="0" w:space="0" w:color="auto"/>
        <w:left w:val="none" w:sz="0" w:space="0" w:color="auto"/>
        <w:bottom w:val="none" w:sz="0" w:space="0" w:color="auto"/>
        <w:right w:val="none" w:sz="0" w:space="0" w:color="auto"/>
      </w:divBdr>
    </w:div>
    <w:div w:id="173365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o.ukraine.edu.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1B62A-52D8-405C-8E85-B16C5947F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28667</Words>
  <Characters>163405</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h</Company>
  <LinksUpToDate>false</LinksUpToDate>
  <CharactersWithSpaces>191689</CharactersWithSpaces>
  <SharedDoc>false</SharedDoc>
  <HLinks>
    <vt:vector size="48" baseType="variant">
      <vt:variant>
        <vt:i4>7995428</vt:i4>
      </vt:variant>
      <vt:variant>
        <vt:i4>21</vt:i4>
      </vt:variant>
      <vt:variant>
        <vt:i4>0</vt:i4>
      </vt:variant>
      <vt:variant>
        <vt:i4>5</vt:i4>
      </vt:variant>
      <vt:variant>
        <vt:lpwstr>http://www.pravoznavec.com.ua/</vt:lpwstr>
      </vt:variant>
      <vt:variant>
        <vt:lpwstr/>
      </vt:variant>
      <vt:variant>
        <vt:i4>8257587</vt:i4>
      </vt:variant>
      <vt:variant>
        <vt:i4>18</vt:i4>
      </vt:variant>
      <vt:variant>
        <vt:i4>0</vt:i4>
      </vt:variant>
      <vt:variant>
        <vt:i4>5</vt:i4>
      </vt:variant>
      <vt:variant>
        <vt:lpwstr>http://www.kmu.gov.ua/</vt:lpwstr>
      </vt:variant>
      <vt:variant>
        <vt:lpwstr/>
      </vt:variant>
      <vt:variant>
        <vt:i4>3342388</vt:i4>
      </vt:variant>
      <vt:variant>
        <vt:i4>15</vt:i4>
      </vt:variant>
      <vt:variant>
        <vt:i4>0</vt:i4>
      </vt:variant>
      <vt:variant>
        <vt:i4>5</vt:i4>
      </vt:variant>
      <vt:variant>
        <vt:lpwstr>http://www.rada.gov.ua/</vt:lpwstr>
      </vt:variant>
      <vt:variant>
        <vt:lpwstr/>
      </vt:variant>
      <vt:variant>
        <vt:i4>3211310</vt:i4>
      </vt:variant>
      <vt:variant>
        <vt:i4>12</vt:i4>
      </vt:variant>
      <vt:variant>
        <vt:i4>0</vt:i4>
      </vt:variant>
      <vt:variant>
        <vt:i4>5</vt:i4>
      </vt:variant>
      <vt:variant>
        <vt:lpwstr>http://zakon1.rada.gov.ua/</vt:lpwstr>
      </vt:variant>
      <vt:variant>
        <vt:lpwstr/>
      </vt:variant>
      <vt:variant>
        <vt:i4>3080243</vt:i4>
      </vt:variant>
      <vt:variant>
        <vt:i4>9</vt:i4>
      </vt:variant>
      <vt:variant>
        <vt:i4>0</vt:i4>
      </vt:variant>
      <vt:variant>
        <vt:i4>5</vt:i4>
      </vt:variant>
      <vt:variant>
        <vt:lpwstr>http://zakon1.rada.gov.ua/cgi-bin/laws</vt:lpwstr>
      </vt:variant>
      <vt:variant>
        <vt:lpwstr/>
      </vt:variant>
      <vt:variant>
        <vt:i4>1179718</vt:i4>
      </vt:variant>
      <vt:variant>
        <vt:i4>6</vt:i4>
      </vt:variant>
      <vt:variant>
        <vt:i4>0</vt:i4>
      </vt:variant>
      <vt:variant>
        <vt:i4>5</vt:i4>
      </vt:variant>
      <vt:variant>
        <vt:lpwstr>http://zakon1.rada.gov.ua/cgi-bin</vt:lpwstr>
      </vt:variant>
      <vt:variant>
        <vt:lpwstr/>
      </vt:variant>
      <vt:variant>
        <vt:i4>3080236</vt:i4>
      </vt:variant>
      <vt:variant>
        <vt:i4>3</vt:i4>
      </vt:variant>
      <vt:variant>
        <vt:i4>0</vt:i4>
      </vt:variant>
      <vt:variant>
        <vt:i4>5</vt:i4>
      </vt:variant>
      <vt:variant>
        <vt:lpwstr>http://zakon3.rada.gov.ua/laws/show/2947-14</vt:lpwstr>
      </vt:variant>
      <vt:variant>
        <vt:lpwstr/>
      </vt:variant>
      <vt:variant>
        <vt:i4>1179656</vt:i4>
      </vt:variant>
      <vt:variant>
        <vt:i4>0</vt:i4>
      </vt:variant>
      <vt:variant>
        <vt:i4>0</vt:i4>
      </vt:variant>
      <vt:variant>
        <vt:i4>5</vt:i4>
      </vt:variant>
      <vt:variant>
        <vt:lpwstr>http://vo.ukraine.edu.ua/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user</dc:creator>
  <cp:lastModifiedBy>Алексей</cp:lastModifiedBy>
  <cp:revision>2</cp:revision>
  <cp:lastPrinted>2020-09-22T18:01:00Z</cp:lastPrinted>
  <dcterms:created xsi:type="dcterms:W3CDTF">2023-08-17T20:25:00Z</dcterms:created>
  <dcterms:modified xsi:type="dcterms:W3CDTF">2023-08-17T20:25:00Z</dcterms:modified>
</cp:coreProperties>
</file>