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E5A" w:rsidRPr="008F4E5A" w:rsidRDefault="008F4E5A" w:rsidP="008F4E5A">
      <w:pPr>
        <w:spacing w:before="120"/>
        <w:ind w:left="-1134" w:right="-426" w:firstLine="567"/>
        <w:jc w:val="both"/>
        <w:rPr>
          <w:b/>
          <w:sz w:val="28"/>
          <w:szCs w:val="28"/>
        </w:rPr>
      </w:pPr>
      <w:r w:rsidRPr="008F4E5A">
        <w:rPr>
          <w:b/>
          <w:sz w:val="28"/>
          <w:szCs w:val="28"/>
        </w:rPr>
        <w:t>ДАВНЬОРУСЬКА ДЕРЖАВА</w:t>
      </w:r>
      <w:r>
        <w:rPr>
          <w:b/>
          <w:sz w:val="28"/>
          <w:szCs w:val="28"/>
          <w:lang w:val="uk-UA"/>
        </w:rPr>
        <w:t xml:space="preserve"> </w:t>
      </w:r>
      <w:r w:rsidRPr="008F4E5A">
        <w:rPr>
          <w:b/>
          <w:sz w:val="28"/>
          <w:szCs w:val="28"/>
        </w:rPr>
        <w:t>І ПРАВО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3. Ранньофеодальна</w:t>
      </w:r>
      <w:r>
        <w:rPr>
          <w:b/>
          <w:sz w:val="28"/>
          <w:szCs w:val="28"/>
          <w:lang w:val="uk-UA"/>
        </w:rPr>
        <w:t xml:space="preserve"> </w:t>
      </w:r>
      <w:r w:rsidRPr="008F4E5A">
        <w:rPr>
          <w:b/>
          <w:sz w:val="28"/>
          <w:szCs w:val="28"/>
        </w:rPr>
        <w:t>держава Київська Русь</w:t>
      </w:r>
    </w:p>
    <w:p w:rsidR="00C44EFC" w:rsidRPr="00C44EFC" w:rsidRDefault="00C44EFC" w:rsidP="00C44EFC">
      <w:pPr>
        <w:pStyle w:val="ab"/>
        <w:numPr>
          <w:ilvl w:val="0"/>
          <w:numId w:val="1"/>
        </w:numPr>
        <w:spacing w:before="120"/>
        <w:ind w:right="-426"/>
        <w:jc w:val="both"/>
        <w:rPr>
          <w:b/>
          <w:i/>
          <w:sz w:val="28"/>
          <w:szCs w:val="28"/>
          <w:lang w:val="uk-UA"/>
        </w:rPr>
      </w:pPr>
      <w:r w:rsidRPr="00C44EFC">
        <w:rPr>
          <w:b/>
          <w:i/>
          <w:sz w:val="28"/>
          <w:szCs w:val="28"/>
          <w:lang w:val="uk-UA"/>
        </w:rPr>
        <w:t xml:space="preserve">Формування і розвиток Давньоруської держави </w:t>
      </w:r>
    </w:p>
    <w:p w:rsidR="00C44EFC" w:rsidRPr="00C44EFC" w:rsidRDefault="00C44EFC" w:rsidP="00C44EFC">
      <w:pPr>
        <w:pStyle w:val="ab"/>
        <w:numPr>
          <w:ilvl w:val="0"/>
          <w:numId w:val="1"/>
        </w:numPr>
        <w:spacing w:before="120"/>
        <w:ind w:right="-426"/>
        <w:jc w:val="both"/>
        <w:rPr>
          <w:b/>
          <w:i/>
          <w:sz w:val="28"/>
          <w:szCs w:val="28"/>
          <w:lang w:val="uk-UA"/>
        </w:rPr>
      </w:pPr>
      <w:r w:rsidRPr="00C44EFC">
        <w:rPr>
          <w:b/>
          <w:i/>
          <w:sz w:val="28"/>
          <w:szCs w:val="28"/>
          <w:lang w:val="uk-UA"/>
        </w:rPr>
        <w:t xml:space="preserve">Суспільний лад </w:t>
      </w:r>
    </w:p>
    <w:p w:rsidR="00C44EFC" w:rsidRPr="00C44EFC" w:rsidRDefault="00C44EFC" w:rsidP="00C44EFC">
      <w:pPr>
        <w:pStyle w:val="ab"/>
        <w:numPr>
          <w:ilvl w:val="0"/>
          <w:numId w:val="1"/>
        </w:numPr>
        <w:spacing w:before="120"/>
        <w:ind w:right="-426"/>
        <w:jc w:val="both"/>
        <w:rPr>
          <w:b/>
          <w:i/>
          <w:sz w:val="28"/>
          <w:szCs w:val="28"/>
          <w:lang w:val="uk-UA"/>
        </w:rPr>
      </w:pPr>
      <w:r w:rsidRPr="00C44EFC">
        <w:rPr>
          <w:b/>
          <w:i/>
          <w:sz w:val="28"/>
          <w:szCs w:val="28"/>
          <w:lang w:val="uk-UA"/>
        </w:rPr>
        <w:t>Державний устрій</w:t>
      </w:r>
    </w:p>
    <w:p w:rsidR="00C44EFC" w:rsidRDefault="00C44EFC" w:rsidP="00C44EFC">
      <w:pPr>
        <w:spacing w:before="120"/>
        <w:ind w:left="-1134" w:right="-426" w:firstLine="567"/>
        <w:jc w:val="both"/>
        <w:rPr>
          <w:b/>
          <w:sz w:val="22"/>
          <w:szCs w:val="22"/>
          <w:lang w:val="uk-UA"/>
        </w:rPr>
      </w:pPr>
    </w:p>
    <w:p w:rsidR="00C44EFC" w:rsidRPr="00C44EFC" w:rsidRDefault="00C44EFC" w:rsidP="00C44EFC">
      <w:pPr>
        <w:spacing w:before="120"/>
        <w:ind w:left="-1134" w:right="-426" w:firstLine="567"/>
        <w:jc w:val="both"/>
        <w:rPr>
          <w:b/>
          <w:sz w:val="28"/>
          <w:szCs w:val="28"/>
          <w:lang w:val="uk-UA"/>
        </w:rPr>
      </w:pPr>
      <w:r w:rsidRPr="00C44EFC">
        <w:rPr>
          <w:b/>
          <w:sz w:val="28"/>
          <w:szCs w:val="28"/>
          <w:lang w:val="uk-UA"/>
        </w:rPr>
        <w:t>Список використаних джерел:</w:t>
      </w:r>
    </w:p>
    <w:p w:rsidR="00C44EFC" w:rsidRDefault="00C44EFC" w:rsidP="00C44EFC">
      <w:pPr>
        <w:spacing w:before="120"/>
        <w:ind w:left="-1134" w:right="-426" w:firstLine="567"/>
        <w:jc w:val="both"/>
        <w:rPr>
          <w:sz w:val="28"/>
          <w:szCs w:val="28"/>
          <w:lang w:val="uk-UA"/>
        </w:rPr>
      </w:pPr>
      <w:hyperlink r:id="rId9" w:history="1">
        <w:r w:rsidRPr="00C44EFC">
          <w:rPr>
            <w:rStyle w:val="ac"/>
            <w:sz w:val="28"/>
            <w:szCs w:val="28"/>
            <w:lang w:val="uk-UA"/>
          </w:rPr>
          <w:t>https://maup.com.ua/assets/files/lib/book/p09_24.pdf</w:t>
        </w:r>
      </w:hyperlink>
      <w:r w:rsidRPr="00C44EFC">
        <w:rPr>
          <w:sz w:val="28"/>
          <w:szCs w:val="28"/>
          <w:lang w:val="uk-UA"/>
        </w:rPr>
        <w:t xml:space="preserve"> </w:t>
      </w:r>
    </w:p>
    <w:p w:rsidR="00C44EFC" w:rsidRPr="00C44EFC" w:rsidRDefault="00C44EFC" w:rsidP="00C44EFC">
      <w:pPr>
        <w:spacing w:before="120"/>
        <w:ind w:left="-1134" w:right="-426" w:firstLine="567"/>
        <w:jc w:val="both"/>
        <w:rPr>
          <w:sz w:val="28"/>
          <w:szCs w:val="28"/>
          <w:lang w:val="uk-UA"/>
        </w:rPr>
      </w:pPr>
    </w:p>
    <w:p w:rsidR="00C44EFC" w:rsidRPr="00C44EFC" w:rsidRDefault="00C44EFC" w:rsidP="00C44EFC">
      <w:pPr>
        <w:spacing w:before="120"/>
        <w:ind w:left="-1134" w:right="-426" w:firstLine="567"/>
        <w:jc w:val="both"/>
        <w:rPr>
          <w:b/>
          <w:sz w:val="20"/>
          <w:szCs w:val="20"/>
          <w:lang w:val="uk-UA"/>
        </w:rPr>
      </w:pPr>
      <w:bookmarkStart w:id="0" w:name="_GoBack"/>
      <w:r w:rsidRPr="00C44EFC">
        <w:rPr>
          <w:b/>
          <w:sz w:val="20"/>
          <w:szCs w:val="20"/>
          <w:lang w:val="uk-UA"/>
        </w:rPr>
        <w:t>Література</w:t>
      </w:r>
    </w:p>
    <w:p w:rsidR="00C44EFC" w:rsidRPr="00C44EFC" w:rsidRDefault="00C44EFC" w:rsidP="00C44EFC">
      <w:pPr>
        <w:spacing w:before="120"/>
        <w:ind w:left="-1134" w:right="-426" w:firstLine="567"/>
        <w:jc w:val="both"/>
        <w:rPr>
          <w:b/>
          <w:sz w:val="20"/>
          <w:szCs w:val="20"/>
          <w:lang w:val="uk-UA"/>
        </w:rPr>
      </w:pPr>
      <w:r w:rsidRPr="00C44EFC">
        <w:rPr>
          <w:b/>
          <w:sz w:val="20"/>
          <w:szCs w:val="20"/>
          <w:lang w:val="uk-UA"/>
        </w:rPr>
        <w:t>Основна</w:t>
      </w:r>
    </w:p>
    <w:p w:rsidR="00C44EFC" w:rsidRPr="00C44EFC" w:rsidRDefault="00C44EFC" w:rsidP="00C44EFC">
      <w:pPr>
        <w:spacing w:before="120"/>
        <w:ind w:left="-1134" w:right="-426" w:firstLine="567"/>
        <w:jc w:val="both"/>
        <w:rPr>
          <w:sz w:val="20"/>
          <w:szCs w:val="20"/>
          <w:lang w:val="uk-UA"/>
        </w:rPr>
      </w:pPr>
      <w:r w:rsidRPr="00C44EFC">
        <w:rPr>
          <w:sz w:val="20"/>
          <w:szCs w:val="20"/>
          <w:lang w:val="uk-UA"/>
        </w:rPr>
        <w:tab/>
        <w:t xml:space="preserve"> 1.</w:t>
      </w:r>
      <w:r w:rsidRPr="00C44EFC">
        <w:rPr>
          <w:sz w:val="20"/>
          <w:szCs w:val="20"/>
          <w:lang w:val="uk-UA"/>
        </w:rPr>
        <w:tab/>
        <w:t xml:space="preserve"> Історія держави і права Укра</w:t>
      </w:r>
      <w:r w:rsidRPr="00C44EFC">
        <w:rPr>
          <w:sz w:val="20"/>
          <w:szCs w:val="20"/>
          <w:lang w:val="uk-UA"/>
        </w:rPr>
        <w:t xml:space="preserve">їни. Академічний курс: У 2 т. / </w:t>
      </w:r>
      <w:r w:rsidRPr="00C44EFC">
        <w:rPr>
          <w:sz w:val="20"/>
          <w:szCs w:val="20"/>
          <w:lang w:val="uk-UA"/>
        </w:rPr>
        <w:t xml:space="preserve">За ред. В. Я. Тація, А. Й. </w:t>
      </w:r>
      <w:r w:rsidRPr="00C44EFC">
        <w:rPr>
          <w:sz w:val="20"/>
          <w:szCs w:val="20"/>
          <w:lang w:val="uk-UA"/>
        </w:rPr>
        <w:t xml:space="preserve">Рогожина. — К., 2000. — Т. І. — </w:t>
      </w:r>
      <w:r w:rsidRPr="00C44EFC">
        <w:rPr>
          <w:sz w:val="20"/>
          <w:szCs w:val="20"/>
          <w:lang w:val="uk-UA"/>
        </w:rPr>
        <w:t>С. 35–71.</w:t>
      </w:r>
    </w:p>
    <w:p w:rsidR="00C44EFC" w:rsidRPr="00C44EFC" w:rsidRDefault="00C44EFC" w:rsidP="00C44EFC">
      <w:pPr>
        <w:spacing w:before="120"/>
        <w:ind w:left="-1134" w:right="-426" w:firstLine="567"/>
        <w:jc w:val="both"/>
        <w:rPr>
          <w:sz w:val="20"/>
          <w:szCs w:val="20"/>
          <w:lang w:val="uk-UA"/>
        </w:rPr>
      </w:pPr>
      <w:r w:rsidRPr="00C44EFC">
        <w:rPr>
          <w:sz w:val="20"/>
          <w:szCs w:val="20"/>
          <w:lang w:val="uk-UA"/>
        </w:rPr>
        <w:tab/>
        <w:t xml:space="preserve"> 2.</w:t>
      </w:r>
      <w:r w:rsidRPr="00C44EFC">
        <w:rPr>
          <w:sz w:val="20"/>
          <w:szCs w:val="20"/>
          <w:lang w:val="uk-UA"/>
        </w:rPr>
        <w:tab/>
        <w:t xml:space="preserve"> Історія держави і права України: Підручник: У 2 ч. / За ред.</w:t>
      </w:r>
      <w:r w:rsidRPr="00C44EFC">
        <w:rPr>
          <w:sz w:val="20"/>
          <w:szCs w:val="20"/>
          <w:lang w:val="uk-UA"/>
        </w:rPr>
        <w:t xml:space="preserve"> </w:t>
      </w:r>
      <w:r w:rsidRPr="00C44EFC">
        <w:rPr>
          <w:sz w:val="20"/>
          <w:szCs w:val="20"/>
          <w:lang w:val="uk-UA"/>
        </w:rPr>
        <w:t>А. Й. Рогожина. — К., 1996. — Ч. І. — С. 26–54.</w:t>
      </w:r>
    </w:p>
    <w:p w:rsidR="00C44EFC" w:rsidRPr="00C44EFC" w:rsidRDefault="00C44EFC" w:rsidP="00C44EFC">
      <w:pPr>
        <w:spacing w:before="120"/>
        <w:ind w:left="-1134" w:right="-426" w:firstLine="567"/>
        <w:jc w:val="both"/>
        <w:rPr>
          <w:sz w:val="20"/>
          <w:szCs w:val="20"/>
          <w:lang w:val="uk-UA"/>
        </w:rPr>
      </w:pPr>
      <w:r w:rsidRPr="00C44EFC">
        <w:rPr>
          <w:sz w:val="20"/>
          <w:szCs w:val="20"/>
          <w:lang w:val="uk-UA"/>
        </w:rPr>
        <w:tab/>
        <w:t xml:space="preserve"> 3.</w:t>
      </w:r>
      <w:r w:rsidRPr="00C44EFC">
        <w:rPr>
          <w:sz w:val="20"/>
          <w:szCs w:val="20"/>
          <w:lang w:val="uk-UA"/>
        </w:rPr>
        <w:tab/>
        <w:t xml:space="preserve"> Іванов В. М. Історія держави </w:t>
      </w:r>
      <w:r w:rsidRPr="00C44EFC">
        <w:rPr>
          <w:sz w:val="20"/>
          <w:szCs w:val="20"/>
          <w:lang w:val="uk-UA"/>
        </w:rPr>
        <w:t xml:space="preserve">та права України: Навч. посіб.: </w:t>
      </w:r>
      <w:r w:rsidRPr="00C44EFC">
        <w:rPr>
          <w:sz w:val="20"/>
          <w:szCs w:val="20"/>
          <w:lang w:val="uk-UA"/>
        </w:rPr>
        <w:t>У 2 ч. — К., 2002–2003. — Ч. І. — С. 27–41.</w:t>
      </w:r>
    </w:p>
    <w:p w:rsidR="00C44EFC" w:rsidRPr="00C44EFC" w:rsidRDefault="00C44EFC" w:rsidP="00C44EFC">
      <w:pPr>
        <w:spacing w:before="120"/>
        <w:ind w:left="-1134" w:right="-426" w:firstLine="567"/>
        <w:jc w:val="both"/>
        <w:rPr>
          <w:sz w:val="20"/>
          <w:szCs w:val="20"/>
          <w:lang w:val="uk-UA"/>
        </w:rPr>
      </w:pPr>
      <w:r w:rsidRPr="00C44EFC">
        <w:rPr>
          <w:sz w:val="20"/>
          <w:szCs w:val="20"/>
          <w:lang w:val="uk-UA"/>
        </w:rPr>
        <w:tab/>
        <w:t xml:space="preserve"> 4.</w:t>
      </w:r>
      <w:r w:rsidRPr="00C44EFC">
        <w:rPr>
          <w:sz w:val="20"/>
          <w:szCs w:val="20"/>
          <w:lang w:val="uk-UA"/>
        </w:rPr>
        <w:tab/>
        <w:t xml:space="preserve"> Іванов В. М. Історія держави </w:t>
      </w:r>
      <w:r w:rsidRPr="00C44EFC">
        <w:rPr>
          <w:sz w:val="20"/>
          <w:szCs w:val="20"/>
          <w:lang w:val="uk-UA"/>
        </w:rPr>
        <w:t xml:space="preserve">і права України: Навч. посіб. — </w:t>
      </w:r>
      <w:r w:rsidRPr="00C44EFC">
        <w:rPr>
          <w:sz w:val="20"/>
          <w:szCs w:val="20"/>
          <w:lang w:val="uk-UA"/>
        </w:rPr>
        <w:t>К., 2003. — С. 14–26.</w:t>
      </w:r>
    </w:p>
    <w:p w:rsidR="00C44EFC" w:rsidRPr="00C44EFC" w:rsidRDefault="00C44EFC" w:rsidP="00C44EFC">
      <w:pPr>
        <w:spacing w:before="120"/>
        <w:ind w:left="-1134" w:right="-426" w:firstLine="567"/>
        <w:jc w:val="both"/>
        <w:rPr>
          <w:sz w:val="20"/>
          <w:szCs w:val="20"/>
          <w:lang w:val="uk-UA"/>
        </w:rPr>
      </w:pPr>
      <w:r w:rsidRPr="00C44EFC">
        <w:rPr>
          <w:sz w:val="20"/>
          <w:szCs w:val="20"/>
          <w:lang w:val="uk-UA"/>
        </w:rPr>
        <w:tab/>
        <w:t xml:space="preserve"> 5.</w:t>
      </w:r>
      <w:r w:rsidRPr="00C44EFC">
        <w:rPr>
          <w:sz w:val="20"/>
          <w:szCs w:val="20"/>
          <w:lang w:val="uk-UA"/>
        </w:rPr>
        <w:tab/>
        <w:t xml:space="preserve"> Іванов В. М. Практикум з іст</w:t>
      </w:r>
      <w:r w:rsidRPr="00C44EFC">
        <w:rPr>
          <w:sz w:val="20"/>
          <w:szCs w:val="20"/>
          <w:lang w:val="uk-UA"/>
        </w:rPr>
        <w:t xml:space="preserve">орії держави і права України. — </w:t>
      </w:r>
      <w:r w:rsidRPr="00C44EFC">
        <w:rPr>
          <w:sz w:val="20"/>
          <w:szCs w:val="20"/>
          <w:lang w:val="uk-UA"/>
        </w:rPr>
        <w:t>К.: МАУП, 2006. — С. 19–36.</w:t>
      </w:r>
    </w:p>
    <w:p w:rsidR="00C44EFC" w:rsidRPr="00C44EFC" w:rsidRDefault="00C44EFC" w:rsidP="00C44EFC">
      <w:pPr>
        <w:spacing w:before="120"/>
        <w:ind w:left="-1134" w:right="-426" w:firstLine="567"/>
        <w:jc w:val="both"/>
        <w:rPr>
          <w:sz w:val="20"/>
          <w:szCs w:val="20"/>
          <w:lang w:val="uk-UA"/>
        </w:rPr>
      </w:pPr>
      <w:r w:rsidRPr="00C44EFC">
        <w:rPr>
          <w:sz w:val="20"/>
          <w:szCs w:val="20"/>
          <w:lang w:val="uk-UA"/>
        </w:rPr>
        <w:tab/>
        <w:t xml:space="preserve"> 6.</w:t>
      </w:r>
      <w:r w:rsidRPr="00C44EFC">
        <w:rPr>
          <w:sz w:val="20"/>
          <w:szCs w:val="20"/>
          <w:lang w:val="uk-UA"/>
        </w:rPr>
        <w:tab/>
        <w:t xml:space="preserve"> Історія держави і права</w:t>
      </w:r>
      <w:r w:rsidRPr="00C44EFC">
        <w:rPr>
          <w:sz w:val="20"/>
          <w:szCs w:val="20"/>
          <w:lang w:val="uk-UA"/>
        </w:rPr>
        <w:t xml:space="preserve"> України: Хрестоматія / За ред. </w:t>
      </w:r>
      <w:r w:rsidRPr="00C44EFC">
        <w:rPr>
          <w:sz w:val="20"/>
          <w:szCs w:val="20"/>
          <w:lang w:val="uk-UA"/>
        </w:rPr>
        <w:t>О. О. Шевченка. — К., 1996. — С. 3–9.</w:t>
      </w:r>
    </w:p>
    <w:p w:rsidR="00C44EFC" w:rsidRPr="00C44EFC" w:rsidRDefault="00C44EFC" w:rsidP="00C44EFC">
      <w:pPr>
        <w:spacing w:before="120"/>
        <w:ind w:left="-1134" w:right="-426" w:firstLine="567"/>
        <w:jc w:val="both"/>
        <w:rPr>
          <w:sz w:val="20"/>
          <w:szCs w:val="20"/>
          <w:lang w:val="uk-UA"/>
        </w:rPr>
      </w:pPr>
      <w:r w:rsidRPr="00C44EFC">
        <w:rPr>
          <w:sz w:val="20"/>
          <w:szCs w:val="20"/>
          <w:lang w:val="uk-UA"/>
        </w:rPr>
        <w:tab/>
        <w:t xml:space="preserve"> 7.</w:t>
      </w:r>
      <w:r w:rsidRPr="00C44EFC">
        <w:rPr>
          <w:sz w:val="20"/>
          <w:szCs w:val="20"/>
          <w:lang w:val="uk-UA"/>
        </w:rPr>
        <w:tab/>
        <w:t xml:space="preserve"> Історія держави і права</w:t>
      </w:r>
      <w:r w:rsidRPr="00C44EFC">
        <w:rPr>
          <w:sz w:val="20"/>
          <w:szCs w:val="20"/>
          <w:lang w:val="uk-UA"/>
        </w:rPr>
        <w:t xml:space="preserve"> України. Курс лекцій / За ред. </w:t>
      </w:r>
      <w:r w:rsidRPr="00C44EFC">
        <w:rPr>
          <w:sz w:val="20"/>
          <w:szCs w:val="20"/>
          <w:lang w:val="uk-UA"/>
        </w:rPr>
        <w:t>В. Г. Гончаренка — К., 1996. — С. 12–31.</w:t>
      </w:r>
    </w:p>
    <w:p w:rsidR="00C44EFC" w:rsidRPr="00C44EFC" w:rsidRDefault="00C44EFC" w:rsidP="00C44EFC">
      <w:pPr>
        <w:spacing w:before="120"/>
        <w:ind w:left="-1134" w:right="-426" w:firstLine="567"/>
        <w:jc w:val="both"/>
        <w:rPr>
          <w:sz w:val="20"/>
          <w:szCs w:val="20"/>
          <w:lang w:val="uk-UA"/>
        </w:rPr>
      </w:pPr>
      <w:r w:rsidRPr="00C44EFC">
        <w:rPr>
          <w:sz w:val="20"/>
          <w:szCs w:val="20"/>
          <w:lang w:val="uk-UA"/>
        </w:rPr>
        <w:tab/>
        <w:t xml:space="preserve"> 8.</w:t>
      </w:r>
      <w:r w:rsidRPr="00C44EFC">
        <w:rPr>
          <w:sz w:val="20"/>
          <w:szCs w:val="20"/>
          <w:lang w:val="uk-UA"/>
        </w:rPr>
        <w:tab/>
        <w:t xml:space="preserve"> Історія держави і права </w:t>
      </w:r>
      <w:r w:rsidRPr="00C44EFC">
        <w:rPr>
          <w:sz w:val="20"/>
          <w:szCs w:val="20"/>
          <w:lang w:val="uk-UA"/>
        </w:rPr>
        <w:t xml:space="preserve">України: Навч. посіб. / За ред. </w:t>
      </w:r>
      <w:r w:rsidRPr="00C44EFC">
        <w:rPr>
          <w:sz w:val="20"/>
          <w:szCs w:val="20"/>
          <w:lang w:val="uk-UA"/>
        </w:rPr>
        <w:t>А. С. Чайковського. — К., 2000. — С. 29–57.</w:t>
      </w:r>
    </w:p>
    <w:p w:rsidR="00C44EFC" w:rsidRPr="00C44EFC" w:rsidRDefault="00C44EFC" w:rsidP="00C44EFC">
      <w:pPr>
        <w:spacing w:before="120"/>
        <w:ind w:left="-1134" w:right="-426" w:firstLine="567"/>
        <w:jc w:val="both"/>
        <w:rPr>
          <w:sz w:val="20"/>
          <w:szCs w:val="20"/>
          <w:lang w:val="uk-UA"/>
        </w:rPr>
      </w:pPr>
      <w:r w:rsidRPr="00C44EFC">
        <w:rPr>
          <w:sz w:val="20"/>
          <w:szCs w:val="20"/>
          <w:lang w:val="uk-UA"/>
        </w:rPr>
        <w:tab/>
        <w:t xml:space="preserve"> 9.</w:t>
      </w:r>
      <w:r w:rsidRPr="00C44EFC">
        <w:rPr>
          <w:sz w:val="20"/>
          <w:szCs w:val="20"/>
          <w:lang w:val="uk-UA"/>
        </w:rPr>
        <w:tab/>
        <w:t xml:space="preserve"> Кузьминець О. В., Калиновський В. С., Дігтяр П. А. Історія держави і права України: Навч. посіб. — К., 2000. — С. 23–34.</w:t>
      </w:r>
    </w:p>
    <w:p w:rsidR="00C44EFC" w:rsidRPr="00C44EFC" w:rsidRDefault="00C44EFC" w:rsidP="00C44EFC">
      <w:pPr>
        <w:spacing w:before="120"/>
        <w:ind w:left="-1134" w:right="-426" w:firstLine="567"/>
        <w:jc w:val="both"/>
        <w:rPr>
          <w:sz w:val="20"/>
          <w:szCs w:val="20"/>
          <w:lang w:val="uk-UA"/>
        </w:rPr>
      </w:pPr>
      <w:r w:rsidRPr="00C44EFC">
        <w:rPr>
          <w:sz w:val="20"/>
          <w:szCs w:val="20"/>
          <w:lang w:val="uk-UA"/>
        </w:rPr>
        <w:tab/>
        <w:t xml:space="preserve"> 10.</w:t>
      </w:r>
      <w:r w:rsidRPr="00C44EFC">
        <w:rPr>
          <w:sz w:val="20"/>
          <w:szCs w:val="20"/>
          <w:lang w:val="uk-UA"/>
        </w:rPr>
        <w:tab/>
        <w:t xml:space="preserve"> Кульчицький В. С., Тищик Б. Й. Історія держави і права України: Навч. посіб. — К., 2001. — С. 15–22.</w:t>
      </w:r>
    </w:p>
    <w:p w:rsidR="00C44EFC" w:rsidRPr="00C44EFC" w:rsidRDefault="00C44EFC" w:rsidP="00C44EFC">
      <w:pPr>
        <w:spacing w:before="120"/>
        <w:ind w:left="-1134" w:right="-426" w:firstLine="567"/>
        <w:jc w:val="both"/>
        <w:rPr>
          <w:sz w:val="20"/>
          <w:szCs w:val="20"/>
          <w:lang w:val="uk-UA"/>
        </w:rPr>
      </w:pPr>
      <w:r w:rsidRPr="00C44EFC">
        <w:rPr>
          <w:sz w:val="20"/>
          <w:szCs w:val="20"/>
          <w:lang w:val="uk-UA"/>
        </w:rPr>
        <w:tab/>
        <w:t xml:space="preserve"> 11.</w:t>
      </w:r>
      <w:r w:rsidRPr="00C44EFC">
        <w:rPr>
          <w:sz w:val="20"/>
          <w:szCs w:val="20"/>
          <w:lang w:val="uk-UA"/>
        </w:rPr>
        <w:tab/>
        <w:t xml:space="preserve"> Музиченко П. П. Історія</w:t>
      </w:r>
      <w:r w:rsidRPr="00C44EFC">
        <w:rPr>
          <w:sz w:val="20"/>
          <w:szCs w:val="20"/>
          <w:lang w:val="uk-UA"/>
        </w:rPr>
        <w:t xml:space="preserve"> держави і права України: Навч. </w:t>
      </w:r>
      <w:r w:rsidRPr="00C44EFC">
        <w:rPr>
          <w:sz w:val="20"/>
          <w:szCs w:val="20"/>
          <w:lang w:val="uk-UA"/>
        </w:rPr>
        <w:t>посіб. — К., 1999. — С. 31–62.</w:t>
      </w:r>
    </w:p>
    <w:p w:rsidR="00C44EFC" w:rsidRPr="00C44EFC" w:rsidRDefault="00C44EFC" w:rsidP="00C44EFC">
      <w:pPr>
        <w:spacing w:before="120"/>
        <w:ind w:left="-1134" w:right="-426" w:firstLine="567"/>
        <w:jc w:val="both"/>
        <w:rPr>
          <w:sz w:val="20"/>
          <w:szCs w:val="20"/>
          <w:lang w:val="uk-UA"/>
        </w:rPr>
      </w:pPr>
      <w:r w:rsidRPr="00C44EFC">
        <w:rPr>
          <w:sz w:val="20"/>
          <w:szCs w:val="20"/>
          <w:lang w:val="uk-UA"/>
        </w:rPr>
        <w:tab/>
        <w:t xml:space="preserve"> 12.</w:t>
      </w:r>
      <w:r w:rsidRPr="00C44EFC">
        <w:rPr>
          <w:sz w:val="20"/>
          <w:szCs w:val="20"/>
          <w:lang w:val="uk-UA"/>
        </w:rPr>
        <w:tab/>
        <w:t xml:space="preserve"> Хрестоматія з історії держави</w:t>
      </w:r>
      <w:r w:rsidRPr="00C44EFC">
        <w:rPr>
          <w:sz w:val="20"/>
          <w:szCs w:val="20"/>
          <w:lang w:val="uk-UA"/>
        </w:rPr>
        <w:t xml:space="preserve"> і права України: Навч. посіб.: </w:t>
      </w:r>
      <w:r w:rsidRPr="00C44EFC">
        <w:rPr>
          <w:sz w:val="20"/>
          <w:szCs w:val="20"/>
          <w:lang w:val="uk-UA"/>
        </w:rPr>
        <w:t>У 2 т. / За ред. В. Д. Гончаренк</w:t>
      </w:r>
      <w:r w:rsidRPr="00C44EFC">
        <w:rPr>
          <w:sz w:val="20"/>
          <w:szCs w:val="20"/>
          <w:lang w:val="uk-UA"/>
        </w:rPr>
        <w:t>а. — К., 1997. — Т. І. — С. 12–</w:t>
      </w:r>
      <w:r w:rsidRPr="00C44EFC">
        <w:rPr>
          <w:sz w:val="20"/>
          <w:szCs w:val="20"/>
          <w:lang w:val="uk-UA"/>
        </w:rPr>
        <w:t>23.</w:t>
      </w:r>
    </w:p>
    <w:p w:rsidR="00C44EFC" w:rsidRPr="00C44EFC" w:rsidRDefault="00C44EFC" w:rsidP="00C44EFC">
      <w:pPr>
        <w:spacing w:before="120"/>
        <w:ind w:left="-1134" w:right="-426" w:firstLine="567"/>
        <w:jc w:val="both"/>
        <w:rPr>
          <w:sz w:val="20"/>
          <w:szCs w:val="20"/>
          <w:lang w:val="uk-UA"/>
        </w:rPr>
      </w:pPr>
      <w:r w:rsidRPr="00C44EFC">
        <w:rPr>
          <w:sz w:val="20"/>
          <w:szCs w:val="20"/>
          <w:lang w:val="uk-UA"/>
        </w:rPr>
        <w:tab/>
        <w:t xml:space="preserve"> 13.</w:t>
      </w:r>
      <w:r w:rsidRPr="00C44EFC">
        <w:rPr>
          <w:sz w:val="20"/>
          <w:szCs w:val="20"/>
          <w:lang w:val="uk-UA"/>
        </w:rPr>
        <w:tab/>
        <w:t xml:space="preserve"> Хрестоматія з історії держави </w:t>
      </w:r>
      <w:r w:rsidRPr="00C44EFC">
        <w:rPr>
          <w:sz w:val="20"/>
          <w:szCs w:val="20"/>
          <w:lang w:val="uk-UA"/>
        </w:rPr>
        <w:t xml:space="preserve">і права України: Навч. посіб. / </w:t>
      </w:r>
      <w:r w:rsidRPr="00C44EFC">
        <w:rPr>
          <w:sz w:val="20"/>
          <w:szCs w:val="20"/>
          <w:lang w:val="uk-UA"/>
        </w:rPr>
        <w:t>Упоряд.: А. С. Чайковський (кер.), О. Л. Копиленко,</w:t>
      </w:r>
      <w:r w:rsidRPr="00C44EFC">
        <w:rPr>
          <w:sz w:val="20"/>
          <w:szCs w:val="20"/>
          <w:lang w:val="uk-UA"/>
        </w:rPr>
        <w:t xml:space="preserve"> </w:t>
      </w:r>
      <w:r w:rsidRPr="00C44EFC">
        <w:rPr>
          <w:sz w:val="20"/>
          <w:szCs w:val="20"/>
          <w:lang w:val="uk-UA"/>
        </w:rPr>
        <w:t>В. М. Кривоніс та ін. — К., 2003. — С. 13–23.</w:t>
      </w:r>
    </w:p>
    <w:p w:rsidR="00C44EFC" w:rsidRPr="00C44EFC" w:rsidRDefault="00C44EFC" w:rsidP="00C44EFC">
      <w:pPr>
        <w:spacing w:before="120"/>
        <w:ind w:left="-1134" w:right="-426" w:firstLine="567"/>
        <w:jc w:val="both"/>
        <w:rPr>
          <w:b/>
          <w:i/>
          <w:sz w:val="20"/>
          <w:szCs w:val="20"/>
          <w:lang w:val="uk-UA"/>
        </w:rPr>
      </w:pPr>
      <w:r w:rsidRPr="00C44EFC">
        <w:rPr>
          <w:b/>
          <w:i/>
          <w:sz w:val="20"/>
          <w:szCs w:val="20"/>
          <w:lang w:val="uk-UA"/>
        </w:rPr>
        <w:t>Додаткова</w:t>
      </w:r>
    </w:p>
    <w:p w:rsidR="00C44EFC" w:rsidRPr="00C44EFC" w:rsidRDefault="00C44EFC" w:rsidP="00C44EFC">
      <w:pPr>
        <w:spacing w:before="120"/>
        <w:ind w:left="-1134" w:right="-426" w:firstLine="567"/>
        <w:jc w:val="both"/>
        <w:rPr>
          <w:sz w:val="20"/>
          <w:szCs w:val="20"/>
          <w:lang w:val="uk-UA"/>
        </w:rPr>
      </w:pPr>
      <w:r w:rsidRPr="00C44EFC">
        <w:rPr>
          <w:sz w:val="20"/>
          <w:szCs w:val="20"/>
          <w:lang w:val="uk-UA"/>
        </w:rPr>
        <w:tab/>
        <w:t xml:space="preserve"> 14.</w:t>
      </w:r>
      <w:r w:rsidRPr="00C44EFC">
        <w:rPr>
          <w:sz w:val="20"/>
          <w:szCs w:val="20"/>
          <w:lang w:val="uk-UA"/>
        </w:rPr>
        <w:tab/>
        <w:t xml:space="preserve"> Брайчевський М. Ю. Коли і як виник Київ. — К., 1963.</w:t>
      </w:r>
    </w:p>
    <w:p w:rsidR="00C44EFC" w:rsidRPr="00C44EFC" w:rsidRDefault="00C44EFC" w:rsidP="00C44EFC">
      <w:pPr>
        <w:spacing w:before="120"/>
        <w:ind w:left="-1134" w:right="-426" w:firstLine="567"/>
        <w:jc w:val="both"/>
        <w:rPr>
          <w:sz w:val="20"/>
          <w:szCs w:val="20"/>
          <w:lang w:val="uk-UA"/>
        </w:rPr>
      </w:pPr>
      <w:r w:rsidRPr="00C44EFC">
        <w:rPr>
          <w:sz w:val="20"/>
          <w:szCs w:val="20"/>
          <w:lang w:val="uk-UA"/>
        </w:rPr>
        <w:tab/>
        <w:t xml:space="preserve"> 15.</w:t>
      </w:r>
      <w:r w:rsidRPr="00C44EFC">
        <w:rPr>
          <w:sz w:val="20"/>
          <w:szCs w:val="20"/>
          <w:lang w:val="uk-UA"/>
        </w:rPr>
        <w:tab/>
        <w:t xml:space="preserve"> Брайчевський М. Ю. Походження Русі. — К., 1968.</w:t>
      </w:r>
    </w:p>
    <w:p w:rsidR="00C44EFC" w:rsidRPr="00C44EFC" w:rsidRDefault="00C44EFC" w:rsidP="00C44EFC">
      <w:pPr>
        <w:spacing w:before="120"/>
        <w:ind w:left="-1134" w:right="-426" w:firstLine="567"/>
        <w:jc w:val="both"/>
        <w:rPr>
          <w:sz w:val="20"/>
          <w:szCs w:val="20"/>
          <w:lang w:val="uk-UA"/>
        </w:rPr>
      </w:pPr>
      <w:r w:rsidRPr="00C44EFC">
        <w:rPr>
          <w:sz w:val="20"/>
          <w:szCs w:val="20"/>
          <w:lang w:val="uk-UA"/>
        </w:rPr>
        <w:tab/>
        <w:t xml:space="preserve"> 16.</w:t>
      </w:r>
      <w:r w:rsidRPr="00C44EFC">
        <w:rPr>
          <w:sz w:val="20"/>
          <w:szCs w:val="20"/>
          <w:lang w:val="uk-UA"/>
        </w:rPr>
        <w:tab/>
        <w:t xml:space="preserve"> Брайчевський М. Ю. Утвердже</w:t>
      </w:r>
      <w:r w:rsidRPr="00C44EFC">
        <w:rPr>
          <w:sz w:val="20"/>
          <w:szCs w:val="20"/>
          <w:lang w:val="uk-UA"/>
        </w:rPr>
        <w:t xml:space="preserve">ння християнства на Русі. — К., </w:t>
      </w:r>
      <w:r w:rsidRPr="00C44EFC">
        <w:rPr>
          <w:sz w:val="20"/>
          <w:szCs w:val="20"/>
          <w:lang w:val="uk-UA"/>
        </w:rPr>
        <w:t>1988.</w:t>
      </w:r>
    </w:p>
    <w:p w:rsidR="00C44EFC" w:rsidRPr="00C44EFC" w:rsidRDefault="00C44EFC" w:rsidP="00C44EFC">
      <w:pPr>
        <w:spacing w:before="120"/>
        <w:ind w:left="-1134" w:right="-426" w:firstLine="567"/>
        <w:jc w:val="both"/>
        <w:rPr>
          <w:sz w:val="20"/>
          <w:szCs w:val="20"/>
          <w:lang w:val="uk-UA"/>
        </w:rPr>
      </w:pPr>
      <w:r w:rsidRPr="00C44EFC">
        <w:rPr>
          <w:sz w:val="20"/>
          <w:szCs w:val="20"/>
          <w:lang w:val="uk-UA"/>
        </w:rPr>
        <w:tab/>
        <w:t xml:space="preserve"> 17.</w:t>
      </w:r>
      <w:r w:rsidRPr="00C44EFC">
        <w:rPr>
          <w:sz w:val="20"/>
          <w:szCs w:val="20"/>
          <w:lang w:val="uk-UA"/>
        </w:rPr>
        <w:tab/>
        <w:t xml:space="preserve"> Брайчевський М. Конспе</w:t>
      </w:r>
      <w:r w:rsidRPr="00C44EFC">
        <w:rPr>
          <w:sz w:val="20"/>
          <w:szCs w:val="20"/>
          <w:lang w:val="uk-UA"/>
        </w:rPr>
        <w:t xml:space="preserve">кт історії України. — К., 1993. </w:t>
      </w:r>
      <w:r w:rsidRPr="00C44EFC">
        <w:rPr>
          <w:sz w:val="20"/>
          <w:szCs w:val="20"/>
          <w:lang w:val="uk-UA"/>
        </w:rPr>
        <w:t>63</w:t>
      </w:r>
    </w:p>
    <w:p w:rsidR="00C44EFC" w:rsidRPr="00C44EFC" w:rsidRDefault="00C44EFC" w:rsidP="00C44EFC">
      <w:pPr>
        <w:spacing w:before="120"/>
        <w:ind w:left="-1134" w:right="-426" w:firstLine="567"/>
        <w:jc w:val="both"/>
        <w:rPr>
          <w:sz w:val="20"/>
          <w:szCs w:val="20"/>
          <w:lang w:val="uk-UA"/>
        </w:rPr>
      </w:pPr>
      <w:r w:rsidRPr="00C44EFC">
        <w:rPr>
          <w:sz w:val="20"/>
          <w:szCs w:val="20"/>
          <w:lang w:val="uk-UA"/>
        </w:rPr>
        <w:tab/>
        <w:t xml:space="preserve"> 18.</w:t>
      </w:r>
      <w:r w:rsidRPr="00C44EFC">
        <w:rPr>
          <w:sz w:val="20"/>
          <w:szCs w:val="20"/>
          <w:lang w:val="uk-UA"/>
        </w:rPr>
        <w:tab/>
        <w:t xml:space="preserve"> Брайчевський М. Вибрані твори / Ред. Л. Винар. — К., 2002.</w:t>
      </w:r>
    </w:p>
    <w:p w:rsidR="00C44EFC" w:rsidRPr="00C44EFC" w:rsidRDefault="00C44EFC" w:rsidP="00C44EFC">
      <w:pPr>
        <w:spacing w:before="120"/>
        <w:ind w:left="-1134" w:right="-426" w:firstLine="567"/>
        <w:jc w:val="both"/>
        <w:rPr>
          <w:sz w:val="20"/>
          <w:szCs w:val="20"/>
          <w:lang w:val="uk-UA"/>
        </w:rPr>
      </w:pPr>
      <w:r w:rsidRPr="00C44EFC">
        <w:rPr>
          <w:sz w:val="20"/>
          <w:szCs w:val="20"/>
          <w:lang w:val="uk-UA"/>
        </w:rPr>
        <w:tab/>
        <w:t xml:space="preserve"> 19.</w:t>
      </w:r>
      <w:r w:rsidRPr="00C44EFC">
        <w:rPr>
          <w:sz w:val="20"/>
          <w:szCs w:val="20"/>
          <w:lang w:val="uk-UA"/>
        </w:rPr>
        <w:tab/>
        <w:t xml:space="preserve"> Грушевський М. Історія України-Русі: В 11 т., 12 кн. — К.,</w:t>
      </w:r>
      <w:r w:rsidRPr="00C44EFC">
        <w:rPr>
          <w:sz w:val="20"/>
          <w:szCs w:val="20"/>
          <w:lang w:val="uk-UA"/>
        </w:rPr>
        <w:t xml:space="preserve"> </w:t>
      </w:r>
      <w:r w:rsidRPr="00C44EFC">
        <w:rPr>
          <w:sz w:val="20"/>
          <w:szCs w:val="20"/>
          <w:lang w:val="uk-UA"/>
        </w:rPr>
        <w:t>1994. — 2000. — Т. 1–2.</w:t>
      </w:r>
    </w:p>
    <w:p w:rsidR="00C44EFC" w:rsidRPr="00C44EFC" w:rsidRDefault="00C44EFC" w:rsidP="00C44EFC">
      <w:pPr>
        <w:spacing w:before="120"/>
        <w:ind w:left="-1134" w:right="-426" w:firstLine="567"/>
        <w:jc w:val="both"/>
        <w:rPr>
          <w:sz w:val="20"/>
          <w:szCs w:val="20"/>
          <w:lang w:val="uk-UA"/>
        </w:rPr>
      </w:pPr>
      <w:r w:rsidRPr="00C44EFC">
        <w:rPr>
          <w:sz w:val="20"/>
          <w:szCs w:val="20"/>
          <w:lang w:val="uk-UA"/>
        </w:rPr>
        <w:tab/>
        <w:t xml:space="preserve"> 20.</w:t>
      </w:r>
      <w:r w:rsidRPr="00C44EFC">
        <w:rPr>
          <w:sz w:val="20"/>
          <w:szCs w:val="20"/>
          <w:lang w:val="uk-UA"/>
        </w:rPr>
        <w:tab/>
        <w:t xml:space="preserve"> Гумилев Л. Н. Древняя Русь и Великая Степь. — М., 1992.</w:t>
      </w:r>
    </w:p>
    <w:p w:rsidR="00C44EFC" w:rsidRPr="00C44EFC" w:rsidRDefault="00C44EFC" w:rsidP="00C44EFC">
      <w:pPr>
        <w:spacing w:before="120"/>
        <w:ind w:left="-1134" w:right="-426" w:firstLine="567"/>
        <w:jc w:val="both"/>
        <w:rPr>
          <w:sz w:val="20"/>
          <w:szCs w:val="20"/>
          <w:lang w:val="uk-UA"/>
        </w:rPr>
      </w:pPr>
      <w:r w:rsidRPr="00C44EFC">
        <w:rPr>
          <w:sz w:val="20"/>
          <w:szCs w:val="20"/>
          <w:lang w:val="uk-UA"/>
        </w:rPr>
        <w:tab/>
        <w:t xml:space="preserve"> 21.</w:t>
      </w:r>
      <w:r w:rsidRPr="00C44EFC">
        <w:rPr>
          <w:sz w:val="20"/>
          <w:szCs w:val="20"/>
          <w:lang w:val="uk-UA"/>
        </w:rPr>
        <w:tab/>
        <w:t xml:space="preserve"> Давня історія України: Навч. </w:t>
      </w:r>
      <w:r w:rsidRPr="00C44EFC">
        <w:rPr>
          <w:sz w:val="20"/>
          <w:szCs w:val="20"/>
          <w:lang w:val="uk-UA"/>
        </w:rPr>
        <w:t xml:space="preserve">посіб.: У 2 кн. / П. П. Толочко </w:t>
      </w:r>
      <w:r w:rsidRPr="00C44EFC">
        <w:rPr>
          <w:sz w:val="20"/>
          <w:szCs w:val="20"/>
          <w:lang w:val="uk-UA"/>
        </w:rPr>
        <w:t>(керівн. кол.), Д. Н. Козак</w:t>
      </w:r>
      <w:r w:rsidRPr="00C44EFC">
        <w:rPr>
          <w:sz w:val="20"/>
          <w:szCs w:val="20"/>
          <w:lang w:val="uk-UA"/>
        </w:rPr>
        <w:t xml:space="preserve">, С. Д. Крижицький та ін. — К., </w:t>
      </w:r>
      <w:r w:rsidRPr="00C44EFC">
        <w:rPr>
          <w:sz w:val="20"/>
          <w:szCs w:val="20"/>
          <w:lang w:val="uk-UA"/>
        </w:rPr>
        <w:t>1994. — Кн. 2.</w:t>
      </w:r>
    </w:p>
    <w:p w:rsidR="00C44EFC" w:rsidRPr="00C44EFC" w:rsidRDefault="00C44EFC" w:rsidP="00C44EFC">
      <w:pPr>
        <w:spacing w:before="120"/>
        <w:ind w:left="-1134" w:right="-426" w:firstLine="567"/>
        <w:jc w:val="both"/>
        <w:rPr>
          <w:sz w:val="20"/>
          <w:szCs w:val="20"/>
          <w:lang w:val="uk-UA"/>
        </w:rPr>
      </w:pPr>
      <w:r w:rsidRPr="00C44EFC">
        <w:rPr>
          <w:sz w:val="20"/>
          <w:szCs w:val="20"/>
          <w:lang w:val="uk-UA"/>
        </w:rPr>
        <w:tab/>
        <w:t xml:space="preserve"> 22.</w:t>
      </w:r>
      <w:r w:rsidRPr="00C44EFC">
        <w:rPr>
          <w:sz w:val="20"/>
          <w:szCs w:val="20"/>
          <w:lang w:val="uk-UA"/>
        </w:rPr>
        <w:tab/>
        <w:t xml:space="preserve"> Давня історія України: Навч.</w:t>
      </w:r>
      <w:r w:rsidRPr="00C44EFC">
        <w:rPr>
          <w:sz w:val="20"/>
          <w:szCs w:val="20"/>
          <w:lang w:val="uk-UA"/>
        </w:rPr>
        <w:t xml:space="preserve"> посіб.: У 3 т. / П. П. Толочко </w:t>
      </w:r>
      <w:r w:rsidRPr="00C44EFC">
        <w:rPr>
          <w:sz w:val="20"/>
          <w:szCs w:val="20"/>
          <w:lang w:val="uk-UA"/>
        </w:rPr>
        <w:t xml:space="preserve">(керівн. кол.), В. Д. Баран, С. М. </w:t>
      </w:r>
      <w:r w:rsidRPr="00C44EFC">
        <w:rPr>
          <w:sz w:val="20"/>
          <w:szCs w:val="20"/>
          <w:lang w:val="uk-UA"/>
        </w:rPr>
        <w:t xml:space="preserve">Бібіков та ін. — К., 1997–2000. </w:t>
      </w:r>
      <w:r w:rsidRPr="00C44EFC">
        <w:rPr>
          <w:sz w:val="20"/>
          <w:szCs w:val="20"/>
          <w:lang w:val="uk-UA"/>
        </w:rPr>
        <w:t>— Кн. 3.</w:t>
      </w:r>
    </w:p>
    <w:p w:rsidR="00C44EFC" w:rsidRPr="00C44EFC" w:rsidRDefault="00C44EFC" w:rsidP="00C44EFC">
      <w:pPr>
        <w:spacing w:before="120"/>
        <w:ind w:left="-1134" w:right="-426" w:firstLine="567"/>
        <w:jc w:val="both"/>
        <w:rPr>
          <w:sz w:val="20"/>
          <w:szCs w:val="20"/>
          <w:lang w:val="uk-UA"/>
        </w:rPr>
      </w:pPr>
      <w:r w:rsidRPr="00C44EFC">
        <w:rPr>
          <w:sz w:val="20"/>
          <w:szCs w:val="20"/>
          <w:lang w:val="uk-UA"/>
        </w:rPr>
        <w:tab/>
        <w:t xml:space="preserve"> 23.</w:t>
      </w:r>
      <w:r w:rsidRPr="00C44EFC">
        <w:rPr>
          <w:sz w:val="20"/>
          <w:szCs w:val="20"/>
          <w:lang w:val="uk-UA"/>
        </w:rPr>
        <w:tab/>
        <w:t xml:space="preserve"> Котляр М. Ф. “Руська земля” </w:t>
      </w:r>
      <w:r w:rsidRPr="00C44EFC">
        <w:rPr>
          <w:sz w:val="20"/>
          <w:szCs w:val="20"/>
          <w:lang w:val="uk-UA"/>
        </w:rPr>
        <w:t xml:space="preserve">в літописах ХІ–ХІІІ ст. // Укр. </w:t>
      </w:r>
      <w:r w:rsidRPr="00C44EFC">
        <w:rPr>
          <w:sz w:val="20"/>
          <w:szCs w:val="20"/>
          <w:lang w:val="uk-UA"/>
        </w:rPr>
        <w:t>істор. журн. — 1976. — № 11.</w:t>
      </w:r>
    </w:p>
    <w:p w:rsidR="00C44EFC" w:rsidRPr="00C44EFC" w:rsidRDefault="00C44EFC" w:rsidP="00C44EFC">
      <w:pPr>
        <w:spacing w:before="120"/>
        <w:ind w:left="-1134" w:right="-426" w:firstLine="567"/>
        <w:jc w:val="both"/>
        <w:rPr>
          <w:sz w:val="20"/>
          <w:szCs w:val="20"/>
          <w:lang w:val="uk-UA"/>
        </w:rPr>
      </w:pPr>
      <w:r w:rsidRPr="00C44EFC">
        <w:rPr>
          <w:sz w:val="20"/>
          <w:szCs w:val="20"/>
          <w:lang w:val="uk-UA"/>
        </w:rPr>
        <w:lastRenderedPageBreak/>
        <w:tab/>
        <w:t xml:space="preserve"> 24.</w:t>
      </w:r>
      <w:r w:rsidRPr="00C44EFC">
        <w:rPr>
          <w:sz w:val="20"/>
          <w:szCs w:val="20"/>
          <w:lang w:val="uk-UA"/>
        </w:rPr>
        <w:tab/>
        <w:t xml:space="preserve"> Літопис Руський. — К., 1989.</w:t>
      </w:r>
    </w:p>
    <w:p w:rsidR="00C44EFC" w:rsidRPr="00C44EFC" w:rsidRDefault="00C44EFC" w:rsidP="00C44EFC">
      <w:pPr>
        <w:spacing w:before="120"/>
        <w:ind w:left="-1134" w:right="-426" w:firstLine="567"/>
        <w:jc w:val="both"/>
        <w:rPr>
          <w:sz w:val="20"/>
          <w:szCs w:val="20"/>
          <w:lang w:val="uk-UA"/>
        </w:rPr>
      </w:pPr>
      <w:r w:rsidRPr="00C44EFC">
        <w:rPr>
          <w:sz w:val="20"/>
          <w:szCs w:val="20"/>
          <w:lang w:val="uk-UA"/>
        </w:rPr>
        <w:tab/>
        <w:t xml:space="preserve"> 25.</w:t>
      </w:r>
      <w:r w:rsidRPr="00C44EFC">
        <w:rPr>
          <w:sz w:val="20"/>
          <w:szCs w:val="20"/>
          <w:lang w:val="uk-UA"/>
        </w:rPr>
        <w:tab/>
        <w:t xml:space="preserve"> Повість врем’яних літ. — К., 1990.</w:t>
      </w:r>
    </w:p>
    <w:p w:rsidR="00C44EFC" w:rsidRPr="00C44EFC" w:rsidRDefault="00C44EFC" w:rsidP="00C44EFC">
      <w:pPr>
        <w:spacing w:before="120"/>
        <w:ind w:left="-1134" w:right="-426" w:firstLine="567"/>
        <w:jc w:val="both"/>
        <w:rPr>
          <w:sz w:val="20"/>
          <w:szCs w:val="20"/>
          <w:lang w:val="uk-UA"/>
        </w:rPr>
      </w:pPr>
      <w:r w:rsidRPr="00C44EFC">
        <w:rPr>
          <w:sz w:val="20"/>
          <w:szCs w:val="20"/>
          <w:lang w:val="uk-UA"/>
        </w:rPr>
        <w:tab/>
        <w:t xml:space="preserve"> 26.</w:t>
      </w:r>
      <w:r w:rsidRPr="00C44EFC">
        <w:rPr>
          <w:sz w:val="20"/>
          <w:szCs w:val="20"/>
          <w:lang w:val="uk-UA"/>
        </w:rPr>
        <w:tab/>
        <w:t xml:space="preserve"> Рыбаков Б. А. Киевская Русь и р</w:t>
      </w:r>
      <w:r w:rsidRPr="00C44EFC">
        <w:rPr>
          <w:sz w:val="20"/>
          <w:szCs w:val="20"/>
          <w:lang w:val="uk-UA"/>
        </w:rPr>
        <w:t xml:space="preserve">усские княжества XII–XIII вв. </w:t>
      </w:r>
      <w:r w:rsidRPr="00C44EFC">
        <w:rPr>
          <w:sz w:val="20"/>
          <w:szCs w:val="20"/>
          <w:lang w:val="uk-UA"/>
        </w:rPr>
        <w:t>— М., 1982.</w:t>
      </w:r>
    </w:p>
    <w:p w:rsidR="00C44EFC" w:rsidRPr="00C44EFC" w:rsidRDefault="00C44EFC" w:rsidP="00C44EFC">
      <w:pPr>
        <w:spacing w:before="120"/>
        <w:ind w:left="-1134" w:right="-426" w:firstLine="567"/>
        <w:jc w:val="both"/>
        <w:rPr>
          <w:sz w:val="20"/>
          <w:szCs w:val="20"/>
          <w:lang w:val="uk-UA"/>
        </w:rPr>
      </w:pPr>
      <w:r w:rsidRPr="00C44EFC">
        <w:rPr>
          <w:sz w:val="20"/>
          <w:szCs w:val="20"/>
          <w:lang w:val="uk-UA"/>
        </w:rPr>
        <w:tab/>
        <w:t xml:space="preserve"> 27.</w:t>
      </w:r>
      <w:r w:rsidRPr="00C44EFC">
        <w:rPr>
          <w:sz w:val="20"/>
          <w:szCs w:val="20"/>
          <w:lang w:val="uk-UA"/>
        </w:rPr>
        <w:tab/>
        <w:t xml:space="preserve"> Терлюк І. Я. Історія держ</w:t>
      </w:r>
      <w:r w:rsidRPr="00C44EFC">
        <w:rPr>
          <w:sz w:val="20"/>
          <w:szCs w:val="20"/>
          <w:lang w:val="uk-UA"/>
        </w:rPr>
        <w:t xml:space="preserve">ави і права України: Практикум: </w:t>
      </w:r>
      <w:r w:rsidRPr="00C44EFC">
        <w:rPr>
          <w:sz w:val="20"/>
          <w:szCs w:val="20"/>
          <w:lang w:val="uk-UA"/>
        </w:rPr>
        <w:t>Навч. посіб. — К., 1999. — С. 14–18.</w:t>
      </w:r>
    </w:p>
    <w:p w:rsidR="00C44EFC" w:rsidRPr="00C44EFC" w:rsidRDefault="00C44EFC" w:rsidP="00C44EFC">
      <w:pPr>
        <w:spacing w:before="120"/>
        <w:ind w:left="-1134" w:right="-426" w:firstLine="567"/>
        <w:jc w:val="both"/>
        <w:rPr>
          <w:sz w:val="20"/>
          <w:szCs w:val="20"/>
          <w:lang w:val="uk-UA"/>
        </w:rPr>
      </w:pPr>
      <w:r w:rsidRPr="00C44EFC">
        <w:rPr>
          <w:sz w:val="20"/>
          <w:szCs w:val="20"/>
          <w:lang w:val="uk-UA"/>
        </w:rPr>
        <w:tab/>
        <w:t xml:space="preserve"> 28.</w:t>
      </w:r>
      <w:r w:rsidRPr="00C44EFC">
        <w:rPr>
          <w:sz w:val="20"/>
          <w:szCs w:val="20"/>
          <w:lang w:val="uk-UA"/>
        </w:rPr>
        <w:tab/>
        <w:t xml:space="preserve"> Толочко П. П. Киев и Ки</w:t>
      </w:r>
      <w:r w:rsidRPr="00C44EFC">
        <w:rPr>
          <w:sz w:val="20"/>
          <w:szCs w:val="20"/>
          <w:lang w:val="uk-UA"/>
        </w:rPr>
        <w:t xml:space="preserve">евская земля в эпоху феодальной </w:t>
      </w:r>
      <w:r w:rsidRPr="00C44EFC">
        <w:rPr>
          <w:sz w:val="20"/>
          <w:szCs w:val="20"/>
          <w:lang w:val="uk-UA"/>
        </w:rPr>
        <w:t>раздробленности XII–XIII веков. — К., 1980.</w:t>
      </w:r>
    </w:p>
    <w:p w:rsidR="00C44EFC" w:rsidRPr="00C44EFC" w:rsidRDefault="00C44EFC" w:rsidP="00C44EFC">
      <w:pPr>
        <w:spacing w:before="120"/>
        <w:ind w:left="-1134" w:right="-426" w:firstLine="567"/>
        <w:jc w:val="both"/>
        <w:rPr>
          <w:sz w:val="20"/>
          <w:szCs w:val="20"/>
          <w:lang w:val="uk-UA"/>
        </w:rPr>
      </w:pPr>
      <w:r w:rsidRPr="00C44EFC">
        <w:rPr>
          <w:sz w:val="20"/>
          <w:szCs w:val="20"/>
          <w:lang w:val="uk-UA"/>
        </w:rPr>
        <w:tab/>
        <w:t xml:space="preserve"> 29.</w:t>
      </w:r>
      <w:r w:rsidRPr="00C44EFC">
        <w:rPr>
          <w:sz w:val="20"/>
          <w:szCs w:val="20"/>
          <w:lang w:val="uk-UA"/>
        </w:rPr>
        <w:tab/>
        <w:t xml:space="preserve"> Толочко П. П. Древний Киев. — К., 1983.</w:t>
      </w:r>
    </w:p>
    <w:p w:rsidR="00C44EFC" w:rsidRPr="00C44EFC" w:rsidRDefault="00C44EFC" w:rsidP="00C44EFC">
      <w:pPr>
        <w:spacing w:before="120"/>
        <w:ind w:left="-1134" w:right="-426" w:firstLine="567"/>
        <w:jc w:val="both"/>
        <w:rPr>
          <w:sz w:val="20"/>
          <w:szCs w:val="20"/>
          <w:lang w:val="uk-UA"/>
        </w:rPr>
      </w:pPr>
      <w:r w:rsidRPr="00C44EFC">
        <w:rPr>
          <w:sz w:val="20"/>
          <w:szCs w:val="20"/>
          <w:lang w:val="uk-UA"/>
        </w:rPr>
        <w:tab/>
        <w:t xml:space="preserve"> 30.</w:t>
      </w:r>
      <w:r w:rsidRPr="00C44EFC">
        <w:rPr>
          <w:sz w:val="20"/>
          <w:szCs w:val="20"/>
          <w:lang w:val="uk-UA"/>
        </w:rPr>
        <w:tab/>
        <w:t xml:space="preserve"> Толочко П. П. Древняя Русь</w:t>
      </w:r>
      <w:r w:rsidRPr="00C44EFC">
        <w:rPr>
          <w:sz w:val="20"/>
          <w:szCs w:val="20"/>
          <w:lang w:val="uk-UA"/>
        </w:rPr>
        <w:t xml:space="preserve">: очерки социально-политической </w:t>
      </w:r>
      <w:r w:rsidRPr="00C44EFC">
        <w:rPr>
          <w:sz w:val="20"/>
          <w:szCs w:val="20"/>
          <w:lang w:val="uk-UA"/>
        </w:rPr>
        <w:t>истории. — К., 1987.</w:t>
      </w:r>
    </w:p>
    <w:p w:rsidR="00C44EFC" w:rsidRPr="00C44EFC" w:rsidRDefault="00C44EFC" w:rsidP="00C44EFC">
      <w:pPr>
        <w:spacing w:before="120"/>
        <w:ind w:left="-1134" w:right="-426" w:firstLine="567"/>
        <w:jc w:val="both"/>
        <w:rPr>
          <w:sz w:val="20"/>
          <w:szCs w:val="20"/>
          <w:lang w:val="uk-UA"/>
        </w:rPr>
      </w:pPr>
      <w:r w:rsidRPr="00C44EFC">
        <w:rPr>
          <w:sz w:val="20"/>
          <w:szCs w:val="20"/>
          <w:lang w:val="uk-UA"/>
        </w:rPr>
        <w:tab/>
        <w:t xml:space="preserve"> 31.</w:t>
      </w:r>
      <w:r w:rsidRPr="00C44EFC">
        <w:rPr>
          <w:sz w:val="20"/>
          <w:szCs w:val="20"/>
          <w:lang w:val="uk-UA"/>
        </w:rPr>
        <w:tab/>
        <w:t xml:space="preserve"> Толочко П. Володимир Святий. Ярослав Мудрий. — К., 1996.</w:t>
      </w:r>
    </w:p>
    <w:p w:rsidR="00C44EFC" w:rsidRPr="00C44EFC" w:rsidRDefault="00C44EFC" w:rsidP="00C44EFC">
      <w:pPr>
        <w:spacing w:before="120"/>
        <w:ind w:left="-1134" w:right="-426" w:firstLine="567"/>
        <w:jc w:val="both"/>
        <w:rPr>
          <w:sz w:val="20"/>
          <w:szCs w:val="20"/>
          <w:lang w:val="uk-UA"/>
        </w:rPr>
      </w:pPr>
      <w:r w:rsidRPr="00C44EFC">
        <w:rPr>
          <w:sz w:val="20"/>
          <w:szCs w:val="20"/>
          <w:lang w:val="uk-UA"/>
        </w:rPr>
        <w:tab/>
        <w:t xml:space="preserve"> 32.</w:t>
      </w:r>
      <w:r w:rsidRPr="00C44EFC">
        <w:rPr>
          <w:sz w:val="20"/>
          <w:szCs w:val="20"/>
          <w:lang w:val="uk-UA"/>
        </w:rPr>
        <w:tab/>
        <w:t xml:space="preserve"> Толочко П. П. Київська Русь. — К., 1996.</w:t>
      </w:r>
    </w:p>
    <w:p w:rsidR="00C44EFC" w:rsidRPr="00C44EFC" w:rsidRDefault="00C44EFC" w:rsidP="00C44EFC">
      <w:pPr>
        <w:spacing w:before="120"/>
        <w:ind w:left="-1134" w:right="-426" w:firstLine="567"/>
        <w:jc w:val="both"/>
        <w:rPr>
          <w:sz w:val="20"/>
          <w:szCs w:val="20"/>
          <w:lang w:val="uk-UA"/>
        </w:rPr>
      </w:pPr>
      <w:r w:rsidRPr="00C44EFC">
        <w:rPr>
          <w:sz w:val="20"/>
          <w:szCs w:val="20"/>
          <w:lang w:val="uk-UA"/>
        </w:rPr>
        <w:tab/>
        <w:t xml:space="preserve"> 33.</w:t>
      </w:r>
      <w:r w:rsidRPr="00C44EFC">
        <w:rPr>
          <w:sz w:val="20"/>
          <w:szCs w:val="20"/>
          <w:lang w:val="uk-UA"/>
        </w:rPr>
        <w:tab/>
        <w:t xml:space="preserve"> Юшков С. В. Общественно-политический строй и право Киевского государства. — М., 1949.</w:t>
      </w:r>
    </w:p>
    <w:p w:rsidR="00C44EFC" w:rsidRPr="00C44EFC" w:rsidRDefault="00C44EFC" w:rsidP="00C44EFC">
      <w:pPr>
        <w:spacing w:before="120"/>
        <w:ind w:left="-1134" w:right="-426" w:firstLine="567"/>
        <w:jc w:val="both"/>
        <w:rPr>
          <w:sz w:val="20"/>
          <w:szCs w:val="20"/>
          <w:lang w:val="uk-UA"/>
        </w:rPr>
      </w:pPr>
      <w:r w:rsidRPr="00C44EFC">
        <w:rPr>
          <w:sz w:val="20"/>
          <w:szCs w:val="20"/>
          <w:lang w:val="uk-UA"/>
        </w:rPr>
        <w:tab/>
        <w:t xml:space="preserve"> 34.</w:t>
      </w:r>
      <w:r w:rsidRPr="00C44EFC">
        <w:rPr>
          <w:sz w:val="20"/>
          <w:szCs w:val="20"/>
          <w:lang w:val="uk-UA"/>
        </w:rPr>
        <w:tab/>
        <w:t xml:space="preserve"> Юшков С. В. Нариси з історії виникнення і початкового розвитку феодалізму в Київській Русі. — К., 1992.</w:t>
      </w:r>
    </w:p>
    <w:bookmarkEnd w:id="0"/>
    <w:p w:rsidR="008F4E5A" w:rsidRPr="00C44EFC" w:rsidRDefault="008F4E5A" w:rsidP="00C44EFC">
      <w:pPr>
        <w:pStyle w:val="ab"/>
        <w:numPr>
          <w:ilvl w:val="0"/>
          <w:numId w:val="2"/>
        </w:numPr>
        <w:spacing w:before="120"/>
        <w:ind w:right="-426"/>
        <w:jc w:val="both"/>
        <w:rPr>
          <w:b/>
          <w:i/>
          <w:sz w:val="28"/>
          <w:szCs w:val="28"/>
        </w:rPr>
      </w:pPr>
      <w:r w:rsidRPr="00C44EFC">
        <w:rPr>
          <w:b/>
          <w:i/>
          <w:sz w:val="28"/>
          <w:szCs w:val="28"/>
        </w:rPr>
        <w:t>Формування і розвиток Давньоруської держави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 xml:space="preserve">Археологічні пам’ятки (черняхівська, зарубинецька, корчуватська культури) </w:t>
      </w:r>
      <w:proofErr w:type="gramStart"/>
      <w:r w:rsidRPr="008F4E5A">
        <w:rPr>
          <w:sz w:val="28"/>
          <w:szCs w:val="28"/>
        </w:rPr>
        <w:t>св</w:t>
      </w:r>
      <w:proofErr w:type="gramEnd"/>
      <w:r w:rsidRPr="008F4E5A">
        <w:rPr>
          <w:sz w:val="28"/>
          <w:szCs w:val="28"/>
        </w:rPr>
        <w:t>ідчать про те, що предками українців були східні</w:t>
      </w:r>
      <w:r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слов’яни. Східні слов’яни упродовж І тисячоліття н. е. пройшли</w:t>
      </w:r>
      <w:r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шлях від військово-демократичної організації племен до ранньофеодальної держави. На цьому шляху простежується принаймні</w:t>
      </w:r>
      <w:r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чотири етапи.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>Наприкінці старої ери завершується епоха первіснообщинного</w:t>
      </w:r>
      <w:r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ладу у східних слов’ян. В історії їхнього розвитку настає етап розкладу родового ладу і зародження “військової демократії” (ІІ ст.</w:t>
      </w:r>
      <w:r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до н. е. — ІІ ст. н. е.). У писемних джерелах тих часів (римські історики </w:t>
      </w:r>
      <w:proofErr w:type="gramStart"/>
      <w:r w:rsidRPr="008F4E5A">
        <w:rPr>
          <w:sz w:val="28"/>
          <w:szCs w:val="28"/>
        </w:rPr>
        <w:t>Пл</w:t>
      </w:r>
      <w:proofErr w:type="gramEnd"/>
      <w:r w:rsidRPr="008F4E5A">
        <w:rPr>
          <w:sz w:val="28"/>
          <w:szCs w:val="28"/>
        </w:rPr>
        <w:t xml:space="preserve">іній Старший, Тацит) слов’яни згадуються під назвою “венеди”. Венеди становили єдиний, </w:t>
      </w:r>
      <w:proofErr w:type="gramStart"/>
      <w:r w:rsidRPr="008F4E5A">
        <w:rPr>
          <w:sz w:val="28"/>
          <w:szCs w:val="28"/>
        </w:rPr>
        <w:t>ст</w:t>
      </w:r>
      <w:proofErr w:type="gramEnd"/>
      <w:r w:rsidRPr="008F4E5A">
        <w:rPr>
          <w:sz w:val="28"/>
          <w:szCs w:val="28"/>
        </w:rPr>
        <w:t>ійкий і найбільший масив, що</w:t>
      </w:r>
      <w:r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заселяв терени Центральної та Східної Європи. Венедську єдність</w:t>
      </w:r>
      <w:r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праслов’ян зруйнувало вторгнення германського племені готі</w:t>
      </w:r>
      <w:proofErr w:type="gramStart"/>
      <w:r w:rsidRPr="008F4E5A">
        <w:rPr>
          <w:sz w:val="28"/>
          <w:szCs w:val="28"/>
        </w:rPr>
        <w:t>в</w:t>
      </w:r>
      <w:proofErr w:type="gramEnd"/>
      <w:r w:rsidRPr="008F4E5A">
        <w:rPr>
          <w:sz w:val="28"/>
          <w:szCs w:val="28"/>
        </w:rPr>
        <w:t>.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>Наступний етап (ІІ–VІ ст.) характеризується як етап розквіту</w:t>
      </w:r>
      <w:r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“військової демократії” — перехідної форми управління суспільством, що поєднувала елементи громадського самоврядування</w:t>
      </w:r>
      <w:r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та публічної влади. Східні слов’яни, які називалися антами, за</w:t>
      </w:r>
      <w:r>
        <w:rPr>
          <w:sz w:val="28"/>
          <w:szCs w:val="28"/>
          <w:lang w:val="uk-UA"/>
        </w:rPr>
        <w:t xml:space="preserve"> </w:t>
      </w:r>
      <w:proofErr w:type="gramStart"/>
      <w:r w:rsidRPr="008F4E5A">
        <w:rPr>
          <w:sz w:val="28"/>
          <w:szCs w:val="28"/>
        </w:rPr>
        <w:t>св</w:t>
      </w:r>
      <w:proofErr w:type="gramEnd"/>
      <w:r w:rsidRPr="008F4E5A">
        <w:rPr>
          <w:sz w:val="28"/>
          <w:szCs w:val="28"/>
        </w:rPr>
        <w:t>ідченнями готського історика Іордана і візантійського історика</w:t>
      </w:r>
      <w:r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Прокопія Кесарійського, в ІV ст. населяли територію від Дунаю до</w:t>
      </w:r>
      <w:r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Азовського моря. Видатний український історик М. Грушевський</w:t>
      </w:r>
      <w:r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вважав об’єднання антів спро</w:t>
      </w:r>
      <w:r>
        <w:rPr>
          <w:sz w:val="28"/>
          <w:szCs w:val="28"/>
        </w:rPr>
        <w:t>бою предків українського народу</w:t>
      </w:r>
      <w:r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створити державність з організованим військом та участю</w:t>
      </w:r>
      <w:r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населення в політичному житті. </w:t>
      </w:r>
      <w:proofErr w:type="gramStart"/>
      <w:r w:rsidRPr="008F4E5A">
        <w:rPr>
          <w:sz w:val="28"/>
          <w:szCs w:val="28"/>
        </w:rPr>
        <w:t>Ц</w:t>
      </w:r>
      <w:proofErr w:type="gramEnd"/>
      <w:r w:rsidRPr="008F4E5A">
        <w:rPr>
          <w:sz w:val="28"/>
          <w:szCs w:val="28"/>
        </w:rPr>
        <w:t>ієї ж думки дотримуються і</w:t>
      </w:r>
      <w:r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чимало сучасних дослідників, </w:t>
      </w:r>
      <w:r w:rsidR="00B1397C">
        <w:rPr>
          <w:sz w:val="28"/>
          <w:szCs w:val="28"/>
        </w:rPr>
        <w:t>зазначаючи, що об’єднання антів</w:t>
      </w:r>
      <w:r w:rsidR="00B1397C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складалося з князівств (княжінь). Нав</w:t>
      </w:r>
      <w:r w:rsidR="00B1397C">
        <w:rPr>
          <w:sz w:val="28"/>
          <w:szCs w:val="28"/>
        </w:rPr>
        <w:t>ала аварів наприкінці VІ ст. не</w:t>
      </w:r>
      <w:r w:rsidR="00B1397C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зруйнувала основи східнослов’янської державності — князівств.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>Саме на цьому етапі з’являютьс</w:t>
      </w:r>
      <w:r w:rsidR="00B1397C">
        <w:rPr>
          <w:sz w:val="28"/>
          <w:szCs w:val="28"/>
        </w:rPr>
        <w:t>я такі елементи державності, як</w:t>
      </w:r>
      <w:r w:rsidR="00B1397C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територія, поділ населення за територіальною ознакою, публічна</w:t>
      </w:r>
      <w:r w:rsidR="00B1397C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влада з її ще недосконалим апаратом, відчужена від народу</w:t>
      </w:r>
      <w:r w:rsidR="00B1397C">
        <w:rPr>
          <w:sz w:val="28"/>
          <w:szCs w:val="28"/>
          <w:lang w:val="uk-UA"/>
        </w:rPr>
        <w:t xml:space="preserve"> </w:t>
      </w:r>
      <w:proofErr w:type="gramStart"/>
      <w:r w:rsidRPr="008F4E5A">
        <w:rPr>
          <w:sz w:val="28"/>
          <w:szCs w:val="28"/>
        </w:rPr>
        <w:t>в</w:t>
      </w:r>
      <w:proofErr w:type="gramEnd"/>
      <w:r w:rsidRPr="008F4E5A">
        <w:rPr>
          <w:sz w:val="28"/>
          <w:szCs w:val="28"/>
        </w:rPr>
        <w:t>ійськова дружина.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>У писемних джерелах VІІ ст. у</w:t>
      </w:r>
      <w:r w:rsidR="00B1397C">
        <w:rPr>
          <w:sz w:val="28"/>
          <w:szCs w:val="28"/>
        </w:rPr>
        <w:t>же не зустрічаємо назви “анти”,</w:t>
      </w:r>
      <w:r w:rsidR="00B1397C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зате дедалі </w:t>
      </w:r>
      <w:proofErr w:type="gramStart"/>
      <w:r w:rsidRPr="008F4E5A">
        <w:rPr>
          <w:sz w:val="28"/>
          <w:szCs w:val="28"/>
        </w:rPr>
        <w:t>част</w:t>
      </w:r>
      <w:proofErr w:type="gramEnd"/>
      <w:r w:rsidRPr="008F4E5A">
        <w:rPr>
          <w:sz w:val="28"/>
          <w:szCs w:val="28"/>
        </w:rPr>
        <w:t>іше — “слов’яни”, “склавени”, “склавіни”. Починається наступний етап історії с</w:t>
      </w:r>
      <w:r w:rsidR="00B1397C">
        <w:rPr>
          <w:sz w:val="28"/>
          <w:szCs w:val="28"/>
        </w:rPr>
        <w:t>хідних слов’ян — етап утворення</w:t>
      </w:r>
      <w:r w:rsidR="00B1397C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ядра давньоруської державності —</w:t>
      </w:r>
      <w:r w:rsidR="00B1397C">
        <w:rPr>
          <w:sz w:val="28"/>
          <w:szCs w:val="28"/>
        </w:rPr>
        <w:t xml:space="preserve"> своє</w:t>
      </w:r>
      <w:proofErr w:type="gramStart"/>
      <w:r w:rsidR="00B1397C">
        <w:rPr>
          <w:sz w:val="28"/>
          <w:szCs w:val="28"/>
        </w:rPr>
        <w:t>р</w:t>
      </w:r>
      <w:proofErr w:type="gramEnd"/>
      <w:r w:rsidR="00B1397C">
        <w:rPr>
          <w:sz w:val="28"/>
          <w:szCs w:val="28"/>
        </w:rPr>
        <w:t>ідної федерації князівств</w:t>
      </w:r>
      <w:r w:rsidR="00B1397C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(VІІ–VІІІ ст.). До VІІІ століття на тер</w:t>
      </w:r>
      <w:r w:rsidR="00B1397C">
        <w:rPr>
          <w:sz w:val="28"/>
          <w:szCs w:val="28"/>
        </w:rPr>
        <w:t>иторії, яка населялася східними</w:t>
      </w:r>
      <w:r w:rsidR="00B1397C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слов’янами, утворилися племенні</w:t>
      </w:r>
      <w:r w:rsidR="00B1397C">
        <w:rPr>
          <w:sz w:val="28"/>
          <w:szCs w:val="28"/>
        </w:rPr>
        <w:t xml:space="preserve"> союзи, що виникли як військові</w:t>
      </w:r>
      <w:r w:rsidR="00B1397C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об’єднання, засновані одночасно на </w:t>
      </w:r>
      <w:proofErr w:type="gramStart"/>
      <w:r w:rsidRPr="008F4E5A">
        <w:rPr>
          <w:sz w:val="28"/>
          <w:szCs w:val="28"/>
        </w:rPr>
        <w:t>родовому</w:t>
      </w:r>
      <w:proofErr w:type="gramEnd"/>
      <w:r w:rsidRPr="008F4E5A">
        <w:rPr>
          <w:sz w:val="28"/>
          <w:szCs w:val="28"/>
        </w:rPr>
        <w:t xml:space="preserve"> й </w:t>
      </w:r>
      <w:r w:rsidRPr="008F4E5A">
        <w:rPr>
          <w:sz w:val="28"/>
          <w:szCs w:val="28"/>
        </w:rPr>
        <w:lastRenderedPageBreak/>
        <w:t>територіальному</w:t>
      </w:r>
      <w:r w:rsidR="00B1397C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принципах. </w:t>
      </w:r>
      <w:proofErr w:type="gramStart"/>
      <w:r w:rsidRPr="008F4E5A">
        <w:rPr>
          <w:sz w:val="28"/>
          <w:szCs w:val="28"/>
        </w:rPr>
        <w:t>П</w:t>
      </w:r>
      <w:proofErr w:type="gramEnd"/>
      <w:r w:rsidRPr="008F4E5A">
        <w:rPr>
          <w:sz w:val="28"/>
          <w:szCs w:val="28"/>
        </w:rPr>
        <w:t>ізніше вони будуть н</w:t>
      </w:r>
      <w:r w:rsidR="00B1397C">
        <w:rPr>
          <w:sz w:val="28"/>
          <w:szCs w:val="28"/>
        </w:rPr>
        <w:t>азвані в “Повісті минулих літ”:</w:t>
      </w:r>
      <w:r w:rsidR="00B1397C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поляни, древляни, сіверяни, дреговичі, бужани, волиняни, уличі,</w:t>
      </w:r>
      <w:r w:rsidR="00B1397C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тиверці, білі хорвати, радимичі, кривичі, словени, в’ятичі.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>Потрібно зазначити, що в давньоруських літописах інтенсивні</w:t>
      </w:r>
      <w:r w:rsidR="00B1397C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державотворчі процеси на наших теренах пов’язуються з</w:t>
      </w:r>
      <w:r w:rsidR="00B1397C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розвитком Києва — важливого </w:t>
      </w:r>
      <w:proofErr w:type="gramStart"/>
      <w:r w:rsidRPr="008F4E5A">
        <w:rPr>
          <w:sz w:val="28"/>
          <w:szCs w:val="28"/>
        </w:rPr>
        <w:t>адм</w:t>
      </w:r>
      <w:proofErr w:type="gramEnd"/>
      <w:r w:rsidRPr="008F4E5A">
        <w:rPr>
          <w:sz w:val="28"/>
          <w:szCs w:val="28"/>
        </w:rPr>
        <w:t>іністративно-політичного і</w:t>
      </w:r>
      <w:r w:rsidR="00B1397C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культурного центру союзу плем</w:t>
      </w:r>
      <w:r w:rsidR="00B1397C">
        <w:rPr>
          <w:sz w:val="28"/>
          <w:szCs w:val="28"/>
        </w:rPr>
        <w:t>ен полян. Місто розташовувалося</w:t>
      </w:r>
      <w:r w:rsidR="00B1397C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у вигідному географічному місці, де перетиналися торговельні</w:t>
      </w:r>
      <w:r w:rsidR="00B1397C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шляхи, які вели до могутньої Візантійської імперії; </w:t>
      </w:r>
      <w:proofErr w:type="gramStart"/>
      <w:r w:rsidRPr="008F4E5A">
        <w:rPr>
          <w:sz w:val="28"/>
          <w:szCs w:val="28"/>
        </w:rPr>
        <w:t>п</w:t>
      </w:r>
      <w:proofErr w:type="gramEnd"/>
      <w:r w:rsidRPr="008F4E5A">
        <w:rPr>
          <w:sz w:val="28"/>
          <w:szCs w:val="28"/>
        </w:rPr>
        <w:t>ізніше Київ</w:t>
      </w:r>
      <w:r w:rsidR="00B1397C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стає центром південної частини східних слов’ян. Тому тут розвиток</w:t>
      </w:r>
      <w:r w:rsidR="00B1397C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класових відносин і становлення державності відбувалися швидше,</w:t>
      </w:r>
      <w:r w:rsidR="00B1397C">
        <w:rPr>
          <w:sz w:val="28"/>
          <w:szCs w:val="28"/>
          <w:lang w:val="uk-UA"/>
        </w:rPr>
        <w:t xml:space="preserve"> </w:t>
      </w:r>
      <w:proofErr w:type="gramStart"/>
      <w:r w:rsidRPr="008F4E5A">
        <w:rPr>
          <w:sz w:val="28"/>
          <w:szCs w:val="28"/>
        </w:rPr>
        <w:t>ніж</w:t>
      </w:r>
      <w:proofErr w:type="gramEnd"/>
      <w:r w:rsidRPr="008F4E5A">
        <w:rPr>
          <w:sz w:val="28"/>
          <w:szCs w:val="28"/>
        </w:rPr>
        <w:t xml:space="preserve"> в інших слов’янських племен. У VIІІ ст., в умовах боротьби з</w:t>
      </w:r>
      <w:r w:rsidR="00B1397C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кочівниками, навколо нього об’єдналися кілька союзі</w:t>
      </w:r>
      <w:proofErr w:type="gramStart"/>
      <w:r w:rsidRPr="008F4E5A">
        <w:rPr>
          <w:sz w:val="28"/>
          <w:szCs w:val="28"/>
        </w:rPr>
        <w:t>в</w:t>
      </w:r>
      <w:proofErr w:type="gramEnd"/>
      <w:r w:rsidRPr="008F4E5A">
        <w:rPr>
          <w:sz w:val="28"/>
          <w:szCs w:val="28"/>
        </w:rPr>
        <w:t xml:space="preserve"> племен.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 xml:space="preserve">Кожна з племінних земель була незалежним княжінням, </w:t>
      </w:r>
      <w:proofErr w:type="gramStart"/>
      <w:r w:rsidRPr="008F4E5A">
        <w:rPr>
          <w:sz w:val="28"/>
          <w:szCs w:val="28"/>
        </w:rPr>
        <w:t>яке</w:t>
      </w:r>
      <w:proofErr w:type="gramEnd"/>
      <w:r w:rsidR="00B1397C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сплачувало Києву данину і виставляло на його вимогу свої</w:t>
      </w:r>
      <w:r w:rsidR="00B1397C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дружини. Військова демократія переростає у військов</w:t>
      </w:r>
      <w:proofErr w:type="gramStart"/>
      <w:r w:rsidRPr="008F4E5A">
        <w:rPr>
          <w:sz w:val="28"/>
          <w:szCs w:val="28"/>
        </w:rPr>
        <w:t>о-</w:t>
      </w:r>
      <w:proofErr w:type="gramEnd"/>
      <w:r w:rsidRPr="008F4E5A">
        <w:rPr>
          <w:sz w:val="28"/>
          <w:szCs w:val="28"/>
        </w:rPr>
        <w:t>ієрархічне</w:t>
      </w:r>
      <w:r w:rsidR="00B1397C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правління.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 xml:space="preserve">На рубежі VIІІ–ІХ ст. придніпровський союз </w:t>
      </w:r>
      <w:proofErr w:type="gramStart"/>
      <w:r w:rsidRPr="008F4E5A">
        <w:rPr>
          <w:sz w:val="28"/>
          <w:szCs w:val="28"/>
        </w:rPr>
        <w:t>союз</w:t>
      </w:r>
      <w:proofErr w:type="gramEnd"/>
      <w:r w:rsidRPr="008F4E5A">
        <w:rPr>
          <w:sz w:val="28"/>
          <w:szCs w:val="28"/>
        </w:rPr>
        <w:t>ів племен</w:t>
      </w:r>
      <w:r w:rsidR="00B1397C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об’єднував не лише регіони Київського, Переяславського, Чернігівського князівств, а, за твердженням академіка Б. Рибакова,</w:t>
      </w:r>
      <w:r w:rsidR="00B1397C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охоплював територію близько 120 т</w:t>
      </w:r>
      <w:r w:rsidR="00B1397C">
        <w:rPr>
          <w:sz w:val="28"/>
          <w:szCs w:val="28"/>
        </w:rPr>
        <w:t>ис. кв. км і сягав на північ аж</w:t>
      </w:r>
      <w:r w:rsidR="00B1397C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до Західної Двіни. Правила у цьому державному об’єднанні, згідно</w:t>
      </w:r>
      <w:r w:rsidR="00B1397C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з літописом, династія Кия, представниками якої в ІХ ст. були Ді</w:t>
      </w:r>
      <w:proofErr w:type="gramStart"/>
      <w:r w:rsidRPr="008F4E5A">
        <w:rPr>
          <w:sz w:val="28"/>
          <w:szCs w:val="28"/>
        </w:rPr>
        <w:t>р</w:t>
      </w:r>
      <w:proofErr w:type="gramEnd"/>
      <w:r w:rsidRPr="008F4E5A">
        <w:rPr>
          <w:sz w:val="28"/>
          <w:szCs w:val="28"/>
        </w:rPr>
        <w:t xml:space="preserve"> і</w:t>
      </w:r>
      <w:r w:rsidR="00B1397C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Аскольд.</w:t>
      </w:r>
    </w:p>
    <w:p w:rsidR="008F4E5A" w:rsidRPr="008F4E5A" w:rsidRDefault="008F4E5A" w:rsidP="009F6A31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>В іноземних джерелах, зокр</w:t>
      </w:r>
      <w:r w:rsidR="009F6A31">
        <w:rPr>
          <w:sz w:val="28"/>
          <w:szCs w:val="28"/>
        </w:rPr>
        <w:t>ема візантійських та арабських,</w:t>
      </w:r>
      <w:r w:rsidR="009F6A3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щодо Придніпровського об’єднання, особливо племен полян і</w:t>
      </w:r>
      <w:r w:rsidR="009F6A3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сіверян, вживають назву “Русь”. Проте поширення цей термін</w:t>
      </w:r>
      <w:r w:rsidR="009F6A3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набуває з ІХ століття. Уперше д</w:t>
      </w:r>
      <w:r w:rsidR="009F6A31">
        <w:rPr>
          <w:sz w:val="28"/>
          <w:szCs w:val="28"/>
        </w:rPr>
        <w:t>авньоруський літопис повідомляє</w:t>
      </w:r>
      <w:r w:rsidR="009F6A31">
        <w:rPr>
          <w:sz w:val="28"/>
          <w:szCs w:val="28"/>
          <w:lang w:val="uk-UA"/>
        </w:rPr>
        <w:t xml:space="preserve"> </w:t>
      </w:r>
      <w:proofErr w:type="gramStart"/>
      <w:r w:rsidRPr="008F4E5A">
        <w:rPr>
          <w:sz w:val="28"/>
          <w:szCs w:val="28"/>
        </w:rPr>
        <w:t>п</w:t>
      </w:r>
      <w:proofErr w:type="gramEnd"/>
      <w:r w:rsidRPr="008F4E5A">
        <w:rPr>
          <w:sz w:val="28"/>
          <w:szCs w:val="28"/>
        </w:rPr>
        <w:t>ід 852 р.: “Нача прозывати Руська земля”.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 xml:space="preserve">Змістом завершального етапу формування давньоруської державності є об’єднання </w:t>
      </w:r>
      <w:proofErr w:type="gramStart"/>
      <w:r w:rsidRPr="008F4E5A">
        <w:rPr>
          <w:sz w:val="28"/>
          <w:szCs w:val="28"/>
        </w:rPr>
        <w:t>п</w:t>
      </w:r>
      <w:proofErr w:type="gramEnd"/>
      <w:r w:rsidRPr="008F4E5A">
        <w:rPr>
          <w:sz w:val="28"/>
          <w:szCs w:val="28"/>
        </w:rPr>
        <w:t>івденного і північного ранньодержавних</w:t>
      </w:r>
      <w:r w:rsidR="009F6A3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утворень у Давньоруську державу з центром у Києві. На півночі</w:t>
      </w:r>
      <w:r w:rsidR="009F6A3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також відбувалося об’єднанн</w:t>
      </w:r>
      <w:r w:rsidR="009F6A31">
        <w:rPr>
          <w:sz w:val="28"/>
          <w:szCs w:val="28"/>
        </w:rPr>
        <w:t>я ільменських слов’ян (словени,</w:t>
      </w:r>
      <w:r w:rsidR="009F6A3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кривичі) й окремих неслов’янських племен (меря, весь, мурома)</w:t>
      </w:r>
      <w:r w:rsidR="009F6A3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навколо Новгорода. Але, за літописом, ці племена не змогли самі</w:t>
      </w:r>
      <w:r w:rsidR="009F6A3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зорганізувати державу і запросили варягі</w:t>
      </w:r>
      <w:proofErr w:type="gramStart"/>
      <w:r w:rsidRPr="008F4E5A">
        <w:rPr>
          <w:sz w:val="28"/>
          <w:szCs w:val="28"/>
        </w:rPr>
        <w:t>в</w:t>
      </w:r>
      <w:proofErr w:type="gramEnd"/>
      <w:r w:rsidRPr="008F4E5A">
        <w:rPr>
          <w:sz w:val="28"/>
          <w:szCs w:val="28"/>
        </w:rPr>
        <w:t xml:space="preserve"> на князювання. У 882</w:t>
      </w:r>
      <w:r w:rsidR="009F6A3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році представник новгородської зна</w:t>
      </w:r>
      <w:r w:rsidR="009F6A31">
        <w:rPr>
          <w:sz w:val="28"/>
          <w:szCs w:val="28"/>
        </w:rPr>
        <w:t>ті Олег, родич або воєначальник</w:t>
      </w:r>
      <w:r w:rsidR="009F6A3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варязького князя Рюрика, захопив Київ, підступно вбив Аскольда</w:t>
      </w:r>
      <w:proofErr w:type="gramStart"/>
      <w:r w:rsidRPr="008F4E5A">
        <w:rPr>
          <w:sz w:val="28"/>
          <w:szCs w:val="28"/>
        </w:rPr>
        <w:t xml:space="preserve"> і</w:t>
      </w:r>
      <w:r w:rsidR="009F6A3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Д</w:t>
      </w:r>
      <w:proofErr w:type="gramEnd"/>
      <w:r w:rsidRPr="008F4E5A">
        <w:rPr>
          <w:sz w:val="28"/>
          <w:szCs w:val="28"/>
        </w:rPr>
        <w:t>іра й утвердився на Київському престолі. Цьому сприяла</w:t>
      </w:r>
      <w:r w:rsidR="009F6A3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політична криза в Київській державі внаслідок невдоволення</w:t>
      </w:r>
      <w:r w:rsidR="009F6A3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боярства політикою і хрещенням (про що повідомляє Никонівський літопис) правлячої верхівки, в тому числі й Аскольда.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>Династичний переворот сприч</w:t>
      </w:r>
      <w:r w:rsidR="009F6A31">
        <w:rPr>
          <w:sz w:val="28"/>
          <w:szCs w:val="28"/>
        </w:rPr>
        <w:t>инив об’єднання двох величезних</w:t>
      </w:r>
      <w:r w:rsidR="009F6A3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слов’янських центрів і ця подія традиційно вважається датою</w:t>
      </w:r>
      <w:r w:rsidR="009F6A3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утворення однієї з найбільших </w:t>
      </w:r>
      <w:proofErr w:type="gramStart"/>
      <w:r w:rsidRPr="008F4E5A">
        <w:rPr>
          <w:sz w:val="28"/>
          <w:szCs w:val="28"/>
        </w:rPr>
        <w:t>країн</w:t>
      </w:r>
      <w:proofErr w:type="gramEnd"/>
      <w:r w:rsidRPr="008F4E5A">
        <w:rPr>
          <w:sz w:val="28"/>
          <w:szCs w:val="28"/>
        </w:rPr>
        <w:t xml:space="preserve"> Європи, названої істориками</w:t>
      </w:r>
      <w:r w:rsidR="009F6A3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“Київська Русь”.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>Звичайно, Олег аж ніяк не</w:t>
      </w:r>
      <w:r w:rsidR="009F6A31">
        <w:rPr>
          <w:sz w:val="28"/>
          <w:szCs w:val="28"/>
        </w:rPr>
        <w:t xml:space="preserve"> був творцем держави для русів.</w:t>
      </w:r>
      <w:r w:rsidR="009F6A3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Київська держава на той час здобула міжнародне визнання,</w:t>
      </w:r>
      <w:r w:rsidR="009F6A3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утвердившись походами дружин київського князя Аскольда на</w:t>
      </w:r>
      <w:proofErr w:type="gramStart"/>
      <w:r w:rsidR="009F6A3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В</w:t>
      </w:r>
      <w:proofErr w:type="gramEnd"/>
      <w:r w:rsidRPr="008F4E5A">
        <w:rPr>
          <w:sz w:val="28"/>
          <w:szCs w:val="28"/>
        </w:rPr>
        <w:t>ізантію (860, 863, близько 866, 874 р.). Олег і його дружина</w:t>
      </w:r>
      <w:r w:rsidR="009F6A3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фактично вступили на службу до Києва.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lastRenderedPageBreak/>
        <w:t>Процес консолідації слов’янських земель об’єктивно зумовлений низкою внутрішніх фактор</w:t>
      </w:r>
      <w:r w:rsidR="009F6A31">
        <w:rPr>
          <w:sz w:val="28"/>
          <w:szCs w:val="28"/>
        </w:rPr>
        <w:t>ів: спільність території, тісні</w:t>
      </w:r>
      <w:r w:rsidR="009F6A3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економічні зв’язки, спорідненість матеріальної та духовної культури, </w:t>
      </w:r>
      <w:proofErr w:type="gramStart"/>
      <w:r w:rsidRPr="008F4E5A">
        <w:rPr>
          <w:sz w:val="28"/>
          <w:szCs w:val="28"/>
        </w:rPr>
        <w:t>рел</w:t>
      </w:r>
      <w:proofErr w:type="gramEnd"/>
      <w:r w:rsidRPr="008F4E5A">
        <w:rPr>
          <w:sz w:val="28"/>
          <w:szCs w:val="28"/>
        </w:rPr>
        <w:t>ігії, схожість мови, традицій, суспільного, державного,</w:t>
      </w:r>
      <w:r w:rsidR="009F6A3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військового устрою, судочинства, звичаєвого права. Серед зовнішніх причин об’єднання </w:t>
      </w:r>
      <w:proofErr w:type="gramStart"/>
      <w:r w:rsidRPr="008F4E5A">
        <w:rPr>
          <w:sz w:val="28"/>
          <w:szCs w:val="28"/>
        </w:rPr>
        <w:t>основною</w:t>
      </w:r>
      <w:proofErr w:type="gramEnd"/>
      <w:r w:rsidRPr="008F4E5A">
        <w:rPr>
          <w:sz w:val="28"/>
          <w:szCs w:val="28"/>
        </w:rPr>
        <w:t>, безперечно, була необхідність</w:t>
      </w:r>
      <w:r w:rsidR="009F6A3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спільної боротьби проти експансії сусідніх народів.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proofErr w:type="gramStart"/>
      <w:r w:rsidRPr="008F4E5A">
        <w:rPr>
          <w:sz w:val="28"/>
          <w:szCs w:val="28"/>
        </w:rPr>
        <w:t>З</w:t>
      </w:r>
      <w:proofErr w:type="gramEnd"/>
      <w:r w:rsidRPr="008F4E5A">
        <w:rPr>
          <w:sz w:val="28"/>
          <w:szCs w:val="28"/>
        </w:rPr>
        <w:t xml:space="preserve"> початку Х ст. набуває офіційного значення назва держави —</w:t>
      </w:r>
      <w:r w:rsidR="009F6A3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“Русь”. Походження терміна є предметом давніх дискусій</w:t>
      </w:r>
      <w:r w:rsidR="009F6A3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істориків. Деякі </w:t>
      </w:r>
      <w:proofErr w:type="gramStart"/>
      <w:r w:rsidRPr="008F4E5A">
        <w:rPr>
          <w:sz w:val="28"/>
          <w:szCs w:val="28"/>
        </w:rPr>
        <w:t>досл</w:t>
      </w:r>
      <w:proofErr w:type="gramEnd"/>
      <w:r w:rsidRPr="008F4E5A">
        <w:rPr>
          <w:sz w:val="28"/>
          <w:szCs w:val="28"/>
        </w:rPr>
        <w:t>ідники стверджують про північне, варязьке</w:t>
      </w:r>
      <w:r w:rsidR="009F6A3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походження назви “Русь”, пов’язуючи її з “Ruotsi” (так фіни</w:t>
      </w:r>
      <w:r w:rsidR="009F6A3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називали шведів). Проте вітчизняні вчені наголошують на </w:t>
      </w:r>
      <w:proofErr w:type="gramStart"/>
      <w:r w:rsidRPr="008F4E5A">
        <w:rPr>
          <w:sz w:val="28"/>
          <w:szCs w:val="28"/>
        </w:rPr>
        <w:t>п</w:t>
      </w:r>
      <w:proofErr w:type="gramEnd"/>
      <w:r w:rsidRPr="008F4E5A">
        <w:rPr>
          <w:sz w:val="28"/>
          <w:szCs w:val="28"/>
        </w:rPr>
        <w:t>івденному, слов’янському походженні цього терміна. Так, Б. Рибаков, пояснюючи літописний вислів “Поляне, яже нене зовомая</w:t>
      </w:r>
      <w:r w:rsidR="009F6A3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Русь”, робить висновок, що вже полянський союз Середньої</w:t>
      </w:r>
      <w:r w:rsidR="009F6A3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Наддніпрянщини називався ім’я</w:t>
      </w:r>
      <w:r w:rsidR="009F6A31">
        <w:rPr>
          <w:sz w:val="28"/>
          <w:szCs w:val="28"/>
        </w:rPr>
        <w:t>м одного з племен народу “рос”,</w:t>
      </w:r>
      <w:r w:rsidR="009F6A3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відомого вже в VІ ст. Назва “Русь” первісно мала географічний</w:t>
      </w:r>
      <w:r w:rsidR="009F6A3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зміст. Землі між </w:t>
      </w:r>
      <w:proofErr w:type="gramStart"/>
      <w:r w:rsidRPr="008F4E5A">
        <w:rPr>
          <w:sz w:val="28"/>
          <w:szCs w:val="28"/>
        </w:rPr>
        <w:t>р</w:t>
      </w:r>
      <w:proofErr w:type="gramEnd"/>
      <w:r w:rsidRPr="008F4E5A">
        <w:rPr>
          <w:sz w:val="28"/>
          <w:szCs w:val="28"/>
        </w:rPr>
        <w:t>ічками Десною на півночі, Сеймом на сході,</w:t>
      </w:r>
      <w:r w:rsidR="009F6A3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Россю на півдні, Горинню на заході мають найбільше гідронімів і</w:t>
      </w:r>
      <w:r w:rsidR="009F6A3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топонімів, пов’язаних з цією назвою: Рось, Росава, Роставиця,</w:t>
      </w:r>
      <w:r w:rsidR="009F6A3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Ростовець. Перше серед кількох давньоруських мі</w:t>
      </w:r>
      <w:proofErr w:type="gramStart"/>
      <w:r w:rsidRPr="008F4E5A">
        <w:rPr>
          <w:sz w:val="28"/>
          <w:szCs w:val="28"/>
        </w:rPr>
        <w:t>ст</w:t>
      </w:r>
      <w:proofErr w:type="gramEnd"/>
      <w:r w:rsidRPr="008F4E5A">
        <w:rPr>
          <w:sz w:val="28"/>
          <w:szCs w:val="28"/>
        </w:rPr>
        <w:t>, що мали</w:t>
      </w:r>
      <w:r w:rsidR="009F6A3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назву Переяслав, називалося Переяслав-Руський. </w:t>
      </w:r>
      <w:proofErr w:type="gramStart"/>
      <w:r w:rsidRPr="008F4E5A">
        <w:rPr>
          <w:sz w:val="28"/>
          <w:szCs w:val="28"/>
        </w:rPr>
        <w:t>З</w:t>
      </w:r>
      <w:proofErr w:type="gramEnd"/>
      <w:r w:rsidRPr="008F4E5A">
        <w:rPr>
          <w:sz w:val="28"/>
          <w:szCs w:val="28"/>
        </w:rPr>
        <w:t xml:space="preserve"> Новгорода та</w:t>
      </w:r>
      <w:r w:rsidR="009F6A3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Пскова до Києва їздили “на Русь!”. “Ім’я Русі, — пише М. Грушевський, — вказує на Полянську землю і старий її центр — Київ”.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>У процесі утворення тут держави ця назва стала її назвою, а</w:t>
      </w:r>
      <w:r w:rsidR="009F6A31">
        <w:rPr>
          <w:sz w:val="28"/>
          <w:szCs w:val="28"/>
          <w:lang w:val="uk-UA"/>
        </w:rPr>
        <w:t xml:space="preserve"> </w:t>
      </w:r>
      <w:proofErr w:type="gramStart"/>
      <w:r w:rsidRPr="008F4E5A">
        <w:rPr>
          <w:sz w:val="28"/>
          <w:szCs w:val="28"/>
        </w:rPr>
        <w:t>п</w:t>
      </w:r>
      <w:proofErr w:type="gramEnd"/>
      <w:r w:rsidRPr="008F4E5A">
        <w:rPr>
          <w:sz w:val="28"/>
          <w:szCs w:val="28"/>
        </w:rPr>
        <w:t>ізніше набула також етнічного значення назви власне</w:t>
      </w:r>
      <w:r w:rsidR="009F6A3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українського народу.</w:t>
      </w:r>
    </w:p>
    <w:p w:rsidR="008F4E5A" w:rsidRPr="008F4E5A" w:rsidRDefault="008F4E5A" w:rsidP="009F6A31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>Як стверджує П. Толочко, назва “Русь” є цілком органічною</w:t>
      </w:r>
      <w:r w:rsidR="009F6A3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для </w:t>
      </w:r>
      <w:proofErr w:type="gramStart"/>
      <w:r w:rsidRPr="008F4E5A">
        <w:rPr>
          <w:sz w:val="28"/>
          <w:szCs w:val="28"/>
        </w:rPr>
        <w:t>п</w:t>
      </w:r>
      <w:proofErr w:type="gramEnd"/>
      <w:r w:rsidRPr="008F4E5A">
        <w:rPr>
          <w:sz w:val="28"/>
          <w:szCs w:val="28"/>
        </w:rPr>
        <w:t>івденних земель східнослов’янського світу. Вона не принесена</w:t>
      </w:r>
      <w:r w:rsidR="009F6A3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з далекої </w:t>
      </w:r>
      <w:proofErr w:type="gramStart"/>
      <w:r w:rsidRPr="008F4E5A">
        <w:rPr>
          <w:sz w:val="28"/>
          <w:szCs w:val="28"/>
        </w:rPr>
        <w:t>п</w:t>
      </w:r>
      <w:proofErr w:type="gramEnd"/>
      <w:r w:rsidRPr="008F4E5A">
        <w:rPr>
          <w:sz w:val="28"/>
          <w:szCs w:val="28"/>
        </w:rPr>
        <w:t>івночі, а побутувала тут очевидно ще з сарматських</w:t>
      </w:r>
      <w:r w:rsidR="009F6A3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часів. Звідси поширилася на в</w:t>
      </w:r>
      <w:r w:rsidR="009F6A31">
        <w:rPr>
          <w:sz w:val="28"/>
          <w:szCs w:val="28"/>
        </w:rPr>
        <w:t>сі східнослов’янські землі, але</w:t>
      </w:r>
      <w:r w:rsidR="009F6A3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впродовж ІХ–ХІІІ ст. родово</w:t>
      </w:r>
      <w:r w:rsidR="009F6A31">
        <w:rPr>
          <w:sz w:val="28"/>
          <w:szCs w:val="28"/>
        </w:rPr>
        <w:t>ю лишалася тільки для Середньої</w:t>
      </w:r>
      <w:r w:rsidR="009F6A3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Наддніпрянщини.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>Літописне повідомлення про закликання варягів на княжіння</w:t>
      </w:r>
      <w:r w:rsidR="009F6A3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частиною </w:t>
      </w:r>
      <w:proofErr w:type="gramStart"/>
      <w:r w:rsidRPr="008F4E5A">
        <w:rPr>
          <w:sz w:val="28"/>
          <w:szCs w:val="28"/>
        </w:rPr>
        <w:t>п</w:t>
      </w:r>
      <w:proofErr w:type="gramEnd"/>
      <w:r w:rsidRPr="008F4E5A">
        <w:rPr>
          <w:sz w:val="28"/>
          <w:szCs w:val="28"/>
        </w:rPr>
        <w:t>івнічно-східних слов’янських племен та варязьке походження династії руських князів використано в так званій норманській</w:t>
      </w:r>
      <w:r w:rsidR="009F6A3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теорії, яка відмовляє східним слов’янам у здатності самим</w:t>
      </w:r>
      <w:r w:rsidR="009F6A3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створити власну державу. Норманізм у ХVIІІ ст. започаткували</w:t>
      </w:r>
      <w:r w:rsidR="004768F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німецькі вчені Г. Байє</w:t>
      </w:r>
      <w:proofErr w:type="gramStart"/>
      <w:r w:rsidRPr="008F4E5A">
        <w:rPr>
          <w:sz w:val="28"/>
          <w:szCs w:val="28"/>
        </w:rPr>
        <w:t>р</w:t>
      </w:r>
      <w:proofErr w:type="gramEnd"/>
      <w:r w:rsidRPr="008F4E5A">
        <w:rPr>
          <w:sz w:val="28"/>
          <w:szCs w:val="28"/>
        </w:rPr>
        <w:t>, Г. Міллер, А. Шлецер, які працювали в</w:t>
      </w:r>
      <w:r w:rsidR="004768F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Російській академії наук. Вони штучно перебільшили роль варягів</w:t>
      </w:r>
      <w:r w:rsidR="004768F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у долі Русі, вважаючи норманів засновниками східнослов’янської</w:t>
      </w:r>
      <w:r w:rsidR="004768F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державності. У ХІ</w:t>
      </w:r>
      <w:proofErr w:type="gramStart"/>
      <w:r w:rsidRPr="008F4E5A">
        <w:rPr>
          <w:sz w:val="28"/>
          <w:szCs w:val="28"/>
        </w:rPr>
        <w:t>Х</w:t>
      </w:r>
      <w:proofErr w:type="gramEnd"/>
      <w:r w:rsidRPr="008F4E5A">
        <w:rPr>
          <w:sz w:val="28"/>
          <w:szCs w:val="28"/>
        </w:rPr>
        <w:t xml:space="preserve"> ст. їх підтримали М. Карамзін, С. Соловйов,</w:t>
      </w:r>
      <w:r w:rsidR="004768F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М. Погодін. Наукову неспроможність норманізму переконливо</w:t>
      </w:r>
      <w:r w:rsidR="004768F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довели М. Ломоносов, М. Грушевський, Б. Греков, Б. Рибаков та ін.</w:t>
      </w:r>
      <w:r w:rsidR="004768F4">
        <w:rPr>
          <w:sz w:val="28"/>
          <w:szCs w:val="28"/>
          <w:lang w:val="uk-UA"/>
        </w:rPr>
        <w:t xml:space="preserve"> </w:t>
      </w:r>
      <w:r w:rsidRPr="004768F4">
        <w:rPr>
          <w:sz w:val="28"/>
          <w:szCs w:val="28"/>
          <w:lang w:val="uk-UA"/>
        </w:rPr>
        <w:t>Вітчизняний історик права М. Владимирський-Буданов зазначав,</w:t>
      </w:r>
      <w:r w:rsidR="004768F4">
        <w:rPr>
          <w:sz w:val="28"/>
          <w:szCs w:val="28"/>
          <w:lang w:val="uk-UA"/>
        </w:rPr>
        <w:t xml:space="preserve"> </w:t>
      </w:r>
      <w:r w:rsidRPr="004768F4">
        <w:rPr>
          <w:sz w:val="28"/>
          <w:szCs w:val="28"/>
          <w:lang w:val="uk-UA"/>
        </w:rPr>
        <w:t>що прийшлі варяги-князі застали тут готовий державний устрій.</w:t>
      </w:r>
      <w:r w:rsidR="004768F4">
        <w:rPr>
          <w:sz w:val="28"/>
          <w:szCs w:val="28"/>
          <w:lang w:val="uk-UA"/>
        </w:rPr>
        <w:t xml:space="preserve"> </w:t>
      </w:r>
      <w:r w:rsidRPr="004768F4">
        <w:rPr>
          <w:sz w:val="28"/>
          <w:szCs w:val="28"/>
          <w:lang w:val="uk-UA"/>
        </w:rPr>
        <w:t>На відміну від прибережних територій Західної Європи, куди</w:t>
      </w:r>
      <w:r w:rsidR="004768F4">
        <w:rPr>
          <w:sz w:val="28"/>
          <w:szCs w:val="28"/>
          <w:lang w:val="uk-UA"/>
        </w:rPr>
        <w:t xml:space="preserve"> </w:t>
      </w:r>
      <w:r w:rsidRPr="004768F4">
        <w:rPr>
          <w:sz w:val="28"/>
          <w:szCs w:val="28"/>
          <w:lang w:val="uk-UA"/>
        </w:rPr>
        <w:t>нормани прямували у великій кількості, Русь не знала такої</w:t>
      </w:r>
      <w:r w:rsidR="004768F4">
        <w:rPr>
          <w:sz w:val="28"/>
          <w:szCs w:val="28"/>
          <w:lang w:val="uk-UA"/>
        </w:rPr>
        <w:t xml:space="preserve"> </w:t>
      </w:r>
      <w:r w:rsidRPr="004768F4">
        <w:rPr>
          <w:sz w:val="28"/>
          <w:szCs w:val="28"/>
          <w:lang w:val="uk-UA"/>
        </w:rPr>
        <w:t>інтенсивн</w:t>
      </w:r>
      <w:r w:rsidRPr="008F4E5A">
        <w:rPr>
          <w:sz w:val="28"/>
          <w:szCs w:val="28"/>
        </w:rPr>
        <w:t>ої їх експансії. Вплив варягів на Русь не мав вирішального</w:t>
      </w:r>
      <w:r w:rsidR="004768F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значення й тому, що вони </w:t>
      </w:r>
      <w:r w:rsidR="004768F4">
        <w:rPr>
          <w:sz w:val="28"/>
          <w:szCs w:val="28"/>
        </w:rPr>
        <w:t xml:space="preserve">перебували на тому самому </w:t>
      </w:r>
      <w:proofErr w:type="gramStart"/>
      <w:r w:rsidR="004768F4">
        <w:rPr>
          <w:sz w:val="28"/>
          <w:szCs w:val="28"/>
        </w:rPr>
        <w:t>р</w:t>
      </w:r>
      <w:proofErr w:type="gramEnd"/>
      <w:r w:rsidR="004768F4">
        <w:rPr>
          <w:sz w:val="28"/>
          <w:szCs w:val="28"/>
        </w:rPr>
        <w:t>івні</w:t>
      </w:r>
      <w:r w:rsidR="004768F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розвитку, що й русичі. Норманська теорія походження Давньоруської держави втратила наукове значення. Поодинокі вияви</w:t>
      </w:r>
      <w:r w:rsidR="004768F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сучасного норманізму (Г. Янкун, Г. Штокль, М</w:t>
      </w:r>
      <w:r w:rsidR="004768F4">
        <w:rPr>
          <w:sz w:val="28"/>
          <w:szCs w:val="28"/>
        </w:rPr>
        <w:t>. Стенбергер та ін.),</w:t>
      </w:r>
      <w:r w:rsidR="004768F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що трапляються переважно за кордоном, відображають суто</w:t>
      </w:r>
      <w:r w:rsidR="004768F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політичні або патріотичні мотиви.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lastRenderedPageBreak/>
        <w:t xml:space="preserve">Не знайшли </w:t>
      </w:r>
      <w:proofErr w:type="gramStart"/>
      <w:r w:rsidRPr="008F4E5A">
        <w:rPr>
          <w:sz w:val="28"/>
          <w:szCs w:val="28"/>
        </w:rPr>
        <w:t>п</w:t>
      </w:r>
      <w:proofErr w:type="gramEnd"/>
      <w:r w:rsidRPr="008F4E5A">
        <w:rPr>
          <w:sz w:val="28"/>
          <w:szCs w:val="28"/>
        </w:rPr>
        <w:t>ідтвердження також і спроби пояснити виникнення Давньоруської держави з позиції теорії пантюркізму.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>Прихильники цієї теорії вв</w:t>
      </w:r>
      <w:r w:rsidR="004768F4">
        <w:rPr>
          <w:sz w:val="28"/>
          <w:szCs w:val="28"/>
        </w:rPr>
        <w:t>ажають, що Давньоруська держава</w:t>
      </w:r>
      <w:r w:rsidR="004768F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була утворена Хозарським каганатом, а київські князі були,</w:t>
      </w:r>
      <w:r w:rsidR="004768F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відповідно, тюркського походження. Активно відстоює хозарську</w:t>
      </w:r>
      <w:r w:rsidR="004768F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гіпотезу професор Гарвардського університету (США) О. </w:t>
      </w:r>
      <w:proofErr w:type="gramStart"/>
      <w:r w:rsidRPr="008F4E5A">
        <w:rPr>
          <w:sz w:val="28"/>
          <w:szCs w:val="28"/>
        </w:rPr>
        <w:t>Пр</w:t>
      </w:r>
      <w:proofErr w:type="gramEnd"/>
      <w:r w:rsidRPr="008F4E5A">
        <w:rPr>
          <w:sz w:val="28"/>
          <w:szCs w:val="28"/>
        </w:rPr>
        <w:t>іцак у</w:t>
      </w:r>
      <w:r w:rsidR="004768F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своїй праці “Походження Русі” </w:t>
      </w:r>
      <w:r w:rsidR="004768F4">
        <w:rPr>
          <w:sz w:val="28"/>
          <w:szCs w:val="28"/>
        </w:rPr>
        <w:t>(1992 р.). Шляхом етимологічних</w:t>
      </w:r>
      <w:r w:rsidR="004768F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пошуків </w:t>
      </w:r>
      <w:proofErr w:type="gramStart"/>
      <w:r w:rsidRPr="008F4E5A">
        <w:rPr>
          <w:sz w:val="28"/>
          <w:szCs w:val="28"/>
        </w:rPr>
        <w:t>в</w:t>
      </w:r>
      <w:proofErr w:type="gramEnd"/>
      <w:r w:rsidRPr="008F4E5A">
        <w:rPr>
          <w:sz w:val="28"/>
          <w:szCs w:val="28"/>
        </w:rPr>
        <w:t>ін намагається довести ідентичність полян і хозар. Але</w:t>
      </w:r>
      <w:r w:rsidR="004768F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дані археологічного вивчення Києва переконливо доводять, що</w:t>
      </w:r>
      <w:r w:rsidR="004768F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його матеріальна культур</w:t>
      </w:r>
      <w:r w:rsidR="004768F4">
        <w:rPr>
          <w:sz w:val="28"/>
          <w:szCs w:val="28"/>
        </w:rPr>
        <w:t>а характеризується слов’янською</w:t>
      </w:r>
      <w:r w:rsidR="004768F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самобутністю. Речі хозарсько</w:t>
      </w:r>
      <w:r w:rsidR="004768F4">
        <w:rPr>
          <w:sz w:val="28"/>
          <w:szCs w:val="28"/>
        </w:rPr>
        <w:t>го кола, за висновком академіка</w:t>
      </w:r>
      <w:r w:rsidR="004768F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П. Толочка, становлять незначну частку відсотка від загальної</w:t>
      </w:r>
      <w:r w:rsidR="004768F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кількості знахідок. Що ж до впливу хозарів, то можна зазначити</w:t>
      </w:r>
      <w:r w:rsidR="004768F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лише той факт, що необхідність боротьби з набігами хозарських</w:t>
      </w:r>
      <w:r w:rsidR="004768F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племен змушувала слов’ян консолідувати свої сили й</w:t>
      </w:r>
      <w:r w:rsidR="004768F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об’єднуватися навколо Києва.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>Отже, виникнення Давньоруської держави з центром у Києві —</w:t>
      </w:r>
      <w:r w:rsidR="004768F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закономірний результат внутрішнього </w:t>
      </w:r>
      <w:proofErr w:type="gramStart"/>
      <w:r w:rsidRPr="008F4E5A">
        <w:rPr>
          <w:sz w:val="28"/>
          <w:szCs w:val="28"/>
        </w:rPr>
        <w:t>соц</w:t>
      </w:r>
      <w:proofErr w:type="gramEnd"/>
      <w:r w:rsidRPr="008F4E5A">
        <w:rPr>
          <w:sz w:val="28"/>
          <w:szCs w:val="28"/>
        </w:rPr>
        <w:t>іально-економічного та</w:t>
      </w:r>
      <w:r w:rsidR="004768F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політичного розвитку східних слов’ян.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 xml:space="preserve">У подальшій історії Київської </w:t>
      </w:r>
      <w:proofErr w:type="gramStart"/>
      <w:r w:rsidRPr="008F4E5A">
        <w:rPr>
          <w:sz w:val="28"/>
          <w:szCs w:val="28"/>
        </w:rPr>
        <w:t>Русі можна виокремити три</w:t>
      </w:r>
      <w:r w:rsidR="004768F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основних пер</w:t>
      </w:r>
      <w:proofErr w:type="gramEnd"/>
      <w:r w:rsidRPr="008F4E5A">
        <w:rPr>
          <w:sz w:val="28"/>
          <w:szCs w:val="28"/>
        </w:rPr>
        <w:t>іоди. Період консолідації державності (кінець ІХ –</w:t>
      </w:r>
      <w:r w:rsidR="004768F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Х ст.) пов’язується з князюванням Олега (882–912), Ігоря (912–945),</w:t>
      </w:r>
      <w:r w:rsidR="004768F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Ольги (945–964) та Святослава </w:t>
      </w:r>
      <w:r w:rsidR="004768F4">
        <w:rPr>
          <w:sz w:val="28"/>
          <w:szCs w:val="28"/>
        </w:rPr>
        <w:t>(964–972). У процесі завершення</w:t>
      </w:r>
      <w:r w:rsidR="004768F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політичного об’єднання Русі відбувалося становлення </w:t>
      </w:r>
      <w:proofErr w:type="gramStart"/>
      <w:r w:rsidRPr="008F4E5A">
        <w:rPr>
          <w:sz w:val="28"/>
          <w:szCs w:val="28"/>
        </w:rPr>
        <w:t>феодально</w:t>
      </w:r>
      <w:r w:rsidR="004768F4">
        <w:rPr>
          <w:sz w:val="28"/>
          <w:szCs w:val="28"/>
        </w:rPr>
        <w:t>го</w:t>
      </w:r>
      <w:proofErr w:type="gramEnd"/>
      <w:r w:rsidR="004768F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суспільного ладу, утворення апарату влади. За цей час було</w:t>
      </w:r>
      <w:r w:rsidR="004768F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створено величезне господарське й політичне об’єднання.</w:t>
      </w:r>
    </w:p>
    <w:p w:rsidR="008F4E5A" w:rsidRPr="008F4E5A" w:rsidRDefault="008F4E5A" w:rsidP="004768F4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>Найбільший період розвитку держави (Х — перша третина</w:t>
      </w:r>
      <w:r w:rsidR="004768F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ХІІ ст.) припадає на час правління Володимира Великого (980–1015) та Ярослава Мудрого (1016, 1019–1054), а також Володимира</w:t>
      </w:r>
      <w:r w:rsidR="004768F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ІІ Мономаха (1113–25) та Мст</w:t>
      </w:r>
      <w:r w:rsidR="004768F4">
        <w:rPr>
          <w:sz w:val="28"/>
          <w:szCs w:val="28"/>
        </w:rPr>
        <w:t>ислава Великого (1125–1132). На</w:t>
      </w:r>
      <w:r w:rsidR="004768F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противагу територіальному з</w:t>
      </w:r>
      <w:r w:rsidR="004768F4">
        <w:rPr>
          <w:sz w:val="28"/>
          <w:szCs w:val="28"/>
        </w:rPr>
        <w:t>ростанню попереднього періоду в</w:t>
      </w:r>
      <w:r w:rsidR="004768F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цейчаспереважає внутрішнійрозвиток, зміцнення законопорядку.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>Характерною рисою були швид</w:t>
      </w:r>
      <w:r w:rsidR="008078B4">
        <w:rPr>
          <w:sz w:val="28"/>
          <w:szCs w:val="28"/>
        </w:rPr>
        <w:t xml:space="preserve">кі темпи </w:t>
      </w:r>
      <w:proofErr w:type="gramStart"/>
      <w:r w:rsidR="008078B4">
        <w:rPr>
          <w:sz w:val="28"/>
          <w:szCs w:val="28"/>
        </w:rPr>
        <w:t>соц</w:t>
      </w:r>
      <w:proofErr w:type="gramEnd"/>
      <w:r w:rsidR="008078B4">
        <w:rPr>
          <w:sz w:val="28"/>
          <w:szCs w:val="28"/>
        </w:rPr>
        <w:t>іально-економічного</w:t>
      </w:r>
      <w:r w:rsidR="008078B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розвитку. Русь досягла значних успіхів у розвитку господарства,</w:t>
      </w:r>
      <w:r w:rsidR="008078B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мі</w:t>
      </w:r>
      <w:proofErr w:type="gramStart"/>
      <w:r w:rsidRPr="008F4E5A">
        <w:rPr>
          <w:sz w:val="28"/>
          <w:szCs w:val="28"/>
        </w:rPr>
        <w:t>ст</w:t>
      </w:r>
      <w:proofErr w:type="gramEnd"/>
      <w:r w:rsidRPr="008F4E5A">
        <w:rPr>
          <w:sz w:val="28"/>
          <w:szCs w:val="28"/>
        </w:rPr>
        <w:t>, культури.</w:t>
      </w:r>
    </w:p>
    <w:p w:rsidR="008F4E5A" w:rsidRPr="008F4E5A" w:rsidRDefault="008F4E5A" w:rsidP="008078B4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>Надзвичайно важливою поді</w:t>
      </w:r>
      <w:r w:rsidR="008078B4">
        <w:rPr>
          <w:sz w:val="28"/>
          <w:szCs w:val="28"/>
        </w:rPr>
        <w:t>єю було прийняття християнства,</w:t>
      </w:r>
      <w:r w:rsidR="008078B4">
        <w:rPr>
          <w:sz w:val="28"/>
          <w:szCs w:val="28"/>
          <w:lang w:val="uk-UA"/>
        </w:rPr>
        <w:t xml:space="preserve"> </w:t>
      </w:r>
      <w:proofErr w:type="gramStart"/>
      <w:r w:rsidRPr="008F4E5A">
        <w:rPr>
          <w:sz w:val="28"/>
          <w:szCs w:val="28"/>
        </w:rPr>
        <w:t>яке</w:t>
      </w:r>
      <w:proofErr w:type="gramEnd"/>
      <w:r w:rsidRPr="008F4E5A">
        <w:rPr>
          <w:sz w:val="28"/>
          <w:szCs w:val="28"/>
        </w:rPr>
        <w:t xml:space="preserve"> принесло нову культуру й духовність. </w:t>
      </w:r>
      <w:proofErr w:type="gramStart"/>
      <w:r w:rsidRPr="008F4E5A">
        <w:rPr>
          <w:sz w:val="28"/>
          <w:szCs w:val="28"/>
        </w:rPr>
        <w:t>Щоправда, на перших</w:t>
      </w:r>
      <w:r w:rsidR="008078B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етапах долучення Русі до християнства переважали політичні</w:t>
      </w:r>
      <w:r w:rsidR="008078B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розрахунки.</w:t>
      </w:r>
      <w:proofErr w:type="gramEnd"/>
      <w:r w:rsidRPr="008F4E5A">
        <w:rPr>
          <w:sz w:val="28"/>
          <w:szCs w:val="28"/>
        </w:rPr>
        <w:t xml:space="preserve"> То було прагнення</w:t>
      </w:r>
      <w:r w:rsidR="008078B4">
        <w:rPr>
          <w:sz w:val="28"/>
          <w:szCs w:val="28"/>
        </w:rPr>
        <w:t xml:space="preserve"> прийняти не </w:t>
      </w:r>
      <w:proofErr w:type="gramStart"/>
      <w:r w:rsidR="008078B4">
        <w:rPr>
          <w:sz w:val="28"/>
          <w:szCs w:val="28"/>
        </w:rPr>
        <w:t>ст</w:t>
      </w:r>
      <w:proofErr w:type="gramEnd"/>
      <w:r w:rsidR="008078B4">
        <w:rPr>
          <w:sz w:val="28"/>
          <w:szCs w:val="28"/>
        </w:rPr>
        <w:t>ільки нову віру,</w:t>
      </w:r>
      <w:r w:rsidR="008078B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скільки нову ефективнішу політич</w:t>
      </w:r>
      <w:r w:rsidR="008078B4">
        <w:rPr>
          <w:sz w:val="28"/>
          <w:szCs w:val="28"/>
        </w:rPr>
        <w:t>ну ідеологію. Християнство, яке</w:t>
      </w:r>
      <w:r w:rsidR="008078B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з 988 р. стало державною </w:t>
      </w:r>
      <w:proofErr w:type="gramStart"/>
      <w:r w:rsidRPr="008F4E5A">
        <w:rPr>
          <w:sz w:val="28"/>
          <w:szCs w:val="28"/>
        </w:rPr>
        <w:t>рел</w:t>
      </w:r>
      <w:proofErr w:type="gramEnd"/>
      <w:r w:rsidRPr="008F4E5A">
        <w:rPr>
          <w:sz w:val="28"/>
          <w:szCs w:val="28"/>
        </w:rPr>
        <w:t>ігією, своєю підтримкою й освяченням великокнязівської влади сприяло зміцненню внутрішнього</w:t>
      </w:r>
      <w:r w:rsidR="008078B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й зовнішнього становища Русі</w:t>
      </w:r>
      <w:r w:rsidR="008078B4">
        <w:rPr>
          <w:sz w:val="28"/>
          <w:szCs w:val="28"/>
        </w:rPr>
        <w:t>, забезпеченню їй рівноправного</w:t>
      </w:r>
      <w:r w:rsidR="008078B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становища в колі християнських держав.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 xml:space="preserve">Утвердженню міцної централізованої держави сприяло проведення </w:t>
      </w:r>
      <w:proofErr w:type="gramStart"/>
      <w:r w:rsidRPr="008F4E5A">
        <w:rPr>
          <w:sz w:val="28"/>
          <w:szCs w:val="28"/>
        </w:rPr>
        <w:t>п</w:t>
      </w:r>
      <w:proofErr w:type="gramEnd"/>
      <w:r w:rsidRPr="008F4E5A">
        <w:rPr>
          <w:sz w:val="28"/>
          <w:szCs w:val="28"/>
        </w:rPr>
        <w:t>ід час правління Володимира адміністративної реформи.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>Територія країни, що значно зб</w:t>
      </w:r>
      <w:r w:rsidR="008078B4">
        <w:rPr>
          <w:sz w:val="28"/>
          <w:szCs w:val="28"/>
        </w:rPr>
        <w:t xml:space="preserve">ільшилась за рахунок </w:t>
      </w:r>
      <w:proofErr w:type="gramStart"/>
      <w:r w:rsidR="008078B4">
        <w:rPr>
          <w:sz w:val="28"/>
          <w:szCs w:val="28"/>
        </w:rPr>
        <w:t>п</w:t>
      </w:r>
      <w:proofErr w:type="gramEnd"/>
      <w:r w:rsidR="008078B4">
        <w:rPr>
          <w:sz w:val="28"/>
          <w:szCs w:val="28"/>
        </w:rPr>
        <w:t>ідкорення</w:t>
      </w:r>
      <w:r w:rsidR="008078B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в’ятичів, радимичів, сусідніх литовських племен, була поділена на</w:t>
      </w:r>
      <w:r w:rsidR="008078B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вісім волостей. На чолі кожної волості були поставлені спочатку</w:t>
      </w:r>
      <w:r w:rsidR="008078B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намісники, а поті</w:t>
      </w:r>
      <w:proofErr w:type="gramStart"/>
      <w:r w:rsidRPr="008F4E5A">
        <w:rPr>
          <w:sz w:val="28"/>
          <w:szCs w:val="28"/>
        </w:rPr>
        <w:t>м</w:t>
      </w:r>
      <w:proofErr w:type="gramEnd"/>
      <w:r w:rsidRPr="008F4E5A">
        <w:rPr>
          <w:sz w:val="28"/>
          <w:szCs w:val="28"/>
        </w:rPr>
        <w:t xml:space="preserve"> сини Вел</w:t>
      </w:r>
      <w:r w:rsidR="008078B4">
        <w:rPr>
          <w:sz w:val="28"/>
          <w:szCs w:val="28"/>
        </w:rPr>
        <w:t>икого князя. Реформа Володимира</w:t>
      </w:r>
      <w:r w:rsidR="008078B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ліквідувала владу місцевих князі</w:t>
      </w:r>
      <w:proofErr w:type="gramStart"/>
      <w:r w:rsidRPr="008F4E5A">
        <w:rPr>
          <w:sz w:val="28"/>
          <w:szCs w:val="28"/>
        </w:rPr>
        <w:t>в</w:t>
      </w:r>
      <w:proofErr w:type="gramEnd"/>
      <w:r w:rsidRPr="008F4E5A">
        <w:rPr>
          <w:sz w:val="28"/>
          <w:szCs w:val="28"/>
        </w:rPr>
        <w:t xml:space="preserve"> племен, скасувала автономію</w:t>
      </w:r>
      <w:r w:rsidR="008078B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земель. У такий спосіб </w:t>
      </w:r>
      <w:r w:rsidRPr="008F4E5A">
        <w:rPr>
          <w:sz w:val="28"/>
          <w:szCs w:val="28"/>
        </w:rPr>
        <w:lastRenderedPageBreak/>
        <w:t>Володимир зміцнив владу Києва і запобіг</w:t>
      </w:r>
      <w:r w:rsidR="008078B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розвиткові відцентрових тенденцій, що </w:t>
      </w:r>
      <w:proofErr w:type="gramStart"/>
      <w:r w:rsidRPr="008F4E5A">
        <w:rPr>
          <w:sz w:val="28"/>
          <w:szCs w:val="28"/>
        </w:rPr>
        <w:t>п</w:t>
      </w:r>
      <w:proofErr w:type="gramEnd"/>
      <w:r w:rsidRPr="008F4E5A">
        <w:rPr>
          <w:sz w:val="28"/>
          <w:szCs w:val="28"/>
        </w:rPr>
        <w:t>ідігрівалися місцевою</w:t>
      </w:r>
      <w:r w:rsidR="008078B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аристократією.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>Важливе значення мала й військова реформа, внаслідок якої бу</w:t>
      </w:r>
      <w:r w:rsidR="008078B4">
        <w:rPr>
          <w:sz w:val="28"/>
          <w:szCs w:val="28"/>
        </w:rPr>
        <w:t>ло</w:t>
      </w:r>
      <w:r w:rsidR="008078B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створено сильне військо (що складалося з великокнязівської дружини, дружин місцевих князів, </w:t>
      </w:r>
      <w:proofErr w:type="gramStart"/>
      <w:r w:rsidRPr="008F4E5A">
        <w:rPr>
          <w:sz w:val="28"/>
          <w:szCs w:val="28"/>
        </w:rPr>
        <w:t>народного</w:t>
      </w:r>
      <w:proofErr w:type="gramEnd"/>
      <w:r w:rsidRPr="008F4E5A">
        <w:rPr>
          <w:sz w:val="28"/>
          <w:szCs w:val="28"/>
        </w:rPr>
        <w:t xml:space="preserve"> ополчення, найманих</w:t>
      </w:r>
      <w:r w:rsidR="008078B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загонів) і споруджено форти</w:t>
      </w:r>
      <w:r w:rsidR="008078B4">
        <w:rPr>
          <w:sz w:val="28"/>
          <w:szCs w:val="28"/>
        </w:rPr>
        <w:t>фікаційні укріплення. Внаслідок</w:t>
      </w:r>
      <w:r w:rsidR="008078B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судової реформи відбулося розмежування </w:t>
      </w:r>
      <w:proofErr w:type="gramStart"/>
      <w:r w:rsidRPr="008F4E5A">
        <w:rPr>
          <w:sz w:val="28"/>
          <w:szCs w:val="28"/>
        </w:rPr>
        <w:t>св</w:t>
      </w:r>
      <w:proofErr w:type="gramEnd"/>
      <w:r w:rsidRPr="008F4E5A">
        <w:rPr>
          <w:sz w:val="28"/>
          <w:szCs w:val="28"/>
        </w:rPr>
        <w:t>ітських та церковних</w:t>
      </w:r>
      <w:r w:rsidR="008078B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судів. Це була доба досягнення Києвом політичної могутності й</w:t>
      </w:r>
      <w:r w:rsidR="008078B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стабільності, економічного і культурного розвитку.</w:t>
      </w:r>
    </w:p>
    <w:p w:rsidR="008F4E5A" w:rsidRPr="008F4E5A" w:rsidRDefault="008F4E5A" w:rsidP="008078B4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>Наступний період розпаду та занепаду державності (друга</w:t>
      </w:r>
      <w:r w:rsidR="008078B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третина ХІІ ст. — перша половина ХІІІ ст.) характеризується загостренням міжусобної боротьби, посиленням нападів кочовиків,</w:t>
      </w:r>
      <w:r w:rsidR="008078B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економічним застоєм. Сильні відцентрові тенденції спостерігаються </w:t>
      </w:r>
      <w:proofErr w:type="gramStart"/>
      <w:r w:rsidRPr="008F4E5A">
        <w:rPr>
          <w:sz w:val="28"/>
          <w:szCs w:val="28"/>
        </w:rPr>
        <w:t>п</w:t>
      </w:r>
      <w:proofErr w:type="gramEnd"/>
      <w:r w:rsidRPr="008F4E5A">
        <w:rPr>
          <w:sz w:val="28"/>
          <w:szCs w:val="28"/>
        </w:rPr>
        <w:t>ід час княжіння Ярополка Володимировича (1132–1139), Всеволода Ольговича (1139–1146), Ізяслава Мстиславича (1146–1154) та</w:t>
      </w:r>
      <w:r w:rsidR="008078B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Ростислава Мстиславича (1158–1167). Занепад Києва почався з</w:t>
      </w:r>
      <w:r w:rsidR="008078B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розгрому міста в 1169 р. вій</w:t>
      </w:r>
      <w:r w:rsidR="008078B4">
        <w:rPr>
          <w:sz w:val="28"/>
          <w:szCs w:val="28"/>
        </w:rPr>
        <w:t>ськами володимиро-суздальського</w:t>
      </w:r>
      <w:r w:rsidR="008078B4">
        <w:rPr>
          <w:sz w:val="28"/>
          <w:szCs w:val="28"/>
          <w:lang w:val="uk-UA"/>
        </w:rPr>
        <w:t xml:space="preserve">  </w:t>
      </w:r>
      <w:r w:rsidRPr="008F4E5A">
        <w:rPr>
          <w:sz w:val="28"/>
          <w:szCs w:val="28"/>
        </w:rPr>
        <w:t>князя Андрія Боголюбського. Остаточне зруйнування Києва монголо-татарами сталося у 1240 р.</w:t>
      </w:r>
      <w:r w:rsidR="008078B4">
        <w:rPr>
          <w:sz w:val="28"/>
          <w:szCs w:val="28"/>
        </w:rPr>
        <w:t xml:space="preserve"> Давньоруська держава розпалася</w:t>
      </w:r>
      <w:r w:rsidR="008078B4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на 15 окремих земель, які не визнавали влади Києва.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>Серед причин занепаду Київської Русі можна назвати такі: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>•</w:t>
      </w:r>
      <w:r w:rsidRPr="008F4E5A">
        <w:rPr>
          <w:sz w:val="28"/>
          <w:szCs w:val="28"/>
        </w:rPr>
        <w:tab/>
        <w:t xml:space="preserve"> надто великі для середньовіччя розміри держави за відсутності захищених природних кордонів, надзвичайна родючість земель, що притягувала завойовникі</w:t>
      </w:r>
      <w:proofErr w:type="gramStart"/>
      <w:r w:rsidRPr="008F4E5A">
        <w:rPr>
          <w:sz w:val="28"/>
          <w:szCs w:val="28"/>
        </w:rPr>
        <w:t>в</w:t>
      </w:r>
      <w:proofErr w:type="gramEnd"/>
      <w:r w:rsidRPr="008F4E5A">
        <w:rPr>
          <w:sz w:val="28"/>
          <w:szCs w:val="28"/>
        </w:rPr>
        <w:t>;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>•</w:t>
      </w:r>
      <w:r w:rsidRPr="008F4E5A">
        <w:rPr>
          <w:sz w:val="28"/>
          <w:szCs w:val="28"/>
        </w:rPr>
        <w:tab/>
        <w:t xml:space="preserve"> розвиток </w:t>
      </w:r>
      <w:proofErr w:type="gramStart"/>
      <w:r w:rsidRPr="008F4E5A">
        <w:rPr>
          <w:sz w:val="28"/>
          <w:szCs w:val="28"/>
        </w:rPr>
        <w:t>вотчинного</w:t>
      </w:r>
      <w:proofErr w:type="gramEnd"/>
      <w:r w:rsidRPr="008F4E5A">
        <w:rPr>
          <w:sz w:val="28"/>
          <w:szCs w:val="28"/>
        </w:rPr>
        <w:t xml:space="preserve"> землеволодіння, княжі чвари та міжусобиці;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>•</w:t>
      </w:r>
      <w:r w:rsidRPr="008F4E5A">
        <w:rPr>
          <w:sz w:val="28"/>
          <w:szCs w:val="28"/>
        </w:rPr>
        <w:tab/>
        <w:t xml:space="preserve"> слабкість державного устрою, невпорядкованість права успадкування великокнязівського престолу за наявності величезної кількості нащадкі</w:t>
      </w:r>
      <w:proofErr w:type="gramStart"/>
      <w:r w:rsidRPr="008F4E5A">
        <w:rPr>
          <w:sz w:val="28"/>
          <w:szCs w:val="28"/>
        </w:rPr>
        <w:t>в</w:t>
      </w:r>
      <w:proofErr w:type="gramEnd"/>
      <w:r w:rsidRPr="008F4E5A">
        <w:rPr>
          <w:sz w:val="28"/>
          <w:szCs w:val="28"/>
        </w:rPr>
        <w:t>;</w:t>
      </w:r>
    </w:p>
    <w:p w:rsidR="008F4E5A" w:rsidRPr="008F4E5A" w:rsidRDefault="008F4E5A" w:rsidP="00B44741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>•</w:t>
      </w:r>
      <w:r w:rsidRPr="008F4E5A">
        <w:rPr>
          <w:sz w:val="28"/>
          <w:szCs w:val="28"/>
        </w:rPr>
        <w:tab/>
        <w:t xml:space="preserve"> перманентна зовнішня агр</w:t>
      </w:r>
      <w:r w:rsidR="00B44741">
        <w:rPr>
          <w:sz w:val="28"/>
          <w:szCs w:val="28"/>
        </w:rPr>
        <w:t>есія кочових народів (з 1061 до</w:t>
      </w:r>
      <w:r w:rsidR="00B4474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1210 р. половці вчинили 46 набігі</w:t>
      </w:r>
      <w:proofErr w:type="gramStart"/>
      <w:r w:rsidRPr="008F4E5A">
        <w:rPr>
          <w:sz w:val="28"/>
          <w:szCs w:val="28"/>
        </w:rPr>
        <w:t>в</w:t>
      </w:r>
      <w:proofErr w:type="gramEnd"/>
      <w:r w:rsidRPr="008F4E5A">
        <w:rPr>
          <w:sz w:val="28"/>
          <w:szCs w:val="28"/>
        </w:rPr>
        <w:t xml:space="preserve"> на руські землі), татаромонгольська навала;</w:t>
      </w:r>
    </w:p>
    <w:p w:rsidR="008F4E5A" w:rsidRPr="008F4E5A" w:rsidRDefault="008F4E5A" w:rsidP="00B44741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>•</w:t>
      </w:r>
      <w:r w:rsidRPr="008F4E5A">
        <w:rPr>
          <w:sz w:val="28"/>
          <w:szCs w:val="28"/>
        </w:rPr>
        <w:tab/>
        <w:t xml:space="preserve"> неспроможність зами</w:t>
      </w:r>
      <w:r w:rsidR="00B44741">
        <w:rPr>
          <w:sz w:val="28"/>
          <w:szCs w:val="28"/>
        </w:rPr>
        <w:t>рення з Володимиро-Суздальським</w:t>
      </w:r>
      <w:r w:rsidR="00B4474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князівством, Польщею, Угорщиною, Литвою.</w:t>
      </w:r>
    </w:p>
    <w:p w:rsidR="008F4E5A" w:rsidRPr="00C44EFC" w:rsidRDefault="008F4E5A" w:rsidP="00C44EFC">
      <w:pPr>
        <w:pStyle w:val="ab"/>
        <w:numPr>
          <w:ilvl w:val="0"/>
          <w:numId w:val="2"/>
        </w:numPr>
        <w:spacing w:before="120"/>
        <w:ind w:right="-426"/>
        <w:jc w:val="both"/>
        <w:rPr>
          <w:b/>
          <w:i/>
          <w:sz w:val="28"/>
          <w:szCs w:val="28"/>
        </w:rPr>
      </w:pPr>
      <w:r w:rsidRPr="00C44EFC">
        <w:rPr>
          <w:b/>
          <w:i/>
          <w:sz w:val="28"/>
          <w:szCs w:val="28"/>
        </w:rPr>
        <w:t>Суспільний лад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 xml:space="preserve">За </w:t>
      </w:r>
      <w:proofErr w:type="gramStart"/>
      <w:r w:rsidRPr="008F4E5A">
        <w:rPr>
          <w:sz w:val="28"/>
          <w:szCs w:val="28"/>
        </w:rPr>
        <w:t>соц</w:t>
      </w:r>
      <w:proofErr w:type="gramEnd"/>
      <w:r w:rsidRPr="008F4E5A">
        <w:rPr>
          <w:sz w:val="28"/>
          <w:szCs w:val="28"/>
        </w:rPr>
        <w:t>іальною структуро</w:t>
      </w:r>
      <w:r w:rsidR="00B44741">
        <w:rPr>
          <w:sz w:val="28"/>
          <w:szCs w:val="28"/>
        </w:rPr>
        <w:t>ю і правовим статусом населення</w:t>
      </w:r>
      <w:r w:rsidR="00B4474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Київської Русі поділялося на численні, строкаті групи, які ще не</w:t>
      </w:r>
      <w:r w:rsidR="00B4474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мали того майже замкнутого характеру, що його матимуть пізніше суспільні стани. Саме ця </w:t>
      </w:r>
      <w:proofErr w:type="gramStart"/>
      <w:r w:rsidRPr="008F4E5A">
        <w:rPr>
          <w:sz w:val="28"/>
          <w:szCs w:val="28"/>
        </w:rPr>
        <w:t>велика</w:t>
      </w:r>
      <w:proofErr w:type="gramEnd"/>
      <w:r w:rsidRPr="008F4E5A">
        <w:rPr>
          <w:sz w:val="28"/>
          <w:szCs w:val="28"/>
        </w:rPr>
        <w:t xml:space="preserve"> кількість станів призводила до</w:t>
      </w:r>
      <w:r w:rsidR="00B4474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того, що правові відмінності між ними не мали чітко встановлених</w:t>
      </w:r>
      <w:r w:rsidR="00B4474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меж, поступово переходячи від вищих, привілейованих, до нижчих, з меншими правами, і навіть до найнижчих, що не мали жодних прав. Умовно тогочасне суспільство можна поділити на три</w:t>
      </w:r>
      <w:r w:rsidR="00B4474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великі категорії: феодали, особисто </w:t>
      </w:r>
      <w:proofErr w:type="gramStart"/>
      <w:r w:rsidRPr="008F4E5A">
        <w:rPr>
          <w:sz w:val="28"/>
          <w:szCs w:val="28"/>
        </w:rPr>
        <w:t>в</w:t>
      </w:r>
      <w:proofErr w:type="gramEnd"/>
      <w:r w:rsidRPr="008F4E5A">
        <w:rPr>
          <w:sz w:val="28"/>
          <w:szCs w:val="28"/>
        </w:rPr>
        <w:t>ільна верства, феодально залежне населення.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 xml:space="preserve">Феодали. Найвище місце в суспільній ієрархії </w:t>
      </w:r>
      <w:proofErr w:type="gramStart"/>
      <w:r w:rsidRPr="008F4E5A">
        <w:rPr>
          <w:sz w:val="28"/>
          <w:szCs w:val="28"/>
        </w:rPr>
        <w:t>пос</w:t>
      </w:r>
      <w:proofErr w:type="gramEnd"/>
      <w:r w:rsidRPr="008F4E5A">
        <w:rPr>
          <w:sz w:val="28"/>
          <w:szCs w:val="28"/>
        </w:rPr>
        <w:t>ідали Великий князь і численні члени різних відгалужень династії Рюриковичів. Наприкінці Х ст. сформувалися великокнязівський домен і</w:t>
      </w:r>
      <w:r w:rsidR="00B4474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домени місцевих князів, які стали адміністративними і господарськими центрами феодальних володінь. Феодали були </w:t>
      </w:r>
      <w:proofErr w:type="gramStart"/>
      <w:r w:rsidRPr="008F4E5A">
        <w:rPr>
          <w:sz w:val="28"/>
          <w:szCs w:val="28"/>
        </w:rPr>
        <w:t>пов’язан</w:t>
      </w:r>
      <w:proofErr w:type="gramEnd"/>
      <w:r w:rsidRPr="008F4E5A">
        <w:rPr>
          <w:sz w:val="28"/>
          <w:szCs w:val="28"/>
        </w:rPr>
        <w:t>і</w:t>
      </w:r>
      <w:r w:rsidR="00B4474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між собою системою васальних відносин. Клас бояр, або “княжих</w:t>
      </w:r>
      <w:r w:rsidR="00B4474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мужів”, складався у Х–ХІ ст. з бояр земських (старовинного, місцевого походження) і дружинників князя (вояцько-</w:t>
      </w:r>
      <w:r w:rsidRPr="008F4E5A">
        <w:rPr>
          <w:sz w:val="28"/>
          <w:szCs w:val="28"/>
        </w:rPr>
        <w:lastRenderedPageBreak/>
        <w:t>лицарських елементів, здебільшого варязького походження). Згодом відмінність</w:t>
      </w:r>
      <w:r w:rsidR="00B4474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між ними зникає і вони утворюють групу бояр-землевласникі</w:t>
      </w:r>
      <w:proofErr w:type="gramStart"/>
      <w:r w:rsidRPr="008F4E5A">
        <w:rPr>
          <w:sz w:val="28"/>
          <w:szCs w:val="28"/>
        </w:rPr>
        <w:t>в</w:t>
      </w:r>
      <w:proofErr w:type="gramEnd"/>
      <w:r w:rsidRPr="008F4E5A">
        <w:rPr>
          <w:sz w:val="28"/>
          <w:szCs w:val="28"/>
        </w:rPr>
        <w:t>.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>На відміну від Західної Європи, де феодальне землеволодіння</w:t>
      </w:r>
      <w:r w:rsidR="00B4474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узалежнювалося службою своєму сюзерену, на Русі бояри, як про</w:t>
      </w:r>
      <w:r w:rsidR="00B4474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це </w:t>
      </w:r>
      <w:proofErr w:type="gramStart"/>
      <w:r w:rsidRPr="008F4E5A">
        <w:rPr>
          <w:sz w:val="28"/>
          <w:szCs w:val="28"/>
        </w:rPr>
        <w:t>св</w:t>
      </w:r>
      <w:proofErr w:type="gramEnd"/>
      <w:r w:rsidRPr="008F4E5A">
        <w:rPr>
          <w:sz w:val="28"/>
          <w:szCs w:val="28"/>
        </w:rPr>
        <w:t>ідчить Розширена редакція Руської правди, користувалися</w:t>
      </w:r>
      <w:r w:rsidR="00B4474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правом спадкового володіння вотчинами. Боярське успадкування</w:t>
      </w:r>
      <w:r w:rsidR="00B4474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вотчин могло зберігатися навіть </w:t>
      </w:r>
      <w:r w:rsidR="00B44741">
        <w:rPr>
          <w:sz w:val="28"/>
          <w:szCs w:val="28"/>
        </w:rPr>
        <w:t>з переходом від одного князя до</w:t>
      </w:r>
      <w:r w:rsidR="00B4474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іншого. Бояри у багатьох випадках мали свої військові дружини,</w:t>
      </w:r>
      <w:r w:rsidR="00B4474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брали участь у князівських радах, обіймали вищі посади в князівській </w:t>
      </w:r>
      <w:proofErr w:type="gramStart"/>
      <w:r w:rsidRPr="008F4E5A">
        <w:rPr>
          <w:sz w:val="28"/>
          <w:szCs w:val="28"/>
        </w:rPr>
        <w:t>адм</w:t>
      </w:r>
      <w:proofErr w:type="gramEnd"/>
      <w:r w:rsidRPr="008F4E5A">
        <w:rPr>
          <w:sz w:val="28"/>
          <w:szCs w:val="28"/>
        </w:rPr>
        <w:t>іністрації.</w:t>
      </w:r>
    </w:p>
    <w:p w:rsidR="008F4E5A" w:rsidRPr="008F4E5A" w:rsidRDefault="008F4E5A" w:rsidP="00B44741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>Помітне місце в панівній верхівці давньоруського суспільства Х</w:t>
      </w:r>
      <w:r w:rsidR="00B4474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ст. </w:t>
      </w:r>
      <w:proofErr w:type="gramStart"/>
      <w:r w:rsidRPr="008F4E5A">
        <w:rPr>
          <w:sz w:val="28"/>
          <w:szCs w:val="28"/>
        </w:rPr>
        <w:t>пос</w:t>
      </w:r>
      <w:proofErr w:type="gramEnd"/>
      <w:r w:rsidRPr="008F4E5A">
        <w:rPr>
          <w:sz w:val="28"/>
          <w:szCs w:val="28"/>
        </w:rPr>
        <w:t xml:space="preserve">ідали “старці”. У </w:t>
      </w:r>
      <w:proofErr w:type="gramStart"/>
      <w:r w:rsidRPr="008F4E5A">
        <w:rPr>
          <w:sz w:val="28"/>
          <w:szCs w:val="28"/>
        </w:rPr>
        <w:t>л</w:t>
      </w:r>
      <w:proofErr w:type="gramEnd"/>
      <w:r w:rsidRPr="008F4E5A">
        <w:rPr>
          <w:sz w:val="28"/>
          <w:szCs w:val="28"/>
        </w:rPr>
        <w:t>ітописних оповідях про діяння князя Володимира вони згадуються поряд з боярами як радники. Деякі</w:t>
      </w:r>
      <w:r w:rsidR="00B4474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вчені (В. Мавродін, І. Фроянов) вважають, що “старці” — це</w:t>
      </w:r>
      <w:r w:rsidR="00B4474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племінна знать, яка виконувала судово-адміністративні функції.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 xml:space="preserve">Поряд з великими феодалами </w:t>
      </w:r>
      <w:r w:rsidR="00B44741">
        <w:rPr>
          <w:sz w:val="28"/>
          <w:szCs w:val="28"/>
        </w:rPr>
        <w:t xml:space="preserve">виростав клас </w:t>
      </w:r>
      <w:proofErr w:type="gramStart"/>
      <w:r w:rsidR="00B44741">
        <w:rPr>
          <w:sz w:val="28"/>
          <w:szCs w:val="28"/>
        </w:rPr>
        <w:t>др</w:t>
      </w:r>
      <w:proofErr w:type="gramEnd"/>
      <w:r w:rsidR="00B44741">
        <w:rPr>
          <w:sz w:val="28"/>
          <w:szCs w:val="28"/>
        </w:rPr>
        <w:t>ібних феодалів,</w:t>
      </w:r>
      <w:r w:rsidR="00B4474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які отримували жалувані землі без права успадкування, дарування</w:t>
      </w:r>
      <w:r w:rsidR="00B4474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чи продажу. Такі тимчасові держателі земель могли жалувані або</w:t>
      </w:r>
      <w:r w:rsidR="00B44741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інші землі викупити і в такий спосіб стати довічними власниками.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>Верства бояр не була замкнутою кастою. За визначні заслуги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 xml:space="preserve">перед князем (державою) </w:t>
      </w:r>
      <w:proofErr w:type="gramStart"/>
      <w:r w:rsidRPr="008F4E5A">
        <w:rPr>
          <w:sz w:val="28"/>
          <w:szCs w:val="28"/>
        </w:rPr>
        <w:t>до</w:t>
      </w:r>
      <w:proofErr w:type="gramEnd"/>
      <w:r w:rsidRPr="008F4E5A">
        <w:rPr>
          <w:sz w:val="28"/>
          <w:szCs w:val="28"/>
        </w:rPr>
        <w:t xml:space="preserve"> неї міг увійти представник нижчих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>верств чи іноземець.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 xml:space="preserve">На щабель нижче від бояр стояла </w:t>
      </w:r>
      <w:proofErr w:type="gramStart"/>
      <w:r w:rsidRPr="008F4E5A">
        <w:rPr>
          <w:sz w:val="28"/>
          <w:szCs w:val="28"/>
        </w:rPr>
        <w:t>м</w:t>
      </w:r>
      <w:proofErr w:type="gramEnd"/>
      <w:r w:rsidRPr="008F4E5A">
        <w:rPr>
          <w:sz w:val="28"/>
          <w:szCs w:val="28"/>
        </w:rPr>
        <w:t>іська знать (“старці градські”, “нарочиті мужі”), найвизначнішими представниками якої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були великі купці (“гості”), що займалися зовнішньою торгівлею.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 xml:space="preserve">Вони домінували в </w:t>
      </w:r>
      <w:proofErr w:type="gramStart"/>
      <w:r w:rsidRPr="008F4E5A">
        <w:rPr>
          <w:sz w:val="28"/>
          <w:szCs w:val="28"/>
        </w:rPr>
        <w:t>м</w:t>
      </w:r>
      <w:proofErr w:type="gramEnd"/>
      <w:r w:rsidRPr="008F4E5A">
        <w:rPr>
          <w:sz w:val="28"/>
          <w:szCs w:val="28"/>
        </w:rPr>
        <w:t>іській політиці, часто вступаючи в родинні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зв’язки з боярами. Міська верхівка часто виступала союзником боярства, </w:t>
      </w:r>
      <w:proofErr w:type="gramStart"/>
      <w:r w:rsidRPr="008F4E5A">
        <w:rPr>
          <w:sz w:val="28"/>
          <w:szCs w:val="28"/>
        </w:rPr>
        <w:t>яке</w:t>
      </w:r>
      <w:proofErr w:type="gramEnd"/>
      <w:r w:rsidRPr="008F4E5A">
        <w:rPr>
          <w:sz w:val="28"/>
          <w:szCs w:val="28"/>
        </w:rPr>
        <w:t xml:space="preserve"> мешкало в містах, у боротьбі проти посилення влади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князя. За таких обставин з ХІІ ст. князі змушені були укладати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“ряд” (договір) з вічем.</w:t>
      </w:r>
    </w:p>
    <w:p w:rsidR="008F4E5A" w:rsidRPr="008F4E5A" w:rsidRDefault="008F4E5A" w:rsidP="00FB3CF6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>Із запровадженням християнс</w:t>
      </w:r>
      <w:r w:rsidR="00FB3CF6">
        <w:rPr>
          <w:sz w:val="28"/>
          <w:szCs w:val="28"/>
        </w:rPr>
        <w:t>тва на Русі почалося формування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духовенства, верхівку якого становили митрополит, єпископи, ігумени монастирів. Духовенство ділилося на чорне (монастирське) і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біле (мирське). Значну роль відіг</w:t>
      </w:r>
      <w:r w:rsidR="00FB3CF6">
        <w:rPr>
          <w:sz w:val="28"/>
          <w:szCs w:val="28"/>
        </w:rPr>
        <w:t>равало чорне духовенство, серед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якого було чимало вихідців з вищих верств населення. Досить часто князі й бояри ставали засновниками монастирів.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 xml:space="preserve">Все </w:t>
      </w:r>
      <w:proofErr w:type="gramStart"/>
      <w:r w:rsidRPr="008F4E5A">
        <w:rPr>
          <w:sz w:val="28"/>
          <w:szCs w:val="28"/>
        </w:rPr>
        <w:t>в</w:t>
      </w:r>
      <w:proofErr w:type="gramEnd"/>
      <w:r w:rsidRPr="008F4E5A">
        <w:rPr>
          <w:sz w:val="28"/>
          <w:szCs w:val="28"/>
        </w:rPr>
        <w:t xml:space="preserve">ільне населення Київської Русі позначалося загальним терміном “люде”. Найбільшою </w:t>
      </w:r>
      <w:proofErr w:type="gramStart"/>
      <w:r w:rsidRPr="008F4E5A">
        <w:rPr>
          <w:sz w:val="28"/>
          <w:szCs w:val="28"/>
        </w:rPr>
        <w:t>соц</w:t>
      </w:r>
      <w:proofErr w:type="gramEnd"/>
      <w:r w:rsidRPr="008F4E5A">
        <w:rPr>
          <w:sz w:val="28"/>
          <w:szCs w:val="28"/>
        </w:rPr>
        <w:t>іальною верствою були вільні общинники (селяни), яких називали смердами. У Руській правді є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статті, які захищають життя і власність смердів, регламентують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порядок успадкування їхнього майна. Смерд мав право переїжджати з місця на місце, звертатися </w:t>
      </w:r>
      <w:proofErr w:type="gramStart"/>
      <w:r w:rsidRPr="008F4E5A">
        <w:rPr>
          <w:sz w:val="28"/>
          <w:szCs w:val="28"/>
        </w:rPr>
        <w:t>до</w:t>
      </w:r>
      <w:proofErr w:type="gramEnd"/>
      <w:r w:rsidRPr="008F4E5A">
        <w:rPr>
          <w:sz w:val="28"/>
          <w:szCs w:val="28"/>
        </w:rPr>
        <w:t xml:space="preserve"> суду. Основним обов’язком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смердів була сплата князям, боярам та іншим власникам (залежно від того, на чиїй землі посажений) данини, а також відбування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військової повинності </w:t>
      </w:r>
      <w:proofErr w:type="gramStart"/>
      <w:r w:rsidRPr="008F4E5A">
        <w:rPr>
          <w:sz w:val="28"/>
          <w:szCs w:val="28"/>
        </w:rPr>
        <w:t>п</w:t>
      </w:r>
      <w:proofErr w:type="gramEnd"/>
      <w:r w:rsidRPr="008F4E5A">
        <w:rPr>
          <w:sz w:val="28"/>
          <w:szCs w:val="28"/>
        </w:rPr>
        <w:t>ід час війни. Збирання данини дістало назву “полюддя”. Проте у ХІІ ст. з’являються ознаки посилення поневолення селянства феодалам</w:t>
      </w:r>
      <w:r w:rsidR="00FB3CF6">
        <w:rPr>
          <w:sz w:val="28"/>
          <w:szCs w:val="28"/>
        </w:rPr>
        <w:t>и, що виявляється у ширшому за</w:t>
      </w:r>
      <w:r w:rsidRPr="008F4E5A">
        <w:rPr>
          <w:sz w:val="28"/>
          <w:szCs w:val="28"/>
        </w:rPr>
        <w:t>стосуванні “уроків” (відробіток на користь власника землі),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захопленні феодалами общинних</w:t>
      </w:r>
      <w:r w:rsidR="00FB3CF6">
        <w:rPr>
          <w:sz w:val="28"/>
          <w:szCs w:val="28"/>
        </w:rPr>
        <w:t xml:space="preserve"> земель. Збільшення боярських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lastRenderedPageBreak/>
        <w:t>землеволодінь призводить до ви</w:t>
      </w:r>
      <w:r w:rsidR="00FB3CF6">
        <w:rPr>
          <w:sz w:val="28"/>
          <w:szCs w:val="28"/>
        </w:rPr>
        <w:t>никнення великої групи смерді</w:t>
      </w:r>
      <w:proofErr w:type="gramStart"/>
      <w:r w:rsidR="00FB3CF6">
        <w:rPr>
          <w:sz w:val="28"/>
          <w:szCs w:val="28"/>
        </w:rPr>
        <w:t>в</w:t>
      </w:r>
      <w:proofErr w:type="gramEnd"/>
      <w:r w:rsidR="00FB3CF6">
        <w:rPr>
          <w:sz w:val="28"/>
          <w:szCs w:val="28"/>
        </w:rPr>
        <w:t>,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які працюють на боярській землі, залишаючись дочасу особисто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вільними. Проте їхня дієздатність дедалі більше стає обмеженою.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>В разі смерті такого селянина і відсутності спадкоємця по чоловічій лінії (сина) ця земля разом з усім майном поверталася феодалу.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 xml:space="preserve">До особисто вільної </w:t>
      </w:r>
      <w:proofErr w:type="gramStart"/>
      <w:r w:rsidRPr="008F4E5A">
        <w:rPr>
          <w:sz w:val="28"/>
          <w:szCs w:val="28"/>
        </w:rPr>
        <w:t>соц</w:t>
      </w:r>
      <w:proofErr w:type="gramEnd"/>
      <w:r w:rsidRPr="008F4E5A">
        <w:rPr>
          <w:sz w:val="28"/>
          <w:szCs w:val="28"/>
        </w:rPr>
        <w:t>іальної верстви також належала більшість міського населення: ремісники, що поділялися на майстрів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та підмайстрів і гуртувалися в ремісничі корпорації, а також дрібні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торгівці, крамарі, рядове духовенство. Ремісники й торгівці несли основний тягар міських повинностей. Вони сплачували податки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грішми, платили натурою (хлібом, пшоном, солодом), відробляли на будівництві й ремонті </w:t>
      </w:r>
      <w:proofErr w:type="gramStart"/>
      <w:r w:rsidRPr="008F4E5A">
        <w:rPr>
          <w:sz w:val="28"/>
          <w:szCs w:val="28"/>
        </w:rPr>
        <w:t>м</w:t>
      </w:r>
      <w:proofErr w:type="gramEnd"/>
      <w:r w:rsidRPr="008F4E5A">
        <w:rPr>
          <w:sz w:val="28"/>
          <w:szCs w:val="28"/>
        </w:rPr>
        <w:t xml:space="preserve">іських укріплень. Місто тоді ще </w:t>
      </w:r>
      <w:proofErr w:type="gramStart"/>
      <w:r w:rsidRPr="008F4E5A">
        <w:rPr>
          <w:sz w:val="28"/>
          <w:szCs w:val="28"/>
        </w:rPr>
        <w:t>не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мало</w:t>
      </w:r>
      <w:proofErr w:type="gramEnd"/>
      <w:r w:rsidRPr="008F4E5A">
        <w:rPr>
          <w:sz w:val="28"/>
          <w:szCs w:val="28"/>
        </w:rPr>
        <w:t xml:space="preserve"> свого окремого самоуправління і його людність ще не відокремилася від решти населення в замкнуту суспільну групу.</w:t>
      </w:r>
    </w:p>
    <w:p w:rsidR="008F4E5A" w:rsidRPr="008F4E5A" w:rsidRDefault="008F4E5A" w:rsidP="00FB3CF6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>Феодально залежне населення</w:t>
      </w:r>
      <w:r w:rsidR="00FB3CF6">
        <w:rPr>
          <w:sz w:val="28"/>
          <w:szCs w:val="28"/>
        </w:rPr>
        <w:t>, за Руською правдою, становили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напівзалежна та цілковито залежна верстви. До першої належали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рядовичі, які перебували у тимчасовій феодальній залежності на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умовах “ряду” (договору). Великим за кількістю </w:t>
      </w:r>
      <w:proofErr w:type="gramStart"/>
      <w:r w:rsidRPr="008F4E5A">
        <w:rPr>
          <w:sz w:val="28"/>
          <w:szCs w:val="28"/>
        </w:rPr>
        <w:t>р</w:t>
      </w:r>
      <w:proofErr w:type="gramEnd"/>
      <w:r w:rsidRPr="008F4E5A">
        <w:rPr>
          <w:sz w:val="28"/>
          <w:szCs w:val="28"/>
        </w:rPr>
        <w:t>ізновидом рядовичів були закупи — селяни, які</w:t>
      </w:r>
      <w:r w:rsidR="00FB3CF6">
        <w:rPr>
          <w:sz w:val="28"/>
          <w:szCs w:val="28"/>
        </w:rPr>
        <w:t>, розорившись, брали у феодалів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“купу” (позику) і за це мали працювати у їхньому господарстві.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proofErr w:type="gramStart"/>
      <w:r w:rsidRPr="008F4E5A">
        <w:rPr>
          <w:sz w:val="28"/>
          <w:szCs w:val="28"/>
        </w:rPr>
        <w:t>До</w:t>
      </w:r>
      <w:proofErr w:type="gramEnd"/>
      <w:r w:rsidRPr="008F4E5A">
        <w:rPr>
          <w:sz w:val="28"/>
          <w:szCs w:val="28"/>
        </w:rPr>
        <w:t xml:space="preserve"> відробітку </w:t>
      </w:r>
      <w:proofErr w:type="gramStart"/>
      <w:r w:rsidRPr="008F4E5A">
        <w:rPr>
          <w:sz w:val="28"/>
          <w:szCs w:val="28"/>
        </w:rPr>
        <w:t>боргу</w:t>
      </w:r>
      <w:proofErr w:type="gramEnd"/>
      <w:r w:rsidRPr="008F4E5A">
        <w:rPr>
          <w:sz w:val="28"/>
          <w:szCs w:val="28"/>
        </w:rPr>
        <w:t xml:space="preserve"> вони втрачали значну частину своєї правоздатності й опинялися в становищі, близькому до невільників. Позикодавець мав право фізично карати закупа “за вину”. </w:t>
      </w:r>
      <w:proofErr w:type="gramStart"/>
      <w:r w:rsidRPr="008F4E5A">
        <w:rPr>
          <w:sz w:val="28"/>
          <w:szCs w:val="28"/>
        </w:rPr>
        <w:t>У</w:t>
      </w:r>
      <w:proofErr w:type="gramEnd"/>
      <w:r w:rsidRPr="008F4E5A">
        <w:rPr>
          <w:sz w:val="28"/>
          <w:szCs w:val="28"/>
        </w:rPr>
        <w:t xml:space="preserve"> разі неповернення купи закуп перетворювався на холопа.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>Холопи, челядь повністю зале</w:t>
      </w:r>
      <w:r w:rsidR="00FB3CF6">
        <w:rPr>
          <w:sz w:val="28"/>
          <w:szCs w:val="28"/>
        </w:rPr>
        <w:t>жали від феодалів і були їхньою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власністю. </w:t>
      </w:r>
      <w:proofErr w:type="gramStart"/>
      <w:r w:rsidRPr="008F4E5A">
        <w:rPr>
          <w:sz w:val="28"/>
          <w:szCs w:val="28"/>
        </w:rPr>
        <w:t>Вони</w:t>
      </w:r>
      <w:proofErr w:type="gramEnd"/>
      <w:r w:rsidRPr="008F4E5A">
        <w:rPr>
          <w:sz w:val="28"/>
          <w:szCs w:val="28"/>
        </w:rPr>
        <w:t xml:space="preserve"> не мали ні особистих, ні майнових прав. У Руській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правді термін “челядин” має широке поняття і стосується </w:t>
      </w:r>
      <w:proofErr w:type="gramStart"/>
      <w:r w:rsidRPr="008F4E5A">
        <w:rPr>
          <w:sz w:val="28"/>
          <w:szCs w:val="28"/>
        </w:rPr>
        <w:t>р</w:t>
      </w:r>
      <w:proofErr w:type="gramEnd"/>
      <w:r w:rsidRPr="008F4E5A">
        <w:rPr>
          <w:sz w:val="28"/>
          <w:szCs w:val="28"/>
        </w:rPr>
        <w:t>ізних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категорій залежного населення. Джерелом формування челяді на</w:t>
      </w:r>
      <w:r w:rsidR="00FB3CF6">
        <w:rPr>
          <w:sz w:val="28"/>
          <w:szCs w:val="28"/>
          <w:lang w:val="uk-UA"/>
        </w:rPr>
        <w:t xml:space="preserve"> </w:t>
      </w:r>
      <w:proofErr w:type="gramStart"/>
      <w:r w:rsidRPr="008F4E5A">
        <w:rPr>
          <w:sz w:val="28"/>
          <w:szCs w:val="28"/>
        </w:rPr>
        <w:t>Русі був переважно полон</w:t>
      </w:r>
      <w:proofErr w:type="gramEnd"/>
      <w:r w:rsidRPr="008F4E5A">
        <w:rPr>
          <w:sz w:val="28"/>
          <w:szCs w:val="28"/>
        </w:rPr>
        <w:t xml:space="preserve">. </w:t>
      </w:r>
      <w:proofErr w:type="gramStart"/>
      <w:r w:rsidRPr="008F4E5A">
        <w:rPr>
          <w:sz w:val="28"/>
          <w:szCs w:val="28"/>
        </w:rPr>
        <w:t>Соц</w:t>
      </w:r>
      <w:proofErr w:type="gramEnd"/>
      <w:r w:rsidRPr="008F4E5A">
        <w:rPr>
          <w:sz w:val="28"/>
          <w:szCs w:val="28"/>
        </w:rPr>
        <w:t>іальне становище холопа було аналогічним рабському. Життя холопа захищалося лише стягненням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“урока” (відшкодування), він не міг виступати </w:t>
      </w:r>
      <w:proofErr w:type="gramStart"/>
      <w:r w:rsidRPr="008F4E5A">
        <w:rPr>
          <w:sz w:val="28"/>
          <w:szCs w:val="28"/>
        </w:rPr>
        <w:t>св</w:t>
      </w:r>
      <w:proofErr w:type="gramEnd"/>
      <w:r w:rsidRPr="008F4E5A">
        <w:rPr>
          <w:sz w:val="28"/>
          <w:szCs w:val="28"/>
        </w:rPr>
        <w:t>ідком, не був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суб’єктом злочину. За злочин холопа відпові</w:t>
      </w:r>
      <w:proofErr w:type="gramStart"/>
      <w:r w:rsidRPr="008F4E5A">
        <w:rPr>
          <w:sz w:val="28"/>
          <w:szCs w:val="28"/>
        </w:rPr>
        <w:t>дав</w:t>
      </w:r>
      <w:proofErr w:type="gramEnd"/>
      <w:r w:rsidRPr="008F4E5A">
        <w:rPr>
          <w:sz w:val="28"/>
          <w:szCs w:val="28"/>
        </w:rPr>
        <w:t xml:space="preserve"> феодал, він же отримував “урок”, якщо хтось неправомірно вбивав холопа. </w:t>
      </w:r>
      <w:proofErr w:type="gramStart"/>
      <w:r w:rsidRPr="008F4E5A">
        <w:rPr>
          <w:sz w:val="28"/>
          <w:szCs w:val="28"/>
        </w:rPr>
        <w:t>Руська</w:t>
      </w:r>
      <w:proofErr w:type="gramEnd"/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правда встановлювала відповідальність за надання допомоги холопу-втікачеві та обов’язок сприяти тому, щоб його було спіймано.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>Джерелами холопства були: са</w:t>
      </w:r>
      <w:r w:rsidR="00FB3CF6">
        <w:rPr>
          <w:sz w:val="28"/>
          <w:szCs w:val="28"/>
        </w:rPr>
        <w:t>мопродаж чи продаж батьками ді</w:t>
      </w:r>
      <w:r w:rsidRPr="008F4E5A">
        <w:rPr>
          <w:sz w:val="28"/>
          <w:szCs w:val="28"/>
        </w:rPr>
        <w:t xml:space="preserve">тей, </w:t>
      </w:r>
      <w:proofErr w:type="gramStart"/>
      <w:r w:rsidRPr="008F4E5A">
        <w:rPr>
          <w:sz w:val="28"/>
          <w:szCs w:val="28"/>
        </w:rPr>
        <w:t>вступ</w:t>
      </w:r>
      <w:proofErr w:type="gramEnd"/>
      <w:r w:rsidRPr="008F4E5A">
        <w:rPr>
          <w:sz w:val="28"/>
          <w:szCs w:val="28"/>
        </w:rPr>
        <w:t xml:space="preserve"> на службу до феодала “без ряду”, народження від холопів, одруження з чужою рабинею, продаж боржника, який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збанкрутував, безнадійна заборгов</w:t>
      </w:r>
      <w:r w:rsidR="00FB3CF6">
        <w:rPr>
          <w:sz w:val="28"/>
          <w:szCs w:val="28"/>
        </w:rPr>
        <w:t xml:space="preserve">аність, покарання за злочини. </w:t>
      </w:r>
      <w:proofErr w:type="gramStart"/>
      <w:r w:rsidR="00FB3CF6">
        <w:rPr>
          <w:sz w:val="28"/>
          <w:szCs w:val="28"/>
        </w:rPr>
        <w:t>У</w:t>
      </w:r>
      <w:proofErr w:type="gramEnd"/>
      <w:r w:rsidR="00FB3CF6">
        <w:rPr>
          <w:sz w:val="28"/>
          <w:szCs w:val="28"/>
          <w:lang w:val="uk-UA"/>
        </w:rPr>
        <w:t xml:space="preserve"> </w:t>
      </w:r>
      <w:proofErr w:type="gramStart"/>
      <w:r w:rsidRPr="008F4E5A">
        <w:rPr>
          <w:sz w:val="28"/>
          <w:szCs w:val="28"/>
        </w:rPr>
        <w:t>холопство</w:t>
      </w:r>
      <w:proofErr w:type="gramEnd"/>
      <w:r w:rsidRPr="008F4E5A">
        <w:rPr>
          <w:sz w:val="28"/>
          <w:szCs w:val="28"/>
        </w:rPr>
        <w:t xml:space="preserve"> навертали також закупів-втікачів. Проте холопи могли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самі викупити себе на волю чи, як повідомляє Данило Заточник,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бути звільненими феодалом за вірну службу. Холоп </w:t>
      </w:r>
      <w:proofErr w:type="gramStart"/>
      <w:r w:rsidRPr="008F4E5A">
        <w:rPr>
          <w:sz w:val="28"/>
          <w:szCs w:val="28"/>
        </w:rPr>
        <w:t>м</w:t>
      </w:r>
      <w:proofErr w:type="gramEnd"/>
      <w:r w:rsidRPr="008F4E5A">
        <w:rPr>
          <w:sz w:val="28"/>
          <w:szCs w:val="28"/>
        </w:rPr>
        <w:t>іг одержати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волю через суд.</w:t>
      </w:r>
    </w:p>
    <w:p w:rsidR="00FB3CF6" w:rsidRPr="00FB3CF6" w:rsidRDefault="008F4E5A" w:rsidP="00FB3CF6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 xml:space="preserve">Окремий прошарок населення, за Руською правдою, становили ізгої — люди, які вибули з однієї </w:t>
      </w:r>
      <w:proofErr w:type="gramStart"/>
      <w:r w:rsidRPr="008F4E5A">
        <w:rPr>
          <w:sz w:val="28"/>
          <w:szCs w:val="28"/>
        </w:rPr>
        <w:t>соц</w:t>
      </w:r>
      <w:proofErr w:type="gramEnd"/>
      <w:r w:rsidRPr="008F4E5A">
        <w:rPr>
          <w:sz w:val="28"/>
          <w:szCs w:val="28"/>
        </w:rPr>
        <w:t>іальної верстви і не потрапили до іншої. Найчастіше на ізгоїв перетворювалися смерди, які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в процесі феодалізації втратили зв’язки з общиною, та холопи, які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викупилися чи були відпущені на волю. Матеріально незабезпечені, вони змушені були проситися </w:t>
      </w:r>
      <w:proofErr w:type="gramStart"/>
      <w:r w:rsidRPr="008F4E5A">
        <w:rPr>
          <w:sz w:val="28"/>
          <w:szCs w:val="28"/>
        </w:rPr>
        <w:t>п</w:t>
      </w:r>
      <w:proofErr w:type="gramEnd"/>
      <w:r w:rsidRPr="008F4E5A">
        <w:rPr>
          <w:sz w:val="28"/>
          <w:szCs w:val="28"/>
        </w:rPr>
        <w:t>ід владу пана або під патронат церкви і згодом ставали залежними від землевласників. Ізгоями могли стати й вихідці з вищих верств суспільства: збанкрутілі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купці, діти священиків, які не навчилися грамоти, князі-сироти,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які втратили </w:t>
      </w:r>
      <w:r w:rsidRPr="008F4E5A">
        <w:rPr>
          <w:sz w:val="28"/>
          <w:szCs w:val="28"/>
        </w:rPr>
        <w:lastRenderedPageBreak/>
        <w:t>“причетність” до руської землі. Такі ізгої вважались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вільними доти, поки не потрапляли до когось в услужіння. </w:t>
      </w:r>
      <w:proofErr w:type="gramStart"/>
      <w:r w:rsidRPr="008F4E5A">
        <w:rPr>
          <w:sz w:val="28"/>
          <w:szCs w:val="28"/>
        </w:rPr>
        <w:t>П</w:t>
      </w:r>
      <w:proofErr w:type="gramEnd"/>
      <w:r w:rsidRPr="008F4E5A">
        <w:rPr>
          <w:sz w:val="28"/>
          <w:szCs w:val="28"/>
        </w:rPr>
        <w:t>ід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патронатом церкви перебували також прощеники (в минулому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вільні, а потім феодально залежні люди, які були “прощені” паном, тобто відпущені на волю) та задушні люди (холопи, яких феодал в</w:t>
      </w:r>
      <w:r w:rsidR="00FB3CF6">
        <w:rPr>
          <w:sz w:val="28"/>
          <w:szCs w:val="28"/>
        </w:rPr>
        <w:t>ідпустив на волю за заповітом).</w:t>
      </w:r>
    </w:p>
    <w:p w:rsidR="008F4E5A" w:rsidRPr="00C44EFC" w:rsidRDefault="008F4E5A" w:rsidP="00C44EFC">
      <w:pPr>
        <w:pStyle w:val="ab"/>
        <w:numPr>
          <w:ilvl w:val="0"/>
          <w:numId w:val="2"/>
        </w:numPr>
        <w:spacing w:before="120"/>
        <w:ind w:right="-426"/>
        <w:jc w:val="both"/>
        <w:rPr>
          <w:b/>
          <w:i/>
          <w:sz w:val="28"/>
          <w:szCs w:val="28"/>
        </w:rPr>
      </w:pPr>
      <w:r w:rsidRPr="00C44EFC">
        <w:rPr>
          <w:b/>
          <w:i/>
          <w:sz w:val="28"/>
          <w:szCs w:val="28"/>
        </w:rPr>
        <w:t>Державний устрій</w:t>
      </w:r>
    </w:p>
    <w:p w:rsidR="008F4E5A" w:rsidRPr="008F4E5A" w:rsidRDefault="008F4E5A" w:rsidP="00FB3CF6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>Давньоруська система політичної влади ґрунтувалася на принципах ранньофеодального монархізму і федералізму. Існує ряд концепцій руської державності. С. Соловйов основу давньоруської державності вбачав у династичних князівських стосунках і,</w:t>
      </w:r>
      <w:r w:rsidR="00FB3CF6">
        <w:rPr>
          <w:sz w:val="28"/>
          <w:szCs w:val="28"/>
        </w:rPr>
        <w:t xml:space="preserve"> виходячи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з цього, заснував “родову теорію”, за якою Русь перебувала у сімейно-родовому володінні Рюриковичів. Такого самого </w:t>
      </w:r>
      <w:proofErr w:type="gramStart"/>
      <w:r w:rsidRPr="008F4E5A">
        <w:rPr>
          <w:sz w:val="28"/>
          <w:szCs w:val="28"/>
        </w:rPr>
        <w:t>п</w:t>
      </w:r>
      <w:proofErr w:type="gramEnd"/>
      <w:r w:rsidRPr="008F4E5A">
        <w:rPr>
          <w:sz w:val="28"/>
          <w:szCs w:val="28"/>
        </w:rPr>
        <w:t>ідходу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дотримувався В. Ключевський, </w:t>
      </w:r>
      <w:r w:rsidR="00FB3CF6">
        <w:rPr>
          <w:sz w:val="28"/>
          <w:szCs w:val="28"/>
        </w:rPr>
        <w:t>який вважав князівську династію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елементом політичної єдності держави.</w:t>
      </w:r>
    </w:p>
    <w:p w:rsidR="008F4E5A" w:rsidRPr="008F4E5A" w:rsidRDefault="008F4E5A" w:rsidP="00FB3CF6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>В. Сергєєвич, виходячи з теорії договірного права, замість родової єдності на перший план</w:t>
      </w:r>
      <w:r w:rsidR="00FB3CF6">
        <w:rPr>
          <w:sz w:val="28"/>
          <w:szCs w:val="28"/>
        </w:rPr>
        <w:t xml:space="preserve"> виводив міжкнязівські угоди із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взаємними зобов’язаннями.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>За М. Костомаровим державн</w:t>
      </w:r>
      <w:r w:rsidR="00FB3CF6">
        <w:rPr>
          <w:sz w:val="28"/>
          <w:szCs w:val="28"/>
        </w:rPr>
        <w:t xml:space="preserve">а організація </w:t>
      </w:r>
      <w:proofErr w:type="gramStart"/>
      <w:r w:rsidR="00FB3CF6">
        <w:rPr>
          <w:sz w:val="28"/>
          <w:szCs w:val="28"/>
        </w:rPr>
        <w:t>Рус</w:t>
      </w:r>
      <w:proofErr w:type="gramEnd"/>
      <w:r w:rsidR="00FB3CF6">
        <w:rPr>
          <w:sz w:val="28"/>
          <w:szCs w:val="28"/>
        </w:rPr>
        <w:t>і походить від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племінної організації, яка згодом с</w:t>
      </w:r>
      <w:r w:rsidR="00FB3CF6">
        <w:rPr>
          <w:sz w:val="28"/>
          <w:szCs w:val="28"/>
        </w:rPr>
        <w:t>тає земською організацією і на</w:t>
      </w:r>
      <w:r w:rsidRPr="008F4E5A">
        <w:rPr>
          <w:sz w:val="28"/>
          <w:szCs w:val="28"/>
        </w:rPr>
        <w:t>буває елементів державності. Тому він описував Русь як федерацію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князівств, очолюваних представниками єдиного княжого роду.</w:t>
      </w:r>
    </w:p>
    <w:p w:rsidR="008F4E5A" w:rsidRPr="008F4E5A" w:rsidRDefault="008F4E5A" w:rsidP="00FB3CF6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>Концепцію походження Русі</w:t>
      </w:r>
      <w:r w:rsidR="00FB3CF6">
        <w:rPr>
          <w:sz w:val="28"/>
          <w:szCs w:val="28"/>
        </w:rPr>
        <w:t xml:space="preserve"> як земської держави відстоював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М. Владимирський-Буданов. </w:t>
      </w:r>
      <w:proofErr w:type="gramStart"/>
      <w:r w:rsidRPr="008F4E5A">
        <w:rPr>
          <w:sz w:val="28"/>
          <w:szCs w:val="28"/>
        </w:rPr>
        <w:t>Р</w:t>
      </w:r>
      <w:proofErr w:type="gramEnd"/>
      <w:r w:rsidRPr="008F4E5A">
        <w:rPr>
          <w:sz w:val="28"/>
          <w:szCs w:val="28"/>
        </w:rPr>
        <w:t>ід, община, волость були послідовно пережиті східними слов’яна</w:t>
      </w:r>
      <w:r w:rsidR="00FB3CF6">
        <w:rPr>
          <w:sz w:val="28"/>
          <w:szCs w:val="28"/>
        </w:rPr>
        <w:t>ми на шляху послаблення кровних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та посилення територіальних</w:t>
      </w:r>
      <w:r w:rsidR="00FB3CF6">
        <w:rPr>
          <w:sz w:val="28"/>
          <w:szCs w:val="28"/>
        </w:rPr>
        <w:t xml:space="preserve"> засад їх єдності. Вища форма —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“земля” є союзом волостей і передмістя під владою старшого міста. Органи влади, на думку М. Владимирського-Буданова, виражали інтереси усієї руської зе</w:t>
      </w:r>
      <w:r w:rsidR="00FB3CF6">
        <w:rPr>
          <w:sz w:val="28"/>
          <w:szCs w:val="28"/>
        </w:rPr>
        <w:t>млі, отже, земська держава мала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“народний”, надкласовий характер.</w:t>
      </w:r>
    </w:p>
    <w:p w:rsidR="008F4E5A" w:rsidRPr="008F4E5A" w:rsidRDefault="008F4E5A" w:rsidP="00FB3CF6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>На думку О. Преснякова, Русь</w:t>
      </w:r>
      <w:r w:rsidR="00FB3CF6">
        <w:rPr>
          <w:sz w:val="28"/>
          <w:szCs w:val="28"/>
        </w:rPr>
        <w:t xml:space="preserve"> не можна визначити ні як єдину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державу, ні як федерацію. Одно</w:t>
      </w:r>
      <w:r w:rsidR="00FB3CF6">
        <w:rPr>
          <w:sz w:val="28"/>
          <w:szCs w:val="28"/>
        </w:rPr>
        <w:t>часно існували багато невеликих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держав.</w:t>
      </w:r>
    </w:p>
    <w:p w:rsidR="008F4E5A" w:rsidRPr="008F4E5A" w:rsidRDefault="008F4E5A" w:rsidP="00FB3CF6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 xml:space="preserve">С. Юшков вважав Київську </w:t>
      </w:r>
      <w:r w:rsidR="00FB3CF6">
        <w:rPr>
          <w:sz w:val="28"/>
          <w:szCs w:val="28"/>
        </w:rPr>
        <w:t>Русь комплексом окремих держав,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пов’язаних </w:t>
      </w:r>
      <w:proofErr w:type="gramStart"/>
      <w:r w:rsidRPr="008F4E5A">
        <w:rPr>
          <w:sz w:val="28"/>
          <w:szCs w:val="28"/>
        </w:rPr>
        <w:t>між</w:t>
      </w:r>
      <w:proofErr w:type="gramEnd"/>
      <w:r w:rsidRPr="008F4E5A">
        <w:rPr>
          <w:sz w:val="28"/>
          <w:szCs w:val="28"/>
        </w:rPr>
        <w:t xml:space="preserve"> собою системою сюзеренітету-васалітету.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 xml:space="preserve">Безперечно, Русь не була державою в сучасному розумінні цього слова. Періодично вона набувала ознак клаптикової ранньофеодальної імперії, міжкнязівської федерації або конфедерації </w:t>
      </w:r>
      <w:proofErr w:type="gramStart"/>
      <w:r w:rsidRPr="008F4E5A">
        <w:rPr>
          <w:sz w:val="28"/>
          <w:szCs w:val="28"/>
        </w:rPr>
        <w:t>п</w:t>
      </w:r>
      <w:proofErr w:type="gramEnd"/>
      <w:r w:rsidRPr="008F4E5A">
        <w:rPr>
          <w:sz w:val="28"/>
          <w:szCs w:val="28"/>
        </w:rPr>
        <w:t>ід колективним правлінням династії Рюриковичів.</w:t>
      </w:r>
    </w:p>
    <w:p w:rsidR="008F4E5A" w:rsidRPr="008F4E5A" w:rsidRDefault="008F4E5A" w:rsidP="00FB3CF6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>У період феодальної роздроблен</w:t>
      </w:r>
      <w:r w:rsidR="00FB3CF6">
        <w:rPr>
          <w:sz w:val="28"/>
          <w:szCs w:val="28"/>
        </w:rPr>
        <w:t>ості (ХІ</w:t>
      </w:r>
      <w:proofErr w:type="gramStart"/>
      <w:r w:rsidR="00FB3CF6">
        <w:rPr>
          <w:sz w:val="28"/>
          <w:szCs w:val="28"/>
        </w:rPr>
        <w:t>І–</w:t>
      </w:r>
      <w:proofErr w:type="gramEnd"/>
      <w:r w:rsidR="00FB3CF6">
        <w:rPr>
          <w:sz w:val="28"/>
          <w:szCs w:val="28"/>
        </w:rPr>
        <w:t>ХІІІ ст.) вона дедалі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більше перетворювалася на кон</w:t>
      </w:r>
      <w:r w:rsidR="00FB3CF6">
        <w:rPr>
          <w:sz w:val="28"/>
          <w:szCs w:val="28"/>
        </w:rPr>
        <w:t>гломерат самостійних князівств,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пов’язаних відносинами колек</w:t>
      </w:r>
      <w:r w:rsidR="00FB3CF6">
        <w:rPr>
          <w:sz w:val="28"/>
          <w:szCs w:val="28"/>
        </w:rPr>
        <w:t>тивного сюзеренітету. Руссю вже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правив не лише Великий князь Київський, </w:t>
      </w:r>
      <w:proofErr w:type="gramStart"/>
      <w:r w:rsidRPr="008F4E5A">
        <w:rPr>
          <w:sz w:val="28"/>
          <w:szCs w:val="28"/>
        </w:rPr>
        <w:t>а й</w:t>
      </w:r>
      <w:proofErr w:type="gramEnd"/>
      <w:r w:rsidRPr="008F4E5A">
        <w:rPr>
          <w:sz w:val="28"/>
          <w:szCs w:val="28"/>
        </w:rPr>
        <w:t xml:space="preserve"> інші</w:t>
      </w:r>
      <w:r w:rsidR="00FB3CF6">
        <w:rPr>
          <w:sz w:val="28"/>
          <w:szCs w:val="28"/>
        </w:rPr>
        <w:t xml:space="preserve"> сильні князі,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які сиділи в удільних столицях і мали наділи в Київській землі. Основним змістом міжкнязівських відносин стає юридично закріплене поняття вотчинних володінь.</w:t>
      </w:r>
    </w:p>
    <w:p w:rsidR="008F4E5A" w:rsidRPr="008F4E5A" w:rsidRDefault="008F4E5A" w:rsidP="00FB3CF6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>Центральне управління уосо</w:t>
      </w:r>
      <w:r w:rsidR="00FB3CF6">
        <w:rPr>
          <w:sz w:val="28"/>
          <w:szCs w:val="28"/>
        </w:rPr>
        <w:t>блювали Великий князь, боярська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рада, князівські з’їзди (снеми) та ві</w:t>
      </w:r>
      <w:r w:rsidR="00FB3CF6">
        <w:rPr>
          <w:sz w:val="28"/>
          <w:szCs w:val="28"/>
        </w:rPr>
        <w:t xml:space="preserve">че. </w:t>
      </w:r>
      <w:proofErr w:type="gramStart"/>
      <w:r w:rsidR="00FB3CF6">
        <w:rPr>
          <w:sz w:val="28"/>
          <w:szCs w:val="28"/>
        </w:rPr>
        <w:t>Кожна з цих інституцій була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виявом відповідно монархічної, аристократичної та демократичної тенденцій у державному устр</w:t>
      </w:r>
      <w:r w:rsidR="00FB3CF6">
        <w:rPr>
          <w:sz w:val="28"/>
          <w:szCs w:val="28"/>
        </w:rPr>
        <w:t>ої Русі. Проте Київська Русь за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формою правління є ранньофеодальною монархією.</w:t>
      </w:r>
      <w:proofErr w:type="gramEnd"/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lastRenderedPageBreak/>
        <w:t xml:space="preserve">На чолі держави </w:t>
      </w:r>
      <w:proofErr w:type="gramStart"/>
      <w:r w:rsidRPr="008F4E5A">
        <w:rPr>
          <w:sz w:val="28"/>
          <w:szCs w:val="28"/>
        </w:rPr>
        <w:t>стояв</w:t>
      </w:r>
      <w:proofErr w:type="gramEnd"/>
      <w:r w:rsidRPr="008F4E5A">
        <w:rPr>
          <w:sz w:val="28"/>
          <w:szCs w:val="28"/>
        </w:rPr>
        <w:t xml:space="preserve"> Великий князь київсь</w:t>
      </w:r>
      <w:r w:rsidR="00FB3CF6">
        <w:rPr>
          <w:sz w:val="28"/>
          <w:szCs w:val="28"/>
        </w:rPr>
        <w:t xml:space="preserve">кий. </w:t>
      </w:r>
      <w:proofErr w:type="gramStart"/>
      <w:r w:rsidR="00FB3CF6">
        <w:rPr>
          <w:sz w:val="28"/>
          <w:szCs w:val="28"/>
        </w:rPr>
        <w:t>У ІХ–Х ст. його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повноваження обмежувалися керівництвом дружиною, організацією воєнних походів, збиранням данини, охороною кордонів,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дипломатичною діяльністю, зд</w:t>
      </w:r>
      <w:r w:rsidR="00FB3CF6">
        <w:rPr>
          <w:sz w:val="28"/>
          <w:szCs w:val="28"/>
        </w:rPr>
        <w:t>ійсненням судочинства на основі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звичаєвого права.</w:t>
      </w:r>
      <w:proofErr w:type="gramEnd"/>
      <w:r w:rsidRPr="008F4E5A">
        <w:rPr>
          <w:sz w:val="28"/>
          <w:szCs w:val="28"/>
        </w:rPr>
        <w:t xml:space="preserve"> Київські князі тоді володіли переважно київською землею. Князівства племен зберігали певну автономію. Вони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сплачували Києву данину й залуча</w:t>
      </w:r>
      <w:r w:rsidR="00FB3CF6">
        <w:rPr>
          <w:sz w:val="28"/>
          <w:szCs w:val="28"/>
        </w:rPr>
        <w:t xml:space="preserve">лися до участі </w:t>
      </w:r>
      <w:proofErr w:type="gramStart"/>
      <w:r w:rsidR="00FB3CF6">
        <w:rPr>
          <w:sz w:val="28"/>
          <w:szCs w:val="28"/>
        </w:rPr>
        <w:t>у</w:t>
      </w:r>
      <w:proofErr w:type="gramEnd"/>
      <w:r w:rsidR="00FB3CF6">
        <w:rPr>
          <w:sz w:val="28"/>
          <w:szCs w:val="28"/>
        </w:rPr>
        <w:t xml:space="preserve"> воєнних та зов</w:t>
      </w:r>
      <w:r w:rsidRPr="008F4E5A">
        <w:rPr>
          <w:sz w:val="28"/>
          <w:szCs w:val="28"/>
        </w:rPr>
        <w:t xml:space="preserve">нішньополітичних акціях. </w:t>
      </w:r>
      <w:proofErr w:type="gramStart"/>
      <w:r w:rsidRPr="008F4E5A">
        <w:rPr>
          <w:sz w:val="28"/>
          <w:szCs w:val="28"/>
        </w:rPr>
        <w:t>З</w:t>
      </w:r>
      <w:proofErr w:type="gramEnd"/>
      <w:r w:rsidRPr="008F4E5A">
        <w:rPr>
          <w:sz w:val="28"/>
          <w:szCs w:val="28"/>
        </w:rPr>
        <w:t xml:space="preserve"> кінця Х ст., починаючи з Володимира, Великий князь розглядається як верховний володар і розпорядник усієї землі держави. У зв’язку з ускладненням структури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війська (дружина, війська васалів, ополчення) збільшується обсяг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його діяльності як </w:t>
      </w:r>
      <w:proofErr w:type="gramStart"/>
      <w:r w:rsidRPr="008F4E5A">
        <w:rPr>
          <w:sz w:val="28"/>
          <w:szCs w:val="28"/>
        </w:rPr>
        <w:t>во</w:t>
      </w:r>
      <w:proofErr w:type="gramEnd"/>
      <w:r w:rsidRPr="008F4E5A">
        <w:rPr>
          <w:sz w:val="28"/>
          <w:szCs w:val="28"/>
        </w:rPr>
        <w:t>єначальника</w:t>
      </w:r>
      <w:r w:rsidR="00FB3CF6">
        <w:rPr>
          <w:sz w:val="28"/>
          <w:szCs w:val="28"/>
        </w:rPr>
        <w:t>. Функції щодо захисту кордонів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передбачають організацію сторожової служби, будівництво укріплень, встановлення й </w:t>
      </w:r>
      <w:proofErr w:type="gramStart"/>
      <w:r w:rsidRPr="008F4E5A">
        <w:rPr>
          <w:sz w:val="28"/>
          <w:szCs w:val="28"/>
        </w:rPr>
        <w:t>п</w:t>
      </w:r>
      <w:proofErr w:type="gramEnd"/>
      <w:r w:rsidRPr="008F4E5A">
        <w:rPr>
          <w:sz w:val="28"/>
          <w:szCs w:val="28"/>
        </w:rPr>
        <w:t>ідтримання зовнішніх зв’язків. З’являються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нові функції: господарсько-розпорядчі (організація будівництва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шляхів, укріплень, мостів та ін.), придушення народних повстань,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опору пригнічених, керівництво збиранням податків, мита за торгівлю, плати за судочинство,</w:t>
      </w:r>
      <w:r w:rsidR="00FB3CF6">
        <w:rPr>
          <w:sz w:val="28"/>
          <w:szCs w:val="28"/>
        </w:rPr>
        <w:t xml:space="preserve"> штрафів. Великий князь усіляко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сприяв поширенню християнства у суспільстві. </w:t>
      </w:r>
      <w:proofErr w:type="gramStart"/>
      <w:r w:rsidRPr="008F4E5A">
        <w:rPr>
          <w:sz w:val="28"/>
          <w:szCs w:val="28"/>
        </w:rPr>
        <w:t>З</w:t>
      </w:r>
      <w:proofErr w:type="gramEnd"/>
      <w:r w:rsidRPr="008F4E5A">
        <w:rPr>
          <w:sz w:val="28"/>
          <w:szCs w:val="28"/>
        </w:rPr>
        <w:t xml:space="preserve"> прийняттям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християнства князівська влада набула більш реального державнополітичного змісту, але не втратила й певної сакральності (божественності). В Х</w:t>
      </w:r>
      <w:proofErr w:type="gramStart"/>
      <w:r w:rsidRPr="008F4E5A">
        <w:rPr>
          <w:sz w:val="28"/>
          <w:szCs w:val="28"/>
        </w:rPr>
        <w:t>І–</w:t>
      </w:r>
      <w:proofErr w:type="gramEnd"/>
      <w:r w:rsidRPr="008F4E5A">
        <w:rPr>
          <w:sz w:val="28"/>
          <w:szCs w:val="28"/>
        </w:rPr>
        <w:t>ХІІ ст. особливо вагомою стає законодавча функція князя.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>Процес децентралізації влади пов’язується з реформою Ярослава Мудрого, за якою кожний член династії Рюриковичів, що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швидко збільшувалася, отримував реальну (чи позірну) частку володінь. Внаслідок цього статус Великого князя був обмежений до</w:t>
      </w:r>
      <w:r w:rsidR="00FB3CF6">
        <w:rPr>
          <w:sz w:val="28"/>
          <w:szCs w:val="28"/>
          <w:lang w:val="uk-UA"/>
        </w:rPr>
        <w:t xml:space="preserve"> </w:t>
      </w:r>
      <w:proofErr w:type="gramStart"/>
      <w:r w:rsidRPr="008F4E5A">
        <w:rPr>
          <w:sz w:val="28"/>
          <w:szCs w:val="28"/>
        </w:rPr>
        <w:t>р</w:t>
      </w:r>
      <w:proofErr w:type="gramEnd"/>
      <w:r w:rsidRPr="008F4E5A">
        <w:rPr>
          <w:sz w:val="28"/>
          <w:szCs w:val="28"/>
        </w:rPr>
        <w:t>івня титулованого глави династично пов’язаного конгломерату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князівств. Міжкнязівські відносини не були юридично унормовані,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навіть принцип “старшинства” не мав жодного юридичного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обґрунтування і утверджувався п</w:t>
      </w:r>
      <w:r w:rsidR="00FB3CF6">
        <w:rPr>
          <w:sz w:val="28"/>
          <w:szCs w:val="28"/>
        </w:rPr>
        <w:t xml:space="preserve">равом сили. У намаганні </w:t>
      </w:r>
      <w:proofErr w:type="gramStart"/>
      <w:r w:rsidR="00FB3CF6">
        <w:rPr>
          <w:sz w:val="28"/>
          <w:szCs w:val="28"/>
        </w:rPr>
        <w:t>пос</w:t>
      </w:r>
      <w:proofErr w:type="gramEnd"/>
      <w:r w:rsidR="00FB3CF6">
        <w:rPr>
          <w:sz w:val="28"/>
          <w:szCs w:val="28"/>
        </w:rPr>
        <w:t>істи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київський престол численні представники династії безперервно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ворогували й воювали між собою. Проте відомі випадки дуумвірату — співправління двох князів (Святослав і Всеволод Ярославичі)</w:t>
      </w:r>
      <w:r w:rsidR="00FB3CF6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і навіть </w:t>
      </w:r>
      <w:proofErr w:type="gramStart"/>
      <w:r w:rsidRPr="008F4E5A">
        <w:rPr>
          <w:sz w:val="28"/>
          <w:szCs w:val="28"/>
        </w:rPr>
        <w:t>тр</w:t>
      </w:r>
      <w:proofErr w:type="gramEnd"/>
      <w:r w:rsidRPr="008F4E5A">
        <w:rPr>
          <w:sz w:val="28"/>
          <w:szCs w:val="28"/>
        </w:rPr>
        <w:t xml:space="preserve">іумвірату — трьох князів (Ростиславовичі: </w:t>
      </w:r>
      <w:proofErr w:type="gramStart"/>
      <w:r w:rsidRPr="008F4E5A">
        <w:rPr>
          <w:sz w:val="28"/>
          <w:szCs w:val="28"/>
        </w:rPr>
        <w:t>Роман,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Мстислав, Рюрик).</w:t>
      </w:r>
      <w:proofErr w:type="gramEnd"/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 xml:space="preserve">Княжа (боярська) рада, </w:t>
      </w:r>
      <w:proofErr w:type="gramStart"/>
      <w:r w:rsidRPr="008F4E5A">
        <w:rPr>
          <w:sz w:val="28"/>
          <w:szCs w:val="28"/>
        </w:rPr>
        <w:t>п</w:t>
      </w:r>
      <w:proofErr w:type="gramEnd"/>
      <w:r w:rsidRPr="008F4E5A">
        <w:rPr>
          <w:sz w:val="28"/>
          <w:szCs w:val="28"/>
        </w:rPr>
        <w:t>ізніше боярська дума, була постійним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дорадчим органом при князеві. Це був становий орган, який сягав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своїм корінням періоду військової демократії. Рада складалася з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верхівки дружини князя, великих бояр, представників верхівки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міст, вищих церковних ієрархів, а у воєнний час — і керівників союзників. До компетенції князівської ради входила участь у вирішенні військових, </w:t>
      </w:r>
      <w:proofErr w:type="gramStart"/>
      <w:r w:rsidRPr="008F4E5A">
        <w:rPr>
          <w:sz w:val="28"/>
          <w:szCs w:val="28"/>
        </w:rPr>
        <w:t>адм</w:t>
      </w:r>
      <w:proofErr w:type="gramEnd"/>
      <w:r w:rsidRPr="008F4E5A">
        <w:rPr>
          <w:sz w:val="28"/>
          <w:szCs w:val="28"/>
        </w:rPr>
        <w:t>іністративних, фінансових питань. Інколи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вона виконувала функції вищої судової влади. Про це зокрема</w:t>
      </w:r>
      <w:r w:rsidR="00B97489">
        <w:rPr>
          <w:sz w:val="28"/>
          <w:szCs w:val="28"/>
          <w:lang w:val="uk-UA"/>
        </w:rPr>
        <w:t xml:space="preserve"> </w:t>
      </w:r>
      <w:proofErr w:type="gramStart"/>
      <w:r w:rsidRPr="008F4E5A">
        <w:rPr>
          <w:sz w:val="28"/>
          <w:szCs w:val="28"/>
        </w:rPr>
        <w:t>св</w:t>
      </w:r>
      <w:proofErr w:type="gramEnd"/>
      <w:r w:rsidRPr="008F4E5A">
        <w:rPr>
          <w:sz w:val="28"/>
          <w:szCs w:val="28"/>
        </w:rPr>
        <w:t>ідчить текст “Повчання” Володимира Мономаха. Рада не мала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впорядкованої організаційної структури, однак її діяльність мала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стабільний характер. Це пояснюється насамперед тим, що князь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був заінтересований у </w:t>
      </w:r>
      <w:proofErr w:type="gramStart"/>
      <w:r w:rsidRPr="008F4E5A">
        <w:rPr>
          <w:sz w:val="28"/>
          <w:szCs w:val="28"/>
        </w:rPr>
        <w:t>п</w:t>
      </w:r>
      <w:proofErr w:type="gramEnd"/>
      <w:r w:rsidRPr="008F4E5A">
        <w:rPr>
          <w:sz w:val="28"/>
          <w:szCs w:val="28"/>
        </w:rPr>
        <w:t>ідтримці найважливіших рішень впливовими особами держави.</w:t>
      </w:r>
    </w:p>
    <w:p w:rsidR="008F4E5A" w:rsidRPr="008F4E5A" w:rsidRDefault="008F4E5A" w:rsidP="00B97489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>До структури центральних ор</w:t>
      </w:r>
      <w:r w:rsidR="00B97489">
        <w:rPr>
          <w:sz w:val="28"/>
          <w:szCs w:val="28"/>
        </w:rPr>
        <w:t>ганів влади належали князівські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з’їзди (снеми), які скликалися Великим князем для вирішення питань війни і миру, змін у державному устрої, порядку зайняття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столів, ухвалення найважливіших законодавчих актів. Так, на снемах 1072 року у Вишгороді було схвалено “Правду Ярославичів”,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1101 та 1103 року </w:t>
      </w:r>
      <w:proofErr w:type="gramStart"/>
      <w:r w:rsidRPr="008F4E5A">
        <w:rPr>
          <w:sz w:val="28"/>
          <w:szCs w:val="28"/>
        </w:rPr>
        <w:t>п</w:t>
      </w:r>
      <w:proofErr w:type="gramEnd"/>
      <w:r w:rsidRPr="008F4E5A">
        <w:rPr>
          <w:sz w:val="28"/>
          <w:szCs w:val="28"/>
        </w:rPr>
        <w:t>ід Києвом вирішувалися питання війни й миру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з половцями. Важливі </w:t>
      </w:r>
      <w:proofErr w:type="gramStart"/>
      <w:r w:rsidRPr="008F4E5A">
        <w:rPr>
          <w:sz w:val="28"/>
          <w:szCs w:val="28"/>
        </w:rPr>
        <w:t>р</w:t>
      </w:r>
      <w:proofErr w:type="gramEnd"/>
      <w:r w:rsidRPr="008F4E5A">
        <w:rPr>
          <w:sz w:val="28"/>
          <w:szCs w:val="28"/>
        </w:rPr>
        <w:t>ішення, спрямовані на припинення чвар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між Рюриковичами за спадкове право на управління </w:t>
      </w:r>
      <w:r w:rsidRPr="008F4E5A">
        <w:rPr>
          <w:sz w:val="28"/>
          <w:szCs w:val="28"/>
        </w:rPr>
        <w:lastRenderedPageBreak/>
        <w:t>удільними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отчими територіями та об’єднання військових сил перед половецькою загрозою, прийняв Любецький з’їзд князів 1097 р. З’їзд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закріпив два основоположні принципи взаємин між Рюриковичами: принцип успадкування земель батьків (“хай кожен тримає отчину свою”) </w:t>
      </w:r>
      <w:proofErr w:type="gramStart"/>
      <w:r w:rsidRPr="008F4E5A">
        <w:rPr>
          <w:sz w:val="28"/>
          <w:szCs w:val="28"/>
        </w:rPr>
        <w:t>та принцип суверенітету князів — намісників Великого князя в їхніх володіннях (“не переступати межі братньої”).</w:t>
      </w:r>
      <w:proofErr w:type="gramEnd"/>
      <w:r w:rsidRPr="008F4E5A">
        <w:rPr>
          <w:sz w:val="28"/>
          <w:szCs w:val="28"/>
        </w:rPr>
        <w:t xml:space="preserve"> У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снемах, </w:t>
      </w:r>
      <w:proofErr w:type="gramStart"/>
      <w:r w:rsidRPr="008F4E5A">
        <w:rPr>
          <w:sz w:val="28"/>
          <w:szCs w:val="28"/>
        </w:rPr>
        <w:t>кр</w:t>
      </w:r>
      <w:proofErr w:type="gramEnd"/>
      <w:r w:rsidRPr="008F4E5A">
        <w:rPr>
          <w:sz w:val="28"/>
          <w:szCs w:val="28"/>
        </w:rPr>
        <w:t>ім власне Рюриковичів, брали участь місцеві князі, їхні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союзники (брати), васали (сини), наймогутніші бояри, інколи —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церковна знать. У період п</w:t>
      </w:r>
      <w:r w:rsidR="00B97489">
        <w:rPr>
          <w:sz w:val="28"/>
          <w:szCs w:val="28"/>
        </w:rPr>
        <w:t>ослаблення влади Києва значення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князівських з’їздів набуло особливої вагомості — їхні </w:t>
      </w:r>
      <w:proofErr w:type="gramStart"/>
      <w:r w:rsidRPr="008F4E5A">
        <w:rPr>
          <w:sz w:val="28"/>
          <w:szCs w:val="28"/>
        </w:rPr>
        <w:t>р</w:t>
      </w:r>
      <w:proofErr w:type="gramEnd"/>
      <w:r w:rsidRPr="008F4E5A">
        <w:rPr>
          <w:sz w:val="28"/>
          <w:szCs w:val="28"/>
        </w:rPr>
        <w:t>ішення певний час мали силу загальнодержавних законів. Але вони не змогли зупинити процес феодальної роздробленості.</w:t>
      </w:r>
    </w:p>
    <w:p w:rsidR="008F4E5A" w:rsidRPr="008F4E5A" w:rsidRDefault="008F4E5A" w:rsidP="00B97489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>Віче було демократичним елементом у системі органів влади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Київської Русі. Як один із найархаїчніших інститутів народовладдя, віче виросло з племінних сходів давніх слов’ян. Збиралося віче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на </w:t>
      </w:r>
      <w:proofErr w:type="gramStart"/>
      <w:r w:rsidRPr="008F4E5A">
        <w:rPr>
          <w:sz w:val="28"/>
          <w:szCs w:val="28"/>
        </w:rPr>
        <w:t>княжому</w:t>
      </w:r>
      <w:proofErr w:type="gramEnd"/>
      <w:r w:rsidRPr="008F4E5A">
        <w:rPr>
          <w:sz w:val="28"/>
          <w:szCs w:val="28"/>
        </w:rPr>
        <w:t xml:space="preserve"> дворі, торговищі ч</w:t>
      </w:r>
      <w:r w:rsidR="00B97489">
        <w:rPr>
          <w:sz w:val="28"/>
          <w:szCs w:val="28"/>
        </w:rPr>
        <w:t>и церковному майдані. Головува</w:t>
      </w:r>
      <w:r w:rsidR="00B97489">
        <w:rPr>
          <w:sz w:val="28"/>
          <w:szCs w:val="28"/>
          <w:lang w:val="uk-UA"/>
        </w:rPr>
        <w:t xml:space="preserve">в </w:t>
      </w:r>
      <w:r w:rsidRPr="008F4E5A">
        <w:rPr>
          <w:sz w:val="28"/>
          <w:szCs w:val="28"/>
        </w:rPr>
        <w:t>на його зборах князь, а в деяких випадках єпископ або тисяцький.</w:t>
      </w:r>
    </w:p>
    <w:p w:rsidR="008F4E5A" w:rsidRPr="00B97489" w:rsidRDefault="008F4E5A" w:rsidP="00B97489">
      <w:pPr>
        <w:spacing w:before="120"/>
        <w:ind w:left="-1134" w:right="-426" w:firstLine="567"/>
        <w:jc w:val="both"/>
        <w:rPr>
          <w:sz w:val="28"/>
          <w:szCs w:val="28"/>
          <w:lang w:val="uk-UA"/>
        </w:rPr>
      </w:pPr>
      <w:proofErr w:type="gramStart"/>
      <w:r w:rsidRPr="008F4E5A">
        <w:rPr>
          <w:sz w:val="28"/>
          <w:szCs w:val="28"/>
        </w:rPr>
        <w:t>Участь у вічових зборах брали усі вільні жителі міста, які мали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власне господарство (голови родин), але вирішальна роль на них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належала міській феодальній верхівці. У компетенції віча було запрошення князя на престол, комплектування ополчень і вибори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ватажків. Віча могли виконувати функції суду, домагатися зміни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посадових осіб князівсько</w:t>
      </w:r>
      <w:proofErr w:type="gramEnd"/>
      <w:r w:rsidRPr="008F4E5A">
        <w:rPr>
          <w:sz w:val="28"/>
          <w:szCs w:val="28"/>
        </w:rPr>
        <w:t xml:space="preserve">ї </w:t>
      </w:r>
      <w:proofErr w:type="gramStart"/>
      <w:r w:rsidRPr="008F4E5A">
        <w:rPr>
          <w:sz w:val="28"/>
          <w:szCs w:val="28"/>
        </w:rPr>
        <w:t>адм</w:t>
      </w:r>
      <w:proofErr w:type="gramEnd"/>
      <w:r w:rsidRPr="008F4E5A">
        <w:rPr>
          <w:sz w:val="28"/>
          <w:szCs w:val="28"/>
        </w:rPr>
        <w:t>іністрації. Віче скликалося перед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початком воєнних дій, під час облоги, інколи — на знак протесту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проти політики князя. На віче укладалися “ряди” (договори) з обраними населенням князями, і цю практику можна вважати витоками вітчизняно</w:t>
      </w:r>
      <w:r w:rsidR="00B97489">
        <w:rPr>
          <w:sz w:val="28"/>
          <w:szCs w:val="28"/>
        </w:rPr>
        <w:t>го конституціоналізму.</w:t>
      </w:r>
    </w:p>
    <w:p w:rsidR="008F4E5A" w:rsidRPr="008F4E5A" w:rsidRDefault="008F4E5A" w:rsidP="00B97489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>У Київській Русі ві</w:t>
      </w:r>
      <w:proofErr w:type="gramStart"/>
      <w:r w:rsidRPr="008F4E5A">
        <w:rPr>
          <w:sz w:val="28"/>
          <w:szCs w:val="28"/>
        </w:rPr>
        <w:t>ча не</w:t>
      </w:r>
      <w:proofErr w:type="gramEnd"/>
      <w:r w:rsidRPr="008F4E5A">
        <w:rPr>
          <w:sz w:val="28"/>
          <w:szCs w:val="28"/>
        </w:rPr>
        <w:t xml:space="preserve"> стали постійним органом влади, за винятком Новгорода і Пскова. Пер</w:t>
      </w:r>
      <w:r w:rsidR="00B97489">
        <w:rPr>
          <w:sz w:val="28"/>
          <w:szCs w:val="28"/>
        </w:rPr>
        <w:t xml:space="preserve">ша згадка у літописі </w:t>
      </w:r>
      <w:proofErr w:type="gramStart"/>
      <w:r w:rsidR="00B97489">
        <w:rPr>
          <w:sz w:val="28"/>
          <w:szCs w:val="28"/>
        </w:rPr>
        <w:t>про</w:t>
      </w:r>
      <w:proofErr w:type="gramEnd"/>
      <w:r w:rsidR="00B97489">
        <w:rPr>
          <w:sz w:val="28"/>
          <w:szCs w:val="28"/>
        </w:rPr>
        <w:t xml:space="preserve"> віче у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Києві датується 1068 р., а остання — 1202 р.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 xml:space="preserve">Верв була органом </w:t>
      </w:r>
      <w:proofErr w:type="gramStart"/>
      <w:r w:rsidRPr="008F4E5A">
        <w:rPr>
          <w:sz w:val="28"/>
          <w:szCs w:val="28"/>
        </w:rPr>
        <w:t>м</w:t>
      </w:r>
      <w:proofErr w:type="gramEnd"/>
      <w:r w:rsidRPr="008F4E5A">
        <w:rPr>
          <w:sz w:val="28"/>
          <w:szCs w:val="28"/>
        </w:rPr>
        <w:t>ісцевого селянського самоврядування —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спершу родова, а згодом територіальна сільська громада, що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об’єднувала самостійних господарів одного або кількох сіл. Члени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верви спільно володіли неподільними землею, лісами, випасами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та іншими угіддями. Вони були </w:t>
      </w:r>
      <w:proofErr w:type="gramStart"/>
      <w:r w:rsidRPr="008F4E5A">
        <w:rPr>
          <w:sz w:val="28"/>
          <w:szCs w:val="28"/>
        </w:rPr>
        <w:t>пов’язан</w:t>
      </w:r>
      <w:proofErr w:type="gramEnd"/>
      <w:r w:rsidRPr="008F4E5A">
        <w:rPr>
          <w:sz w:val="28"/>
          <w:szCs w:val="28"/>
        </w:rPr>
        <w:t>і круговою порукою і несли взаємну відповідальність за сплату данини, а також, як повідомляє Руська правда, за вчинені на території громади злочини. У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вервній громаді періодично відбувалися </w:t>
      </w:r>
      <w:proofErr w:type="gramStart"/>
      <w:r w:rsidRPr="008F4E5A">
        <w:rPr>
          <w:sz w:val="28"/>
          <w:szCs w:val="28"/>
        </w:rPr>
        <w:t>перед</w:t>
      </w:r>
      <w:proofErr w:type="gramEnd"/>
      <w:r w:rsidRPr="008F4E5A">
        <w:rPr>
          <w:sz w:val="28"/>
          <w:szCs w:val="28"/>
        </w:rPr>
        <w:t xml:space="preserve">іли орної землі, існувала обов’язкова сівозміна. Функції управління у верві здійснювали “копні” збори, судові справи </w:t>
      </w:r>
      <w:proofErr w:type="gramStart"/>
      <w:r w:rsidRPr="008F4E5A">
        <w:rPr>
          <w:sz w:val="28"/>
          <w:szCs w:val="28"/>
        </w:rPr>
        <w:t>на</w:t>
      </w:r>
      <w:proofErr w:type="gramEnd"/>
      <w:r w:rsidRPr="008F4E5A">
        <w:rPr>
          <w:sz w:val="28"/>
          <w:szCs w:val="28"/>
        </w:rPr>
        <w:t xml:space="preserve"> </w:t>
      </w:r>
      <w:proofErr w:type="gramStart"/>
      <w:r w:rsidRPr="008F4E5A">
        <w:rPr>
          <w:sz w:val="28"/>
          <w:szCs w:val="28"/>
        </w:rPr>
        <w:t>основ</w:t>
      </w:r>
      <w:proofErr w:type="gramEnd"/>
      <w:r w:rsidRPr="008F4E5A">
        <w:rPr>
          <w:sz w:val="28"/>
          <w:szCs w:val="28"/>
        </w:rPr>
        <w:t>і норм звичаєвого права провадив вервний суд.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 xml:space="preserve">Управління територіями до Х ст. здійснювалося </w:t>
      </w:r>
      <w:proofErr w:type="gramStart"/>
      <w:r w:rsidRPr="008F4E5A">
        <w:rPr>
          <w:sz w:val="28"/>
          <w:szCs w:val="28"/>
        </w:rPr>
        <w:t>на</w:t>
      </w:r>
      <w:proofErr w:type="gramEnd"/>
      <w:r w:rsidRPr="008F4E5A">
        <w:rPr>
          <w:sz w:val="28"/>
          <w:szCs w:val="28"/>
        </w:rPr>
        <w:t xml:space="preserve"> </w:t>
      </w:r>
      <w:proofErr w:type="gramStart"/>
      <w:r w:rsidRPr="008F4E5A">
        <w:rPr>
          <w:sz w:val="28"/>
          <w:szCs w:val="28"/>
        </w:rPr>
        <w:t>основ</w:t>
      </w:r>
      <w:proofErr w:type="gramEnd"/>
      <w:r w:rsidRPr="008F4E5A">
        <w:rPr>
          <w:sz w:val="28"/>
          <w:szCs w:val="28"/>
        </w:rPr>
        <w:t>і десятинної системи, що зберігалася від періоду військової демократії.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 xml:space="preserve">Київські князі ставили </w:t>
      </w:r>
      <w:proofErr w:type="gramStart"/>
      <w:r w:rsidRPr="008F4E5A">
        <w:rPr>
          <w:sz w:val="28"/>
          <w:szCs w:val="28"/>
        </w:rPr>
        <w:t>у</w:t>
      </w:r>
      <w:proofErr w:type="gramEnd"/>
      <w:r w:rsidRPr="008F4E5A">
        <w:rPr>
          <w:sz w:val="28"/>
          <w:szCs w:val="28"/>
        </w:rPr>
        <w:t xml:space="preserve"> </w:t>
      </w:r>
      <w:proofErr w:type="gramStart"/>
      <w:r w:rsidRPr="008F4E5A">
        <w:rPr>
          <w:sz w:val="28"/>
          <w:szCs w:val="28"/>
        </w:rPr>
        <w:t>центрах</w:t>
      </w:r>
      <w:proofErr w:type="gramEnd"/>
      <w:r w:rsidRPr="008F4E5A">
        <w:rPr>
          <w:sz w:val="28"/>
          <w:szCs w:val="28"/>
        </w:rPr>
        <w:t xml:space="preserve"> васальних князівств свої гарнізони — тисячі, в містах, менших за значенням, — сотні, десятки. Тисяцькі, соцькі, десятники виконували, </w:t>
      </w:r>
      <w:proofErr w:type="gramStart"/>
      <w:r w:rsidRPr="008F4E5A">
        <w:rPr>
          <w:sz w:val="28"/>
          <w:szCs w:val="28"/>
        </w:rPr>
        <w:t>кр</w:t>
      </w:r>
      <w:proofErr w:type="gramEnd"/>
      <w:r w:rsidRPr="008F4E5A">
        <w:rPr>
          <w:sz w:val="28"/>
          <w:szCs w:val="28"/>
        </w:rPr>
        <w:t>ім військових, адміністративні, судові, фінансові й інші функції. З розвитком феодалізму її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витісняє двірсько-вотчинна система, за якої управління територіями здійснювалося через бояр-вотчинників та службовців княжого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двору. Усі нитки управління сходилися </w:t>
      </w:r>
      <w:proofErr w:type="gramStart"/>
      <w:r w:rsidRPr="008F4E5A">
        <w:rPr>
          <w:sz w:val="28"/>
          <w:szCs w:val="28"/>
        </w:rPr>
        <w:t>у</w:t>
      </w:r>
      <w:proofErr w:type="gramEnd"/>
      <w:r w:rsidRPr="008F4E5A">
        <w:rPr>
          <w:sz w:val="28"/>
          <w:szCs w:val="28"/>
        </w:rPr>
        <w:t xml:space="preserve"> </w:t>
      </w:r>
      <w:proofErr w:type="gramStart"/>
      <w:r w:rsidRPr="008F4E5A">
        <w:rPr>
          <w:sz w:val="28"/>
          <w:szCs w:val="28"/>
        </w:rPr>
        <w:t>двор</w:t>
      </w:r>
      <w:proofErr w:type="gramEnd"/>
      <w:r w:rsidRPr="008F4E5A">
        <w:rPr>
          <w:sz w:val="28"/>
          <w:szCs w:val="28"/>
        </w:rPr>
        <w:t xml:space="preserve">і князя. </w:t>
      </w:r>
      <w:proofErr w:type="gramStart"/>
      <w:r w:rsidRPr="008F4E5A">
        <w:rPr>
          <w:sz w:val="28"/>
          <w:szCs w:val="28"/>
        </w:rPr>
        <w:t>Р</w:t>
      </w:r>
      <w:proofErr w:type="gramEnd"/>
      <w:r w:rsidRPr="008F4E5A">
        <w:rPr>
          <w:sz w:val="28"/>
          <w:szCs w:val="28"/>
        </w:rPr>
        <w:t>ізниці між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органами державного управління й управління особистими справами князя не існувало. Центральні управлінські функції здійснювали особи з оточення князя та його особисті слуги (тіуни). Найповажнішими посадовими особами були: дворецький, який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керував двором князя і виконував важливі </w:t>
      </w:r>
      <w:r w:rsidRPr="008F4E5A">
        <w:rPr>
          <w:sz w:val="28"/>
          <w:szCs w:val="28"/>
        </w:rPr>
        <w:lastRenderedPageBreak/>
        <w:t>державні доручення, печатник, котрий очолював канцелярію, стольник, до обов’язків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якого входило постачання кня</w:t>
      </w:r>
      <w:r w:rsidR="00B97489">
        <w:rPr>
          <w:sz w:val="28"/>
          <w:szCs w:val="28"/>
        </w:rPr>
        <w:t>зівського двору продовольством,</w:t>
      </w:r>
      <w:r w:rsidR="00B97489">
        <w:rPr>
          <w:sz w:val="28"/>
          <w:szCs w:val="28"/>
          <w:lang w:val="uk-UA"/>
        </w:rPr>
        <w:t xml:space="preserve"> </w:t>
      </w:r>
      <w:proofErr w:type="gramStart"/>
      <w:r w:rsidRPr="008F4E5A">
        <w:rPr>
          <w:sz w:val="28"/>
          <w:szCs w:val="28"/>
        </w:rPr>
        <w:t>тіун</w:t>
      </w:r>
      <w:proofErr w:type="gramEnd"/>
      <w:r w:rsidRPr="008F4E5A">
        <w:rPr>
          <w:sz w:val="28"/>
          <w:szCs w:val="28"/>
        </w:rPr>
        <w:t xml:space="preserve"> конюший, який відповідав за княжу стайню. На місцевому</w:t>
      </w:r>
      <w:r w:rsidR="00B97489">
        <w:rPr>
          <w:sz w:val="28"/>
          <w:szCs w:val="28"/>
          <w:lang w:val="uk-UA"/>
        </w:rPr>
        <w:t xml:space="preserve"> </w:t>
      </w:r>
      <w:proofErr w:type="gramStart"/>
      <w:r w:rsidRPr="008F4E5A">
        <w:rPr>
          <w:sz w:val="28"/>
          <w:szCs w:val="28"/>
        </w:rPr>
        <w:t>р</w:t>
      </w:r>
      <w:proofErr w:type="gramEnd"/>
      <w:r w:rsidRPr="008F4E5A">
        <w:rPr>
          <w:sz w:val="28"/>
          <w:szCs w:val="28"/>
        </w:rPr>
        <w:t>івні владні функції здійснювали воєводи, посадники, волостелі, старости, яким допомагали мечники,</w:t>
      </w:r>
      <w:r w:rsidR="00B97489">
        <w:rPr>
          <w:sz w:val="28"/>
          <w:szCs w:val="28"/>
        </w:rPr>
        <w:t xml:space="preserve"> вірники, мостники та ін. Княжі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службовці не утримувалися з центру, а використовували на свої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потреби частину податків і поборів, що збиралися з населення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(система кормління).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>Судові органи — як особливі державні структури — в Киї</w:t>
      </w:r>
      <w:r w:rsidR="00B97489">
        <w:rPr>
          <w:sz w:val="28"/>
          <w:szCs w:val="28"/>
        </w:rPr>
        <w:t>вській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Русі не існували. Суд не був відділе</w:t>
      </w:r>
      <w:r w:rsidR="00B97489">
        <w:rPr>
          <w:sz w:val="28"/>
          <w:szCs w:val="28"/>
        </w:rPr>
        <w:t xml:space="preserve">ний від </w:t>
      </w:r>
      <w:proofErr w:type="gramStart"/>
      <w:r w:rsidR="00B97489">
        <w:rPr>
          <w:sz w:val="28"/>
          <w:szCs w:val="28"/>
        </w:rPr>
        <w:t>адм</w:t>
      </w:r>
      <w:proofErr w:type="gramEnd"/>
      <w:r w:rsidR="00B97489">
        <w:rPr>
          <w:sz w:val="28"/>
          <w:szCs w:val="28"/>
        </w:rPr>
        <w:t>іністрації і захищав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насамперед інтереси вищих верств населення. Суди поділялися на</w:t>
      </w:r>
      <w:r w:rsidR="00B97489">
        <w:rPr>
          <w:sz w:val="28"/>
          <w:szCs w:val="28"/>
          <w:lang w:val="uk-UA"/>
        </w:rPr>
        <w:t xml:space="preserve"> </w:t>
      </w:r>
      <w:proofErr w:type="gramStart"/>
      <w:r w:rsidRPr="008F4E5A">
        <w:rPr>
          <w:sz w:val="28"/>
          <w:szCs w:val="28"/>
        </w:rPr>
        <w:t>св</w:t>
      </w:r>
      <w:proofErr w:type="gramEnd"/>
      <w:r w:rsidRPr="008F4E5A">
        <w:rPr>
          <w:sz w:val="28"/>
          <w:szCs w:val="28"/>
        </w:rPr>
        <w:t>ітські й церковні.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 xml:space="preserve">До судів світських </w:t>
      </w:r>
      <w:proofErr w:type="gramStart"/>
      <w:r w:rsidRPr="008F4E5A">
        <w:rPr>
          <w:sz w:val="28"/>
          <w:szCs w:val="28"/>
        </w:rPr>
        <w:t>належали</w:t>
      </w:r>
      <w:proofErr w:type="gramEnd"/>
      <w:r w:rsidRPr="008F4E5A">
        <w:rPr>
          <w:sz w:val="28"/>
          <w:szCs w:val="28"/>
        </w:rPr>
        <w:t xml:space="preserve"> суди княжі, князівської адміністрації (посадників, волостелів), вічові, доменіальні (вотчинні). Існував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у Київській Русі і громадський суд — суд общини (верви).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 xml:space="preserve">Княжий </w:t>
      </w:r>
      <w:proofErr w:type="gramStart"/>
      <w:r w:rsidRPr="008F4E5A">
        <w:rPr>
          <w:sz w:val="28"/>
          <w:szCs w:val="28"/>
        </w:rPr>
        <w:t>суд</w:t>
      </w:r>
      <w:proofErr w:type="gramEnd"/>
      <w:r w:rsidRPr="008F4E5A">
        <w:rPr>
          <w:sz w:val="28"/>
          <w:szCs w:val="28"/>
        </w:rPr>
        <w:t xml:space="preserve"> чинив сам князь як зверхній суддя або, за його дорученням, — урядовці. Судова влада належала до основних прерогатив князівської влади. Справи, де хоча б однією зі сторін були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феодали, </w:t>
      </w:r>
      <w:proofErr w:type="gramStart"/>
      <w:r w:rsidRPr="008F4E5A">
        <w:rPr>
          <w:sz w:val="28"/>
          <w:szCs w:val="28"/>
        </w:rPr>
        <w:t>п</w:t>
      </w:r>
      <w:proofErr w:type="gramEnd"/>
      <w:r w:rsidRPr="008F4E5A">
        <w:rPr>
          <w:sz w:val="28"/>
          <w:szCs w:val="28"/>
        </w:rPr>
        <w:t>ідпадали під юрисдикцію виключно князівського суду.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 xml:space="preserve">Про князя як суддю </w:t>
      </w:r>
      <w:proofErr w:type="gramStart"/>
      <w:r w:rsidRPr="008F4E5A">
        <w:rPr>
          <w:sz w:val="28"/>
          <w:szCs w:val="28"/>
        </w:rPr>
        <w:t>Руська</w:t>
      </w:r>
      <w:proofErr w:type="gramEnd"/>
      <w:r w:rsidRPr="008F4E5A">
        <w:rPr>
          <w:sz w:val="28"/>
          <w:szCs w:val="28"/>
        </w:rPr>
        <w:t xml:space="preserve"> правда згадує досить часто. </w:t>
      </w:r>
      <w:proofErr w:type="gramStart"/>
      <w:r w:rsidRPr="008F4E5A">
        <w:rPr>
          <w:sz w:val="28"/>
          <w:szCs w:val="28"/>
        </w:rPr>
        <w:t>У</w:t>
      </w:r>
      <w:proofErr w:type="gramEnd"/>
      <w:r w:rsidRPr="008F4E5A">
        <w:rPr>
          <w:sz w:val="28"/>
          <w:szCs w:val="28"/>
        </w:rPr>
        <w:t xml:space="preserve"> </w:t>
      </w:r>
      <w:proofErr w:type="gramStart"/>
      <w:r w:rsidRPr="008F4E5A">
        <w:rPr>
          <w:sz w:val="28"/>
          <w:szCs w:val="28"/>
        </w:rPr>
        <w:t>княжому</w:t>
      </w:r>
      <w:proofErr w:type="gramEnd"/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судочинстві брали участь окремі процесуальні особи: “ябедник”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(обвинувач), “метальник” (писар), “істці” (слідчі). Враховувалася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думка представників громадськості — “старці</w:t>
      </w:r>
      <w:proofErr w:type="gramStart"/>
      <w:r w:rsidRPr="008F4E5A">
        <w:rPr>
          <w:sz w:val="28"/>
          <w:szCs w:val="28"/>
        </w:rPr>
        <w:t>в</w:t>
      </w:r>
      <w:proofErr w:type="gramEnd"/>
      <w:r w:rsidRPr="008F4E5A">
        <w:rPr>
          <w:sz w:val="28"/>
          <w:szCs w:val="28"/>
        </w:rPr>
        <w:t xml:space="preserve">”. Судові </w:t>
      </w:r>
      <w:proofErr w:type="gramStart"/>
      <w:r w:rsidRPr="008F4E5A">
        <w:rPr>
          <w:sz w:val="28"/>
          <w:szCs w:val="28"/>
        </w:rPr>
        <w:t>р</w:t>
      </w:r>
      <w:proofErr w:type="gramEnd"/>
      <w:r w:rsidRPr="008F4E5A">
        <w:rPr>
          <w:sz w:val="28"/>
          <w:szCs w:val="28"/>
        </w:rPr>
        <w:t>ішення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щодо важливих справ могли приймати разом з боярами. Княжий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суд відбувався на </w:t>
      </w:r>
      <w:proofErr w:type="gramStart"/>
      <w:r w:rsidRPr="008F4E5A">
        <w:rPr>
          <w:sz w:val="28"/>
          <w:szCs w:val="28"/>
        </w:rPr>
        <w:t>княжому</w:t>
      </w:r>
      <w:proofErr w:type="gramEnd"/>
      <w:r w:rsidRPr="008F4E5A">
        <w:rPr>
          <w:sz w:val="28"/>
          <w:szCs w:val="28"/>
        </w:rPr>
        <w:t xml:space="preserve"> дворі в столиці князівства або у інших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місцях державної території, де зупинявся князь, об’їжджаючи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землі. Для вирішення майнових спорів (поділ спадщини, суперечки за межу тощо) князь відправляв своїх “отроків”, або “дітських”.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>На місцях діяли постійні княжі суди — суди намісникі</w:t>
      </w:r>
      <w:proofErr w:type="gramStart"/>
      <w:r w:rsidRPr="008F4E5A">
        <w:rPr>
          <w:sz w:val="28"/>
          <w:szCs w:val="28"/>
        </w:rPr>
        <w:t>в</w:t>
      </w:r>
      <w:proofErr w:type="gramEnd"/>
      <w:r w:rsidRPr="008F4E5A">
        <w:rPr>
          <w:sz w:val="28"/>
          <w:szCs w:val="28"/>
        </w:rPr>
        <w:t xml:space="preserve"> (посадників, волостелів). </w:t>
      </w:r>
      <w:proofErr w:type="gramStart"/>
      <w:r w:rsidRPr="008F4E5A">
        <w:rPr>
          <w:sz w:val="28"/>
          <w:szCs w:val="28"/>
        </w:rPr>
        <w:t>П</w:t>
      </w:r>
      <w:proofErr w:type="gramEnd"/>
      <w:r w:rsidRPr="008F4E5A">
        <w:rPr>
          <w:sz w:val="28"/>
          <w:szCs w:val="28"/>
        </w:rPr>
        <w:t>ід юрисдикцію князівського суду підпадало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все населення за винятком “церковних людей”.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proofErr w:type="gramStart"/>
      <w:r w:rsidRPr="008F4E5A">
        <w:rPr>
          <w:sz w:val="28"/>
          <w:szCs w:val="28"/>
        </w:rPr>
        <w:t>З</w:t>
      </w:r>
      <w:proofErr w:type="gramEnd"/>
      <w:r w:rsidRPr="008F4E5A">
        <w:rPr>
          <w:sz w:val="28"/>
          <w:szCs w:val="28"/>
        </w:rPr>
        <w:t xml:space="preserve"> утвердженням феодальних відносин і зростанням великого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землеволодіння на Русі виникли вотчинні суди. Це були суди землевласникі</w:t>
      </w:r>
      <w:proofErr w:type="gramStart"/>
      <w:r w:rsidRPr="008F4E5A">
        <w:rPr>
          <w:sz w:val="28"/>
          <w:szCs w:val="28"/>
        </w:rPr>
        <w:t>в</w:t>
      </w:r>
      <w:proofErr w:type="gramEnd"/>
      <w:r w:rsidRPr="008F4E5A">
        <w:rPr>
          <w:sz w:val="28"/>
          <w:szCs w:val="28"/>
        </w:rPr>
        <w:t xml:space="preserve"> над феодально залежним населенням (закупами, холопами). У справі холопа </w:t>
      </w:r>
      <w:proofErr w:type="gramStart"/>
      <w:r w:rsidRPr="008F4E5A">
        <w:rPr>
          <w:sz w:val="28"/>
          <w:szCs w:val="28"/>
        </w:rPr>
        <w:t>р</w:t>
      </w:r>
      <w:proofErr w:type="gramEnd"/>
      <w:r w:rsidRPr="008F4E5A">
        <w:rPr>
          <w:sz w:val="28"/>
          <w:szCs w:val="28"/>
        </w:rPr>
        <w:t>ішення суду феодала було остаточним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і оскарженню не підлягало. Закупи мали право оскаржувати </w:t>
      </w:r>
      <w:proofErr w:type="gramStart"/>
      <w:r w:rsidRPr="008F4E5A">
        <w:rPr>
          <w:sz w:val="28"/>
          <w:szCs w:val="28"/>
        </w:rPr>
        <w:t>р</w:t>
      </w:r>
      <w:proofErr w:type="gramEnd"/>
      <w:r w:rsidRPr="008F4E5A">
        <w:rPr>
          <w:sz w:val="28"/>
          <w:szCs w:val="28"/>
        </w:rPr>
        <w:t>ішення вотчинного суду у князівському суді.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 xml:space="preserve">Найнижчою судовою інстанцією, </w:t>
      </w:r>
      <w:proofErr w:type="gramStart"/>
      <w:r w:rsidRPr="008F4E5A">
        <w:rPr>
          <w:sz w:val="28"/>
          <w:szCs w:val="28"/>
        </w:rPr>
        <w:t>п</w:t>
      </w:r>
      <w:proofErr w:type="gramEnd"/>
      <w:r w:rsidRPr="008F4E5A">
        <w:rPr>
          <w:sz w:val="28"/>
          <w:szCs w:val="28"/>
        </w:rPr>
        <w:t>ід юрисдикцію якої підпадали члени селянських общин, були громадські суди (суди верви).</w:t>
      </w:r>
    </w:p>
    <w:p w:rsidR="008F4E5A" w:rsidRPr="008F4E5A" w:rsidRDefault="008F4E5A" w:rsidP="00B97489">
      <w:pPr>
        <w:spacing w:before="120"/>
        <w:ind w:left="-1134" w:right="-426" w:firstLine="567"/>
        <w:jc w:val="both"/>
        <w:rPr>
          <w:sz w:val="28"/>
          <w:szCs w:val="28"/>
        </w:rPr>
      </w:pPr>
      <w:proofErr w:type="gramStart"/>
      <w:r w:rsidRPr="008F4E5A">
        <w:rPr>
          <w:sz w:val="28"/>
          <w:szCs w:val="28"/>
        </w:rPr>
        <w:t>Вони</w:t>
      </w:r>
      <w:proofErr w:type="gramEnd"/>
      <w:r w:rsidRPr="008F4E5A">
        <w:rPr>
          <w:sz w:val="28"/>
          <w:szCs w:val="28"/>
        </w:rPr>
        <w:t xml:space="preserve"> розглядали справи, що не потребували втручання князівського суду. </w:t>
      </w:r>
      <w:proofErr w:type="gramStart"/>
      <w:r w:rsidRPr="008F4E5A">
        <w:rPr>
          <w:sz w:val="28"/>
          <w:szCs w:val="28"/>
        </w:rPr>
        <w:t>До</w:t>
      </w:r>
      <w:proofErr w:type="gramEnd"/>
      <w:r w:rsidRPr="008F4E5A">
        <w:rPr>
          <w:sz w:val="28"/>
          <w:szCs w:val="28"/>
        </w:rPr>
        <w:t xml:space="preserve"> </w:t>
      </w:r>
      <w:proofErr w:type="gramStart"/>
      <w:r w:rsidRPr="008F4E5A">
        <w:rPr>
          <w:sz w:val="28"/>
          <w:szCs w:val="28"/>
        </w:rPr>
        <w:t>складу</w:t>
      </w:r>
      <w:proofErr w:type="gramEnd"/>
      <w:r w:rsidRPr="008F4E5A">
        <w:rPr>
          <w:sz w:val="28"/>
          <w:szCs w:val="28"/>
        </w:rPr>
        <w:t xml:space="preserve"> громадськог</w:t>
      </w:r>
      <w:r w:rsidR="00B97489">
        <w:rPr>
          <w:sz w:val="28"/>
          <w:szCs w:val="28"/>
        </w:rPr>
        <w:t>о суду входили вервний староста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й авторитетні члени громади (“добрі люди”).</w:t>
      </w:r>
    </w:p>
    <w:p w:rsidR="008F4E5A" w:rsidRPr="008F4E5A" w:rsidRDefault="008F4E5A" w:rsidP="00B97489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 xml:space="preserve">Церковні люди (населення, залежне від монастирів) і духовенство </w:t>
      </w:r>
      <w:proofErr w:type="gramStart"/>
      <w:r w:rsidRPr="008F4E5A">
        <w:rPr>
          <w:sz w:val="28"/>
          <w:szCs w:val="28"/>
        </w:rPr>
        <w:t>п</w:t>
      </w:r>
      <w:proofErr w:type="gramEnd"/>
      <w:r w:rsidRPr="008F4E5A">
        <w:rPr>
          <w:sz w:val="28"/>
          <w:szCs w:val="28"/>
        </w:rPr>
        <w:t xml:space="preserve">ідлягали з усіх справ церковному суду, де функції суддів виконували архімандрити, архієпископи, єпископи, митрополит. Церковний суд мав великий вплив на </w:t>
      </w:r>
      <w:r w:rsidR="00B97489">
        <w:rPr>
          <w:sz w:val="28"/>
          <w:szCs w:val="28"/>
        </w:rPr>
        <w:t>життя усього населення. До його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виключної юрисдикції належали справи, що вини</w:t>
      </w:r>
      <w:r w:rsidR="00B97489">
        <w:rPr>
          <w:sz w:val="28"/>
          <w:szCs w:val="28"/>
        </w:rPr>
        <w:t>кали на ґрунті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шлюбно-сімейних стосунків, с</w:t>
      </w:r>
      <w:r w:rsidR="00B97489">
        <w:rPr>
          <w:sz w:val="28"/>
          <w:szCs w:val="28"/>
        </w:rPr>
        <w:t>прави про порушення моралі, роз</w:t>
      </w:r>
      <w:r w:rsidRPr="008F4E5A">
        <w:rPr>
          <w:sz w:val="28"/>
          <w:szCs w:val="28"/>
        </w:rPr>
        <w:t>пусту, двоєженство, віровідступництво, святотатство, чаклунство,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знахарство, здійснення язичницьк</w:t>
      </w:r>
      <w:r w:rsidR="00B97489">
        <w:rPr>
          <w:sz w:val="28"/>
          <w:szCs w:val="28"/>
        </w:rPr>
        <w:t xml:space="preserve">ого культу, справи, </w:t>
      </w:r>
      <w:proofErr w:type="gramStart"/>
      <w:r w:rsidR="00B97489">
        <w:rPr>
          <w:sz w:val="28"/>
          <w:szCs w:val="28"/>
        </w:rPr>
        <w:t>пов’язан</w:t>
      </w:r>
      <w:proofErr w:type="gramEnd"/>
      <w:r w:rsidR="00B97489">
        <w:rPr>
          <w:sz w:val="28"/>
          <w:szCs w:val="28"/>
        </w:rPr>
        <w:t>і з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церковним майном.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>* * *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lastRenderedPageBreak/>
        <w:t xml:space="preserve">Могутня Київська Русь </w:t>
      </w:r>
      <w:proofErr w:type="gramStart"/>
      <w:r w:rsidRPr="008F4E5A">
        <w:rPr>
          <w:sz w:val="28"/>
          <w:szCs w:val="28"/>
        </w:rPr>
        <w:t>пос</w:t>
      </w:r>
      <w:proofErr w:type="gramEnd"/>
      <w:r w:rsidRPr="008F4E5A">
        <w:rPr>
          <w:sz w:val="28"/>
          <w:szCs w:val="28"/>
        </w:rPr>
        <w:t>ідає значне місце у Всесвітній історії.</w:t>
      </w:r>
    </w:p>
    <w:p w:rsidR="008F4E5A" w:rsidRPr="008F4E5A" w:rsidRDefault="008F4E5A" w:rsidP="00B97489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>Виникнення й розвиток Давн</w:t>
      </w:r>
      <w:r w:rsidR="00B97489">
        <w:rPr>
          <w:sz w:val="28"/>
          <w:szCs w:val="28"/>
        </w:rPr>
        <w:t>ьоруської держави зумовлювалось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інтеграційними політико-економічними процесами внаслідок дії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низки внутрішніх і зовнішніх чинників. Київська Русь являла собою центр об’єднання східнослов’янських народів. Це була удільна ранньофеодальна династична монархія на чолі з Великим князем. Відсутність кодексу ­престолонаступництва при сповідуванні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принципу </w:t>
      </w:r>
      <w:proofErr w:type="gramStart"/>
      <w:r w:rsidRPr="008F4E5A">
        <w:rPr>
          <w:sz w:val="28"/>
          <w:szCs w:val="28"/>
        </w:rPr>
        <w:t>р</w:t>
      </w:r>
      <w:proofErr w:type="gramEnd"/>
      <w:r w:rsidRPr="008F4E5A">
        <w:rPr>
          <w:sz w:val="28"/>
          <w:szCs w:val="28"/>
        </w:rPr>
        <w:t>івності всіх представників династії Рюриковичів,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юридична невизначеність системи ­міжкнязівських відносин породжували взаємні претензії, що нерідко призводило до воєнних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конфліктів. Аристократичну тенденцію у державному устрої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уособлювали боярська рада та міжкнязівські з’їзди (снеми). Вона,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як і демократична інституція — віче, належно не розвинулася і не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перетворилася </w:t>
      </w:r>
      <w:proofErr w:type="gramStart"/>
      <w:r w:rsidRPr="008F4E5A">
        <w:rPr>
          <w:sz w:val="28"/>
          <w:szCs w:val="28"/>
        </w:rPr>
        <w:t>на</w:t>
      </w:r>
      <w:proofErr w:type="gramEnd"/>
      <w:r w:rsidRPr="008F4E5A">
        <w:rPr>
          <w:sz w:val="28"/>
          <w:szCs w:val="28"/>
        </w:rPr>
        <w:t xml:space="preserve"> відповідні ви</w:t>
      </w:r>
      <w:r w:rsidR="00B97489">
        <w:rPr>
          <w:sz w:val="28"/>
          <w:szCs w:val="28"/>
        </w:rPr>
        <w:t>токи парламентаризму. В процесі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зміцнення феодалізму відбувся перехід від десятинної системи управління державою, що сформувал</w:t>
      </w:r>
      <w:r w:rsidR="00B97489">
        <w:rPr>
          <w:sz w:val="28"/>
          <w:szCs w:val="28"/>
        </w:rPr>
        <w:t xml:space="preserve">ася з дружинної організації, </w:t>
      </w:r>
      <w:proofErr w:type="gramStart"/>
      <w:r w:rsidR="00B97489">
        <w:rPr>
          <w:sz w:val="28"/>
          <w:szCs w:val="28"/>
        </w:rPr>
        <w:t>до</w:t>
      </w:r>
      <w:proofErr w:type="gramEnd"/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нової — двірсько-вотчинної.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>Судові функції здійснювали органи влади й управління, захищаючи насамперед інтереси вищих верств населення.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>Завдання для самостійної роботи</w:t>
      </w:r>
    </w:p>
    <w:p w:rsidR="008F4E5A" w:rsidRPr="008F4E5A" w:rsidRDefault="008F4E5A" w:rsidP="00B97489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ab/>
        <w:t xml:space="preserve"> 1.</w:t>
      </w:r>
      <w:r w:rsidRPr="008F4E5A">
        <w:rPr>
          <w:sz w:val="28"/>
          <w:szCs w:val="28"/>
        </w:rPr>
        <w:tab/>
        <w:t xml:space="preserve"> Охарактеризуйте процес ф</w:t>
      </w:r>
      <w:r w:rsidR="00B97489">
        <w:rPr>
          <w:sz w:val="28"/>
          <w:szCs w:val="28"/>
        </w:rPr>
        <w:t>ормування державності у східних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слов’ян. </w:t>
      </w:r>
      <w:proofErr w:type="gramStart"/>
      <w:r w:rsidRPr="008F4E5A">
        <w:rPr>
          <w:sz w:val="28"/>
          <w:szCs w:val="28"/>
        </w:rPr>
        <w:t>На</w:t>
      </w:r>
      <w:proofErr w:type="gramEnd"/>
      <w:r w:rsidRPr="008F4E5A">
        <w:rPr>
          <w:sz w:val="28"/>
          <w:szCs w:val="28"/>
        </w:rPr>
        <w:t xml:space="preserve"> які етапи його можна умовно поділити?</w:t>
      </w:r>
    </w:p>
    <w:p w:rsidR="008F4E5A" w:rsidRPr="008F4E5A" w:rsidRDefault="008F4E5A" w:rsidP="00B97489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ab/>
        <w:t xml:space="preserve"> 2.</w:t>
      </w:r>
      <w:r w:rsidRPr="008F4E5A">
        <w:rPr>
          <w:sz w:val="28"/>
          <w:szCs w:val="28"/>
        </w:rPr>
        <w:tab/>
        <w:t xml:space="preserve"> Охарактеризуйте процес п</w:t>
      </w:r>
      <w:r w:rsidR="00B97489">
        <w:rPr>
          <w:sz w:val="28"/>
          <w:szCs w:val="28"/>
        </w:rPr>
        <w:t>еретворення органів суспільного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самоврядування у слов’янських племінних союзах на державні органи.</w:t>
      </w:r>
    </w:p>
    <w:p w:rsidR="008F4E5A" w:rsidRPr="008F4E5A" w:rsidRDefault="008F4E5A" w:rsidP="00B97489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ab/>
        <w:t xml:space="preserve"> 3.</w:t>
      </w:r>
      <w:r w:rsidRPr="008F4E5A">
        <w:rPr>
          <w:sz w:val="28"/>
          <w:szCs w:val="28"/>
        </w:rPr>
        <w:tab/>
        <w:t xml:space="preserve"> У чому полягає науков</w:t>
      </w:r>
      <w:r w:rsidR="00B97489">
        <w:rPr>
          <w:sz w:val="28"/>
          <w:szCs w:val="28"/>
        </w:rPr>
        <w:t>а неспроможність норманської та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пантюркської теорій п</w:t>
      </w:r>
      <w:r w:rsidR="00B97489">
        <w:rPr>
          <w:sz w:val="28"/>
          <w:szCs w:val="28"/>
        </w:rPr>
        <w:t>оходження державності у східних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слов’ян? Якими факторами був зумовлений процес виникнення Давньоруської держави?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ab/>
        <w:t xml:space="preserve"> 4.</w:t>
      </w:r>
      <w:r w:rsidRPr="008F4E5A">
        <w:rPr>
          <w:sz w:val="28"/>
          <w:szCs w:val="28"/>
        </w:rPr>
        <w:tab/>
        <w:t xml:space="preserve"> Розкрийте, у чому полягає основний змі</w:t>
      </w:r>
      <w:proofErr w:type="gramStart"/>
      <w:r w:rsidRPr="008F4E5A">
        <w:rPr>
          <w:sz w:val="28"/>
          <w:szCs w:val="28"/>
        </w:rPr>
        <w:t>ст</w:t>
      </w:r>
      <w:proofErr w:type="gramEnd"/>
      <w:r w:rsidRPr="008F4E5A">
        <w:rPr>
          <w:sz w:val="28"/>
          <w:szCs w:val="28"/>
        </w:rPr>
        <w:t xml:space="preserve"> періодів консолідації, розвитку та занепаду Київської держави.</w:t>
      </w:r>
    </w:p>
    <w:p w:rsidR="008F4E5A" w:rsidRPr="008F4E5A" w:rsidRDefault="008F4E5A" w:rsidP="00B97489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ab/>
        <w:t xml:space="preserve"> 5.</w:t>
      </w:r>
      <w:r w:rsidRPr="008F4E5A">
        <w:rPr>
          <w:sz w:val="28"/>
          <w:szCs w:val="28"/>
        </w:rPr>
        <w:tab/>
        <w:t xml:space="preserve"> На основі знань, отриманих з теорії держави і права, охарактеризуйте форму правлі</w:t>
      </w:r>
      <w:r w:rsidR="00B97489">
        <w:rPr>
          <w:sz w:val="28"/>
          <w:szCs w:val="28"/>
        </w:rPr>
        <w:t>ння, форму державного устрою та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форму політичного режиму Київської Русі; при цьому зверніть увагу на відмінності в </w:t>
      </w:r>
      <w:r w:rsidR="00B97489">
        <w:rPr>
          <w:sz w:val="28"/>
          <w:szCs w:val="28"/>
        </w:rPr>
        <w:t xml:space="preserve">політичному механізмі на </w:t>
      </w:r>
      <w:proofErr w:type="gramStart"/>
      <w:r w:rsidR="00B97489">
        <w:rPr>
          <w:sz w:val="28"/>
          <w:szCs w:val="28"/>
        </w:rPr>
        <w:t>р</w:t>
      </w:r>
      <w:proofErr w:type="gramEnd"/>
      <w:r w:rsidR="00B97489">
        <w:rPr>
          <w:sz w:val="28"/>
          <w:szCs w:val="28"/>
        </w:rPr>
        <w:t>ізних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етапах розвитку держави.</w:t>
      </w:r>
    </w:p>
    <w:p w:rsidR="008F4E5A" w:rsidRPr="008F4E5A" w:rsidRDefault="008F4E5A" w:rsidP="00B97489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ab/>
        <w:t xml:space="preserve"> 6.</w:t>
      </w:r>
      <w:r w:rsidRPr="008F4E5A">
        <w:rPr>
          <w:sz w:val="28"/>
          <w:szCs w:val="28"/>
        </w:rPr>
        <w:tab/>
        <w:t xml:space="preserve"> Зробіть порівняльний анал</w:t>
      </w:r>
      <w:r w:rsidR="00B97489">
        <w:rPr>
          <w:sz w:val="28"/>
          <w:szCs w:val="28"/>
        </w:rPr>
        <w:t>із правового становища панівних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верств суспільства. Поясніт</w:t>
      </w:r>
      <w:r w:rsidR="00B97489">
        <w:rPr>
          <w:sz w:val="28"/>
          <w:szCs w:val="28"/>
        </w:rPr>
        <w:t>ь, який характер мали відносини</w:t>
      </w:r>
      <w:r w:rsidR="00B97489">
        <w:rPr>
          <w:sz w:val="28"/>
          <w:szCs w:val="28"/>
          <w:lang w:val="uk-UA"/>
        </w:rPr>
        <w:t xml:space="preserve"> </w:t>
      </w:r>
      <w:proofErr w:type="gramStart"/>
      <w:r w:rsidRPr="008F4E5A">
        <w:rPr>
          <w:sz w:val="28"/>
          <w:szCs w:val="28"/>
        </w:rPr>
        <w:t>між</w:t>
      </w:r>
      <w:proofErr w:type="gramEnd"/>
      <w:r w:rsidRPr="008F4E5A">
        <w:rPr>
          <w:sz w:val="28"/>
          <w:szCs w:val="28"/>
        </w:rPr>
        <w:t xml:space="preserve"> феодалами. Використовуючи знання з історії держави і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права зарубіжних </w:t>
      </w:r>
      <w:proofErr w:type="gramStart"/>
      <w:r w:rsidRPr="008F4E5A">
        <w:rPr>
          <w:sz w:val="28"/>
          <w:szCs w:val="28"/>
        </w:rPr>
        <w:t>країн</w:t>
      </w:r>
      <w:proofErr w:type="gramEnd"/>
      <w:r w:rsidRPr="008F4E5A">
        <w:rPr>
          <w:sz w:val="28"/>
          <w:szCs w:val="28"/>
        </w:rPr>
        <w:t>, з’ясуйте, які існували відмінності у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правовому становищі феодал</w:t>
      </w:r>
      <w:r w:rsidR="00B97489">
        <w:rPr>
          <w:sz w:val="28"/>
          <w:szCs w:val="28"/>
        </w:rPr>
        <w:t>ів на Русі та в Західній Європі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та поясніть, чим вони зумовлювалися.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ab/>
        <w:t xml:space="preserve"> 7.</w:t>
      </w:r>
      <w:r w:rsidRPr="008F4E5A">
        <w:rPr>
          <w:sz w:val="28"/>
          <w:szCs w:val="28"/>
        </w:rPr>
        <w:tab/>
        <w:t xml:space="preserve"> Охарактеризуйте </w:t>
      </w:r>
      <w:proofErr w:type="gramStart"/>
      <w:r w:rsidRPr="008F4E5A">
        <w:rPr>
          <w:sz w:val="28"/>
          <w:szCs w:val="28"/>
        </w:rPr>
        <w:t>соц</w:t>
      </w:r>
      <w:proofErr w:type="gramEnd"/>
      <w:r w:rsidRPr="008F4E5A">
        <w:rPr>
          <w:sz w:val="28"/>
          <w:szCs w:val="28"/>
        </w:rPr>
        <w:t>іально-правове становище вільного населення Київської Русі. Зверніть при цьому увагу на появу у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ХІІ ст. ознак посилення поневолення вільних селян феодалами.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ab/>
        <w:t xml:space="preserve"> 8.</w:t>
      </w:r>
      <w:r w:rsidRPr="008F4E5A">
        <w:rPr>
          <w:sz w:val="28"/>
          <w:szCs w:val="28"/>
        </w:rPr>
        <w:tab/>
        <w:t xml:space="preserve"> З’ясуйте, в чому полягали особливості </w:t>
      </w:r>
      <w:proofErr w:type="gramStart"/>
      <w:r w:rsidRPr="008F4E5A">
        <w:rPr>
          <w:sz w:val="28"/>
          <w:szCs w:val="28"/>
        </w:rPr>
        <w:t>соц</w:t>
      </w:r>
      <w:proofErr w:type="gramEnd"/>
      <w:r w:rsidRPr="008F4E5A">
        <w:rPr>
          <w:sz w:val="28"/>
          <w:szCs w:val="28"/>
        </w:rPr>
        <w:t>іально-правового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становища економічно залежних людей та які правові механізми і в яких межах охороняли їхню особисту свободу.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lastRenderedPageBreak/>
        <w:tab/>
        <w:t xml:space="preserve"> 9.</w:t>
      </w:r>
      <w:r w:rsidRPr="008F4E5A">
        <w:rPr>
          <w:sz w:val="28"/>
          <w:szCs w:val="28"/>
        </w:rPr>
        <w:tab/>
        <w:t xml:space="preserve"> </w:t>
      </w:r>
      <w:proofErr w:type="gramStart"/>
      <w:r w:rsidRPr="008F4E5A">
        <w:rPr>
          <w:sz w:val="28"/>
          <w:szCs w:val="28"/>
        </w:rPr>
        <w:t>Поясніть, у чому полягало становище особисто залежного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населення як суб’єктів права.</w:t>
      </w:r>
      <w:proofErr w:type="gramEnd"/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ab/>
        <w:t xml:space="preserve"> 10.</w:t>
      </w:r>
      <w:r w:rsidRPr="008F4E5A">
        <w:rPr>
          <w:sz w:val="28"/>
          <w:szCs w:val="28"/>
        </w:rPr>
        <w:tab/>
        <w:t xml:space="preserve"> </w:t>
      </w:r>
      <w:proofErr w:type="gramStart"/>
      <w:r w:rsidRPr="008F4E5A">
        <w:rPr>
          <w:sz w:val="28"/>
          <w:szCs w:val="28"/>
        </w:rPr>
        <w:t>Дайте загальну характеристику державного устрою Київської Русі.</w:t>
      </w:r>
      <w:proofErr w:type="gramEnd"/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ab/>
        <w:t xml:space="preserve"> 11.</w:t>
      </w:r>
      <w:r w:rsidRPr="008F4E5A">
        <w:rPr>
          <w:sz w:val="28"/>
          <w:szCs w:val="28"/>
        </w:rPr>
        <w:tab/>
        <w:t xml:space="preserve"> Складіть схему організації влади й управління Давньоруської держави.</w:t>
      </w:r>
    </w:p>
    <w:p w:rsidR="008F4E5A" w:rsidRPr="008F4E5A" w:rsidRDefault="008F4E5A" w:rsidP="008F4E5A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ab/>
        <w:t xml:space="preserve"> 12.</w:t>
      </w:r>
      <w:r w:rsidRPr="008F4E5A">
        <w:rPr>
          <w:sz w:val="28"/>
          <w:szCs w:val="28"/>
        </w:rPr>
        <w:tab/>
        <w:t xml:space="preserve"> Зробіть власні висновки щодо ролі ві</w:t>
      </w:r>
      <w:proofErr w:type="gramStart"/>
      <w:r w:rsidRPr="008F4E5A">
        <w:rPr>
          <w:sz w:val="28"/>
          <w:szCs w:val="28"/>
        </w:rPr>
        <w:t>че та</w:t>
      </w:r>
      <w:proofErr w:type="gramEnd"/>
      <w:r w:rsidRPr="008F4E5A">
        <w:rPr>
          <w:sz w:val="28"/>
          <w:szCs w:val="28"/>
        </w:rPr>
        <w:t xml:space="preserve"> снемів (міжкнязівських з’їздів) у системі органів центрального управління.</w:t>
      </w:r>
    </w:p>
    <w:p w:rsidR="008F4E5A" w:rsidRPr="008F4E5A" w:rsidRDefault="008F4E5A" w:rsidP="00B97489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ab/>
        <w:t xml:space="preserve"> 13.</w:t>
      </w:r>
      <w:r w:rsidRPr="008F4E5A">
        <w:rPr>
          <w:sz w:val="28"/>
          <w:szCs w:val="28"/>
        </w:rPr>
        <w:tab/>
        <w:t xml:space="preserve"> Охарактеризуйте систему управління територіями. Поясніть, у чому полягав і що спричинило перехід від десятинної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 xml:space="preserve">до двірсько-вотчинної системи управління. З’ясуйте, які посадові особи здійснювали управлінські функції і в чому полягали їхні повноваження. </w:t>
      </w:r>
      <w:proofErr w:type="gramStart"/>
      <w:r w:rsidRPr="008F4E5A">
        <w:rPr>
          <w:sz w:val="28"/>
          <w:szCs w:val="28"/>
        </w:rPr>
        <w:t>Назв</w:t>
      </w:r>
      <w:proofErr w:type="gramEnd"/>
      <w:r w:rsidRPr="008F4E5A">
        <w:rPr>
          <w:sz w:val="28"/>
          <w:szCs w:val="28"/>
        </w:rPr>
        <w:t>іть орган місцевого селянського самоврядування і розкрийте його функції.</w:t>
      </w:r>
    </w:p>
    <w:p w:rsidR="008F4E5A" w:rsidRPr="008F4E5A" w:rsidRDefault="008F4E5A" w:rsidP="00B97489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ab/>
        <w:t xml:space="preserve"> 14.</w:t>
      </w:r>
      <w:r w:rsidRPr="008F4E5A">
        <w:rPr>
          <w:sz w:val="28"/>
          <w:szCs w:val="28"/>
        </w:rPr>
        <w:tab/>
        <w:t xml:space="preserve"> Розкрийте основний змі</w:t>
      </w:r>
      <w:proofErr w:type="gramStart"/>
      <w:r w:rsidRPr="008F4E5A">
        <w:rPr>
          <w:sz w:val="28"/>
          <w:szCs w:val="28"/>
        </w:rPr>
        <w:t>с</w:t>
      </w:r>
      <w:r w:rsidR="00B97489">
        <w:rPr>
          <w:sz w:val="28"/>
          <w:szCs w:val="28"/>
        </w:rPr>
        <w:t>т</w:t>
      </w:r>
      <w:proofErr w:type="gramEnd"/>
      <w:r w:rsidR="00B97489">
        <w:rPr>
          <w:sz w:val="28"/>
          <w:szCs w:val="28"/>
        </w:rPr>
        <w:t xml:space="preserve"> реформ Володимира Великого та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Ярослава Мудрого.</w:t>
      </w:r>
    </w:p>
    <w:p w:rsidR="008F4E5A" w:rsidRPr="008F4E5A" w:rsidRDefault="008F4E5A" w:rsidP="00B97489">
      <w:pPr>
        <w:spacing w:before="120"/>
        <w:ind w:left="-1134" w:right="-426" w:firstLine="567"/>
        <w:jc w:val="both"/>
        <w:rPr>
          <w:sz w:val="28"/>
          <w:szCs w:val="28"/>
        </w:rPr>
      </w:pPr>
      <w:r w:rsidRPr="008F4E5A">
        <w:rPr>
          <w:sz w:val="28"/>
          <w:szCs w:val="28"/>
        </w:rPr>
        <w:tab/>
        <w:t xml:space="preserve"> 15.</w:t>
      </w:r>
      <w:r w:rsidRPr="008F4E5A">
        <w:rPr>
          <w:sz w:val="28"/>
          <w:szCs w:val="28"/>
        </w:rPr>
        <w:tab/>
        <w:t xml:space="preserve"> Поясніть, кому належало п</w:t>
      </w:r>
      <w:r w:rsidR="00B97489">
        <w:rPr>
          <w:sz w:val="28"/>
          <w:szCs w:val="28"/>
        </w:rPr>
        <w:t>раво суду, на яких засадах була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побудована судова влада на Ру</w:t>
      </w:r>
      <w:r w:rsidR="00B97489">
        <w:rPr>
          <w:sz w:val="28"/>
          <w:szCs w:val="28"/>
        </w:rPr>
        <w:t>сі. З’ясуйте, які існували суди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в Київській державі, охаракт</w:t>
      </w:r>
      <w:r w:rsidR="00B97489">
        <w:rPr>
          <w:sz w:val="28"/>
          <w:szCs w:val="28"/>
        </w:rPr>
        <w:t>еризуйте їх структуру, склад та</w:t>
      </w:r>
      <w:r w:rsidR="00B97489">
        <w:rPr>
          <w:sz w:val="28"/>
          <w:szCs w:val="28"/>
          <w:lang w:val="uk-UA"/>
        </w:rPr>
        <w:t xml:space="preserve"> </w:t>
      </w:r>
      <w:r w:rsidRPr="008F4E5A">
        <w:rPr>
          <w:sz w:val="28"/>
          <w:szCs w:val="28"/>
        </w:rPr>
        <w:t>юрисдикцію.</w:t>
      </w:r>
    </w:p>
    <w:p w:rsidR="00B51556" w:rsidRPr="008F4E5A" w:rsidRDefault="00B51556" w:rsidP="008F4E5A">
      <w:pPr>
        <w:spacing w:before="120"/>
        <w:ind w:left="-1134" w:right="-426" w:firstLine="567"/>
        <w:jc w:val="both"/>
        <w:rPr>
          <w:sz w:val="28"/>
          <w:szCs w:val="28"/>
        </w:rPr>
      </w:pPr>
    </w:p>
    <w:sectPr w:rsidR="00B51556" w:rsidRPr="008F4E5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FA9" w:rsidRDefault="009C7FA9" w:rsidP="00B1397C">
      <w:r>
        <w:separator/>
      </w:r>
    </w:p>
  </w:endnote>
  <w:endnote w:type="continuationSeparator" w:id="0">
    <w:p w:rsidR="009C7FA9" w:rsidRDefault="009C7FA9" w:rsidP="00B1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27299"/>
      <w:docPartObj>
        <w:docPartGallery w:val="Page Numbers (Bottom of Page)"/>
        <w:docPartUnique/>
      </w:docPartObj>
    </w:sdtPr>
    <w:sdtContent>
      <w:p w:rsidR="00B1397C" w:rsidRDefault="00B1397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EFC">
          <w:rPr>
            <w:noProof/>
          </w:rPr>
          <w:t>1</w:t>
        </w:r>
        <w:r>
          <w:fldChar w:fldCharType="end"/>
        </w:r>
      </w:p>
    </w:sdtContent>
  </w:sdt>
  <w:p w:rsidR="00B1397C" w:rsidRDefault="00B139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FA9" w:rsidRDefault="009C7FA9" w:rsidP="00B1397C">
      <w:r>
        <w:separator/>
      </w:r>
    </w:p>
  </w:footnote>
  <w:footnote w:type="continuationSeparator" w:id="0">
    <w:p w:rsidR="009C7FA9" w:rsidRDefault="009C7FA9" w:rsidP="00B13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91986"/>
    <w:multiLevelType w:val="hybridMultilevel"/>
    <w:tmpl w:val="9ABCC950"/>
    <w:lvl w:ilvl="0" w:tplc="57ACE1C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75F2264F"/>
    <w:multiLevelType w:val="hybridMultilevel"/>
    <w:tmpl w:val="57AE3AFA"/>
    <w:lvl w:ilvl="0" w:tplc="3790E7F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059"/>
    <w:rsid w:val="001B5059"/>
    <w:rsid w:val="002D7BA3"/>
    <w:rsid w:val="004768F4"/>
    <w:rsid w:val="008078B4"/>
    <w:rsid w:val="008F4E5A"/>
    <w:rsid w:val="009779AE"/>
    <w:rsid w:val="009C7FA9"/>
    <w:rsid w:val="009F6A31"/>
    <w:rsid w:val="00B1397C"/>
    <w:rsid w:val="00B44741"/>
    <w:rsid w:val="00B51556"/>
    <w:rsid w:val="00B97489"/>
    <w:rsid w:val="00C44EFC"/>
    <w:rsid w:val="00FB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79AE"/>
    <w:pPr>
      <w:keepNext/>
      <w:spacing w:before="240" w:after="60" w:line="276" w:lineRule="auto"/>
      <w:outlineLvl w:val="0"/>
    </w:pPr>
    <w:rPr>
      <w:rFonts w:ascii="Arial" w:eastAsia="Calibri" w:hAnsi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977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779AE"/>
    <w:rPr>
      <w:rFonts w:ascii="Arial" w:eastAsia="Calibri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779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9779AE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9779AE"/>
    <w:rPr>
      <w:sz w:val="28"/>
      <w:szCs w:val="24"/>
      <w:lang w:val="uk-UA" w:eastAsia="ru-RU"/>
    </w:rPr>
  </w:style>
  <w:style w:type="character" w:styleId="a5">
    <w:name w:val="Strong"/>
    <w:uiPriority w:val="22"/>
    <w:qFormat/>
    <w:rsid w:val="009779AE"/>
    <w:rPr>
      <w:b/>
      <w:bCs/>
    </w:rPr>
  </w:style>
  <w:style w:type="character" w:styleId="a6">
    <w:name w:val="Emphasis"/>
    <w:uiPriority w:val="20"/>
    <w:qFormat/>
    <w:rsid w:val="009779AE"/>
    <w:rPr>
      <w:i/>
      <w:iCs/>
    </w:rPr>
  </w:style>
  <w:style w:type="paragraph" w:styleId="a7">
    <w:name w:val="header"/>
    <w:basedOn w:val="a"/>
    <w:link w:val="a8"/>
    <w:uiPriority w:val="99"/>
    <w:unhideWhenUsed/>
    <w:rsid w:val="00B139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397C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139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397C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44EF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C44E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79AE"/>
    <w:pPr>
      <w:keepNext/>
      <w:spacing w:before="240" w:after="60" w:line="276" w:lineRule="auto"/>
      <w:outlineLvl w:val="0"/>
    </w:pPr>
    <w:rPr>
      <w:rFonts w:ascii="Arial" w:eastAsia="Calibri" w:hAnsi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977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779AE"/>
    <w:rPr>
      <w:rFonts w:ascii="Arial" w:eastAsia="Calibri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779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9779AE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9779AE"/>
    <w:rPr>
      <w:sz w:val="28"/>
      <w:szCs w:val="24"/>
      <w:lang w:val="uk-UA" w:eastAsia="ru-RU"/>
    </w:rPr>
  </w:style>
  <w:style w:type="character" w:styleId="a5">
    <w:name w:val="Strong"/>
    <w:uiPriority w:val="22"/>
    <w:qFormat/>
    <w:rsid w:val="009779AE"/>
    <w:rPr>
      <w:b/>
      <w:bCs/>
    </w:rPr>
  </w:style>
  <w:style w:type="character" w:styleId="a6">
    <w:name w:val="Emphasis"/>
    <w:uiPriority w:val="20"/>
    <w:qFormat/>
    <w:rsid w:val="009779AE"/>
    <w:rPr>
      <w:i/>
      <w:iCs/>
    </w:rPr>
  </w:style>
  <w:style w:type="paragraph" w:styleId="a7">
    <w:name w:val="header"/>
    <w:basedOn w:val="a"/>
    <w:link w:val="a8"/>
    <w:uiPriority w:val="99"/>
    <w:unhideWhenUsed/>
    <w:rsid w:val="00B139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397C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139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397C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44EF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C44E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maup.com.ua/assets/files/lib/book/p09_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2A981-A771-4C85-85AC-1AD6E7FF1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14</Pages>
  <Words>5987</Words>
  <Characters>34127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2021-09-19T09:50:00Z</dcterms:created>
  <dcterms:modified xsi:type="dcterms:W3CDTF">2021-09-19T15:56:00Z</dcterms:modified>
</cp:coreProperties>
</file>