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6D6B" w14:textId="77777777" w:rsidR="00FF401A" w:rsidRDefault="00FF401A" w:rsidP="00FF401A">
      <w:pPr>
        <w:pStyle w:val="a3"/>
        <w:shd w:val="clear" w:color="auto" w:fill="FFFFFF"/>
        <w:spacing w:before="0" w:beforeAutospacing="0"/>
        <w:jc w:val="center"/>
        <w:rPr>
          <w:rFonts w:ascii="Open Sans" w:hAnsi="Open Sans" w:cs="Open Sans"/>
          <w:color w:val="333333"/>
          <w:sz w:val="22"/>
          <w:szCs w:val="22"/>
        </w:rPr>
      </w:pPr>
      <w:r>
        <w:rPr>
          <w:b/>
          <w:bCs/>
          <w:color w:val="333333"/>
        </w:rPr>
        <w:t>ЛЕКЦІЯ 10. ВІДПОВІДАЛЬНІСТЬ ЗА ПОРУШЕННЯ ПРАВИЛ ОХОРОНИ НА</w:t>
      </w:r>
    </w:p>
    <w:p w14:paraId="3DA6914A" w14:textId="77777777" w:rsidR="00FF401A" w:rsidRDefault="00FF401A" w:rsidP="00FF401A">
      <w:pPr>
        <w:pStyle w:val="a3"/>
        <w:shd w:val="clear" w:color="auto" w:fill="FFFFFF"/>
        <w:spacing w:before="0" w:beforeAutospacing="0"/>
        <w:jc w:val="center"/>
        <w:rPr>
          <w:rFonts w:ascii="Open Sans" w:hAnsi="Open Sans" w:cs="Open Sans"/>
          <w:color w:val="333333"/>
          <w:sz w:val="22"/>
          <w:szCs w:val="22"/>
        </w:rPr>
      </w:pPr>
      <w:r>
        <w:rPr>
          <w:b/>
          <w:bCs/>
          <w:color w:val="333333"/>
        </w:rPr>
        <w:t>ЗАПОВІДНИХ ТЕРИТОРІЯХ</w:t>
      </w:r>
    </w:p>
    <w:p w14:paraId="3A20A18B" w14:textId="77777777" w:rsidR="00FF401A" w:rsidRDefault="00FF401A" w:rsidP="00FF401A">
      <w:pPr>
        <w:pStyle w:val="a3"/>
        <w:shd w:val="clear" w:color="auto" w:fill="FFFFFF"/>
        <w:spacing w:before="0" w:beforeAutospacing="0"/>
        <w:jc w:val="center"/>
        <w:rPr>
          <w:rFonts w:ascii="Open Sans" w:hAnsi="Open Sans" w:cs="Open Sans"/>
          <w:color w:val="333333"/>
          <w:sz w:val="22"/>
          <w:szCs w:val="22"/>
        </w:rPr>
      </w:pPr>
      <w:r>
        <w:rPr>
          <w:b/>
          <w:bCs/>
          <w:color w:val="333333"/>
        </w:rPr>
        <w:t> </w:t>
      </w:r>
    </w:p>
    <w:p w14:paraId="10E22D49" w14:textId="77777777" w:rsidR="00FF401A" w:rsidRDefault="00FF401A" w:rsidP="00FF401A">
      <w:pPr>
        <w:pStyle w:val="a3"/>
        <w:shd w:val="clear" w:color="auto" w:fill="FFFFFF"/>
        <w:spacing w:before="0" w:beforeAutospacing="0"/>
        <w:jc w:val="both"/>
        <w:rPr>
          <w:rFonts w:ascii="Open Sans" w:hAnsi="Open Sans" w:cs="Open Sans"/>
          <w:color w:val="333333"/>
          <w:sz w:val="22"/>
          <w:szCs w:val="22"/>
        </w:rPr>
      </w:pPr>
      <w:r>
        <w:rPr>
          <w:color w:val="333333"/>
        </w:rPr>
        <w:t>    Перелік правопорушень в сфері охорони і використання природно-заповідного фонду, що є підставами притягнення винних до юридичної відповідальності, міститься в Законі України «Про природно-заповідний фонд України». Встановлено, що відповідальність за порушення законодавства про природно-заповідний фонд несуть особи, винні у [1]: </w:t>
      </w:r>
    </w:p>
    <w:p w14:paraId="4FF0108D" w14:textId="77777777" w:rsidR="00FF401A" w:rsidRDefault="00FF401A" w:rsidP="00FF401A">
      <w:pPr>
        <w:pStyle w:val="a3"/>
        <w:shd w:val="clear" w:color="auto" w:fill="FFFFFF"/>
        <w:spacing w:before="0" w:beforeAutospacing="0"/>
        <w:jc w:val="both"/>
        <w:rPr>
          <w:rFonts w:ascii="Open Sans" w:hAnsi="Open Sans" w:cs="Open Sans"/>
          <w:color w:val="333333"/>
          <w:sz w:val="22"/>
          <w:szCs w:val="22"/>
        </w:rPr>
      </w:pPr>
      <w:r>
        <w:rPr>
          <w:color w:val="333333"/>
        </w:rPr>
        <w:t>а) нецільовому використанні територій та об’єктів ПЗФ, порушенні вимог проектів створення та організації територій ПЗФ;</w:t>
      </w:r>
    </w:p>
    <w:p w14:paraId="47B7D28E" w14:textId="77777777" w:rsidR="00FF401A" w:rsidRDefault="00FF401A" w:rsidP="00FF401A">
      <w:pPr>
        <w:pStyle w:val="a3"/>
        <w:shd w:val="clear" w:color="auto" w:fill="FFFFFF"/>
        <w:spacing w:before="0" w:beforeAutospacing="0"/>
        <w:jc w:val="both"/>
        <w:rPr>
          <w:rFonts w:ascii="Open Sans" w:hAnsi="Open Sans" w:cs="Open Sans"/>
          <w:color w:val="333333"/>
          <w:sz w:val="22"/>
          <w:szCs w:val="22"/>
        </w:rPr>
      </w:pPr>
      <w:r>
        <w:rPr>
          <w:color w:val="333333"/>
        </w:rPr>
        <w:t>б) здійсненні в межах територій та об’єктів ПЗФ та їх охоронних зон забороненої господарської діяльності; </w:t>
      </w:r>
    </w:p>
    <w:p w14:paraId="7215698D" w14:textId="77777777" w:rsidR="00FF401A" w:rsidRDefault="00FF401A" w:rsidP="00FF401A">
      <w:pPr>
        <w:pStyle w:val="a3"/>
        <w:shd w:val="clear" w:color="auto" w:fill="FFFFFF"/>
        <w:spacing w:before="0" w:beforeAutospacing="0"/>
        <w:jc w:val="both"/>
        <w:rPr>
          <w:rFonts w:ascii="Open Sans" w:hAnsi="Open Sans" w:cs="Open Sans"/>
          <w:color w:val="333333"/>
          <w:sz w:val="22"/>
          <w:szCs w:val="22"/>
        </w:rPr>
      </w:pPr>
      <w:r>
        <w:rPr>
          <w:color w:val="333333"/>
        </w:rPr>
        <w:t>в) невжитті заходів щодо попередження і ліквідації екологічних наслідків аварій та іншого шкідливого впливу на території та об’єкти ПЗФ;</w:t>
      </w:r>
    </w:p>
    <w:p w14:paraId="3A7F2981" w14:textId="77777777" w:rsidR="00FF401A" w:rsidRDefault="00FF401A" w:rsidP="00FF401A">
      <w:pPr>
        <w:pStyle w:val="a3"/>
        <w:shd w:val="clear" w:color="auto" w:fill="FFFFFF"/>
        <w:spacing w:before="0" w:beforeAutospacing="0"/>
        <w:jc w:val="both"/>
        <w:rPr>
          <w:rFonts w:ascii="Open Sans" w:hAnsi="Open Sans" w:cs="Open Sans"/>
          <w:color w:val="333333"/>
          <w:sz w:val="22"/>
          <w:szCs w:val="22"/>
        </w:rPr>
      </w:pPr>
      <w:r>
        <w:rPr>
          <w:color w:val="333333"/>
        </w:rPr>
        <w:t>г) порушенні строків і порядку розгляду клопотань про створення територій та об’єктів ПЗФ;</w:t>
      </w:r>
    </w:p>
    <w:p w14:paraId="3B680744" w14:textId="77777777" w:rsidR="00FF401A" w:rsidRDefault="00FF401A" w:rsidP="00FF401A">
      <w:pPr>
        <w:pStyle w:val="a3"/>
        <w:shd w:val="clear" w:color="auto" w:fill="FFFFFF"/>
        <w:spacing w:before="0" w:beforeAutospacing="0"/>
        <w:jc w:val="both"/>
        <w:rPr>
          <w:rFonts w:ascii="Open Sans" w:hAnsi="Open Sans" w:cs="Open Sans"/>
          <w:color w:val="333333"/>
          <w:sz w:val="22"/>
          <w:szCs w:val="22"/>
        </w:rPr>
      </w:pPr>
      <w:r>
        <w:rPr>
          <w:color w:val="333333"/>
        </w:rPr>
        <w:t>д) порушенні вимог щодо використання територій та об’єктів ПЗФ; </w:t>
      </w:r>
    </w:p>
    <w:p w14:paraId="20EB8788" w14:textId="77777777" w:rsidR="00FF401A" w:rsidRDefault="00FF401A" w:rsidP="00FF401A">
      <w:pPr>
        <w:pStyle w:val="a3"/>
        <w:shd w:val="clear" w:color="auto" w:fill="FFFFFF"/>
        <w:spacing w:before="0" w:beforeAutospacing="0"/>
        <w:jc w:val="both"/>
        <w:rPr>
          <w:rFonts w:ascii="Open Sans" w:hAnsi="Open Sans" w:cs="Open Sans"/>
          <w:color w:val="333333"/>
          <w:sz w:val="22"/>
          <w:szCs w:val="22"/>
        </w:rPr>
      </w:pPr>
      <w:r>
        <w:rPr>
          <w:color w:val="333333"/>
        </w:rPr>
        <w:t>є) перевищенні допустимих хімічних, фізичних, біотичних та інших впливів і антропогенних навантажень, порушенні вимог наданих дозволів на використання територій та об’єктів ПЗФ;</w:t>
      </w:r>
    </w:p>
    <w:p w14:paraId="06BB3F5B" w14:textId="77777777" w:rsidR="00FF401A" w:rsidRDefault="00FF401A" w:rsidP="00FF401A">
      <w:pPr>
        <w:pStyle w:val="a3"/>
        <w:shd w:val="clear" w:color="auto" w:fill="FFFFFF"/>
        <w:spacing w:before="0" w:beforeAutospacing="0"/>
        <w:jc w:val="both"/>
        <w:rPr>
          <w:rFonts w:ascii="Open Sans" w:hAnsi="Open Sans" w:cs="Open Sans"/>
          <w:color w:val="333333"/>
          <w:sz w:val="22"/>
          <w:szCs w:val="22"/>
        </w:rPr>
      </w:pPr>
      <w:r>
        <w:rPr>
          <w:color w:val="333333"/>
        </w:rPr>
        <w:t>ж) псуванні, пошкодженні чи знищенні природних комплексів територій та об’єктів ПЗФ ізарезервованих для включення до його складу;</w:t>
      </w:r>
    </w:p>
    <w:p w14:paraId="587A3C75" w14:textId="77777777" w:rsidR="00FF401A" w:rsidRDefault="00FF401A" w:rsidP="00FF401A">
      <w:pPr>
        <w:pStyle w:val="a3"/>
        <w:shd w:val="clear" w:color="auto" w:fill="FFFFFF"/>
        <w:spacing w:before="0" w:beforeAutospacing="0"/>
        <w:jc w:val="both"/>
        <w:rPr>
          <w:rFonts w:ascii="Open Sans" w:hAnsi="Open Sans" w:cs="Open Sans"/>
          <w:color w:val="333333"/>
          <w:sz w:val="22"/>
          <w:szCs w:val="22"/>
        </w:rPr>
      </w:pPr>
      <w:r>
        <w:rPr>
          <w:color w:val="333333"/>
        </w:rPr>
        <w:t>з) самочинній зміні меж, відведенні територій та об’єктів ПЗФ для інших потреб.</w:t>
      </w:r>
    </w:p>
    <w:p w14:paraId="646E2965" w14:textId="77777777" w:rsidR="00FF401A" w:rsidRDefault="00FF401A" w:rsidP="00FF401A">
      <w:pPr>
        <w:pStyle w:val="a3"/>
        <w:shd w:val="clear" w:color="auto" w:fill="FFFFFF"/>
        <w:spacing w:before="0" w:beforeAutospacing="0"/>
        <w:jc w:val="both"/>
        <w:rPr>
          <w:rFonts w:ascii="Open Sans" w:hAnsi="Open Sans" w:cs="Open Sans"/>
          <w:color w:val="333333"/>
          <w:sz w:val="22"/>
          <w:szCs w:val="22"/>
        </w:rPr>
      </w:pPr>
      <w:r>
        <w:rPr>
          <w:color w:val="333333"/>
        </w:rPr>
        <w:t>Одночасно слід зазначити, що у спеціалізованому екологічному законодавстві визначені лише підстави притягнення до відповідальності (види правопорушень). Конкретні ж стягнення за їх вчинення передбачені в зведених кодифікаційних актах: заходи дисциплінарної відповідальності  –  в  Кодексі законів про працю,  адміністративної відповідальності –  в Кодексі України про адміністративні правопорушення,  кримінальної відповідальності  –  в Кримінальному кодексі  України, засади  майнової відповідальності  –  в Цивільному кодексі України та в спеціальних нормативно-правових актах.</w:t>
      </w:r>
    </w:p>
    <w:p w14:paraId="7137002C" w14:textId="77777777" w:rsidR="00FF401A" w:rsidRDefault="00FF401A" w:rsidP="00FF401A">
      <w:pPr>
        <w:pStyle w:val="a3"/>
        <w:shd w:val="clear" w:color="auto" w:fill="FFFFFF"/>
        <w:spacing w:before="0" w:beforeAutospacing="0"/>
        <w:jc w:val="both"/>
        <w:rPr>
          <w:rFonts w:ascii="Open Sans" w:hAnsi="Open Sans" w:cs="Open Sans"/>
          <w:color w:val="333333"/>
          <w:sz w:val="22"/>
          <w:szCs w:val="22"/>
        </w:rPr>
      </w:pPr>
      <w:r>
        <w:rPr>
          <w:color w:val="333333"/>
        </w:rPr>
        <w:t>    До дисциплінарної відповідальності можуть притягатись особи, винні в невиконанні або неналежному виконанні своїх трудових обов’язків, пов’язанихзі   здійсненням природоохоронних   заходів.</w:t>
      </w:r>
    </w:p>
    <w:p w14:paraId="660E9B2F" w14:textId="77777777" w:rsidR="00FF401A" w:rsidRDefault="00FF401A" w:rsidP="00FF401A">
      <w:pPr>
        <w:pStyle w:val="a3"/>
        <w:shd w:val="clear" w:color="auto" w:fill="FFFFFF"/>
        <w:spacing w:before="0" w:beforeAutospacing="0"/>
        <w:jc w:val="both"/>
        <w:rPr>
          <w:rFonts w:ascii="Open Sans" w:hAnsi="Open Sans" w:cs="Open Sans"/>
          <w:color w:val="333333"/>
          <w:sz w:val="22"/>
          <w:szCs w:val="22"/>
        </w:rPr>
      </w:pPr>
      <w:r>
        <w:rPr>
          <w:color w:val="333333"/>
        </w:rPr>
        <w:t xml:space="preserve">   Підставою притягнення до адміністративної відповідальності є вчинення винною особою  адміністративного правопорушення,  передбаченого однією із статей Кодексу України про адміністративне правопорушення (далі  – КпАП). Цей Кодекс містить спеціальну статтю 91, що встановлює адміністративну відповідальність за порушення правил охорони та використання територій та об’єктів природно-заповідного фонду, </w:t>
      </w:r>
      <w:r>
        <w:rPr>
          <w:color w:val="333333"/>
        </w:rPr>
        <w:lastRenderedPageBreak/>
        <w:t>деталізуючи коло таких правопорушень, а саме: здійснення в межах територій та об’єктів природно-заповідного фонду, їх охоронних зон, а також територій, зарезервованих для наступного заповідання, забороненої господарської та іншої діяльності, порушення інших</w:t>
      </w:r>
    </w:p>
    <w:p w14:paraId="59643603" w14:textId="77777777" w:rsidR="00FF401A" w:rsidRDefault="00FF401A" w:rsidP="00FF401A">
      <w:pPr>
        <w:pStyle w:val="a3"/>
        <w:shd w:val="clear" w:color="auto" w:fill="FFFFFF"/>
        <w:spacing w:before="0" w:beforeAutospacing="0"/>
        <w:jc w:val="both"/>
        <w:rPr>
          <w:rFonts w:ascii="Open Sans" w:hAnsi="Open Sans" w:cs="Open Sans"/>
          <w:color w:val="333333"/>
          <w:sz w:val="22"/>
          <w:szCs w:val="22"/>
        </w:rPr>
      </w:pPr>
      <w:r>
        <w:rPr>
          <w:color w:val="333333"/>
        </w:rPr>
        <w:t>вимог режиму цих територій та об’єктів, самовільна зміна їх меж, невжиття заходів для попередження і ліквідації негативних наслідків аварій або іншого шкідливого впливу на території та об’єкти природно-заповідного фонду.</w:t>
      </w:r>
    </w:p>
    <w:p w14:paraId="7478E60E" w14:textId="77777777" w:rsidR="00FF401A" w:rsidRDefault="00FF401A" w:rsidP="00FF401A">
      <w:pPr>
        <w:pStyle w:val="a3"/>
        <w:shd w:val="clear" w:color="auto" w:fill="FFFFFF"/>
        <w:spacing w:before="0" w:beforeAutospacing="0"/>
        <w:jc w:val="both"/>
        <w:rPr>
          <w:rFonts w:ascii="Open Sans" w:hAnsi="Open Sans" w:cs="Open Sans"/>
          <w:color w:val="333333"/>
          <w:sz w:val="22"/>
          <w:szCs w:val="22"/>
        </w:rPr>
      </w:pPr>
      <w:r>
        <w:rPr>
          <w:color w:val="333333"/>
        </w:rPr>
        <w:t>    Відповідні діяння тягнуть за собою накладення штрафу на громадян від 3 до 8 неоподатковуваних мінімумів доходів  громадян. Як додаткове стягнення при цьому може бути застосована конфіскація знарядь і засобів вчинення правопорушення та незаконно добутих природних ресурсів. Дещо підвищена адміністративна відповідальність встановлена для випадків вчинення відповідного діяння посадовою особою: штраф від 5 до 10 неоподатковуваних мінімумів доходів громадян з конфіскацією знарядь і засобів вчинення правопорушення та незаконно добутих природних ресурсів чи без такої.. Зокрема, статтею 88 КпАП встановлено відповідальність за  незаконне вивезення з України і ввезення на її територію об’єктів тваринного і рослинного світу, в тому числі зоологічних і ботанічних колекцій. Такі дії тягнуть за собою накладення штрафу на громадян від 3 до 5 неоподатковуваних мінімумів. </w:t>
      </w:r>
    </w:p>
    <w:p w14:paraId="5D1EA68A" w14:textId="77777777" w:rsidR="00FF401A" w:rsidRDefault="00FF401A" w:rsidP="00FF401A">
      <w:pPr>
        <w:pStyle w:val="a3"/>
        <w:shd w:val="clear" w:color="auto" w:fill="FFFFFF"/>
        <w:spacing w:before="0" w:beforeAutospacing="0"/>
        <w:jc w:val="both"/>
        <w:rPr>
          <w:rFonts w:ascii="Open Sans" w:hAnsi="Open Sans" w:cs="Open Sans"/>
          <w:color w:val="333333"/>
          <w:sz w:val="22"/>
          <w:szCs w:val="22"/>
        </w:rPr>
      </w:pPr>
      <w:r>
        <w:rPr>
          <w:color w:val="333333"/>
        </w:rPr>
        <w:t>     Ті самі дії щодо видів тварин і рослин, занесених до Червоної книги України або охорона і використання яких регулюється відповідними міжнародними договорами України, тягнуть за собою накладення штрафу на громадян від 5 до 10 неоподатковуваних мінімумів доходів громадян з конфіскацією цих об’єктів або без такої і на посадових осіб  –  від 7 до 12 неоподатковуваних мінімумів доходів громадян з конфіскацією цих об’єктів</w:t>
      </w:r>
    </w:p>
    <w:p w14:paraId="7BE7D4EB" w14:textId="77777777" w:rsidR="00FF401A" w:rsidRDefault="00FF401A" w:rsidP="00FF401A">
      <w:pPr>
        <w:pStyle w:val="a3"/>
        <w:shd w:val="clear" w:color="auto" w:fill="FFFFFF"/>
        <w:spacing w:before="0" w:beforeAutospacing="0"/>
        <w:jc w:val="both"/>
        <w:rPr>
          <w:rFonts w:ascii="Open Sans" w:hAnsi="Open Sans" w:cs="Open Sans"/>
          <w:color w:val="333333"/>
          <w:sz w:val="22"/>
          <w:szCs w:val="22"/>
        </w:rPr>
      </w:pPr>
      <w:r>
        <w:rPr>
          <w:color w:val="333333"/>
        </w:rPr>
        <w:t>або без такої.</w:t>
      </w:r>
    </w:p>
    <w:p w14:paraId="07E044F1" w14:textId="77777777" w:rsidR="00FF401A" w:rsidRDefault="00FF401A" w:rsidP="00FF401A">
      <w:pPr>
        <w:pStyle w:val="a3"/>
        <w:shd w:val="clear" w:color="auto" w:fill="FFFFFF"/>
        <w:spacing w:before="0" w:beforeAutospacing="0"/>
        <w:jc w:val="both"/>
        <w:rPr>
          <w:rFonts w:ascii="Open Sans" w:hAnsi="Open Sans" w:cs="Open Sans"/>
          <w:color w:val="333333"/>
          <w:sz w:val="22"/>
          <w:szCs w:val="22"/>
        </w:rPr>
      </w:pPr>
      <w:r>
        <w:rPr>
          <w:color w:val="333333"/>
        </w:rPr>
        <w:t>    На відміну від дисциплінарної відповідальності, до якої особи притягаються за рішенням керівника (власника) підприємства або вищестоячого органу, заходи адміністративного стягнення застосовуються районними (міськими) судами.</w:t>
      </w:r>
    </w:p>
    <w:p w14:paraId="41C197E9" w14:textId="77777777" w:rsidR="00FF401A" w:rsidRDefault="00FF401A" w:rsidP="00FF401A">
      <w:pPr>
        <w:pStyle w:val="a3"/>
        <w:shd w:val="clear" w:color="auto" w:fill="FFFFFF"/>
        <w:spacing w:before="0" w:beforeAutospacing="0"/>
        <w:jc w:val="both"/>
        <w:rPr>
          <w:rFonts w:ascii="Open Sans" w:hAnsi="Open Sans" w:cs="Open Sans"/>
          <w:color w:val="333333"/>
          <w:sz w:val="22"/>
          <w:szCs w:val="22"/>
        </w:rPr>
      </w:pPr>
      <w:r>
        <w:rPr>
          <w:color w:val="333333"/>
        </w:rPr>
        <w:t>   За найбільш важкі правопорушення, що містять ознаки складу злочину, тобто суспільно небезпечного діяння, передбаченого однією із статей Кримінального кодексу України, винні особи притягаються до  кримінальної відповідальності.</w:t>
      </w:r>
    </w:p>
    <w:p w14:paraId="3AED8EA0" w14:textId="77777777" w:rsidR="00FF401A" w:rsidRDefault="00FF401A" w:rsidP="00FF401A">
      <w:pPr>
        <w:pStyle w:val="a3"/>
        <w:shd w:val="clear" w:color="auto" w:fill="FFFFFF"/>
        <w:spacing w:before="0" w:beforeAutospacing="0"/>
        <w:jc w:val="both"/>
        <w:rPr>
          <w:rFonts w:ascii="Open Sans" w:hAnsi="Open Sans" w:cs="Open Sans"/>
          <w:color w:val="333333"/>
          <w:sz w:val="22"/>
          <w:szCs w:val="22"/>
        </w:rPr>
      </w:pPr>
      <w:r>
        <w:rPr>
          <w:color w:val="333333"/>
        </w:rPr>
        <w:t>   Злочинами проти довкілля, за які може застосовуватись кримінальна відповідальність, в Україні, зокрема, визнається  навмисне знищення  або пошкодження територій, взятих під охорону держави, та об’єктів природно-заповідного фонду. Кримінальну відповідальність передбачено також за незаконну порубку дерев і чагарників, що заподіяло істотну шкоду, у заповідниках або на територіях та об’єктах природно-заповідного фонду, або в інших особливо охоронних лісах.</w:t>
      </w:r>
    </w:p>
    <w:p w14:paraId="468566D1" w14:textId="77777777" w:rsidR="00FF401A" w:rsidRDefault="00FF401A" w:rsidP="00FF401A">
      <w:pPr>
        <w:pStyle w:val="a3"/>
        <w:shd w:val="clear" w:color="auto" w:fill="FFFFFF"/>
        <w:spacing w:before="0" w:beforeAutospacing="0"/>
        <w:jc w:val="both"/>
        <w:rPr>
          <w:rFonts w:ascii="Open Sans" w:hAnsi="Open Sans" w:cs="Open Sans"/>
          <w:color w:val="333333"/>
          <w:sz w:val="22"/>
          <w:szCs w:val="22"/>
        </w:rPr>
      </w:pPr>
      <w:r>
        <w:rPr>
          <w:color w:val="333333"/>
        </w:rPr>
        <w:t>    Незаконне полювання є правопорушенням, за яке може наступити як адміністративна, так і кримінальна відповідальність, остання  –  за наявності обтяжуючих ознак. При цьому однією з підстав, що дає право кваліфікувати незаконне полювання як кримінальний злочин, є вчинення незаконного полювання в заповідниках або на інших територіях та об’єктах природно-заповідного фонду, або полювання на звірів, птахів чи інші види тваринного світу, що занесені до Червоної книги України [1].</w:t>
      </w:r>
    </w:p>
    <w:p w14:paraId="06C63FD6" w14:textId="77777777" w:rsidR="00FF401A" w:rsidRDefault="00FF401A" w:rsidP="00FF401A">
      <w:pPr>
        <w:pStyle w:val="a3"/>
        <w:shd w:val="clear" w:color="auto" w:fill="FFFFFF"/>
        <w:spacing w:before="0" w:beforeAutospacing="0"/>
        <w:jc w:val="both"/>
        <w:rPr>
          <w:rFonts w:ascii="Open Sans" w:hAnsi="Open Sans" w:cs="Open Sans"/>
          <w:color w:val="333333"/>
          <w:sz w:val="22"/>
          <w:szCs w:val="22"/>
        </w:rPr>
      </w:pPr>
      <w:r>
        <w:rPr>
          <w:color w:val="333333"/>
        </w:rPr>
        <w:t> </w:t>
      </w:r>
    </w:p>
    <w:p w14:paraId="7E8BBB65" w14:textId="77777777" w:rsidR="00FF401A" w:rsidRDefault="00FF401A" w:rsidP="00FF401A">
      <w:pPr>
        <w:pStyle w:val="a3"/>
        <w:shd w:val="clear" w:color="auto" w:fill="FFFFFF"/>
        <w:spacing w:before="0" w:beforeAutospacing="0"/>
        <w:jc w:val="center"/>
        <w:rPr>
          <w:rFonts w:ascii="Open Sans" w:hAnsi="Open Sans" w:cs="Open Sans"/>
          <w:color w:val="333333"/>
          <w:sz w:val="22"/>
          <w:szCs w:val="22"/>
        </w:rPr>
      </w:pPr>
      <w:hyperlink r:id="rId4" w:tooltip="Література" w:history="1">
        <w:r>
          <w:rPr>
            <w:rStyle w:val="a4"/>
            <w:b/>
            <w:bCs/>
            <w:color w:val="51666C"/>
          </w:rPr>
          <w:t>ЛІТЕРАТУРА</w:t>
        </w:r>
      </w:hyperlink>
      <w:r>
        <w:rPr>
          <w:b/>
          <w:bCs/>
          <w:color w:val="333333"/>
        </w:rPr>
        <w:t>:</w:t>
      </w:r>
    </w:p>
    <w:p w14:paraId="51A11CE8" w14:textId="77777777" w:rsidR="00FF401A" w:rsidRDefault="00FF401A" w:rsidP="00FF401A">
      <w:pPr>
        <w:pStyle w:val="a3"/>
        <w:shd w:val="clear" w:color="auto" w:fill="FFFFFF"/>
        <w:spacing w:before="0" w:beforeAutospacing="0"/>
        <w:jc w:val="center"/>
        <w:rPr>
          <w:rFonts w:ascii="Open Sans" w:hAnsi="Open Sans" w:cs="Open Sans"/>
          <w:color w:val="333333"/>
          <w:sz w:val="22"/>
          <w:szCs w:val="22"/>
        </w:rPr>
      </w:pPr>
      <w:r>
        <w:rPr>
          <w:b/>
          <w:bCs/>
          <w:color w:val="333333"/>
        </w:rPr>
        <w:t> </w:t>
      </w:r>
    </w:p>
    <w:p w14:paraId="2CDEDD01" w14:textId="77777777" w:rsidR="00FF401A" w:rsidRDefault="00FF401A" w:rsidP="00FF401A">
      <w:pPr>
        <w:pStyle w:val="a3"/>
        <w:shd w:val="clear" w:color="auto" w:fill="FFFFFF"/>
        <w:spacing w:before="0" w:beforeAutospacing="0"/>
        <w:jc w:val="both"/>
        <w:rPr>
          <w:rFonts w:ascii="Open Sans" w:hAnsi="Open Sans" w:cs="Open Sans"/>
          <w:color w:val="333333"/>
          <w:sz w:val="22"/>
          <w:szCs w:val="22"/>
        </w:rPr>
      </w:pPr>
      <w:r>
        <w:rPr>
          <w:color w:val="333333"/>
        </w:rPr>
        <w:t>1.  Заповідна справа в Україні: Навч. Посібник / За заг. ред. М. Д. Гродзинського, М. П. Стеценка. – К.: Географіка, 2003. – 306 с.</w:t>
      </w:r>
    </w:p>
    <w:p w14:paraId="7CD13857" w14:textId="77777777" w:rsidR="00FF401A" w:rsidRDefault="00FF401A" w:rsidP="00FF401A">
      <w:pPr>
        <w:pStyle w:val="a3"/>
        <w:shd w:val="clear" w:color="auto" w:fill="FFFFFF"/>
        <w:spacing w:before="0" w:beforeAutospacing="0"/>
        <w:jc w:val="both"/>
        <w:rPr>
          <w:rFonts w:ascii="Open Sans" w:hAnsi="Open Sans" w:cs="Open Sans"/>
          <w:color w:val="333333"/>
          <w:sz w:val="22"/>
          <w:szCs w:val="22"/>
        </w:rPr>
      </w:pPr>
      <w:r>
        <w:rPr>
          <w:color w:val="333333"/>
        </w:rPr>
        <w:t>2. Давиденко В.М. Заповідна справа: Навч. посібник.  – Миколаїв: Вид-во МФ НаУКМА, 2001. – 140 с.</w:t>
      </w:r>
    </w:p>
    <w:p w14:paraId="016B5EAA" w14:textId="77777777" w:rsidR="00FF401A" w:rsidRDefault="00FF401A" w:rsidP="00FF401A">
      <w:pPr>
        <w:pStyle w:val="a3"/>
        <w:shd w:val="clear" w:color="auto" w:fill="FFFFFF"/>
        <w:spacing w:before="0" w:beforeAutospacing="0"/>
        <w:jc w:val="both"/>
        <w:rPr>
          <w:rFonts w:ascii="Open Sans" w:hAnsi="Open Sans" w:cs="Open Sans"/>
          <w:color w:val="333333"/>
          <w:sz w:val="22"/>
          <w:szCs w:val="22"/>
        </w:rPr>
      </w:pPr>
      <w:r>
        <w:rPr>
          <w:color w:val="333333"/>
        </w:rPr>
        <w:t>3. Забелина Н. М. Национальный парк. – М.: Мысль, 1987. – 170 с.</w:t>
      </w:r>
    </w:p>
    <w:p w14:paraId="0F1B5962" w14:textId="77777777" w:rsidR="00FF401A" w:rsidRDefault="00FF401A" w:rsidP="00FF401A">
      <w:pPr>
        <w:pStyle w:val="a3"/>
        <w:shd w:val="clear" w:color="auto" w:fill="FFFFFF"/>
        <w:spacing w:before="0" w:beforeAutospacing="0"/>
        <w:jc w:val="both"/>
        <w:rPr>
          <w:rFonts w:ascii="Open Sans" w:hAnsi="Open Sans" w:cs="Open Sans"/>
          <w:color w:val="333333"/>
          <w:sz w:val="22"/>
          <w:szCs w:val="22"/>
        </w:rPr>
      </w:pPr>
      <w:r>
        <w:rPr>
          <w:color w:val="333333"/>
        </w:rPr>
        <w:t>4.  Реймерс Н. Ф., Штильмарк Ф. Р. Особо охраняемые природные территории. – М.: Мысль, 1978. – 295 с.</w:t>
      </w:r>
    </w:p>
    <w:p w14:paraId="2740ABDE" w14:textId="77777777" w:rsidR="00FF401A" w:rsidRDefault="00FF401A" w:rsidP="00FF401A">
      <w:pPr>
        <w:pStyle w:val="a3"/>
        <w:shd w:val="clear" w:color="auto" w:fill="FFFFFF"/>
        <w:spacing w:before="0" w:beforeAutospacing="0"/>
        <w:jc w:val="both"/>
        <w:rPr>
          <w:rFonts w:ascii="Open Sans" w:hAnsi="Open Sans" w:cs="Open Sans"/>
          <w:color w:val="333333"/>
          <w:sz w:val="22"/>
          <w:szCs w:val="22"/>
        </w:rPr>
      </w:pPr>
      <w:r>
        <w:rPr>
          <w:color w:val="333333"/>
        </w:rPr>
        <w:t>5. Заповідні об’єкти Вінниччини / Під заг. ред. О. Г. Яворської. – Вінниця: Велес, 2005. – 104 с.</w:t>
      </w:r>
    </w:p>
    <w:p w14:paraId="770E2984" w14:textId="77777777" w:rsidR="00FF401A" w:rsidRDefault="00FF401A" w:rsidP="00FF401A">
      <w:pPr>
        <w:pStyle w:val="a3"/>
        <w:shd w:val="clear" w:color="auto" w:fill="FFFFFF"/>
        <w:spacing w:before="0" w:beforeAutospacing="0"/>
        <w:jc w:val="both"/>
        <w:rPr>
          <w:rFonts w:ascii="Open Sans" w:hAnsi="Open Sans" w:cs="Open Sans"/>
          <w:color w:val="333333"/>
          <w:sz w:val="22"/>
          <w:szCs w:val="22"/>
        </w:rPr>
      </w:pPr>
      <w:r>
        <w:rPr>
          <w:color w:val="333333"/>
        </w:rPr>
        <w:t>6.  Заповідна справа: Методичні рекомендації та контрольні </w:t>
      </w:r>
      <w:hyperlink r:id="rId5" w:tooltip="Завдання" w:history="1">
        <w:r>
          <w:rPr>
            <w:rStyle w:val="a4"/>
            <w:color w:val="51666C"/>
          </w:rPr>
          <w:t>завдання</w:t>
        </w:r>
      </w:hyperlink>
      <w:r>
        <w:rPr>
          <w:color w:val="333333"/>
        </w:rPr>
        <w:t>  / Уклад. І. В. Кононко. – К.: НАУ, 2005. – 88 с.</w:t>
      </w:r>
    </w:p>
    <w:p w14:paraId="755BA88B" w14:textId="77777777" w:rsidR="00FF401A" w:rsidRDefault="00FF401A" w:rsidP="00FF401A">
      <w:pPr>
        <w:pStyle w:val="a3"/>
        <w:shd w:val="clear" w:color="auto" w:fill="FFFFFF"/>
        <w:spacing w:before="0" w:beforeAutospacing="0"/>
        <w:jc w:val="both"/>
        <w:rPr>
          <w:rFonts w:ascii="Open Sans" w:hAnsi="Open Sans" w:cs="Open Sans"/>
          <w:color w:val="333333"/>
          <w:sz w:val="22"/>
          <w:szCs w:val="22"/>
        </w:rPr>
      </w:pPr>
      <w:r>
        <w:rPr>
          <w:color w:val="333333"/>
        </w:rPr>
        <w:t>7. Справочник по заповедному делу / Под ред. А. М. Гродзинского.  – К.: Урожай, 1988. – 168 с.</w:t>
      </w:r>
    </w:p>
    <w:p w14:paraId="585DE131" w14:textId="77777777" w:rsidR="00FF401A" w:rsidRDefault="00FF401A" w:rsidP="00FF401A">
      <w:pPr>
        <w:pStyle w:val="a3"/>
        <w:shd w:val="clear" w:color="auto" w:fill="FFFFFF"/>
        <w:spacing w:before="0" w:beforeAutospacing="0"/>
        <w:jc w:val="both"/>
        <w:rPr>
          <w:rFonts w:ascii="Open Sans" w:hAnsi="Open Sans" w:cs="Open Sans"/>
          <w:color w:val="333333"/>
          <w:sz w:val="22"/>
          <w:szCs w:val="22"/>
        </w:rPr>
      </w:pPr>
      <w:r>
        <w:rPr>
          <w:color w:val="333333"/>
        </w:rPr>
        <w:t>8. Роль охоронюваних природних територій у збереженні біорізноманіття: Матеріали наукової конференції, присвяченої 75-річчю Канівського природного заповідника (Канів, 8-10 вересня 1998 р.). – Канів, 1998. – 319 с.</w:t>
      </w:r>
    </w:p>
    <w:p w14:paraId="24950904" w14:textId="77777777" w:rsidR="00FF401A" w:rsidRDefault="00FF401A" w:rsidP="00FF401A">
      <w:pPr>
        <w:pStyle w:val="a3"/>
        <w:shd w:val="clear" w:color="auto" w:fill="FFFFFF"/>
        <w:spacing w:before="0" w:beforeAutospacing="0"/>
        <w:jc w:val="both"/>
        <w:rPr>
          <w:rFonts w:ascii="Open Sans" w:hAnsi="Open Sans" w:cs="Open Sans"/>
          <w:color w:val="333333"/>
          <w:sz w:val="22"/>
          <w:szCs w:val="22"/>
        </w:rPr>
      </w:pPr>
      <w:r>
        <w:rPr>
          <w:color w:val="333333"/>
        </w:rPr>
        <w:t>9.  Роль природно-заповідних територій у підтриманні біорізноманіття: Матеріали наукової конференції, присвяченої 80-річчю Канівського природного заповідника (Канів, 9-11 вересня 2003 р.). – Канів, 2003. – 351 с.</w:t>
      </w:r>
    </w:p>
    <w:p w14:paraId="0487ADBB" w14:textId="77777777" w:rsidR="00FF401A" w:rsidRDefault="00FF401A" w:rsidP="00FF401A">
      <w:pPr>
        <w:pStyle w:val="a3"/>
        <w:shd w:val="clear" w:color="auto" w:fill="FFFFFF"/>
        <w:spacing w:before="0" w:beforeAutospacing="0"/>
        <w:jc w:val="both"/>
        <w:rPr>
          <w:rFonts w:ascii="Open Sans" w:hAnsi="Open Sans" w:cs="Open Sans"/>
          <w:color w:val="333333"/>
          <w:sz w:val="22"/>
          <w:szCs w:val="22"/>
        </w:rPr>
      </w:pPr>
      <w:r>
        <w:rPr>
          <w:color w:val="333333"/>
        </w:rPr>
        <w:t>10.  Заповідна справа в Україні на межі тисячоліть (сучасний стан, проблеми і стратегія розвитку): Матеріали всеукраїнської загальнотеоретичної та науково-практичної конференції, присвяченої виконанню державної Програми перспективного розвитку заповідної справи в Україні ”Заповідники” (м. Канів, 11-14 жовтня 1999 р.). – Канів, 1999. – 224 с.</w:t>
      </w:r>
    </w:p>
    <w:p w14:paraId="64209927" w14:textId="77777777" w:rsidR="00FF401A" w:rsidRDefault="00FF401A" w:rsidP="00FF401A">
      <w:pPr>
        <w:pStyle w:val="a3"/>
        <w:shd w:val="clear" w:color="auto" w:fill="FFFFFF"/>
        <w:spacing w:before="0" w:beforeAutospacing="0"/>
        <w:jc w:val="both"/>
        <w:rPr>
          <w:rFonts w:ascii="Open Sans" w:hAnsi="Open Sans" w:cs="Open Sans"/>
          <w:color w:val="333333"/>
          <w:sz w:val="22"/>
          <w:szCs w:val="22"/>
        </w:rPr>
      </w:pPr>
      <w:r>
        <w:rPr>
          <w:color w:val="333333"/>
        </w:rPr>
        <w:t>11. Дежкин В. В., Нухимовская Ю. Д., Кревер В. Г. Заповедники и другие особо охраняемые природные территории СССР. – М.: ВНИИ ТЭИСХ, 1985. – 64 с.</w:t>
      </w:r>
    </w:p>
    <w:p w14:paraId="51A04C2D" w14:textId="77777777" w:rsidR="00FF401A" w:rsidRDefault="00FF401A" w:rsidP="00FF401A">
      <w:pPr>
        <w:pStyle w:val="a3"/>
        <w:shd w:val="clear" w:color="auto" w:fill="FFFFFF"/>
        <w:spacing w:before="0" w:beforeAutospacing="0"/>
        <w:jc w:val="both"/>
        <w:rPr>
          <w:rFonts w:ascii="Open Sans" w:hAnsi="Open Sans" w:cs="Open Sans"/>
          <w:color w:val="333333"/>
          <w:sz w:val="22"/>
          <w:szCs w:val="22"/>
        </w:rPr>
      </w:pPr>
      <w:r>
        <w:rPr>
          <w:color w:val="333333"/>
        </w:rPr>
        <w:t>12. Краснитский А. М. Проблемы заповедного дела. – М.: Лесн. пром-сть, 1983. – 191 с.</w:t>
      </w:r>
    </w:p>
    <w:p w14:paraId="12BFBF84" w14:textId="77777777" w:rsidR="00816DB5" w:rsidRDefault="00000000"/>
    <w:sectPr w:rsidR="0081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DB"/>
    <w:rsid w:val="002212DB"/>
    <w:rsid w:val="00974217"/>
    <w:rsid w:val="00A70DA6"/>
    <w:rsid w:val="00FF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FC141-3384-4B00-B58A-3BD739DE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4">
    <w:name w:val="Hyperlink"/>
    <w:basedOn w:val="a0"/>
    <w:uiPriority w:val="99"/>
    <w:semiHidden/>
    <w:unhideWhenUsed/>
    <w:rsid w:val="00FF4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.uu.edu.ua/mod/assign/view.php?id=282987" TargetMode="External"/><Relationship Id="rId4" Type="http://schemas.openxmlformats.org/officeDocument/2006/relationships/hyperlink" Target="https://vo.uu.edu.ua/mod/resource/view.php?id=2824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1132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anna-havrylenko2506@ukr.net</dc:creator>
  <cp:keywords/>
  <dc:description/>
  <cp:lastModifiedBy>anna-havrylenko2506@ukr.net</cp:lastModifiedBy>
  <cp:revision>3</cp:revision>
  <dcterms:created xsi:type="dcterms:W3CDTF">2022-09-01T18:11:00Z</dcterms:created>
  <dcterms:modified xsi:type="dcterms:W3CDTF">2022-09-01T18:11:00Z</dcterms:modified>
</cp:coreProperties>
</file>