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A2" w:rsidRDefault="00E45CA2">
      <w:pPr>
        <w:pStyle w:val="2"/>
        <w:spacing w:before="69"/>
        <w:ind w:left="2125" w:right="2126" w:firstLine="1"/>
        <w:jc w:val="center"/>
      </w:pPr>
      <w:r>
        <w:t xml:space="preserve">Вінницький фаховий </w:t>
      </w:r>
      <w:r w:rsidR="00104A5D">
        <w:t xml:space="preserve">коледж </w:t>
      </w:r>
    </w:p>
    <w:p w:rsidR="0044395E" w:rsidRDefault="00E45CA2">
      <w:pPr>
        <w:pStyle w:val="2"/>
        <w:spacing w:before="69"/>
        <w:ind w:left="2125" w:right="2126" w:firstLine="1"/>
        <w:jc w:val="center"/>
      </w:pPr>
      <w:r>
        <w:t>Університету «Україна»</w:t>
      </w:r>
    </w:p>
    <w:p w:rsidR="0044395E" w:rsidRDefault="0044395E">
      <w:pPr>
        <w:pStyle w:val="a3"/>
        <w:rPr>
          <w:b/>
          <w:sz w:val="20"/>
        </w:rPr>
      </w:pPr>
    </w:p>
    <w:p w:rsidR="0044395E" w:rsidRDefault="0044395E">
      <w:pPr>
        <w:pStyle w:val="a3"/>
        <w:rPr>
          <w:b/>
          <w:sz w:val="20"/>
        </w:rPr>
      </w:pPr>
    </w:p>
    <w:p w:rsidR="0044395E" w:rsidRDefault="0044395E">
      <w:pPr>
        <w:pStyle w:val="a3"/>
        <w:rPr>
          <w:b/>
          <w:sz w:val="20"/>
        </w:rPr>
      </w:pPr>
    </w:p>
    <w:p w:rsidR="0044395E" w:rsidRDefault="0044395E">
      <w:pPr>
        <w:pStyle w:val="a3"/>
        <w:spacing w:before="5"/>
        <w:rPr>
          <w:b/>
          <w:sz w:val="22"/>
        </w:rPr>
      </w:pPr>
    </w:p>
    <w:p w:rsidR="0044395E" w:rsidRDefault="00104A5D">
      <w:pPr>
        <w:spacing w:before="89" w:line="365" w:lineRule="exact"/>
        <w:ind w:left="5864"/>
        <w:rPr>
          <w:b/>
          <w:sz w:val="32"/>
        </w:rPr>
      </w:pPr>
      <w:r>
        <w:rPr>
          <w:spacing w:val="-2"/>
          <w:sz w:val="24"/>
        </w:rPr>
        <w:t>«</w:t>
      </w:r>
      <w:r>
        <w:rPr>
          <w:b/>
          <w:spacing w:val="-2"/>
          <w:sz w:val="24"/>
        </w:rPr>
        <w:t>ЗАТВЕРДЖУЮ</w:t>
      </w:r>
      <w:r>
        <w:rPr>
          <w:b/>
          <w:spacing w:val="-2"/>
          <w:sz w:val="32"/>
        </w:rPr>
        <w:t>»</w:t>
      </w:r>
    </w:p>
    <w:p w:rsidR="0044395E" w:rsidRDefault="00E45CA2">
      <w:pPr>
        <w:spacing w:line="242" w:lineRule="auto"/>
        <w:ind w:left="5864" w:right="1415"/>
        <w:rPr>
          <w:sz w:val="24"/>
        </w:rPr>
      </w:pPr>
      <w:r>
        <w:rPr>
          <w:sz w:val="24"/>
        </w:rPr>
        <w:t>Директор Вінницького фахового коледжу Університету «Україна»</w:t>
      </w:r>
    </w:p>
    <w:p w:rsidR="0044395E" w:rsidRDefault="00104A5D">
      <w:pPr>
        <w:tabs>
          <w:tab w:val="left" w:pos="6879"/>
        </w:tabs>
        <w:spacing w:before="131"/>
        <w:ind w:left="5864"/>
        <w:rPr>
          <w:sz w:val="24"/>
        </w:rPr>
      </w:pPr>
      <w:r>
        <w:rPr>
          <w:sz w:val="24"/>
          <w:u w:val="single"/>
        </w:rPr>
        <w:tab/>
      </w:r>
      <w:r w:rsidR="00E45CA2">
        <w:rPr>
          <w:sz w:val="24"/>
        </w:rPr>
        <w:t>Г.В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 w:rsidR="00E45CA2">
        <w:rPr>
          <w:spacing w:val="-2"/>
          <w:sz w:val="24"/>
        </w:rPr>
        <w:t>Буткалюк</w:t>
      </w:r>
      <w:proofErr w:type="spellEnd"/>
    </w:p>
    <w:p w:rsidR="0044395E" w:rsidRDefault="00E45CA2">
      <w:pPr>
        <w:tabs>
          <w:tab w:val="left" w:pos="6325"/>
          <w:tab w:val="left" w:pos="8348"/>
        </w:tabs>
        <w:spacing w:before="141"/>
        <w:ind w:left="5864"/>
        <w:rPr>
          <w:sz w:val="24"/>
        </w:rPr>
      </w:pPr>
      <w:r>
        <w:rPr>
          <w:spacing w:val="-10"/>
          <w:sz w:val="24"/>
        </w:rPr>
        <w:t xml:space="preserve">«30» </w:t>
      </w:r>
      <w:r w:rsidR="00937ED3">
        <w:rPr>
          <w:spacing w:val="-10"/>
          <w:sz w:val="24"/>
        </w:rPr>
        <w:t>серпня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937ED3">
        <w:rPr>
          <w:sz w:val="24"/>
        </w:rPr>
        <w:t>2</w:t>
      </w:r>
      <w:r w:rsidR="00104A5D">
        <w:rPr>
          <w:spacing w:val="-3"/>
          <w:sz w:val="24"/>
        </w:rPr>
        <w:t xml:space="preserve"> </w:t>
      </w:r>
      <w:r w:rsidR="00104A5D">
        <w:rPr>
          <w:spacing w:val="-5"/>
          <w:sz w:val="24"/>
        </w:rPr>
        <w:t>р.</w:t>
      </w: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18"/>
        </w:rPr>
      </w:pPr>
    </w:p>
    <w:p w:rsidR="0044395E" w:rsidRDefault="00104A5D">
      <w:pPr>
        <w:pStyle w:val="1"/>
        <w:spacing w:before="88"/>
        <w:ind w:left="2247"/>
      </w:pPr>
      <w:r>
        <w:rPr>
          <w:spacing w:val="23"/>
        </w:rPr>
        <w:t>Методичні</w:t>
      </w:r>
      <w:r>
        <w:rPr>
          <w:spacing w:val="64"/>
        </w:rPr>
        <w:t xml:space="preserve"> </w:t>
      </w:r>
      <w:r>
        <w:rPr>
          <w:spacing w:val="21"/>
        </w:rPr>
        <w:t>вказівки</w:t>
      </w:r>
    </w:p>
    <w:p w:rsidR="0044395E" w:rsidRDefault="00104A5D">
      <w:pPr>
        <w:spacing w:before="2"/>
        <w:ind w:left="2254" w:right="2279"/>
        <w:jc w:val="center"/>
        <w:rPr>
          <w:rFonts w:ascii="Mistral" w:hAnsi="Mistral"/>
          <w:b/>
          <w:sz w:val="32"/>
        </w:rPr>
      </w:pPr>
      <w:r>
        <w:rPr>
          <w:b/>
          <w:spacing w:val="14"/>
          <w:sz w:val="32"/>
        </w:rPr>
        <w:t xml:space="preserve">до </w:t>
      </w:r>
      <w:r>
        <w:rPr>
          <w:b/>
          <w:spacing w:val="24"/>
          <w:sz w:val="32"/>
        </w:rPr>
        <w:t xml:space="preserve">самостійної </w:t>
      </w:r>
      <w:r>
        <w:rPr>
          <w:b/>
          <w:spacing w:val="21"/>
          <w:sz w:val="32"/>
        </w:rPr>
        <w:t xml:space="preserve">роботи </w:t>
      </w:r>
      <w:r>
        <w:rPr>
          <w:b/>
          <w:spacing w:val="24"/>
          <w:sz w:val="32"/>
        </w:rPr>
        <w:t xml:space="preserve">студентів </w:t>
      </w:r>
      <w:r>
        <w:rPr>
          <w:b/>
          <w:sz w:val="32"/>
        </w:rPr>
        <w:t>з</w:t>
      </w:r>
      <w:r>
        <w:rPr>
          <w:b/>
          <w:spacing w:val="23"/>
          <w:sz w:val="32"/>
        </w:rPr>
        <w:t xml:space="preserve"> дисципліни </w:t>
      </w:r>
      <w:r>
        <w:rPr>
          <w:rFonts w:ascii="Mistral" w:hAnsi="Mistral"/>
          <w:b/>
          <w:sz w:val="32"/>
        </w:rPr>
        <w:t>«</w:t>
      </w:r>
      <w:r>
        <w:rPr>
          <w:rFonts w:ascii="Mistral" w:hAnsi="Mistral"/>
          <w:b/>
          <w:spacing w:val="-48"/>
          <w:sz w:val="32"/>
        </w:rPr>
        <w:t xml:space="preserve"> </w:t>
      </w:r>
      <w:r w:rsidR="009B36C8">
        <w:rPr>
          <w:b/>
          <w:spacing w:val="23"/>
          <w:sz w:val="32"/>
        </w:rPr>
        <w:t>Мистецтво</w:t>
      </w:r>
      <w:r>
        <w:rPr>
          <w:rFonts w:ascii="Mistral" w:hAnsi="Mistral"/>
          <w:b/>
          <w:spacing w:val="22"/>
          <w:sz w:val="32"/>
        </w:rPr>
        <w:t>»</w:t>
      </w:r>
    </w:p>
    <w:p w:rsidR="00056A12" w:rsidRDefault="00104A5D">
      <w:pPr>
        <w:pStyle w:val="2"/>
        <w:spacing w:before="4"/>
        <w:ind w:left="1664" w:firstLine="489"/>
      </w:pPr>
      <w:r>
        <w:t>Галузь</w:t>
      </w:r>
      <w:r>
        <w:rPr>
          <w:spacing w:val="-9"/>
        </w:rPr>
        <w:t xml:space="preserve"> </w:t>
      </w:r>
      <w:r>
        <w:t>знань</w:t>
      </w:r>
      <w:r>
        <w:rPr>
          <w:spacing w:val="-9"/>
        </w:rPr>
        <w:t xml:space="preserve"> </w:t>
      </w:r>
      <w:r w:rsidR="00056A12">
        <w:t>08 «Право»</w:t>
      </w:r>
      <w:r>
        <w:t xml:space="preserve"> </w:t>
      </w:r>
    </w:p>
    <w:p w:rsidR="0044395E" w:rsidRDefault="00056A12">
      <w:pPr>
        <w:pStyle w:val="2"/>
        <w:spacing w:before="4"/>
        <w:ind w:left="1664" w:firstLine="489"/>
      </w:pPr>
      <w:r>
        <w:t>Спеціальність 081 «Право»</w:t>
      </w:r>
      <w:r w:rsidR="00104A5D">
        <w:t>»</w:t>
      </w:r>
    </w:p>
    <w:p w:rsidR="0044395E" w:rsidRDefault="00056A12" w:rsidP="00056A12">
      <w:pPr>
        <w:spacing w:line="321" w:lineRule="exact"/>
        <w:ind w:left="2754"/>
        <w:rPr>
          <w:b/>
          <w:sz w:val="28"/>
        </w:rPr>
      </w:pPr>
      <w:r>
        <w:rPr>
          <w:b/>
          <w:sz w:val="28"/>
        </w:rPr>
        <w:t xml:space="preserve">     </w:t>
      </w:r>
      <w:r w:rsidR="00104A5D">
        <w:rPr>
          <w:b/>
          <w:sz w:val="28"/>
        </w:rPr>
        <w:t>(денна</w:t>
      </w:r>
      <w:r w:rsidR="00104A5D">
        <w:rPr>
          <w:b/>
          <w:spacing w:val="-7"/>
          <w:sz w:val="28"/>
        </w:rPr>
        <w:t xml:space="preserve"> </w:t>
      </w:r>
      <w:r w:rsidR="00104A5D">
        <w:rPr>
          <w:b/>
          <w:sz w:val="28"/>
        </w:rPr>
        <w:t>форма</w:t>
      </w:r>
      <w:r w:rsidR="00104A5D">
        <w:rPr>
          <w:b/>
          <w:spacing w:val="-6"/>
          <w:sz w:val="28"/>
        </w:rPr>
        <w:t xml:space="preserve"> </w:t>
      </w:r>
      <w:r w:rsidR="00104A5D">
        <w:rPr>
          <w:b/>
          <w:spacing w:val="-2"/>
          <w:sz w:val="28"/>
        </w:rPr>
        <w:t>навчання)</w:t>
      </w:r>
    </w:p>
    <w:p w:rsidR="0044395E" w:rsidRDefault="0044395E">
      <w:pPr>
        <w:pStyle w:val="a3"/>
        <w:rPr>
          <w:b/>
          <w:sz w:val="30"/>
        </w:rPr>
      </w:pPr>
    </w:p>
    <w:p w:rsidR="0044395E" w:rsidRDefault="0044395E">
      <w:pPr>
        <w:pStyle w:val="a3"/>
        <w:rPr>
          <w:b/>
          <w:sz w:val="30"/>
        </w:rPr>
      </w:pPr>
    </w:p>
    <w:p w:rsidR="0044395E" w:rsidRDefault="0044395E">
      <w:pPr>
        <w:pStyle w:val="a3"/>
        <w:rPr>
          <w:b/>
          <w:sz w:val="30"/>
        </w:rPr>
      </w:pPr>
    </w:p>
    <w:p w:rsidR="0044395E" w:rsidRDefault="0044395E">
      <w:pPr>
        <w:pStyle w:val="a3"/>
        <w:rPr>
          <w:b/>
          <w:sz w:val="30"/>
        </w:rPr>
      </w:pPr>
    </w:p>
    <w:p w:rsidR="0044395E" w:rsidRDefault="0044395E">
      <w:pPr>
        <w:pStyle w:val="a3"/>
        <w:spacing w:before="4"/>
        <w:rPr>
          <w:b/>
          <w:sz w:val="26"/>
        </w:rPr>
      </w:pPr>
    </w:p>
    <w:p w:rsidR="0044395E" w:rsidRDefault="00104A5D">
      <w:pPr>
        <w:tabs>
          <w:tab w:val="left" w:pos="7319"/>
        </w:tabs>
        <w:ind w:left="119"/>
        <w:rPr>
          <w:sz w:val="24"/>
        </w:rPr>
      </w:pPr>
      <w:r>
        <w:rPr>
          <w:spacing w:val="-2"/>
          <w:sz w:val="24"/>
        </w:rPr>
        <w:t>Викладач</w:t>
      </w:r>
      <w:r w:rsidR="005222CB">
        <w:rPr>
          <w:sz w:val="24"/>
        </w:rPr>
        <w:tab/>
      </w:r>
      <w:r w:rsidR="00937ED3">
        <w:rPr>
          <w:sz w:val="24"/>
        </w:rPr>
        <w:t>Т.В. Кондратюк</w:t>
      </w:r>
    </w:p>
    <w:p w:rsidR="0044395E" w:rsidRDefault="0044395E">
      <w:pPr>
        <w:pStyle w:val="a3"/>
        <w:rPr>
          <w:sz w:val="26"/>
        </w:rPr>
      </w:pPr>
    </w:p>
    <w:p w:rsidR="0044395E" w:rsidRDefault="0044395E">
      <w:pPr>
        <w:pStyle w:val="a3"/>
        <w:spacing w:before="9"/>
        <w:rPr>
          <w:sz w:val="21"/>
        </w:rPr>
      </w:pPr>
    </w:p>
    <w:p w:rsidR="0044395E" w:rsidRDefault="00104A5D" w:rsidP="005222CB">
      <w:pPr>
        <w:spacing w:before="1" w:line="360" w:lineRule="auto"/>
        <w:ind w:left="119"/>
        <w:jc w:val="both"/>
        <w:rPr>
          <w:sz w:val="24"/>
        </w:rPr>
      </w:pPr>
      <w:r>
        <w:rPr>
          <w:sz w:val="24"/>
        </w:rPr>
        <w:t>Розглянуто і</w:t>
      </w:r>
      <w:r>
        <w:rPr>
          <w:spacing w:val="-10"/>
          <w:sz w:val="24"/>
        </w:rPr>
        <w:t xml:space="preserve"> </w:t>
      </w:r>
      <w:r>
        <w:rPr>
          <w:sz w:val="24"/>
        </w:rPr>
        <w:t>схвалено 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циклової</w:t>
      </w:r>
      <w:r>
        <w:rPr>
          <w:spacing w:val="-10"/>
          <w:sz w:val="24"/>
        </w:rPr>
        <w:t xml:space="preserve"> </w:t>
      </w:r>
      <w:r>
        <w:rPr>
          <w:sz w:val="24"/>
        </w:rPr>
        <w:t>комісії</w:t>
      </w:r>
      <w:r w:rsidR="005222CB">
        <w:rPr>
          <w:sz w:val="24"/>
        </w:rPr>
        <w:t xml:space="preserve"> загальноосвітніх, </w:t>
      </w:r>
      <w:r>
        <w:rPr>
          <w:spacing w:val="-5"/>
          <w:sz w:val="24"/>
        </w:rPr>
        <w:t xml:space="preserve"> </w:t>
      </w:r>
      <w:r w:rsidR="005222CB">
        <w:rPr>
          <w:sz w:val="24"/>
        </w:rPr>
        <w:t xml:space="preserve">соціальних та </w:t>
      </w:r>
      <w:r>
        <w:rPr>
          <w:sz w:val="24"/>
        </w:rPr>
        <w:t>гуманітарних</w:t>
      </w:r>
      <w:r>
        <w:rPr>
          <w:spacing w:val="-6"/>
          <w:sz w:val="24"/>
        </w:rPr>
        <w:t xml:space="preserve"> </w:t>
      </w:r>
      <w:r w:rsidR="005222CB">
        <w:rPr>
          <w:sz w:val="24"/>
        </w:rPr>
        <w:t>дисциплін Протокол № 3 від 30.0</w:t>
      </w:r>
      <w:r w:rsidR="00937ED3">
        <w:rPr>
          <w:sz w:val="24"/>
        </w:rPr>
        <w:t>8</w:t>
      </w:r>
      <w:r w:rsidR="005222CB">
        <w:rPr>
          <w:sz w:val="24"/>
        </w:rPr>
        <w:t>.202</w:t>
      </w:r>
      <w:r w:rsidR="00937ED3">
        <w:rPr>
          <w:sz w:val="24"/>
        </w:rPr>
        <w:t>2</w:t>
      </w:r>
      <w:r w:rsidR="005222CB">
        <w:rPr>
          <w:sz w:val="24"/>
        </w:rPr>
        <w:t xml:space="preserve"> </w:t>
      </w:r>
      <w:r>
        <w:rPr>
          <w:sz w:val="24"/>
        </w:rPr>
        <w:t>р.</w:t>
      </w:r>
    </w:p>
    <w:p w:rsidR="0044395E" w:rsidRDefault="0044395E">
      <w:pPr>
        <w:pStyle w:val="a3"/>
        <w:spacing w:before="1"/>
        <w:rPr>
          <w:sz w:val="36"/>
        </w:rPr>
      </w:pPr>
    </w:p>
    <w:p w:rsidR="0044395E" w:rsidRDefault="00104A5D">
      <w:pPr>
        <w:tabs>
          <w:tab w:val="left" w:pos="7319"/>
        </w:tabs>
        <w:ind w:left="119"/>
        <w:rPr>
          <w:sz w:val="24"/>
        </w:rPr>
      </w:pPr>
      <w:r>
        <w:rPr>
          <w:sz w:val="24"/>
        </w:rPr>
        <w:t>Голова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комісії</w:t>
      </w:r>
      <w:r>
        <w:rPr>
          <w:sz w:val="24"/>
        </w:rPr>
        <w:tab/>
      </w:r>
      <w:proofErr w:type="spellStart"/>
      <w:r w:rsidR="005C7E24">
        <w:rPr>
          <w:spacing w:val="-2"/>
          <w:sz w:val="24"/>
        </w:rPr>
        <w:t>О.С.Лебедєв</w:t>
      </w:r>
      <w:proofErr w:type="spellEnd"/>
    </w:p>
    <w:p w:rsidR="0044395E" w:rsidRDefault="0044395E">
      <w:pPr>
        <w:rPr>
          <w:sz w:val="24"/>
        </w:rPr>
        <w:sectPr w:rsidR="0044395E">
          <w:type w:val="continuous"/>
          <w:pgSz w:w="11900" w:h="16840"/>
          <w:pgMar w:top="780" w:right="440" w:bottom="280" w:left="1580" w:header="708" w:footer="708" w:gutter="0"/>
          <w:cols w:space="720"/>
        </w:sectPr>
      </w:pPr>
    </w:p>
    <w:p w:rsidR="0044395E" w:rsidRDefault="00104A5D">
      <w:pPr>
        <w:pStyle w:val="2"/>
        <w:spacing w:before="64" w:line="362" w:lineRule="auto"/>
        <w:ind w:left="3191" w:right="1201" w:hanging="1412"/>
      </w:pPr>
      <w:r>
        <w:lastRenderedPageBreak/>
        <w:t>Методичні</w:t>
      </w:r>
      <w:r>
        <w:rPr>
          <w:spacing w:val="-8"/>
        </w:rPr>
        <w:t xml:space="preserve"> </w:t>
      </w:r>
      <w:r>
        <w:t>вказівки</w:t>
      </w:r>
      <w:r>
        <w:rPr>
          <w:spacing w:val="-9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виконання</w:t>
      </w:r>
      <w:r>
        <w:rPr>
          <w:spacing w:val="-9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</w:t>
      </w:r>
      <w:r w:rsidR="00FC0603">
        <w:t>ти з дисципліни «Мистецтво</w:t>
      </w:r>
      <w:r>
        <w:t>»</w:t>
      </w:r>
    </w:p>
    <w:p w:rsidR="0044395E" w:rsidRDefault="0044395E">
      <w:pPr>
        <w:pStyle w:val="a3"/>
        <w:spacing w:before="1"/>
        <w:rPr>
          <w:b/>
          <w:sz w:val="41"/>
        </w:rPr>
      </w:pPr>
    </w:p>
    <w:p w:rsidR="0044395E" w:rsidRDefault="00104A5D">
      <w:pPr>
        <w:pStyle w:val="a3"/>
        <w:spacing w:before="106" w:line="360" w:lineRule="auto"/>
        <w:ind w:left="119" w:right="120" w:firstLine="302"/>
        <w:jc w:val="both"/>
      </w:pPr>
      <w:r>
        <w:t xml:space="preserve">Зміст самостійної роботи студента визначається навчальною програмою дисципліни, методичними матеріалами, завданнями та вказівками викладача. Самостійна робота студента забезпечується системою навчально-методичних засобів, передбачених для вивчення дисципліни: підручник, навчальні та методичні посібники, конспект лекцій викладача, практикум тощо. 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рекомендується відповідна наукова та фахова монографічна і періодична </w:t>
      </w:r>
      <w:r>
        <w:rPr>
          <w:spacing w:val="-2"/>
        </w:rPr>
        <w:t>література.</w:t>
      </w:r>
    </w:p>
    <w:p w:rsidR="0044395E" w:rsidRDefault="00104A5D">
      <w:pPr>
        <w:pStyle w:val="a3"/>
        <w:spacing w:before="199" w:line="360" w:lineRule="auto"/>
        <w:ind w:left="119" w:right="122" w:firstLine="302"/>
        <w:jc w:val="both"/>
      </w:pPr>
      <w:r>
        <w:t>Самостійна робота студента над засвоєнням навчального матеріалу з дисципліни може виконуватися у бібліотеці навчального закладу, навчальних кабінетах, комп'ютерних класах (лабораторіях), а також у домашніх умовах.</w:t>
      </w:r>
    </w:p>
    <w:p w:rsidR="0044395E" w:rsidRDefault="0044395E">
      <w:pPr>
        <w:spacing w:line="360" w:lineRule="auto"/>
        <w:jc w:val="both"/>
        <w:sectPr w:rsidR="0044395E">
          <w:pgSz w:w="11900" w:h="16840"/>
          <w:pgMar w:top="780" w:right="440" w:bottom="280" w:left="1580" w:header="708" w:footer="708" w:gutter="0"/>
          <w:cols w:space="720"/>
        </w:sectPr>
      </w:pPr>
    </w:p>
    <w:p w:rsidR="0044395E" w:rsidRDefault="00104A5D">
      <w:pPr>
        <w:spacing w:before="59"/>
        <w:ind w:left="1002"/>
        <w:rPr>
          <w:sz w:val="28"/>
        </w:rPr>
      </w:pPr>
      <w:r>
        <w:rPr>
          <w:spacing w:val="-6"/>
          <w:w w:val="95"/>
          <w:sz w:val="28"/>
        </w:rPr>
        <w:lastRenderedPageBreak/>
        <w:t>Існують</w:t>
      </w:r>
      <w:r>
        <w:rPr>
          <w:spacing w:val="-9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такі</w:t>
      </w:r>
      <w:r>
        <w:rPr>
          <w:spacing w:val="-14"/>
          <w:w w:val="95"/>
          <w:sz w:val="28"/>
        </w:rPr>
        <w:t xml:space="preserve"> </w:t>
      </w:r>
      <w:r>
        <w:rPr>
          <w:b/>
          <w:spacing w:val="-6"/>
          <w:w w:val="95"/>
          <w:sz w:val="28"/>
        </w:rPr>
        <w:t>види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spacing w:val="-6"/>
          <w:w w:val="95"/>
          <w:sz w:val="28"/>
        </w:rPr>
        <w:t>самостійної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w w:val="95"/>
          <w:sz w:val="28"/>
        </w:rPr>
        <w:t>роботи</w:t>
      </w:r>
      <w:r>
        <w:rPr>
          <w:b/>
          <w:spacing w:val="-9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студентів</w:t>
      </w:r>
      <w:r>
        <w:rPr>
          <w:spacing w:val="-13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з</w:t>
      </w:r>
      <w:r>
        <w:rPr>
          <w:spacing w:val="-11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вивчення</w:t>
      </w:r>
      <w:r>
        <w:rPr>
          <w:spacing w:val="-15"/>
          <w:w w:val="95"/>
          <w:sz w:val="28"/>
        </w:rPr>
        <w:t xml:space="preserve"> </w:t>
      </w:r>
      <w:r>
        <w:rPr>
          <w:spacing w:val="-6"/>
          <w:w w:val="95"/>
          <w:sz w:val="28"/>
        </w:rPr>
        <w:t>дисципліни</w:t>
      </w:r>
    </w:p>
    <w:p w:rsidR="0044395E" w:rsidRDefault="00970E8D">
      <w:pPr>
        <w:pStyle w:val="a3"/>
        <w:spacing w:before="163"/>
        <w:ind w:left="3930"/>
      </w:pPr>
      <w:r>
        <w:rPr>
          <w:spacing w:val="-8"/>
          <w:w w:val="95"/>
        </w:rPr>
        <w:t>«Мистецтво</w:t>
      </w:r>
      <w:r w:rsidR="00104A5D">
        <w:rPr>
          <w:spacing w:val="-2"/>
        </w:rPr>
        <w:t>»:</w:t>
      </w:r>
    </w:p>
    <w:p w:rsidR="0044395E" w:rsidRDefault="00104A5D" w:rsidP="00570A1D">
      <w:pPr>
        <w:pStyle w:val="a5"/>
        <w:numPr>
          <w:ilvl w:val="0"/>
          <w:numId w:val="7"/>
        </w:numPr>
        <w:tabs>
          <w:tab w:val="left" w:pos="531"/>
          <w:tab w:val="left" w:pos="532"/>
        </w:tabs>
        <w:spacing w:line="360" w:lineRule="auto"/>
        <w:ind w:right="753" w:firstLine="0"/>
        <w:rPr>
          <w:sz w:val="28"/>
        </w:rPr>
      </w:pPr>
      <w:r>
        <w:rPr>
          <w:b/>
          <w:spacing w:val="-10"/>
          <w:sz w:val="28"/>
        </w:rPr>
        <w:t>Вивчення</w:t>
      </w:r>
      <w:r>
        <w:rPr>
          <w:b/>
          <w:spacing w:val="-19"/>
          <w:sz w:val="28"/>
        </w:rPr>
        <w:t xml:space="preserve"> </w:t>
      </w:r>
      <w:r>
        <w:rPr>
          <w:b/>
          <w:spacing w:val="-10"/>
          <w:sz w:val="28"/>
        </w:rPr>
        <w:t>нового</w:t>
      </w:r>
      <w:r>
        <w:rPr>
          <w:b/>
          <w:spacing w:val="-27"/>
          <w:sz w:val="28"/>
        </w:rPr>
        <w:t xml:space="preserve"> </w:t>
      </w:r>
      <w:r>
        <w:rPr>
          <w:b/>
          <w:spacing w:val="-10"/>
          <w:sz w:val="28"/>
        </w:rPr>
        <w:t>матеріалу:</w:t>
      </w:r>
      <w:r>
        <w:rPr>
          <w:b/>
          <w:spacing w:val="-28"/>
          <w:sz w:val="28"/>
        </w:rPr>
        <w:t xml:space="preserve"> </w:t>
      </w:r>
      <w:r>
        <w:rPr>
          <w:spacing w:val="-10"/>
          <w:sz w:val="28"/>
        </w:rPr>
        <w:t>робота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з</w:t>
      </w:r>
      <w:r>
        <w:rPr>
          <w:spacing w:val="-27"/>
          <w:sz w:val="28"/>
        </w:rPr>
        <w:t xml:space="preserve"> </w:t>
      </w:r>
      <w:r>
        <w:rPr>
          <w:spacing w:val="-10"/>
          <w:sz w:val="28"/>
        </w:rPr>
        <w:t>підручниками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та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іншими</w:t>
      </w:r>
      <w:r>
        <w:rPr>
          <w:spacing w:val="-27"/>
          <w:sz w:val="28"/>
        </w:rPr>
        <w:t xml:space="preserve"> </w:t>
      </w:r>
      <w:r>
        <w:rPr>
          <w:spacing w:val="-10"/>
          <w:sz w:val="28"/>
        </w:rPr>
        <w:t>друкованими текстами;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перегляд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відеозаписів; прослуховування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лекцій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електронних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носіях, складання</w:t>
      </w:r>
      <w:r>
        <w:rPr>
          <w:spacing w:val="-26"/>
          <w:sz w:val="28"/>
        </w:rPr>
        <w:t xml:space="preserve"> </w:t>
      </w:r>
      <w:r>
        <w:rPr>
          <w:spacing w:val="-10"/>
          <w:sz w:val="28"/>
        </w:rPr>
        <w:t>конспекту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опрацьованої</w:t>
      </w:r>
      <w:r>
        <w:rPr>
          <w:spacing w:val="-28"/>
          <w:sz w:val="28"/>
        </w:rPr>
        <w:t xml:space="preserve"> </w:t>
      </w:r>
      <w:r>
        <w:rPr>
          <w:spacing w:val="-10"/>
          <w:sz w:val="28"/>
        </w:rPr>
        <w:t>теми;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робота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з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періодичною</w:t>
      </w:r>
      <w:r>
        <w:rPr>
          <w:spacing w:val="-24"/>
          <w:sz w:val="28"/>
        </w:rPr>
        <w:t xml:space="preserve"> </w:t>
      </w:r>
      <w:r>
        <w:rPr>
          <w:spacing w:val="-10"/>
          <w:sz w:val="28"/>
        </w:rPr>
        <w:t>пресою,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інші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 xml:space="preserve">види </w:t>
      </w:r>
      <w:r>
        <w:rPr>
          <w:spacing w:val="-2"/>
          <w:sz w:val="28"/>
        </w:rPr>
        <w:t>занять.</w:t>
      </w:r>
    </w:p>
    <w:p w:rsidR="0044395E" w:rsidRDefault="00104A5D" w:rsidP="00570A1D">
      <w:pPr>
        <w:pStyle w:val="a5"/>
        <w:numPr>
          <w:ilvl w:val="0"/>
          <w:numId w:val="7"/>
        </w:numPr>
        <w:tabs>
          <w:tab w:val="left" w:pos="480"/>
        </w:tabs>
        <w:spacing w:before="0" w:line="362" w:lineRule="auto"/>
        <w:ind w:right="384" w:firstLine="0"/>
        <w:rPr>
          <w:sz w:val="28"/>
        </w:rPr>
      </w:pPr>
      <w:r>
        <w:rPr>
          <w:b/>
          <w:spacing w:val="-4"/>
          <w:w w:val="95"/>
          <w:sz w:val="28"/>
        </w:rPr>
        <w:t>Поглиблене</w:t>
      </w:r>
      <w:r>
        <w:rPr>
          <w:b/>
          <w:spacing w:val="-18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вивчення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матеріалу:</w:t>
      </w:r>
      <w:r>
        <w:rPr>
          <w:b/>
          <w:spacing w:val="-25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підготовка</w:t>
      </w:r>
      <w:r>
        <w:rPr>
          <w:spacing w:val="-22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до</w:t>
      </w:r>
      <w:r>
        <w:rPr>
          <w:spacing w:val="-1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контрольних,</w:t>
      </w:r>
      <w:r>
        <w:rPr>
          <w:spacing w:val="-16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самостійних</w:t>
      </w:r>
      <w:r>
        <w:rPr>
          <w:spacing w:val="-1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 xml:space="preserve">робіт, </w:t>
      </w:r>
      <w:r>
        <w:rPr>
          <w:spacing w:val="-8"/>
          <w:sz w:val="28"/>
        </w:rPr>
        <w:t>семінарів,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дискусій,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диспутів,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круглих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столів.</w:t>
      </w:r>
    </w:p>
    <w:p w:rsidR="0044395E" w:rsidRDefault="00104A5D" w:rsidP="00570A1D">
      <w:pPr>
        <w:pStyle w:val="a5"/>
        <w:numPr>
          <w:ilvl w:val="0"/>
          <w:numId w:val="7"/>
        </w:numPr>
        <w:tabs>
          <w:tab w:val="left" w:pos="475"/>
        </w:tabs>
        <w:spacing w:before="0" w:line="362" w:lineRule="auto"/>
        <w:ind w:right="165" w:firstLine="0"/>
        <w:rPr>
          <w:sz w:val="28"/>
        </w:rPr>
      </w:pPr>
      <w:r>
        <w:rPr>
          <w:b/>
          <w:spacing w:val="-4"/>
          <w:w w:val="95"/>
          <w:sz w:val="28"/>
        </w:rPr>
        <w:t>Вивчення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матеріалу</w:t>
      </w:r>
      <w:r>
        <w:rPr>
          <w:b/>
          <w:spacing w:val="-18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з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використанням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елементів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творчості:</w:t>
      </w:r>
      <w:r>
        <w:rPr>
          <w:b/>
          <w:spacing w:val="-33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складання</w:t>
      </w:r>
      <w:r>
        <w:rPr>
          <w:spacing w:val="-1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 xml:space="preserve">рефератів, </w:t>
      </w:r>
      <w:r>
        <w:rPr>
          <w:spacing w:val="-8"/>
          <w:sz w:val="28"/>
        </w:rPr>
        <w:t>доповідей,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створення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презентацій,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інші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види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занять.</w:t>
      </w:r>
    </w:p>
    <w:p w:rsidR="0044395E" w:rsidRDefault="00104A5D">
      <w:pPr>
        <w:spacing w:line="314" w:lineRule="exact"/>
        <w:ind w:left="824"/>
        <w:rPr>
          <w:sz w:val="28"/>
        </w:rPr>
      </w:pPr>
      <w:r>
        <w:rPr>
          <w:sz w:val="28"/>
        </w:rPr>
        <w:t>Самостійна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повинна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забезпечити</w:t>
      </w:r>
      <w:r>
        <w:rPr>
          <w:spacing w:val="-2"/>
          <w:sz w:val="28"/>
        </w:rPr>
        <w:t>:</w:t>
      </w:r>
    </w:p>
    <w:p w:rsidR="0044395E" w:rsidRDefault="00104A5D" w:rsidP="00570A1D">
      <w:pPr>
        <w:pStyle w:val="a5"/>
        <w:numPr>
          <w:ilvl w:val="0"/>
          <w:numId w:val="6"/>
        </w:numPr>
        <w:tabs>
          <w:tab w:val="left" w:pos="475"/>
        </w:tabs>
        <w:spacing w:before="153"/>
        <w:rPr>
          <w:sz w:val="28"/>
        </w:rPr>
      </w:pPr>
      <w:r>
        <w:rPr>
          <w:sz w:val="28"/>
        </w:rPr>
        <w:t>Системність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знань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44395E" w:rsidRDefault="00104A5D" w:rsidP="00570A1D">
      <w:pPr>
        <w:pStyle w:val="a5"/>
        <w:numPr>
          <w:ilvl w:val="0"/>
          <w:numId w:val="6"/>
        </w:numPr>
        <w:tabs>
          <w:tab w:val="left" w:pos="475"/>
        </w:tabs>
        <w:rPr>
          <w:sz w:val="28"/>
        </w:rPr>
      </w:pPr>
      <w:r>
        <w:rPr>
          <w:sz w:val="28"/>
        </w:rPr>
        <w:t>Володіння</w:t>
      </w:r>
      <w:r>
        <w:rPr>
          <w:spacing w:val="-14"/>
          <w:sz w:val="28"/>
        </w:rPr>
        <w:t xml:space="preserve"> </w:t>
      </w:r>
      <w:r>
        <w:rPr>
          <w:sz w:val="28"/>
        </w:rPr>
        <w:t>розумовими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процесами;</w:t>
      </w:r>
    </w:p>
    <w:p w:rsidR="0044395E" w:rsidRDefault="00104A5D" w:rsidP="00570A1D">
      <w:pPr>
        <w:pStyle w:val="a5"/>
        <w:numPr>
          <w:ilvl w:val="0"/>
          <w:numId w:val="6"/>
        </w:numPr>
        <w:tabs>
          <w:tab w:val="left" w:pos="475"/>
        </w:tabs>
        <w:spacing w:before="158"/>
        <w:rPr>
          <w:sz w:val="28"/>
        </w:rPr>
      </w:pPr>
      <w:r>
        <w:rPr>
          <w:sz w:val="28"/>
        </w:rPr>
        <w:t>Мобільність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критичність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мислення;</w:t>
      </w:r>
    </w:p>
    <w:p w:rsidR="0044395E" w:rsidRDefault="00104A5D" w:rsidP="00570A1D">
      <w:pPr>
        <w:pStyle w:val="a5"/>
        <w:numPr>
          <w:ilvl w:val="0"/>
          <w:numId w:val="6"/>
        </w:numPr>
        <w:tabs>
          <w:tab w:val="left" w:pos="475"/>
        </w:tabs>
        <w:spacing w:before="162"/>
        <w:rPr>
          <w:sz w:val="28"/>
        </w:rPr>
      </w:pPr>
      <w:r>
        <w:rPr>
          <w:sz w:val="28"/>
        </w:rPr>
        <w:t>Володіння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44395E" w:rsidRDefault="00104A5D" w:rsidP="00570A1D">
      <w:pPr>
        <w:pStyle w:val="a5"/>
        <w:numPr>
          <w:ilvl w:val="0"/>
          <w:numId w:val="6"/>
        </w:numPr>
        <w:tabs>
          <w:tab w:val="left" w:pos="475"/>
        </w:tabs>
        <w:jc w:val="both"/>
        <w:rPr>
          <w:sz w:val="28"/>
        </w:rPr>
      </w:pPr>
      <w:r>
        <w:rPr>
          <w:sz w:val="28"/>
        </w:rPr>
        <w:t>Здібність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праці.</w:t>
      </w:r>
    </w:p>
    <w:p w:rsidR="0044395E" w:rsidRDefault="00104A5D">
      <w:pPr>
        <w:pStyle w:val="a3"/>
        <w:spacing w:before="158" w:line="362" w:lineRule="auto"/>
        <w:ind w:left="119" w:right="116" w:firstLine="849"/>
        <w:jc w:val="both"/>
      </w:pPr>
      <w:r>
        <w:rPr>
          <w:spacing w:val="-4"/>
        </w:rPr>
        <w:t>Одним із</w:t>
      </w:r>
      <w:r>
        <w:rPr>
          <w:spacing w:val="-8"/>
        </w:rPr>
        <w:t xml:space="preserve"> </w:t>
      </w:r>
      <w:r>
        <w:rPr>
          <w:spacing w:val="-4"/>
        </w:rPr>
        <w:t>головних</w:t>
      </w:r>
      <w:r>
        <w:rPr>
          <w:spacing w:val="-14"/>
        </w:rPr>
        <w:t xml:space="preserve"> </w:t>
      </w:r>
      <w:r>
        <w:rPr>
          <w:spacing w:val="-4"/>
        </w:rPr>
        <w:t>аспектів</w:t>
      </w:r>
      <w:r>
        <w:rPr>
          <w:spacing w:val="-10"/>
        </w:rPr>
        <w:t xml:space="preserve"> </w:t>
      </w:r>
      <w:r>
        <w:rPr>
          <w:spacing w:val="-4"/>
        </w:rPr>
        <w:t>організації</w:t>
      </w:r>
      <w:r>
        <w:rPr>
          <w:spacing w:val="-14"/>
        </w:rPr>
        <w:t xml:space="preserve"> </w:t>
      </w:r>
      <w:r>
        <w:rPr>
          <w:spacing w:val="-4"/>
        </w:rPr>
        <w:t>самостійної</w:t>
      </w:r>
      <w:r>
        <w:rPr>
          <w:spacing w:val="-13"/>
        </w:rPr>
        <w:t xml:space="preserve"> </w:t>
      </w:r>
      <w:r>
        <w:rPr>
          <w:spacing w:val="-4"/>
        </w:rPr>
        <w:t>роботи</w:t>
      </w:r>
      <w:r>
        <w:rPr>
          <w:spacing w:val="-9"/>
        </w:rPr>
        <w:t xml:space="preserve"> </w:t>
      </w:r>
      <w:r>
        <w:rPr>
          <w:spacing w:val="-4"/>
        </w:rPr>
        <w:t>є</w:t>
      </w:r>
      <w:r>
        <w:rPr>
          <w:spacing w:val="-8"/>
        </w:rPr>
        <w:t xml:space="preserve"> </w:t>
      </w:r>
      <w:r>
        <w:rPr>
          <w:spacing w:val="-4"/>
        </w:rPr>
        <w:t>розробка</w:t>
      </w:r>
      <w:r>
        <w:rPr>
          <w:spacing w:val="-14"/>
        </w:rPr>
        <w:t xml:space="preserve"> </w:t>
      </w:r>
      <w:r>
        <w:rPr>
          <w:spacing w:val="-4"/>
        </w:rPr>
        <w:t xml:space="preserve">форм </w:t>
      </w:r>
      <w:r>
        <w:rPr>
          <w:spacing w:val="-6"/>
        </w:rPr>
        <w:t>і</w:t>
      </w:r>
      <w:r>
        <w:rPr>
          <w:spacing w:val="-23"/>
        </w:rPr>
        <w:t xml:space="preserve"> </w:t>
      </w:r>
      <w:r>
        <w:rPr>
          <w:spacing w:val="-6"/>
        </w:rPr>
        <w:t>методів</w:t>
      </w:r>
      <w:r>
        <w:rPr>
          <w:spacing w:val="-19"/>
        </w:rPr>
        <w:t xml:space="preserve"> </w:t>
      </w:r>
      <w:r>
        <w:rPr>
          <w:spacing w:val="-6"/>
        </w:rPr>
        <w:t>організації</w:t>
      </w:r>
      <w:r>
        <w:rPr>
          <w:spacing w:val="-23"/>
        </w:rPr>
        <w:t xml:space="preserve"> </w:t>
      </w:r>
      <w:r>
        <w:rPr>
          <w:spacing w:val="-6"/>
        </w:rPr>
        <w:t>контролю</w:t>
      </w:r>
      <w:r>
        <w:rPr>
          <w:spacing w:val="-19"/>
        </w:rPr>
        <w:t xml:space="preserve"> </w:t>
      </w:r>
      <w:r>
        <w:rPr>
          <w:spacing w:val="-6"/>
        </w:rPr>
        <w:t>за</w:t>
      </w:r>
      <w:r>
        <w:rPr>
          <w:spacing w:val="-16"/>
        </w:rPr>
        <w:t xml:space="preserve"> </w:t>
      </w:r>
      <w:r>
        <w:rPr>
          <w:spacing w:val="-6"/>
        </w:rPr>
        <w:t>самостійною</w:t>
      </w:r>
      <w:r>
        <w:rPr>
          <w:spacing w:val="-19"/>
        </w:rPr>
        <w:t xml:space="preserve"> </w:t>
      </w:r>
      <w:r>
        <w:rPr>
          <w:spacing w:val="-6"/>
        </w:rPr>
        <w:t>роботою</w:t>
      </w:r>
      <w:r>
        <w:rPr>
          <w:spacing w:val="-19"/>
        </w:rPr>
        <w:t xml:space="preserve"> </w:t>
      </w:r>
      <w:r>
        <w:rPr>
          <w:spacing w:val="-6"/>
        </w:rPr>
        <w:t>студентів.</w:t>
      </w:r>
    </w:p>
    <w:p w:rsidR="0044395E" w:rsidRDefault="00104A5D">
      <w:pPr>
        <w:pStyle w:val="a3"/>
        <w:spacing w:line="360" w:lineRule="auto"/>
        <w:ind w:left="119" w:right="105" w:firstLine="840"/>
        <w:jc w:val="both"/>
      </w:pPr>
      <w:r>
        <w:t>Навчальний</w:t>
      </w:r>
      <w:r>
        <w:rPr>
          <w:spacing w:val="80"/>
          <w:w w:val="150"/>
        </w:rPr>
        <w:t xml:space="preserve"> </w:t>
      </w:r>
      <w:r>
        <w:t>матеріал</w:t>
      </w:r>
      <w:r>
        <w:rPr>
          <w:spacing w:val="80"/>
          <w:w w:val="150"/>
        </w:rPr>
        <w:t xml:space="preserve"> </w:t>
      </w:r>
      <w:r>
        <w:t>дисципліни,</w:t>
      </w:r>
      <w:r>
        <w:rPr>
          <w:spacing w:val="80"/>
          <w:w w:val="150"/>
        </w:rPr>
        <w:t xml:space="preserve"> </w:t>
      </w:r>
      <w:r>
        <w:t>передбачений</w:t>
      </w:r>
      <w:r>
        <w:rPr>
          <w:spacing w:val="80"/>
          <w:w w:val="150"/>
        </w:rPr>
        <w:t xml:space="preserve"> </w:t>
      </w:r>
      <w:r>
        <w:t>робочим</w:t>
      </w:r>
      <w:r>
        <w:rPr>
          <w:spacing w:val="40"/>
        </w:rPr>
        <w:t xml:space="preserve"> </w:t>
      </w:r>
      <w:r>
        <w:t>навчальним</w:t>
      </w:r>
      <w:r>
        <w:rPr>
          <w:spacing w:val="-18"/>
        </w:rPr>
        <w:t xml:space="preserve"> </w:t>
      </w:r>
      <w:r>
        <w:t>планом для засвоєння студентом в процесі самостійної роботи, виноситься на</w:t>
      </w:r>
      <w:r>
        <w:rPr>
          <w:spacing w:val="-18"/>
        </w:rPr>
        <w:t xml:space="preserve"> </w:t>
      </w:r>
      <w:r>
        <w:rPr>
          <w:b/>
          <w:i/>
        </w:rPr>
        <w:t>підсумковий контроль</w:t>
      </w:r>
      <w:r>
        <w:rPr>
          <w:b/>
          <w:i/>
          <w:spacing w:val="-18"/>
        </w:rPr>
        <w:t xml:space="preserve"> </w:t>
      </w:r>
      <w:r>
        <w:t>поряд з навчальним матеріалом, який опрацьовувався</w:t>
      </w:r>
      <w:r>
        <w:rPr>
          <w:spacing w:val="-18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проведенні</w:t>
      </w:r>
      <w:r>
        <w:rPr>
          <w:spacing w:val="-11"/>
        </w:rPr>
        <w:t xml:space="preserve"> </w:t>
      </w:r>
      <w:r>
        <w:t>аудиторних</w:t>
      </w:r>
      <w:r>
        <w:rPr>
          <w:spacing w:val="-7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занять.</w:t>
      </w:r>
    </w:p>
    <w:p w:rsidR="0044395E" w:rsidRDefault="00104A5D">
      <w:pPr>
        <w:pStyle w:val="2"/>
        <w:ind w:left="824"/>
        <w:jc w:val="both"/>
        <w:rPr>
          <w:b w:val="0"/>
        </w:rPr>
      </w:pPr>
      <w:r>
        <w:rPr>
          <w:w w:val="95"/>
        </w:rPr>
        <w:t>Контроль</w:t>
      </w:r>
      <w:r>
        <w:rPr>
          <w:spacing w:val="-4"/>
          <w:w w:val="95"/>
        </w:rPr>
        <w:t xml:space="preserve"> </w:t>
      </w:r>
      <w:r>
        <w:rPr>
          <w:w w:val="95"/>
        </w:rPr>
        <w:t>самостійної</w:t>
      </w:r>
      <w:r>
        <w:rPr>
          <w:spacing w:val="-1"/>
          <w:w w:val="95"/>
        </w:rPr>
        <w:t xml:space="preserve"> </w:t>
      </w:r>
      <w:r>
        <w:rPr>
          <w:w w:val="95"/>
        </w:rPr>
        <w:t>роботи</w:t>
      </w:r>
      <w:r>
        <w:rPr>
          <w:spacing w:val="-3"/>
          <w:w w:val="95"/>
        </w:rPr>
        <w:t xml:space="preserve"> </w:t>
      </w:r>
      <w:r>
        <w:rPr>
          <w:w w:val="95"/>
        </w:rPr>
        <w:t>студентів</w:t>
      </w:r>
      <w:r>
        <w:rPr>
          <w:spacing w:val="-7"/>
          <w:w w:val="95"/>
        </w:rPr>
        <w:t xml:space="preserve"> </w:t>
      </w:r>
      <w:r>
        <w:rPr>
          <w:b w:val="0"/>
          <w:spacing w:val="-2"/>
          <w:w w:val="95"/>
        </w:rPr>
        <w:t>включає:</w:t>
      </w:r>
    </w:p>
    <w:p w:rsidR="0044395E" w:rsidRDefault="00104A5D" w:rsidP="00570A1D">
      <w:pPr>
        <w:pStyle w:val="a5"/>
        <w:numPr>
          <w:ilvl w:val="0"/>
          <w:numId w:val="5"/>
        </w:numPr>
        <w:tabs>
          <w:tab w:val="left" w:pos="542"/>
        </w:tabs>
        <w:spacing w:before="153"/>
        <w:jc w:val="both"/>
        <w:rPr>
          <w:sz w:val="28"/>
        </w:rPr>
      </w:pPr>
      <w:r>
        <w:rPr>
          <w:spacing w:val="-4"/>
          <w:w w:val="95"/>
          <w:sz w:val="28"/>
        </w:rPr>
        <w:t>відповідь</w:t>
      </w:r>
      <w:r>
        <w:rPr>
          <w:spacing w:val="-6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pacing w:val="-4"/>
          <w:w w:val="95"/>
          <w:sz w:val="28"/>
        </w:rPr>
        <w:t>контрольні</w:t>
      </w:r>
      <w:r>
        <w:rPr>
          <w:spacing w:val="-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pacing w:val="-4"/>
          <w:w w:val="95"/>
          <w:sz w:val="28"/>
        </w:rPr>
        <w:t>тестові</w:t>
      </w:r>
      <w:r>
        <w:rPr>
          <w:spacing w:val="-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питання;</w:t>
      </w:r>
    </w:p>
    <w:p w:rsidR="0044395E" w:rsidRDefault="00104A5D" w:rsidP="00570A1D">
      <w:pPr>
        <w:pStyle w:val="a5"/>
        <w:numPr>
          <w:ilvl w:val="0"/>
          <w:numId w:val="5"/>
        </w:numPr>
        <w:tabs>
          <w:tab w:val="left" w:pos="542"/>
        </w:tabs>
        <w:jc w:val="both"/>
        <w:rPr>
          <w:sz w:val="28"/>
        </w:rPr>
      </w:pPr>
      <w:r>
        <w:rPr>
          <w:spacing w:val="-6"/>
          <w:w w:val="95"/>
          <w:sz w:val="28"/>
        </w:rPr>
        <w:t>перевірку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sz w:val="28"/>
        </w:rPr>
        <w:t>конспекту;</w:t>
      </w:r>
    </w:p>
    <w:p w:rsidR="0044395E" w:rsidRDefault="00104A5D" w:rsidP="00570A1D">
      <w:pPr>
        <w:pStyle w:val="a5"/>
        <w:numPr>
          <w:ilvl w:val="0"/>
          <w:numId w:val="5"/>
        </w:numPr>
        <w:tabs>
          <w:tab w:val="left" w:pos="542"/>
        </w:tabs>
        <w:jc w:val="both"/>
        <w:rPr>
          <w:sz w:val="28"/>
        </w:rPr>
      </w:pPr>
      <w:r>
        <w:rPr>
          <w:spacing w:val="-5"/>
          <w:w w:val="95"/>
          <w:sz w:val="28"/>
        </w:rPr>
        <w:t>перевірку</w:t>
      </w:r>
      <w:r>
        <w:rPr>
          <w:spacing w:val="-8"/>
          <w:w w:val="95"/>
          <w:sz w:val="28"/>
        </w:rPr>
        <w:t xml:space="preserve"> </w:t>
      </w:r>
      <w:r>
        <w:rPr>
          <w:spacing w:val="-2"/>
          <w:sz w:val="28"/>
        </w:rPr>
        <w:t>рефератів;</w:t>
      </w:r>
    </w:p>
    <w:p w:rsidR="0044395E" w:rsidRDefault="00104A5D" w:rsidP="00570A1D">
      <w:pPr>
        <w:pStyle w:val="a5"/>
        <w:numPr>
          <w:ilvl w:val="0"/>
          <w:numId w:val="5"/>
        </w:numPr>
        <w:tabs>
          <w:tab w:val="left" w:pos="542"/>
        </w:tabs>
        <w:spacing w:before="158"/>
        <w:jc w:val="both"/>
        <w:rPr>
          <w:sz w:val="28"/>
        </w:rPr>
      </w:pPr>
      <w:r>
        <w:rPr>
          <w:sz w:val="28"/>
        </w:rPr>
        <w:t>перевірку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презентацій;</w:t>
      </w:r>
    </w:p>
    <w:p w:rsidR="0044395E" w:rsidRDefault="00104A5D" w:rsidP="00570A1D">
      <w:pPr>
        <w:pStyle w:val="a5"/>
        <w:numPr>
          <w:ilvl w:val="0"/>
          <w:numId w:val="5"/>
        </w:numPr>
        <w:tabs>
          <w:tab w:val="left" w:pos="542"/>
        </w:tabs>
        <w:jc w:val="both"/>
        <w:rPr>
          <w:sz w:val="28"/>
        </w:rPr>
      </w:pPr>
      <w:r>
        <w:rPr>
          <w:spacing w:val="-4"/>
          <w:w w:val="95"/>
          <w:sz w:val="28"/>
        </w:rPr>
        <w:t>перевірку</w:t>
      </w:r>
      <w:r>
        <w:rPr>
          <w:spacing w:val="-13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виконаних</w:t>
      </w:r>
      <w:r>
        <w:rPr>
          <w:spacing w:val="-8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індивідуальних</w:t>
      </w:r>
      <w:r>
        <w:rPr>
          <w:spacing w:val="-13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завдань.</w:t>
      </w:r>
    </w:p>
    <w:p w:rsidR="0044395E" w:rsidRDefault="0044395E">
      <w:pPr>
        <w:jc w:val="both"/>
        <w:rPr>
          <w:sz w:val="28"/>
        </w:rPr>
        <w:sectPr w:rsidR="0044395E">
          <w:pgSz w:w="11900" w:h="16840"/>
          <w:pgMar w:top="780" w:right="440" w:bottom="280" w:left="1580" w:header="708" w:footer="708" w:gutter="0"/>
          <w:cols w:space="720"/>
        </w:sectPr>
      </w:pPr>
    </w:p>
    <w:p w:rsidR="0044395E" w:rsidRDefault="00104A5D">
      <w:pPr>
        <w:pStyle w:val="a3"/>
        <w:spacing w:before="59" w:line="362" w:lineRule="auto"/>
        <w:ind w:left="119" w:firstLine="532"/>
      </w:pPr>
      <w:r>
        <w:lastRenderedPageBreak/>
        <w:t>Одним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видів</w:t>
      </w:r>
      <w:r>
        <w:rPr>
          <w:spacing w:val="40"/>
        </w:rPr>
        <w:t xml:space="preserve"> </w:t>
      </w:r>
      <w:r>
        <w:t>самостійної</w:t>
      </w:r>
      <w:r>
        <w:rPr>
          <w:spacing w:val="40"/>
        </w:rPr>
        <w:t xml:space="preserve"> </w:t>
      </w:r>
      <w:r>
        <w:t>роботи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написання</w:t>
      </w:r>
      <w:r>
        <w:rPr>
          <w:spacing w:val="40"/>
        </w:rPr>
        <w:t xml:space="preserve"> </w:t>
      </w:r>
      <w:r>
        <w:t>рефератів.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крок</w:t>
      </w:r>
      <w:r>
        <w:rPr>
          <w:spacing w:val="40"/>
        </w:rPr>
        <w:t xml:space="preserve"> </w:t>
      </w:r>
      <w:r>
        <w:t>до серйозної наукової роботи, який ставить собі за мету: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7"/>
          <w:tab w:val="left" w:pos="648"/>
        </w:tabs>
        <w:spacing w:before="0" w:line="319" w:lineRule="exact"/>
        <w:ind w:left="647" w:hanging="529"/>
        <w:rPr>
          <w:sz w:val="28"/>
        </w:rPr>
      </w:pPr>
      <w:r>
        <w:rPr>
          <w:sz w:val="28"/>
        </w:rPr>
        <w:t>активізувати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студентів;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7"/>
          <w:tab w:val="left" w:pos="648"/>
        </w:tabs>
        <w:spacing w:before="158"/>
        <w:ind w:left="647" w:hanging="529"/>
        <w:rPr>
          <w:sz w:val="28"/>
        </w:rPr>
      </w:pPr>
      <w:r>
        <w:rPr>
          <w:sz w:val="28"/>
        </w:rPr>
        <w:t>підвищити</w:t>
      </w:r>
      <w:r>
        <w:rPr>
          <w:spacing w:val="-11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>;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7"/>
          <w:tab w:val="left" w:pos="648"/>
        </w:tabs>
        <w:spacing w:line="357" w:lineRule="auto"/>
        <w:ind w:right="120" w:firstLine="0"/>
        <w:rPr>
          <w:sz w:val="28"/>
        </w:rPr>
      </w:pPr>
      <w:r>
        <w:rPr>
          <w:sz w:val="28"/>
        </w:rPr>
        <w:t xml:space="preserve">розширити обсяг знань </w:t>
      </w:r>
      <w:r w:rsidR="00740610">
        <w:rPr>
          <w:sz w:val="28"/>
        </w:rPr>
        <w:t xml:space="preserve">студентів з дисципліни </w:t>
      </w:r>
      <w:r>
        <w:rPr>
          <w:sz w:val="28"/>
        </w:rPr>
        <w:t xml:space="preserve"> на основі об'єктивної та історичної правди;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7"/>
          <w:tab w:val="left" w:pos="648"/>
        </w:tabs>
        <w:spacing w:before="5" w:line="362" w:lineRule="auto"/>
        <w:ind w:right="128" w:firstLine="0"/>
        <w:rPr>
          <w:sz w:val="28"/>
        </w:rPr>
      </w:pPr>
      <w:r>
        <w:rPr>
          <w:sz w:val="28"/>
        </w:rPr>
        <w:t>виховувати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байдужу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подій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світі,</w:t>
      </w:r>
      <w:r>
        <w:rPr>
          <w:spacing w:val="40"/>
          <w:sz w:val="28"/>
        </w:rPr>
        <w:t xml:space="preserve"> </w:t>
      </w:r>
      <w:r>
        <w:rPr>
          <w:sz w:val="28"/>
        </w:rPr>
        <w:t>яка</w:t>
      </w:r>
      <w:r>
        <w:rPr>
          <w:spacing w:val="40"/>
          <w:sz w:val="28"/>
        </w:rPr>
        <w:t xml:space="preserve"> </w:t>
      </w:r>
      <w:r>
        <w:rPr>
          <w:sz w:val="28"/>
        </w:rPr>
        <w:t>вміє відстояти свою життєву позицію.</w:t>
      </w:r>
    </w:p>
    <w:p w:rsidR="0044395E" w:rsidRDefault="00104A5D">
      <w:pPr>
        <w:pStyle w:val="a3"/>
        <w:spacing w:line="314" w:lineRule="exact"/>
        <w:ind w:left="119"/>
      </w:pPr>
      <w:r>
        <w:t>Робота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написанню</w:t>
      </w:r>
      <w:r>
        <w:rPr>
          <w:spacing w:val="-8"/>
        </w:rPr>
        <w:t xml:space="preserve"> </w:t>
      </w:r>
      <w:r>
        <w:t>рефератів</w:t>
      </w:r>
      <w:r>
        <w:rPr>
          <w:spacing w:val="-7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декількох</w:t>
      </w:r>
      <w:r>
        <w:rPr>
          <w:spacing w:val="-11"/>
        </w:rPr>
        <w:t xml:space="preserve"> </w:t>
      </w:r>
      <w:r>
        <w:rPr>
          <w:spacing w:val="-2"/>
        </w:rPr>
        <w:t>етапів:</w:t>
      </w:r>
    </w:p>
    <w:p w:rsidR="0044395E" w:rsidRDefault="00104A5D" w:rsidP="00570A1D">
      <w:pPr>
        <w:pStyle w:val="a5"/>
        <w:numPr>
          <w:ilvl w:val="0"/>
          <w:numId w:val="3"/>
        </w:numPr>
        <w:tabs>
          <w:tab w:val="left" w:pos="488"/>
          <w:tab w:val="left" w:pos="489"/>
        </w:tabs>
        <w:rPr>
          <w:sz w:val="28"/>
        </w:rPr>
      </w:pPr>
      <w:r>
        <w:rPr>
          <w:sz w:val="28"/>
        </w:rPr>
        <w:t>Вибір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теми.</w:t>
      </w:r>
    </w:p>
    <w:p w:rsidR="0044395E" w:rsidRDefault="00104A5D" w:rsidP="00570A1D">
      <w:pPr>
        <w:pStyle w:val="a5"/>
        <w:numPr>
          <w:ilvl w:val="0"/>
          <w:numId w:val="3"/>
        </w:numPr>
        <w:tabs>
          <w:tab w:val="left" w:pos="489"/>
        </w:tabs>
        <w:spacing w:before="158"/>
        <w:rPr>
          <w:sz w:val="28"/>
        </w:rPr>
      </w:pPr>
      <w:r>
        <w:rPr>
          <w:sz w:val="28"/>
        </w:rPr>
        <w:t>Вивчення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літератури.</w:t>
      </w:r>
    </w:p>
    <w:p w:rsidR="0044395E" w:rsidRDefault="00104A5D" w:rsidP="00570A1D">
      <w:pPr>
        <w:pStyle w:val="a5"/>
        <w:numPr>
          <w:ilvl w:val="0"/>
          <w:numId w:val="3"/>
        </w:numPr>
        <w:tabs>
          <w:tab w:val="left" w:pos="489"/>
        </w:tabs>
        <w:spacing w:line="362" w:lineRule="auto"/>
        <w:ind w:left="119" w:right="7116" w:firstLine="0"/>
        <w:rPr>
          <w:sz w:val="28"/>
        </w:rPr>
      </w:pPr>
      <w:r>
        <w:rPr>
          <w:sz w:val="28"/>
        </w:rPr>
        <w:t xml:space="preserve">Складання плану. </w:t>
      </w:r>
      <w:proofErr w:type="spellStart"/>
      <w:r>
        <w:rPr>
          <w:sz w:val="28"/>
        </w:rPr>
        <w:t>IV.Написання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роботи.</w:t>
      </w:r>
    </w:p>
    <w:p w:rsidR="0044395E" w:rsidRDefault="00104A5D" w:rsidP="00570A1D">
      <w:pPr>
        <w:pStyle w:val="a5"/>
        <w:numPr>
          <w:ilvl w:val="0"/>
          <w:numId w:val="2"/>
        </w:numPr>
        <w:tabs>
          <w:tab w:val="left" w:pos="489"/>
        </w:tabs>
        <w:spacing w:before="0" w:line="314" w:lineRule="exact"/>
        <w:rPr>
          <w:sz w:val="28"/>
        </w:rPr>
      </w:pPr>
      <w:r>
        <w:rPr>
          <w:sz w:val="28"/>
        </w:rPr>
        <w:t>Оформлення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роботи.</w:t>
      </w:r>
    </w:p>
    <w:p w:rsidR="0044395E" w:rsidRDefault="00104A5D" w:rsidP="00570A1D">
      <w:pPr>
        <w:pStyle w:val="a5"/>
        <w:numPr>
          <w:ilvl w:val="0"/>
          <w:numId w:val="2"/>
        </w:numPr>
        <w:tabs>
          <w:tab w:val="left" w:pos="489"/>
        </w:tabs>
        <w:rPr>
          <w:sz w:val="28"/>
        </w:rPr>
      </w:pPr>
      <w:r>
        <w:rPr>
          <w:sz w:val="28"/>
        </w:rPr>
        <w:t>Захист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реферату.</w:t>
      </w: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355"/>
        </w:tabs>
        <w:jc w:val="both"/>
        <w:rPr>
          <w:sz w:val="28"/>
        </w:rPr>
      </w:pPr>
      <w:r>
        <w:rPr>
          <w:i/>
          <w:sz w:val="28"/>
        </w:rPr>
        <w:t>Вибір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теми.</w:t>
      </w:r>
    </w:p>
    <w:p w:rsidR="0044395E" w:rsidRDefault="00104A5D">
      <w:pPr>
        <w:pStyle w:val="a3"/>
        <w:spacing w:before="158" w:line="360" w:lineRule="auto"/>
        <w:ind w:left="119" w:right="122" w:firstLine="355"/>
        <w:jc w:val="both"/>
      </w:pPr>
      <w:r>
        <w:t>Студенту пропонується перелік те</w:t>
      </w:r>
      <w:r w:rsidR="00483F27">
        <w:t>м з дисципліни</w:t>
      </w:r>
      <w:r>
        <w:t>, де вказана основна та додаткова література. Але студент може обрати та</w:t>
      </w:r>
      <w:r>
        <w:rPr>
          <w:spacing w:val="40"/>
        </w:rPr>
        <w:t xml:space="preserve"> </w:t>
      </w:r>
      <w:r>
        <w:t>визначити тему самостійно, узгодивши її та список літератури з викладачем. Тема повинна стосуватись питань історії України. Студент має обґрунтувати актуальність вибраної теми на сьогоднішній день.</w:t>
      </w: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446"/>
        </w:tabs>
        <w:spacing w:before="0" w:line="322" w:lineRule="exact"/>
        <w:ind w:left="445" w:hanging="327"/>
        <w:jc w:val="both"/>
        <w:rPr>
          <w:i/>
          <w:sz w:val="28"/>
        </w:rPr>
      </w:pPr>
      <w:r>
        <w:rPr>
          <w:i/>
          <w:sz w:val="28"/>
        </w:rPr>
        <w:t>Вивчення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літератури.</w:t>
      </w:r>
    </w:p>
    <w:p w:rsidR="0044395E" w:rsidRDefault="00104A5D">
      <w:pPr>
        <w:pStyle w:val="a3"/>
        <w:spacing w:before="162" w:line="360" w:lineRule="auto"/>
        <w:ind w:left="119" w:right="122" w:firstLine="355"/>
        <w:jc w:val="both"/>
      </w:pPr>
      <w:r>
        <w:t>Важливим етапом роботи при написанні реферату</w:t>
      </w:r>
      <w:r>
        <w:rPr>
          <w:spacing w:val="-3"/>
        </w:rPr>
        <w:t xml:space="preserve"> </w:t>
      </w:r>
      <w:r>
        <w:t>є опрацювання літератури з обраної теми. Робота над рефератом виходить за рамки опрацювання матеріалу викладеного у підручнику. Тому слід орієнтуватися на найновіші публікації, наукові праці, монографії, опрацювати першоджерела, документи.</w:t>
      </w:r>
    </w:p>
    <w:p w:rsidR="0044395E" w:rsidRDefault="00104A5D">
      <w:pPr>
        <w:pStyle w:val="a3"/>
        <w:spacing w:line="360" w:lineRule="auto"/>
        <w:ind w:left="119" w:right="121" w:firstLine="345"/>
        <w:jc w:val="both"/>
      </w:pPr>
      <w:r>
        <w:t>При вивченні</w:t>
      </w:r>
      <w:r>
        <w:rPr>
          <w:spacing w:val="-3"/>
        </w:rPr>
        <w:t xml:space="preserve"> </w:t>
      </w:r>
      <w:r>
        <w:t>літератури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написання</w:t>
      </w:r>
      <w:r>
        <w:rPr>
          <w:spacing w:val="-1"/>
        </w:rPr>
        <w:t xml:space="preserve"> </w:t>
      </w:r>
      <w:r>
        <w:t>реферату</w:t>
      </w:r>
      <w:r>
        <w:rPr>
          <w:spacing w:val="-7"/>
        </w:rPr>
        <w:t xml:space="preserve"> </w:t>
      </w:r>
      <w:r>
        <w:t>слід роботи</w:t>
      </w:r>
      <w:r>
        <w:rPr>
          <w:spacing w:val="-3"/>
        </w:rPr>
        <w:t xml:space="preserve"> </w:t>
      </w:r>
      <w:r>
        <w:t>записи у</w:t>
      </w:r>
      <w:r>
        <w:rPr>
          <w:spacing w:val="-7"/>
        </w:rPr>
        <w:t xml:space="preserve"> </w:t>
      </w:r>
      <w:r>
        <w:t>формі конспекту, виписувати</w:t>
      </w:r>
      <w:r>
        <w:rPr>
          <w:spacing w:val="-2"/>
        </w:rPr>
        <w:t xml:space="preserve"> </w:t>
      </w:r>
      <w:r>
        <w:t>тези, фіксувати</w:t>
      </w:r>
      <w:r>
        <w:rPr>
          <w:spacing w:val="-2"/>
        </w:rPr>
        <w:t xml:space="preserve"> </w:t>
      </w:r>
      <w:r>
        <w:t>власні</w:t>
      </w:r>
      <w:r>
        <w:rPr>
          <w:spacing w:val="-7"/>
        </w:rPr>
        <w:t xml:space="preserve"> </w:t>
      </w:r>
      <w:r>
        <w:t>думки. У</w:t>
      </w:r>
      <w:r>
        <w:rPr>
          <w:spacing w:val="-2"/>
        </w:rPr>
        <w:t xml:space="preserve"> </w:t>
      </w:r>
      <w:r>
        <w:t>записах</w:t>
      </w:r>
      <w:r>
        <w:rPr>
          <w:spacing w:val="-2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 xml:space="preserve">вказувати назву роботи, автора, місце та рік видання, сторінки, дати випуску періодичної </w:t>
      </w:r>
      <w:r>
        <w:rPr>
          <w:spacing w:val="-2"/>
        </w:rPr>
        <w:t>літератури.</w:t>
      </w:r>
    </w:p>
    <w:p w:rsidR="0044395E" w:rsidRDefault="0044395E">
      <w:pPr>
        <w:spacing w:line="360" w:lineRule="auto"/>
        <w:jc w:val="both"/>
        <w:sectPr w:rsidR="0044395E">
          <w:pgSz w:w="11900" w:h="16840"/>
          <w:pgMar w:top="780" w:right="440" w:bottom="280" w:left="1580" w:header="708" w:footer="708" w:gutter="0"/>
          <w:cols w:space="720"/>
        </w:sectPr>
      </w:pP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59"/>
        <w:ind w:left="901" w:hanging="783"/>
        <w:rPr>
          <w:i/>
          <w:sz w:val="28"/>
        </w:rPr>
      </w:pPr>
      <w:r>
        <w:rPr>
          <w:i/>
          <w:spacing w:val="-2"/>
          <w:sz w:val="28"/>
        </w:rPr>
        <w:lastRenderedPageBreak/>
        <w:t>Складання</w:t>
      </w:r>
      <w:r w:rsidR="0069357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плану.</w:t>
      </w:r>
    </w:p>
    <w:p w:rsidR="0044395E" w:rsidRDefault="00104A5D">
      <w:pPr>
        <w:pStyle w:val="a3"/>
        <w:spacing w:before="163"/>
        <w:ind w:left="119"/>
        <w:jc w:val="both"/>
      </w:pPr>
      <w:r>
        <w:t>План</w:t>
      </w:r>
      <w:r>
        <w:rPr>
          <w:spacing w:val="-6"/>
        </w:rPr>
        <w:t xml:space="preserve"> </w:t>
      </w:r>
      <w:r>
        <w:t>реферату</w:t>
      </w:r>
      <w:r>
        <w:rPr>
          <w:spacing w:val="-10"/>
        </w:rPr>
        <w:t xml:space="preserve"> </w:t>
      </w:r>
      <w:r>
        <w:rPr>
          <w:spacing w:val="-2"/>
        </w:rPr>
        <w:t>містить: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2"/>
          <w:tab w:val="left" w:pos="643"/>
        </w:tabs>
        <w:ind w:left="642" w:hanging="524"/>
        <w:rPr>
          <w:sz w:val="28"/>
        </w:rPr>
      </w:pPr>
      <w:r>
        <w:rPr>
          <w:spacing w:val="-2"/>
          <w:sz w:val="28"/>
        </w:rPr>
        <w:t>Вступ;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2"/>
          <w:tab w:val="left" w:pos="643"/>
        </w:tabs>
        <w:spacing w:before="158"/>
        <w:ind w:left="642" w:hanging="524"/>
        <w:rPr>
          <w:sz w:val="28"/>
        </w:rPr>
      </w:pPr>
      <w:r>
        <w:rPr>
          <w:sz w:val="28"/>
        </w:rPr>
        <w:t>Основну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назви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розкриваються);</w:t>
      </w:r>
    </w:p>
    <w:p w:rsidR="0044395E" w:rsidRDefault="00104A5D" w:rsidP="00570A1D">
      <w:pPr>
        <w:pStyle w:val="a5"/>
        <w:numPr>
          <w:ilvl w:val="0"/>
          <w:numId w:val="4"/>
        </w:numPr>
        <w:tabs>
          <w:tab w:val="left" w:pos="643"/>
        </w:tabs>
        <w:ind w:left="642" w:hanging="524"/>
        <w:jc w:val="both"/>
        <w:rPr>
          <w:sz w:val="28"/>
        </w:rPr>
      </w:pPr>
      <w:r>
        <w:rPr>
          <w:spacing w:val="-2"/>
          <w:sz w:val="28"/>
        </w:rPr>
        <w:t>Висновок.</w:t>
      </w:r>
    </w:p>
    <w:p w:rsidR="0044395E" w:rsidRDefault="00104A5D">
      <w:pPr>
        <w:pStyle w:val="a3"/>
        <w:spacing w:before="158" w:line="362" w:lineRule="auto"/>
        <w:ind w:left="119" w:right="126" w:firstLine="345"/>
        <w:jc w:val="both"/>
      </w:pPr>
      <w:r>
        <w:t>У вступі слід коротко викласти зміст роботи, обґрунтувати актуальність обраної теми та зазначити, наскільки висвітлена вона в літературі на сьогоднішній день.</w:t>
      </w:r>
    </w:p>
    <w:p w:rsidR="0044395E" w:rsidRDefault="00104A5D">
      <w:pPr>
        <w:pStyle w:val="a3"/>
        <w:spacing w:line="362" w:lineRule="auto"/>
        <w:ind w:left="119" w:right="126" w:firstLine="345"/>
        <w:jc w:val="both"/>
      </w:pPr>
      <w:r>
        <w:t>Висновок повинен обов'язково містити власні думки студента, зауваження й роздуми щодо опрацьованої теми.</w:t>
      </w: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902"/>
        </w:tabs>
        <w:spacing w:before="0" w:line="314" w:lineRule="exact"/>
        <w:ind w:left="901" w:hanging="783"/>
        <w:jc w:val="both"/>
        <w:rPr>
          <w:i/>
          <w:sz w:val="28"/>
        </w:rPr>
      </w:pPr>
      <w:r>
        <w:rPr>
          <w:i/>
          <w:sz w:val="28"/>
        </w:rPr>
        <w:t>Написання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роботи.</w:t>
      </w:r>
    </w:p>
    <w:p w:rsidR="0044395E" w:rsidRDefault="00104A5D">
      <w:pPr>
        <w:pStyle w:val="a3"/>
        <w:spacing w:before="154" w:line="360" w:lineRule="auto"/>
        <w:ind w:left="119" w:right="126" w:firstLine="355"/>
        <w:jc w:val="both"/>
      </w:pPr>
      <w:r>
        <w:t>Зміст роботи має розкрити тему відповідно плану. Реферат повинен бути написаний</w:t>
      </w:r>
      <w:r>
        <w:rPr>
          <w:spacing w:val="-5"/>
        </w:rPr>
        <w:t xml:space="preserve"> </w:t>
      </w:r>
      <w:r>
        <w:t>літературною</w:t>
      </w:r>
      <w:r>
        <w:rPr>
          <w:spacing w:val="-6"/>
        </w:rPr>
        <w:t xml:space="preserve"> </w:t>
      </w:r>
      <w:r>
        <w:t>мовою. Автор відповідає</w:t>
      </w:r>
      <w:r>
        <w:rPr>
          <w:spacing w:val="-4"/>
        </w:rPr>
        <w:t xml:space="preserve"> </w:t>
      </w:r>
      <w:r>
        <w:t>за правильність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вірогідність викладеного матеріалу, за правильне цитування джерел і посилання на них.</w:t>
      </w:r>
    </w:p>
    <w:p w:rsidR="0044395E" w:rsidRDefault="00104A5D">
      <w:pPr>
        <w:pStyle w:val="a3"/>
        <w:ind w:left="119"/>
        <w:jc w:val="both"/>
      </w:pPr>
      <w:r>
        <w:t>Обсяг</w:t>
      </w:r>
      <w:r>
        <w:rPr>
          <w:spacing w:val="-5"/>
        </w:rPr>
        <w:t xml:space="preserve"> </w:t>
      </w:r>
      <w:r>
        <w:t>реферату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більше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сторінок</w:t>
      </w:r>
      <w:r>
        <w:rPr>
          <w:spacing w:val="-2"/>
        </w:rPr>
        <w:t xml:space="preserve"> </w:t>
      </w:r>
      <w:r>
        <w:t>рукописного</w:t>
      </w:r>
      <w:r>
        <w:rPr>
          <w:spacing w:val="-6"/>
        </w:rPr>
        <w:t xml:space="preserve"> </w:t>
      </w:r>
      <w:r>
        <w:rPr>
          <w:spacing w:val="-2"/>
        </w:rPr>
        <w:t>тексту.</w:t>
      </w: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806"/>
        </w:tabs>
        <w:ind w:left="805" w:hanging="687"/>
        <w:jc w:val="both"/>
        <w:rPr>
          <w:i/>
          <w:sz w:val="28"/>
        </w:rPr>
      </w:pPr>
      <w:r>
        <w:rPr>
          <w:i/>
          <w:sz w:val="28"/>
        </w:rPr>
        <w:t>Оформлення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роботи.</w:t>
      </w:r>
    </w:p>
    <w:p w:rsidR="0044395E" w:rsidRDefault="00104A5D">
      <w:pPr>
        <w:pStyle w:val="a3"/>
        <w:spacing w:before="158" w:line="360" w:lineRule="auto"/>
        <w:ind w:left="119" w:right="127" w:firstLine="345"/>
        <w:jc w:val="both"/>
      </w:pPr>
      <w:r>
        <w:t>Текст реферату друкується чи пишеться на аркушах стандартного формату з дотриманням «берегів» : верхнього 20мм, і лівого - 35мм, нижнього - 19мм, правого - 8мм.</w:t>
      </w:r>
    </w:p>
    <w:p w:rsidR="0044395E" w:rsidRDefault="00104A5D">
      <w:pPr>
        <w:pStyle w:val="a3"/>
        <w:spacing w:before="1"/>
        <w:ind w:left="119"/>
        <w:jc w:val="both"/>
      </w:pPr>
      <w:r>
        <w:t>Допускається</w:t>
      </w:r>
      <w:r>
        <w:rPr>
          <w:spacing w:val="-14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ілюстративного</w:t>
      </w:r>
      <w:r>
        <w:rPr>
          <w:spacing w:val="-15"/>
        </w:rPr>
        <w:t xml:space="preserve"> </w:t>
      </w:r>
      <w:r>
        <w:rPr>
          <w:spacing w:val="-2"/>
        </w:rPr>
        <w:t>матеріалу.</w:t>
      </w:r>
    </w:p>
    <w:p w:rsidR="0044395E" w:rsidRDefault="00104A5D">
      <w:pPr>
        <w:pStyle w:val="a3"/>
        <w:spacing w:before="163" w:line="357" w:lineRule="auto"/>
        <w:ind w:left="119" w:right="130" w:firstLine="350"/>
        <w:jc w:val="both"/>
      </w:pPr>
      <w:r>
        <w:t>Бібліографія до реферату повинна бути складена в алфавітному порядку з дотриманням Держстандарту.</w:t>
      </w:r>
    </w:p>
    <w:p w:rsidR="0044395E" w:rsidRDefault="00104A5D">
      <w:pPr>
        <w:pStyle w:val="a3"/>
        <w:spacing w:before="5" w:line="357" w:lineRule="auto"/>
        <w:ind w:left="119" w:right="120" w:firstLine="350"/>
        <w:jc w:val="both"/>
      </w:pPr>
      <w:r>
        <w:t>Титульна сторінка повинна бути оформлена у відповідності до встановленої форми ( зразок додається ).</w:t>
      </w:r>
    </w:p>
    <w:p w:rsidR="0044395E" w:rsidRDefault="00104A5D" w:rsidP="00570A1D">
      <w:pPr>
        <w:pStyle w:val="a5"/>
        <w:numPr>
          <w:ilvl w:val="0"/>
          <w:numId w:val="1"/>
        </w:numPr>
        <w:tabs>
          <w:tab w:val="left" w:pos="806"/>
        </w:tabs>
        <w:spacing w:before="5"/>
        <w:ind w:left="805" w:hanging="687"/>
        <w:jc w:val="both"/>
        <w:rPr>
          <w:i/>
          <w:sz w:val="28"/>
        </w:rPr>
      </w:pPr>
      <w:r>
        <w:rPr>
          <w:i/>
          <w:sz w:val="28"/>
        </w:rPr>
        <w:t>Захист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реферату.</w:t>
      </w:r>
    </w:p>
    <w:p w:rsidR="0044395E" w:rsidRDefault="00104A5D">
      <w:pPr>
        <w:pStyle w:val="a3"/>
        <w:spacing w:before="163" w:line="360" w:lineRule="auto"/>
        <w:ind w:left="119" w:right="123" w:firstLine="360"/>
        <w:jc w:val="both"/>
      </w:pPr>
      <w:r>
        <w:t>Студент повинен захистити реферат. Це може бути на семінарському</w:t>
      </w:r>
      <w:r>
        <w:rPr>
          <w:spacing w:val="40"/>
        </w:rPr>
        <w:t xml:space="preserve"> </w:t>
      </w:r>
      <w:r>
        <w:t>занятті, де студент готує виступ по реферату</w:t>
      </w:r>
      <w:r>
        <w:rPr>
          <w:spacing w:val="-2"/>
        </w:rPr>
        <w:t xml:space="preserve"> </w:t>
      </w:r>
      <w:r>
        <w:t>5 - 10 хв.; або ж під час співбесіди з викладачем.</w:t>
      </w:r>
    </w:p>
    <w:p w:rsidR="0044395E" w:rsidRDefault="00104A5D">
      <w:pPr>
        <w:pStyle w:val="a3"/>
        <w:spacing w:before="1"/>
        <w:ind w:left="119"/>
        <w:jc w:val="both"/>
      </w:pPr>
      <w:r>
        <w:t>Після</w:t>
      </w:r>
      <w:r>
        <w:rPr>
          <w:spacing w:val="-4"/>
        </w:rPr>
        <w:t xml:space="preserve"> </w:t>
      </w:r>
      <w:r>
        <w:t>захисту</w:t>
      </w:r>
      <w:r>
        <w:rPr>
          <w:spacing w:val="-10"/>
        </w:rPr>
        <w:t xml:space="preserve"> </w:t>
      </w:r>
      <w:r>
        <w:t>реферату</w:t>
      </w:r>
      <w:r>
        <w:rPr>
          <w:spacing w:val="-5"/>
        </w:rPr>
        <w:t xml:space="preserve"> </w:t>
      </w:r>
      <w:r>
        <w:t>викладач</w:t>
      </w:r>
      <w:r>
        <w:rPr>
          <w:spacing w:val="-6"/>
        </w:rPr>
        <w:t xml:space="preserve"> </w:t>
      </w:r>
      <w:r>
        <w:t>аналізує</w:t>
      </w:r>
      <w:r>
        <w:rPr>
          <w:spacing w:val="-4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виставляє</w:t>
      </w:r>
      <w:r>
        <w:rPr>
          <w:spacing w:val="-5"/>
        </w:rPr>
        <w:t xml:space="preserve"> </w:t>
      </w:r>
      <w:r>
        <w:rPr>
          <w:spacing w:val="-2"/>
        </w:rPr>
        <w:t>оцінку.</w:t>
      </w:r>
    </w:p>
    <w:p w:rsidR="0044395E" w:rsidRDefault="00104A5D">
      <w:pPr>
        <w:spacing w:before="259" w:line="362" w:lineRule="auto"/>
        <w:ind w:left="119" w:right="123" w:firstLine="302"/>
        <w:jc w:val="both"/>
        <w:rPr>
          <w:sz w:val="28"/>
        </w:rPr>
      </w:pPr>
      <w:r>
        <w:rPr>
          <w:b/>
          <w:sz w:val="28"/>
        </w:rPr>
        <w:t xml:space="preserve">Оцінювання самостійної роботи </w:t>
      </w:r>
      <w:r>
        <w:rPr>
          <w:sz w:val="28"/>
        </w:rPr>
        <w:t>студентів відбувається за 5-ти бальною системою із врахуванням зазначених методичних вказівок.</w:t>
      </w:r>
    </w:p>
    <w:p w:rsidR="0044395E" w:rsidRDefault="0044395E">
      <w:pPr>
        <w:spacing w:line="362" w:lineRule="auto"/>
        <w:jc w:val="both"/>
        <w:rPr>
          <w:sz w:val="28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4394"/>
        <w:gridCol w:w="709"/>
      </w:tblGrid>
      <w:tr w:rsidR="006C34DB" w:rsidRPr="006C34DB" w:rsidTr="00C97CF0">
        <w:trPr>
          <w:trHeight w:val="455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Тема і зміст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Теми проектів і дискусій, завдання, твори для сприймання, практикуми</w:t>
            </w:r>
          </w:p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К-сть годин</w:t>
            </w:r>
          </w:p>
          <w:p w:rsidR="006C34DB" w:rsidRPr="006C34DB" w:rsidRDefault="006C34DB" w:rsidP="006C34DB">
            <w:pPr>
              <w:widowControl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aps/>
                <w:color w:val="000000"/>
                <w:sz w:val="24"/>
                <w:szCs w:val="24"/>
                <w:lang w:val="ru-RU"/>
              </w:rPr>
              <w:t>Тема 1.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Мистецтво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африканського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культурного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регіону</w:t>
            </w:r>
            <w:proofErr w:type="spellEnd"/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570A1D">
            <w:pPr>
              <w:widowControl/>
              <w:numPr>
                <w:ilvl w:val="1"/>
                <w:numId w:val="8"/>
              </w:numPr>
              <w:shd w:val="clear" w:color="auto" w:fill="FFFFFF"/>
              <w:autoSpaceDE/>
              <w:autoSpaceDN/>
              <w:spacing w:after="225" w:line="276" w:lineRule="auto"/>
              <w:ind w:left="0" w:right="118"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Афр</w:t>
            </w:r>
            <w:r w:rsidRPr="006C34DB">
              <w:rPr>
                <w:b/>
                <w:bCs/>
                <w:color w:val="000000"/>
                <w:sz w:val="24"/>
                <w:szCs w:val="24"/>
              </w:rPr>
              <w:t>иканська скульптура, маски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color w:val="000000"/>
                <w:sz w:val="24"/>
                <w:szCs w:val="24"/>
              </w:rPr>
            </w:pPr>
            <w:r w:rsidRPr="006C34DB">
              <w:rPr>
                <w:color w:val="000000"/>
                <w:sz w:val="24"/>
                <w:szCs w:val="24"/>
              </w:rPr>
              <w:t>Відмінності культур Північної і Тропічної Африки. Унікальність мистецтва стародавньої цивілізації Єгипту. Роль ісламу в культурі країн Північної Африки. Вплив  релігійних вірувань (</w:t>
            </w:r>
            <w:r w:rsidRPr="006C34DB">
              <w:rPr>
                <w:iCs/>
                <w:color w:val="000000"/>
                <w:sz w:val="24"/>
                <w:szCs w:val="24"/>
              </w:rPr>
              <w:t>анімізм</w:t>
            </w:r>
            <w:r w:rsidRPr="006C34DB">
              <w:rPr>
                <w:color w:val="000000"/>
                <w:sz w:val="24"/>
                <w:szCs w:val="24"/>
              </w:rPr>
              <w:t xml:space="preserve">, </w:t>
            </w:r>
            <w:r w:rsidRPr="006C34DB">
              <w:rPr>
                <w:iCs/>
                <w:color w:val="000000"/>
                <w:sz w:val="24"/>
                <w:szCs w:val="24"/>
              </w:rPr>
              <w:t>тотемізм</w:t>
            </w:r>
            <w:r w:rsidRPr="006C34DB">
              <w:rPr>
                <w:color w:val="000000"/>
                <w:sz w:val="24"/>
                <w:szCs w:val="24"/>
              </w:rPr>
              <w:t xml:space="preserve">, </w:t>
            </w:r>
            <w:r w:rsidRPr="006C34DB">
              <w:rPr>
                <w:iCs/>
                <w:color w:val="000000"/>
                <w:sz w:val="24"/>
                <w:szCs w:val="24"/>
              </w:rPr>
              <w:t xml:space="preserve">фетишизм) на </w:t>
            </w:r>
            <w:r w:rsidRPr="006C34DB">
              <w:rPr>
                <w:color w:val="000000"/>
                <w:sz w:val="24"/>
                <w:szCs w:val="24"/>
              </w:rPr>
              <w:t xml:space="preserve">традиційне мистецтво етнічних племен </w:t>
            </w:r>
            <w:proofErr w:type="spellStart"/>
            <w:r w:rsidRPr="006C34DB">
              <w:rPr>
                <w:color w:val="000000"/>
                <w:sz w:val="24"/>
                <w:szCs w:val="24"/>
              </w:rPr>
              <w:t>Центртальної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 xml:space="preserve"> Африки.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C34DB">
              <w:rPr>
                <w:color w:val="000000"/>
                <w:sz w:val="24"/>
                <w:szCs w:val="24"/>
              </w:rPr>
              <w:t>Маскa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 xml:space="preserve"> — «ключ» до душі африканців, її різновиди. Теракотові статуетки стародавньої культури </w:t>
            </w:r>
            <w:proofErr w:type="spellStart"/>
            <w:r w:rsidRPr="006C34DB">
              <w:rPr>
                <w:color w:val="000000"/>
                <w:sz w:val="24"/>
                <w:szCs w:val="24"/>
              </w:rPr>
              <w:t>Нок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>. Реалістичні голови з теракоти або бронзи з міста-держави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</w:rPr>
              <w:t>І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6C34DB">
              <w:rPr>
                <w:bCs/>
                <w:color w:val="000000"/>
                <w:sz w:val="24"/>
                <w:szCs w:val="24"/>
              </w:rPr>
              <w:t>е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>. Жанровий діапазон і канони бронзової скульптури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держави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Бенін.</w:t>
            </w:r>
            <w:r w:rsidRPr="006C34DB">
              <w:rPr>
                <w:color w:val="000000"/>
                <w:sz w:val="24"/>
                <w:szCs w:val="24"/>
              </w:rPr>
              <w:t xml:space="preserve"> Відлуння експресивних образів африканців у творчості митців європейського авангарду.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Завдання.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П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рослухайте і порівняйте гру різних виконавців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джембе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. Спробуйте відтворити елементи поліритмії (робота в парах).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Проведіть дискусію на тему: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«Африканський танець — думки й почуття, виражені в русі». Подумайте, які танці можна застосовувати як релаксацію.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bCs/>
                <w:color w:val="000000"/>
                <w:sz w:val="24"/>
                <w:szCs w:val="24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</w:rPr>
              <w:t>Мистецький проект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(тема за вибором): «Мистецтво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</w:rPr>
              <w:t>Стародавьного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</w:rPr>
              <w:t xml:space="preserve"> Єгипту», «Мавританське мистецтво», «Сучасний живопис  Африки».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</w:rPr>
              <w:t>Практикум.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i/>
                <w:iCs/>
                <w:color w:val="000000"/>
                <w:sz w:val="24"/>
                <w:szCs w:val="24"/>
              </w:rPr>
              <w:t>Варіант 1</w:t>
            </w:r>
            <w:r w:rsidRPr="006C34DB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</w:rPr>
              <w:t xml:space="preserve">Підготуйте і проведіть у школі </w:t>
            </w:r>
            <w:proofErr w:type="spellStart"/>
            <w:r w:rsidRPr="006C34DB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 xml:space="preserve"> «Загадки мистецтва Африки». </w:t>
            </w:r>
            <w:r w:rsidRPr="006C34DB">
              <w:rPr>
                <w:i/>
                <w:iCs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Самостійно доберіть в </w:t>
            </w:r>
            <w:r w:rsidRPr="006C34DB">
              <w:rPr>
                <w:color w:val="000000"/>
                <w:sz w:val="24"/>
                <w:szCs w:val="24"/>
              </w:rPr>
              <w:t xml:space="preserve">інтернеті зразки африканських масок і </w:t>
            </w:r>
            <w:proofErr w:type="spellStart"/>
            <w:r w:rsidRPr="006C34DB">
              <w:rPr>
                <w:color w:val="000000"/>
                <w:sz w:val="24"/>
                <w:szCs w:val="24"/>
              </w:rPr>
              <w:t>виготовте</w:t>
            </w:r>
            <w:proofErr w:type="spellEnd"/>
            <w:r w:rsidRPr="006C34DB">
              <w:rPr>
                <w:color w:val="000000"/>
                <w:sz w:val="24"/>
                <w:szCs w:val="24"/>
              </w:rPr>
              <w:t xml:space="preserve"> їх для шкільного театралізованого шоу.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bookmarkStart w:id="0" w:name="_TOC_250023"/>
            <w:bookmarkEnd w:id="0"/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1.2. Музично-танцювальна магія африканців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Chars="202" w:firstLine="48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Гілки африканської музичної культури: музика Північної Африки, де поєдналися традиції корінних народів континенту з досягненнями мусульманської культури та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етнічна музика африканців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що живуть на південь від пустелі Сахара й зберегли  архаїчні традиції.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Chars="202" w:firstLine="48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Музични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й інструментарій народів Африки: домінування ударних, зокрема різних за формами та розмірами барабанів. «Мова» там-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тамів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гра на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джембе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Популярність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алимби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 різновидів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балафонів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Срунні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(кора, лук, ефіопська ліра) та духові інструменти.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Chars="202" w:firstLine="48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Музика і танці в обрядах і ритуалах африканців, самовираження мовою рухів.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Завдання.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Прослухайте і порівняйте гру різних виконавців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джембе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. Спробуйте відтворити елементи поліритмії (робота в парах).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Проведіть дискусію на тему: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«Африканський танець — думки й почуття, виражені в русі», висловіть і поясніть власне ставлення мистецтва народів Африки. Подумайте, які танці можна застосовувати для релаксації. </w:t>
            </w: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Практикум. </w:t>
            </w:r>
            <w:r w:rsidRPr="006C34DB">
              <w:rPr>
                <w:rFonts w:eastAsia="Calibri"/>
                <w:bCs/>
                <w:i/>
                <w:color w:val="000000"/>
                <w:sz w:val="24"/>
                <w:szCs w:val="24"/>
              </w:rPr>
              <w:t>Варіант 1.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Спробуйте поімпровізувати під ритми барабана танці в африканському стилі, імітуючи, наприклад, стрімкий і переможний політ яструба (</w:t>
            </w:r>
            <w:r w:rsidRPr="006C34DB">
              <w:rPr>
                <w:rFonts w:eastAsia="Calibri"/>
                <w:i/>
                <w:iCs/>
                <w:color w:val="000000"/>
                <w:sz w:val="24"/>
                <w:szCs w:val="24"/>
              </w:rPr>
              <w:t>хлопці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), ніжний трепет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кві</w:t>
            </w:r>
            <w:r w:rsidRPr="006C34DB">
              <w:rPr>
                <w:rFonts w:eastAsia="Calibri"/>
                <w:i/>
                <w:iCs/>
                <w:color w:val="000000"/>
                <w:sz w:val="24"/>
                <w:szCs w:val="24"/>
              </w:rPr>
              <w:t>дівчата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) або інші природні явища.</w:t>
            </w:r>
            <w:r w:rsidRPr="006C34DB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Варіант 2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 xml:space="preserve">. </w:t>
            </w:r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Виконання приспіву пісні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Хафанана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Афріка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Сімона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карооке).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aps/>
                <w:color w:val="000000"/>
                <w:sz w:val="24"/>
                <w:szCs w:val="24"/>
              </w:rPr>
              <w:t>Тема 2.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Мистецтво американського культурного регіону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shd w:val="clear" w:color="auto" w:fill="F2F2F2"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2.1. Мистецтво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доколумбової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Америки: майя, ацтеки, інки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spacing w:before="120" w:after="12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Періодизація розвитку мистецтва Американського регіону. Мистецтво майя – «греків Нового Світу».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Чичен-Іца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– одне з нових семи чудес світу. Мистецтво ацтеків: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архітектура ст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олиці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Теночтитлан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сакральна скульптура, к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алендар.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Мистецтво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інків: кераміка, вироби із золота.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Мачу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Пікчу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– „місто у небесах”. Музична культура корінних народів Америки.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Завдання.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Знайдіть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в Інтернеті й послухайте індіанську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етнічу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музику.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>Обміняйтеся своїми враженнями з однокласниками.</w:t>
            </w:r>
            <w:r w:rsidRPr="006C34DB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Практикум.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Варіант 1.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Замалюйте конструкцію піраміди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доколумбової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Америки.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</w:rPr>
              <w:t>Варіант 2.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иготовте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головний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убор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або прикрасу з розфарбованого пір'я для індіанського костюму. 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11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>2.2. Архітектура, скульптура і живопис Латинської Америки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spacing w:before="120" w:after="12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Мистецтво Латинської Америки колоніального періоду: кафедральний собор в Мехіко, ком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плекс споруд церкви Бон-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Жезус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ду-Конгоньяс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Театри у стилі класицизму:  Колон у Буенос-Айресі (Аргентина),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Амазонас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Манаус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Бразил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я)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 К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афедральний собор у стилі модернізму О.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Німейєра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Статуя Христа Спасителя – символ Ріо-де-Жанейро і Бразилії.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188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Мексиканська школа монументального живопису: Д.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Рівера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Ороско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Сікейрос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Живопис  Ф. Кало.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188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Завдання.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Створіть карту або таблицю пам'яток культури та мистецтва Латинської Америки, які внесені до списку об'єктів Всесвітньої спадщини ЮНЕСКО.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188"/>
              <w:ind w:right="118" w:firstLine="284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Практикум. Мистецький проект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з презентацію (тема за вибором): „Сучасні оперні театри Латино-Американського культурного регіону”; 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>„Нові сім чудес світу”, «Декоративне мистецтво народів Латинської Америки».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188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2.3. Архітектура, скульптура і живопис Північної Америки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Риси класицизму і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неокласицизму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в архітектурі Північної Америки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Капітолій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Вашингтоні.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Архітектура в стилі ар-деко. Х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марочоси: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Гарант-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білдінг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 Крайслер-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білдінг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Емпайр-стейт-білдінг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Деконструктивізм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споруди "Кристал"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Королівського музею у Торонто. Статуя  С</w:t>
            </w:r>
            <w:hyperlink r:id="rId8" w:tooltip="Свобода" w:history="1">
              <w:proofErr w:type="spellStart"/>
              <w:r w:rsidRPr="006C34DB">
                <w:rPr>
                  <w:rFonts w:eastAsia="Calibri"/>
                  <w:color w:val="000000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вободи</w:t>
              </w:r>
              <w:proofErr w:type="spellEnd"/>
            </w:hyperlink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</w:t>
            </w:r>
            <w:hyperlink r:id="rId9" w:tooltip="США" w:history="1">
              <w:r w:rsidRPr="006C34DB">
                <w:rPr>
                  <w:rFonts w:eastAsia="Calibri"/>
                  <w:color w:val="000000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США</w:t>
              </w:r>
            </w:hyperlink>
            <w:r w:rsidRPr="006C34DB">
              <w:rPr>
                <w:rFonts w:eastAsia="Calibri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, скульптура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Мола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Веґревільська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писанка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(Канада).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spacing w:after="167"/>
              <w:ind w:right="118" w:firstLine="284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Живопис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американськ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і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сюжет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В. Гомера,</w:t>
            </w: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Хоппера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Р. Кента,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Кассет</w:t>
            </w:r>
            <w:proofErr w:type="spellEnd"/>
            <w:r w:rsidRPr="006C34DB">
              <w:rPr>
                <w:rFonts w:eastAsia="Calibri"/>
                <w:iCs/>
                <w:color w:val="000000"/>
                <w:spacing w:val="4"/>
                <w:sz w:val="24"/>
                <w:szCs w:val="24"/>
                <w:shd w:val="clear" w:color="auto" w:fill="F5F5F5"/>
              </w:rPr>
              <w:t xml:space="preserve">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Американські митці українського походження: Я.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Гніздовський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 М. Дмитренко.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Абстрактний експресіонізм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Поллока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  М.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Ротко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Поп-арт Е.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Ворхола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Дж.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Кунса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Об'єкти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стріт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-арту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истецтво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графіті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Майамі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6C34DB">
              <w:rPr>
                <w:rFonts w:ascii="Calibri" w:eastAsia="Calibri" w:hAnsi="Calibr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Завдання.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Запропонуйте ідеї оригінальних графіті для прикрашання неестетичних об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єктів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навколишнього середовища, наприклад старих бетонних парканів.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rPr>
                <w:bCs/>
                <w:color w:val="000000"/>
                <w:sz w:val="24"/>
                <w:szCs w:val="24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</w:rPr>
              <w:t>Мистецький проект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(тема за вибором): «Голлівуд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– </w:t>
            </w:r>
            <w:r w:rsidRPr="006C34DB">
              <w:rPr>
                <w:bCs/>
                <w:color w:val="000000"/>
                <w:sz w:val="24"/>
                <w:szCs w:val="24"/>
              </w:rPr>
              <w:t>імперія кіно», «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</w:rPr>
              <w:t>Дісней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</w:rPr>
              <w:t>Діснейленди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</w:rPr>
              <w:t>».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188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Практикум.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Створіть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кольоро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-терапевтичну композицію в стилі абстрактного експресіонізму для підтримування позитивного настрою під час різних життєвих негараздів. Доберіть до неї арт-терапевтичну музику. Під час релаксації імпровізуйте відповідні хореографічні та пантомімічні етюди.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ind w:right="118" w:firstLine="284"/>
              <w:jc w:val="both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2.4. 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Латино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Американські танці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переможно крокують світом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Три коріння мистецтва латиноамериканських країн: індіанське; креольське (іспанського і португальського походження), африканське.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Бразильська самба. Кубинська румба. Ча-ча-ча – грайливий танець кубинського походження. Аргентинське танго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– танець-імпровізація.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Пятірка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танців латино-американської програми Міжнародних конкурсів бальних танців.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Творчість аргентинського композитора А.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П'яццолли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Міжнародний День танго 11 грудня.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Твори для сприймання: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П'яццолла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Танго "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Oblivion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"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 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(„Забуття”), „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Лібертанго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” у виконання автора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бандонеоні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та в різних інтерпретаціях. </w:t>
            </w:r>
            <w:r w:rsidR="007F4EAD">
              <w:lastRenderedPageBreak/>
              <w:fldChar w:fldCharType="begin"/>
            </w:r>
            <w:r w:rsidR="007F4EAD">
              <w:instrText xml:space="preserve"> HYPERLINK "https://www.youtube.com/watch?v=KFkaVhfTvWE" </w:instrText>
            </w:r>
            <w:r w:rsidR="007F4EAD">
              <w:fldChar w:fldCharType="separate"/>
            </w:r>
            <w:r w:rsidRPr="006C34DB">
              <w:rPr>
                <w:rFonts w:eastAsia="Calibri"/>
                <w:color w:val="000000"/>
                <w:sz w:val="24"/>
                <w:szCs w:val="24"/>
                <w:u w:val="single"/>
              </w:rPr>
              <w:t>https://www.youtube.com/watch?v=KFkaVhfTvWE</w:t>
            </w:r>
            <w:r w:rsidR="007F4EAD">
              <w:rPr>
                <w:rFonts w:eastAsia="Calibri"/>
                <w:color w:val="000000"/>
                <w:sz w:val="24"/>
                <w:szCs w:val="24"/>
                <w:u w:val="single"/>
              </w:rPr>
              <w:fldChar w:fldCharType="end"/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Практикум.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i/>
                <w:iCs/>
                <w:color w:val="000000"/>
                <w:sz w:val="24"/>
                <w:szCs w:val="24"/>
              </w:rPr>
              <w:t>Варіант 1</w:t>
            </w:r>
            <w:r w:rsidRPr="006C34DB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Подивіться в інтернеті латиноамериканські танці з міжнародних конкурсів, порівняйте їх і оберіть той, який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захочете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самостійно опанувати. </w:t>
            </w:r>
            <w:r w:rsidRPr="006C34DB">
              <w:rPr>
                <w:i/>
                <w:iCs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Уявіть, що вас запросили на карнавал в Ріо, де змагаються школи самби з усієї Бразилії й інших країн;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поекспериментуйте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виконанні характерних рухів самби.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6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tabs>
                <w:tab w:val="left" w:pos="2835"/>
              </w:tabs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2.5. Музично-танцювальні ритми Америки</w:t>
            </w:r>
          </w:p>
          <w:p w:rsidR="006C34DB" w:rsidRPr="006C34DB" w:rsidRDefault="006C34DB" w:rsidP="006C34DB">
            <w:pPr>
              <w:widowControl/>
              <w:tabs>
                <w:tab w:val="left" w:pos="2835"/>
              </w:tabs>
              <w:autoSpaceDE/>
              <w:autoSpaceDN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Витоки джазу: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спірічуелс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блюз,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-тайм та ін. Виконавці: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П.Робсон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“імператриця блюзів”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Б. Сміт,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«король труби”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піаніст і аранжувальник Д.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Еллінгтон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Фіцджеральд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Джоплін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– автор регтаймів. Розмаїття стилів і жанрів джазу: диксиленд,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бі-боп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, хот- і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-джаз, 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симфо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-джаз тощо.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Поєднання джазових інтонацій та академічної музики у творчості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Гершвіна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Рок-музика.  Е.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Преслі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–  король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рок-н-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роллу</w:t>
            </w:r>
            <w:proofErr w:type="spellEnd"/>
            <w:r w:rsidRPr="006C34DB">
              <w:rPr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6C34DB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Арт-рок.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Поп-музика: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М. Джексон,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Мадонна. Танці: 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>степ,  чарльстон,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окстрот, твіст, шейк, </w:t>
            </w:r>
            <w:proofErr w:type="spellStart"/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>брейк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тощо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Диско.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Хіп-хоп.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Твори для сприймання: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Оркестр Д.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Еллінгтона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Дж</w:t>
            </w:r>
            <w:proofErr w:type="spellEnd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Гершвін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 “Рапсодія в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блюзових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тонах” для ф-но з оркестром, опера “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Поргі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Бе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сс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фрагменти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Шлягери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Е.Преслі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М. Джексона,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Мадонни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вибором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).</w:t>
            </w:r>
            <w:r w:rsidRPr="006C34DB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колективна робота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). Розділіться на міні-групи й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дослідіть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різні стилі й напрями джазу, рок- і поп-музики в Америці, проведіть паралелі й аналогії з музичною культурою України.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Практикум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Продемонструйте характерні елементи одного з популярних танців, батьківщина яких – Північна Америка. 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tabs>
                <w:tab w:val="left" w:pos="2835"/>
              </w:tabs>
              <w:autoSpaceDE/>
              <w:autoSpaceDN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aps/>
                <w:color w:val="000000"/>
                <w:sz w:val="24"/>
                <w:szCs w:val="24"/>
              </w:rPr>
              <w:t>Тема 3.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Мистецтво далекосхідного культурного регіону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3.1. Природа – </w:t>
            </w:r>
            <w:proofErr w:type="spellStart"/>
            <w:r w:rsidRPr="006C34D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міра</w:t>
            </w:r>
            <w:proofErr w:type="spellEnd"/>
            <w:r w:rsidRPr="006C34D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6C34D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речей 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spacing w:after="21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Вплив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конфуціанства,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даосизум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, буддизму на мистецтво</w:t>
            </w:r>
            <w:r w:rsidRPr="006C34DB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регіону.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Архітектура країн Далекого Сходу: Велика китайська стіна,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Храм Неба</w:t>
            </w:r>
            <w:r w:rsidRPr="006C34DB">
              <w:rPr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Пекині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японський замок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Химедзі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корейський королівський палац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Кьонбоккун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Сеулі. Ультрасучасна архітектура.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Китайський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живопис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– синтез зображення, поезії, каліграфії, друку (</w:t>
            </w:r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Ван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Вей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Лі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Сисюнь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Янь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Лібень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Чжоу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Фан, Ці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Байші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та ін.)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Жанри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r w:rsidRPr="006C34DB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гори і води»,</w:t>
            </w:r>
            <w:r w:rsidRPr="006C34DB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квіти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й птахи»</w:t>
            </w:r>
            <w:r w:rsidRPr="006C34DB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“люди”, «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тварини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».</w:t>
            </w:r>
            <w:r w:rsidRPr="006C34DB">
              <w:rPr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Корейський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живопис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шовку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папері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Чон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Сон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Кім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Хон До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Японське мистецтво гравюри: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Утамаро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Хокусай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Японський сад,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ікебана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Корейський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традиційний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сад» у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Києві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Декоративно-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ужиткове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мистецтво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Далекого Сходу: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вироби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порцеляни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дерева,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кістки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тощо. Н</w:t>
            </w:r>
            <w:proofErr w:type="spellStart"/>
            <w:r w:rsidRPr="006C34DB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ецке</w:t>
            </w:r>
            <w:proofErr w:type="spellEnd"/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Завдання</w:t>
            </w:r>
            <w:proofErr w:type="spellEnd"/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Проведіть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конку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рс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ікебани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завершіть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церемонією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чаювання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східному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стилі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Практикум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групова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робота). Намалюйте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папері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тканині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вертикальному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видовженому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серію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композицій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жанрі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квіти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і птахи».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Оберіть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єдиний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групи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східний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мотив (лотос,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орхідея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бамбук, хризантема).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Складіть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малюнків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сувій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ширму (за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вибором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Заздалегідь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підготуйте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конструкцію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Подаруйте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кращу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ширму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інтернату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для людей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похилого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віку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56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3.2. Музика, танець, театр кіно: погляд крізь тисячоліття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before="100" w:beforeAutospacing="1" w:after="120" w:afterAutospacing="1"/>
              <w:ind w:right="118" w:firstLine="284"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rFonts w:eastAsia="SimSun"/>
                <w:iCs/>
                <w:color w:val="000000"/>
                <w:sz w:val="24"/>
                <w:szCs w:val="24"/>
                <w:lang w:eastAsia="ru-RU"/>
              </w:rPr>
              <w:t xml:space="preserve">Пентатоніка </w:t>
            </w:r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– основа  китайської музики. Розмаїття китайських музичних інструментів: струнні  (</w:t>
            </w:r>
            <w:proofErr w:type="spellStart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цинь</w:t>
            </w:r>
            <w:proofErr w:type="spellEnd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піпа</w:t>
            </w:r>
            <w:proofErr w:type="spellEnd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), духові (флейти,</w:t>
            </w:r>
            <w:r w:rsidRPr="006C34DB">
              <w:rPr>
                <w:rFonts w:eastAsia="SimSu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rFonts w:eastAsia="SimSun"/>
                <w:iCs/>
                <w:color w:val="000000"/>
                <w:sz w:val="24"/>
                <w:szCs w:val="24"/>
                <w:lang w:eastAsia="ru-RU"/>
              </w:rPr>
              <w:t xml:space="preserve">шен), ударні. </w:t>
            </w:r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Японські інструменти </w:t>
            </w:r>
            <w:proofErr w:type="spellStart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кото</w:t>
            </w:r>
            <w:proofErr w:type="spellEnd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сямісен</w:t>
            </w:r>
            <w:proofErr w:type="spellEnd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. Пекінська опера: поєднання вокалу, діалогів, </w:t>
            </w:r>
            <w:proofErr w:type="spellStart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>акробатик</w:t>
            </w:r>
            <w:proofErr w:type="spellEnd"/>
            <w:r w:rsidRPr="006C34DB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Танцювальні традиції народів Далекого Сходу: танці дракона і  лева, з барабанами, віялами, саблями, танець у масках.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Театр далекосхідного регіону: драматичний, ляльковий, тіньовий. Японський театр Но: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аска – головний засіб виразності; роль хору і оркестру; с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имволіка жестів, рухів, декорацій. Я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понський театр  Кабукі: амплуа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майстерніст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акторів, костюми й перуки. 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Мистецький проект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(тема за вибором): </w:t>
            </w:r>
            <w:r w:rsidRPr="006C34DB">
              <w:rPr>
                <w:bCs/>
                <w:color w:val="000000"/>
                <w:sz w:val="24"/>
                <w:szCs w:val="24"/>
              </w:rPr>
              <w:t xml:space="preserve">«Бойові мистецтва у кінематографі країн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Далекого Сходу», 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Аніме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в сучасній Японії».</w:t>
            </w:r>
            <w:r w:rsidRPr="006C34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Завдання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. Самостійно проведіть дослідження музичного інструментарію далекосхідних країн, порівняйте з європейськими інструментами й укладіть порівняльну таблицю (за групами: струнні, духові, ударні).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Практикум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Варіант 1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Проведіть експеримент: програйте звукоряд “пентатоніка” (на чорних клавішах фортепіано). Спробуйте відтворити ці мелодії дзеркально, як у китайській музиці, зробити з них різні інтонаційні комбінації. Який колорит Ви відчуваєте?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Вивчить і виконайте один із традиційних далекосхідних танців.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aps/>
                <w:color w:val="000000"/>
                <w:sz w:val="24"/>
                <w:szCs w:val="24"/>
                <w:lang w:eastAsia="ru-RU"/>
              </w:rPr>
              <w:t>Тема 4.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 xml:space="preserve"> Мистецтво індійського культурного регіону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color w:val="000000"/>
                <w:sz w:val="24"/>
                <w:szCs w:val="24"/>
              </w:rPr>
              <w:t xml:space="preserve">4.1. Шедеври архітектури, скульптури, живопису Індії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left="75"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Індія –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країна релігійної толерантності.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Сакральна архітектура і скульптура. Велика ступа в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Санчі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.  Буддійський печерний храм в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Аджанті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. Комплекс в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Кхаджурахо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, присвячений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Шиві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Архітектура епохи Великих Моголів: поєднання ісламських, індійських, перських ознак. Мечеть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Джамі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Масджид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в Делі, </w:t>
            </w:r>
            <w:r w:rsidRPr="006C34DB">
              <w:rPr>
                <w:rFonts w:eastAsia="Times New Roman CYR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Тадж-Махал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в Агрі.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Розквіт мистецтва мініатюри.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Традиційні художні ремесла Індії: ткацтво, різьблення по дереву, обробка металів тощо.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Практикум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. </w:t>
            </w:r>
            <w:r w:rsidRPr="006C34DB">
              <w:rPr>
                <w:rFonts w:eastAsia="Times New Roman CYR"/>
                <w:bCs/>
                <w:i/>
                <w:color w:val="000000"/>
                <w:sz w:val="24"/>
                <w:szCs w:val="24"/>
              </w:rPr>
              <w:t xml:space="preserve">Варіант 1.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Ескіз тканини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для сарі або шалі  (за бажанням – з використанням традиційного індійського елементу «огірок»). </w:t>
            </w:r>
            <w:r w:rsidRPr="006C34DB">
              <w:rPr>
                <w:rFonts w:eastAsia="Times New Roman CYR"/>
                <w:bCs/>
                <w:i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(колективна робота).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Розробіть проект рекламного  буклету “Подорожуємо Індією” з використанням знакових візуальних образів мистецтва цієї країни.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Times New Roman CYR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4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4.2. Звучання і рух Всесвіту в індійській музиці і танцях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i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Храмова, народна та світська (придворна) музика. Мелодична основа індійської музики –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рага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. Характерна ознака мистецтва Індії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сангіт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, синтез поезії, музики, хореографії. Музичні інструменти: віна,  ситар,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сарангі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табла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,</w:t>
            </w:r>
            <w:r w:rsidRPr="006C34DB">
              <w:rPr>
                <w:rFonts w:eastAsia="Times New Roman CYR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бансурі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. Індійський класичний танець і його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основні елементи (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мудра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хаста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Кінематограф</w:t>
            </w: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Індії: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самобутність національної школи, насиченість музично-танцювальними епізодами.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Болівуд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– найбільша у світі кіноіндустрія.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Творчість  режисера і актора Раджа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Капура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color w:val="000000"/>
                <w:sz w:val="24"/>
                <w:szCs w:val="24"/>
              </w:rPr>
              <w:t>Завдання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. Самостійно подивіться індійські кінофільми. Організуйте дискусію на тему “Секрети популярності індійського кіно у світі”.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Практикум.  </w:t>
            </w:r>
            <w:r w:rsidRPr="006C34DB">
              <w:rPr>
                <w:rFonts w:eastAsia="Times New Roman CYR"/>
                <w:bCs/>
                <w:i/>
                <w:color w:val="000000"/>
                <w:sz w:val="24"/>
                <w:szCs w:val="24"/>
              </w:rPr>
              <w:t>Варіант 1.</w:t>
            </w: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Ознайомтеся з основними елементами індійського танцю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–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мудра і </w:t>
            </w:r>
            <w:proofErr w:type="spellStart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хаста</w:t>
            </w:r>
            <w:proofErr w:type="spellEnd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. Продемонструйте свої вміння однокласникам. За бажанням організуйте шкільний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фестиваль “Індійські танці”. </w:t>
            </w:r>
            <w:r w:rsidRPr="006C34DB">
              <w:rPr>
                <w:rFonts w:eastAsia="Times New Roman CYR"/>
                <w:bCs/>
                <w:i/>
                <w:color w:val="000000"/>
                <w:sz w:val="24"/>
                <w:szCs w:val="24"/>
              </w:rPr>
              <w:t xml:space="preserve">Варіант 2.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Використовуючи інтернет-джерела, послухайте індійську музику, доберіть твори для зняття стресів, медитації. 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aps/>
                <w:color w:val="000000"/>
                <w:sz w:val="24"/>
                <w:szCs w:val="24"/>
              </w:rPr>
              <w:t>ТЕМА 5.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Мистецтво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арабо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-мусульманського культурного регіону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overflowPunct w:val="0"/>
              <w:adjustRightInd w:val="0"/>
              <w:ind w:right="118" w:firstLine="284"/>
              <w:jc w:val="both"/>
              <w:textAlignment w:val="baseline"/>
              <w:rPr>
                <w:rFonts w:eastAsia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rFonts w:eastAsia="Times New Roman CYR"/>
                <w:b/>
                <w:color w:val="000000"/>
                <w:sz w:val="24"/>
                <w:szCs w:val="24"/>
                <w:lang w:eastAsia="ru-RU"/>
              </w:rPr>
              <w:t xml:space="preserve">5.1. Архітектура, образотворче і музичне мистецтво Арабського Сходу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Значення ісламу – панівної релігії в країнах Близького  Сходу. Культові й світські споруди: мечеті, медресе, караван-сараї, ринки тощо.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Мечеть пророка Магомета в Медині.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Найголовніший храм мусульманського світу  – </w:t>
            </w:r>
            <w:proofErr w:type="spellStart"/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>Кааба</w:t>
            </w:r>
            <w:proofErr w:type="spellEnd"/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 у Мецці.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Блакитна мечеть у Стамбулі.  Мечеть Ханського палацу в Бахчисараї. Мечеть Аль-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Рахма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(«Милосердя») у Києві.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left="75"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Стилі арабської каліграфії. Арабеска 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в живописі, архітектурі.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Творчість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видатного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художниак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-мініатюриста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К.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Бехзада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Килимарство Персії (нині – Іран), Туреччини.,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І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>знікська</w:t>
            </w:r>
            <w:proofErr w:type="spellEnd"/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 кераміка.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Макамат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професійна музика мусульманського Сходу. Музичні інструменти: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струнно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-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щипкові 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уд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саз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струнно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-смичкові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ребаб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кеманча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), духові (най), ударні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дойра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Times New Roman CYR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color w:val="000000"/>
                <w:sz w:val="24"/>
                <w:szCs w:val="24"/>
              </w:rPr>
              <w:t>Завдання.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Прослухайте зразки музики арабського Сходу і назвіть її типові елементи.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Поясніть, як ви розумієте цитату Аль-</w:t>
            </w:r>
            <w:proofErr w:type="spellStart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Фарабі</w:t>
            </w:r>
            <w:proofErr w:type="spellEnd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: “Музика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sym w:font="Symbol" w:char="002D"/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 це мелодія, об’єднана зі словом”.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Практикум. </w:t>
            </w:r>
            <w:r w:rsidRPr="006C34DB">
              <w:rPr>
                <w:rFonts w:eastAsia="Times New Roman CYR"/>
                <w:i/>
                <w:iCs/>
                <w:color w:val="000000"/>
                <w:sz w:val="24"/>
                <w:szCs w:val="24"/>
              </w:rPr>
              <w:t>Варіант 1.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Прочитайте свої улюблені казки чи оповідання з пам’ятки арабської літератури “Тисяча і одна ніч”. </w:t>
            </w:r>
            <w:proofErr w:type="spellStart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Поекспериментуйте</w:t>
            </w:r>
            <w:proofErr w:type="spellEnd"/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в царині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каліграфії та запишіть імена відомих персонажів, афоризми з твору.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Times New Roman CYR"/>
                <w:i/>
                <w:iCs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 xml:space="preserve"> (г</w:t>
            </w:r>
            <w:r w:rsidRPr="006C34DB">
              <w:rPr>
                <w:rFonts w:eastAsia="Times New Roman CYR"/>
                <w:bCs/>
                <w:iCs/>
                <w:color w:val="000000"/>
                <w:sz w:val="24"/>
                <w:szCs w:val="24"/>
              </w:rPr>
              <w:t>рупова робота).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 xml:space="preserve"> Створіть альбом анти-стрес з графічних арабесок, дайте їм емоційні назви. Потім обміняйтеся з однокласниками копіями (ксероксами) своїй малюнків і розфарбовуйте їх для поліпшення емоційного стану (після перевтоми, під час поганого настрою тощо).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outlineLvl w:val="0"/>
              <w:rPr>
                <w:rFonts w:eastAsia="Times New Roman CYR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34DB" w:rsidRPr="006C34DB" w:rsidTr="00C97CF0">
        <w:trPr>
          <w:trHeight w:val="231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aps/>
                <w:color w:val="000000"/>
                <w:sz w:val="24"/>
                <w:szCs w:val="24"/>
                <w:lang w:eastAsia="ru-RU"/>
              </w:rPr>
              <w:t>Тема 6.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 xml:space="preserve"> Мистецтво європейського культурного регіону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>6.1. Архітектура 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—</w:t>
            </w: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кам’яний літопис століть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Греція — колиска європейської цивілізації. 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sv-SE"/>
              </w:rPr>
              <w:t>C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южет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міфу «Викрадення Європи» у творчості європейських митців. Антична архітектура.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Монастирі й замки Європи у р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оманському стилі.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Б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 xml:space="preserve">азиліка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—</w:t>
            </w:r>
            <w:r w:rsidRPr="006C34DB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провідний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тип церковних споруд.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Нотр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-Дам де Парі у Франції — перший готичний собор, зразок синтезу мистецтв. Пізня «п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>олум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’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>яніюча» готика в Італії, Іспанії.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 xml:space="preserve">Архітектура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Ренесансу і бароко. Приклад поєднання стилів: собор і площа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Св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Петра в Римі.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Галантність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рококо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Палацово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-парковий  комплекс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Версаль у Франції — взірець класицизму.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Споруди основоположника стилю модерн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В. Орта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в Брюсселі.  Шедеври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Гауді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Барселоні. Архітектура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конструктивізму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Ле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Корбюзьє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) і </w:t>
            </w:r>
            <w:proofErr w:type="spellStart"/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деконструктивізму</w:t>
            </w:r>
            <w:proofErr w:type="spellEnd"/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З.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Хадід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Сучасні споруди у стилі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хай-тек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і </w:t>
            </w:r>
            <w:r w:rsidRPr="006C34D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еко-тек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 xml:space="preserve">Практикум. </w:t>
            </w:r>
            <w:r w:rsidRPr="006C34DB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Варіант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 xml:space="preserve">1.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Зробіть схеми-замальовки архітектурних споруд Європи, які вас найбільше зацікавили, акцентуючи характерні деталі стилю. </w:t>
            </w:r>
            <w:r w:rsidRPr="006C34DB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Варіант 2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(к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олективна робота).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Мистецький проект «Парк «Міні-Європа». В унікальному парку Брюсселя кожна європейська країна представлена макетами найвидатніших пам’яток архітектури (350 споруд): замків, соборів, палаців, ратуш, веж, площ, мостів тощо. Розподіліть між собою країни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підготовте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колективне слайд-шоу. Зробіть презентацію і продемонструйте її учням і вчителям вашої школи.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>6.2. Скульптура — мовчазна потаємна муза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Антична скульптура – гімн людині. Грецькі статуї та рельєфи. Римський скульптурний портрет: парадний, камерний, кінний.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Сакральна скульптура європейського Середньовіччя. Мікеланджело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— один</w:t>
            </w: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з титанів Відродження, передвісник бароко. Капела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Медічі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Флоренції.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Мова барокової пластики Л.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Берніні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(Аполлон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Дафна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«Амур» Е.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Фальконе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—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ідеал краси доби рококо. Скульптура класицизму. Творчість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Родена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Скульптури епохи модернізму і постмодернізму: П. Пікассо,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Бранкузі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А.Джакометті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та ін. Нове пластичне мислення сучасності: зразки  гігантоманії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Атоніум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у Брюсселі),  кінетична скульптура.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>Завдання.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Підготуйте і проведіть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інтелектуально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-фінансову гру «Аукціон». Попередньо визначте ролі та обговоріть правила гри. Оберіть твори скульптури «для продажу». Створіть ажіотаж, щоб перетворити їх у топ-лоти. Намагайтеся привернути увагу «потенційних покупців» до робіт.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Практикум.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Варіант 1.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Створіть копію скульптури А.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Джакометті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«Людина, яка крокує», використовуючи нетрадиційні матеріали (дріт, фольга тощо). 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Варіант 2 (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групова робота). Оберіть дуже відомі й знакові для Європи скульптури, які варто розмістити на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євробанкнотах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. Зробіть серію ескізів нових купюр. Поцікавтеся, які архітектурні пам’ятки вже використано на них.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6.3. Різнокольоровий світ європейського живопису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8"/>
                <w:szCs w:val="20"/>
                <w:shd w:val="clear" w:color="auto" w:fill="FFFFFF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Первісні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наскельні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малюнки печер Ласко (Франція) та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Альтаміра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(Іспанія). Мозаїки, фрески, іконопис, книжкова мініатюра Візантії. Канони  фресок романської доби. 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Вітражі 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готичних соборів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«Біблія для неписьменних»: </w:t>
            </w:r>
            <w:proofErr w:type="spellStart"/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Шартрський</w:t>
            </w:r>
            <w:proofErr w:type="spellEnd"/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собор у 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Франції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«Титани» епохи Відродження та їхні шедеври: Леонардо да Вінчі, Рафаель Санті, Мікеланджело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Буонаротті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Живопис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Північного Відродження: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«малі»  голландці (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Я. Ван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Ейк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І.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Босх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Я.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Вермер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Халс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П. Клас та ін.)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та «великі»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голландці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(П. П. Рубенс і Рембрандт).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«Золота доба» іспанського живопису: портрети Д.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Веласкеса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картини й офорти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Ф.Гойї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Досягнення національної школи живопису в Англії: сатира У.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Хогарта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романтичні краєвиди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Констебл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Тернера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портретна галерея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Рейнольдса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і Т.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Гейнсборо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Класична (Ж-Л.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Давід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), романтична (Е. Делакруа) і реалістична (Г.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Курбе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 школи живопису Франції. Французькі імпресіоністи (К. Моне,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Е. Мане, О.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Ренуар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К.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Піссарро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А.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Сіслей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Е.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Дега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Б.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Морізо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), </w:t>
            </w:r>
            <w:r w:rsidRPr="006C34DB">
              <w:rPr>
                <w:rFonts w:eastAsia="Calibri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94F99E" wp14:editId="6D38D2C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2627630</wp:posOffset>
                      </wp:positionV>
                      <wp:extent cx="0" cy="0"/>
                      <wp:effectExtent l="13970" t="6985" r="5080" b="12065"/>
                      <wp:wrapNone/>
                      <wp:docPr id="20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E379874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06.9pt" to="22.1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" o:allowincell="f"/>
                  </w:pict>
                </mc:Fallback>
              </mc:AlternateConten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постімпресіоністи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Ж.Сьора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Сіньяк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  та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неоімпресіоністи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(П.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Гоген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фовісти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(А.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Матісс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). Живопис різних течій модернізму і постмодернізму.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Завдання.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Ознайомтеся самостійно з творчістю Леонардо да Вінчі. Проведіть диспут «Сторінками інтелектуального трилера </w:t>
            </w:r>
            <w:proofErr w:type="spellStart"/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Дена</w:t>
            </w:r>
            <w:proofErr w:type="spellEnd"/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Брауна «Код да Вінчі» (попередньо прочитайте літературний твір і подивіться однойменний кінофільм).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Times New Roman CYR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Мистецький проект: </w:t>
            </w:r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«Національні особливості </w:t>
            </w:r>
            <w:proofErr w:type="spellStart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>кіношкіл</w:t>
            </w:r>
            <w:proofErr w:type="spellEnd"/>
            <w:r w:rsidRPr="006C34DB">
              <w:rPr>
                <w:rFonts w:eastAsia="Times New Roman CYR"/>
                <w:bCs/>
                <w:color w:val="000000"/>
                <w:sz w:val="24"/>
                <w:szCs w:val="24"/>
              </w:rPr>
              <w:t xml:space="preserve"> європейських країн».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Практикум. </w:t>
            </w:r>
            <w:r w:rsidRPr="006C34DB">
              <w:rPr>
                <w:rFonts w:eastAsia="Times New Roman CYR"/>
                <w:i/>
                <w:iCs/>
                <w:color w:val="000000"/>
                <w:sz w:val="24"/>
                <w:szCs w:val="24"/>
              </w:rPr>
              <w:t xml:space="preserve">Варіант 1.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Наслідуючи техніку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постімпресіоністів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 спробуйте різнокольоровими крапками виразити в абстрактних безпредметних образах свої почуття: радість, сум, розпач, тривогу, гнів тощо (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фломастери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). </w:t>
            </w:r>
            <w:r w:rsidRPr="006C34DB">
              <w:rPr>
                <w:rFonts w:eastAsia="Times New Roman CYR"/>
                <w:i/>
                <w:iCs/>
                <w:color w:val="000000"/>
                <w:sz w:val="24"/>
                <w:szCs w:val="24"/>
              </w:rPr>
              <w:t xml:space="preserve">Варіант 2 </w:t>
            </w:r>
            <w:r w:rsidRPr="006C34DB">
              <w:rPr>
                <w:rFonts w:eastAsia="Times New Roman CYR"/>
                <w:iCs/>
                <w:color w:val="000000"/>
                <w:sz w:val="24"/>
                <w:szCs w:val="24"/>
              </w:rPr>
              <w:t>(</w:t>
            </w:r>
            <w:r w:rsidRPr="006C34DB">
              <w:rPr>
                <w:rFonts w:eastAsia="Times New Roman CYR"/>
                <w:i/>
                <w:iCs/>
                <w:color w:val="000000"/>
                <w:sz w:val="24"/>
                <w:szCs w:val="24"/>
              </w:rPr>
              <w:t>к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олективна робота).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Розділіться на групи (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за стилями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) й підгрупи (</w:t>
            </w:r>
            <w:r w:rsidRPr="006C34DB">
              <w:rPr>
                <w:rFonts w:eastAsia="Calibri"/>
                <w:i/>
                <w:color w:val="000000"/>
                <w:sz w:val="24"/>
                <w:szCs w:val="24"/>
              </w:rPr>
              <w:t>за країнами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),  створіть веб-галерею європейського живопису.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Проведіть презентацію та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розмістіть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її на сайті школи.</w:t>
            </w:r>
          </w:p>
          <w:p w:rsidR="006C34DB" w:rsidRPr="006C34DB" w:rsidRDefault="006C34DB" w:rsidP="006C34DB">
            <w:pPr>
              <w:adjustRightInd w:val="0"/>
              <w:ind w:left="708"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46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6.4. Палітра стилів і жанрів музичного мистецтва: поєднання традицій і новаторства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Грецька музика — найдавніша в Європі. Образ Орфея в творах композиторів різних епох. Вершинні досягнення в царині поліфонічної музики (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Й. С.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Бах) і музичного симфонізму (Л. ван Бетховен).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Відень — центр музичної культури Європи.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Віденська класична школа (Й.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Гайдн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>, В.-А. Моцарт).</w:t>
            </w:r>
            <w:r w:rsidRPr="006C34D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Вальсова династія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Штраусів.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Віденський бал.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Італія  —  батьківщина оперного мистецтва: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Дж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. Россіні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Дж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. Верді.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Міланський театр Ла Скала і розвиток співу бельканто (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Карузо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Паваротті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та ін.).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Творчість і виконавство музикантів-романтиків Ф.  Шопена, Ф. Ліста.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Твори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К.Дебюссі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— енциклопедія імпресіоністських образів.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Французькі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шансоньє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(Е.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Піаф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та ін.).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Загадки гурту «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Бітлз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Твори для сприймання: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Й. С. Бах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Токата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 фуга ре мінор для органу. </w:t>
            </w:r>
            <w:r w:rsidRPr="006C34DB">
              <w:rPr>
                <w:i/>
                <w:iCs/>
                <w:color w:val="000000"/>
                <w:sz w:val="24"/>
                <w:szCs w:val="24"/>
                <w:lang w:eastAsia="ru-RU"/>
              </w:rPr>
              <w:t>Л. Бетховен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 Симфонія № 9. Фінал,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Й. </w:t>
            </w:r>
            <w:proofErr w:type="spellStart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Гайдн</w:t>
            </w:r>
            <w:proofErr w:type="spellEnd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«Прощальна симфонія».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В.-</w:t>
            </w:r>
            <w:proofErr w:type="spellStart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А.Моцарт</w:t>
            </w:r>
            <w:proofErr w:type="spellEnd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«Реквієм»,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Й. Штраус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«Казки віденського лісу», </w:t>
            </w:r>
            <w:proofErr w:type="spellStart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Дж</w:t>
            </w:r>
            <w:proofErr w:type="spellEnd"/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. Верді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Арії з опер у виконанні Л.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Паваротті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Ф. Шопен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Ноктюрн (за вибором).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Ф. Ліст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Ноктюрн «Мрії кохання». Пісні у виконанні Е.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Піаф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гурту  </w:t>
            </w:r>
            <w:r w:rsidRPr="006C34DB">
              <w:rPr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C34DB">
              <w:rPr>
                <w:bCs/>
                <w:iCs/>
                <w:color w:val="000000"/>
                <w:sz w:val="24"/>
                <w:szCs w:val="24"/>
                <w:lang w:eastAsia="ru-RU"/>
              </w:rPr>
              <w:t>Бітлз</w:t>
            </w:r>
            <w:proofErr w:type="spellEnd"/>
            <w:r w:rsidRPr="006C34DB">
              <w:rPr>
                <w:bCs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К/ф: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Амадеус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реж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Форман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), «Безіменна зірка»  за участю Е.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Піаф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Завдання.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Проведіть дискусію на тему «Майбутнє музики: перемога поп-культури чи повернення до класичних ідеалів минулого?». Розділіться попередньо на команди («Новатори» і «Ретрогради»). Аргументуйте свої судження, виявляйте критичне мислення, водночас дотримуйтесь 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(робота в 2 групах). Теми: «Українські музиканти в Європі» та «Європейські музиканти в Україні».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textAlignment w:val="baseline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left="708"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left="708" w:right="118" w:firstLine="284"/>
              <w:jc w:val="both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6C34DB"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6C34DB" w:rsidRPr="006C34DB" w:rsidTr="00C97CF0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left="708" w:right="118" w:firstLine="284"/>
              <w:jc w:val="both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6C34DB">
              <w:rPr>
                <w:b/>
                <w:caps/>
                <w:color w:val="000000"/>
                <w:sz w:val="24"/>
                <w:szCs w:val="24"/>
                <w:lang w:eastAsia="ru-RU"/>
              </w:rPr>
              <w:t>Тема 7.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 xml:space="preserve"> Мистецтво європейського культурного регіону. Художня спадщина України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7.1. Архітектура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Храми Київської Русі. Замки й фортеці у Луцьку, Хотині,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</w:rPr>
              <w:t>Олеську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, Мукачеві та ін. Подих Ренесансу в архітектурі Львова. Українські дерев’яні церкви карпатського регіону. </w:t>
            </w:r>
          </w:p>
          <w:p w:rsidR="006C34DB" w:rsidRPr="006C34DB" w:rsidRDefault="006C34DB" w:rsidP="006C34DB">
            <w:pPr>
              <w:widowControl/>
              <w:shd w:val="clear" w:color="auto" w:fill="FFFFFF"/>
              <w:autoSpaceDE/>
              <w:autoSpaceDN/>
              <w:spacing w:before="120" w:after="120"/>
              <w:ind w:right="118" w:firstLine="284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Шедеври зодчества українського козацького бароко: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Чернігівський колегіум; собор Різдва Богородиці у Козельці; Троїцький собор у м. Новомосковську;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звіниці Софійського собору і Києво-Печерської лаври,  Маріїнський палац, Андріївська церква в Києві. Б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ароков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архітектур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західноєвропейського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зразка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Домініканський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собор і собор Св. Юра у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Львові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ратуша у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Бучачі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Костели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 у</w:t>
            </w:r>
            <w:proofErr w:type="gram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західній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Палаці й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палацово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-паркові ансамблі у стилі класицизм. Еклектика архітектурно-пластичних образів оперних театрів у Києві, Львові, Одесі. Архітектурний ансамбль резиденції буковинських митрополитів у Чернівцях.</w:t>
            </w:r>
          </w:p>
          <w:p w:rsidR="006C34DB" w:rsidRPr="006C34DB" w:rsidRDefault="007F4EAD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hyperlink r:id="rId10" w:tooltip="Український архітектурний модерн" w:history="1">
              <w:r w:rsidR="006C34DB" w:rsidRPr="006C34DB">
                <w:rPr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Український модерн</w:t>
              </w:r>
            </w:hyperlink>
            <w:r w:rsidR="006C34DB" w:rsidRPr="006C34DB">
              <w:rPr>
                <w:color w:val="000000"/>
                <w:sz w:val="24"/>
                <w:szCs w:val="24"/>
                <w:lang w:eastAsia="ru-RU"/>
              </w:rPr>
              <w:t xml:space="preserve"> (будинок Полтавського губернського земства, будинок із химерами в Києві). Львівська сецесія.</w:t>
            </w:r>
            <w:r w:rsidR="006C34DB"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Помпезний неокласицизм і конструктивізм архітектури радянського періоду. Мова</w:t>
            </w:r>
            <w:r w:rsidR="006C34DB" w:rsidRPr="006C34DB">
              <w:rPr>
                <w:color w:val="000000"/>
                <w:sz w:val="24"/>
                <w:szCs w:val="24"/>
                <w:lang w:eastAsia="ru-RU"/>
              </w:rPr>
              <w:t xml:space="preserve"> сучасного зодчества.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Завдання.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Проведіть дискусію «Від модерну до хмарочосу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куди далі?».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(груповий).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«Український х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рам — модель Всесвіту».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Практикум. </w:t>
            </w:r>
            <w:r w:rsidRPr="006C34DB">
              <w:rPr>
                <w:bCs/>
                <w:i/>
                <w:color w:val="000000"/>
                <w:sz w:val="24"/>
                <w:szCs w:val="24"/>
                <w:lang w:eastAsia="ru-RU"/>
              </w:rPr>
              <w:t>Варіант 1.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Замалюйте характерні архітектурні елементи споруд, які вам найбільше сподобалися (у вигляді схеми, ескізів, етюдів). </w:t>
            </w:r>
            <w:r w:rsidRPr="006C34D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Варіант 2.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Зробіть світлини споруд свого краю, які потребують реставрації.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39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 xml:space="preserve">7.2. Скульптура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Керамічна скульптура Трипілля. Збруцький ідол. Сакральна скульптура. Експресія бароко у творчості І. Г.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Пінзеля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: статуї Собору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Юра у Львові, ратуші в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Бучачі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. І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коностаси.  </w:t>
            </w:r>
          </w:p>
          <w:p w:rsidR="006C34DB" w:rsidRPr="006C34DB" w:rsidRDefault="006C34DB" w:rsidP="006C34DB">
            <w:pPr>
              <w:adjustRightInd w:val="0"/>
              <w:spacing w:after="295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Зразки пластики класицизму: пам’ятник А.-Є.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Рішельє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в Одесі, пам’ятник князю Володимиру в Києві, чотири фонтани на площі Ринок у Львові. Побутовий та історичний жанри у станковій скульптурі: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Позен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. Пам’ятники і скульптурні портрети діячам української культури.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Світове визнання новаторської творчості основоположника кубізму в скульптурі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Архипенка.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djustRightInd w:val="0"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color w:val="000000"/>
                <w:sz w:val="24"/>
                <w:szCs w:val="24"/>
              </w:rPr>
              <w:t>Українська скульптурна Шевченкіана (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І. Кавалерідзе, М.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Манізер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>Одрехівський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</w:rPr>
              <w:t xml:space="preserve"> та ін.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).  Доробок скульпторів діаспори. 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Парк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«Сад скульптур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Лео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Мола</w:t>
            </w:r>
            <w:proofErr w:type="spellEnd"/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</w:rPr>
              <w:t>у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Вінніпегу. Пластична мова скульптури сучасності.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(за вибором):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«Скульптурні  портрети українських митців», «Скульптурна Шевченкіана в Україні та поза її межами».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Практикум.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Варіант 1.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Виконайте замальовки пам’ятників рідного краю.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Варіант 2.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Запропонуйте ескізи монет із зображенням видатних пам’яток української скульптури.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7.3. </w:t>
            </w:r>
            <w:proofErr w:type="spellStart"/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t>Живопис</w:t>
            </w:r>
            <w:proofErr w:type="spellEnd"/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C34DB">
              <w:rPr>
                <w:b/>
                <w:color w:val="000000"/>
                <w:sz w:val="24"/>
                <w:szCs w:val="24"/>
                <w:lang w:val="ru-RU" w:eastAsia="ru-RU"/>
              </w:rPr>
              <w:t>графіка</w:t>
            </w:r>
            <w:proofErr w:type="spellEnd"/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C34DB"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етрогліфи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з гроту «Кам’яної Могили».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Поєднання мозаїки й фрески в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монументальнму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живописі Київської держави.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lastRenderedPageBreak/>
              <w:t>Мистецтво іконопису, осередки в Києві (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Алімпій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Жовкві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(І.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Руткович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Й.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Кондзелевич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Гравюра на дереві, міді. Українська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парсуна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Народний живопис: Козак Мамай.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Портрети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Д. Левицького і В. Боровиковського у становленні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стилю класицизм у живописі. 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Т. Шевченко </w:t>
            </w:r>
            <w:r w:rsidRPr="006C34DB">
              <w:rPr>
                <w:i/>
                <w:iCs/>
                <w:color w:val="000000"/>
                <w:sz w:val="24"/>
                <w:szCs w:val="24"/>
                <w:lang w:eastAsia="ru-RU"/>
              </w:rPr>
              <w:t>—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художник і графік (академік гравюри). Розвиток історичного, побутового, пейзажного жанрів. Творчість М.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Пимененка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С.Васильківського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, О. Мурашка та ін.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rFonts w:cs="School Book C"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Модерна графіка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Г. Нарбута,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М. Жука,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конструктивізм </w:t>
            </w:r>
            <w:r w:rsidRPr="006C34DB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Єрмілов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Станкові роботи та ілюстрації до літературної класики М. </w:t>
            </w:r>
            <w:proofErr w:type="spellStart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>Дерегуса</w:t>
            </w:r>
            <w:proofErr w:type="spellEnd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>Касіяна</w:t>
            </w:r>
            <w:proofErr w:type="spellEnd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, В. Лопати, </w:t>
            </w:r>
            <w:r w:rsidRPr="006C34DB">
              <w:rPr>
                <w:rFonts w:cs="School Book C"/>
                <w:bCs/>
                <w:color w:val="000000"/>
                <w:sz w:val="24"/>
                <w:szCs w:val="24"/>
                <w:lang w:eastAsia="ru-RU"/>
              </w:rPr>
              <w:t xml:space="preserve">Г. і </w:t>
            </w:r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>Якутовичів</w:t>
            </w:r>
            <w:proofErr w:type="spellEnd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rFonts w:cs="School Book C"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C34DB">
              <w:rPr>
                <w:rFonts w:cs="School Book C"/>
                <w:bCs/>
                <w:color w:val="000000"/>
                <w:sz w:val="24"/>
                <w:szCs w:val="24"/>
                <w:lang w:eastAsia="ru-RU"/>
              </w:rPr>
              <w:t>Базилевича</w:t>
            </w:r>
            <w:proofErr w:type="spellEnd"/>
            <w:r w:rsidRPr="006C34DB">
              <w:rPr>
                <w:rFonts w:cs="School Book C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C34DB">
              <w:rPr>
                <w:rFonts w:cs="School Book C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представників української діаспори М. Левицького, Я. </w:t>
            </w:r>
            <w:proofErr w:type="spellStart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>Гніздовського</w:t>
            </w:r>
            <w:proofErr w:type="spellEnd"/>
            <w:r w:rsidRPr="006C34DB">
              <w:rPr>
                <w:rFonts w:cs="School Book C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val="ru-RU" w:eastAsia="ru-RU"/>
              </w:rPr>
              <w:t>Художники-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авангардисти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1" w:tooltip="Богомазов Олександр Костянтинович" w:history="1">
              <w:r w:rsidRPr="006C34DB">
                <w:rPr>
                  <w:color w:val="000000"/>
                  <w:sz w:val="24"/>
                  <w:szCs w:val="24"/>
                  <w:u w:val="single"/>
                  <w:lang w:val="ru-RU" w:eastAsia="ru-RU"/>
                </w:rPr>
                <w:t>О. Богомазов</w:t>
              </w:r>
            </w:hyperlink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О.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Екстер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hyperlink r:id="rId12" w:tooltip="Петрицький Анатолій Галактіонович" w:history="1">
              <w:r w:rsidRPr="006C34DB">
                <w:rPr>
                  <w:color w:val="000000"/>
                  <w:sz w:val="24"/>
                  <w:szCs w:val="24"/>
                  <w:u w:val="single"/>
                  <w:lang w:val="ru-RU" w:eastAsia="ru-RU"/>
                </w:rPr>
                <w:t xml:space="preserve">А. </w:t>
              </w:r>
              <w:proofErr w:type="spellStart"/>
              <w:r w:rsidRPr="006C34DB">
                <w:rPr>
                  <w:color w:val="000000"/>
                  <w:sz w:val="24"/>
                  <w:szCs w:val="24"/>
                  <w:u w:val="single"/>
                  <w:lang w:val="ru-RU" w:eastAsia="ru-RU"/>
                </w:rPr>
                <w:t>Петрицький</w:t>
              </w:r>
              <w:proofErr w:type="spellEnd"/>
            </w:hyperlink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К. Малевич, О.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Новаківський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hyperlink r:id="rId13" w:tooltip="Кричевський Федір Григорович" w:history="1">
              <w:r w:rsidRPr="006C34DB">
                <w:rPr>
                  <w:color w:val="000000"/>
                  <w:sz w:val="24"/>
                  <w:szCs w:val="24"/>
                  <w:u w:val="single"/>
                  <w:lang w:val="ru-RU" w:eastAsia="ru-RU"/>
                </w:rPr>
                <w:t xml:space="preserve">Ф. </w:t>
              </w:r>
              <w:proofErr w:type="spellStart"/>
              <w:r w:rsidRPr="006C34DB">
                <w:rPr>
                  <w:color w:val="000000"/>
                  <w:sz w:val="24"/>
                  <w:szCs w:val="24"/>
                  <w:u w:val="single"/>
                  <w:lang w:val="ru-RU" w:eastAsia="ru-RU"/>
                </w:rPr>
                <w:t>Кричевський</w:t>
              </w:r>
              <w:proofErr w:type="spellEnd"/>
            </w:hyperlink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, Д.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Бурлюк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, В. Баранов-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Росіне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. Школа монументального </w:t>
            </w:r>
            <w:proofErr w:type="spellStart"/>
            <w:r w:rsidRPr="006C34DB">
              <w:rPr>
                <w:color w:val="000000"/>
                <w:sz w:val="24"/>
                <w:szCs w:val="24"/>
                <w:lang w:val="ru-RU" w:eastAsia="ru-RU"/>
              </w:rPr>
              <w:t>живопису</w:t>
            </w:r>
            <w:proofErr w:type="spellEnd"/>
            <w:r w:rsidRPr="006C34D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val="ru-RU" w:eastAsia="ru-RU"/>
              </w:rPr>
              <w:t>М. Бойчука.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Львівська живописна школа (О.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Новаківський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О. Кульчицька,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І 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Труш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та ін.).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Доробок митців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радянськоїх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доби (</w:t>
            </w:r>
            <w:hyperlink r:id="rId14" w:tooltip="Шовкуненко Олексій Олексійович" w:history="1">
              <w:r w:rsidRPr="006C34DB">
                <w:rPr>
                  <w:color w:val="000000"/>
                  <w:sz w:val="24"/>
                  <w:szCs w:val="24"/>
                  <w:u w:val="single"/>
                  <w:lang w:eastAsia="ru-RU"/>
                </w:rPr>
                <w:t>О. Шовкуненко</w:t>
              </w:r>
            </w:hyperlink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tooltip="Яблонська Тетяна Нилівна" w:history="1">
              <w:r w:rsidRPr="006C34DB">
                <w:rPr>
                  <w:color w:val="000000"/>
                  <w:sz w:val="24"/>
                  <w:szCs w:val="24"/>
                  <w:u w:val="single"/>
                  <w:lang w:eastAsia="ru-RU"/>
                </w:rPr>
                <w:t>Т. Яблонська</w:t>
              </w:r>
            </w:hyperlink>
            <w:r w:rsidRPr="006C34DB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М. Глущенко, В.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Зарецький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представники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закарпатської школи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А.Ерделі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Й.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Бокшай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Манайло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В.Микита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Народне мистецтво: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К. Білокур, М.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Примаченко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 Тимченко.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>Сколоздра</w:t>
            </w:r>
            <w:proofErr w:type="spellEnd"/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 та ін.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Живопис  сучасності: 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Криволап,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І. Марчук,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Сільваші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Животков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Тістол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та ін.     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Завдання.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Уявіть себе підприємцем, складіть рейтинг українських художників і оберіть з їхньої спадщини топ-10 картин для показу на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міжнародному аукціоні (за бажанням – зробіть переклад назв і авторів англійською мовою). 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Проведіть диспут на тему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«Чи замінять новітні арт-практики </w:t>
            </w:r>
            <w:r w:rsidRPr="006C34DB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— 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перформанси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й інсталяції </w:t>
            </w:r>
            <w:r w:rsidRPr="006C34DB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— традиційну картину в мистецтві майбутнього?».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Практикум.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Варіант 1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з комп’ютерною презентацію </w:t>
            </w:r>
            <w:r w:rsidRPr="006C34DB">
              <w:rPr>
                <w:bCs/>
                <w:i/>
                <w:color w:val="000000"/>
                <w:sz w:val="24"/>
                <w:szCs w:val="24"/>
                <w:lang w:eastAsia="ru-RU"/>
              </w:rPr>
              <w:t>(за вибором):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«Мистецька Шевченкіана», «Майстри народного живопису», «Український авангард», «Славетні українці у світовому мистецтві».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Варіант 2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Напишіть есе про творчість одного з українських художників, який вас найбільше вразив. Репродукцію якої його картини ви б хотіли подарувати друзям з інших країн, щоб зацікавити українським мистецтвом?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Д/ф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про Мурашка-портретиста: https://www.youtube.com/watch?v=9Kw2hcC3k0c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1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7.4. Музичне мистецтво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Український музичний фольклор: жанри й цикли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пісен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і танців, народні інструменти.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Музична культура Київської держави. Партесна музика у братських школах. Збірка «Сад божественних пісень»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Г. Сковороди.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Хорові концерти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М. Березовського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А. Веделя, Д. Бортнянського.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Становлення національної композиторської школи.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Дільність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і творчість  М. Лисенка та  його послідовників: М. Леонтовича, К. Стеценко і Я.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Степовго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Фундатор Перемишльської композиторської школи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М. Вербицький. Просвітницька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дяльність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і творчість А. Вахнянина, О.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Нижанківського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, Д. Січинського. Хорова і симфонічна творчість Л. Ревуцького, Б. Лятошинського, С. Людкевича. В. Барвінський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айстр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інструментальних мініатюр. Музика для дітей В. Косенка.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 xml:space="preserve">Нефольклорний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стиль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М. Скорика,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неокласичні камерні симфонії Є. Станковича,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хорові твори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Лесі Дичко.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Музичний 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>авангард композиторів</w:t>
            </w:r>
            <w:r w:rsidRPr="006C34DB">
              <w:rPr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4DB">
              <w:rPr>
                <w:iCs/>
                <w:color w:val="000000"/>
                <w:sz w:val="24"/>
                <w:szCs w:val="24"/>
                <w:lang w:eastAsia="ru-RU"/>
              </w:rPr>
              <w:t>шестидесятників і модернізація музичної мови:</w:t>
            </w:r>
            <w:r w:rsidRPr="006C34D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Годзяцький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Сильвестров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34DB">
              <w:rPr>
                <w:color w:val="000000"/>
                <w:sz w:val="24"/>
                <w:szCs w:val="24"/>
                <w:shd w:val="clear" w:color="auto" w:fill="FCFEFF"/>
                <w:lang w:eastAsia="ru-RU"/>
              </w:rPr>
              <w:t xml:space="preserve">Л. Грабовський.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Пісенна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творість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П. Майбороди, О. Білаша,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В. Івасюка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та ін.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Музичне виконавство: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Б. Гмиря,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С. Крушельницька,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А. Солов’яненко та ін.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Поп-музика. Пісенний форум «Червона рута. Рок-музика: гурти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«Гайдамаки», «Скрябін»,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«Океан Ельзи»,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Даха-Браха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«Онука» та ін.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Музика митців української діаспори.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Твори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для сприймання: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М. Лисенко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>«Заповіт»,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  М. Вербицький.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«Заповіт»,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К. Стеценко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Солоспів «Стояла я і слухала весну» на вірші Лесі Українки,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 xml:space="preserve">Я. Степовий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Балада «Три шляхи» на вірші Т. Шевченка,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М. Леонтович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Хорові обробки, п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існі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П.Майбороди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, О. Білаша, </w:t>
            </w:r>
            <w:proofErr w:type="spellStart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В.Івасюка</w:t>
            </w:r>
            <w:proofErr w:type="spellEnd"/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Мистецький проект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(к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олективна робота).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«І прадіди в струнах бандури живуть…» про кобзарство в Україні. Дізнайтеся, які знані бандуристи є у вашому краї. Зробіть записи або запросіть когось із них виступити у вашій школі. 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(робота в групах). </w:t>
            </w:r>
            <w:r w:rsidRPr="006C34DB">
              <w:rPr>
                <w:bCs/>
                <w:i/>
                <w:color w:val="000000"/>
                <w:sz w:val="24"/>
                <w:szCs w:val="24"/>
                <w:lang w:eastAsia="ru-RU"/>
              </w:rPr>
              <w:t>Варіант 1.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Проведіть бліц-гру між двома командами, співаючи по черзі й без пауз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українські пісні, які починаються на «Ой, …».  </w:t>
            </w:r>
            <w:r w:rsidRPr="006C34DB">
              <w:rPr>
                <w:i/>
                <w:color w:val="000000"/>
                <w:sz w:val="24"/>
                <w:szCs w:val="24"/>
                <w:lang w:eastAsia="ru-RU"/>
              </w:rPr>
              <w:t>Варіант 2.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Розділіться на групи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6C34D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жанрами пісень — обрядові, історичні, ліричні, жартівливі, естрадні тощо.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Презентуйте по черзі від груп зразок обраного  жанру (кожний учень співає по одній пісні). Оберіть колективно (шляхом анонімного голосування) трійку співаків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—  </w:t>
            </w:r>
            <w:r w:rsidRPr="006C34DB">
              <w:rPr>
                <w:bCs/>
                <w:color w:val="000000"/>
                <w:sz w:val="24"/>
                <w:szCs w:val="24"/>
                <w:lang w:eastAsia="ru-RU"/>
              </w:rPr>
              <w:t xml:space="preserve">зірок класу.  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7.5.  Театр і </w:t>
            </w: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кіно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Перші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професійні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скоморохи.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Шкільний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театр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козацько-гетьманської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доби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ляльковий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театр 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  <w:lang w:val="ru-RU"/>
              </w:rPr>
              <w:t>вертеп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Перший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професійний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театр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орудою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Бачинського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товаристві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Руська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бесіда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” (1864).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Принципи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реалізму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народності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«театру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корифеїв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»: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музично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-драматичного за формою і фольклорно-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етнографічного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змістом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6C34DB">
              <w:rPr>
                <w:rFonts w:ascii="Calibri" w:eastAsia="Calibri" w:hAnsi="Calibri"/>
                <w:color w:val="000000"/>
              </w:rPr>
              <w:t xml:space="preserve"> (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Кропивницький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Старицький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І. Карпенко-Карий,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CC"/>
                <w:lang w:val="ru-RU"/>
              </w:rPr>
              <w:t xml:space="preserve">П.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CC"/>
                <w:lang w:val="ru-RU"/>
              </w:rPr>
              <w:t>Саксаганський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CC"/>
                <w:lang w:val="ru-RU"/>
              </w:rPr>
              <w:t xml:space="preserve">, М.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CC"/>
                <w:lang w:val="ru-RU"/>
              </w:rPr>
              <w:t>Садовський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CC"/>
                <w:lang w:val="ru-RU"/>
              </w:rPr>
              <w:t xml:space="preserve">, 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Заньковецька</w:t>
            </w:r>
            <w:proofErr w:type="spellEnd"/>
            <w:r w:rsidRPr="006C34DB">
              <w:rPr>
                <w:rFonts w:ascii="Calibri" w:eastAsia="Calibri" w:hAnsi="Calibri"/>
                <w:color w:val="000000"/>
              </w:rPr>
              <w:t>)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Діяльність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першого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стаціонарного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театру в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Києві</w:t>
            </w:r>
            <w:proofErr w:type="spellEnd"/>
            <w:r w:rsidRPr="006C34DB">
              <w:rPr>
                <w:rFonts w:ascii="Calibri" w:eastAsia="Calibri" w:hAnsi="Calibri"/>
                <w:color w:val="000000"/>
              </w:rPr>
              <w:t>. Н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оваторські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експерименти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видатного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режисера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Л. 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Курбаса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театрі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Березіль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».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Творчість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Бучми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Н.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Ужвій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Г.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Юри</w:t>
            </w:r>
            <w:proofErr w:type="spellEnd"/>
            <w:r w:rsidRPr="006C34DB">
              <w:rPr>
                <w:rFonts w:ascii="Calibri" w:eastAsia="Calibri" w:hAnsi="Calibri"/>
                <w:iCs/>
                <w:color w:val="000000"/>
                <w:shd w:val="clear" w:color="auto" w:fill="FFFFFF"/>
              </w:rPr>
              <w:t xml:space="preserve"> </w:t>
            </w:r>
            <w:r w:rsidRPr="006C34DB">
              <w:rPr>
                <w:rFonts w:eastAsia="Calibri"/>
                <w:iCs/>
                <w:color w:val="000000"/>
                <w:shd w:val="clear" w:color="auto" w:fill="FFFFFF"/>
              </w:rPr>
              <w:t>та ін. М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ережа драматичних і лялькових театрів.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Століття українського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кімнематографу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. Картини О. Довженка («Земля» та ін.). Поетичне кіно («Тіні забутих предків»,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реж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. С.  Параджанов та ін.), «міська проза» К.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Муратової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. Козацький анімаційний серіал В. Дахна</w:t>
            </w:r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культові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мультфільми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Д. </w:t>
            </w:r>
            <w:proofErr w:type="spellStart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Черкаського</w:t>
            </w:r>
            <w:proofErr w:type="spellEnd"/>
            <w:r w:rsidRPr="006C34DB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Видатні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актори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І.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Миколайчук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Л.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Биков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Б. Ступка та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ін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Сучасні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фільми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4DB">
              <w:rPr>
                <w:rFonts w:eastAsia="Calibri"/>
                <w:color w:val="000000"/>
                <w:shd w:val="clear" w:color="auto" w:fill="FFFFFF"/>
                <w:lang w:val="ru-RU"/>
              </w:rPr>
              <w:t>—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переможці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6C34DB">
              <w:rPr>
                <w:rFonts w:eastAsia="Calibri"/>
                <w:color w:val="000000"/>
                <w:sz w:val="24"/>
                <w:szCs w:val="24"/>
              </w:rPr>
              <w:t>о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нкурсів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: «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Подорожні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 xml:space="preserve">І.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Стрембіцький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), «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Плем'я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C34DB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Слабошпиць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кий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).</w:t>
            </w:r>
            <w:r w:rsidRPr="006C34DB">
              <w:rPr>
                <w:rFonts w:eastAsia="Calibri"/>
                <w:color w:val="000000"/>
                <w:lang w:val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b/>
                <w:color w:val="000000"/>
                <w:sz w:val="24"/>
                <w:szCs w:val="24"/>
                <w:lang w:eastAsia="ru-RU"/>
              </w:rPr>
              <w:t>Завдання.</w:t>
            </w:r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Підготуйте і проведіть дискусію або </w:t>
            </w:r>
            <w:proofErr w:type="spellStart"/>
            <w:r w:rsidRPr="006C34DB">
              <w:rPr>
                <w:color w:val="000000"/>
                <w:sz w:val="24"/>
                <w:szCs w:val="24"/>
                <w:lang w:eastAsia="ru-RU"/>
              </w:rPr>
              <w:t>шлеф-моб</w:t>
            </w:r>
            <w:proofErr w:type="spellEnd"/>
            <w:r w:rsidRPr="006C34DB">
              <w:rPr>
                <w:color w:val="000000"/>
                <w:sz w:val="24"/>
                <w:szCs w:val="24"/>
                <w:lang w:eastAsia="ru-RU"/>
              </w:rPr>
              <w:t xml:space="preserve"> на тему «Сучасний герой театру і кіно  – хто він?». Оберіть топ-5 акторів-кумирів.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Мистецький</w:t>
            </w:r>
            <w:proofErr w:type="spellEnd"/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проект 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вибором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).  «Лесь </w:t>
            </w:r>
            <w:proofErr w:type="spellStart"/>
            <w:proofErr w:type="gram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Курбас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proofErr w:type="gramEnd"/>
            <w:r w:rsidRPr="006C34D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реформатор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театру».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Зокрема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дослідіть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ім’я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увійшло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Золотої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книги 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видатних</w:t>
            </w:r>
            <w:proofErr w:type="spellEnd"/>
            <w:proofErr w:type="gram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європейців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Відні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). 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Іван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Миколайчук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втілення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духу в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українському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кіно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».</w:t>
            </w:r>
          </w:p>
          <w:p w:rsidR="006C34DB" w:rsidRPr="006C34DB" w:rsidRDefault="006C34DB" w:rsidP="006C34DB">
            <w:pPr>
              <w:widowControl/>
              <w:autoSpaceDE/>
              <w:autoSpaceDN/>
              <w:spacing w:after="20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34D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Практикум.  </w:t>
            </w:r>
            <w:proofErr w:type="spellStart"/>
            <w:r w:rsidRPr="006C34DB"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  <w:t>Варіант</w:t>
            </w:r>
            <w:proofErr w:type="spellEnd"/>
            <w:r w:rsidRPr="006C34DB"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  <w:t xml:space="preserve"> 1.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колективна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робота).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Інсценізуйте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інтермедію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шкільного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життя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фрагмент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п’єси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входить до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навчальної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Запропонуйте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оригінальні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елементи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сценографії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34DB"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  <w:t>Варіант</w:t>
            </w:r>
            <w:proofErr w:type="spellEnd"/>
            <w:r w:rsidRPr="006C34DB"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  <w:t xml:space="preserve"> 2.</w:t>
            </w:r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Разом  з</w:t>
            </w:r>
            <w:proofErr w:type="gram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однокласниками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започаткуйте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відеотеку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кіно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виокремте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ній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розділ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Навчальні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фільми</w:t>
            </w:r>
            <w:proofErr w:type="spellEnd"/>
            <w:r w:rsidRPr="006C34DB">
              <w:rPr>
                <w:rFonts w:eastAsia="Calibri"/>
                <w:color w:val="000000"/>
                <w:sz w:val="24"/>
                <w:szCs w:val="24"/>
                <w:lang w:val="ru-RU"/>
              </w:rPr>
              <w:t>».</w:t>
            </w:r>
          </w:p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C34D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4DB" w:rsidRPr="006C34DB" w:rsidTr="00C97CF0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djustRightInd w:val="0"/>
              <w:ind w:right="118" w:firstLine="284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widowControl/>
              <w:autoSpaceDE/>
              <w:autoSpaceDN/>
              <w:ind w:right="118" w:firstLine="284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6C34DB"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4DB" w:rsidRPr="006C34DB" w:rsidRDefault="006C34DB" w:rsidP="006C34DB">
            <w:pPr>
              <w:adjustRightInd w:val="0"/>
              <w:ind w:right="118" w:firstLine="284"/>
              <w:jc w:val="both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6C34DB"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6C34DB" w:rsidRPr="006C34DB" w:rsidRDefault="006C34DB" w:rsidP="006C34DB">
      <w:pPr>
        <w:widowControl/>
        <w:shd w:val="clear" w:color="auto" w:fill="FFFFFF"/>
        <w:autoSpaceDE/>
        <w:autoSpaceDN/>
        <w:ind w:right="118" w:firstLine="284"/>
        <w:jc w:val="both"/>
        <w:rPr>
          <w:rFonts w:eastAsia="Calibri"/>
          <w:b/>
          <w:color w:val="000000"/>
          <w:sz w:val="24"/>
          <w:szCs w:val="24"/>
          <w:highlight w:val="green"/>
        </w:rPr>
      </w:pPr>
    </w:p>
    <w:p w:rsidR="006C34DB" w:rsidRPr="006C34DB" w:rsidRDefault="006C34DB" w:rsidP="006C34DB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44395E" w:rsidRDefault="0044395E">
      <w:pPr>
        <w:rPr>
          <w:sz w:val="28"/>
        </w:rPr>
        <w:sectPr w:rsidR="0044395E">
          <w:headerReference w:type="default" r:id="rId16"/>
          <w:pgSz w:w="11900" w:h="16840"/>
          <w:pgMar w:top="1160" w:right="440" w:bottom="280" w:left="1580" w:header="858" w:footer="0" w:gutter="0"/>
          <w:cols w:space="720"/>
        </w:sectPr>
      </w:pPr>
    </w:p>
    <w:p w:rsidR="0044395E" w:rsidRDefault="00104A5D">
      <w:pPr>
        <w:pStyle w:val="a3"/>
        <w:spacing w:before="59"/>
        <w:ind w:right="123"/>
        <w:jc w:val="right"/>
      </w:pPr>
      <w:r>
        <w:lastRenderedPageBreak/>
        <w:t>Додаток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44395E" w:rsidRDefault="00104A5D">
      <w:pPr>
        <w:spacing w:before="171"/>
        <w:ind w:left="2250"/>
        <w:rPr>
          <w:b/>
          <w:sz w:val="24"/>
        </w:rPr>
      </w:pPr>
      <w:r>
        <w:rPr>
          <w:b/>
          <w:sz w:val="24"/>
        </w:rPr>
        <w:t>Зразок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титульної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сторінки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реферату</w:t>
      </w:r>
    </w:p>
    <w:p w:rsidR="0044395E" w:rsidRDefault="0044395E">
      <w:pPr>
        <w:pStyle w:val="a3"/>
        <w:rPr>
          <w:sz w:val="26"/>
        </w:rPr>
      </w:pPr>
    </w:p>
    <w:p w:rsidR="0044395E" w:rsidRDefault="00F224D2" w:rsidP="00F224D2">
      <w:pPr>
        <w:pStyle w:val="a3"/>
        <w:jc w:val="center"/>
        <w:rPr>
          <w:sz w:val="26"/>
        </w:rPr>
      </w:pPr>
      <w:r>
        <w:rPr>
          <w:sz w:val="26"/>
        </w:rPr>
        <w:t>Вінницький фаховий коледж</w:t>
      </w:r>
    </w:p>
    <w:p w:rsidR="00F224D2" w:rsidRDefault="00F224D2" w:rsidP="00F224D2">
      <w:pPr>
        <w:pStyle w:val="a3"/>
        <w:jc w:val="center"/>
        <w:rPr>
          <w:sz w:val="26"/>
        </w:rPr>
      </w:pPr>
      <w:r>
        <w:rPr>
          <w:sz w:val="26"/>
        </w:rPr>
        <w:t>Університету «Україна»</w:t>
      </w:r>
    </w:p>
    <w:p w:rsidR="0044395E" w:rsidRDefault="0044395E" w:rsidP="00F224D2">
      <w:pPr>
        <w:pStyle w:val="a3"/>
        <w:jc w:val="center"/>
        <w:rPr>
          <w:sz w:val="26"/>
        </w:rPr>
      </w:pPr>
    </w:p>
    <w:p w:rsidR="0044395E" w:rsidRDefault="0044395E">
      <w:pPr>
        <w:pStyle w:val="a3"/>
        <w:rPr>
          <w:sz w:val="26"/>
        </w:rPr>
      </w:pPr>
    </w:p>
    <w:p w:rsidR="0044395E" w:rsidRDefault="0044395E">
      <w:pPr>
        <w:pStyle w:val="a3"/>
        <w:rPr>
          <w:sz w:val="26"/>
        </w:rPr>
      </w:pPr>
    </w:p>
    <w:p w:rsidR="0044395E" w:rsidRDefault="0044395E">
      <w:pPr>
        <w:pStyle w:val="a3"/>
        <w:rPr>
          <w:sz w:val="26"/>
        </w:rPr>
      </w:pPr>
    </w:p>
    <w:p w:rsidR="0044395E" w:rsidRDefault="0044395E">
      <w:pPr>
        <w:pStyle w:val="a3"/>
        <w:rPr>
          <w:sz w:val="26"/>
        </w:rPr>
      </w:pPr>
    </w:p>
    <w:p w:rsidR="0044395E" w:rsidRDefault="0044395E">
      <w:pPr>
        <w:pStyle w:val="a3"/>
        <w:spacing w:before="5"/>
        <w:rPr>
          <w:sz w:val="33"/>
        </w:rPr>
      </w:pPr>
    </w:p>
    <w:p w:rsidR="0044395E" w:rsidRDefault="00104A5D">
      <w:pPr>
        <w:ind w:left="2254" w:right="2260"/>
        <w:jc w:val="center"/>
        <w:rPr>
          <w:sz w:val="52"/>
        </w:rPr>
      </w:pPr>
      <w:r>
        <w:rPr>
          <w:spacing w:val="-2"/>
          <w:sz w:val="52"/>
        </w:rPr>
        <w:t>Реферат</w:t>
      </w:r>
    </w:p>
    <w:p w:rsidR="0044395E" w:rsidRDefault="00104A5D">
      <w:pPr>
        <w:spacing w:before="8" w:line="413" w:lineRule="exact"/>
        <w:ind w:left="2254" w:right="2249"/>
        <w:jc w:val="center"/>
        <w:rPr>
          <w:sz w:val="36"/>
        </w:rPr>
      </w:pPr>
      <w:r>
        <w:rPr>
          <w:sz w:val="36"/>
        </w:rPr>
        <w:t>з</w:t>
      </w:r>
      <w:r>
        <w:rPr>
          <w:spacing w:val="-13"/>
          <w:sz w:val="36"/>
        </w:rPr>
        <w:t xml:space="preserve"> </w:t>
      </w:r>
      <w:r>
        <w:rPr>
          <w:sz w:val="36"/>
        </w:rPr>
        <w:t>дисципліни</w:t>
      </w:r>
      <w:r>
        <w:rPr>
          <w:spacing w:val="-11"/>
          <w:sz w:val="36"/>
        </w:rPr>
        <w:t xml:space="preserve"> </w:t>
      </w:r>
      <w:r>
        <w:rPr>
          <w:sz w:val="36"/>
        </w:rPr>
        <w:t>«Історія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України»</w:t>
      </w:r>
    </w:p>
    <w:p w:rsidR="0044395E" w:rsidRDefault="00104A5D">
      <w:pPr>
        <w:ind w:left="1507" w:right="1505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8"/>
          <w:sz w:val="36"/>
        </w:rPr>
        <w:t xml:space="preserve"> </w:t>
      </w:r>
      <w:r>
        <w:rPr>
          <w:sz w:val="36"/>
        </w:rPr>
        <w:t>тему:</w:t>
      </w:r>
      <w:r>
        <w:rPr>
          <w:spacing w:val="-2"/>
          <w:sz w:val="36"/>
        </w:rPr>
        <w:t xml:space="preserve"> </w:t>
      </w:r>
      <w:r>
        <w:rPr>
          <w:sz w:val="36"/>
        </w:rPr>
        <w:t>«Створення</w:t>
      </w:r>
      <w:r>
        <w:rPr>
          <w:spacing w:val="-5"/>
          <w:sz w:val="36"/>
        </w:rPr>
        <w:t xml:space="preserve"> </w:t>
      </w:r>
      <w:r>
        <w:rPr>
          <w:sz w:val="36"/>
        </w:rPr>
        <w:t>і</w:t>
      </w:r>
      <w:r>
        <w:rPr>
          <w:spacing w:val="-7"/>
          <w:sz w:val="36"/>
        </w:rPr>
        <w:t xml:space="preserve"> </w:t>
      </w:r>
      <w:r>
        <w:rPr>
          <w:sz w:val="36"/>
        </w:rPr>
        <w:t>бойовий</w:t>
      </w:r>
      <w:r>
        <w:rPr>
          <w:spacing w:val="-11"/>
          <w:sz w:val="36"/>
        </w:rPr>
        <w:t xml:space="preserve"> </w:t>
      </w:r>
      <w:r>
        <w:rPr>
          <w:sz w:val="36"/>
        </w:rPr>
        <w:t>шлях</w:t>
      </w:r>
      <w:r>
        <w:rPr>
          <w:spacing w:val="-9"/>
          <w:sz w:val="36"/>
        </w:rPr>
        <w:t xml:space="preserve"> </w:t>
      </w:r>
      <w:r>
        <w:rPr>
          <w:sz w:val="36"/>
        </w:rPr>
        <w:t>легіону Українських Січових Стрільців»</w:t>
      </w: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spacing w:before="3"/>
      </w:pPr>
    </w:p>
    <w:p w:rsidR="0044395E" w:rsidRDefault="00104A5D">
      <w:pPr>
        <w:spacing w:before="90" w:line="275" w:lineRule="exact"/>
        <w:ind w:left="5860"/>
        <w:rPr>
          <w:sz w:val="24"/>
        </w:rPr>
      </w:pPr>
      <w:r>
        <w:rPr>
          <w:spacing w:val="-2"/>
          <w:sz w:val="24"/>
          <w:u w:val="single"/>
        </w:rPr>
        <w:t>Виконав(ла)</w:t>
      </w:r>
    </w:p>
    <w:p w:rsidR="00F224D2" w:rsidRDefault="00F224D2">
      <w:pPr>
        <w:spacing w:line="242" w:lineRule="auto"/>
        <w:ind w:left="5860" w:right="663"/>
        <w:rPr>
          <w:sz w:val="24"/>
          <w:u w:val="single"/>
        </w:rPr>
      </w:pPr>
      <w:r>
        <w:rPr>
          <w:sz w:val="24"/>
          <w:u w:val="single"/>
        </w:rPr>
        <w:t xml:space="preserve">Студент(ка) гр.ПЗСО-11-21 </w:t>
      </w:r>
    </w:p>
    <w:p w:rsidR="0044395E" w:rsidRDefault="00104A5D">
      <w:pPr>
        <w:spacing w:line="242" w:lineRule="auto"/>
        <w:ind w:left="5860" w:right="663"/>
        <w:rPr>
          <w:sz w:val="24"/>
        </w:rPr>
      </w:pPr>
      <w:r>
        <w:rPr>
          <w:sz w:val="24"/>
        </w:rPr>
        <w:t xml:space="preserve"> </w:t>
      </w:r>
      <w:r>
        <w:rPr>
          <w:w w:val="95"/>
          <w:sz w:val="24"/>
          <w:u w:val="single"/>
        </w:rPr>
        <w:t>спеціальності</w:t>
      </w:r>
      <w:r>
        <w:rPr>
          <w:spacing w:val="50"/>
          <w:sz w:val="24"/>
          <w:u w:val="single"/>
        </w:rPr>
        <w:t xml:space="preserve"> </w:t>
      </w:r>
      <w:r w:rsidR="00F224D2">
        <w:rPr>
          <w:spacing w:val="-2"/>
          <w:sz w:val="24"/>
          <w:u w:val="single"/>
        </w:rPr>
        <w:t>«Право</w:t>
      </w:r>
      <w:r>
        <w:rPr>
          <w:spacing w:val="-2"/>
          <w:sz w:val="24"/>
          <w:u w:val="single"/>
        </w:rPr>
        <w:t>»</w:t>
      </w:r>
    </w:p>
    <w:p w:rsidR="0044395E" w:rsidRDefault="00104A5D">
      <w:pPr>
        <w:tabs>
          <w:tab w:val="left" w:pos="8379"/>
        </w:tabs>
        <w:spacing w:line="271" w:lineRule="exact"/>
        <w:ind w:left="5860"/>
        <w:rPr>
          <w:sz w:val="24"/>
        </w:rPr>
      </w:pPr>
      <w:r>
        <w:rPr>
          <w:sz w:val="24"/>
          <w:u w:val="double"/>
        </w:rPr>
        <w:tab/>
      </w:r>
      <w:r>
        <w:rPr>
          <w:spacing w:val="-2"/>
          <w:sz w:val="24"/>
          <w:u w:val="double"/>
        </w:rPr>
        <w:t>(П.І,Б)</w:t>
      </w:r>
    </w:p>
    <w:p w:rsidR="0044395E" w:rsidRDefault="00104A5D">
      <w:pPr>
        <w:spacing w:before="1"/>
        <w:ind w:left="5860"/>
        <w:rPr>
          <w:sz w:val="24"/>
        </w:rPr>
      </w:pPr>
      <w:r>
        <w:rPr>
          <w:spacing w:val="-2"/>
          <w:sz w:val="24"/>
          <w:u w:val="single"/>
        </w:rPr>
        <w:t>Викладач:</w:t>
      </w:r>
      <w:r>
        <w:rPr>
          <w:spacing w:val="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П.І.Б</w:t>
      </w: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  <w:rPr>
          <w:sz w:val="20"/>
        </w:rPr>
      </w:pPr>
    </w:p>
    <w:p w:rsidR="0044395E" w:rsidRDefault="0044395E">
      <w:pPr>
        <w:pStyle w:val="a3"/>
      </w:pPr>
    </w:p>
    <w:p w:rsidR="0044395E" w:rsidRDefault="00886B8C">
      <w:pPr>
        <w:spacing w:before="90"/>
        <w:ind w:left="2254" w:right="2254"/>
        <w:jc w:val="center"/>
        <w:rPr>
          <w:sz w:val="24"/>
        </w:rPr>
      </w:pPr>
      <w:r>
        <w:rPr>
          <w:sz w:val="24"/>
          <w:u w:val="single"/>
        </w:rPr>
        <w:t xml:space="preserve">Вінниця - </w:t>
      </w:r>
      <w:r w:rsidR="00104A5D">
        <w:rPr>
          <w:spacing w:val="-7"/>
          <w:sz w:val="24"/>
          <w:u w:val="single"/>
        </w:rPr>
        <w:t xml:space="preserve"> </w:t>
      </w:r>
      <w:r w:rsidR="00937ED3">
        <w:rPr>
          <w:spacing w:val="-4"/>
          <w:sz w:val="24"/>
          <w:u w:val="single"/>
        </w:rPr>
        <w:t>2022</w:t>
      </w:r>
      <w:bookmarkStart w:id="1" w:name="_GoBack"/>
      <w:bookmarkEnd w:id="1"/>
    </w:p>
    <w:sectPr w:rsidR="0044395E">
      <w:headerReference w:type="default" r:id="rId17"/>
      <w:pgSz w:w="11900" w:h="16840"/>
      <w:pgMar w:top="780" w:right="4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AD" w:rsidRDefault="007F4EAD">
      <w:r>
        <w:separator/>
      </w:r>
    </w:p>
  </w:endnote>
  <w:endnote w:type="continuationSeparator" w:id="0">
    <w:p w:rsidR="007F4EAD" w:rsidRDefault="007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AD" w:rsidRDefault="007F4EAD">
      <w:r>
        <w:separator/>
      </w:r>
    </w:p>
  </w:footnote>
  <w:footnote w:type="continuationSeparator" w:id="0">
    <w:p w:rsidR="007F4EAD" w:rsidRDefault="007F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5E" w:rsidRDefault="0044395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5E" w:rsidRDefault="0044395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291B"/>
    <w:multiLevelType w:val="hybridMultilevel"/>
    <w:tmpl w:val="55E819F6"/>
    <w:lvl w:ilvl="0" w:tplc="6E145770">
      <w:start w:val="1"/>
      <w:numFmt w:val="decimal"/>
      <w:lvlText w:val="%1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B6CC3C2E">
      <w:numFmt w:val="bullet"/>
      <w:lvlText w:val="•"/>
      <w:lvlJc w:val="left"/>
      <w:pPr>
        <w:ind w:left="1474" w:hanging="423"/>
      </w:pPr>
      <w:rPr>
        <w:rFonts w:hint="default"/>
        <w:lang w:val="uk-UA" w:eastAsia="en-US" w:bidi="ar-SA"/>
      </w:rPr>
    </w:lvl>
    <w:lvl w:ilvl="2" w:tplc="419697E0">
      <w:numFmt w:val="bullet"/>
      <w:lvlText w:val="•"/>
      <w:lvlJc w:val="left"/>
      <w:pPr>
        <w:ind w:left="2408" w:hanging="423"/>
      </w:pPr>
      <w:rPr>
        <w:rFonts w:hint="default"/>
        <w:lang w:val="uk-UA" w:eastAsia="en-US" w:bidi="ar-SA"/>
      </w:rPr>
    </w:lvl>
    <w:lvl w:ilvl="3" w:tplc="13CE12F4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71E26144">
      <w:numFmt w:val="bullet"/>
      <w:lvlText w:val="•"/>
      <w:lvlJc w:val="left"/>
      <w:pPr>
        <w:ind w:left="4276" w:hanging="423"/>
      </w:pPr>
      <w:rPr>
        <w:rFonts w:hint="default"/>
        <w:lang w:val="uk-UA" w:eastAsia="en-US" w:bidi="ar-SA"/>
      </w:rPr>
    </w:lvl>
    <w:lvl w:ilvl="5" w:tplc="E6E45D8E">
      <w:numFmt w:val="bullet"/>
      <w:lvlText w:val="•"/>
      <w:lvlJc w:val="left"/>
      <w:pPr>
        <w:ind w:left="5210" w:hanging="423"/>
      </w:pPr>
      <w:rPr>
        <w:rFonts w:hint="default"/>
        <w:lang w:val="uk-UA" w:eastAsia="en-US" w:bidi="ar-SA"/>
      </w:rPr>
    </w:lvl>
    <w:lvl w:ilvl="6" w:tplc="9D2E6302">
      <w:numFmt w:val="bullet"/>
      <w:lvlText w:val="•"/>
      <w:lvlJc w:val="left"/>
      <w:pPr>
        <w:ind w:left="6144" w:hanging="423"/>
      </w:pPr>
      <w:rPr>
        <w:rFonts w:hint="default"/>
        <w:lang w:val="uk-UA" w:eastAsia="en-US" w:bidi="ar-SA"/>
      </w:rPr>
    </w:lvl>
    <w:lvl w:ilvl="7" w:tplc="9C20DED6">
      <w:numFmt w:val="bullet"/>
      <w:lvlText w:val="•"/>
      <w:lvlJc w:val="left"/>
      <w:pPr>
        <w:ind w:left="7078" w:hanging="423"/>
      </w:pPr>
      <w:rPr>
        <w:rFonts w:hint="default"/>
        <w:lang w:val="uk-UA" w:eastAsia="en-US" w:bidi="ar-SA"/>
      </w:rPr>
    </w:lvl>
    <w:lvl w:ilvl="8" w:tplc="32042768">
      <w:numFmt w:val="bullet"/>
      <w:lvlText w:val="•"/>
      <w:lvlJc w:val="left"/>
      <w:pPr>
        <w:ind w:left="8012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19FE6B5A"/>
    <w:multiLevelType w:val="hybridMultilevel"/>
    <w:tmpl w:val="3D7ACBDE"/>
    <w:lvl w:ilvl="0" w:tplc="942836D8">
      <w:start w:val="1"/>
      <w:numFmt w:val="decimal"/>
      <w:lvlText w:val="%1."/>
      <w:lvlJc w:val="left"/>
      <w:pPr>
        <w:ind w:left="47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22CC378">
      <w:numFmt w:val="bullet"/>
      <w:lvlText w:val="•"/>
      <w:lvlJc w:val="left"/>
      <w:pPr>
        <w:ind w:left="1420" w:hanging="356"/>
      </w:pPr>
      <w:rPr>
        <w:rFonts w:hint="default"/>
        <w:lang w:val="uk-UA" w:eastAsia="en-US" w:bidi="ar-SA"/>
      </w:rPr>
    </w:lvl>
    <w:lvl w:ilvl="2" w:tplc="775EB992">
      <w:numFmt w:val="bullet"/>
      <w:lvlText w:val="•"/>
      <w:lvlJc w:val="left"/>
      <w:pPr>
        <w:ind w:left="2360" w:hanging="356"/>
      </w:pPr>
      <w:rPr>
        <w:rFonts w:hint="default"/>
        <w:lang w:val="uk-UA" w:eastAsia="en-US" w:bidi="ar-SA"/>
      </w:rPr>
    </w:lvl>
    <w:lvl w:ilvl="3" w:tplc="A4D613FA">
      <w:numFmt w:val="bullet"/>
      <w:lvlText w:val="•"/>
      <w:lvlJc w:val="left"/>
      <w:pPr>
        <w:ind w:left="3300" w:hanging="356"/>
      </w:pPr>
      <w:rPr>
        <w:rFonts w:hint="default"/>
        <w:lang w:val="uk-UA" w:eastAsia="en-US" w:bidi="ar-SA"/>
      </w:rPr>
    </w:lvl>
    <w:lvl w:ilvl="4" w:tplc="E0A6F1F2">
      <w:numFmt w:val="bullet"/>
      <w:lvlText w:val="•"/>
      <w:lvlJc w:val="left"/>
      <w:pPr>
        <w:ind w:left="4240" w:hanging="356"/>
      </w:pPr>
      <w:rPr>
        <w:rFonts w:hint="default"/>
        <w:lang w:val="uk-UA" w:eastAsia="en-US" w:bidi="ar-SA"/>
      </w:rPr>
    </w:lvl>
    <w:lvl w:ilvl="5" w:tplc="76ECA622">
      <w:numFmt w:val="bullet"/>
      <w:lvlText w:val="•"/>
      <w:lvlJc w:val="left"/>
      <w:pPr>
        <w:ind w:left="5180" w:hanging="356"/>
      </w:pPr>
      <w:rPr>
        <w:rFonts w:hint="default"/>
        <w:lang w:val="uk-UA" w:eastAsia="en-US" w:bidi="ar-SA"/>
      </w:rPr>
    </w:lvl>
    <w:lvl w:ilvl="6" w:tplc="11CE87C4">
      <w:numFmt w:val="bullet"/>
      <w:lvlText w:val="•"/>
      <w:lvlJc w:val="left"/>
      <w:pPr>
        <w:ind w:left="6120" w:hanging="356"/>
      </w:pPr>
      <w:rPr>
        <w:rFonts w:hint="default"/>
        <w:lang w:val="uk-UA" w:eastAsia="en-US" w:bidi="ar-SA"/>
      </w:rPr>
    </w:lvl>
    <w:lvl w:ilvl="7" w:tplc="FF88891A">
      <w:numFmt w:val="bullet"/>
      <w:lvlText w:val="•"/>
      <w:lvlJc w:val="left"/>
      <w:pPr>
        <w:ind w:left="7060" w:hanging="356"/>
      </w:pPr>
      <w:rPr>
        <w:rFonts w:hint="default"/>
        <w:lang w:val="uk-UA" w:eastAsia="en-US" w:bidi="ar-SA"/>
      </w:rPr>
    </w:lvl>
    <w:lvl w:ilvl="8" w:tplc="1EE82910">
      <w:numFmt w:val="bullet"/>
      <w:lvlText w:val="•"/>
      <w:lvlJc w:val="left"/>
      <w:pPr>
        <w:ind w:left="8000" w:hanging="356"/>
      </w:pPr>
      <w:rPr>
        <w:rFonts w:hint="default"/>
        <w:lang w:val="uk-UA" w:eastAsia="en-US" w:bidi="ar-SA"/>
      </w:rPr>
    </w:lvl>
  </w:abstractNum>
  <w:abstractNum w:abstractNumId="2" w15:restartNumberingAfterBreak="0">
    <w:nsid w:val="241904D3"/>
    <w:multiLevelType w:val="hybridMultilevel"/>
    <w:tmpl w:val="8594003A"/>
    <w:lvl w:ilvl="0" w:tplc="20500CD2">
      <w:start w:val="1"/>
      <w:numFmt w:val="upperRoman"/>
      <w:lvlText w:val="%1."/>
      <w:lvlJc w:val="left"/>
      <w:pPr>
        <w:ind w:left="354" w:hanging="236"/>
        <w:jc w:val="left"/>
      </w:pPr>
      <w:rPr>
        <w:rFonts w:hint="default"/>
        <w:spacing w:val="-2"/>
        <w:w w:val="99"/>
        <w:lang w:val="uk-UA" w:eastAsia="en-US" w:bidi="ar-SA"/>
      </w:rPr>
    </w:lvl>
    <w:lvl w:ilvl="1" w:tplc="4E5EC26A">
      <w:numFmt w:val="bullet"/>
      <w:lvlText w:val="•"/>
      <w:lvlJc w:val="left"/>
      <w:pPr>
        <w:ind w:left="1312" w:hanging="236"/>
      </w:pPr>
      <w:rPr>
        <w:rFonts w:hint="default"/>
        <w:lang w:val="uk-UA" w:eastAsia="en-US" w:bidi="ar-SA"/>
      </w:rPr>
    </w:lvl>
    <w:lvl w:ilvl="2" w:tplc="08641FF2">
      <w:numFmt w:val="bullet"/>
      <w:lvlText w:val="•"/>
      <w:lvlJc w:val="left"/>
      <w:pPr>
        <w:ind w:left="2264" w:hanging="236"/>
      </w:pPr>
      <w:rPr>
        <w:rFonts w:hint="default"/>
        <w:lang w:val="uk-UA" w:eastAsia="en-US" w:bidi="ar-SA"/>
      </w:rPr>
    </w:lvl>
    <w:lvl w:ilvl="3" w:tplc="ED98A3A6">
      <w:numFmt w:val="bullet"/>
      <w:lvlText w:val="•"/>
      <w:lvlJc w:val="left"/>
      <w:pPr>
        <w:ind w:left="3216" w:hanging="236"/>
      </w:pPr>
      <w:rPr>
        <w:rFonts w:hint="default"/>
        <w:lang w:val="uk-UA" w:eastAsia="en-US" w:bidi="ar-SA"/>
      </w:rPr>
    </w:lvl>
    <w:lvl w:ilvl="4" w:tplc="A90EFADE">
      <w:numFmt w:val="bullet"/>
      <w:lvlText w:val="•"/>
      <w:lvlJc w:val="left"/>
      <w:pPr>
        <w:ind w:left="4168" w:hanging="236"/>
      </w:pPr>
      <w:rPr>
        <w:rFonts w:hint="default"/>
        <w:lang w:val="uk-UA" w:eastAsia="en-US" w:bidi="ar-SA"/>
      </w:rPr>
    </w:lvl>
    <w:lvl w:ilvl="5" w:tplc="DC5672E6">
      <w:numFmt w:val="bullet"/>
      <w:lvlText w:val="•"/>
      <w:lvlJc w:val="left"/>
      <w:pPr>
        <w:ind w:left="5120" w:hanging="236"/>
      </w:pPr>
      <w:rPr>
        <w:rFonts w:hint="default"/>
        <w:lang w:val="uk-UA" w:eastAsia="en-US" w:bidi="ar-SA"/>
      </w:rPr>
    </w:lvl>
    <w:lvl w:ilvl="6" w:tplc="7DBC3972">
      <w:numFmt w:val="bullet"/>
      <w:lvlText w:val="•"/>
      <w:lvlJc w:val="left"/>
      <w:pPr>
        <w:ind w:left="6072" w:hanging="236"/>
      </w:pPr>
      <w:rPr>
        <w:rFonts w:hint="default"/>
        <w:lang w:val="uk-UA" w:eastAsia="en-US" w:bidi="ar-SA"/>
      </w:rPr>
    </w:lvl>
    <w:lvl w:ilvl="7" w:tplc="295E4080">
      <w:numFmt w:val="bullet"/>
      <w:lvlText w:val="•"/>
      <w:lvlJc w:val="left"/>
      <w:pPr>
        <w:ind w:left="7024" w:hanging="236"/>
      </w:pPr>
      <w:rPr>
        <w:rFonts w:hint="default"/>
        <w:lang w:val="uk-UA" w:eastAsia="en-US" w:bidi="ar-SA"/>
      </w:rPr>
    </w:lvl>
    <w:lvl w:ilvl="8" w:tplc="F46686E0">
      <w:numFmt w:val="bullet"/>
      <w:lvlText w:val="•"/>
      <w:lvlJc w:val="left"/>
      <w:pPr>
        <w:ind w:left="7976" w:hanging="236"/>
      </w:pPr>
      <w:rPr>
        <w:rFonts w:hint="default"/>
        <w:lang w:val="uk-UA" w:eastAsia="en-US" w:bidi="ar-SA"/>
      </w:rPr>
    </w:lvl>
  </w:abstractNum>
  <w:abstractNum w:abstractNumId="3" w15:restartNumberingAfterBreak="0">
    <w:nsid w:val="43211C23"/>
    <w:multiLevelType w:val="hybridMultilevel"/>
    <w:tmpl w:val="568E0138"/>
    <w:lvl w:ilvl="0" w:tplc="3F9C9702">
      <w:numFmt w:val="bullet"/>
      <w:lvlText w:val="•"/>
      <w:lvlJc w:val="left"/>
      <w:pPr>
        <w:ind w:left="11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C26E89AA">
      <w:numFmt w:val="bullet"/>
      <w:lvlText w:val="•"/>
      <w:lvlJc w:val="left"/>
      <w:pPr>
        <w:ind w:left="1096" w:hanging="528"/>
      </w:pPr>
      <w:rPr>
        <w:rFonts w:hint="default"/>
        <w:lang w:val="uk-UA" w:eastAsia="en-US" w:bidi="ar-SA"/>
      </w:rPr>
    </w:lvl>
    <w:lvl w:ilvl="2" w:tplc="D8CEE086">
      <w:numFmt w:val="bullet"/>
      <w:lvlText w:val="•"/>
      <w:lvlJc w:val="left"/>
      <w:pPr>
        <w:ind w:left="2072" w:hanging="528"/>
      </w:pPr>
      <w:rPr>
        <w:rFonts w:hint="default"/>
        <w:lang w:val="uk-UA" w:eastAsia="en-US" w:bidi="ar-SA"/>
      </w:rPr>
    </w:lvl>
    <w:lvl w:ilvl="3" w:tplc="FD3233AC">
      <w:numFmt w:val="bullet"/>
      <w:lvlText w:val="•"/>
      <w:lvlJc w:val="left"/>
      <w:pPr>
        <w:ind w:left="3048" w:hanging="528"/>
      </w:pPr>
      <w:rPr>
        <w:rFonts w:hint="default"/>
        <w:lang w:val="uk-UA" w:eastAsia="en-US" w:bidi="ar-SA"/>
      </w:rPr>
    </w:lvl>
    <w:lvl w:ilvl="4" w:tplc="93500560">
      <w:numFmt w:val="bullet"/>
      <w:lvlText w:val="•"/>
      <w:lvlJc w:val="left"/>
      <w:pPr>
        <w:ind w:left="4024" w:hanging="528"/>
      </w:pPr>
      <w:rPr>
        <w:rFonts w:hint="default"/>
        <w:lang w:val="uk-UA" w:eastAsia="en-US" w:bidi="ar-SA"/>
      </w:rPr>
    </w:lvl>
    <w:lvl w:ilvl="5" w:tplc="7EE0FB7A">
      <w:numFmt w:val="bullet"/>
      <w:lvlText w:val="•"/>
      <w:lvlJc w:val="left"/>
      <w:pPr>
        <w:ind w:left="5000" w:hanging="528"/>
      </w:pPr>
      <w:rPr>
        <w:rFonts w:hint="default"/>
        <w:lang w:val="uk-UA" w:eastAsia="en-US" w:bidi="ar-SA"/>
      </w:rPr>
    </w:lvl>
    <w:lvl w:ilvl="6" w:tplc="150E0204">
      <w:numFmt w:val="bullet"/>
      <w:lvlText w:val="•"/>
      <w:lvlJc w:val="left"/>
      <w:pPr>
        <w:ind w:left="5976" w:hanging="528"/>
      </w:pPr>
      <w:rPr>
        <w:rFonts w:hint="default"/>
        <w:lang w:val="uk-UA" w:eastAsia="en-US" w:bidi="ar-SA"/>
      </w:rPr>
    </w:lvl>
    <w:lvl w:ilvl="7" w:tplc="B0A2E0F8">
      <w:numFmt w:val="bullet"/>
      <w:lvlText w:val="•"/>
      <w:lvlJc w:val="left"/>
      <w:pPr>
        <w:ind w:left="6952" w:hanging="528"/>
      </w:pPr>
      <w:rPr>
        <w:rFonts w:hint="default"/>
        <w:lang w:val="uk-UA" w:eastAsia="en-US" w:bidi="ar-SA"/>
      </w:rPr>
    </w:lvl>
    <w:lvl w:ilvl="8" w:tplc="42900CDE">
      <w:numFmt w:val="bullet"/>
      <w:lvlText w:val="•"/>
      <w:lvlJc w:val="left"/>
      <w:pPr>
        <w:ind w:left="7928" w:hanging="528"/>
      </w:pPr>
      <w:rPr>
        <w:rFonts w:hint="default"/>
        <w:lang w:val="uk-UA" w:eastAsia="en-US" w:bidi="ar-SA"/>
      </w:rPr>
    </w:lvl>
  </w:abstractNum>
  <w:abstractNum w:abstractNumId="4" w15:restartNumberingAfterBreak="0">
    <w:nsid w:val="45CC7461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5" w15:restartNumberingAfterBreak="0">
    <w:nsid w:val="50772BFB"/>
    <w:multiLevelType w:val="hybridMultilevel"/>
    <w:tmpl w:val="F6665C82"/>
    <w:lvl w:ilvl="0" w:tplc="6ABE5B1C">
      <w:start w:val="1"/>
      <w:numFmt w:val="upperRoman"/>
      <w:lvlText w:val="%1."/>
      <w:lvlJc w:val="left"/>
      <w:pPr>
        <w:ind w:left="48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uk-UA" w:eastAsia="en-US" w:bidi="ar-SA"/>
      </w:rPr>
    </w:lvl>
    <w:lvl w:ilvl="1" w:tplc="B32AF31E">
      <w:numFmt w:val="bullet"/>
      <w:lvlText w:val="•"/>
      <w:lvlJc w:val="left"/>
      <w:pPr>
        <w:ind w:left="1420" w:hanging="370"/>
      </w:pPr>
      <w:rPr>
        <w:rFonts w:hint="default"/>
        <w:lang w:val="uk-UA" w:eastAsia="en-US" w:bidi="ar-SA"/>
      </w:rPr>
    </w:lvl>
    <w:lvl w:ilvl="2" w:tplc="6DA0FF5E">
      <w:numFmt w:val="bullet"/>
      <w:lvlText w:val="•"/>
      <w:lvlJc w:val="left"/>
      <w:pPr>
        <w:ind w:left="2360" w:hanging="370"/>
      </w:pPr>
      <w:rPr>
        <w:rFonts w:hint="default"/>
        <w:lang w:val="uk-UA" w:eastAsia="en-US" w:bidi="ar-SA"/>
      </w:rPr>
    </w:lvl>
    <w:lvl w:ilvl="3" w:tplc="3D72AAB0">
      <w:numFmt w:val="bullet"/>
      <w:lvlText w:val="•"/>
      <w:lvlJc w:val="left"/>
      <w:pPr>
        <w:ind w:left="3300" w:hanging="370"/>
      </w:pPr>
      <w:rPr>
        <w:rFonts w:hint="default"/>
        <w:lang w:val="uk-UA" w:eastAsia="en-US" w:bidi="ar-SA"/>
      </w:rPr>
    </w:lvl>
    <w:lvl w:ilvl="4" w:tplc="CD9C7C70">
      <w:numFmt w:val="bullet"/>
      <w:lvlText w:val="•"/>
      <w:lvlJc w:val="left"/>
      <w:pPr>
        <w:ind w:left="4240" w:hanging="370"/>
      </w:pPr>
      <w:rPr>
        <w:rFonts w:hint="default"/>
        <w:lang w:val="uk-UA" w:eastAsia="en-US" w:bidi="ar-SA"/>
      </w:rPr>
    </w:lvl>
    <w:lvl w:ilvl="5" w:tplc="4762E118">
      <w:numFmt w:val="bullet"/>
      <w:lvlText w:val="•"/>
      <w:lvlJc w:val="left"/>
      <w:pPr>
        <w:ind w:left="5180" w:hanging="370"/>
      </w:pPr>
      <w:rPr>
        <w:rFonts w:hint="default"/>
        <w:lang w:val="uk-UA" w:eastAsia="en-US" w:bidi="ar-SA"/>
      </w:rPr>
    </w:lvl>
    <w:lvl w:ilvl="6" w:tplc="05000C9E">
      <w:numFmt w:val="bullet"/>
      <w:lvlText w:val="•"/>
      <w:lvlJc w:val="left"/>
      <w:pPr>
        <w:ind w:left="6120" w:hanging="370"/>
      </w:pPr>
      <w:rPr>
        <w:rFonts w:hint="default"/>
        <w:lang w:val="uk-UA" w:eastAsia="en-US" w:bidi="ar-SA"/>
      </w:rPr>
    </w:lvl>
    <w:lvl w:ilvl="7" w:tplc="4EEAFA30">
      <w:numFmt w:val="bullet"/>
      <w:lvlText w:val="•"/>
      <w:lvlJc w:val="left"/>
      <w:pPr>
        <w:ind w:left="7060" w:hanging="370"/>
      </w:pPr>
      <w:rPr>
        <w:rFonts w:hint="default"/>
        <w:lang w:val="uk-UA" w:eastAsia="en-US" w:bidi="ar-SA"/>
      </w:rPr>
    </w:lvl>
    <w:lvl w:ilvl="8" w:tplc="A0B84C9C">
      <w:numFmt w:val="bullet"/>
      <w:lvlText w:val="•"/>
      <w:lvlJc w:val="left"/>
      <w:pPr>
        <w:ind w:left="8000" w:hanging="370"/>
      </w:pPr>
      <w:rPr>
        <w:rFonts w:hint="default"/>
        <w:lang w:val="uk-UA" w:eastAsia="en-US" w:bidi="ar-SA"/>
      </w:rPr>
    </w:lvl>
  </w:abstractNum>
  <w:abstractNum w:abstractNumId="6" w15:restartNumberingAfterBreak="0">
    <w:nsid w:val="598E5DE2"/>
    <w:multiLevelType w:val="hybridMultilevel"/>
    <w:tmpl w:val="D22A52DA"/>
    <w:lvl w:ilvl="0" w:tplc="D52477AA">
      <w:start w:val="5"/>
      <w:numFmt w:val="upperRoman"/>
      <w:lvlText w:val="%1."/>
      <w:lvlJc w:val="left"/>
      <w:pPr>
        <w:ind w:left="48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56928D5C">
      <w:numFmt w:val="bullet"/>
      <w:lvlText w:val="•"/>
      <w:lvlJc w:val="left"/>
      <w:pPr>
        <w:ind w:left="1420" w:hanging="370"/>
      </w:pPr>
      <w:rPr>
        <w:rFonts w:hint="default"/>
        <w:lang w:val="uk-UA" w:eastAsia="en-US" w:bidi="ar-SA"/>
      </w:rPr>
    </w:lvl>
    <w:lvl w:ilvl="2" w:tplc="75F2621A">
      <w:numFmt w:val="bullet"/>
      <w:lvlText w:val="•"/>
      <w:lvlJc w:val="left"/>
      <w:pPr>
        <w:ind w:left="2360" w:hanging="370"/>
      </w:pPr>
      <w:rPr>
        <w:rFonts w:hint="default"/>
        <w:lang w:val="uk-UA" w:eastAsia="en-US" w:bidi="ar-SA"/>
      </w:rPr>
    </w:lvl>
    <w:lvl w:ilvl="3" w:tplc="03B21DF2">
      <w:numFmt w:val="bullet"/>
      <w:lvlText w:val="•"/>
      <w:lvlJc w:val="left"/>
      <w:pPr>
        <w:ind w:left="3300" w:hanging="370"/>
      </w:pPr>
      <w:rPr>
        <w:rFonts w:hint="default"/>
        <w:lang w:val="uk-UA" w:eastAsia="en-US" w:bidi="ar-SA"/>
      </w:rPr>
    </w:lvl>
    <w:lvl w:ilvl="4" w:tplc="496C2938">
      <w:numFmt w:val="bullet"/>
      <w:lvlText w:val="•"/>
      <w:lvlJc w:val="left"/>
      <w:pPr>
        <w:ind w:left="4240" w:hanging="370"/>
      </w:pPr>
      <w:rPr>
        <w:rFonts w:hint="default"/>
        <w:lang w:val="uk-UA" w:eastAsia="en-US" w:bidi="ar-SA"/>
      </w:rPr>
    </w:lvl>
    <w:lvl w:ilvl="5" w:tplc="AEE05E1A">
      <w:numFmt w:val="bullet"/>
      <w:lvlText w:val="•"/>
      <w:lvlJc w:val="left"/>
      <w:pPr>
        <w:ind w:left="5180" w:hanging="370"/>
      </w:pPr>
      <w:rPr>
        <w:rFonts w:hint="default"/>
        <w:lang w:val="uk-UA" w:eastAsia="en-US" w:bidi="ar-SA"/>
      </w:rPr>
    </w:lvl>
    <w:lvl w:ilvl="6" w:tplc="7EA87FAC">
      <w:numFmt w:val="bullet"/>
      <w:lvlText w:val="•"/>
      <w:lvlJc w:val="left"/>
      <w:pPr>
        <w:ind w:left="6120" w:hanging="370"/>
      </w:pPr>
      <w:rPr>
        <w:rFonts w:hint="default"/>
        <w:lang w:val="uk-UA" w:eastAsia="en-US" w:bidi="ar-SA"/>
      </w:rPr>
    </w:lvl>
    <w:lvl w:ilvl="7" w:tplc="4A38A6EA">
      <w:numFmt w:val="bullet"/>
      <w:lvlText w:val="•"/>
      <w:lvlJc w:val="left"/>
      <w:pPr>
        <w:ind w:left="7060" w:hanging="370"/>
      </w:pPr>
      <w:rPr>
        <w:rFonts w:hint="default"/>
        <w:lang w:val="uk-UA" w:eastAsia="en-US" w:bidi="ar-SA"/>
      </w:rPr>
    </w:lvl>
    <w:lvl w:ilvl="8" w:tplc="F6FE0FCE">
      <w:numFmt w:val="bullet"/>
      <w:lvlText w:val="•"/>
      <w:lvlJc w:val="left"/>
      <w:pPr>
        <w:ind w:left="8000" w:hanging="370"/>
      </w:pPr>
      <w:rPr>
        <w:rFonts w:hint="default"/>
        <w:lang w:val="uk-UA" w:eastAsia="en-US" w:bidi="ar-SA"/>
      </w:rPr>
    </w:lvl>
  </w:abstractNum>
  <w:abstractNum w:abstractNumId="7" w15:restartNumberingAfterBreak="0">
    <w:nsid w:val="606A1B87"/>
    <w:multiLevelType w:val="hybridMultilevel"/>
    <w:tmpl w:val="939C428C"/>
    <w:lvl w:ilvl="0" w:tplc="4A8C5370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99"/>
        <w:sz w:val="28"/>
        <w:szCs w:val="28"/>
        <w:lang w:val="uk-UA" w:eastAsia="en-US" w:bidi="ar-SA"/>
      </w:rPr>
    </w:lvl>
    <w:lvl w:ilvl="1" w:tplc="6FB030DA">
      <w:numFmt w:val="bullet"/>
      <w:lvlText w:val="•"/>
      <w:lvlJc w:val="left"/>
      <w:pPr>
        <w:ind w:left="1096" w:hanging="413"/>
      </w:pPr>
      <w:rPr>
        <w:rFonts w:hint="default"/>
        <w:lang w:val="uk-UA" w:eastAsia="en-US" w:bidi="ar-SA"/>
      </w:rPr>
    </w:lvl>
    <w:lvl w:ilvl="2" w:tplc="7C147542">
      <w:numFmt w:val="bullet"/>
      <w:lvlText w:val="•"/>
      <w:lvlJc w:val="left"/>
      <w:pPr>
        <w:ind w:left="2072" w:hanging="413"/>
      </w:pPr>
      <w:rPr>
        <w:rFonts w:hint="default"/>
        <w:lang w:val="uk-UA" w:eastAsia="en-US" w:bidi="ar-SA"/>
      </w:rPr>
    </w:lvl>
    <w:lvl w:ilvl="3" w:tplc="061CAAEC">
      <w:numFmt w:val="bullet"/>
      <w:lvlText w:val="•"/>
      <w:lvlJc w:val="left"/>
      <w:pPr>
        <w:ind w:left="3048" w:hanging="413"/>
      </w:pPr>
      <w:rPr>
        <w:rFonts w:hint="default"/>
        <w:lang w:val="uk-UA" w:eastAsia="en-US" w:bidi="ar-SA"/>
      </w:rPr>
    </w:lvl>
    <w:lvl w:ilvl="4" w:tplc="B6AEDAA8">
      <w:numFmt w:val="bullet"/>
      <w:lvlText w:val="•"/>
      <w:lvlJc w:val="left"/>
      <w:pPr>
        <w:ind w:left="4024" w:hanging="413"/>
      </w:pPr>
      <w:rPr>
        <w:rFonts w:hint="default"/>
        <w:lang w:val="uk-UA" w:eastAsia="en-US" w:bidi="ar-SA"/>
      </w:rPr>
    </w:lvl>
    <w:lvl w:ilvl="5" w:tplc="15408BF4">
      <w:numFmt w:val="bullet"/>
      <w:lvlText w:val="•"/>
      <w:lvlJc w:val="left"/>
      <w:pPr>
        <w:ind w:left="5000" w:hanging="413"/>
      </w:pPr>
      <w:rPr>
        <w:rFonts w:hint="default"/>
        <w:lang w:val="uk-UA" w:eastAsia="en-US" w:bidi="ar-SA"/>
      </w:rPr>
    </w:lvl>
    <w:lvl w:ilvl="6" w:tplc="A3B24FB2">
      <w:numFmt w:val="bullet"/>
      <w:lvlText w:val="•"/>
      <w:lvlJc w:val="left"/>
      <w:pPr>
        <w:ind w:left="5976" w:hanging="413"/>
      </w:pPr>
      <w:rPr>
        <w:rFonts w:hint="default"/>
        <w:lang w:val="uk-UA" w:eastAsia="en-US" w:bidi="ar-SA"/>
      </w:rPr>
    </w:lvl>
    <w:lvl w:ilvl="7" w:tplc="F2322396">
      <w:numFmt w:val="bullet"/>
      <w:lvlText w:val="•"/>
      <w:lvlJc w:val="left"/>
      <w:pPr>
        <w:ind w:left="6952" w:hanging="413"/>
      </w:pPr>
      <w:rPr>
        <w:rFonts w:hint="default"/>
        <w:lang w:val="uk-UA" w:eastAsia="en-US" w:bidi="ar-SA"/>
      </w:rPr>
    </w:lvl>
    <w:lvl w:ilvl="8" w:tplc="A038F262">
      <w:numFmt w:val="bullet"/>
      <w:lvlText w:val="•"/>
      <w:lvlJc w:val="left"/>
      <w:pPr>
        <w:ind w:left="7928" w:hanging="4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5E"/>
    <w:rsid w:val="00056A12"/>
    <w:rsid w:val="00104A5D"/>
    <w:rsid w:val="0044395E"/>
    <w:rsid w:val="00474B78"/>
    <w:rsid w:val="00483F27"/>
    <w:rsid w:val="005222CB"/>
    <w:rsid w:val="00570A1D"/>
    <w:rsid w:val="005C7E24"/>
    <w:rsid w:val="00693578"/>
    <w:rsid w:val="006C34DB"/>
    <w:rsid w:val="00716D29"/>
    <w:rsid w:val="00740610"/>
    <w:rsid w:val="007F4EAD"/>
    <w:rsid w:val="00886B8C"/>
    <w:rsid w:val="00937ED3"/>
    <w:rsid w:val="00970E8D"/>
    <w:rsid w:val="009807F5"/>
    <w:rsid w:val="009B36C8"/>
    <w:rsid w:val="00E45CA2"/>
    <w:rsid w:val="00ED4798"/>
    <w:rsid w:val="00F224D2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CCE2"/>
  <w15:docId w15:val="{281DF439-F576-4B72-AB6A-DEEA019F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spacing w:before="1"/>
      <w:ind w:left="119" w:right="227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C34DB"/>
    <w:pPr>
      <w:keepNext/>
      <w:widowControl/>
      <w:autoSpaceDE/>
      <w:autoSpaceDN/>
      <w:spacing w:before="240" w:beforeAutospacing="1" w:after="60" w:afterAutospacing="1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6C34DB"/>
    <w:pPr>
      <w:keepNext/>
      <w:widowControl/>
      <w:autoSpaceDE/>
      <w:autoSpaceDN/>
      <w:spacing w:before="240" w:beforeAutospacing="1" w:after="60" w:afterAutospacing="1"/>
      <w:outlineLvl w:val="3"/>
    </w:pPr>
    <w:rPr>
      <w:rFonts w:eastAsia="SimSu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163"/>
      <w:ind w:left="469" w:hanging="3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nhideWhenUsed/>
    <w:rsid w:val="006C3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34DB"/>
    <w:rPr>
      <w:rFonts w:ascii="Times New Roman" w:eastAsia="Times New Roman" w:hAnsi="Times New Roman" w:cs="Times New Roman"/>
      <w:lang w:val="uk-UA"/>
    </w:rPr>
  </w:style>
  <w:style w:type="paragraph" w:styleId="21">
    <w:name w:val="Body Text Indent 2"/>
    <w:basedOn w:val="a"/>
    <w:link w:val="22"/>
    <w:unhideWhenUsed/>
    <w:rsid w:val="006C3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34DB"/>
    <w:rPr>
      <w:rFonts w:ascii="Times New Roman" w:eastAsia="Times New Roman" w:hAnsi="Times New Roman" w:cs="Times New Roman"/>
      <w:lang w:val="uk-UA"/>
    </w:rPr>
  </w:style>
  <w:style w:type="paragraph" w:styleId="23">
    <w:name w:val="Body Text 2"/>
    <w:basedOn w:val="a"/>
    <w:link w:val="24"/>
    <w:unhideWhenUsed/>
    <w:rsid w:val="006C34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34DB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rsid w:val="006C34DB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6C34DB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C34DB"/>
  </w:style>
  <w:style w:type="character" w:customStyle="1" w:styleId="10">
    <w:name w:val="Заголовок 1 Знак"/>
    <w:basedOn w:val="a0"/>
    <w:link w:val="1"/>
    <w:rsid w:val="006C34D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6C34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a8">
    <w:name w:val="[ ]"/>
    <w:rsid w:val="006C34DB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12">
    <w:name w:val="[ ]1"/>
    <w:basedOn w:val="a8"/>
    <w:uiPriority w:val="99"/>
    <w:rsid w:val="006C34DB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9">
    <w:name w:val="()"/>
    <w:basedOn w:val="12"/>
    <w:uiPriority w:val="99"/>
    <w:rsid w:val="006C34DB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1">
    <w:name w:val="()4"/>
    <w:basedOn w:val="a9"/>
    <w:uiPriority w:val="99"/>
    <w:rsid w:val="006C34DB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1">
    <w:name w:val="()3"/>
    <w:basedOn w:val="a9"/>
    <w:uiPriority w:val="99"/>
    <w:rsid w:val="006C34DB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a">
    <w:name w:val="( )"/>
    <w:basedOn w:val="a9"/>
    <w:uiPriority w:val="99"/>
    <w:rsid w:val="006C34DB"/>
  </w:style>
  <w:style w:type="paragraph" w:customStyle="1" w:styleId="32">
    <w:name w:val="( )3"/>
    <w:basedOn w:val="a9"/>
    <w:uiPriority w:val="99"/>
    <w:rsid w:val="006C34DB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5">
    <w:name w:val="( )2"/>
    <w:basedOn w:val="aa"/>
    <w:uiPriority w:val="99"/>
    <w:rsid w:val="006C34DB"/>
    <w:pPr>
      <w:keepNext/>
      <w:keepLines/>
      <w:tabs>
        <w:tab w:val="left" w:pos="57"/>
        <w:tab w:val="left" w:pos="510"/>
      </w:tabs>
      <w:spacing w:before="187" w:after="62" w:line="250" w:lineRule="atLeast"/>
      <w:ind w:left="397" w:hanging="397"/>
      <w:jc w:val="left"/>
    </w:pPr>
    <w:rPr>
      <w:rFonts w:ascii="Myriad Pro Light" w:hAnsi="Myriad Pro Light" w:cs="Myriad Pro Light"/>
    </w:rPr>
  </w:style>
  <w:style w:type="paragraph" w:customStyle="1" w:styleId="13">
    <w:name w:val="( )1"/>
    <w:basedOn w:val="25"/>
    <w:uiPriority w:val="99"/>
    <w:rsid w:val="006C34DB"/>
    <w:pPr>
      <w:pBdr>
        <w:bottom w:val="single" w:sz="24" w:space="0" w:color="000000"/>
      </w:pBdr>
      <w:tabs>
        <w:tab w:val="clear" w:pos="57"/>
        <w:tab w:val="clear" w:pos="510"/>
        <w:tab w:val="left" w:pos="397"/>
      </w:tabs>
      <w:spacing w:before="227"/>
      <w:ind w:left="0" w:firstLine="0"/>
    </w:pPr>
    <w:rPr>
      <w:sz w:val="28"/>
      <w:szCs w:val="28"/>
      <w:u w:val="thick" w:color="FFFFFF"/>
    </w:rPr>
  </w:style>
  <w:style w:type="paragraph" w:customStyle="1" w:styleId="Textbased">
    <w:name w:val="Text_based"/>
    <w:basedOn w:val="a8"/>
    <w:uiPriority w:val="99"/>
    <w:rsid w:val="006C34DB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8"/>
    <w:uiPriority w:val="99"/>
    <w:rsid w:val="006C34DB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6C34DB"/>
    <w:pPr>
      <w:keepNext/>
      <w:spacing w:before="65" w:after="129"/>
      <w:jc w:val="center"/>
    </w:pPr>
    <w:rPr>
      <w:caps w:val="0"/>
      <w:lang w:val="uk-UA"/>
    </w:rPr>
  </w:style>
  <w:style w:type="paragraph" w:customStyle="1" w:styleId="26">
    <w:name w:val="()2"/>
    <w:basedOn w:val="aa"/>
    <w:uiPriority w:val="99"/>
    <w:rsid w:val="006C34DB"/>
    <w:pPr>
      <w:ind w:firstLine="0"/>
      <w:jc w:val="left"/>
    </w:pPr>
    <w:rPr>
      <w:rFonts w:ascii="Myriad Pro Cond" w:hAnsi="Myriad Pro Cond" w:cs="Myriad Pro Cond"/>
    </w:rPr>
  </w:style>
  <w:style w:type="paragraph" w:customStyle="1" w:styleId="14">
    <w:name w:val="()1"/>
    <w:basedOn w:val="26"/>
    <w:uiPriority w:val="99"/>
    <w:rsid w:val="006C34DB"/>
    <w:pPr>
      <w:jc w:val="center"/>
    </w:pPr>
    <w:rPr>
      <w:b/>
      <w:bCs/>
      <w:sz w:val="20"/>
      <w:szCs w:val="20"/>
    </w:rPr>
  </w:style>
  <w:style w:type="character" w:customStyle="1" w:styleId="ab">
    <w:name w:val="Стиль"/>
    <w:uiPriority w:val="99"/>
    <w:rsid w:val="006C34DB"/>
    <w:rPr>
      <w:b/>
      <w:bCs/>
    </w:rPr>
  </w:style>
  <w:style w:type="character" w:customStyle="1" w:styleId="TNOMER">
    <w:name w:val="T NOMER"/>
    <w:uiPriority w:val="99"/>
    <w:rsid w:val="006C34DB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6C34DB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a"/>
    <w:uiPriority w:val="1"/>
    <w:qFormat/>
    <w:rsid w:val="006C34DB"/>
    <w:pPr>
      <w:ind w:left="202"/>
      <w:outlineLvl w:val="5"/>
    </w:pPr>
    <w:rPr>
      <w:b/>
      <w:bCs/>
      <w:sz w:val="28"/>
      <w:szCs w:val="28"/>
      <w:lang w:val="en-US"/>
    </w:rPr>
  </w:style>
  <w:style w:type="paragraph" w:customStyle="1" w:styleId="Normal1">
    <w:name w:val="Normal1"/>
    <w:rsid w:val="006C34DB"/>
    <w:pP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6C34DB"/>
  </w:style>
  <w:style w:type="character" w:customStyle="1" w:styleId="FontStyle70">
    <w:name w:val="Font Style70"/>
    <w:basedOn w:val="a0"/>
    <w:uiPriority w:val="99"/>
    <w:rsid w:val="006C34DB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6C34DB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FontStyle76">
    <w:name w:val="Font Style76"/>
    <w:basedOn w:val="a0"/>
    <w:uiPriority w:val="99"/>
    <w:rsid w:val="006C34DB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a"/>
    <w:uiPriority w:val="99"/>
    <w:rsid w:val="006C34DB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hps">
    <w:name w:val="hps"/>
    <w:basedOn w:val="a0"/>
    <w:rsid w:val="006C34DB"/>
  </w:style>
  <w:style w:type="paragraph" w:customStyle="1" w:styleId="Style26">
    <w:name w:val="Style26"/>
    <w:basedOn w:val="a"/>
    <w:uiPriority w:val="99"/>
    <w:rsid w:val="006C34DB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FontStyle78">
    <w:name w:val="Font Style78"/>
    <w:basedOn w:val="a0"/>
    <w:uiPriority w:val="99"/>
    <w:rsid w:val="006C34DB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6C34DB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FontStyle82">
    <w:name w:val="Font Style82"/>
    <w:basedOn w:val="a0"/>
    <w:uiPriority w:val="99"/>
    <w:rsid w:val="006C34DB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6C34DB"/>
    <w:rPr>
      <w:rFonts w:ascii="Sylfaen" w:hAnsi="Sylfaen" w:cs="Sylfaen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6C34DB"/>
    <w:rPr>
      <w:color w:val="0000FF"/>
      <w:u w:val="single"/>
    </w:rPr>
  </w:style>
  <w:style w:type="character" w:customStyle="1" w:styleId="style-scope">
    <w:name w:val="style-scope"/>
    <w:basedOn w:val="a0"/>
    <w:rsid w:val="006C34DB"/>
  </w:style>
  <w:style w:type="character" w:customStyle="1" w:styleId="watch-title">
    <w:name w:val="watch-title"/>
    <w:basedOn w:val="a0"/>
    <w:rsid w:val="006C34DB"/>
  </w:style>
  <w:style w:type="paragraph" w:styleId="HTML">
    <w:name w:val="HTML Preformatted"/>
    <w:basedOn w:val="a"/>
    <w:link w:val="HTML0"/>
    <w:uiPriority w:val="99"/>
    <w:unhideWhenUsed/>
    <w:rsid w:val="006C34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34D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Emphasis"/>
    <w:basedOn w:val="a0"/>
    <w:qFormat/>
    <w:rsid w:val="006C34DB"/>
    <w:rPr>
      <w:i/>
      <w:iCs/>
    </w:rPr>
  </w:style>
  <w:style w:type="character" w:customStyle="1" w:styleId="FontStyle75">
    <w:name w:val="Font Style75"/>
    <w:basedOn w:val="a0"/>
    <w:uiPriority w:val="99"/>
    <w:rsid w:val="006C34DB"/>
    <w:rPr>
      <w:rFonts w:ascii="Trebuchet MS" w:hAnsi="Trebuchet MS" w:cs="Trebuchet MS"/>
      <w:color w:val="000000"/>
      <w:sz w:val="16"/>
      <w:szCs w:val="16"/>
    </w:rPr>
  </w:style>
  <w:style w:type="paragraph" w:styleId="ae">
    <w:name w:val="Normal (Web)"/>
    <w:basedOn w:val="a"/>
    <w:uiPriority w:val="99"/>
    <w:unhideWhenUsed/>
    <w:rsid w:val="006C34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">
    <w:name w:val="Strong"/>
    <w:basedOn w:val="a0"/>
    <w:qFormat/>
    <w:rsid w:val="006C34DB"/>
    <w:rPr>
      <w:b/>
      <w:bCs/>
    </w:rPr>
  </w:style>
  <w:style w:type="character" w:customStyle="1" w:styleId="apple-converted-space">
    <w:name w:val="apple-converted-space"/>
    <w:basedOn w:val="a0"/>
    <w:rsid w:val="006C34DB"/>
  </w:style>
  <w:style w:type="character" w:customStyle="1" w:styleId="iw">
    <w:name w:val="iw"/>
    <w:rsid w:val="006C34DB"/>
  </w:style>
  <w:style w:type="character" w:customStyle="1" w:styleId="iwtooltip">
    <w:name w:val="iw__tooltip"/>
    <w:rsid w:val="006C34DB"/>
  </w:style>
  <w:style w:type="character" w:customStyle="1" w:styleId="mw-headline">
    <w:name w:val="mw-headline"/>
    <w:basedOn w:val="a0"/>
    <w:rsid w:val="006C34DB"/>
  </w:style>
  <w:style w:type="character" w:customStyle="1" w:styleId="mw-editsection">
    <w:name w:val="mw-editsection"/>
    <w:basedOn w:val="a0"/>
    <w:rsid w:val="006C34DB"/>
  </w:style>
  <w:style w:type="character" w:customStyle="1" w:styleId="mw-editsection-bracket">
    <w:name w:val="mw-editsection-bracket"/>
    <w:basedOn w:val="a0"/>
    <w:rsid w:val="006C34DB"/>
  </w:style>
  <w:style w:type="character" w:customStyle="1" w:styleId="mw-editsection-divider">
    <w:name w:val="mw-editsection-divider"/>
    <w:basedOn w:val="a0"/>
    <w:rsid w:val="006C34DB"/>
  </w:style>
  <w:style w:type="character" w:customStyle="1" w:styleId="coordinatesplainlinksnourlexpansion">
    <w:name w:val="coordinates plainlinks nourlexpansion"/>
    <w:basedOn w:val="a0"/>
    <w:rsid w:val="006C34DB"/>
  </w:style>
  <w:style w:type="character" w:customStyle="1" w:styleId="geo-geohack">
    <w:name w:val="geo-geohack"/>
    <w:basedOn w:val="a0"/>
    <w:rsid w:val="006C34DB"/>
  </w:style>
  <w:style w:type="character" w:customStyle="1" w:styleId="geo-google">
    <w:name w:val="geo-google"/>
    <w:basedOn w:val="a0"/>
    <w:rsid w:val="006C34DB"/>
  </w:style>
  <w:style w:type="character" w:customStyle="1" w:styleId="geo-yandex">
    <w:name w:val="geo-yandex"/>
    <w:basedOn w:val="a0"/>
    <w:rsid w:val="006C34DB"/>
  </w:style>
  <w:style w:type="character" w:customStyle="1" w:styleId="geo-osm">
    <w:name w:val="geo-osm"/>
    <w:basedOn w:val="a0"/>
    <w:rsid w:val="006C34DB"/>
  </w:style>
  <w:style w:type="character" w:styleId="af0">
    <w:name w:val="FollowedHyperlink"/>
    <w:rsid w:val="006C34DB"/>
    <w:rPr>
      <w:color w:val="800080"/>
      <w:u w:val="single"/>
    </w:rPr>
  </w:style>
  <w:style w:type="character" w:customStyle="1" w:styleId="w">
    <w:name w:val="w"/>
    <w:basedOn w:val="a0"/>
    <w:rsid w:val="006C34DB"/>
  </w:style>
  <w:style w:type="character" w:customStyle="1" w:styleId="ratesmax">
    <w:name w:val="rates_max"/>
    <w:basedOn w:val="a0"/>
    <w:rsid w:val="006C34DB"/>
  </w:style>
  <w:style w:type="character" w:customStyle="1" w:styleId="black">
    <w:name w:val="black"/>
    <w:basedOn w:val="a0"/>
    <w:rsid w:val="006C34DB"/>
  </w:style>
  <w:style w:type="character" w:customStyle="1" w:styleId="created">
    <w:name w:val="created"/>
    <w:basedOn w:val="a0"/>
    <w:rsid w:val="006C34DB"/>
  </w:style>
  <w:style w:type="character" w:customStyle="1" w:styleId="txt">
    <w:name w:val="txt"/>
    <w:basedOn w:val="a0"/>
    <w:rsid w:val="006C34DB"/>
  </w:style>
  <w:style w:type="character" w:customStyle="1" w:styleId="mobilenot">
    <w:name w:val="mobile_not"/>
    <w:basedOn w:val="a0"/>
    <w:rsid w:val="006C34DB"/>
  </w:style>
  <w:style w:type="character" w:customStyle="1" w:styleId="timeleft">
    <w:name w:val="time_left"/>
    <w:basedOn w:val="a0"/>
    <w:rsid w:val="006C34DB"/>
  </w:style>
  <w:style w:type="character" w:customStyle="1" w:styleId="and">
    <w:name w:val="and"/>
    <w:basedOn w:val="a0"/>
    <w:rsid w:val="006C34DB"/>
  </w:style>
  <w:style w:type="character" w:customStyle="1" w:styleId="activenotmobileonly">
    <w:name w:val="active not_mobile_only"/>
    <w:basedOn w:val="a0"/>
    <w:rsid w:val="006C34DB"/>
  </w:style>
  <w:style w:type="character" w:customStyle="1" w:styleId="ematerial">
    <w:name w:val="ematerial"/>
    <w:basedOn w:val="a0"/>
    <w:rsid w:val="006C34DB"/>
  </w:style>
  <w:style w:type="character" w:customStyle="1" w:styleId="econdition">
    <w:name w:val="econdition"/>
    <w:basedOn w:val="a0"/>
    <w:rsid w:val="006C34DB"/>
  </w:style>
  <w:style w:type="character" w:customStyle="1" w:styleId="erestoration">
    <w:name w:val="erestoration"/>
    <w:basedOn w:val="a0"/>
    <w:rsid w:val="006C34DB"/>
  </w:style>
  <w:style w:type="character" w:customStyle="1" w:styleId="edefects">
    <w:name w:val="edefects"/>
    <w:basedOn w:val="a0"/>
    <w:rsid w:val="006C34DB"/>
  </w:style>
  <w:style w:type="character" w:customStyle="1" w:styleId="elocation">
    <w:name w:val="elocation"/>
    <w:basedOn w:val="a0"/>
    <w:rsid w:val="006C34DB"/>
  </w:style>
  <w:style w:type="character" w:customStyle="1" w:styleId="epayment">
    <w:name w:val="epayment"/>
    <w:basedOn w:val="a0"/>
    <w:rsid w:val="006C34DB"/>
  </w:style>
  <w:style w:type="character" w:customStyle="1" w:styleId="edelivery">
    <w:name w:val="edelivery"/>
    <w:basedOn w:val="a0"/>
    <w:rsid w:val="006C34DB"/>
  </w:style>
  <w:style w:type="character" w:customStyle="1" w:styleId="edescription">
    <w:name w:val="edescription"/>
    <w:basedOn w:val="a0"/>
    <w:rsid w:val="006C34DB"/>
  </w:style>
  <w:style w:type="character" w:customStyle="1" w:styleId="number">
    <w:name w:val="number"/>
    <w:basedOn w:val="a0"/>
    <w:rsid w:val="006C34DB"/>
  </w:style>
  <w:style w:type="character" w:customStyle="1" w:styleId="Rubrik1">
    <w:name w:val="Rubrik1"/>
    <w:basedOn w:val="a0"/>
    <w:rsid w:val="006C34DB"/>
  </w:style>
  <w:style w:type="character" w:customStyle="1" w:styleId="price">
    <w:name w:val="price"/>
    <w:basedOn w:val="a0"/>
    <w:rsid w:val="006C34DB"/>
  </w:style>
  <w:style w:type="character" w:customStyle="1" w:styleId="admincont">
    <w:name w:val="admin_cont"/>
    <w:basedOn w:val="a0"/>
    <w:rsid w:val="006C34DB"/>
  </w:style>
  <w:style w:type="character" w:customStyle="1" w:styleId="copy">
    <w:name w:val="copy"/>
    <w:basedOn w:val="a0"/>
    <w:rsid w:val="006C34DB"/>
  </w:style>
  <w:style w:type="paragraph" w:styleId="af1">
    <w:name w:val="footer"/>
    <w:basedOn w:val="a"/>
    <w:link w:val="af2"/>
    <w:rsid w:val="006C34DB"/>
    <w:pPr>
      <w:widowControl/>
      <w:tabs>
        <w:tab w:val="center" w:pos="4677"/>
        <w:tab w:val="right" w:pos="9355"/>
      </w:tabs>
      <w:autoSpaceDE/>
      <w:autoSpaceDN/>
      <w:spacing w:before="100" w:beforeAutospacing="1" w:after="100" w:afterAutospacing="1"/>
    </w:pPr>
    <w:rPr>
      <w:rFonts w:eastAsia="SimSu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6C34DB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rsid w:val="006C34DB"/>
  </w:style>
  <w:style w:type="character" w:styleId="af4">
    <w:name w:val="annotation reference"/>
    <w:rsid w:val="006C34DB"/>
    <w:rPr>
      <w:sz w:val="16"/>
      <w:szCs w:val="16"/>
    </w:rPr>
  </w:style>
  <w:style w:type="paragraph" w:styleId="af5">
    <w:name w:val="annotation text"/>
    <w:basedOn w:val="a"/>
    <w:link w:val="af6"/>
    <w:rsid w:val="006C34DB"/>
    <w:pPr>
      <w:widowControl/>
      <w:autoSpaceDE/>
      <w:autoSpaceDN/>
      <w:spacing w:before="100" w:beforeAutospacing="1" w:after="100" w:afterAutospacing="1"/>
    </w:pPr>
    <w:rPr>
      <w:rFonts w:eastAsia="SimSu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6C34D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6C34DB"/>
    <w:rPr>
      <w:b/>
      <w:bCs/>
    </w:rPr>
  </w:style>
  <w:style w:type="character" w:customStyle="1" w:styleId="af8">
    <w:name w:val="Тема примечания Знак"/>
    <w:basedOn w:val="af6"/>
    <w:link w:val="af7"/>
    <w:rsid w:val="006C34DB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6C34DB"/>
    <w:pPr>
      <w:widowControl/>
      <w:autoSpaceDE/>
      <w:autoSpaceDN/>
      <w:spacing w:beforeAutospacing="1" w:afterAutospacing="1"/>
    </w:pPr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fa">
    <w:name w:val="Текст выноски Знак"/>
    <w:basedOn w:val="a0"/>
    <w:link w:val="af9"/>
    <w:rsid w:val="006C34D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4">
    <w:name w:val="Основной текст Знак"/>
    <w:basedOn w:val="a0"/>
    <w:link w:val="a3"/>
    <w:rsid w:val="006C34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b">
    <w:name w:val="Title"/>
    <w:basedOn w:val="a"/>
    <w:link w:val="afc"/>
    <w:uiPriority w:val="99"/>
    <w:qFormat/>
    <w:rsid w:val="006C34DB"/>
    <w:pPr>
      <w:widowControl/>
      <w:autoSpaceDE/>
      <w:autoSpaceDN/>
      <w:jc w:val="center"/>
    </w:pPr>
    <w:rPr>
      <w:b/>
      <w:bCs/>
      <w:sz w:val="28"/>
      <w:szCs w:val="20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6C34D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fd">
    <w:name w:val="Subtitle"/>
    <w:basedOn w:val="a"/>
    <w:link w:val="afe"/>
    <w:qFormat/>
    <w:rsid w:val="006C34DB"/>
    <w:pPr>
      <w:widowControl/>
      <w:tabs>
        <w:tab w:val="left" w:pos="2835"/>
      </w:tabs>
      <w:autoSpaceDE/>
      <w:autoSpaceDN/>
      <w:ind w:firstLine="720"/>
      <w:jc w:val="center"/>
    </w:pPr>
    <w:rPr>
      <w:b/>
      <w:bCs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6C34D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uiPriority w:val="99"/>
    <w:rsid w:val="006C34DB"/>
    <w:pPr>
      <w:widowControl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fnorg">
    <w:name w:val="fn org"/>
    <w:basedOn w:val="a0"/>
    <w:rsid w:val="006C34DB"/>
  </w:style>
  <w:style w:type="paragraph" w:customStyle="1" w:styleId="5">
    <w:name w:val="заголовок 5"/>
    <w:basedOn w:val="a"/>
    <w:next w:val="a"/>
    <w:uiPriority w:val="99"/>
    <w:rsid w:val="006C34DB"/>
    <w:pPr>
      <w:keepNext/>
      <w:widowControl/>
      <w:ind w:firstLine="720"/>
      <w:jc w:val="both"/>
      <w:outlineLvl w:val="4"/>
    </w:pPr>
    <w:rPr>
      <w:b/>
      <w:bCs/>
      <w:sz w:val="28"/>
      <w:szCs w:val="28"/>
      <w:lang w:eastAsia="ru-RU"/>
    </w:rPr>
  </w:style>
  <w:style w:type="paragraph" w:customStyle="1" w:styleId="27">
    <w:name w:val="заголовок 2"/>
    <w:basedOn w:val="a"/>
    <w:next w:val="a"/>
    <w:uiPriority w:val="99"/>
    <w:unhideWhenUsed/>
    <w:rsid w:val="006C34DB"/>
    <w:pPr>
      <w:keepNext/>
      <w:widowControl/>
      <w:overflowPunct w:val="0"/>
      <w:adjustRightInd w:val="0"/>
      <w:spacing w:line="360" w:lineRule="auto"/>
      <w:ind w:left="75" w:firstLine="720"/>
      <w:jc w:val="center"/>
      <w:textAlignment w:val="baseline"/>
      <w:outlineLvl w:val="1"/>
    </w:pPr>
    <w:rPr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unhideWhenUsed/>
    <w:rsid w:val="006C34DB"/>
    <w:pPr>
      <w:widowControl/>
      <w:overflowPunct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C34DB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C34DB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Default">
    <w:name w:val="Default"/>
    <w:rsid w:val="006C34DB"/>
    <w:pPr>
      <w:adjustRightInd w:val="0"/>
    </w:pPr>
    <w:rPr>
      <w:rFonts w:ascii="School Book C" w:eastAsia="Times New Roman" w:hAnsi="School Book C" w:cs="School Book C"/>
      <w:color w:val="000000"/>
      <w:sz w:val="24"/>
      <w:szCs w:val="24"/>
      <w:lang w:val="ru-RU" w:eastAsia="ru-RU"/>
    </w:rPr>
  </w:style>
  <w:style w:type="paragraph" w:customStyle="1" w:styleId="CM3">
    <w:name w:val="CM3"/>
    <w:basedOn w:val="Default"/>
    <w:next w:val="Default"/>
    <w:uiPriority w:val="99"/>
    <w:rsid w:val="006C34DB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6C34DB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6C34DB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6C34DB"/>
    <w:pPr>
      <w:spacing w:after="227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C34DB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rsid w:val="006C34DB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rsid w:val="006C34DB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rsid w:val="006C34DB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rsid w:val="006C34DB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rsid w:val="006C34DB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rsid w:val="006C34DB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6C34DB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6C34DB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rsid w:val="006C34DB"/>
    <w:pPr>
      <w:spacing w:after="1238"/>
    </w:pPr>
    <w:rPr>
      <w:rFonts w:ascii="Newton C" w:hAnsi="Newton C" w:cs="Times New Roman"/>
      <w:color w:val="auto"/>
    </w:rPr>
  </w:style>
  <w:style w:type="paragraph" w:customStyle="1" w:styleId="CM56">
    <w:name w:val="CM56"/>
    <w:basedOn w:val="Default"/>
    <w:next w:val="Default"/>
    <w:rsid w:val="006C34DB"/>
    <w:pPr>
      <w:spacing w:after="133"/>
    </w:pPr>
    <w:rPr>
      <w:rFonts w:ascii="Newton C" w:hAnsi="Newton C" w:cs="Times New Roman"/>
      <w:color w:val="auto"/>
    </w:rPr>
  </w:style>
  <w:style w:type="paragraph" w:customStyle="1" w:styleId="CM46">
    <w:name w:val="CM46"/>
    <w:basedOn w:val="Default"/>
    <w:next w:val="Default"/>
    <w:rsid w:val="006C34DB"/>
    <w:rPr>
      <w:rFonts w:ascii="Newton C" w:hAnsi="Newton C" w:cs="Times New Roman"/>
      <w:color w:val="auto"/>
    </w:rPr>
  </w:style>
  <w:style w:type="paragraph" w:styleId="aff">
    <w:name w:val="endnote text"/>
    <w:basedOn w:val="a"/>
    <w:link w:val="aff0"/>
    <w:semiHidden/>
    <w:rsid w:val="006C34DB"/>
    <w:pPr>
      <w:widowControl/>
      <w:autoSpaceDE/>
      <w:autoSpaceDN/>
    </w:pPr>
    <w:rPr>
      <w:sz w:val="20"/>
      <w:szCs w:val="20"/>
      <w:lang w:val="en-US"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6C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unhideWhenUsed/>
    <w:rsid w:val="006C34DB"/>
    <w:pPr>
      <w:tabs>
        <w:tab w:val="center" w:pos="4819"/>
        <w:tab w:val="right" w:pos="9639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6C34D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2%D0%BE%D0%B1%D0%BE%D0%B4%D0%B0" TargetMode="External"/><Relationship Id="rId13" Type="http://schemas.openxmlformats.org/officeDocument/2006/relationships/hyperlink" Target="https://uk.wikipedia.org/wiki/%D0%9A%D1%80%D0%B8%D1%87%D0%B5%D0%B2%D1%81%D1%8C%D0%BA%D0%B8%D0%B9_%D0%A4%D0%B5%D0%B4%D1%96%D1%80_%D0%93%D1%80%D0%B8%D0%B3%D0%BE%D1%80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F%D0%B5%D1%82%D1%80%D0%B8%D1%86%D1%8C%D0%BA%D0%B8%D0%B9_%D0%90%D0%BD%D0%B0%D1%82%D0%BE%D0%BB%D1%96%D0%B9_%D0%93%D0%B0%D0%BB%D0%B0%D0%BA%D1%82%D1%96%D0%BE%D0%BD%D0%BE%D0%B2%D0%B8%D1%8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1%D0%BE%D0%B3%D0%BE%D0%BC%D0%B0%D0%B7%D0%BE%D0%B2_%D0%9E%D0%BB%D0%B5%D0%BA%D1%81%D0%B0%D0%BD%D0%B4%D1%80_%D0%9A%D0%BE%D1%81%D1%82%D1%8F%D0%BD%D1%82%D0%B8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F%D0%B1%D0%BB%D0%BE%D0%BD%D1%81%D1%8C%D0%BA%D0%B0_%D0%A2%D0%B5%D1%82%D1%8F%D0%BD%D0%B0_%D0%9D%D0%B8%D0%BB%D1%96%D0%B2%D0%BD%D0%B0" TargetMode="External"/><Relationship Id="rId10" Type="http://schemas.openxmlformats.org/officeDocument/2006/relationships/hyperlink" Target="https://uk.wikipedia.org/wiki/%D0%A3%D0%BA%D1%80%D0%B0%D1%97%D0%BD%D1%81%D1%8C%D0%BA%D0%B8%D0%B9_%D0%B0%D1%80%D1%85%D1%96%D1%82%D0%B5%D0%BA%D1%82%D1%83%D1%80%D0%BD%D0%B8%D0%B9_%D0%BC%D0%BE%D0%B4%D0%B5%D1%80%D0%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A8%D0%90" TargetMode="External"/><Relationship Id="rId14" Type="http://schemas.openxmlformats.org/officeDocument/2006/relationships/hyperlink" Target="https://uk.wikipedia.org/wiki/%D0%A8%D0%BE%D0%B2%D0%BA%D1%83%D0%BD%D0%B5%D0%BD%D0%BA%D0%BE_%D0%9E%D0%BB%D0%B5%D0%BA%D1%81%D1%96%D0%B9_%D0%9E%D0%BB%D0%B5%D0%BA%D1%81%D1%96%D0%B9%D0%BE%D0%B2%D0%B8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54E1-E90D-4C7B-8523-BDD9453E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23087</Words>
  <Characters>13161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ASUS</cp:lastModifiedBy>
  <cp:revision>18</cp:revision>
  <dcterms:created xsi:type="dcterms:W3CDTF">2021-12-07T11:54:00Z</dcterms:created>
  <dcterms:modified xsi:type="dcterms:W3CDTF">2022-09-19T10:33:00Z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