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5C" w:rsidRDefault="00F9285C" w:rsidP="00F9285C">
      <w:r>
        <w:t>Реабілітація опорно-рухового апарату</w:t>
      </w:r>
    </w:p>
    <w:p w:rsidR="00F9285C" w:rsidRDefault="00F9285C" w:rsidP="00F9285C">
      <w:r>
        <w:t>Реабілітація опорно-рухового апарату – це розділ медицини, який направлений на відновне лікування захворювань, вторинну профілактику захворювань суглобів та хребта, збільшення функціональних резервів, компенсацію порушених функцій і відновлення працездатності.</w:t>
      </w:r>
    </w:p>
    <w:p w:rsidR="00F9285C" w:rsidRDefault="00F9285C" w:rsidP="00F9285C"/>
    <w:p w:rsidR="00F9285C" w:rsidRDefault="00F9285C" w:rsidP="00F9285C">
      <w:r>
        <w:t xml:space="preserve">Опорно-руховий апарат людини – це унікальний комплекс, що складається із скелетної основи і об’єднуючого доповнення із м’язів, зв’язок і </w:t>
      </w:r>
      <w:proofErr w:type="spellStart"/>
      <w:r>
        <w:t>сухожиль</w:t>
      </w:r>
      <w:proofErr w:type="spellEnd"/>
      <w:r>
        <w:t>. І цей комплекс постійно випробовує колосальні навантаження. Крім того, різні фактори зовнішнього середовища сприяють розвитку різних захворювань. І лікування цих захворювань буде неповноцінним без послідуючої реабілітації опорно-рухового апарату, яка направлена на повне його відновлення. Реабілітація є заключним етапом лікувального процесу.</w:t>
      </w:r>
    </w:p>
    <w:p w:rsidR="00F9285C" w:rsidRDefault="00F9285C" w:rsidP="00F9285C"/>
    <w:p w:rsidR="0014072F" w:rsidRDefault="00F9285C" w:rsidP="00F9285C">
      <w:r>
        <w:t xml:space="preserve">З тієї пори, як людина набула здатності утримувати тіло у вертикальному положенні, навантаження на опорно-руховий комплекс, особливо окремі його частини, значно зросло. </w:t>
      </w:r>
      <w:proofErr w:type="spellStart"/>
      <w:r>
        <w:t>Бесперечно</w:t>
      </w:r>
      <w:proofErr w:type="spellEnd"/>
      <w:r>
        <w:t xml:space="preserve">, це не могло не відобразитись на його стані. Тим не менше, організм має резерви адаптаційних механізмів, що дозволяють підтримувати опорно-руховий апарат в нормальному стані. Але коли резерви вичерпуються іншими хворобами або непомірними навантаженнями без належного відновного відпочинку, виникають різні пошкодження, наприклад, </w:t>
      </w:r>
      <w:proofErr w:type="spellStart"/>
      <w:r>
        <w:t>протрузія</w:t>
      </w:r>
      <w:proofErr w:type="spellEnd"/>
      <w:r>
        <w:t xml:space="preserve"> чи повноцінна </w:t>
      </w:r>
      <w:proofErr w:type="spellStart"/>
      <w:r>
        <w:t>міжхребцева</w:t>
      </w:r>
      <w:proofErr w:type="spellEnd"/>
      <w:r>
        <w:t xml:space="preserve"> грижа.</w:t>
      </w:r>
    </w:p>
    <w:p w:rsidR="00F9285C" w:rsidRDefault="00F9285C" w:rsidP="00F9285C">
      <w:r>
        <w:t>Причини захворювань опорно-рухового апарату</w:t>
      </w:r>
    </w:p>
    <w:p w:rsidR="00F9285C" w:rsidRDefault="00F9285C" w:rsidP="00F9285C">
      <w:r>
        <w:t xml:space="preserve">Причин виникнення </w:t>
      </w:r>
      <w:proofErr w:type="spellStart"/>
      <w:r>
        <w:t>патологіі</w:t>
      </w:r>
      <w:proofErr w:type="spellEnd"/>
      <w:r>
        <w:t xml:space="preserve"> опорно-рухової системи велика кількість, серед яких слід відмітити </w:t>
      </w:r>
      <w:proofErr w:type="spellStart"/>
      <w:r>
        <w:t>слідуючі</w:t>
      </w:r>
      <w:proofErr w:type="spellEnd"/>
      <w:r>
        <w:t>:</w:t>
      </w:r>
    </w:p>
    <w:p w:rsidR="00F9285C" w:rsidRDefault="00F9285C" w:rsidP="00F9285C"/>
    <w:p w:rsidR="00F9285C" w:rsidRDefault="00F9285C" w:rsidP="00F9285C">
      <w:r>
        <w:t>надмірні фізичні навантаження без належного відпочинку на відновлення</w:t>
      </w:r>
    </w:p>
    <w:p w:rsidR="00F9285C" w:rsidRDefault="00F9285C" w:rsidP="00F9285C">
      <w:r>
        <w:t>малорухомий спосіб життя (хвороби прогресу)</w:t>
      </w:r>
    </w:p>
    <w:p w:rsidR="00F9285C" w:rsidRDefault="00F9285C" w:rsidP="00F9285C">
      <w:r>
        <w:t>постійне статичне навантаження(</w:t>
      </w:r>
      <w:proofErr w:type="spellStart"/>
      <w:r>
        <w:t>сидячая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>.)</w:t>
      </w:r>
    </w:p>
    <w:p w:rsidR="00F9285C" w:rsidRDefault="00F9285C" w:rsidP="00F9285C">
      <w:r>
        <w:t>травми</w:t>
      </w:r>
    </w:p>
    <w:p w:rsidR="00F9285C" w:rsidRDefault="00F9285C" w:rsidP="00F9285C">
      <w:r>
        <w:t>ускладнення після інфекційних захворювань (ревматичний артрит)</w:t>
      </w:r>
    </w:p>
    <w:p w:rsidR="00F9285C" w:rsidRDefault="00F9285C" w:rsidP="00F9285C">
      <w:proofErr w:type="spellStart"/>
      <w:r>
        <w:t>аутоімунні</w:t>
      </w:r>
      <w:proofErr w:type="spellEnd"/>
      <w:r>
        <w:t xml:space="preserve"> пошкодження опорно-рухової системи</w:t>
      </w:r>
    </w:p>
    <w:p w:rsidR="00F9285C" w:rsidRDefault="00F9285C" w:rsidP="00F9285C">
      <w:r>
        <w:t>порушення обміну речовин (ожиріння, надлишкова вага)</w:t>
      </w:r>
    </w:p>
    <w:p w:rsidR="00F9285C" w:rsidRDefault="00F9285C" w:rsidP="00F9285C">
      <w:r>
        <w:t>хвороби серцево-судинної системи, що порушують трофіку</w:t>
      </w:r>
    </w:p>
    <w:p w:rsidR="00F9285C" w:rsidRDefault="00F9285C" w:rsidP="00F9285C">
      <w:r>
        <w:t xml:space="preserve"> </w:t>
      </w:r>
    </w:p>
    <w:p w:rsidR="00F9285C" w:rsidRDefault="00F9285C" w:rsidP="00F9285C"/>
    <w:p w:rsidR="00F9285C" w:rsidRDefault="00F9285C" w:rsidP="00F9285C">
      <w:r>
        <w:t xml:space="preserve">Окремо слід згадати про </w:t>
      </w:r>
      <w:proofErr w:type="spellStart"/>
      <w:r>
        <w:t>нейро</w:t>
      </w:r>
      <w:proofErr w:type="spellEnd"/>
      <w:r>
        <w:t xml:space="preserve">-трофічний механізм розвитку патології: при пошкодженні ЦНС або периферичної нервової системи окремі ділянки опорно-рухового апарату не отримують нервової </w:t>
      </w:r>
      <w:proofErr w:type="spellStart"/>
      <w:r>
        <w:t>імпульсації</w:t>
      </w:r>
      <w:proofErr w:type="spellEnd"/>
      <w:r>
        <w:t xml:space="preserve">, що приводить до атрофії та пониженню стійкості до зовнішніх стимулів. Найчастіше, периферична нервова система пошкоджується самим же опорним апаратом (защемлення сідничного </w:t>
      </w:r>
      <w:proofErr w:type="spellStart"/>
      <w:r>
        <w:lastRenderedPageBreak/>
        <w:t>нерва</w:t>
      </w:r>
      <w:proofErr w:type="spellEnd"/>
      <w:r>
        <w:t xml:space="preserve"> чи спинно-мозкових корінців при зміщенні хребців, подразнення </w:t>
      </w:r>
      <w:proofErr w:type="spellStart"/>
      <w:r>
        <w:t>остеофітами</w:t>
      </w:r>
      <w:proofErr w:type="spellEnd"/>
      <w:r>
        <w:t xml:space="preserve">, </w:t>
      </w:r>
      <w:proofErr w:type="spellStart"/>
      <w:r>
        <w:t>грижою</w:t>
      </w:r>
      <w:proofErr w:type="spellEnd"/>
      <w:r>
        <w:t xml:space="preserve"> та ін.), що замикає </w:t>
      </w:r>
      <w:proofErr w:type="spellStart"/>
      <w:r>
        <w:t>вадне</w:t>
      </w:r>
      <w:proofErr w:type="spellEnd"/>
      <w:r>
        <w:t xml:space="preserve"> коло.</w:t>
      </w:r>
      <w:bookmarkStart w:id="0" w:name="_GoBack"/>
      <w:bookmarkEnd w:id="0"/>
    </w:p>
    <w:sectPr w:rsidR="00F92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EA"/>
    <w:rsid w:val="0014072F"/>
    <w:rsid w:val="006A76EA"/>
    <w:rsid w:val="00F9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1514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2022-09-20T10:08:00Z</dcterms:created>
  <dcterms:modified xsi:type="dcterms:W3CDTF">2022-09-20T10:09:00Z</dcterms:modified>
</cp:coreProperties>
</file>