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42" w:rsidRDefault="003F3E42" w:rsidP="003F3E42">
      <w:r>
        <w:t>Обладнання та методики, що використовуються у фізичній терапії:</w:t>
      </w:r>
    </w:p>
    <w:p w:rsidR="00F97950" w:rsidRDefault="003F3E42" w:rsidP="003F3E42">
      <w:r>
        <w:t xml:space="preserve">Для збільшення амплітуди рухів наші спеціалісти виконують пасивні рухи (ті рухи, що спеціаліст виконує замість дитини: наприклад, пасивний розтяг верхніх та нижніх кінцівок), пасивно-активні рухи (ті рухи, що спеціаліст виконує разом із дитиною, мінімально допомагаючи їй) та активні рухи (ті рухи, що дитина робить сама), тим самим зміцнює м’язовий корсет суглобу, в якому відбувається рух і збільшує амплітуду. Саме для пасивно-активних та активних рухів дитину потрібно правильно мотивувати. У цьому фахівцям допомагають різноманітні іграшки, такі як: машини, сенсорні м’ячі та інші обладнання (наприклад, </w:t>
      </w:r>
      <w:proofErr w:type="spellStart"/>
      <w:r>
        <w:t>Бобат</w:t>
      </w:r>
      <w:proofErr w:type="spellEnd"/>
      <w:r>
        <w:t xml:space="preserve">-стіл, багатофункціональна клітина із системою кріплень тощо). Також завдяки використанню таких іграшок фахівці стимулюють сенсорну систему та дрібну моторику у дітей. Крім пасивних, пасивно-активних та активних рухів, наші фахівці, для збільшення амплітуди рухів у суглобах, використовують методи </w:t>
      </w:r>
      <w:proofErr w:type="spellStart"/>
      <w:r>
        <w:t>постізометричної</w:t>
      </w:r>
      <w:proofErr w:type="spellEnd"/>
      <w:r>
        <w:t xml:space="preserve"> релаксації (ПІР) та ПНФ-терапію.</w:t>
      </w:r>
    </w:p>
    <w:p w:rsidR="003F3E42" w:rsidRDefault="003F3E42" w:rsidP="003F3E42">
      <w:r>
        <w:t xml:space="preserve">Для підвищення м’язової сили у дітей фахівцям необхідно також мотивувати дитину іграшками, так як вся дитяча реабілітація у нашому Центрі відбувається в ігровій формі. Використовується спеціальне обладнання: клітина; бігова доріжка; шведська стінка; м’які куби, клини та валики для правильного позиціонування під час виконання фізичних вправ; </w:t>
      </w:r>
      <w:proofErr w:type="spellStart"/>
      <w:r>
        <w:t>степпер</w:t>
      </w:r>
      <w:proofErr w:type="spellEnd"/>
      <w:r>
        <w:t xml:space="preserve">; сходи тощо. </w:t>
      </w:r>
    </w:p>
    <w:p w:rsidR="003F3E42" w:rsidRDefault="003F3E42" w:rsidP="003F3E42"/>
    <w:p w:rsidR="003F3E42" w:rsidRDefault="003F3E42" w:rsidP="003F3E42">
      <w:r>
        <w:t>Для покращення рівноваги, фахівці зазвичай використовують хитке обладнання, наприклад: м’які мати; балансири типу BOSU; батути; м’які куби, клини та валики. Також використовують вправи на переступання через перешкоди, для котрих фахівцям допомагають паралельні бруси; конуси із гімнастичними палицями та інше обладнання. Якщо дітям важко робити все самостійно без підтримки або є великий страх зробити “перші кроки” для розвитку рівноваги, то фахівці і тут знайшли вихід: дітям будують смуги перешкод таким чином, щоб можна було використати для легкої опори або підтримки - хитку опору для рук, а саме використовують гумки, мотузки різної пружності, розтягу тощо.</w:t>
      </w:r>
    </w:p>
    <w:p w:rsidR="003F3E42" w:rsidRDefault="003F3E42" w:rsidP="003F3E42">
      <w:r>
        <w:t xml:space="preserve">Для покращення координації та </w:t>
      </w:r>
      <w:proofErr w:type="spellStart"/>
      <w:r>
        <w:t>пропріорецепції</w:t>
      </w:r>
      <w:proofErr w:type="spellEnd"/>
      <w:r>
        <w:t xml:space="preserve">, фахівці зазвичай використовують складно координаційні вправи, наприклад: стояння на BOSU (хитка опора) + кидання та ловіння м’ячів; </w:t>
      </w:r>
      <w:proofErr w:type="spellStart"/>
      <w:r>
        <w:t>дотягування</w:t>
      </w:r>
      <w:proofErr w:type="spellEnd"/>
      <w:r>
        <w:t xml:space="preserve"> і збирання іграшок у клітині, стоячи на одній нозі; присідання із заплющеними очима, стоячи на BOSU. Тобто потрібно надавати дітям двоетапну інструкцію (робити дві або більше вправ одночасно). Для менш функціональних дітей використовують різноманітні гойдалки. У цьому фізичним терапевтам допомагає багатофункціональна клітина із підвісною системою UGUL. </w:t>
      </w:r>
    </w:p>
    <w:p w:rsidR="003F3E42" w:rsidRDefault="003F3E42" w:rsidP="003F3E42"/>
    <w:p w:rsidR="003F3E42" w:rsidRDefault="003F3E42" w:rsidP="003F3E42">
      <w:r>
        <w:t xml:space="preserve">Для збільшення витривалості до фізичного навантаження спеціалісти нашого Центру зазвичай використовують </w:t>
      </w:r>
      <w:proofErr w:type="spellStart"/>
      <w:r>
        <w:t>кардіотренажери</w:t>
      </w:r>
      <w:proofErr w:type="spellEnd"/>
      <w:r>
        <w:t xml:space="preserve">, такі як: бігова доріжка, сходи, </w:t>
      </w:r>
      <w:proofErr w:type="spellStart"/>
      <w:r>
        <w:t>степпер</w:t>
      </w:r>
      <w:proofErr w:type="spellEnd"/>
      <w:r>
        <w:t xml:space="preserve"> та батут; також інтенсивне фізичне навантаження, в ролі якого виступають тягарці та обтяжуючий жилет. Також може використовуватись багато</w:t>
      </w:r>
      <w:bookmarkStart w:id="0" w:name="_GoBack"/>
      <w:bookmarkEnd w:id="0"/>
      <w:r>
        <w:t>функціональна клітина із системою ременів та тягарців.</w:t>
      </w:r>
    </w:p>
    <w:sectPr w:rsidR="003F3E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B0"/>
    <w:rsid w:val="003F3E42"/>
    <w:rsid w:val="00A07BB0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1883</Words>
  <Characters>1074</Characters>
  <Application>Microsoft Office Word</Application>
  <DocSecurity>0</DocSecurity>
  <Lines>8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2022-09-20T10:10:00Z</dcterms:created>
  <dcterms:modified xsi:type="dcterms:W3CDTF">2022-09-20T10:11:00Z</dcterms:modified>
</cp:coreProperties>
</file>