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10" w:rsidRDefault="004E7F10" w:rsidP="00320F0B">
      <w:pPr>
        <w:pStyle w:val="a3"/>
        <w:jc w:val="both"/>
        <w:rPr>
          <w:szCs w:val="28"/>
        </w:rPr>
      </w:pPr>
    </w:p>
    <w:p w:rsidR="00320F0B" w:rsidRPr="00B33AAC" w:rsidRDefault="00320F0B" w:rsidP="00B33AAC">
      <w:pPr>
        <w:pStyle w:val="a3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B33AAC">
        <w:rPr>
          <w:szCs w:val="28"/>
        </w:rPr>
        <w:t>Послідовність виконання технологічних розрахунків закладів ресторанного господарства.</w:t>
      </w:r>
    </w:p>
    <w:p w:rsidR="00320F0B" w:rsidRPr="00B33AAC" w:rsidRDefault="00320F0B" w:rsidP="00B33AAC">
      <w:pPr>
        <w:pStyle w:val="a3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B33AAC">
        <w:rPr>
          <w:szCs w:val="28"/>
        </w:rPr>
        <w:t xml:space="preserve">Методика розрахунку механічного обладнання при проектуванні закладів ресторанного господарства </w:t>
      </w:r>
    </w:p>
    <w:p w:rsidR="00320F0B" w:rsidRPr="00B33AAC" w:rsidRDefault="00320F0B" w:rsidP="00B33AAC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технологі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чне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проектування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B33AAC" w:rsidRPr="00B33AAC" w:rsidRDefault="00B33AAC" w:rsidP="00320F0B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B33AAC" w:rsidRPr="00B33AAC" w:rsidRDefault="00B33AAC" w:rsidP="00320F0B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320F0B" w:rsidRPr="00B33AAC" w:rsidRDefault="00320F0B" w:rsidP="00B33AAC">
      <w:pPr>
        <w:pStyle w:val="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>Визначення</w:t>
      </w:r>
      <w:proofErr w:type="spellEnd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>виробничої</w:t>
      </w:r>
      <w:proofErr w:type="spellEnd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програми</w:t>
      </w:r>
      <w:proofErr w:type="spellEnd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>доготівельного</w:t>
      </w:r>
      <w:proofErr w:type="spellEnd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>підприємства</w:t>
      </w:r>
      <w:proofErr w:type="spellEnd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>харчування</w:t>
      </w:r>
      <w:proofErr w:type="spellEnd"/>
      <w:r w:rsidRPr="00B33AA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20F0B" w:rsidRPr="00B33AAC" w:rsidRDefault="00320F0B" w:rsidP="00B33AAC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A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дбору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плит</w:t>
      </w:r>
      <w:r w:rsidRPr="00B33A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жарильних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шаф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при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проектув</w:t>
      </w:r>
      <w:r w:rsidRPr="00B33AAC">
        <w:rPr>
          <w:rFonts w:ascii="Times New Roman" w:hAnsi="Times New Roman" w:cs="Times New Roman"/>
          <w:sz w:val="28"/>
          <w:szCs w:val="28"/>
        </w:rPr>
        <w:t>анні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Pr="00B33AAC" w:rsidRDefault="00320F0B" w:rsidP="00B33AA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напрямки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проектуванн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B33AAC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Pr="00B33AAC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Pr="00B33AAC" w:rsidRDefault="00320F0B" w:rsidP="00320F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AAC" w:rsidRDefault="00B33AAC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Pr="00A55565" w:rsidRDefault="004E7F10" w:rsidP="00A5556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0F0B" w:rsidRPr="00F212D7" w:rsidRDefault="00320F0B" w:rsidP="00B33AAC">
      <w:pPr>
        <w:pStyle w:val="21"/>
        <w:numPr>
          <w:ilvl w:val="0"/>
          <w:numId w:val="14"/>
        </w:numPr>
        <w:spacing w:line="360" w:lineRule="auto"/>
        <w:rPr>
          <w:szCs w:val="28"/>
        </w:rPr>
      </w:pPr>
      <w:r w:rsidRPr="00F212D7">
        <w:rPr>
          <w:szCs w:val="28"/>
        </w:rPr>
        <w:t>Розрахунок денної кількості сировини при проектуванні закладів харчування різних типів.</w:t>
      </w:r>
    </w:p>
    <w:p w:rsidR="00320F0B" w:rsidRPr="00F212D7" w:rsidRDefault="00320F0B" w:rsidP="00B33AAC">
      <w:pPr>
        <w:pStyle w:val="21"/>
        <w:numPr>
          <w:ilvl w:val="0"/>
          <w:numId w:val="14"/>
        </w:numPr>
        <w:spacing w:line="360" w:lineRule="auto"/>
        <w:rPr>
          <w:szCs w:val="28"/>
        </w:rPr>
      </w:pPr>
      <w:r w:rsidRPr="00F212D7">
        <w:rPr>
          <w:szCs w:val="28"/>
        </w:rPr>
        <w:t>Методика підбору теплового обладнання при проектуванні підприємств харчування.</w:t>
      </w:r>
    </w:p>
    <w:p w:rsidR="00320F0B" w:rsidRPr="00B33AAC" w:rsidRDefault="00320F0B" w:rsidP="00B33AA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графі</w:t>
      </w:r>
      <w:proofErr w:type="spellEnd"/>
      <w:r w:rsidRPr="00B33AAC">
        <w:rPr>
          <w:rFonts w:ascii="Times New Roman" w:eastAsia="Malgun Gothic Semilight" w:hAnsi="Times New Roman" w:cs="Times New Roman" w:hint="eastAsia"/>
          <w:sz w:val="28"/>
          <w:szCs w:val="28"/>
        </w:rPr>
        <w:t>к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 w:hint="eastAsia"/>
          <w:sz w:val="28"/>
          <w:szCs w:val="28"/>
        </w:rPr>
        <w:t>в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 w:hint="eastAsia"/>
          <w:sz w:val="28"/>
          <w:szCs w:val="28"/>
        </w:rPr>
        <w:t>реал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B33AAC">
        <w:rPr>
          <w:rFonts w:ascii="Times New Roman" w:eastAsia="Malgun Gothic Semilight" w:hAnsi="Times New Roman" w:cs="Times New Roman" w:hint="eastAsia"/>
          <w:sz w:val="28"/>
          <w:szCs w:val="28"/>
        </w:rPr>
        <w:t>зац</w:t>
      </w:r>
      <w:r w:rsidRPr="00B33AA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 w:hint="eastAsia"/>
          <w:sz w:val="28"/>
          <w:szCs w:val="28"/>
        </w:rPr>
        <w:t>готово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B33AAC">
        <w:rPr>
          <w:rFonts w:ascii="Times New Roman" w:eastAsia="Malgun Gothic Semilight" w:hAnsi="Times New Roman" w:cs="Times New Roman" w:hint="eastAsia"/>
          <w:sz w:val="28"/>
          <w:szCs w:val="28"/>
        </w:rPr>
        <w:t>продукц</w:t>
      </w:r>
      <w:r w:rsidRPr="00B33AA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AAC" w:rsidRDefault="00B33AAC" w:rsidP="004E7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AAC" w:rsidRDefault="00B33AAC" w:rsidP="004E7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Pr="00B33AAC" w:rsidRDefault="00320F0B" w:rsidP="00B33AA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A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складського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за габаритами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тари</w:t>
      </w:r>
      <w:proofErr w:type="spellEnd"/>
    </w:p>
    <w:p w:rsidR="00320F0B" w:rsidRPr="00F212D7" w:rsidRDefault="00320F0B" w:rsidP="00B33AAC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212D7">
        <w:rPr>
          <w:szCs w:val="28"/>
        </w:rPr>
        <w:t>Поняття мережі ресторанного господарства і розрахунок необхідної кількості місць в ній.</w:t>
      </w:r>
    </w:p>
    <w:p w:rsidR="00320F0B" w:rsidRPr="00B33AAC" w:rsidRDefault="00320F0B" w:rsidP="00B33AA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AC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автоматиз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>ованого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AAC" w:rsidRDefault="00B33AAC" w:rsidP="004E7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AAC" w:rsidRDefault="00B33AAC" w:rsidP="004E7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F10" w:rsidRDefault="004E7F10" w:rsidP="00B33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Pr="00B33AAC" w:rsidRDefault="00320F0B" w:rsidP="00B33AA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lastRenderedPageBreak/>
        <w:t>Розрахунок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дб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р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теплового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обладнання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при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проектуванн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харчу</w:t>
      </w:r>
      <w:r w:rsidRPr="00B33AAC">
        <w:rPr>
          <w:rFonts w:ascii="Times New Roman" w:hAnsi="Times New Roman" w:cs="Times New Roman"/>
          <w:sz w:val="28"/>
          <w:szCs w:val="28"/>
        </w:rPr>
        <w:t>вання</w:t>
      </w:r>
      <w:proofErr w:type="spellEnd"/>
    </w:p>
    <w:p w:rsidR="00320F0B" w:rsidRPr="00B33AAC" w:rsidRDefault="00320F0B" w:rsidP="00B33AA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дб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р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механ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обладнання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при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проектуванн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Pr="00B33AAC" w:rsidRDefault="00320F0B" w:rsidP="00B33AA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Об’є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мно</w:t>
      </w:r>
      <w:r w:rsidRPr="00B33AAC">
        <w:rPr>
          <w:rFonts w:ascii="Times New Roman" w:hAnsi="Times New Roman" w:cs="Times New Roman"/>
          <w:sz w:val="28"/>
          <w:szCs w:val="28"/>
        </w:rPr>
        <w:t>-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планувальн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шення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B33AAC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Default="00320F0B" w:rsidP="004E7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AAC" w:rsidRDefault="00B33AAC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AAC" w:rsidRDefault="00B33AAC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Default="004E7F10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E7F10" w:rsidRDefault="004E7F10" w:rsidP="00320F0B">
      <w:pPr>
        <w:pStyle w:val="31"/>
        <w:jc w:val="both"/>
        <w:rPr>
          <w:sz w:val="28"/>
          <w:szCs w:val="28"/>
        </w:rPr>
      </w:pPr>
    </w:p>
    <w:p w:rsidR="004E7F10" w:rsidRDefault="004E7F10" w:rsidP="00320F0B">
      <w:pPr>
        <w:pStyle w:val="31"/>
        <w:jc w:val="both"/>
        <w:rPr>
          <w:sz w:val="28"/>
          <w:szCs w:val="28"/>
        </w:rPr>
      </w:pPr>
    </w:p>
    <w:p w:rsidR="004E7F10" w:rsidRDefault="004E7F10" w:rsidP="00320F0B">
      <w:pPr>
        <w:pStyle w:val="31"/>
        <w:jc w:val="both"/>
        <w:rPr>
          <w:sz w:val="28"/>
          <w:szCs w:val="28"/>
        </w:rPr>
      </w:pPr>
    </w:p>
    <w:p w:rsidR="00320F0B" w:rsidRPr="00B33AAC" w:rsidRDefault="00320F0B" w:rsidP="00B33AAC">
      <w:pPr>
        <w:pStyle w:val="31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B33AAC">
        <w:rPr>
          <w:sz w:val="28"/>
          <w:szCs w:val="28"/>
        </w:rPr>
        <w:t>Раціональна</w:t>
      </w:r>
      <w:proofErr w:type="spellEnd"/>
      <w:r w:rsidRPr="00B33AAC">
        <w:rPr>
          <w:sz w:val="28"/>
          <w:szCs w:val="28"/>
          <w:lang w:val="uk-UA"/>
        </w:rPr>
        <w:t xml:space="preserve"> </w:t>
      </w:r>
      <w:r w:rsidRPr="00B33AAC">
        <w:rPr>
          <w:sz w:val="28"/>
          <w:szCs w:val="28"/>
        </w:rPr>
        <w:t xml:space="preserve"> </w:t>
      </w:r>
      <w:proofErr w:type="spellStart"/>
      <w:r w:rsidRPr="00B33AAC">
        <w:rPr>
          <w:sz w:val="28"/>
          <w:szCs w:val="28"/>
        </w:rPr>
        <w:t>організація</w:t>
      </w:r>
      <w:proofErr w:type="spellEnd"/>
      <w:proofErr w:type="gramEnd"/>
      <w:r w:rsidRPr="00B33AAC">
        <w:rPr>
          <w:sz w:val="28"/>
          <w:szCs w:val="28"/>
        </w:rPr>
        <w:t xml:space="preserve"> </w:t>
      </w:r>
      <w:proofErr w:type="spellStart"/>
      <w:r w:rsidRPr="00B33AAC">
        <w:rPr>
          <w:sz w:val="28"/>
          <w:szCs w:val="28"/>
        </w:rPr>
        <w:t>технологічного</w:t>
      </w:r>
      <w:proofErr w:type="spellEnd"/>
      <w:r w:rsidRPr="00B33AAC">
        <w:rPr>
          <w:sz w:val="28"/>
          <w:szCs w:val="28"/>
        </w:rPr>
        <w:t xml:space="preserve"> </w:t>
      </w:r>
      <w:proofErr w:type="spellStart"/>
      <w:r w:rsidRPr="00B33AAC">
        <w:rPr>
          <w:sz w:val="28"/>
          <w:szCs w:val="28"/>
        </w:rPr>
        <w:t>процесу</w:t>
      </w:r>
      <w:proofErr w:type="spellEnd"/>
      <w:r w:rsidRPr="00B33AAC">
        <w:rPr>
          <w:sz w:val="28"/>
          <w:szCs w:val="28"/>
        </w:rPr>
        <w:t xml:space="preserve"> при </w:t>
      </w:r>
      <w:proofErr w:type="spellStart"/>
      <w:r w:rsidRPr="00B33AAC">
        <w:rPr>
          <w:sz w:val="28"/>
          <w:szCs w:val="28"/>
        </w:rPr>
        <w:t>проведенні</w:t>
      </w:r>
      <w:proofErr w:type="spellEnd"/>
      <w:r w:rsidRPr="00B33AAC">
        <w:rPr>
          <w:sz w:val="28"/>
          <w:szCs w:val="28"/>
        </w:rPr>
        <w:t xml:space="preserve"> </w:t>
      </w:r>
      <w:proofErr w:type="spellStart"/>
      <w:r w:rsidRPr="00B33AAC">
        <w:rPr>
          <w:sz w:val="28"/>
          <w:szCs w:val="28"/>
        </w:rPr>
        <w:t>проектних</w:t>
      </w:r>
      <w:proofErr w:type="spellEnd"/>
      <w:r w:rsidRPr="00B33AAC">
        <w:rPr>
          <w:sz w:val="28"/>
          <w:szCs w:val="28"/>
        </w:rPr>
        <w:t xml:space="preserve"> </w:t>
      </w:r>
      <w:proofErr w:type="spellStart"/>
      <w:r w:rsidRPr="00B33AAC">
        <w:rPr>
          <w:sz w:val="28"/>
          <w:szCs w:val="28"/>
        </w:rPr>
        <w:t>робіт</w:t>
      </w:r>
      <w:proofErr w:type="spellEnd"/>
    </w:p>
    <w:p w:rsidR="00320F0B" w:rsidRPr="00F212D7" w:rsidRDefault="00320F0B" w:rsidP="00B33AAC">
      <w:pPr>
        <w:pStyle w:val="21"/>
        <w:numPr>
          <w:ilvl w:val="0"/>
          <w:numId w:val="11"/>
        </w:numPr>
        <w:spacing w:line="360" w:lineRule="auto"/>
        <w:rPr>
          <w:szCs w:val="28"/>
        </w:rPr>
      </w:pPr>
      <w:r w:rsidRPr="00F212D7">
        <w:rPr>
          <w:szCs w:val="28"/>
        </w:rPr>
        <w:t>Основні принципи класифікації закладів ресторанного господарства.</w:t>
      </w:r>
    </w:p>
    <w:p w:rsidR="00320F0B" w:rsidRPr="00B33AAC" w:rsidRDefault="00320F0B" w:rsidP="00B33AA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програми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33AAC">
        <w:rPr>
          <w:rFonts w:ascii="Times New Roman" w:hAnsi="Times New Roman" w:cs="Times New Roman"/>
          <w:sz w:val="28"/>
          <w:szCs w:val="28"/>
        </w:rPr>
        <w:t>гот</w:t>
      </w:r>
      <w:proofErr w:type="spellStart"/>
      <w:r w:rsidRPr="00B33AAC">
        <w:rPr>
          <w:rFonts w:ascii="Times New Roman" w:hAnsi="Times New Roman" w:cs="Times New Roman"/>
          <w:sz w:val="28"/>
          <w:szCs w:val="28"/>
          <w:lang w:val="uk-UA"/>
        </w:rPr>
        <w:t>івельного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Default="00B33AAC" w:rsidP="00B33AAC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</w:t>
      </w:r>
    </w:p>
    <w:p w:rsidR="00320F0B" w:rsidRDefault="00320F0B" w:rsidP="00320F0B">
      <w:pPr>
        <w:pStyle w:val="21"/>
        <w:rPr>
          <w:szCs w:val="28"/>
        </w:rPr>
      </w:pPr>
    </w:p>
    <w:p w:rsidR="00B33AAC" w:rsidRDefault="00B33AAC" w:rsidP="004E7F10">
      <w:pPr>
        <w:pStyle w:val="21"/>
        <w:rPr>
          <w:szCs w:val="28"/>
        </w:rPr>
      </w:pPr>
    </w:p>
    <w:p w:rsidR="00B33AAC" w:rsidRDefault="00B33AAC" w:rsidP="004E7F10">
      <w:pPr>
        <w:pStyle w:val="21"/>
        <w:rPr>
          <w:szCs w:val="28"/>
        </w:rPr>
      </w:pPr>
    </w:p>
    <w:p w:rsidR="004E7F10" w:rsidRDefault="004E7F10" w:rsidP="00320F0B">
      <w:pPr>
        <w:pStyle w:val="21"/>
        <w:rPr>
          <w:szCs w:val="28"/>
        </w:rPr>
      </w:pPr>
    </w:p>
    <w:p w:rsidR="004E7F10" w:rsidRDefault="004E7F10" w:rsidP="00320F0B">
      <w:pPr>
        <w:pStyle w:val="21"/>
        <w:rPr>
          <w:szCs w:val="28"/>
        </w:rPr>
      </w:pPr>
    </w:p>
    <w:p w:rsidR="00320F0B" w:rsidRPr="00F212D7" w:rsidRDefault="00320F0B" w:rsidP="00B33AAC">
      <w:pPr>
        <w:pStyle w:val="21"/>
        <w:numPr>
          <w:ilvl w:val="0"/>
          <w:numId w:val="9"/>
        </w:numPr>
        <w:spacing w:line="360" w:lineRule="auto"/>
        <w:rPr>
          <w:szCs w:val="28"/>
        </w:rPr>
      </w:pPr>
      <w:r w:rsidRPr="00F212D7">
        <w:rPr>
          <w:szCs w:val="28"/>
        </w:rPr>
        <w:t xml:space="preserve">Техніко-економічне обґрунтування проекту </w:t>
      </w:r>
    </w:p>
    <w:p w:rsidR="00320F0B" w:rsidRPr="00F212D7" w:rsidRDefault="00B33AAC" w:rsidP="00B33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</w:t>
      </w:r>
      <w:r w:rsidR="00320F0B" w:rsidRPr="00F212D7">
        <w:rPr>
          <w:rFonts w:ascii="Times New Roman" w:hAnsi="Times New Roman" w:cs="Times New Roman"/>
          <w:sz w:val="28"/>
          <w:szCs w:val="28"/>
          <w:lang w:val="uk-UA"/>
        </w:rPr>
        <w:t>Розрахунок кількості сировини при проектуванні закладів харчування різних типів.</w:t>
      </w:r>
    </w:p>
    <w:p w:rsidR="00320F0B" w:rsidRPr="00F212D7" w:rsidRDefault="00320F0B" w:rsidP="00B33AAC">
      <w:pPr>
        <w:pStyle w:val="a3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F212D7">
        <w:rPr>
          <w:szCs w:val="28"/>
        </w:rPr>
        <w:t>Послідовність технологічних розрахунків при проектуванні</w:t>
      </w:r>
    </w:p>
    <w:p w:rsidR="00320F0B" w:rsidRPr="00B33AAC" w:rsidRDefault="00320F0B" w:rsidP="00B33AA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3AAC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</w:t>
      </w:r>
      <w:r w:rsidRPr="00F212D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 </w:t>
      </w:r>
      <w:r w:rsidRPr="00B33A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проектування</w:t>
      </w:r>
    </w:p>
    <w:p w:rsidR="00320F0B" w:rsidRPr="00B33AAC" w:rsidRDefault="00320F0B" w:rsidP="00320F0B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33AAC" w:rsidRDefault="00B33AAC" w:rsidP="004E7F10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33AAC" w:rsidRDefault="00B33AAC" w:rsidP="004E7F10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F0B" w:rsidRPr="00B33AAC" w:rsidRDefault="00320F0B" w:rsidP="00B33AA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AAC">
        <w:rPr>
          <w:rFonts w:ascii="Times New Roman" w:hAnsi="Times New Roman" w:cs="Times New Roman"/>
          <w:sz w:val="28"/>
          <w:szCs w:val="28"/>
          <w:lang w:val="uk-UA"/>
        </w:rPr>
        <w:t>Склад примі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щень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заклад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харчування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правила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просторового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розм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  <w:lang w:val="uk-UA"/>
        </w:rPr>
        <w:t>щення</w:t>
      </w:r>
      <w:r w:rsidRPr="00B33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F0B" w:rsidRPr="00B33AAC" w:rsidRDefault="00320F0B" w:rsidP="00B33AAC">
      <w:pPr>
        <w:pStyle w:val="21"/>
        <w:numPr>
          <w:ilvl w:val="0"/>
          <w:numId w:val="8"/>
        </w:numPr>
        <w:spacing w:line="360" w:lineRule="auto"/>
        <w:rPr>
          <w:szCs w:val="28"/>
        </w:rPr>
      </w:pPr>
      <w:r w:rsidRPr="00B33AAC">
        <w:rPr>
          <w:szCs w:val="28"/>
        </w:rPr>
        <w:t>Розрахунок і підбір допоміжного обладнання при проектуванні закладів   харчування.</w:t>
      </w:r>
    </w:p>
    <w:p w:rsidR="00320F0B" w:rsidRPr="00B33AAC" w:rsidRDefault="00320F0B" w:rsidP="00B33AA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B33AAC">
        <w:rPr>
          <w:rFonts w:ascii="Times New Roman" w:hAnsi="Times New Roman" w:cs="Times New Roman"/>
          <w:color w:val="auto"/>
          <w:sz w:val="28"/>
          <w:szCs w:val="28"/>
        </w:rPr>
        <w:t>Склад</w:t>
      </w:r>
      <w:r w:rsidRPr="00B33A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33AAC">
        <w:rPr>
          <w:rFonts w:ascii="Times New Roman" w:hAnsi="Times New Roman" w:cs="Times New Roman"/>
          <w:color w:val="auto"/>
          <w:sz w:val="28"/>
          <w:szCs w:val="28"/>
        </w:rPr>
        <w:t xml:space="preserve"> проект</w:t>
      </w:r>
      <w:r w:rsidRPr="00B33AAC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proofErr w:type="gramEnd"/>
      <w:r w:rsidRPr="00B33A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закладу ресторанного господарства</w:t>
      </w:r>
    </w:p>
    <w:p w:rsidR="00320F0B" w:rsidRDefault="00320F0B" w:rsidP="00320F0B">
      <w:pPr>
        <w:pStyle w:val="a3"/>
        <w:jc w:val="both"/>
        <w:rPr>
          <w:szCs w:val="28"/>
        </w:rPr>
      </w:pPr>
    </w:p>
    <w:p w:rsidR="00320F0B" w:rsidRDefault="00320F0B" w:rsidP="00320F0B">
      <w:pPr>
        <w:pStyle w:val="a3"/>
        <w:jc w:val="both"/>
        <w:rPr>
          <w:szCs w:val="28"/>
        </w:rPr>
      </w:pPr>
    </w:p>
    <w:p w:rsidR="00B33AAC" w:rsidRDefault="00B33AAC" w:rsidP="004E7F10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</w:p>
    <w:p w:rsidR="004E7F10" w:rsidRDefault="004E7F10" w:rsidP="00A55565">
      <w:pPr>
        <w:spacing w:after="160" w:line="259" w:lineRule="auto"/>
        <w:rPr>
          <w:szCs w:val="28"/>
        </w:rPr>
      </w:pPr>
    </w:p>
    <w:p w:rsidR="004E7F10" w:rsidRDefault="004E7F10" w:rsidP="00320F0B">
      <w:pPr>
        <w:pStyle w:val="a3"/>
        <w:jc w:val="both"/>
        <w:rPr>
          <w:szCs w:val="28"/>
        </w:rPr>
      </w:pPr>
    </w:p>
    <w:p w:rsidR="00320F0B" w:rsidRPr="00F212D7" w:rsidRDefault="00320F0B" w:rsidP="00B33AAC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212D7">
        <w:rPr>
          <w:szCs w:val="28"/>
        </w:rPr>
        <w:t>Розрахунок кількості місць в закладах ресторанного господарства, які обслуговують певні контингенти.</w:t>
      </w:r>
    </w:p>
    <w:p w:rsidR="00320F0B" w:rsidRPr="00F212D7" w:rsidRDefault="00320F0B" w:rsidP="00B33AAC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212D7">
        <w:rPr>
          <w:szCs w:val="28"/>
        </w:rPr>
        <w:lastRenderedPageBreak/>
        <w:t>Особливості планувальних рішень підприємств харчування у багатоповерхових будівлях.</w:t>
      </w:r>
    </w:p>
    <w:p w:rsidR="00320F0B" w:rsidRPr="00B33AAC" w:rsidRDefault="00320F0B" w:rsidP="00B33AA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33AAC">
        <w:rPr>
          <w:rFonts w:ascii="Times New Roman" w:hAnsi="Times New Roman" w:cs="Times New Roman"/>
          <w:color w:val="auto"/>
          <w:sz w:val="28"/>
          <w:szCs w:val="28"/>
        </w:rPr>
        <w:t>Склад</w:t>
      </w:r>
      <w:r w:rsidRPr="00B33A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33A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color w:val="auto"/>
          <w:sz w:val="28"/>
          <w:szCs w:val="28"/>
        </w:rPr>
        <w:t>креслень</w:t>
      </w:r>
      <w:proofErr w:type="spellEnd"/>
      <w:proofErr w:type="gramEnd"/>
      <w:r w:rsidRPr="00B33AAC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proofErr w:type="spellStart"/>
      <w:r w:rsidRPr="00B33AAC">
        <w:rPr>
          <w:rFonts w:ascii="Times New Roman" w:hAnsi="Times New Roman" w:cs="Times New Roman"/>
          <w:color w:val="auto"/>
          <w:sz w:val="28"/>
          <w:szCs w:val="28"/>
        </w:rPr>
        <w:t>розробці</w:t>
      </w:r>
      <w:proofErr w:type="spellEnd"/>
      <w:r w:rsidRPr="00B33AAC">
        <w:rPr>
          <w:rFonts w:ascii="Times New Roman" w:hAnsi="Times New Roman" w:cs="Times New Roman"/>
          <w:color w:val="auto"/>
          <w:sz w:val="28"/>
          <w:szCs w:val="28"/>
        </w:rPr>
        <w:t xml:space="preserve"> проекту</w:t>
      </w:r>
    </w:p>
    <w:p w:rsidR="00320F0B" w:rsidRDefault="00320F0B" w:rsidP="00320F0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3AAC" w:rsidRDefault="00B33AAC" w:rsidP="004E7F1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7F10" w:rsidRDefault="004E7F1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Pr="00B33AAC" w:rsidRDefault="00320F0B" w:rsidP="00B33AAC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33A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proofErr w:type="gramEnd"/>
      <w:r w:rsidRPr="00B33A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0B" w:rsidRPr="00B33AAC" w:rsidRDefault="00320F0B" w:rsidP="00B33AAC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зв‘язку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проектованому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F0B" w:rsidRPr="00B33AAC" w:rsidRDefault="00320F0B" w:rsidP="00B33AAC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Pr="00B33AAC" w:rsidRDefault="00320F0B" w:rsidP="00B33AA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3AAC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proofErr w:type="gram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примі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щень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Pr="00B33AAC" w:rsidRDefault="00320F0B" w:rsidP="00B33AA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примі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щень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споживач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адм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стративно</w:t>
      </w:r>
      <w:r w:rsidRPr="00B33AAC">
        <w:rPr>
          <w:rFonts w:ascii="Times New Roman" w:hAnsi="Times New Roman" w:cs="Times New Roman"/>
          <w:sz w:val="28"/>
          <w:szCs w:val="28"/>
        </w:rPr>
        <w:t>-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побутових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прим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щень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>.</w:t>
      </w:r>
    </w:p>
    <w:p w:rsidR="00320F0B" w:rsidRPr="004E7F10" w:rsidRDefault="00320F0B" w:rsidP="00B33AA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об’є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мно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планувальних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шень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дпри</w:t>
      </w:r>
      <w:r w:rsidRPr="00B33AAC">
        <w:rPr>
          <w:rFonts w:ascii="Times New Roman" w:hAnsi="Times New Roman" w:cs="Times New Roman"/>
          <w:sz w:val="28"/>
          <w:szCs w:val="28"/>
        </w:rPr>
        <w:t>є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мств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харчування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: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окремо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розташованих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одно</w:t>
      </w:r>
      <w:r w:rsidRPr="00B33AAC">
        <w:rPr>
          <w:rFonts w:ascii="Times New Roman" w:hAnsi="Times New Roman" w:cs="Times New Roman"/>
          <w:sz w:val="28"/>
          <w:szCs w:val="28"/>
        </w:rPr>
        <w:t xml:space="preserve">  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та</w:t>
      </w:r>
      <w:proofErr w:type="gram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багатоповерхових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eastAsia="Malgun Gothic Semilight" w:hAnsi="Times New Roman" w:cs="Times New Roman"/>
          <w:sz w:val="28"/>
          <w:szCs w:val="28"/>
        </w:rPr>
        <w:t>буд</w:t>
      </w:r>
      <w:r w:rsidRPr="00B33AAC">
        <w:rPr>
          <w:rFonts w:ascii="Times New Roman" w:hAnsi="Times New Roman" w:cs="Times New Roman"/>
          <w:sz w:val="28"/>
          <w:szCs w:val="28"/>
        </w:rPr>
        <w:t>і</w:t>
      </w:r>
      <w:r w:rsidRPr="00B33AAC">
        <w:rPr>
          <w:rFonts w:ascii="Times New Roman" w:eastAsia="Malgun Gothic Semilight" w:hAnsi="Times New Roman" w:cs="Times New Roman"/>
          <w:sz w:val="28"/>
          <w:szCs w:val="28"/>
        </w:rPr>
        <w:t>влях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>.</w:t>
      </w: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F10" w:rsidRDefault="004E7F10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Pr="004E7F10" w:rsidRDefault="00320F0B" w:rsidP="004E7F1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F1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10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F1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4E7F10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4E7F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10">
        <w:rPr>
          <w:rFonts w:ascii="Times New Roman" w:hAnsi="Times New Roman" w:cs="Times New Roman"/>
          <w:sz w:val="28"/>
          <w:szCs w:val="28"/>
        </w:rPr>
        <w:t>кондитерського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цеху. </w:t>
      </w:r>
    </w:p>
    <w:p w:rsidR="00320F0B" w:rsidRPr="004E7F10" w:rsidRDefault="00320F0B" w:rsidP="004E7F1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F10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10">
        <w:rPr>
          <w:rFonts w:ascii="Times New Roman" w:hAnsi="Times New Roman" w:cs="Times New Roman"/>
          <w:sz w:val="28"/>
          <w:szCs w:val="28"/>
        </w:rPr>
        <w:t>технологі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10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Pr="004E7F10">
        <w:rPr>
          <w:rFonts w:ascii="Times New Roman" w:hAnsi="Times New Roman" w:cs="Times New Roman"/>
          <w:sz w:val="28"/>
          <w:szCs w:val="28"/>
        </w:rPr>
        <w:t>і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4E7F10">
        <w:rPr>
          <w:rFonts w:ascii="Times New Roman" w:hAnsi="Times New Roman" w:cs="Times New Roman"/>
          <w:sz w:val="28"/>
          <w:szCs w:val="28"/>
        </w:rPr>
        <w:t>і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і 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схем</w:t>
      </w:r>
      <w:r w:rsidRPr="004E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10">
        <w:rPr>
          <w:rFonts w:ascii="Times New Roman" w:eastAsia="Malgun Gothic Semilight" w:hAnsi="Times New Roman" w:cs="Times New Roman"/>
          <w:sz w:val="28"/>
          <w:szCs w:val="28"/>
        </w:rPr>
        <w:t>технолог</w:t>
      </w:r>
      <w:r w:rsidRPr="004E7F10">
        <w:rPr>
          <w:rFonts w:ascii="Times New Roman" w:hAnsi="Times New Roman" w:cs="Times New Roman"/>
          <w:sz w:val="28"/>
          <w:szCs w:val="28"/>
        </w:rPr>
        <w:t>і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10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4E7F10">
        <w:rPr>
          <w:rFonts w:ascii="Times New Roman" w:hAnsi="Times New Roman" w:cs="Times New Roman"/>
          <w:sz w:val="28"/>
          <w:szCs w:val="28"/>
        </w:rPr>
        <w:t>і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>.</w:t>
      </w:r>
    </w:p>
    <w:p w:rsidR="00320F0B" w:rsidRPr="004E7F10" w:rsidRDefault="00320F0B" w:rsidP="004E7F1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1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proofErr w:type="gramStart"/>
      <w:r w:rsidRPr="004E7F10">
        <w:rPr>
          <w:rFonts w:ascii="Times New Roman" w:hAnsi="Times New Roman" w:cs="Times New Roman"/>
          <w:sz w:val="28"/>
          <w:szCs w:val="28"/>
        </w:rPr>
        <w:t>розрахункі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7F10">
        <w:rPr>
          <w:rFonts w:ascii="Times New Roman" w:eastAsia="Malgun Gothic Semilight" w:hAnsi="Times New Roman" w:cs="Times New Roman"/>
          <w:sz w:val="28"/>
          <w:szCs w:val="28"/>
        </w:rPr>
        <w:t>механ</w:t>
      </w:r>
      <w:r w:rsidRPr="004E7F10">
        <w:rPr>
          <w:rFonts w:ascii="Times New Roman" w:hAnsi="Times New Roman" w:cs="Times New Roman"/>
          <w:sz w:val="28"/>
          <w:szCs w:val="28"/>
        </w:rPr>
        <w:t>і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proofErr w:type="spellEnd"/>
      <w:proofErr w:type="gramEnd"/>
      <w:r w:rsidRPr="004E7F10">
        <w:rPr>
          <w:rFonts w:ascii="Times New Roman" w:hAnsi="Times New Roman" w:cs="Times New Roman"/>
          <w:sz w:val="28"/>
          <w:szCs w:val="28"/>
        </w:rPr>
        <w:t xml:space="preserve">, 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теплового</w:t>
      </w:r>
      <w:r w:rsidRPr="004E7F10">
        <w:rPr>
          <w:rFonts w:ascii="Times New Roman" w:hAnsi="Times New Roman" w:cs="Times New Roman"/>
          <w:sz w:val="28"/>
          <w:szCs w:val="28"/>
        </w:rPr>
        <w:t xml:space="preserve">, </w:t>
      </w:r>
      <w:r w:rsidRPr="004E7F10">
        <w:rPr>
          <w:rFonts w:ascii="Times New Roman" w:eastAsia="Malgun Gothic Semilight" w:hAnsi="Times New Roman" w:cs="Times New Roman"/>
          <w:sz w:val="28"/>
          <w:szCs w:val="28"/>
        </w:rPr>
        <w:t>холодильного</w:t>
      </w:r>
      <w:r w:rsidRPr="004E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10">
        <w:rPr>
          <w:rFonts w:ascii="Times New Roman" w:eastAsia="Malgun Gothic Semilight" w:hAnsi="Times New Roman" w:cs="Times New Roman"/>
          <w:sz w:val="28"/>
          <w:szCs w:val="28"/>
        </w:rPr>
        <w:t>обладнання</w:t>
      </w:r>
      <w:proofErr w:type="spellEnd"/>
      <w:r w:rsidRPr="004E7F10">
        <w:rPr>
          <w:rFonts w:ascii="Times New Roman" w:hAnsi="Times New Roman" w:cs="Times New Roman"/>
          <w:sz w:val="28"/>
          <w:szCs w:val="28"/>
        </w:rPr>
        <w:t>.</w:t>
      </w:r>
    </w:p>
    <w:p w:rsidR="00320F0B" w:rsidRDefault="00320F0B" w:rsidP="004E7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F0B" w:rsidRDefault="00320F0B" w:rsidP="003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77" w:rsidRDefault="00B62777">
      <w:bookmarkStart w:id="0" w:name="_GoBack"/>
      <w:bookmarkEnd w:id="0"/>
    </w:p>
    <w:sectPr w:rsidR="00B62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BA3"/>
    <w:multiLevelType w:val="hybridMultilevel"/>
    <w:tmpl w:val="76CCD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597"/>
    <w:multiLevelType w:val="hybridMultilevel"/>
    <w:tmpl w:val="1BB8D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8B5"/>
    <w:multiLevelType w:val="hybridMultilevel"/>
    <w:tmpl w:val="5D2A6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165"/>
    <w:multiLevelType w:val="hybridMultilevel"/>
    <w:tmpl w:val="096480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654"/>
    <w:multiLevelType w:val="hybridMultilevel"/>
    <w:tmpl w:val="76F04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074E"/>
    <w:multiLevelType w:val="hybridMultilevel"/>
    <w:tmpl w:val="707CB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5B77"/>
    <w:multiLevelType w:val="hybridMultilevel"/>
    <w:tmpl w:val="C18A4C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7685"/>
    <w:multiLevelType w:val="hybridMultilevel"/>
    <w:tmpl w:val="FBCEB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49AE"/>
    <w:multiLevelType w:val="hybridMultilevel"/>
    <w:tmpl w:val="6A18B2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94630"/>
    <w:multiLevelType w:val="hybridMultilevel"/>
    <w:tmpl w:val="BA7E13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A2A84"/>
    <w:multiLevelType w:val="hybridMultilevel"/>
    <w:tmpl w:val="F5A08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43E8"/>
    <w:multiLevelType w:val="hybridMultilevel"/>
    <w:tmpl w:val="B6CAD9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354D"/>
    <w:multiLevelType w:val="hybridMultilevel"/>
    <w:tmpl w:val="1BF4DBB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F052A"/>
    <w:multiLevelType w:val="hybridMultilevel"/>
    <w:tmpl w:val="303CF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093"/>
    <w:multiLevelType w:val="hybridMultilevel"/>
    <w:tmpl w:val="FC88A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E5CF8"/>
    <w:multiLevelType w:val="hybridMultilevel"/>
    <w:tmpl w:val="4052E6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E2"/>
    <w:rsid w:val="00292812"/>
    <w:rsid w:val="00320F0B"/>
    <w:rsid w:val="004E7F10"/>
    <w:rsid w:val="00A55565"/>
    <w:rsid w:val="00B33AAC"/>
    <w:rsid w:val="00B62777"/>
    <w:rsid w:val="00C344A5"/>
    <w:rsid w:val="00D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BFCA"/>
  <w15:chartTrackingRefBased/>
  <w15:docId w15:val="{A62E13D0-C575-4F28-9234-876468C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F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E7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7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0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F0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20F0B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320F0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320F0B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2">
    <w:name w:val="Основний текст 2 Знак"/>
    <w:basedOn w:val="a0"/>
    <w:link w:val="21"/>
    <w:rsid w:val="00320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20F0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320F0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E7F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5">
    <w:name w:val="Title"/>
    <w:basedOn w:val="a"/>
    <w:link w:val="a6"/>
    <w:qFormat/>
    <w:rsid w:val="004E7F10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uk-UA" w:eastAsia="ru-RU"/>
    </w:rPr>
  </w:style>
  <w:style w:type="character" w:customStyle="1" w:styleId="a6">
    <w:name w:val="Назва Знак"/>
    <w:basedOn w:val="a0"/>
    <w:link w:val="a5"/>
    <w:rsid w:val="004E7F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F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4E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Борисівна Любенок</dc:creator>
  <cp:keywords/>
  <dc:description/>
  <cp:lastModifiedBy>Олена Борисівна Любенок</cp:lastModifiedBy>
  <cp:revision>2</cp:revision>
  <dcterms:created xsi:type="dcterms:W3CDTF">2022-09-21T18:59:00Z</dcterms:created>
  <dcterms:modified xsi:type="dcterms:W3CDTF">2022-09-21T18:59:00Z</dcterms:modified>
</cp:coreProperties>
</file>