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415A" w14:textId="3DAE4DF7" w:rsidR="004E58BC" w:rsidRPr="004E58BC" w:rsidRDefault="004E58BC" w:rsidP="004E58BC">
      <w:pPr>
        <w:spacing w:after="0"/>
        <w:ind w:firstLine="567"/>
        <w:jc w:val="center"/>
        <w:textAlignment w:val="top"/>
        <w:outlineLvl w:val="1"/>
        <w:rPr>
          <w:rFonts w:eastAsia="Times New Roman" w:cs="Times New Roman"/>
          <w:b/>
          <w:bCs/>
          <w:color w:val="226E93"/>
          <w:szCs w:val="28"/>
          <w:lang w:eastAsia="uk-UA"/>
        </w:rPr>
      </w:pPr>
      <w:r w:rsidRPr="004E58BC">
        <w:rPr>
          <w:rFonts w:eastAsia="Times New Roman" w:cs="Times New Roman"/>
          <w:b/>
          <w:bCs/>
          <w:color w:val="226E93"/>
          <w:szCs w:val="28"/>
          <w:lang w:eastAsia="uk-UA"/>
        </w:rPr>
        <w:t>Інтернет-маркетинг та інтернет-банк</w:t>
      </w:r>
      <w:r w:rsidRPr="004E58BC">
        <w:rPr>
          <w:rFonts w:eastAsia="Times New Roman" w:cs="Times New Roman"/>
          <w:b/>
          <w:bCs/>
          <w:color w:val="226E93"/>
          <w:szCs w:val="28"/>
          <w:lang w:eastAsia="uk-UA"/>
        </w:rPr>
        <w:t>і</w:t>
      </w:r>
      <w:r w:rsidRPr="004E58BC">
        <w:rPr>
          <w:rFonts w:eastAsia="Times New Roman" w:cs="Times New Roman"/>
          <w:b/>
          <w:bCs/>
          <w:color w:val="226E93"/>
          <w:szCs w:val="28"/>
          <w:lang w:eastAsia="uk-UA"/>
        </w:rPr>
        <w:t>нг. Системи електронного урядування.</w:t>
      </w:r>
    </w:p>
    <w:p w14:paraId="6F7D0584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b/>
          <w:bCs/>
          <w:color w:val="0000FF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begin"/>
      </w:r>
      <w:r w:rsidRPr="004E58BC">
        <w:rPr>
          <w:rFonts w:eastAsia="Times New Roman" w:cs="Times New Roman"/>
          <w:color w:val="226E93"/>
          <w:szCs w:val="28"/>
          <w:lang w:eastAsia="uk-UA"/>
        </w:rPr>
        <w:instrText xml:space="preserve"> HYPERLINK "https://sites.google.com/view/distance-informatics-10/%D0%B1%D0%B0%D0%B7%D0%BE%D0%B2%D0%B8%D0%B9-%D0%BC%D0%BE%D0%B4%D1%83%D0%BB%D1%8C/%D1%96%D0%BD%D1%84%D0%BE%D1%80%D0%BC%D0%B0%D1%86%D1%96%D0%B9%D0%BD%D1%96-%D1%82%D0%B5%D1%85%D0%BD%D0%BE%D0%BB%D0%BE%D0%B3%D1%96%D1%97-%D0%B2-%D1%81%D1%83%D1%81%D0%BF%D1%96%D0%BB%D1%8C%D1%81%D1%82%D0%B2%D1%96/%D1%83%D1%80%D0%BE%D0%BA-6" \l "h.p_5BEs2Bk2xP9Z" </w:instrText>
      </w: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separate"/>
      </w:r>
    </w:p>
    <w:p w14:paraId="2A498168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b/>
          <w:bCs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end"/>
      </w:r>
    </w:p>
    <w:p w14:paraId="36C32E92" w14:textId="77777777" w:rsidR="004E58BC" w:rsidRPr="004E58BC" w:rsidRDefault="004E58BC" w:rsidP="004E58BC">
      <w:pPr>
        <w:spacing w:after="0"/>
        <w:ind w:firstLine="567"/>
        <w:jc w:val="both"/>
        <w:textAlignment w:val="top"/>
        <w:outlineLvl w:val="1"/>
        <w:rPr>
          <w:rFonts w:eastAsia="Times New Roman" w:cs="Times New Roman"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t>Інтернет-банкінг</w:t>
      </w:r>
    </w:p>
    <w:p w14:paraId="78DE6F27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Сучасні інформаційні технології використовуються і для здійснення доступу до своїх розрахункових рахунків клієнтами банків. Їх називають </w:t>
      </w:r>
      <w:proofErr w:type="spellStart"/>
      <w:r w:rsidRPr="004E58BC">
        <w:rPr>
          <w:rFonts w:eastAsia="Times New Roman" w:cs="Times New Roman"/>
          <w:b/>
          <w:bCs/>
          <w:color w:val="212121"/>
          <w:szCs w:val="28"/>
          <w:lang w:eastAsia="uk-UA"/>
        </w:rPr>
        <w:t>інтернет</w:t>
      </w:r>
      <w:r w:rsidRPr="004E58BC">
        <w:rPr>
          <w:rFonts w:eastAsia="Times New Roman" w:cs="Times New Roman"/>
          <w:b/>
          <w:bCs/>
          <w:color w:val="212121"/>
          <w:szCs w:val="28"/>
          <w:lang w:eastAsia="uk-UA"/>
        </w:rPr>
        <w:softHyphen/>
        <w:t>банкінгом</w:t>
      </w:r>
      <w:proofErr w:type="spellEnd"/>
      <w:r w:rsidRPr="004E58BC">
        <w:rPr>
          <w:rFonts w:eastAsia="Times New Roman" w:cs="Times New Roman"/>
          <w:b/>
          <w:bCs/>
          <w:color w:val="212121"/>
          <w:szCs w:val="28"/>
          <w:lang w:eastAsia="uk-UA"/>
        </w:rPr>
        <w:t xml:space="preserve"> </w:t>
      </w: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(е-банкінгом). </w:t>
      </w:r>
    </w:p>
    <w:p w14:paraId="085B1C63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Користувач дистанційно, не виходячи з дому або знаходячись десь далеко, може увійти у свій акаунт на сайті банку та: </w:t>
      </w:r>
    </w:p>
    <w:p w14:paraId="2A5CC720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отримувати інформацію про залишки грошей на рахунку й контролювати їх рух; </w:t>
      </w:r>
    </w:p>
    <w:p w14:paraId="444FE334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самостійно блокувати й розблокувати свої платіжні картки; </w:t>
      </w:r>
    </w:p>
    <w:p w14:paraId="47CC0DCB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переводити гроші з картки на картку; </w:t>
      </w:r>
    </w:p>
    <w:p w14:paraId="7A39FEA8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переводити гроші на рахунки будь-яких фізичних і юридичних осіб; </w:t>
      </w:r>
    </w:p>
    <w:p w14:paraId="1DEB720A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оплачувати комунальні послуги (електроенергія, газ, вода, телефон); </w:t>
      </w:r>
    </w:p>
    <w:p w14:paraId="6C82989C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оплачувати постійні послуги (школа, дитячий садок, стоянка автомобіля, охорона, оплата за кредит); </w:t>
      </w:r>
    </w:p>
    <w:p w14:paraId="6925949A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самостійно формувати квитанції по здійснених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платежах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і роздруковувати на власному принтері у зручний спосіб; </w:t>
      </w:r>
    </w:p>
    <w:p w14:paraId="61C2C291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відкривати депозитні рахунки; </w:t>
      </w:r>
    </w:p>
    <w:p w14:paraId="07AF20BA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контролювати і здійснювати операції в системі інтернет-банкінгу за допомогою мобільного телефона. </w:t>
      </w:r>
    </w:p>
    <w:p w14:paraId="64873032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Для здійснення цих операцій користувачу не потрібно мати якесь спеціальне програмне забезпечення, достатньо мати на своєму комп’ютері (або телефоні) будь-який браузер.</w:t>
      </w:r>
    </w:p>
    <w:p w14:paraId="3150E9F2" w14:textId="1B36FD9F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 wp14:anchorId="3B3F2A09" wp14:editId="441ADAB2">
            <wp:extent cx="5199658" cy="28194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49" cy="28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BC574" w14:textId="77777777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На сайті онлайн-банку</w:t>
      </w:r>
    </w:p>
    <w:p w14:paraId="4575E06B" w14:textId="77777777" w:rsid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</w:p>
    <w:p w14:paraId="1242B322" w14:textId="5544A4DF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На сьогодні майже всі банки мають свій інтернет-банкінг (Приват24, Ощад24/7, ПУМБ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online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тощо), що спрощує та полегшує клієнтам банків доступ до власних грошових заощаджень. Деякі банки розширюють коло </w:t>
      </w:r>
      <w:r w:rsidRPr="004E58BC">
        <w:rPr>
          <w:rFonts w:eastAsia="Times New Roman" w:cs="Times New Roman"/>
          <w:color w:val="212121"/>
          <w:szCs w:val="28"/>
          <w:lang w:eastAsia="uk-UA"/>
        </w:rPr>
        <w:lastRenderedPageBreak/>
        <w:t xml:space="preserve">послуг, які клієнт може отримати в інтернет-банку: купити квитки на транспорт, концерти, оплатити покупку в інтернет-магазині, замовити довідку про стан рахунків тощо. </w:t>
      </w:r>
    </w:p>
    <w:p w14:paraId="23DED77A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Перші спроби надання банками таких онлайн-послуг було здійснено в США у 80-х роках ХХ ст., на сьогодні такими послугами користуються майже всі вкладники. </w:t>
      </w:r>
    </w:p>
    <w:p w14:paraId="36FD18AC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color w:val="0000FF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begin"/>
      </w:r>
      <w:r w:rsidRPr="004E58BC">
        <w:rPr>
          <w:rFonts w:eastAsia="Times New Roman" w:cs="Times New Roman"/>
          <w:color w:val="226E93"/>
          <w:szCs w:val="28"/>
          <w:lang w:eastAsia="uk-UA"/>
        </w:rPr>
        <w:instrText xml:space="preserve"> HYPERLINK "https://sites.google.com/view/distance-informatics-10/%D0%B1%D0%B0%D0%B7%D0%BE%D0%B2%D0%B8%D0%B9-%D0%BC%D0%BE%D0%B4%D1%83%D0%BB%D1%8C/%D1%96%D0%BD%D1%84%D0%BE%D1%80%D0%BC%D0%B0%D1%86%D1%96%D0%B9%D0%BD%D1%96-%D1%82%D0%B5%D1%85%D0%BD%D0%BE%D0%BB%D0%BE%D0%B3%D1%96%D1%97-%D0%B2-%D1%81%D1%83%D1%81%D0%BF%D1%96%D0%BB%D1%8C%D1%81%D1%82%D0%B2%D1%96/%D1%83%D1%80%D0%BE%D0%BA-6" \l "h.p_QWRLfK1k0TSe" </w:instrText>
      </w: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separate"/>
      </w:r>
    </w:p>
    <w:p w14:paraId="26A83E8D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b/>
          <w:bCs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end"/>
      </w:r>
    </w:p>
    <w:p w14:paraId="1F746651" w14:textId="77777777" w:rsidR="004E58BC" w:rsidRPr="004E58BC" w:rsidRDefault="004E58BC" w:rsidP="004E58BC">
      <w:pPr>
        <w:spacing w:after="0"/>
        <w:ind w:firstLine="567"/>
        <w:jc w:val="both"/>
        <w:textAlignment w:val="top"/>
        <w:outlineLvl w:val="1"/>
        <w:rPr>
          <w:rFonts w:eastAsia="Times New Roman" w:cs="Times New Roman"/>
          <w:color w:val="226E93"/>
          <w:szCs w:val="28"/>
          <w:lang w:eastAsia="uk-UA"/>
        </w:rPr>
      </w:pPr>
      <w:proofErr w:type="spellStart"/>
      <w:r w:rsidRPr="004E58BC">
        <w:rPr>
          <w:rFonts w:eastAsia="Times New Roman" w:cs="Times New Roman"/>
          <w:color w:val="226E93"/>
          <w:szCs w:val="28"/>
          <w:lang w:eastAsia="uk-UA"/>
        </w:rPr>
        <w:t>Довідничок</w:t>
      </w:r>
      <w:proofErr w:type="spellEnd"/>
    </w:p>
    <w:p w14:paraId="4F85E2A7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b/>
          <w:bCs/>
          <w:color w:val="212121"/>
          <w:szCs w:val="28"/>
          <w:lang w:eastAsia="uk-UA"/>
        </w:rPr>
        <w:t xml:space="preserve">Термінал </w:t>
      </w:r>
    </w:p>
    <w:p w14:paraId="5E550778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Термінал (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англ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.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terminal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– кінець, кінцевий) — кінцева частина деякої системи, яка забезпечує зв’язок системи із зовнішнім середовищем.</w:t>
      </w:r>
    </w:p>
    <w:p w14:paraId="7F0C6886" w14:textId="3E3AEF9D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 wp14:anchorId="013C817A" wp14:editId="7CA27EA7">
            <wp:extent cx="4468645" cy="4368800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12" cy="43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2C608" w14:textId="0FD3BDE0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lastRenderedPageBreak/>
        <w:drawing>
          <wp:inline distT="0" distB="0" distL="0" distR="0" wp14:anchorId="093FCF82" wp14:editId="27AF6C20">
            <wp:extent cx="1571625" cy="24384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E35E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color w:val="0000FF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begin"/>
      </w:r>
      <w:r w:rsidRPr="004E58BC">
        <w:rPr>
          <w:rFonts w:eastAsia="Times New Roman" w:cs="Times New Roman"/>
          <w:color w:val="226E93"/>
          <w:szCs w:val="28"/>
          <w:lang w:eastAsia="uk-UA"/>
        </w:rPr>
        <w:instrText xml:space="preserve"> HYPERLINK "https://sites.google.com/view/distance-informatics-10/%D0%B1%D0%B0%D0%B7%D0%BE%D0%B2%D0%B8%D0%B9-%D0%BC%D0%BE%D0%B4%D1%83%D0%BB%D1%8C/%D1%96%D0%BD%D1%84%D0%BE%D1%80%D0%BC%D0%B0%D1%86%D1%96%D0%B9%D0%BD%D1%96-%D1%82%D0%B5%D1%85%D0%BD%D0%BE%D0%BB%D0%BE%D0%B3%D1%96%D1%97-%D0%B2-%D1%81%D1%83%D1%81%D0%BF%D1%96%D0%BB%D1%8C%D1%81%D1%82%D0%B2%D1%96/%D1%83%D1%80%D0%BE%D0%BA-6" \l "h.p__wbfAcwM0wOn" </w:instrText>
      </w: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separate"/>
      </w:r>
    </w:p>
    <w:p w14:paraId="10766B69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b/>
          <w:bCs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end"/>
      </w:r>
    </w:p>
    <w:p w14:paraId="2A0361F4" w14:textId="77777777" w:rsidR="004E58BC" w:rsidRPr="004E58BC" w:rsidRDefault="004E58BC" w:rsidP="004E58BC">
      <w:pPr>
        <w:spacing w:after="0"/>
        <w:ind w:firstLine="567"/>
        <w:jc w:val="both"/>
        <w:textAlignment w:val="top"/>
        <w:outlineLvl w:val="1"/>
        <w:rPr>
          <w:rFonts w:eastAsia="Times New Roman" w:cs="Times New Roman"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t>Використання пластикових карток у платіжному терміналі та банкоматі</w:t>
      </w:r>
    </w:p>
    <w:p w14:paraId="5ED19A11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Широко використовується сьогодні здійснення платежів з використанням пластикових карток. Картка видається банком користувача, на неї заносяться дані, що дають змогу ідентифікувати саму картку та її власника, а також дані банківського рахунку. </w:t>
      </w:r>
    </w:p>
    <w:p w14:paraId="2A106282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Для використання її потрібно вставити в платіжний термінал, який зчитує дані з картки, касир уводить потрібну суму для оплати товару, власник уводить секретний ПІН-код. Після цього термінал здійснює авторизацію, установлюючи зв’язок з базою даних платіжної системи, і сума грошей списується з банківського рахунку клієнта. У разі видачі готівки процедура здійснюється аналогічно як з використанням банкомата.</w:t>
      </w:r>
    </w:p>
    <w:p w14:paraId="519FD105" w14:textId="754A4CF0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 wp14:anchorId="70086BD1" wp14:editId="7FD9FE07">
            <wp:extent cx="4551736" cy="27432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00" cy="274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84B4" w14:textId="0745B493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lastRenderedPageBreak/>
        <w:drawing>
          <wp:inline distT="0" distB="0" distL="0" distR="0" wp14:anchorId="0E1D221C" wp14:editId="2E282202">
            <wp:extent cx="4899013" cy="2959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26" cy="29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F010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color w:val="0000FF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begin"/>
      </w:r>
      <w:r w:rsidRPr="004E58BC">
        <w:rPr>
          <w:rFonts w:eastAsia="Times New Roman" w:cs="Times New Roman"/>
          <w:color w:val="226E93"/>
          <w:szCs w:val="28"/>
          <w:lang w:eastAsia="uk-UA"/>
        </w:rPr>
        <w:instrText xml:space="preserve"> HYPERLINK "https://sites.google.com/view/distance-informatics-10/%D0%B1%D0%B0%D0%B7%D0%BE%D0%B2%D0%B8%D0%B9-%D0%BC%D0%BE%D0%B4%D1%83%D0%BB%D1%8C/%D1%96%D0%BD%D1%84%D0%BE%D1%80%D0%BC%D0%B0%D1%86%D1%96%D0%B9%D0%BD%D1%96-%D1%82%D0%B5%D1%85%D0%BD%D0%BE%D0%BB%D0%BE%D0%B3%D1%96%D1%97-%D0%B2-%D1%81%D1%83%D1%81%D0%BF%D1%96%D0%BB%D1%8C%D1%81%D1%82%D0%B2%D1%96/%D1%83%D1%80%D0%BE%D0%BA-6" \l "h.p_IsbwlltF2Cjt" </w:instrText>
      </w: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separate"/>
      </w:r>
    </w:p>
    <w:p w14:paraId="0D8B8DA0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b/>
          <w:bCs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end"/>
      </w:r>
    </w:p>
    <w:p w14:paraId="3DC4F7AF" w14:textId="77777777" w:rsidR="004E58BC" w:rsidRPr="004E58BC" w:rsidRDefault="004E58BC" w:rsidP="004E58BC">
      <w:pPr>
        <w:spacing w:after="0"/>
        <w:ind w:firstLine="567"/>
        <w:jc w:val="both"/>
        <w:textAlignment w:val="top"/>
        <w:outlineLvl w:val="1"/>
        <w:rPr>
          <w:rFonts w:eastAsia="Times New Roman" w:cs="Times New Roman"/>
          <w:color w:val="226E93"/>
          <w:szCs w:val="28"/>
          <w:lang w:eastAsia="uk-UA"/>
        </w:rPr>
      </w:pPr>
      <w:proofErr w:type="spellStart"/>
      <w:r w:rsidRPr="004E58BC">
        <w:rPr>
          <w:rFonts w:eastAsia="Times New Roman" w:cs="Times New Roman"/>
          <w:color w:val="226E93"/>
          <w:szCs w:val="28"/>
          <w:lang w:eastAsia="uk-UA"/>
        </w:rPr>
        <w:t>Довідничок</w:t>
      </w:r>
      <w:proofErr w:type="spellEnd"/>
    </w:p>
    <w:p w14:paraId="485ED621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b/>
          <w:bCs/>
          <w:color w:val="212121"/>
          <w:szCs w:val="28"/>
          <w:lang w:eastAsia="uk-UA"/>
        </w:rPr>
        <w:t xml:space="preserve">Маркетинг </w:t>
      </w:r>
      <w:r w:rsidRPr="004E58BC">
        <w:rPr>
          <w:rFonts w:eastAsia="Times New Roman" w:cs="Times New Roman"/>
          <w:color w:val="212121"/>
          <w:szCs w:val="28"/>
          <w:lang w:eastAsia="uk-UA"/>
        </w:rPr>
        <w:t>(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англ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.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market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– ринок) – процес просування та реалізації ідей, товарів і послуг. </w:t>
      </w:r>
    </w:p>
    <w:p w14:paraId="79499CDB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b/>
          <w:bCs/>
          <w:color w:val="212121"/>
          <w:szCs w:val="28"/>
          <w:lang w:eastAsia="uk-UA"/>
        </w:rPr>
        <w:t>Електронна комерція</w:t>
      </w: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– будь-які форми торгівлі, у яких взаємодія сторін відбувається за допомогою електронних засобів.</w:t>
      </w:r>
    </w:p>
    <w:p w14:paraId="18137AD7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color w:val="0000FF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begin"/>
      </w:r>
      <w:r w:rsidRPr="004E58BC">
        <w:rPr>
          <w:rFonts w:eastAsia="Times New Roman" w:cs="Times New Roman"/>
          <w:color w:val="226E93"/>
          <w:szCs w:val="28"/>
          <w:lang w:eastAsia="uk-UA"/>
        </w:rPr>
        <w:instrText xml:space="preserve"> HYPERLINK "https://sites.google.com/view/distance-informatics-10/%D0%B1%D0%B0%D0%B7%D0%BE%D0%B2%D0%B8%D0%B9-%D0%BC%D0%BE%D0%B4%D1%83%D0%BB%D1%8C/%D1%96%D0%BD%D1%84%D0%BE%D1%80%D0%BC%D0%B0%D1%86%D1%96%D0%B9%D0%BD%D1%96-%D1%82%D0%B5%D1%85%D0%BD%D0%BE%D0%BB%D0%BE%D0%B3%D1%96%D1%97-%D0%B2-%D1%81%D1%83%D1%81%D0%BF%D1%96%D0%BB%D1%8C%D1%81%D1%82%D0%B2%D1%96/%D1%83%D1%80%D0%BE%D0%BA-6" \l "h.p_RrgPcY9i151C" </w:instrText>
      </w: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separate"/>
      </w:r>
    </w:p>
    <w:p w14:paraId="3E5C588E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b/>
          <w:bCs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end"/>
      </w:r>
    </w:p>
    <w:p w14:paraId="77BE203E" w14:textId="77777777" w:rsidR="004E58BC" w:rsidRPr="004E58BC" w:rsidRDefault="004E58BC" w:rsidP="004E58BC">
      <w:pPr>
        <w:spacing w:after="0"/>
        <w:ind w:firstLine="567"/>
        <w:jc w:val="both"/>
        <w:textAlignment w:val="top"/>
        <w:outlineLvl w:val="1"/>
        <w:rPr>
          <w:rFonts w:eastAsia="Times New Roman" w:cs="Times New Roman"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t>Інтернет-маркетинг</w:t>
      </w:r>
    </w:p>
    <w:p w14:paraId="53E7D080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Сьогодні багато людей купують різні товари в Інтернеті. Рекламою товарів і послуг в Інтернеті, збільшенням відвідувачів веб-ресурсів (блогів, сайтів, сторінок у соціальних мережах) компанії та, як наслідок, зростанням продажів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займаєтья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інтернет-маркетинг. </w:t>
      </w:r>
    </w:p>
    <w:p w14:paraId="7F36A094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Основною складовою та невід’ємною частиною електронної комерції є інтернет-реклама. Реклама в Інтернеті набагато ефективніша, ніж інші види реклами. Вона повинна бути інформативною, оригінальною, орієнтованою на широке коло відвідувачів Інтернету. На сьогоднішній день немає жодної відомої компанії, яка не проводила б рекламу в Інтернеті. </w:t>
      </w:r>
    </w:p>
    <w:p w14:paraId="6DBB450D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Рекламу розміщують на часто відвідуваних сайтах у вигляді банерів, рекламних оголошень, підписки на e-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mail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розсилання тощо. Існує багато сайтів, які спеціалізуються саме на розміщенні приватних оголошень, рекламі продажу товарів і послуг, рекламодавець може самостійно замовити розміщення своєї реклами на цьому сайті.</w:t>
      </w:r>
    </w:p>
    <w:p w14:paraId="4454E428" w14:textId="740EF2D1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lastRenderedPageBreak/>
        <w:drawing>
          <wp:inline distT="0" distB="0" distL="0" distR="0" wp14:anchorId="0EB23AB5" wp14:editId="27DD2396">
            <wp:extent cx="4508745" cy="3001010"/>
            <wp:effectExtent l="0" t="0" r="635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261" cy="300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1A3AF" w14:textId="69AAFC45" w:rsid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Сторінка дошки оголошень в Інтернеті "Українські оголошення ОГОЛОША"</w:t>
      </w:r>
    </w:p>
    <w:p w14:paraId="5F9CC78B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</w:p>
    <w:p w14:paraId="2AB11930" w14:textId="027B5E50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 wp14:anchorId="6682DD83" wp14:editId="0E1AD07E">
            <wp:extent cx="4407017" cy="3533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08" cy="353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0B25" w14:textId="77777777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Веб-сторінка інтернет-магазину</w:t>
      </w:r>
    </w:p>
    <w:p w14:paraId="4382E381" w14:textId="77777777" w:rsid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</w:p>
    <w:p w14:paraId="535879EF" w14:textId="1CA00F9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Для споживача реклама в Інтернеті надає можливість знайти потрібну інформацію в будь-який час, замовити товар, не виходячи з дому, оплатити покупку з банківського рахунку і вчасно його отримати у поштовому відділенні або з доставкою додому. </w:t>
      </w:r>
    </w:p>
    <w:p w14:paraId="044AAA75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Сьогодні онлайн-продажі та інтернет-магазини набувають дедалі більшу популярність. В інтернет-магазинах можна купити будь-які види товарів: від автомобіля до продуктів харчування. Найвідоміші інтернет-магазини: Розетка,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Lamoda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, Prom.ua,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ЖЖук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тощо. </w:t>
      </w:r>
    </w:p>
    <w:p w14:paraId="3F79FBCF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lastRenderedPageBreak/>
        <w:t xml:space="preserve">Останнім часом починає розвиватися такий напрям бізнесу, як мобільна комерція — торговельна діяльність з використанням мобільних електронних пристроїв: смартфонів, планшетних комп’ютерів та ін. На цей час набули значного поширення послуги оплати за рахунками і грошові перекази, і це є альтернативою розрахункам пластиковими картками. </w:t>
      </w:r>
    </w:p>
    <w:p w14:paraId="45BDFB9B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Один з основних плюсів мобільної комерції на сьогодні — здатність понизити ризик шахрайства завдяки тому, що вона передбачає однозначну ідентифікацію клієнта оператором мобільного зв’язку. Крім того, системи мобільних платежів не потребують використання дорогих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зчитуючих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пристроїв і тому можуть використовуватися там, де до цього часу не приймали для оплати пластикові картки, включаючи таксі, дрібні магазини, ринки.</w:t>
      </w:r>
    </w:p>
    <w:p w14:paraId="246A471F" w14:textId="531F5B3D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 wp14:anchorId="4578C76D" wp14:editId="2B42469B">
            <wp:extent cx="4867974" cy="272542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50" cy="27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33A0" w14:textId="03F9689E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 wp14:anchorId="45877C76" wp14:editId="3263C957">
            <wp:extent cx="4920615" cy="27306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97" cy="27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3FEB" w14:textId="2C04149A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lastRenderedPageBreak/>
        <w:drawing>
          <wp:inline distT="0" distB="0" distL="0" distR="0" wp14:anchorId="79BE88DD" wp14:editId="1EAE6A37">
            <wp:extent cx="5105451" cy="3076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74" cy="307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4D616" w14:textId="02AC6FAC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 wp14:anchorId="1D9589DD" wp14:editId="04FF4419">
            <wp:extent cx="4981378" cy="267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883" cy="267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60148" w14:textId="4FE41E2A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szCs w:val="28"/>
          <w:lang w:eastAsia="uk-UA"/>
        </w:rPr>
      </w:pPr>
    </w:p>
    <w:p w14:paraId="7E6B1AE7" w14:textId="2D149B81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b/>
          <w:bCs/>
          <w:color w:val="226E93"/>
          <w:szCs w:val="28"/>
          <w:lang w:eastAsia="uk-UA"/>
        </w:rPr>
      </w:pPr>
    </w:p>
    <w:p w14:paraId="6DF3FFDC" w14:textId="77777777" w:rsidR="004E58BC" w:rsidRPr="004E58BC" w:rsidRDefault="004E58BC" w:rsidP="004E58BC">
      <w:pPr>
        <w:spacing w:after="0"/>
        <w:ind w:firstLine="567"/>
        <w:jc w:val="both"/>
        <w:textAlignment w:val="top"/>
        <w:outlineLvl w:val="1"/>
        <w:rPr>
          <w:rFonts w:eastAsia="Times New Roman" w:cs="Times New Roman"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t>Це цікаво!</w:t>
      </w:r>
    </w:p>
    <w:p w14:paraId="44AB8326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Концепція електронного бізнесу (е-бізнесу) виникла в США у 80-х роках ХХ ст. і стала результатом розвитку ідеї глобальної інформаційної економіки, яка базується на використанні локальних і глобальних мереж з поєднанням відповідних ІКТ. </w:t>
      </w:r>
    </w:p>
    <w:p w14:paraId="02D315C3" w14:textId="0A9E7564" w:rsid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Термін «e-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business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» в 1997 році ввів у використання Луїс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Герштнер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(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Louis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Gerstner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), у той час голова ради директорів і виконавчий директор компанії IBM (США). </w:t>
      </w:r>
    </w:p>
    <w:p w14:paraId="7C0A396B" w14:textId="2F49B1A3" w:rsid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</w:p>
    <w:p w14:paraId="159606D1" w14:textId="77777777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lastRenderedPageBreak/>
        <w:drawing>
          <wp:inline distT="0" distB="0" distL="0" distR="0" wp14:anchorId="31E2CA29" wp14:editId="7623C564">
            <wp:extent cx="4524560" cy="3305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32" cy="330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3234" w14:textId="77777777" w:rsidR="004E58BC" w:rsidRPr="004E58BC" w:rsidRDefault="004E58BC" w:rsidP="004E58BC">
      <w:pPr>
        <w:spacing w:after="0"/>
        <w:ind w:firstLine="567"/>
        <w:jc w:val="center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Луїс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Герштнер</w:t>
      </w:r>
      <w:proofErr w:type="spellEnd"/>
    </w:p>
    <w:p w14:paraId="3930861E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</w:p>
    <w:p w14:paraId="76F67BDB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За даними Асоціації електронної комерції (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Ecommerce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Europe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>), майже половина всіх продажів у сфері e-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commerce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, за підсумками 2017 року, припадає на Китай (47 %). У грошовому вираженні це приблизно 900 мільярдів доларів. </w:t>
      </w:r>
    </w:p>
    <w:p w14:paraId="68FA6C3B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До кінця 2018 року загальний обсяг продажів інтернет-магазинів у всьому світі, за прогнозами, повинен досягти 2 трильйони доларів США. Зростання, порівняно з 2017 роком, складе 6 %. До 2020 року загальний обсяг продажів у інтернет-торгівлі в світі має подвоїтися.</w:t>
      </w:r>
    </w:p>
    <w:p w14:paraId="6A1704F3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color w:val="0000FF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begin"/>
      </w:r>
      <w:r w:rsidRPr="004E58BC">
        <w:rPr>
          <w:rFonts w:eastAsia="Times New Roman" w:cs="Times New Roman"/>
          <w:color w:val="226E93"/>
          <w:szCs w:val="28"/>
          <w:lang w:eastAsia="uk-UA"/>
        </w:rPr>
        <w:instrText xml:space="preserve"> HYPERLINK "https://sites.google.com/view/distance-informatics-10/%D0%B1%D0%B0%D0%B7%D0%BE%D0%B2%D0%B8%D0%B9-%D0%BC%D0%BE%D0%B4%D1%83%D0%BB%D1%8C/%D1%96%D0%BD%D1%84%D0%BE%D1%80%D0%BC%D0%B0%D1%86%D1%96%D0%B9%D0%BD%D1%96-%D1%82%D0%B5%D1%85%D0%BD%D0%BE%D0%BB%D0%BE%D0%B3%D1%96%D1%97-%D0%B2-%D1%81%D1%83%D1%81%D0%BF%D1%96%D0%BB%D1%8C%D1%81%D1%82%D0%B2%D1%96/%D1%83%D1%80%D0%BE%D0%BA-6" \l "h.p_9sWb5OAo8poW" </w:instrText>
      </w: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separate"/>
      </w:r>
    </w:p>
    <w:p w14:paraId="1025BF3D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b/>
          <w:bCs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end"/>
      </w:r>
    </w:p>
    <w:p w14:paraId="13263C4A" w14:textId="77777777" w:rsidR="004E58BC" w:rsidRPr="004E58BC" w:rsidRDefault="004E58BC" w:rsidP="004E58BC">
      <w:pPr>
        <w:spacing w:after="0"/>
        <w:ind w:firstLine="567"/>
        <w:jc w:val="both"/>
        <w:textAlignment w:val="top"/>
        <w:outlineLvl w:val="1"/>
        <w:rPr>
          <w:rFonts w:eastAsia="Times New Roman" w:cs="Times New Roman"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t>Системи електронного урядування</w:t>
      </w:r>
    </w:p>
    <w:p w14:paraId="3CE38E0B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Розвиток інформаційних технологій, зокрема Інтернет, має визначальний вплив на розвиток інформаційного суспільства в державі. Перехід до інформаційного суспільства характеризується реорганізацією відносин в усіх напрямах діяльності суспільства, включаючи такі, як здоров’я, комерція, освіта, дозвілля тощо, у тому числі й у сфері державного управління. </w:t>
      </w:r>
    </w:p>
    <w:p w14:paraId="00CD0774" w14:textId="3A17349A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szCs w:val="28"/>
          <w:lang w:eastAsia="uk-UA"/>
        </w:rPr>
      </w:pPr>
      <w:r w:rsidRPr="004E58BC">
        <w:rPr>
          <w:rFonts w:eastAsia="Times New Roman" w:cs="Times New Roman"/>
          <w:noProof/>
          <w:szCs w:val="28"/>
          <w:lang w:eastAsia="uk-UA"/>
        </w:rPr>
        <w:lastRenderedPageBreak/>
        <w:drawing>
          <wp:inline distT="0" distB="0" distL="0" distR="0" wp14:anchorId="049B9D2C" wp14:editId="3CD93A46">
            <wp:extent cx="5434350" cy="2969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46" cy="29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39D3E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Основні індикатори становлення інформаційного суспільства </w:t>
      </w:r>
    </w:p>
    <w:p w14:paraId="53DCA4C2" w14:textId="77777777" w:rsid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</w:p>
    <w:p w14:paraId="23D444E5" w14:textId="749D5BEE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Важливим компонентом інформаційного суспільства є електронне урядування — виконання функцій державного управління, за якого вся сукупність як внутрішніх, так і зовнішніх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зв’язків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та процесів підтримується та забезпечується відповідними інформаційно-комунікаційними технологіями. </w:t>
      </w:r>
    </w:p>
    <w:p w14:paraId="2163BD51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Діяльність з електронного урядування відбувається в таких основних напрямах: </w:t>
      </w:r>
    </w:p>
    <w:p w14:paraId="0A6281C7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забезпечення конституційних прав і свобод людини та громадянина в галузі одержання й використання інформації; </w:t>
      </w:r>
    </w:p>
    <w:p w14:paraId="00196F5C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забезпечення прозорості державної політики для громадян; </w:t>
      </w:r>
    </w:p>
    <w:p w14:paraId="6AD1DB82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забезпечення зворотного зв’язку між державою та суспільством. </w:t>
      </w:r>
    </w:p>
    <w:p w14:paraId="0FDF0830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У вересні 2017 року Уряд України схвалив Концепцію розвитку електронного урядування в Україні. Документом визначено напрями, механізми й терміни формування ефективної системи електронного урядування в Україні для задоволення інтересів та потреб фізичних і юридичних осіб, вдосконалення системи державного управління, підвищення конкурентоспроможності та стимулювання соціально-економічного розвитку держави. Реалізація Концепції передбачена на період до 2020 року.</w:t>
      </w:r>
    </w:p>
    <w:p w14:paraId="7A8692DA" w14:textId="52A98483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b/>
          <w:bCs/>
          <w:color w:val="226E93"/>
          <w:szCs w:val="28"/>
          <w:lang w:eastAsia="uk-UA"/>
        </w:rPr>
      </w:pPr>
    </w:p>
    <w:p w14:paraId="17BCABCF" w14:textId="77777777" w:rsidR="004E58BC" w:rsidRPr="004E58BC" w:rsidRDefault="004E58BC" w:rsidP="004E58BC">
      <w:pPr>
        <w:spacing w:after="0"/>
        <w:ind w:firstLine="567"/>
        <w:jc w:val="both"/>
        <w:textAlignment w:val="top"/>
        <w:outlineLvl w:val="1"/>
        <w:rPr>
          <w:rFonts w:eastAsia="Times New Roman" w:cs="Times New Roman"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t>Напрямки систем електронного урядування</w:t>
      </w:r>
    </w:p>
    <w:p w14:paraId="3C17EC5B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У рамках реалізації Концепції передбачено створення системи електронного урядування, яка включатиме такі напрями: </w:t>
      </w:r>
    </w:p>
    <w:p w14:paraId="7CD335D2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розвиток електронних послуг (надання адміністративних послуг через Інтернет, створення єдиного державного порталу таких послуг, проведення електронних публічних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закупівель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, електронних договорів і рахунків, електронних аукціонів тощо); </w:t>
      </w:r>
    </w:p>
    <w:p w14:paraId="4DC4C687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lastRenderedPageBreak/>
        <w:t xml:space="preserve">• розвиток відкритих даних (вільний доступ до публічної інформації, стандартизація форматів даних, запобігання корупції, ведення електронних декларацій тощо); </w:t>
      </w:r>
    </w:p>
    <w:p w14:paraId="11011205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розвиток електронних інструментів залучення громадян до управління суспільним життям (електронні звернення та електронні петиції, онлайн-обговорення нормативних документів, електронні форми зворотного зв’язку, публікації фінансових звітних документів державних організацій тощо); </w:t>
      </w:r>
    </w:p>
    <w:p w14:paraId="711D0FA6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розвиток електронної ідентифікації громадян і довірчих послуг (запровадження електронних паспортів і посвідчень, ведення єдиного електронного демографічного реєстру, електронних баз даних громадян тощо); </w:t>
      </w:r>
    </w:p>
    <w:p w14:paraId="02EE383D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розвиток електронного документообігу (запровадження електронних журналів, електронних архівів, цифрового підпису, визначення формату електронних документів і вимог до них тощо); </w:t>
      </w:r>
    </w:p>
    <w:p w14:paraId="07F0230D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електронне урядування базовими галузями діяльності (розробка та запровадження бази даних здобувачів освіти, електронного вступу в заклади вищої освіти, електронних підручників і щоденників, електронних реєстрів медичних працівників, лікарських засобів, установ; електронної медичної картки пацієнта та електронного рецепту; електронного екологічного моніторингу; електронного кабінету платника податків; електронного проїзного квитка, системи проведення виборчого процесу в електронній формі тощо). </w:t>
      </w:r>
    </w:p>
    <w:p w14:paraId="227D679E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color w:val="0000FF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begin"/>
      </w:r>
      <w:r w:rsidRPr="004E58BC">
        <w:rPr>
          <w:rFonts w:eastAsia="Times New Roman" w:cs="Times New Roman"/>
          <w:color w:val="226E93"/>
          <w:szCs w:val="28"/>
          <w:lang w:eastAsia="uk-UA"/>
        </w:rPr>
        <w:instrText xml:space="preserve"> HYPERLINK "https://sites.google.com/view/distance-informatics-10/%D0%B1%D0%B0%D0%B7%D0%BE%D0%B2%D0%B8%D0%B9-%D0%BC%D0%BE%D0%B4%D1%83%D0%BB%D1%8C/%D1%96%D0%BD%D1%84%D0%BE%D1%80%D0%BC%D0%B0%D1%86%D1%96%D0%B9%D0%BD%D1%96-%D1%82%D0%B5%D1%85%D0%BD%D0%BE%D0%BB%D0%BE%D0%B3%D1%96%D1%97-%D0%B2-%D1%81%D1%83%D1%81%D0%BF%D1%96%D0%BB%D1%8C%D1%81%D1%82%D0%B2%D1%96/%D1%83%D1%80%D0%BE%D0%BA-6" \l "h.p_ULe14aEL9J5m" </w:instrText>
      </w: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separate"/>
      </w:r>
    </w:p>
    <w:p w14:paraId="3FFCE438" w14:textId="77777777" w:rsidR="004E58BC" w:rsidRPr="004E58BC" w:rsidRDefault="004E58BC" w:rsidP="004E58BC">
      <w:pPr>
        <w:spacing w:after="0"/>
        <w:ind w:firstLine="567"/>
        <w:jc w:val="both"/>
        <w:textAlignment w:val="center"/>
        <w:outlineLvl w:val="1"/>
        <w:rPr>
          <w:rFonts w:eastAsia="Times New Roman" w:cs="Times New Roman"/>
          <w:b/>
          <w:bCs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fldChar w:fldCharType="end"/>
      </w:r>
    </w:p>
    <w:p w14:paraId="63CBFC0A" w14:textId="77777777" w:rsidR="004E58BC" w:rsidRPr="004E58BC" w:rsidRDefault="004E58BC" w:rsidP="004E58BC">
      <w:pPr>
        <w:spacing w:after="0"/>
        <w:ind w:firstLine="567"/>
        <w:jc w:val="both"/>
        <w:textAlignment w:val="top"/>
        <w:outlineLvl w:val="1"/>
        <w:rPr>
          <w:rFonts w:eastAsia="Times New Roman" w:cs="Times New Roman"/>
          <w:color w:val="226E93"/>
          <w:szCs w:val="28"/>
          <w:lang w:eastAsia="uk-UA"/>
        </w:rPr>
      </w:pPr>
      <w:r w:rsidRPr="004E58BC">
        <w:rPr>
          <w:rFonts w:eastAsia="Times New Roman" w:cs="Times New Roman"/>
          <w:color w:val="226E93"/>
          <w:szCs w:val="28"/>
          <w:lang w:eastAsia="uk-UA"/>
        </w:rPr>
        <w:t xml:space="preserve">В Україні створено та функціонують такі </w:t>
      </w:r>
      <w:proofErr w:type="spellStart"/>
      <w:r w:rsidRPr="004E58BC">
        <w:rPr>
          <w:rFonts w:eastAsia="Times New Roman" w:cs="Times New Roman"/>
          <w:color w:val="226E93"/>
          <w:szCs w:val="28"/>
          <w:lang w:eastAsia="uk-UA"/>
        </w:rPr>
        <w:t>онлайнсистеми</w:t>
      </w:r>
      <w:proofErr w:type="spellEnd"/>
      <w:r w:rsidRPr="004E58BC">
        <w:rPr>
          <w:rFonts w:eastAsia="Times New Roman" w:cs="Times New Roman"/>
          <w:color w:val="226E93"/>
          <w:szCs w:val="28"/>
          <w:lang w:eastAsia="uk-UA"/>
        </w:rPr>
        <w:t xml:space="preserve"> електронного урядування: </w:t>
      </w:r>
    </w:p>
    <w:p w14:paraId="2390FCED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Електронні петиції (https://petition.president.gov.ua/); </w:t>
      </w:r>
    </w:p>
    <w:p w14:paraId="0C43DC27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Єдиний державний портал надання адміністративних послуг (https:// poslugy.gov.ua/); </w:t>
      </w:r>
    </w:p>
    <w:p w14:paraId="226185A8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Електронна система публічних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закупівель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(https://prozorro.gov.ua/); </w:t>
      </w:r>
    </w:p>
    <w:p w14:paraId="12514E6F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Єдиний державний реєстр декларацій (https://portal.nazk.gov.ua); </w:t>
      </w:r>
    </w:p>
    <w:p w14:paraId="543AA7FA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Громадське обговорення проектів нормативно-правових актів на сайті Уряду України (www.kmu.gov.ua/ua/dostup-do-publichnoyi-infor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maciyi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/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gromadske-obgovorennya-proektiv-normativno-pravovih-aktiv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); </w:t>
      </w:r>
    </w:p>
    <w:p w14:paraId="694B0FBD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Центр громадянських свобод (http://ccl.org.ua); </w:t>
      </w:r>
    </w:p>
    <w:p w14:paraId="7FA7B167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Інформаційна система Конкурс (vstup.info); </w:t>
      </w:r>
    </w:p>
    <w:p w14:paraId="5F4DC443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Інформаційна система управління освітою (https://isuo.org/); </w:t>
      </w:r>
    </w:p>
    <w:p w14:paraId="456F2451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• Електронний кабінет платника податків (https://cabinet.sfs.gov.ua/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cabinet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>/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faces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>/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index.jspx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); </w:t>
      </w:r>
    </w:p>
    <w:p w14:paraId="53D1196E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>• Система електронного документообігу (http://sed.reforms.in.ua/) тощо</w:t>
      </w:r>
    </w:p>
    <w:p w14:paraId="17C98148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Впровадження системи електронного урядування стикається з низкою об’єктивних суттєвих перешкод. Ці проблеми тісно пов’язані з новими викликами інформаційного суспільства і належать до економічних, політичних, соціальних, безпекових та ін. Усі ці проблеми об’єднуються в </w:t>
      </w:r>
      <w:r w:rsidRPr="004E58BC">
        <w:rPr>
          <w:rFonts w:eastAsia="Times New Roman" w:cs="Times New Roman"/>
          <w:color w:val="212121"/>
          <w:szCs w:val="28"/>
          <w:lang w:eastAsia="uk-UA"/>
        </w:rPr>
        <w:lastRenderedPageBreak/>
        <w:t>глобальну проблему «цифрового розриву» (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digital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divide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) — нерівного доступу громадян до електронних ресурсів і публічної інформації. </w:t>
      </w:r>
    </w:p>
    <w:p w14:paraId="28716559" w14:textId="77777777" w:rsidR="004E58BC" w:rsidRPr="004E58BC" w:rsidRDefault="004E58BC" w:rsidP="004E58BC">
      <w:pPr>
        <w:spacing w:after="0"/>
        <w:ind w:firstLine="567"/>
        <w:jc w:val="both"/>
        <w:textAlignment w:val="top"/>
        <w:rPr>
          <w:rFonts w:eastAsia="Times New Roman" w:cs="Times New Roman"/>
          <w:color w:val="212121"/>
          <w:szCs w:val="28"/>
          <w:lang w:eastAsia="uk-UA"/>
        </w:rPr>
      </w:pPr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Також інформаційні відносини органів державного управління із суспільством мають відбуватися на основі забезпечення інформаційної безпеки — захищеності </w:t>
      </w:r>
      <w:proofErr w:type="spellStart"/>
      <w:r w:rsidRPr="004E58BC">
        <w:rPr>
          <w:rFonts w:eastAsia="Times New Roman" w:cs="Times New Roman"/>
          <w:color w:val="212121"/>
          <w:szCs w:val="28"/>
          <w:lang w:eastAsia="uk-UA"/>
        </w:rPr>
        <w:t>життєво</w:t>
      </w:r>
      <w:proofErr w:type="spellEnd"/>
      <w:r w:rsidRPr="004E58BC">
        <w:rPr>
          <w:rFonts w:eastAsia="Times New Roman" w:cs="Times New Roman"/>
          <w:color w:val="212121"/>
          <w:szCs w:val="28"/>
          <w:lang w:eastAsia="uk-UA"/>
        </w:rPr>
        <w:t xml:space="preserve"> важливих інтересів особистості, суспільства і держави, зведення до мінімуму неповноти, невчасності й недостовірності інформації, негативного інформаційного впливу, негативних наслідків функціонування інформаційних технологій.</w:t>
      </w:r>
    </w:p>
    <w:p w14:paraId="651DF3CE" w14:textId="77777777" w:rsidR="00F12C76" w:rsidRPr="004E58BC" w:rsidRDefault="00F12C76" w:rsidP="004E58BC">
      <w:pPr>
        <w:spacing w:after="0"/>
        <w:ind w:firstLine="567"/>
        <w:jc w:val="both"/>
        <w:rPr>
          <w:rFonts w:cs="Times New Roman"/>
          <w:szCs w:val="28"/>
        </w:rPr>
      </w:pPr>
    </w:p>
    <w:sectPr w:rsidR="00F12C76" w:rsidRPr="004E58BC" w:rsidSect="004C24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BC"/>
    <w:rsid w:val="004C24B7"/>
    <w:rsid w:val="004E58B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4392"/>
  <w15:chartTrackingRefBased/>
  <w15:docId w15:val="{58895B24-E626-4CFC-A065-05167FA1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E58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8B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E58BC"/>
    <w:rPr>
      <w:color w:val="0000FF"/>
      <w:u w:val="single"/>
    </w:rPr>
  </w:style>
  <w:style w:type="paragraph" w:customStyle="1" w:styleId="cdt4ke">
    <w:name w:val="cdt4ke"/>
    <w:basedOn w:val="a"/>
    <w:rsid w:val="004E58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nww5nb">
    <w:name w:val="nww5nb"/>
    <w:basedOn w:val="a0"/>
    <w:rsid w:val="004E58BC"/>
  </w:style>
  <w:style w:type="character" w:styleId="a4">
    <w:name w:val="Strong"/>
    <w:basedOn w:val="a0"/>
    <w:uiPriority w:val="22"/>
    <w:qFormat/>
    <w:rsid w:val="004E5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4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6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3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1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2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1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7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0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3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1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2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0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3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4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8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3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9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4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9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7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7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1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5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9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5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0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5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8832</Words>
  <Characters>5035</Characters>
  <Application>Microsoft Office Word</Application>
  <DocSecurity>0</DocSecurity>
  <Lines>41</Lines>
  <Paragraphs>27</Paragraphs>
  <ScaleCrop>false</ScaleCrop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2022-09-24T23:11:00Z</dcterms:created>
  <dcterms:modified xsi:type="dcterms:W3CDTF">2022-09-24T23:15:00Z</dcterms:modified>
</cp:coreProperties>
</file>