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D3" w:rsidRPr="00993998" w:rsidRDefault="000738D3" w:rsidP="000738D3">
      <w:pPr>
        <w:spacing w:line="240" w:lineRule="auto"/>
        <w:jc w:val="center"/>
        <w:rPr>
          <w:b/>
        </w:rPr>
      </w:pPr>
      <w:r w:rsidRPr="00993998">
        <w:rPr>
          <w:b/>
        </w:rPr>
        <w:t>ЛЕКЦІЯ 3</w:t>
      </w:r>
    </w:p>
    <w:p w:rsidR="000738D3" w:rsidRPr="00993998" w:rsidRDefault="000738D3" w:rsidP="000738D3">
      <w:pPr>
        <w:spacing w:line="240" w:lineRule="auto"/>
        <w:jc w:val="center"/>
        <w:rPr>
          <w:b/>
        </w:rPr>
      </w:pPr>
      <w:r w:rsidRPr="00993998">
        <w:rPr>
          <w:b/>
        </w:rPr>
        <w:t>ТЕМА: ОБ’ЄКТИ І СУБ'ЄКТИ ЕКОЛОГІЧНОГО ЗАКОНОДАВСТВА І ПРАВА</w:t>
      </w:r>
    </w:p>
    <w:p w:rsidR="000738D3" w:rsidRPr="00993998" w:rsidRDefault="000738D3" w:rsidP="000738D3">
      <w:pPr>
        <w:spacing w:line="240" w:lineRule="auto"/>
      </w:pPr>
    </w:p>
    <w:p w:rsidR="000738D3" w:rsidRPr="00993998" w:rsidRDefault="000738D3" w:rsidP="000738D3">
      <w:pPr>
        <w:spacing w:line="240" w:lineRule="auto"/>
        <w:jc w:val="center"/>
        <w:rPr>
          <w:b/>
        </w:rPr>
      </w:pPr>
      <w:r w:rsidRPr="00993998">
        <w:rPr>
          <w:b/>
        </w:rPr>
        <w:t>Питання до розгляду</w:t>
      </w:r>
    </w:p>
    <w:p w:rsidR="000738D3" w:rsidRPr="00993998" w:rsidRDefault="000738D3" w:rsidP="000738D3">
      <w:pPr>
        <w:spacing w:line="240" w:lineRule="auto"/>
        <w:ind w:left="708" w:firstLine="1"/>
        <w:rPr>
          <w:b/>
          <w:i/>
        </w:rPr>
      </w:pPr>
      <w:r w:rsidRPr="00993998">
        <w:rPr>
          <w:b/>
          <w:i/>
        </w:rPr>
        <w:t>3.1. Визначення поняття й основні ознаки об’єктів екологічного законодавства і права</w:t>
      </w:r>
    </w:p>
    <w:p w:rsidR="000738D3" w:rsidRPr="00993998" w:rsidRDefault="000738D3" w:rsidP="000738D3">
      <w:pPr>
        <w:spacing w:line="240" w:lineRule="auto"/>
        <w:rPr>
          <w:b/>
          <w:i/>
        </w:rPr>
      </w:pPr>
      <w:r w:rsidRPr="00993998">
        <w:rPr>
          <w:b/>
          <w:i/>
        </w:rPr>
        <w:t>3.2. Види об’єктів екологічного законодавства і права</w:t>
      </w:r>
    </w:p>
    <w:p w:rsidR="000738D3" w:rsidRPr="00993998" w:rsidRDefault="000738D3" w:rsidP="000738D3">
      <w:pPr>
        <w:spacing w:line="240" w:lineRule="auto"/>
        <w:rPr>
          <w:b/>
          <w:i/>
        </w:rPr>
      </w:pPr>
      <w:r w:rsidRPr="00993998">
        <w:rPr>
          <w:b/>
          <w:i/>
        </w:rPr>
        <w:t>3.3. Суб’єкти екологічного права та екологічна правосуб’єктність</w:t>
      </w:r>
    </w:p>
    <w:p w:rsidR="000738D3" w:rsidRPr="00993998" w:rsidRDefault="000738D3" w:rsidP="000738D3">
      <w:pPr>
        <w:spacing w:line="240" w:lineRule="auto"/>
        <w:ind w:left="708" w:firstLine="1"/>
        <w:rPr>
          <w:b/>
          <w:i/>
        </w:rPr>
      </w:pPr>
      <w:r w:rsidRPr="00993998">
        <w:rPr>
          <w:b/>
          <w:i/>
        </w:rPr>
        <w:t>3.4. Державні органи та органи місцевого самоврядування як суб’єкти екологічного права</w:t>
      </w:r>
    </w:p>
    <w:p w:rsidR="000738D3" w:rsidRPr="00993998" w:rsidRDefault="000738D3" w:rsidP="000738D3">
      <w:pPr>
        <w:spacing w:line="240" w:lineRule="auto"/>
        <w:ind w:left="708" w:firstLine="1"/>
        <w:rPr>
          <w:b/>
          <w:i/>
        </w:rPr>
      </w:pPr>
      <w:r w:rsidRPr="00993998">
        <w:rPr>
          <w:b/>
          <w:i/>
        </w:rPr>
        <w:t>3.5. Екологічна правосуб’єктність юридичних і фізичних осіб та їх громадських об’єднань</w:t>
      </w:r>
    </w:p>
    <w:p w:rsidR="000738D3" w:rsidRPr="00993998" w:rsidRDefault="000738D3" w:rsidP="000738D3">
      <w:pPr>
        <w:spacing w:line="240" w:lineRule="auto"/>
      </w:pPr>
    </w:p>
    <w:p w:rsidR="000738D3" w:rsidRPr="00993998" w:rsidRDefault="000738D3" w:rsidP="000738D3">
      <w:pPr>
        <w:spacing w:line="240" w:lineRule="auto"/>
        <w:ind w:left="708" w:firstLine="1"/>
        <w:rPr>
          <w:b/>
        </w:rPr>
      </w:pPr>
      <w:r w:rsidRPr="00993998">
        <w:rPr>
          <w:b/>
        </w:rPr>
        <w:t>3.1. Визначення поняття й основні ознаки об’єктів екологічного законодавства і права</w:t>
      </w:r>
    </w:p>
    <w:p w:rsidR="000738D3" w:rsidRPr="00993998" w:rsidRDefault="000738D3" w:rsidP="000738D3">
      <w:pPr>
        <w:spacing w:line="240" w:lineRule="auto"/>
      </w:pPr>
    </w:p>
    <w:p w:rsidR="000738D3" w:rsidRPr="00993998" w:rsidRDefault="000738D3" w:rsidP="000738D3">
      <w:pPr>
        <w:spacing w:line="240" w:lineRule="auto"/>
      </w:pPr>
      <w:r w:rsidRPr="00993998">
        <w:t>В еколого-правовій літературі традиційно виділяються диференційовані, інтегровані та комплексні об’єкти екологічного законодавства і права. Диференційованими об’єктами є відносно відокремлені природні об’єкти – земля, надра, води, рослинний світ, тваринний світ, атмосферне повітря тощо. До інтегрованих відносять навколишнє природне середовище в цілому, життя і здоров’я людей, включаючи екологічні права і свободи громадян. Комплексними об’єктами вважають природні об’єкти і території природно-заповідного фонду, типові та нетипові природні ландшафти, курорти і курортні місцевості, лікувально-оздоровчі об’єкти та рекреаційні території, виключну (морську) економічну зону, континентальний шельф, штучно створені природні комплекси тощо.</w:t>
      </w:r>
    </w:p>
    <w:p w:rsidR="000738D3" w:rsidRPr="00993998" w:rsidRDefault="000738D3" w:rsidP="000738D3">
      <w:pPr>
        <w:spacing w:line="240" w:lineRule="auto"/>
      </w:pPr>
      <w:r w:rsidRPr="00993998">
        <w:t>Для внутрішніх і зовнішніх меж охоронюваного навколишнього природного середовища характерні відповідні ознаки. До них слід віднести можливості оцінки впливу антропогенної діяльності на стан довкілля і здоров’я людини, а також реальні засоби державно-правового втручання у середовищеохоронні процеси. Внутрішні межі такого втручання визначаються природнозалежним, антропозміненим та екологовартісним характером об’єкта, доступним для державно-правової охорони. Зовнішні межі охоронюваного законом навколишнього природного середовища окреслюються рамками атмосфери і навколоземного простору в тій їх частині, у якій вони зазнають антропогенних змін, впливу земної природи та космічних факторів.</w:t>
      </w:r>
    </w:p>
    <w:p w:rsidR="000738D3" w:rsidRPr="00993998" w:rsidRDefault="000738D3" w:rsidP="000738D3">
      <w:pPr>
        <w:spacing w:line="240" w:lineRule="auto"/>
      </w:pPr>
      <w:r w:rsidRPr="00993998">
        <w:t xml:space="preserve">Природним об’єктам, на відміну від товарно-матеріальних цінностей, притаманні по меншій мірі наступні ознаки: природне походження, взаємозв’язок з природною екосистемою та виконання функцій життєзабезпечення. Природне походження об’єктів навколишнього середовища спирається на об’єктивні закономірності свого розвитку, результатом дії яких з’явилося утворення планетарної системи, створення </w:t>
      </w:r>
      <w:r w:rsidRPr="00993998">
        <w:lastRenderedPageBreak/>
        <w:t>біосфери та її складових – атмосфери, гідросфери, літосфери, тропосфери, появи рослинного і тваринного світу тощо.</w:t>
      </w:r>
    </w:p>
    <w:p w:rsidR="000738D3" w:rsidRPr="00993998" w:rsidRDefault="000738D3" w:rsidP="000738D3">
      <w:pPr>
        <w:spacing w:line="240" w:lineRule="auto"/>
      </w:pPr>
      <w:r w:rsidRPr="00993998">
        <w:t>Природні об’єкти кількісно і якісно обмежені у планетарному просторі та є неповторюваними (унікальними) у навколишньому середовищі. У природних об’єктів відсутня їх вартість у вигляді суспільно необхідних витрат людської праці для виробництва речей. Це не виключає можливості застосування праці для відновлення чи відтворення природних речовин деяких об’єктів природного походження, наприклад, водних і лісових ресурсів, об’єктів тваринного і рослинного світу тощо. Проте така діяльність не створює, а поновлює те, що спожито людиною і суспільством.</w:t>
      </w:r>
    </w:p>
    <w:p w:rsidR="000738D3" w:rsidRPr="00993998" w:rsidRDefault="000738D3" w:rsidP="000738D3">
      <w:pPr>
        <w:spacing w:line="240" w:lineRule="auto"/>
      </w:pPr>
      <w:r w:rsidRPr="00993998">
        <w:t>Проте, слід зауважити, що природне походження не в усіх випадках є абсолютним критерієм визначення належності елементів матеріального світу до природних об’єктів. Так, земля, що заповнює квіткові горшки, вода, що витікає з водопровідного крану, нафта, що подається нафтопроводом, тварини в домашніх клітинах та інші природні компоненти також виникли природним шляхом, але їх не можна відносити до природних об’єктів. У таких випадках для позначення природних об’єктів визначальним є їхній екологічний взаємозв’язок з природним середовищем, що забезпечує їх функціонування у складі природної екосистеми.</w:t>
      </w:r>
    </w:p>
    <w:p w:rsidR="000738D3" w:rsidRPr="00993998" w:rsidRDefault="000738D3" w:rsidP="000738D3">
      <w:pPr>
        <w:spacing w:line="240" w:lineRule="auto"/>
      </w:pPr>
      <w:r w:rsidRPr="00993998">
        <w:t>Ознака екологічного взаємозв’язку дозволяє розмежувати об’єкти природного середовища від тих природних компонентів природи, які, маючи природне походження, вибули із сфери взаємозв’язку з навколишнім природним середовищем. Вони за волею людини чи суспільства перейшли зі світу природного у світ соціальний, у якому діють інші закономірності функціонування та розвитку природної матерії.</w:t>
      </w:r>
    </w:p>
    <w:p w:rsidR="000738D3" w:rsidRPr="00993998" w:rsidRDefault="000738D3" w:rsidP="000738D3">
      <w:pPr>
        <w:spacing w:line="240" w:lineRule="auto"/>
      </w:pPr>
      <w:r w:rsidRPr="00993998">
        <w:t>В результаті впливу зазначених закономірностей одні природні компоненти переходять у стан товарно-матеріальних цінностей, включаються у систему соціально-економічних зв’язків і набувають товарно-матеріальну вартість. Інші становляться елементами соціального оточення незалежно від їх бажаності чи ігнорування, корисності чи шкідливості, до яких, наприклад, можна віднести надмірне скупчення голубів або бродячих тварин у містах.</w:t>
      </w:r>
    </w:p>
    <w:p w:rsidR="000738D3" w:rsidRPr="00993998" w:rsidRDefault="000738D3" w:rsidP="000738D3">
      <w:pPr>
        <w:spacing w:line="240" w:lineRule="auto"/>
      </w:pPr>
      <w:r w:rsidRPr="00993998">
        <w:t>Подібні явища і процеси у сучасний період взаємодії людини і суспільства з природним середовищем досить поширені та різноманітні. Так, знятий земельний ґрунт і складений на зберігання; корисні копалини, видобуті з надр і спрямовані на переробку як природна сировина; вода у резервуарах для питного призначення; паливо для виробничих цілей; дерева, що вирубані у лісі та перейшли у категорію деревини; дикі тварини, відстріляні в результаті полювання; риби, виловлені у водоймах і передані для утримання в акваріумах; повітря, що циркулює в закритих приміщеннях; оранжереї, зимові сади та інші елементи, що несуть на собі ознаки природного походження, будучи вилученими з природного середовища, перестають впливати на хід природних процесів і з цієї причини виходять з кола природних об’єктів.</w:t>
      </w:r>
    </w:p>
    <w:p w:rsidR="000738D3" w:rsidRPr="00993998" w:rsidRDefault="000738D3" w:rsidP="000738D3">
      <w:pPr>
        <w:spacing w:line="240" w:lineRule="auto"/>
      </w:pPr>
      <w:r w:rsidRPr="00993998">
        <w:t xml:space="preserve">Важливою ознакою об’єкта природного походження є виконання ним функції життєзабезпечення, що має не тільки екологізований, а і важливий соціалізований характер. Він проявляється у здатності природного об’єкта </w:t>
      </w:r>
      <w:r w:rsidRPr="00993998">
        <w:lastRenderedPageBreak/>
        <w:t>«працювати» на якість навколишнього природного середовища та впливати на життя і діяльність людини та суспільства. Природні явища і процеси, що походять від природного об’єкта та протистоять умовам існування й інтересам людини і суспільства, не можуть включатися до кола охоронюваних законодавством. До них, наприклад, відносяться: виверження вулканів і землетруси, селеві потоки і повені, пилові бури й опустелювання земель та інші екологічно небезпечні для людини і суспільства природні явища і процеси.</w:t>
      </w:r>
    </w:p>
    <w:p w:rsidR="000738D3" w:rsidRPr="00993998" w:rsidRDefault="000738D3" w:rsidP="000738D3">
      <w:pPr>
        <w:spacing w:line="240" w:lineRule="auto"/>
      </w:pPr>
      <w:r w:rsidRPr="00993998">
        <w:t xml:space="preserve">Складнішім є визначення та віднесення до складу природних об’єктів штучно створених або змінених у результаті діяльності людини і суспільства, які іноді називають природно-антропогенними об’єктами. В окремих випадках екологічне законодавство прямо вказує на екологічну правооб’єктність штучно створених об’єктів. Так, за ст. 3 Закону «Про природно-заповідний фонд України», до штучно створених об’єктів віднесені ботанічні сади, дендрологічні парки, зоологічні парки та парки-пам’ятки садово-паркового мистецтва. Аналогічні положення можна знайти й у природноресурсових кодексах. Так, згідно ст. 3 Водного кодексу України, до складу водного фонду країни включені </w:t>
      </w:r>
      <w:bookmarkStart w:id="0" w:name="68"/>
      <w:bookmarkEnd w:id="0"/>
      <w:r w:rsidRPr="00993998">
        <w:t xml:space="preserve">штучні водойми (водосховища, ставки) і канали, а за ст. 4 Лісового кодексу України, до складу лісового фонду </w:t>
      </w:r>
      <w:bookmarkStart w:id="1" w:name="69"/>
      <w:bookmarkEnd w:id="1"/>
      <w:r w:rsidRPr="00993998">
        <w:t>належать лісові ділянки, в т. ч. захисні насадження лінійного типу.</w:t>
      </w:r>
    </w:p>
    <w:p w:rsidR="000738D3" w:rsidRPr="00993998" w:rsidRDefault="000738D3" w:rsidP="000738D3">
      <w:pPr>
        <w:spacing w:line="240" w:lineRule="auto"/>
      </w:pPr>
      <w:r w:rsidRPr="00993998">
        <w:t>Проте, ускладненим є віднесення до об’єктів екологічного права таких з них, що штучно створені в результаті поєднання природних явищ і процесів та господарської діяльності. Вони є об’єктами екологічного права, що підлягають правовій охороні, якщо їхнє функціональне призначення носить екологічний характер, наприклад, полезахисні чи водоохоронні лісонасадження. І, навпаки, об’єкти господарської діяльності не відносяться до об’єктів правової охорони, якщо їхнє функціональне призначення не носить економічного характеру, наприклад, сільськогосподарські культури чи свійські тварини.</w:t>
      </w:r>
    </w:p>
    <w:p w:rsidR="000738D3" w:rsidRPr="00993998" w:rsidRDefault="000738D3" w:rsidP="000738D3">
      <w:pPr>
        <w:spacing w:line="240" w:lineRule="auto"/>
      </w:pPr>
      <w:r w:rsidRPr="00993998">
        <w:t>У зв’язку з наведеним особливе місце займають так звані «змішані» об’єкти, що утворюються в процесі взаємодії людини і природи. Ознака екологічного взаємозв’язку є визначальним для віднесення їх до природних об’єктів. При цьому цілі відтворення природного середовища свідчать про наявність такого зв’язку, а цілі споживання – про їхню відсутність. Складніше обстоїть справа з тими об’єктами, у яких обидві цілі збігаються або тісно переплітаються. Це має місце, наприклад, при будівництві гідровузлів та гідромеліоративних споруджень, зведених з урахуванням природних закономірностей їх функціонування.</w:t>
      </w:r>
    </w:p>
    <w:p w:rsidR="000738D3" w:rsidRPr="00993998" w:rsidRDefault="000738D3" w:rsidP="000738D3">
      <w:pPr>
        <w:spacing w:line="240" w:lineRule="auto"/>
      </w:pPr>
      <w:r w:rsidRPr="00993998">
        <w:t>Зазначені види штучно створених об’єктів не можна віднести виключно до природних, і одночасно вони не є тільки господарськими. У цьому зв’язку у даний час в коло охоронюваних еколого-правовими нормами об’єктів не входять: соціальні цінності, що створені людиною; компоненти природи, що вийшли з екологічного зв’язку з природним середовищем або не мають істотного впливу на природу, людину і суспільство; природні об’єкти, явища і процеси, охорона яких не можлива на даному етапі розвитку науки і техніки або практично не є доцільним.</w:t>
      </w:r>
    </w:p>
    <w:p w:rsidR="000738D3" w:rsidRPr="00993998" w:rsidRDefault="000738D3" w:rsidP="000738D3">
      <w:pPr>
        <w:spacing w:line="240" w:lineRule="auto"/>
      </w:pPr>
      <w:r w:rsidRPr="00993998">
        <w:lastRenderedPageBreak/>
        <w:t xml:space="preserve">Не дивлячись на складності стосовно відмежування об’єктів природного походження від неприродних і штучно створених, наведені ознаки все ж таки дозволяють визначити </w:t>
      </w:r>
      <w:r w:rsidRPr="00993998">
        <w:rPr>
          <w:i/>
        </w:rPr>
        <w:t>природні об’єкти як складові частини або компоненти навколишнього природного середовища, які мають ознаки природного походження і знаходяться в екологічному взаємозв’язку з природними системами, здатні виконувати екологічну функцію і забезпечувати якість середовища існування людини і суспільства, охоронювані нормами екологічного законодавства.</w:t>
      </w:r>
      <w:r w:rsidRPr="00993998">
        <w:t xml:space="preserve"> Наведене визначення охоплює основні ознаки, властиві об’єктам природного походження та пов’язані з навколишнім природним середовищем.</w:t>
      </w:r>
    </w:p>
    <w:p w:rsidR="000738D3" w:rsidRPr="00993998" w:rsidRDefault="000738D3" w:rsidP="000738D3">
      <w:pPr>
        <w:spacing w:line="240" w:lineRule="auto"/>
      </w:pPr>
    </w:p>
    <w:p w:rsidR="000738D3" w:rsidRPr="00993998" w:rsidRDefault="000738D3" w:rsidP="000738D3">
      <w:pPr>
        <w:spacing w:line="240" w:lineRule="auto"/>
        <w:rPr>
          <w:b/>
        </w:rPr>
      </w:pPr>
      <w:r w:rsidRPr="00993998">
        <w:rPr>
          <w:b/>
        </w:rPr>
        <w:t>3.2. Види об’єктів екологічного законодавства і права</w:t>
      </w:r>
    </w:p>
    <w:p w:rsidR="000738D3" w:rsidRPr="00993998" w:rsidRDefault="000738D3" w:rsidP="000738D3">
      <w:pPr>
        <w:spacing w:line="240" w:lineRule="auto"/>
      </w:pPr>
    </w:p>
    <w:p w:rsidR="000738D3" w:rsidRPr="00993998" w:rsidRDefault="000738D3" w:rsidP="000738D3">
      <w:pPr>
        <w:spacing w:line="240" w:lineRule="auto"/>
      </w:pPr>
      <w:r w:rsidRPr="00993998">
        <w:t>У правовій літературі не досягнуто єдності поглядів щодо класифікації об’єктів екологічного права та забезпечення їх правової охорони. З існуючих поглядів на цей предмет найбільш розповсюдженими є виділення природних об’єктів, природних ресурсів та природних комплексів. Проте сучасне екологічне законодавство надає підстави для виділення відповідних фондів природних об’єктів та їх ресурсів, утворюваної екологічної мережі, а також антропогенні явища та вироблені речовини підвищеної екологічної безпеки в якості об’єктів екологічного права.</w:t>
      </w:r>
    </w:p>
    <w:p w:rsidR="000738D3" w:rsidRPr="00993998" w:rsidRDefault="000738D3" w:rsidP="000738D3">
      <w:pPr>
        <w:spacing w:line="240" w:lineRule="auto"/>
      </w:pPr>
      <w:r w:rsidRPr="00993998">
        <w:rPr>
          <w:i/>
        </w:rPr>
        <w:t xml:space="preserve">Природні об’єкти, </w:t>
      </w:r>
      <w:r w:rsidRPr="00993998">
        <w:t xml:space="preserve">що підлягають охороні, визначені в екологічному законодавстві. Так, згідно ст. 5 Закону «Про охорону навколишнього природного середовища», </w:t>
      </w:r>
      <w:bookmarkStart w:id="2" w:name="50"/>
      <w:bookmarkEnd w:id="2"/>
      <w:r w:rsidRPr="00993998">
        <w:t>державній охороні і регулюванню використання на території України підлягають: навколишнє природне середовище як сукупність природних і природно-соціальних умов та процесів, природні ресурси, як залучені в господарський обіг, так і невикористовувані в народному господарстві в даний період (земля, надра, води, атмосферне повітря, ліс та інша рослинність, тваринний світ), ландшафти та інші природні комплекси. Особливій державній охороні підлягають території та об’єкти природно-заповідного фонду й інші території та об’єкти, визначені законодавством України.</w:t>
      </w:r>
    </w:p>
    <w:p w:rsidR="000738D3" w:rsidRPr="00993998" w:rsidRDefault="000738D3" w:rsidP="000738D3">
      <w:pPr>
        <w:spacing w:line="240" w:lineRule="auto"/>
      </w:pPr>
      <w:r w:rsidRPr="00993998">
        <w:t xml:space="preserve">За наведеною законодавчою нормою навколишнє природне середовище цілком віднесено до інтегрованого об’єкту правової охорони. Воно позначено узагальненим формулюванням: «навколишнє природне середовище як сукупність природних і природно-соціальних умов і процесів». До диференційованих природних об’єктів відносяться земля, надра, води, ліси, тваринний і рослинний світ, природно-заповідний фонд, атмосферне повітря. Разом з тим зазначені об’єкти у законодавчому порядку позначені укрупнено й усереднено. Тому в кожному з них можна виділити значну кількість відособлених природних складових. У зв’язку з цим у подальшому вказаний Закон проводить деталізацію відповідних природних об’єктів, вказуючи на їх окремі елементи або частини, які складають більш дрібні структурні компоненти природних біоресурсів і мікроорганізмів, утворюють генетичний </w:t>
      </w:r>
      <w:r w:rsidRPr="00993998">
        <w:lastRenderedPageBreak/>
        <w:t>фонд або формують природний ландшафт і т. д. Останні також можна розглядати в якості самостійних природних об’єктів або їх ресурсів.</w:t>
      </w:r>
    </w:p>
    <w:p w:rsidR="000738D3" w:rsidRPr="00993998" w:rsidRDefault="000738D3" w:rsidP="000738D3">
      <w:pPr>
        <w:spacing w:line="240" w:lineRule="auto"/>
      </w:pPr>
      <w:r w:rsidRPr="00993998">
        <w:rPr>
          <w:i/>
        </w:rPr>
        <w:t>Природні ресурси</w:t>
      </w:r>
      <w:r w:rsidRPr="00993998">
        <w:t xml:space="preserve"> в буквальному значенні є джерелами споживання. Під ресурсом у вузькому змісті, як цей термін вживається в екологічному законодавстві, розуміють джерело економічного споживання. У широкому змісті природні ресурси – це джерела споживання людиною і суспільством для задоволення своїх економічних, екологічних, оздоровчих, культурних, естетичних, духовних та інших потреб. У зв’язку з виділенням вузького і широкого змісту природних ресурсів прийнято говорити про охорону природи та використання її ресурсів. При цьому під охороною мається на увазі конкретний відособлений природний об’єкт, а під використанням – споживання його ресурсів. Однак у реальній дійсності найчастіше одночасно здійснюються охорона та використання одного і того ж об’єкта, наприклад, земельної ділянки, водного простору, лісового масиву тощо.</w:t>
      </w:r>
    </w:p>
    <w:p w:rsidR="000738D3" w:rsidRPr="00993998" w:rsidRDefault="000738D3" w:rsidP="000738D3">
      <w:pPr>
        <w:spacing w:line="240" w:lineRule="auto"/>
      </w:pPr>
      <w:r w:rsidRPr="00993998">
        <w:t>Поняття «природний об’єкт» відбиває екологічну сторону складової довкілля, а поняття «природний ресурс» – економічну сторону як об’єкта споживання. В еколого-правовому розумінні не можна охороняти те, що підлягає споживанню, а те, що не використовується, не потребує охорони. У зв’язку з цим у чинному законодавстві стосовно природних ресурсів вживається термін «раціональне використання» як форма еколого-правової охорони природних об’єктів та навколишнього природного середовища.</w:t>
      </w:r>
    </w:p>
    <w:p w:rsidR="000738D3" w:rsidRPr="00993998" w:rsidRDefault="000738D3" w:rsidP="000738D3">
      <w:pPr>
        <w:spacing w:line="240" w:lineRule="auto"/>
      </w:pPr>
      <w:r w:rsidRPr="00993998">
        <w:t>При цьому слід мати на увазі різний зміст екологічного й економічного раціоналізму. До природних ресурсів можна віднести, наприклад, земельні, водні, лісові, рослинні, фауністичні, мінеральні, кліматичні, енергетичні, геотермальні та багато інших. У середині кожного з цих видів ресурсів можна виділити більш визначені та конкретизовані природні ресурси, наприклад, землі сільськогосподарського призначення, прісноводні джерела, захисні ліси, лікарські рослини, наземні тварини тощо.</w:t>
      </w:r>
    </w:p>
    <w:p w:rsidR="000738D3" w:rsidRPr="00993998" w:rsidRDefault="000738D3" w:rsidP="000738D3">
      <w:pPr>
        <w:spacing w:line="240" w:lineRule="auto"/>
      </w:pPr>
      <w:r w:rsidRPr="00993998">
        <w:rPr>
          <w:i/>
        </w:rPr>
        <w:t>Природні комплекси</w:t>
      </w:r>
      <w:r w:rsidRPr="00993998">
        <w:t xml:space="preserve"> мають місце, коли на певній території самостійно функціонує чисельна кількість або декілька видів природних об’єктів і природних ресурсів, що взаємопов’язані між собою і впливають один на одного. Самим поширеним природним комплексом у такому розумінні є усе навколишнє природне середовище з усіма його екологічними властивостями, економічними цінностями, енергетичними джерелами та іншими природними об’єктами і ресурсами. У наведеному значенні природне середовище України можна розглядати як єдиний природний комплекс, що об’єднує усю сукупність природних об’єктів та природних ресурсів країни.</w:t>
      </w:r>
    </w:p>
    <w:p w:rsidR="000738D3" w:rsidRPr="00993998" w:rsidRDefault="000738D3" w:rsidP="000738D3">
      <w:pPr>
        <w:spacing w:line="240" w:lineRule="auto"/>
      </w:pPr>
      <w:r w:rsidRPr="00993998">
        <w:t xml:space="preserve">У якості природних комплексів можна розглядати окремі види природних складових природно-заповідного фонду України, наприклад, природні заповідники, біосферні заповідники, національні природні парки, регіональні ландшафтні парки та деякі інші. Чинне екологічне законодавство відносить їх до території та об’єктів, що підлягають особливій правовій охороні. Це пов’язано з їхньою природною специфікою, що полягає у рідкісності, унікальності, різноманітності, сконцентрованості на певній території, особливій цінності тощо. Проте важливим тут є також правова </w:t>
      </w:r>
      <w:r w:rsidRPr="00993998">
        <w:lastRenderedPageBreak/>
        <w:t>ознака їх високої концентрації у певній території та утворення комплексу природних багатств, тобто не як будь-яке поєднання окремих природних об’єктів та їх ресурсів, а лише таке їх поєднання, що передбачається нормами екологічного законодавства.</w:t>
      </w:r>
    </w:p>
    <w:p w:rsidR="000738D3" w:rsidRPr="00993998" w:rsidRDefault="000738D3" w:rsidP="000738D3">
      <w:pPr>
        <w:spacing w:line="240" w:lineRule="auto"/>
      </w:pPr>
      <w:r w:rsidRPr="00993998">
        <w:t>До природних комплексів можна також віднести: курортні території з природними лікувальними ресурсами, що використовуються для лікування, медичної реабілітації, профілактики захворювань і рекреаційних цілей та підлягають особливій охороні; лікувально-оздоровчі місцевості і території, що мають мінеральні і термальні води, лікувальні грязі, кліматичні та інші природні умови, сприятливі для лікування, медичної реабілітації та профілактики захворювань; природні ландшафти як типові або унікальні природні комплекси й об’єкти тощо.</w:t>
      </w:r>
    </w:p>
    <w:p w:rsidR="000738D3" w:rsidRPr="00993998" w:rsidRDefault="000738D3" w:rsidP="000738D3">
      <w:pPr>
        <w:spacing w:line="240" w:lineRule="auto"/>
      </w:pPr>
      <w:r w:rsidRPr="00993998">
        <w:rPr>
          <w:i/>
        </w:rPr>
        <w:t>Фонди природних об’єктів та їх ресурсів</w:t>
      </w:r>
      <w:r w:rsidRPr="00993998">
        <w:t xml:space="preserve"> нерідко позначаються у законодавчих актах в якості їх поєднання (інтеграції) чи відособлення (диференціації). Фондова консолідація чи фондове відокремлення природних об’єктів та їх ресурсів має місце, наприклад, у ст. 3 Водного кодексу України, за якою усі води (водні об’єкти) на території України становлять її водний фонд, у ст. 4 Лісового кодексу України, у який визначається склад лісового фонду України, ст. 5 Кодексу України про надра, що визначає державний фонд надр та державний фонд родовищ корисних копалин.</w:t>
      </w:r>
    </w:p>
    <w:p w:rsidR="000738D3" w:rsidRPr="00993998" w:rsidRDefault="000738D3" w:rsidP="000738D3">
      <w:pPr>
        <w:spacing w:line="240" w:lineRule="auto"/>
      </w:pPr>
      <w:r w:rsidRPr="00993998">
        <w:t xml:space="preserve">Чинний Земельний кодекс України, на відміну від попередніх Земельних кодексів, не включає усі землі країни до складу єдиного державного земельного фонду. Проте фондове позначення земель як об’єктів використання та охорони у земельному законодавстві є поширеним. Воно спостерігається у ст. 19 вказівкою на землі водного фонду, ст. 25 стосовно створення резервного фонду земель, ст. 43 щодо земель </w:t>
      </w:r>
      <w:bookmarkStart w:id="3" w:name="28"/>
      <w:bookmarkEnd w:id="3"/>
      <w:r w:rsidRPr="00993998">
        <w:t>природно-заповідного фонду тощо. Наведене надає підстави для віднесення відповідних фондів природних об’єктів та їх ресурсів як специфічних «природних комплексів» до об’єктів екологічного права.</w:t>
      </w:r>
    </w:p>
    <w:p w:rsidR="000738D3" w:rsidRPr="00993998" w:rsidRDefault="000738D3" w:rsidP="000738D3">
      <w:pPr>
        <w:spacing w:line="240" w:lineRule="auto"/>
      </w:pPr>
      <w:r w:rsidRPr="00993998">
        <w:rPr>
          <w:i/>
        </w:rPr>
        <w:t xml:space="preserve">Екологічна мережа, </w:t>
      </w:r>
      <w:r w:rsidRPr="00993998">
        <w:t>яка створена в країні відповідно до Закону України «Про екологічну мережу України», також є об’єктом екологічного права. За ст. 3 вказаного Закону, екологічна мережа – це єдина територіальна система, яка утворюється з метою поліпшення умов для формування та відновлення довкілля, підвищення природноресурсного потенціалу території України, збереження ландшафтного та біологічного різноманіття, місць оселення та зростання цінних видів тваринного і рослинного світу, генетичного фонду, шляхів міграції тварин через поєднання територій та об’єктів природно-заповідного фонду, а також інших територій, які мають особливу цінність для охорони навколишнього природного середовища і відповідно до законів та міжнародних зобов’язань України підлягають особливій охороні. Таким чином, екологічна мережа являє собою певний комплекс природних об’єктів та їх ресурсів, але інтегрованих на широкому видовому рівні та поширеній території країни.</w:t>
      </w:r>
    </w:p>
    <w:p w:rsidR="000738D3" w:rsidRPr="00993998" w:rsidRDefault="000738D3" w:rsidP="000738D3">
      <w:pPr>
        <w:spacing w:line="240" w:lineRule="auto"/>
      </w:pPr>
      <w:r w:rsidRPr="00993998">
        <w:t xml:space="preserve">Одночасно Закон «Про екологічну мережу України» визначає </w:t>
      </w:r>
      <w:bookmarkStart w:id="4" w:name="13"/>
      <w:bookmarkStart w:id="5" w:name="12"/>
      <w:bookmarkEnd w:id="4"/>
      <w:bookmarkEnd w:id="5"/>
      <w:r w:rsidRPr="00993998">
        <w:t xml:space="preserve">об’єкт екомережі як її окрему складову частину, що має ознаки просторового об’єкта, </w:t>
      </w:r>
      <w:r w:rsidRPr="00993998">
        <w:lastRenderedPageBreak/>
        <w:t>тобто певну площу, визначені межі, екологічні характеристики тощо. При цьому до об’єктів екомережі відносяться території та об’єкти природно-заповідного фонду, водного фонду, лісового фонду, сільськогосподарські угіддя екстенсивного використання (пасовища, сіножаті) тощо.</w:t>
      </w:r>
      <w:bookmarkStart w:id="6" w:name="14"/>
      <w:bookmarkEnd w:id="6"/>
    </w:p>
    <w:p w:rsidR="000738D3" w:rsidRPr="00993998" w:rsidRDefault="000738D3" w:rsidP="000738D3">
      <w:pPr>
        <w:spacing w:line="240" w:lineRule="auto"/>
      </w:pPr>
      <w:r w:rsidRPr="00993998">
        <w:rPr>
          <w:i/>
        </w:rPr>
        <w:t>Явища та речовини підвищеної екологічної безпеки,</w:t>
      </w:r>
      <w:r w:rsidRPr="00993998">
        <w:t xml:space="preserve"> що утворюються або виникають в результаті виробничо-господарської діяльності та несуть загрозу погіршення якості навколишнього природного середовища, а через природне середовище – здоров’ю і життю людей, чинним законодавством також віднесені до об’єктів екологічного права. Так, у ст. 44 Закону «Про охорону навколишнього природного середовища» передбачені умови та порядок встановлення лімітів на скиди забруднюючих речовин </w:t>
      </w:r>
      <w:bookmarkStart w:id="7" w:name="385"/>
      <w:bookmarkEnd w:id="7"/>
      <w:r w:rsidRPr="00993998">
        <w:t>у навколишнє природне середовище.</w:t>
      </w:r>
    </w:p>
    <w:p w:rsidR="000738D3" w:rsidRPr="00993998" w:rsidRDefault="000738D3" w:rsidP="000738D3">
      <w:pPr>
        <w:spacing w:line="240" w:lineRule="auto"/>
      </w:pPr>
      <w:r w:rsidRPr="00993998">
        <w:t xml:space="preserve">Небезпечними видами господарської діяльності є, наприклад, застосування засобів захисту рослин, мінеральних добрив, нафти і нафтопродуктів, токсичних хімічних речовин та інших препаратів або електромагнітне, іонізуюче чи радіоактивне забруднення навколишнього природного середовища. Проте найбільше небезпеку стану довкілля у даний час складає забруднення природного середовища промисловими, сільськогосподарськими, будівельними, побутовими та іншими видами відходів. У зв’язку з цим ст. 55 Закону «Про охорону навколишнього природного середовища» покладає підвищені вимоги до власників відходів щодо їх утилізації, знешкодження або розміщення. Зокрема, </w:t>
      </w:r>
      <w:bookmarkStart w:id="8" w:name="457"/>
      <w:bookmarkEnd w:id="8"/>
      <w:r w:rsidRPr="00993998">
        <w:t>розміщення відходів дозволяється лише за наявності спеціального дозволу на визначених місцевими радами територіях у межах установлених лімітів з додержанням санітарних і екологічних норм способом, що забезпечує можливість їх подальшого використання як вторинної сировини і безпеку для навколишнього природного середовища та здоров’я людей.</w:t>
      </w:r>
    </w:p>
    <w:p w:rsidR="000738D3" w:rsidRPr="00993998" w:rsidRDefault="000738D3" w:rsidP="000738D3">
      <w:pPr>
        <w:spacing w:line="240" w:lineRule="auto"/>
        <w:rPr>
          <w:rFonts w:eastAsia="MS Mincho"/>
        </w:rPr>
      </w:pPr>
      <w:bookmarkStart w:id="9" w:name="458"/>
      <w:bookmarkEnd w:id="9"/>
      <w:r w:rsidRPr="00993998">
        <w:t xml:space="preserve">Особливу небезпеку складає забруднення довкілля радіоактивними, хімічними, біологічними та іншими відходами, що створюють або можуть створити значну небезпеку для навколишнього середовища і здоров’я людини та які потребують спеціальних методів і засобів поводження з ними. Такі спеціальні методи і засоби передбачені в Законах України </w:t>
      </w:r>
      <w:r w:rsidRPr="00993998">
        <w:rPr>
          <w:bCs/>
        </w:rPr>
        <w:t xml:space="preserve">«Про використання ядерної енергії та радіаційну безпеку» від </w:t>
      </w:r>
      <w:r w:rsidRPr="00993998">
        <w:t>8 лютого 1995 року</w:t>
      </w:r>
      <w:r w:rsidRPr="00993998">
        <w:rPr>
          <w:vertAlign w:val="superscript"/>
        </w:rPr>
        <w:footnoteReference w:id="1"/>
      </w:r>
      <w:r w:rsidRPr="00993998">
        <w:t xml:space="preserve">, «Про поводження з радіоактивними відходами» від 30 червня 1995 року, </w:t>
      </w:r>
      <w:r w:rsidRPr="00993998">
        <w:rPr>
          <w:rFonts w:eastAsia="MS Mincho"/>
          <w:bCs/>
        </w:rPr>
        <w:t xml:space="preserve">«Про захист людини від впливу іонізуючих випромінювань» від </w:t>
      </w:r>
      <w:r w:rsidRPr="00993998">
        <w:rPr>
          <w:rFonts w:eastAsia="MS Mincho"/>
        </w:rPr>
        <w:t xml:space="preserve">14 січня 1998 року, </w:t>
      </w:r>
      <w:r w:rsidRPr="00993998">
        <w:t>«Про відходи» від 5 березня 1998 року, «</w:t>
      </w:r>
      <w:r w:rsidRPr="00993998">
        <w:rPr>
          <w:rFonts w:eastAsia="MS Mincho"/>
          <w:bCs/>
        </w:rPr>
        <w:t xml:space="preserve">Про фізичний захист ядерних установок, ядерних матеріалів, радіоактивних відходів, інших джерел іонізуючого випромінювання» від </w:t>
      </w:r>
      <w:r w:rsidRPr="00993998">
        <w:rPr>
          <w:rFonts w:eastAsia="MS Mincho"/>
        </w:rPr>
        <w:t>19 жовтня 2000 року та інших актах чинного законодавства.</w:t>
      </w:r>
    </w:p>
    <w:p w:rsidR="000738D3" w:rsidRPr="00993998" w:rsidRDefault="000738D3" w:rsidP="000738D3">
      <w:pPr>
        <w:spacing w:line="240" w:lineRule="auto"/>
      </w:pPr>
      <w:r w:rsidRPr="00993998">
        <w:t xml:space="preserve">Однак слід зауважити, що тут йдеться про явища (прояви) та речовини (матеріали) підвищеної екологічної безпеки не природного походження, а про ті, що утворюються або виникають в результаті виробничо-господарської </w:t>
      </w:r>
      <w:r w:rsidRPr="00993998">
        <w:lastRenderedPageBreak/>
        <w:t xml:space="preserve">діяльності. Крім цього, об’єктом охорони у таких випадках є не явища чи речовини підвищеної екологічної безпеки, наприклад, промисловими відходи чи </w:t>
      </w:r>
      <w:r w:rsidRPr="00993998">
        <w:rPr>
          <w:rFonts w:eastAsia="MS Mincho"/>
          <w:bCs/>
        </w:rPr>
        <w:t xml:space="preserve">іонізуюче випромінювання, </w:t>
      </w:r>
      <w:r w:rsidRPr="00993998">
        <w:t>а навколишнє природне середовище та здоров’я людей.</w:t>
      </w:r>
    </w:p>
    <w:p w:rsidR="000738D3" w:rsidRPr="00993998" w:rsidRDefault="000738D3" w:rsidP="000738D3">
      <w:pPr>
        <w:spacing w:line="240" w:lineRule="auto"/>
      </w:pPr>
      <w:r w:rsidRPr="00993998">
        <w:rPr>
          <w:i/>
        </w:rPr>
        <w:t xml:space="preserve">Здоров’я і життя людей </w:t>
      </w:r>
      <w:r w:rsidRPr="00993998">
        <w:t>є своєрідними об’єктами екологічного законодавства і права. Так, за ч. 3 ст. 5 Закону «Про охорону навколишнього природного середовища», державній охороні від негативного впливу несприятливої екологічної обстановки підлягають здоров’я і життя людей. Здоров’я людини у даному випадку означає такий стан її організму, коли всі органи здатні виконувати свої життєві функції. А життя як біологічна форма існування людини безпосередньо пов’язана з існуванням та станом довкілля. При цьому сама людина як біосоціальна істота не є об’єктом екологічного права, хоча й безпосередньо пов’язана з природним середовищем. Людина виступає в якості суб’єкта екологічних відносин, а її здоров’я і життя вступають у якості об’єктів у еколого-правових відносинах.</w:t>
      </w:r>
    </w:p>
    <w:p w:rsidR="000738D3" w:rsidRPr="00993998" w:rsidRDefault="000738D3" w:rsidP="000738D3">
      <w:pPr>
        <w:spacing w:line="240" w:lineRule="auto"/>
      </w:pPr>
      <w:r w:rsidRPr="00993998">
        <w:t>Відповідно до ст. 3 Конституції, л</w:t>
      </w:r>
      <w:r w:rsidRPr="00993998">
        <w:rPr>
          <w:rFonts w:eastAsia="MS Mincho"/>
        </w:rPr>
        <w:t xml:space="preserve">юдина, її життя і здоров'я, честь і гідність, недоторканність і безпека визнаються в Україні найвищою соціальною цінністю, а за ст. 50 Основного закону країни, кожен має право на безпечне для життя і здоров’я довкілля та на відшкодування завданої порушенням цього права шкоди. </w:t>
      </w:r>
      <w:r w:rsidRPr="00993998">
        <w:t xml:space="preserve">Наведені конституційні права на здоров’я і життя людини і громадянина знайшли свій подальший розвиток в екологічному законодавстві і праві, зокрема у ст. 9 Закону «Про охорону навколишнього природного середовища». У вказаній нормі екологічного закону передбачено, що </w:t>
      </w:r>
      <w:bookmarkStart w:id="10" w:name="66"/>
      <w:bookmarkEnd w:id="10"/>
      <w:r w:rsidRPr="00993998">
        <w:t xml:space="preserve">кожний громадянин України має право на </w:t>
      </w:r>
      <w:bookmarkStart w:id="11" w:name="67"/>
      <w:bookmarkEnd w:id="11"/>
      <w:r w:rsidRPr="00993998">
        <w:t xml:space="preserve">безпечне для його життя та здоров’я навколишнє природне середовище, на </w:t>
      </w:r>
      <w:bookmarkStart w:id="12" w:name="70"/>
      <w:bookmarkEnd w:id="12"/>
      <w:r w:rsidRPr="00993998">
        <w:t>здійснення загального і спеціального використання природних ресурсів тощо.</w:t>
      </w:r>
    </w:p>
    <w:p w:rsidR="000738D3" w:rsidRPr="00993998" w:rsidRDefault="000738D3" w:rsidP="000738D3">
      <w:pPr>
        <w:spacing w:line="240" w:lineRule="auto"/>
      </w:pPr>
      <w:bookmarkStart w:id="13" w:name="76"/>
      <w:bookmarkStart w:id="14" w:name="75"/>
      <w:bookmarkStart w:id="15" w:name="74"/>
      <w:bookmarkStart w:id="16" w:name="73"/>
      <w:bookmarkStart w:id="17" w:name="72"/>
      <w:bookmarkStart w:id="18" w:name="71"/>
      <w:bookmarkEnd w:id="13"/>
      <w:bookmarkEnd w:id="14"/>
      <w:bookmarkEnd w:id="15"/>
      <w:bookmarkEnd w:id="16"/>
      <w:bookmarkEnd w:id="17"/>
      <w:bookmarkEnd w:id="18"/>
      <w:r w:rsidRPr="00993998">
        <w:t>Права людини і громадянина на користування природними об’єктами та їх ресурсами, наприклад, на пересування по землі, на користування водними об’єктами для відпочинку й оздоровлення, на чисте атмосферне повітря для життєзабезпечення, на здорове середовище існування є такими ж невід’ємними природними правами, як і право на життя, на здоров’я, на потомство і т. д. Вони природно притаманні людині і не залежать від держави та його органів. Держава не може їх надавати чи позбавляти, вона зобов’язана забезпечувати належні умови для їх використання та реалізації, не порушуючи ці природні права людини, а у випадках їх порушення – нести відповідальність перед громадянами.</w:t>
      </w:r>
    </w:p>
    <w:p w:rsidR="000738D3" w:rsidRPr="00993998" w:rsidRDefault="000738D3" w:rsidP="000738D3">
      <w:pPr>
        <w:spacing w:line="240" w:lineRule="auto"/>
      </w:pPr>
      <w:r w:rsidRPr="00993998">
        <w:t>Інші екологічні права громадян можуть мати опосередковане значення для забезпечення їх здоров’я та життя. Такими правами, наприклад, є право на вільний доступ до екологічної інформації, право на об’єднання в громадські природоохоронні формування тощо. Багато індивідуально-особистих і соціально-культурних прав громадян є по суті екологізованими, тому що їх реалізація пов’язана із сприятливим станом навколишнього природного середовища. Таке трактування змісту екологічних прав людини одержало широке визнання у міжнародних документах. У такій редакції вони закріплені в оновлених редакціях українського екологічного законодавства.</w:t>
      </w:r>
    </w:p>
    <w:p w:rsidR="000738D3" w:rsidRPr="00993998" w:rsidRDefault="000738D3" w:rsidP="000738D3">
      <w:pPr>
        <w:spacing w:line="240" w:lineRule="auto"/>
      </w:pPr>
    </w:p>
    <w:p w:rsidR="000738D3" w:rsidRPr="00993998" w:rsidRDefault="000738D3" w:rsidP="000738D3">
      <w:pPr>
        <w:spacing w:line="240" w:lineRule="auto"/>
        <w:rPr>
          <w:b/>
        </w:rPr>
      </w:pPr>
      <w:r w:rsidRPr="00993998">
        <w:rPr>
          <w:b/>
        </w:rPr>
        <w:t>3.3. Суб’єкти екологічного права та екологічна правосуб’єктність</w:t>
      </w:r>
    </w:p>
    <w:p w:rsidR="000738D3" w:rsidRPr="00993998" w:rsidRDefault="000738D3" w:rsidP="000738D3">
      <w:pPr>
        <w:spacing w:line="240" w:lineRule="auto"/>
      </w:pPr>
    </w:p>
    <w:p w:rsidR="000738D3" w:rsidRPr="00993998" w:rsidRDefault="000738D3" w:rsidP="000738D3">
      <w:pPr>
        <w:spacing w:line="240" w:lineRule="auto"/>
      </w:pPr>
      <w:r w:rsidRPr="00993998">
        <w:t>Словосполученням «суб’єкт права» у загальнотеоретичному розумінні й у галузевому правознавстві, прийнято позначати учасників суспільних відносин. Так, відповідно до ст. 2 Цивільного кодексу, учасниками цивільних відносин є фізичні та юридичні особи. Ними також є держава Україна, Автономна Республіка Крим, територіальні громади та інші вітчизняні суб’єкти публічного права, а також іноземні держави та інші іноземні суб’єкти права. Важливим у наведених положеннях є позначення учасників суспільних відносин у якості суб’єктів публічного права, оскільки самій галузі екологічного права притаманні ознаки публічної галузі права.</w:t>
      </w:r>
    </w:p>
    <w:p w:rsidR="000738D3" w:rsidRPr="00993998" w:rsidRDefault="000738D3" w:rsidP="000738D3">
      <w:pPr>
        <w:spacing w:line="240" w:lineRule="auto"/>
        <w:rPr>
          <w:rFonts w:eastAsia="MS Mincho"/>
        </w:rPr>
      </w:pPr>
      <w:r w:rsidRPr="00993998">
        <w:t xml:space="preserve">Поряд з вказаними суб’єктами права у ст. 318 Цивільного кодексу суб’єктом права власності визнається український народ. У цій нормі відбивається положення ст. 13 Конституції України щодо </w:t>
      </w:r>
      <w:r w:rsidRPr="00993998">
        <w:rPr>
          <w:rFonts w:eastAsia="MS Mincho"/>
        </w:rPr>
        <w:t xml:space="preserve">права власності українського народу на природні об’єкти та здійснення цього права від імені українського народу органами державної влади та органами місцевого самоврядування. Проте питання про визнання українського народу суб’єктом права власності на природні об’єкти в законодавчому порядку вирішено не тільки у </w:t>
      </w:r>
      <w:r w:rsidRPr="00993998">
        <w:t>Цивільному кодексу, а і</w:t>
      </w:r>
      <w:r w:rsidRPr="00993998">
        <w:rPr>
          <w:rFonts w:eastAsia="MS Mincho"/>
        </w:rPr>
        <w:t xml:space="preserve"> у вказаній конституційній нормі, нормі ст. 4 Закону «Про охорону навколишнього природного середовища» та інших законодавчих актах.</w:t>
      </w:r>
    </w:p>
    <w:p w:rsidR="000738D3" w:rsidRPr="00993998" w:rsidRDefault="000738D3" w:rsidP="000738D3">
      <w:pPr>
        <w:spacing w:line="240" w:lineRule="auto"/>
        <w:rPr>
          <w:rFonts w:eastAsia="MS Mincho"/>
        </w:rPr>
      </w:pPr>
      <w:r w:rsidRPr="00993998">
        <w:t xml:space="preserve">Однак наведені положення є підставою для постановки питання у більш широкому аспекті, а саме – про визнання </w:t>
      </w:r>
      <w:r w:rsidRPr="00993998">
        <w:rPr>
          <w:rFonts w:eastAsia="MS Mincho"/>
        </w:rPr>
        <w:t>українського народу</w:t>
      </w:r>
      <w:r w:rsidRPr="00993998">
        <w:rPr>
          <w:rFonts w:eastAsia="MS Mincho"/>
          <w:vertAlign w:val="superscript"/>
        </w:rPr>
        <w:footnoteReference w:id="2"/>
      </w:r>
      <w:r w:rsidRPr="00993998">
        <w:rPr>
          <w:rFonts w:eastAsia="MS Mincho"/>
        </w:rPr>
        <w:t xml:space="preserve"> всеосяжним і повноцінним суб’єктом екологічного права. На поставлене питання слід надати позитивну відповідь, хоча б виходячи з такого прикладу, що при погіршенні якості навколишнього природного середовища в країні шкода завдається не державі або її окремим органам, а українському народу в особі усієї народної спільноти чи населенню окремої територіальної громади.</w:t>
      </w:r>
    </w:p>
    <w:p w:rsidR="000738D3" w:rsidRPr="00993998" w:rsidRDefault="000738D3" w:rsidP="000738D3">
      <w:pPr>
        <w:spacing w:line="240" w:lineRule="auto"/>
        <w:rPr>
          <w:rFonts w:eastAsia="MS Mincho"/>
        </w:rPr>
      </w:pPr>
      <w:r w:rsidRPr="00993998">
        <w:rPr>
          <w:rFonts w:eastAsia="MS Mincho"/>
        </w:rPr>
        <w:t>Проте, держава як політико-правова форма організації народної спільноти у відповідних територіально-географічних межах природного простору також є суб’єктом екологічного права. Це закріплено, наприклад, в ст. 16 Конституції щодо забезпечення екологічної безпеки та подолання наслідків Чорнобильської катастрофи, ст. 6 Закону «Про охорону навколишнього природного середовища» стосовно розробки, прийняття та реалізації державних цільових екологічних програм, ст. 5 Закону «</w:t>
      </w:r>
      <w:r w:rsidRPr="00993998">
        <w:t xml:space="preserve">Про правовий режим території, що зазнала радіоактивного забруднення внаслідок Чорнобильської катастрофи» відносно визначення державою правового режиму зон, що зазнали радіоактивного забруднення внаслідок цієї катастрофи, укладання договорів на проведення робіт з іншими державами і міжнародними організаціями </w:t>
      </w:r>
      <w:r w:rsidRPr="00993998">
        <w:rPr>
          <w:rFonts w:eastAsia="MS Mincho"/>
        </w:rPr>
        <w:t>та інших законодавчих актах.</w:t>
      </w:r>
    </w:p>
    <w:p w:rsidR="000738D3" w:rsidRPr="00993998" w:rsidRDefault="000738D3" w:rsidP="000738D3">
      <w:pPr>
        <w:spacing w:line="240" w:lineRule="auto"/>
      </w:pPr>
      <w:r w:rsidRPr="00993998">
        <w:rPr>
          <w:rFonts w:eastAsia="MS Mincho"/>
        </w:rPr>
        <w:lastRenderedPageBreak/>
        <w:t>Аналогічна ситуація складається стосовно визнання певної територіальної громади суб’єктом екологічного права. Територіальна громада як суб’єкт права визнана такою, наприклад, у ст. 142 Конституції щодо використання природних ресурсів для одержання доходів до місцевих бюджетів в якості матеріальної та фінансової основи місцевого самоврядування, ст. 6 Закону «</w:t>
      </w:r>
      <w:r w:rsidRPr="00993998">
        <w:t>Про місцеве самоврядування в Україні», в якій територіальна громада визнається первинним суб’єктом місцевого самоврядування та основним носієм його функцій і повноважень тощо.</w:t>
      </w:r>
    </w:p>
    <w:p w:rsidR="000738D3" w:rsidRPr="00993998" w:rsidRDefault="000738D3" w:rsidP="000738D3">
      <w:pPr>
        <w:spacing w:line="240" w:lineRule="auto"/>
        <w:rPr>
          <w:rFonts w:eastAsia="MS Mincho"/>
        </w:rPr>
      </w:pPr>
      <w:r w:rsidRPr="00993998">
        <w:t xml:space="preserve">Однак слід зазначити, що </w:t>
      </w:r>
      <w:r w:rsidRPr="00993998">
        <w:rPr>
          <w:rFonts w:eastAsia="MS Mincho"/>
        </w:rPr>
        <w:t>від імені українського народу як суб’єкта екологічного права його повноваження завжди здійснюються відповідними органами державної влади. А територіальна громада в якості суб’єкта екологічного права може як безпосередньо сама виконувати свої екологічні повноваження, так і здійснювати їх через утворені ним органи місцевого самоврядування або делегувати їх органам державної виконавчої влади.</w:t>
      </w:r>
    </w:p>
    <w:p w:rsidR="000738D3" w:rsidRPr="00993998" w:rsidRDefault="000738D3" w:rsidP="000738D3">
      <w:pPr>
        <w:spacing w:line="240" w:lineRule="auto"/>
      </w:pPr>
      <w:r w:rsidRPr="00993998">
        <w:t>Безумовно, поняття суб’єкта права як учасника відповідних суспільних відносин пов’язано з поняттями правоздатності та дієздатності. Не вдаючись у детальний розгляд розбіжностей визначення і змісту правоздатності та дієздатності, що висловлені у правовій літературі, слід зазначити, що вони також одержали офіційне закріплення у цивільному законодавстві. Так, за ст. 25 Цивільного кодексу, здатність мати цивільні права та обов’язки (цивільну правоздатність) мають усі фізичні особи, а згідно його ст. 30 цивільною дієздатністю фізичної особи є її здатність своїми діями набувати для себе цивільних прав і самостійно їх здійснювати. Проте визначення наведених правових категорій не передбачено у чинному екологічному законодавстві. У цьому зв’язку виникає питання щодо меж застосування цивілістичних категорій правоздатності та дієздатності до екологічних відносин.</w:t>
      </w:r>
    </w:p>
    <w:p w:rsidR="000738D3" w:rsidRPr="00993998" w:rsidRDefault="000738D3" w:rsidP="000738D3">
      <w:pPr>
        <w:spacing w:line="240" w:lineRule="auto"/>
      </w:pPr>
      <w:r w:rsidRPr="00993998">
        <w:t xml:space="preserve">У природоохоронних законодавчих актах термін «суб’єкт» використовується для позначення правоздатного та дієздатного учасника екологічних відносин. При цьому </w:t>
      </w:r>
      <w:r w:rsidRPr="00993998">
        <w:rPr>
          <w:i/>
        </w:rPr>
        <w:t>екологічна правоздатність</w:t>
      </w:r>
      <w:r w:rsidRPr="00993998">
        <w:t xml:space="preserve"> – це здатність мати екологічні права та екологічні обов’язки, а </w:t>
      </w:r>
      <w:r w:rsidRPr="00993998">
        <w:rPr>
          <w:i/>
        </w:rPr>
        <w:t>екологічна дієздатність</w:t>
      </w:r>
      <w:r w:rsidRPr="00993998">
        <w:t xml:space="preserve"> означає здатність своїми діями набувати екологічні права і створювати екологічні обов’язки, самостійно їх виконувати та нести відповідальність у разі їх невиконання. У певних випадках поєднання екологічної правоздатності та екологічної дієздатності, наприклад при їх одночасному виникненні у юридичних осіб, прийнято позначати терміном екологічна правосуб’єктність.</w:t>
      </w:r>
    </w:p>
    <w:p w:rsidR="000738D3" w:rsidRPr="00993998" w:rsidRDefault="000738D3" w:rsidP="000738D3">
      <w:pPr>
        <w:spacing w:line="240" w:lineRule="auto"/>
      </w:pPr>
      <w:r w:rsidRPr="00993998">
        <w:rPr>
          <w:i/>
        </w:rPr>
        <w:t>Екологічна правосуб’єктність</w:t>
      </w:r>
      <w:r w:rsidRPr="00993998">
        <w:t xml:space="preserve"> являє собою здатність бути учасником екологічних суспільних відносин. Юридична сторона екологічної правосуб’єктності полягає в законодавчому визнанні можливостей суб’єктів права брати участь у суспільних відносинах використання та охорони природних об’єктів, природних ресурсів, природних комплексів та інших компонентів природного середовища. Це, власне кажучи, узаконення їх участі у природноресурсових та екологічних відносинах, що вивільняє цю участь від індивідуального чи групового свавілля і доведення його до рівня загальновизнаного в законодавчому порядку на всій території держави.</w:t>
      </w:r>
    </w:p>
    <w:p w:rsidR="000738D3" w:rsidRPr="00993998" w:rsidRDefault="000738D3" w:rsidP="000738D3">
      <w:pPr>
        <w:spacing w:line="240" w:lineRule="auto"/>
      </w:pPr>
      <w:r w:rsidRPr="00993998">
        <w:lastRenderedPageBreak/>
        <w:t>Проте, окремі природні об’єкти, наприклад, землі як просторовий базис чи атмосферне повітря, являють собою життєве середовище й є умовою підтримки життєдіяльності людини і суспільства. Тому їх використання ґрунтується не стільки на користувальницькій правосуб’єктності, скільки на підставі природних властивостях людини і суспільства незалежно від законодавчого визнання та здійснення правового регулювання державою як вольових відносин. У цьому полягає одна з головних особливостей екологічної суб’єктності, що ґрунтується державою з метою задоволення природних потреб та інтересів людини і суспільства.</w:t>
      </w:r>
    </w:p>
    <w:p w:rsidR="000738D3" w:rsidRPr="00993998" w:rsidRDefault="000738D3" w:rsidP="000738D3">
      <w:pPr>
        <w:spacing w:line="240" w:lineRule="auto"/>
      </w:pPr>
      <w:r w:rsidRPr="00993998">
        <w:t>В законодавчому визнанні та правовому регулюванні екологічних прав людини і громадянина зацікавлені не тільки фізичні особи, а і держава. Встановлюючи відповідні екологічні права громадян, соціально відповідальна держава може розраховувати на їх більш активну діяльність і тим самим на сприяння в підвищенні ефективності природоохоронної функції самої держави.</w:t>
      </w:r>
    </w:p>
    <w:p w:rsidR="000738D3" w:rsidRPr="00993998" w:rsidRDefault="000738D3" w:rsidP="000738D3">
      <w:pPr>
        <w:spacing w:line="240" w:lineRule="auto"/>
      </w:pPr>
      <w:r w:rsidRPr="00993998">
        <w:t>У зв’язку з природним походженням об’єктів довкілля, вольовий зміст правосуб’єктності може не збігатися із суспільною волею національного співтовариства. У таких випадках зміст правосуб’єктності є увільненим від сукупного чи консолідованого волевиявлення окремих індивідів або соціальних груп. У цьому зв’язку визнання українського народу суб’єктом екологічних відносин не позбавлено певного науково-теоретичного значення.</w:t>
      </w:r>
    </w:p>
    <w:p w:rsidR="000738D3" w:rsidRPr="00993998" w:rsidRDefault="000738D3" w:rsidP="000738D3">
      <w:pPr>
        <w:spacing w:line="240" w:lineRule="auto"/>
      </w:pPr>
      <w:r w:rsidRPr="00993998">
        <w:t>Доречним також є постановка питання про формування й адекватне законодавче закріплення суспільної волі уповноваженими на те вищими органами законодавчої влади. Законодавець може не сприйняти або не у повному обсязі охопити суспільну волю, що сформувалася стосовно розподілу природних об’єктів та їх ресурсів між суб’єктами природокористування. Тому адекватна законодавча легалізація екологічної правосуб’єктності на природні об’єкти має суттєве значення для розвитку усієї системи екологічних відносин.</w:t>
      </w:r>
    </w:p>
    <w:p w:rsidR="000738D3" w:rsidRPr="00993998" w:rsidRDefault="000738D3" w:rsidP="000738D3">
      <w:pPr>
        <w:spacing w:line="240" w:lineRule="auto"/>
      </w:pPr>
    </w:p>
    <w:p w:rsidR="000738D3" w:rsidRPr="00993998" w:rsidRDefault="000738D3" w:rsidP="000738D3">
      <w:pPr>
        <w:spacing w:line="240" w:lineRule="auto"/>
        <w:ind w:left="708" w:firstLine="1"/>
        <w:rPr>
          <w:b/>
        </w:rPr>
      </w:pPr>
      <w:r w:rsidRPr="00993998">
        <w:rPr>
          <w:b/>
        </w:rPr>
        <w:t>3.4. Державні органи та органи місцевого самоврядування як суб’єкти екологічного права</w:t>
      </w:r>
    </w:p>
    <w:p w:rsidR="000738D3" w:rsidRPr="00993998" w:rsidRDefault="000738D3" w:rsidP="000738D3">
      <w:pPr>
        <w:spacing w:line="240" w:lineRule="auto"/>
      </w:pPr>
    </w:p>
    <w:p w:rsidR="000738D3" w:rsidRPr="00993998" w:rsidRDefault="000738D3" w:rsidP="000738D3">
      <w:pPr>
        <w:spacing w:line="240" w:lineRule="auto"/>
      </w:pPr>
      <w:r w:rsidRPr="00993998">
        <w:t>Чинне екологічне законодавство поряд з українським народом, територіальними громадами та самою державою, суб’єктами екологічного права визнає державні органи в особі органів влади, зокрема, система центральних та місцевих органів виконавчої влади, міжвідомчі та відомчі державні органи управління в галузі використання природних ресурсів та охорони довкілля. Одночасно суб’єктами екологічного права виступають органи місцевого самоврядування та утворені ними виконавчі органи.</w:t>
      </w:r>
    </w:p>
    <w:p w:rsidR="000738D3" w:rsidRPr="00993998" w:rsidRDefault="000738D3" w:rsidP="000738D3">
      <w:pPr>
        <w:spacing w:line="240" w:lineRule="auto"/>
      </w:pPr>
      <w:r w:rsidRPr="00993998">
        <w:rPr>
          <w:i/>
        </w:rPr>
        <w:t xml:space="preserve">Верховна Рада України </w:t>
      </w:r>
      <w:r w:rsidRPr="00993998">
        <w:t>як вищий законодавчий орган держави є основним суб’єктом екологічного права, який відповідно до Конституції здійснює всеосяжне законодавче регулювання екологічних суспільних відносин в країні. Згідно із ст. 13 Закону «Про охорону навколишнього природного середовища»,</w:t>
      </w:r>
      <w:bookmarkStart w:id="19" w:name="103"/>
      <w:bookmarkEnd w:id="19"/>
      <w:r w:rsidRPr="00993998">
        <w:t xml:space="preserve"> до виключної компетенції Верховної Ради України у галузі регулювання відносин щодо охорони навколишнього природного </w:t>
      </w:r>
      <w:r w:rsidRPr="00993998">
        <w:lastRenderedPageBreak/>
        <w:t>середовища належать:</w:t>
      </w:r>
      <w:bookmarkStart w:id="20" w:name="104"/>
      <w:bookmarkEnd w:id="20"/>
      <w:r w:rsidRPr="00993998">
        <w:t xml:space="preserve"> визначення основних напрямів державної політики у галузі охорони навколишнього природного середовища; </w:t>
      </w:r>
      <w:bookmarkStart w:id="21" w:name="105"/>
      <w:bookmarkEnd w:id="21"/>
      <w:r w:rsidRPr="00993998">
        <w:t xml:space="preserve">затвердження загальнодержавних екологічних програм; </w:t>
      </w:r>
      <w:bookmarkStart w:id="22" w:name="106"/>
      <w:bookmarkEnd w:id="22"/>
      <w:r w:rsidRPr="00993998">
        <w:t xml:space="preserve">визначення правових основ регулювання відносин у галузі охорони довкілля, в тому числі щодо прийняття рішень про обмеження, зупинення (тимчасово) або припинення діяльності підприємств і об’єктів в разі порушення ними законодавства про охорону навколишнього природного середовища; </w:t>
      </w:r>
      <w:bookmarkStart w:id="23" w:name="107"/>
      <w:bookmarkEnd w:id="23"/>
      <w:r w:rsidRPr="00993998">
        <w:t xml:space="preserve">визначення повноважень відповідних рад, порядку організації та діяльності органів управління в галузі охорони довкілля, використання природних ресурсів та забезпечення екологічної безпеки; </w:t>
      </w:r>
      <w:bookmarkStart w:id="24" w:name="108"/>
      <w:bookmarkEnd w:id="24"/>
      <w:r w:rsidRPr="00993998">
        <w:t>встановлення правового режиму зон надзвичайної екологічної ситуації, статусу потерпілих громадян та оголошення таких зон на території країни.</w:t>
      </w:r>
    </w:p>
    <w:p w:rsidR="000738D3" w:rsidRPr="00993998" w:rsidRDefault="000738D3" w:rsidP="000738D3">
      <w:pPr>
        <w:spacing w:line="240" w:lineRule="auto"/>
      </w:pPr>
      <w:r w:rsidRPr="00993998">
        <w:t xml:space="preserve">Згідно з відповідними положеннями Конституції, </w:t>
      </w:r>
      <w:bookmarkStart w:id="25" w:name="109"/>
      <w:bookmarkEnd w:id="25"/>
      <w:r w:rsidRPr="00993998">
        <w:t>Верховна Рада України може приймати до свого розгляду й інші питання охорони навколишнього природного середовища, використання природних ресурсів та забезпечення екологічної безпеки. Із цього випливає, що компетенція Верховної Ради України щодо державно-правового регулювання відносин охорони довкілля за наведеною нормою не є вичерпаною.</w:t>
      </w:r>
    </w:p>
    <w:p w:rsidR="000738D3" w:rsidRPr="00993998" w:rsidRDefault="000738D3" w:rsidP="000738D3">
      <w:pPr>
        <w:spacing w:line="240" w:lineRule="auto"/>
      </w:pPr>
      <w:r w:rsidRPr="00993998">
        <w:rPr>
          <w:i/>
        </w:rPr>
        <w:t xml:space="preserve">Верховна Рада Автономної Республіки Крим </w:t>
      </w:r>
      <w:r w:rsidRPr="00993998">
        <w:t xml:space="preserve">також є суб’єктом регулювання екологічних відносин. Її повноваження у цій сфері поширюються на територію Автономної Республіки й охоплюють: визначення порядку організації та діяльності органів управління в галузі охорони навколишнього природного середовища і використання природних ресурсів та встановлення </w:t>
      </w:r>
      <w:bookmarkStart w:id="26" w:name="113"/>
      <w:bookmarkEnd w:id="26"/>
      <w:r w:rsidRPr="00993998">
        <w:t xml:space="preserve">повноважень відповідних рад у цій сфері; </w:t>
      </w:r>
      <w:bookmarkStart w:id="27" w:name="114"/>
      <w:bookmarkEnd w:id="27"/>
      <w:r w:rsidRPr="00993998">
        <w:t xml:space="preserve">забезпечення реалізації екологічної політики України та екологічних прав громадян; </w:t>
      </w:r>
      <w:bookmarkStart w:id="28" w:name="115"/>
      <w:bookmarkEnd w:id="28"/>
      <w:r w:rsidRPr="00993998">
        <w:t>затвердження екологічних програм</w:t>
      </w:r>
      <w:bookmarkStart w:id="29" w:name="117"/>
      <w:bookmarkEnd w:id="29"/>
      <w:r w:rsidRPr="00993998">
        <w:t xml:space="preserve">, а також створення і визначення статусу фондів для фінансування екологічних програм та здійснення інших заходів щодо охорони довкілля; </w:t>
      </w:r>
      <w:bookmarkStart w:id="30" w:name="116"/>
      <w:bookmarkStart w:id="31" w:name="118"/>
      <w:bookmarkEnd w:id="30"/>
      <w:bookmarkEnd w:id="31"/>
      <w:r w:rsidRPr="00993998">
        <w:t xml:space="preserve">організацію вивчення і дослідження навколишнього природного середовища; прийняття рішень про організацію територій та об’єктів природно-заповідного фонду місцевого значення та інших територій і об’єктів, що підлягають особливій охороні; </w:t>
      </w:r>
      <w:bookmarkStart w:id="32" w:name="119"/>
      <w:bookmarkEnd w:id="32"/>
      <w:r w:rsidRPr="00993998">
        <w:t xml:space="preserve">припинення господарської діяльності підприємств, установ і організацій, що знаходяться у підпорядкуванні Автономної Республіки Крим, а також обмеження або тимчасове зупинення діяльності підприємств, установ і організацій, не підпорядкованих органам влади Автономної Республіки Крим, в разі порушення ними законодавства про охорону навколишнього природного середовища; </w:t>
      </w:r>
      <w:bookmarkStart w:id="33" w:name="120"/>
      <w:bookmarkEnd w:id="33"/>
      <w:r w:rsidRPr="00993998">
        <w:t xml:space="preserve">встановлення у разі необхідності більш суворих нормативів екологічної безпеки, ніж ті, що діють на території України. </w:t>
      </w:r>
      <w:bookmarkStart w:id="34" w:name="121"/>
      <w:bookmarkEnd w:id="34"/>
      <w:r w:rsidRPr="00993998">
        <w:t>Верховна Рада Автономної Республіки Крим може здійснювати й інші повноваження, не віднесені законодавством України до компетенції центральних органів державної влади України.</w:t>
      </w:r>
    </w:p>
    <w:p w:rsidR="000738D3" w:rsidRPr="00993998" w:rsidRDefault="000738D3" w:rsidP="000738D3">
      <w:pPr>
        <w:spacing w:line="240" w:lineRule="auto"/>
      </w:pPr>
      <w:r w:rsidRPr="00993998">
        <w:rPr>
          <w:i/>
        </w:rPr>
        <w:t>Державні органи</w:t>
      </w:r>
      <w:r w:rsidRPr="00993998">
        <w:t xml:space="preserve"> у сфері охорони навколишнього природного середовища широко представлені в природоохоронному законодавстві в якості суб’єктів екологічного права. Традиційно їх прийнято підрозділяти на органи загальної компетенції та органи спеціальної компетенції.</w:t>
      </w:r>
    </w:p>
    <w:p w:rsidR="000738D3" w:rsidRPr="00993998" w:rsidRDefault="000738D3" w:rsidP="000738D3">
      <w:pPr>
        <w:spacing w:line="240" w:lineRule="auto"/>
      </w:pPr>
      <w:r w:rsidRPr="00993998">
        <w:rPr>
          <w:i/>
        </w:rPr>
        <w:lastRenderedPageBreak/>
        <w:t>Органи загальної компетенції</w:t>
      </w:r>
      <w:r w:rsidRPr="00993998">
        <w:t xml:space="preserve"> у сфері забезпечення охорони довкілля як суб’єкти екологічного права – це уповноважені законодавством державні органи, які поряд з широкими функціями державного управління, здійснюють повноваження щодо забезпечення раціонального використання й ефективної охорони об’єктів екологічного права та стану екологічної безпеки в країні. До них відносяться: Президент України, Кабінет Міністрів України, Рада міністрів Автономної Республіки Крим, державні адміністрації міст Києва і Севастополя, обласні та районні державні адміністрації.</w:t>
      </w:r>
    </w:p>
    <w:p w:rsidR="000738D3" w:rsidRPr="00993998" w:rsidRDefault="000738D3" w:rsidP="000738D3">
      <w:pPr>
        <w:spacing w:line="240" w:lineRule="auto"/>
      </w:pPr>
      <w:r w:rsidRPr="00993998">
        <w:rPr>
          <w:i/>
        </w:rPr>
        <w:t>Органи спеціальної компетенції</w:t>
      </w:r>
      <w:r w:rsidRPr="00993998">
        <w:t>, що є суб’єкти екологічного права – це органи центральної виконавчої влади та їхні управлінські структури на місцях, які утворені для виконання спеціальних функцій щодо забезпечення раціонального використання й ефективної охорони об’єктів екологічного права та збереження стану екологічної безпеки в країні. Зокрема, таким суб’єктом екологічного права у даний час є Міністерство екології та природних ресурсів України. Воно наділено міжвідомчими функціями управління в галузі використання та охорони об’єктів екологічного права й охоплює широку сферу регулювання екологічних відносин.</w:t>
      </w:r>
    </w:p>
    <w:p w:rsidR="000738D3" w:rsidRPr="00993998" w:rsidRDefault="000738D3" w:rsidP="000738D3">
      <w:pPr>
        <w:spacing w:line="240" w:lineRule="auto"/>
      </w:pPr>
      <w:r w:rsidRPr="00993998">
        <w:t>У певних випадках суб’єктами екологічного права виступають Міністерство охорони здоров’я України, Міністерство надзвичайних ситуацій України, Міністерство аграрної політики та продовольства України, Міністерство енергетики та вугільної промисловості України, Міністерство регіонального розвитку, будівництва та житлово-комунального господарства України та інші спеціально уповноважені органи центральної виконавчої влади й їх місцеві органи. Виконавчо-розпорядчі функції вказаних органів у відповідних сферах діяльності визначають обсяг їх правомочностей в області охорони навколишнього природного середовища та межі реалізації ними своєї екологічної правосуб’єктності.</w:t>
      </w:r>
    </w:p>
    <w:p w:rsidR="000738D3" w:rsidRPr="00993998" w:rsidRDefault="000738D3" w:rsidP="000738D3">
      <w:pPr>
        <w:spacing w:line="240" w:lineRule="auto"/>
      </w:pPr>
      <w:r w:rsidRPr="00993998">
        <w:t>Спеціальними органами відомчого управління за використанням окремих природних об’єктів, природних ресурсів і природних комплексів у якості суб’єктів екологічного права є Державне агентство земельних ресурсів України, Державне агентство водних ресурсів України, Державне агентство рибного господарства України, Державне агентство лісових ресурсів України, Державна служба геології та надр України та їх органи на місцях. Державними органами, які наділені контролюючими повноваженнями в галузі охорони довкілля є Державна екологічна інспекція України, Державна санітарно-епідеміологічна служба України, Державна ветеринарна та фітосанітарна служба України та інші органи державної виконавчої влади та їх органи на місцях.</w:t>
      </w:r>
    </w:p>
    <w:p w:rsidR="000738D3" w:rsidRPr="00993998" w:rsidRDefault="000738D3" w:rsidP="000738D3">
      <w:pPr>
        <w:spacing w:line="240" w:lineRule="auto"/>
      </w:pPr>
      <w:r w:rsidRPr="00993998">
        <w:rPr>
          <w:i/>
        </w:rPr>
        <w:t>Органи місцевого самоврядування</w:t>
      </w:r>
      <w:r w:rsidRPr="00993998">
        <w:t xml:space="preserve"> в особі місцевих рад сіл, селищ та міст, а також районних і обласних рад, які представляють спільні інтереси вказаних територіальних громад, є дійовими суб’єктами екологічного права. В екологічному законодавстві правосуб’єктність місцевих рад визначена у загальній формі покладанням на них відповідальності за стан довкілля на певній території та у межах їх компетенції.</w:t>
      </w:r>
    </w:p>
    <w:p w:rsidR="000738D3" w:rsidRPr="00993998" w:rsidRDefault="000738D3" w:rsidP="000738D3">
      <w:pPr>
        <w:spacing w:line="240" w:lineRule="auto"/>
      </w:pPr>
      <w:r w:rsidRPr="00993998">
        <w:lastRenderedPageBreak/>
        <w:t xml:space="preserve">Проте правосуб’єктність місцевих рад як органів місцевого самоврядування не обмежується тільки їхньою відповідальністю за стан довкілля хоча б тому, що вони згідно ст. 15 Закону «Про охорону навколишнього природного середовища»: </w:t>
      </w:r>
      <w:bookmarkStart w:id="35" w:name="124"/>
      <w:bookmarkStart w:id="36" w:name="123"/>
      <w:bookmarkStart w:id="37" w:name="122"/>
      <w:bookmarkEnd w:id="35"/>
      <w:bookmarkEnd w:id="36"/>
      <w:bookmarkEnd w:id="37"/>
      <w:r w:rsidRPr="00993998">
        <w:t xml:space="preserve">забезпечують реалізацію екологічної політики України та екологічних прав громадян; </w:t>
      </w:r>
      <w:bookmarkStart w:id="38" w:name="125"/>
      <w:bookmarkEnd w:id="38"/>
      <w:r w:rsidRPr="00993998">
        <w:t xml:space="preserve">дають згоду на розміщення на своїй території підприємств, установ і організацій у порядку, визначеному законом; </w:t>
      </w:r>
      <w:bookmarkStart w:id="39" w:name="126"/>
      <w:bookmarkEnd w:id="39"/>
      <w:r w:rsidRPr="00993998">
        <w:t xml:space="preserve">затверджують з урахуванням екологічних вимог проекти планування і забудови населених пунктів, їх генеральні плани та схеми промислових вузлів; </w:t>
      </w:r>
      <w:bookmarkStart w:id="40" w:name="127"/>
      <w:bookmarkEnd w:id="40"/>
      <w:r w:rsidRPr="00993998">
        <w:t xml:space="preserve">видають і скасовують дозволи на відособлене спеціальне використання природних ресурсів місцевого значення; </w:t>
      </w:r>
      <w:bookmarkStart w:id="41" w:name="128"/>
      <w:bookmarkEnd w:id="41"/>
      <w:r w:rsidRPr="00993998">
        <w:t xml:space="preserve">затверджують місцеві екологічні програми, а також створюють і визначають статус фондів для фінансування екологічних програм та здійснюють інші заходи щодо охорони довкілля; </w:t>
      </w:r>
      <w:bookmarkStart w:id="42" w:name="129"/>
      <w:bookmarkEnd w:id="42"/>
      <w:r w:rsidRPr="00993998">
        <w:t>організовують вивчення навколишнього природного середовища та</w:t>
      </w:r>
      <w:bookmarkStart w:id="43" w:name="131"/>
      <w:bookmarkStart w:id="44" w:name="130"/>
      <w:bookmarkEnd w:id="43"/>
      <w:bookmarkEnd w:id="44"/>
      <w:r w:rsidRPr="00993998">
        <w:t xml:space="preserve"> в разі необхідності організовують проведення екологічної експертизи; </w:t>
      </w:r>
      <w:bookmarkStart w:id="45" w:name="132"/>
      <w:bookmarkEnd w:id="45"/>
      <w:r w:rsidRPr="00993998">
        <w:t xml:space="preserve">забезпечують інформування населення про стан довкілля та функціонування місцевих екологічних автоматизованих інформаційно-аналітичних систем; </w:t>
      </w:r>
      <w:bookmarkStart w:id="46" w:name="133"/>
      <w:bookmarkEnd w:id="46"/>
      <w:r w:rsidRPr="00993998">
        <w:t xml:space="preserve">організують роботу по ліквідації екологічних наслідків аварій, залучають до цих робіт підприємства, установи та організації, незалежно від їх підпорядкування та форм власності, а також громадян; </w:t>
      </w:r>
      <w:bookmarkStart w:id="47" w:name="134"/>
      <w:bookmarkEnd w:id="47"/>
      <w:r w:rsidRPr="00993998">
        <w:t xml:space="preserve">приймають рішення про організацію територій та об’єктів природно-заповідного фонду місцевого значення та інших територій, що підлягають особливій охороні; </w:t>
      </w:r>
      <w:bookmarkStart w:id="48" w:name="135"/>
      <w:bookmarkEnd w:id="48"/>
      <w:r w:rsidRPr="00993998">
        <w:t xml:space="preserve">здійснюють контроль за додержанням законодавства про охорону навколишнього природного середовища; </w:t>
      </w:r>
      <w:bookmarkStart w:id="49" w:name="136"/>
      <w:bookmarkEnd w:id="49"/>
      <w:r w:rsidRPr="00993998">
        <w:t xml:space="preserve">припиняють господарську діяльність підприємств, установ та організацій місцевого підпорядкування, а також обмежують чи тимчасово зупиняють діяльність не підпорядкованих відповідній раді підприємств, установ та організацій в разі порушення ними законодавства про охорону навколишнього природного середовища; </w:t>
      </w:r>
      <w:bookmarkStart w:id="50" w:name="137"/>
      <w:bookmarkEnd w:id="50"/>
      <w:r w:rsidRPr="00993998">
        <w:t>координують діяльність спеціально уповноважених державних органів управління в галузі охорони навколишнього природного середовища та використання природних ресурсів на території місцевої ради.</w:t>
      </w:r>
    </w:p>
    <w:p w:rsidR="000738D3" w:rsidRPr="00993998" w:rsidRDefault="000738D3" w:rsidP="000738D3">
      <w:pPr>
        <w:spacing w:line="240" w:lineRule="auto"/>
      </w:pPr>
      <w:bookmarkStart w:id="51" w:name="138"/>
      <w:bookmarkEnd w:id="51"/>
      <w:r w:rsidRPr="00993998">
        <w:t>Крім цього, відповідно до ст. 26 Закону «Про місцеве самоврядування в Україні», виключно на пленарних засіданнях сільської, селищної та міської ради вирішуються питання про внесення пропозицій до відповідних державних органів щодо оголошення природних об’єктів такими, що мають певну екологічну цінність та підлягають особливій охороні законом, надання згоди на розміщення на території села, селища, міста нових об’єктів, сфера екологічного впливу діяльності яких згідно з діючими нормативами охоплює відповідну територію тощо.</w:t>
      </w:r>
    </w:p>
    <w:p w:rsidR="000738D3" w:rsidRPr="00993998" w:rsidRDefault="000738D3" w:rsidP="000738D3">
      <w:pPr>
        <w:spacing w:line="240" w:lineRule="auto"/>
      </w:pPr>
      <w:r w:rsidRPr="00993998">
        <w:t>Органи місцевого самоврядування можуть утворювати свої виконавчі органи загальної та спеціальної компетенції, які також виступають суб’єктами екологічного права. Виконавчими органами загальної компетенції є виконавчі комітети сільських, селищних, міських рад у разі їх створення. Зокрема, повноваження виконавчих органів сільських, селищних, міських рад у сфері охорони навколишнього природного середовища визначені у ст. 33 Закону «Про місцеве самоврядування в Україні».</w:t>
      </w:r>
    </w:p>
    <w:p w:rsidR="000738D3" w:rsidRPr="00993998" w:rsidRDefault="000738D3" w:rsidP="000738D3">
      <w:pPr>
        <w:spacing w:line="240" w:lineRule="auto"/>
      </w:pPr>
      <w:r w:rsidRPr="00993998">
        <w:lastRenderedPageBreak/>
        <w:t>Виконавчими органами спеціальної компетенції місцевих рад та їх виконкомів можуть виступати департаменти, управління, відділи чи служби з охорони навколишнього природного середовища. Так, за рішенням Одеської міської ради у складі Одеського міськвиконкому утворено управління екології та розвитку рекреаційних територій. Функції та повноваження цього управління визначені у Положенні, що затверджене рішенням міськради. Певні природоохоронні функції у межах своїх повноважень можуть виконувати й інші підрозділи міськвиконкому, наприклад, департамент транспорту та організації руху, управління охорони здоров’я, управління земельних ресурсів, управління архітектури та містобудування, управління інженерного захисту території міста та розвитку узбережжя, служба оперативного реагування на надзвичайні ситуації тощо.</w:t>
      </w:r>
    </w:p>
    <w:p w:rsidR="000738D3" w:rsidRPr="00993998" w:rsidRDefault="000738D3" w:rsidP="000738D3">
      <w:pPr>
        <w:spacing w:line="240" w:lineRule="auto"/>
      </w:pPr>
    </w:p>
    <w:p w:rsidR="000738D3" w:rsidRPr="00993998" w:rsidRDefault="000738D3" w:rsidP="000738D3">
      <w:pPr>
        <w:spacing w:line="240" w:lineRule="auto"/>
        <w:ind w:left="708" w:firstLine="1"/>
        <w:rPr>
          <w:b/>
        </w:rPr>
      </w:pPr>
      <w:r w:rsidRPr="00993998">
        <w:rPr>
          <w:b/>
        </w:rPr>
        <w:t>3.5. Екологічна правосуб’єктність юридичних і фізичних осіб та їх громадських об’єднань</w:t>
      </w:r>
    </w:p>
    <w:p w:rsidR="000738D3" w:rsidRPr="00993998" w:rsidRDefault="000738D3" w:rsidP="000738D3">
      <w:pPr>
        <w:spacing w:line="240" w:lineRule="auto"/>
      </w:pPr>
    </w:p>
    <w:p w:rsidR="000738D3" w:rsidRPr="00993998" w:rsidRDefault="000738D3" w:rsidP="000738D3">
      <w:pPr>
        <w:spacing w:line="240" w:lineRule="auto"/>
      </w:pPr>
      <w:r w:rsidRPr="00993998">
        <w:t>За чинним законодавством, суб’єктами екологічного права визнаються юридичні та фізичні особи, а також їхні об’єднання. Ознакою юридичної особи як суб’єкта екологічного права є її організаційна цілісність, а виступають вони як підприємства і установи у різноманітних організаційно-правових формах. Суб’єктами екологічного права є усі фізичні особи, тобто вітчизняні громадяни, іноземні громадяни та особи без громадянства. Суб’єктами екологічного права визнаються громадські об’єднання, які виступають учасниками екологічних відносин.</w:t>
      </w:r>
    </w:p>
    <w:p w:rsidR="000738D3" w:rsidRPr="00993998" w:rsidRDefault="000738D3" w:rsidP="000738D3">
      <w:pPr>
        <w:spacing w:line="240" w:lineRule="auto"/>
      </w:pPr>
      <w:r w:rsidRPr="00993998">
        <w:rPr>
          <w:i/>
        </w:rPr>
        <w:t>Юридичні особи</w:t>
      </w:r>
      <w:r w:rsidRPr="00993998">
        <w:t xml:space="preserve"> як суб’єкти екологічного права виступають учасниками різноманітних природоохоронних відносин. Юридичною особою є організація, створена і зареєстрована у встановленому законом порядку. Юридичним особам в екологічних відносин, рівно як і у інших відносинах, властиві наступні ознаки: організаційна єдність, тобто здатність виступати в екологічних відносинах згідно із положеннями своїх установчих документів як єдине цілісне формування в особі своїх органів управління; володіння відособленими матеріальними і грошовими засобами, майновими і немайновими цінностями на праві власності, користування, повного господарського ведення чи оперативного управління; вступати в правовідносини від свого імені та з метою забезпечення своїх інтересів; здатності нести самостійну юридичну відповідальність за своїми договірними, позадоговірними та іншими зобов’язаннями. Наведені загальні цивілістичні ознаки юридична особа набуває відповідно до цивільного законодавства з моменту своєї державної реєстрації.</w:t>
      </w:r>
    </w:p>
    <w:p w:rsidR="000738D3" w:rsidRPr="00993998" w:rsidRDefault="000738D3" w:rsidP="000738D3">
      <w:pPr>
        <w:spacing w:line="240" w:lineRule="auto"/>
      </w:pPr>
      <w:r w:rsidRPr="00993998">
        <w:t xml:space="preserve">Для екологічної правосуб’єктності юридичної особи не має суттєвого значення її видова належність за шляхом об’єднання, порядком створення, приватноправовим та публічно-правовим статусом. Вона не залежить від форм власності чи адміністративного підпорядкування юридичних осіб, часу їх створення та введення в експлуатацію тощо. Так, згідно із ч. 2 ст. 51 Закону «Про охорону навколишнього природного середовища», підприємства, </w:t>
      </w:r>
      <w:r w:rsidRPr="00993998">
        <w:lastRenderedPageBreak/>
        <w:t>установи й організації, діяльність яких пов’язана зі шкідливим впливом на навколишнє природне середовище, незалежно від часу введення їх у дію повинні бути обладнані спорудами, устаткуванням і пристроями для очищення викидів і скидів або їх знешкодження, зменшення впливу шкідливих факторів, а також приладами контролю за кількістю і складом забруднюючих речовин та за характеристиками шкідливих факторів.</w:t>
      </w:r>
    </w:p>
    <w:p w:rsidR="000738D3" w:rsidRPr="00993998" w:rsidRDefault="000738D3" w:rsidP="000738D3">
      <w:pPr>
        <w:spacing w:line="240" w:lineRule="auto"/>
      </w:pPr>
      <w:r w:rsidRPr="00993998">
        <w:t xml:space="preserve">Проекти господарської та іншої діяльності юридичних осіб повинні мати матеріали оцінки її впливу на навколишнє природне середовище і здоров'я людей. </w:t>
      </w:r>
      <w:bookmarkStart w:id="52" w:name="437"/>
      <w:bookmarkEnd w:id="52"/>
      <w:r w:rsidRPr="00993998">
        <w:t xml:space="preserve">Така оцінка діяльності підприємств здійснюється з урахуванням вимог законодавства про охорону навколишнього природного середовища, екологічної ємкості території та стану якості довкілля місцевості, екологічних прогнозів, перспектив соціально-економічного розвитку регіону, потужності та видів сукупного впливу шкідливих факторів та об’єктів на навколишнє природне середовище. </w:t>
      </w:r>
      <w:bookmarkStart w:id="53" w:name="439"/>
      <w:bookmarkStart w:id="54" w:name="438"/>
      <w:bookmarkEnd w:id="53"/>
      <w:bookmarkEnd w:id="54"/>
      <w:r w:rsidRPr="00993998">
        <w:t>Забороняється введення в дію підприємств, споруд та інших об’єктів, на яких не забезпечено в повному обсязі додержання всіх екологічних вимог і виконання заходів, передбачених у проектах на будівництво та реконструкцію.</w:t>
      </w:r>
    </w:p>
    <w:p w:rsidR="000738D3" w:rsidRPr="00993998" w:rsidRDefault="000738D3" w:rsidP="000738D3">
      <w:pPr>
        <w:spacing w:line="240" w:lineRule="auto"/>
      </w:pPr>
      <w:r w:rsidRPr="00993998">
        <w:t>Наведені та інші екологічні положення юридичні особи зобов’язані виконувати в силу вимог, передбачених у самому природоохоронному законодавстві. Законодавець покладає на юридичні особи відповідні екологічні вимоги у зв’язку із визнанням їх загальної екологічної правосуб’єктності. У зв’язку з цим вони зобов’язані виконувати екологічні норми та правила в силу вимог закону, незалежно від вступу в конкретні екологічні правовідносини.</w:t>
      </w:r>
    </w:p>
    <w:p w:rsidR="000738D3" w:rsidRPr="00993998" w:rsidRDefault="000738D3" w:rsidP="000738D3">
      <w:pPr>
        <w:spacing w:line="240" w:lineRule="auto"/>
      </w:pPr>
      <w:r w:rsidRPr="00993998">
        <w:t>Однак підприємства і установи як юридичні особи часто виступають у якості спеціальних суб’єктів екологічного права. Це має місце, наприклад, при використанні природних ресурсів на підставі права власності чи права природокористування сільськогосподарськими підприємствами, при здійсненні видів діяльності, віднесених до природоохоронних</w:t>
      </w:r>
      <w:r w:rsidRPr="00993998">
        <w:footnoteReference w:id="3"/>
      </w:r>
      <w:r w:rsidRPr="00993998">
        <w:t>, здійснення заходів, пов'язаних з використанням природного середовища для утилізації відходів тощо. Так, згідно ст. 55 природоохоронного закону суб’єкти права власності на відходи повинні вживати ефективних заходів для зменшення обсягів утворення відходів, а також для їх утилізації, знешкодження або розміщення. Розміщення відходів дозволяється лише за наявності спеціального дозволу на визначених місцевими радами територіях у межах установлених лімітів з додержанням санітарних і екологічних норм способом, що забезпечує можливість їх подальшого використання як вторинної сировини і безпеку для навколишнього природного середовища та здоров’я людей.</w:t>
      </w:r>
    </w:p>
    <w:p w:rsidR="000738D3" w:rsidRPr="00993998" w:rsidRDefault="000738D3" w:rsidP="000738D3">
      <w:pPr>
        <w:spacing w:line="240" w:lineRule="auto"/>
      </w:pPr>
      <w:r w:rsidRPr="00993998">
        <w:t xml:space="preserve">Спеціальна екологічна правосуб’єктність юридичних осіб може мати місце при здійсненні відповідних видів господарської діяльності. Наприклад, за ч. 1 ст. 56 Закону «Про охорону навколишнього природного середовища», </w:t>
      </w:r>
      <w:bookmarkStart w:id="55" w:name="461"/>
      <w:bookmarkEnd w:id="55"/>
      <w:r w:rsidRPr="00993998">
        <w:lastRenderedPageBreak/>
        <w:t>підприємства, установи, організації, що здійснюють проектування, виробництво, експлуатацію та обслуговування автомобілів, літаків, суден та інших пересувних засобів, установок та виробництво і постачання пального, зобов’язані розробляти і здійснювати комплекс заходів щодо зниження токсичності та знешкодження шкідливих речовин, що містяться у відпрацьованих газах та скидах транспортних засобів, переходу на менш токсичні види енергії й пального, додержання режиму експлуатації транспортних засобів та інші заходи, спрямовані на запобігання й зменшення викидів та скидів у навколишнє природне середовище забруднюючих речовин та додержання встановлених рівнів фізичних впливів.</w:t>
      </w:r>
    </w:p>
    <w:p w:rsidR="000738D3" w:rsidRPr="00993998" w:rsidRDefault="000738D3" w:rsidP="000738D3">
      <w:pPr>
        <w:spacing w:line="240" w:lineRule="auto"/>
      </w:pPr>
      <w:bookmarkStart w:id="56" w:name="463"/>
      <w:bookmarkEnd w:id="56"/>
      <w:r w:rsidRPr="00993998">
        <w:rPr>
          <w:i/>
        </w:rPr>
        <w:t xml:space="preserve">Фізичні особи </w:t>
      </w:r>
      <w:r w:rsidRPr="00993998">
        <w:t>є визнаними суб’єктами екологічного права чинним законодавством. Перш за все до них відносяться громадяни України, тому що для них природне середовище є постійним місцем проживання, основним засобом існування та головною умовою життєдіяльності. Екологічна правосуб’єктність громадян складає необхідну передумову для володіння ними екологічними правами і покладання на них природоохоронних обов’язків, тобто бути носієм суб’єктивних прав та юридичних обов’язків. Екологічна правосуб’єктність громадян країни певною мірою відбиває їхній взаємозв’язок з державою, що появляються у відповідних дозволах та обтяженнях один до одного. Так, відповідно до ст. 16 Конституції,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p>
    <w:p w:rsidR="000738D3" w:rsidRPr="00993998" w:rsidRDefault="000738D3" w:rsidP="000738D3">
      <w:pPr>
        <w:spacing w:line="240" w:lineRule="auto"/>
        <w:rPr>
          <w:rFonts w:eastAsia="MS Mincho"/>
        </w:rPr>
      </w:pPr>
      <w:r w:rsidRPr="00993998">
        <w:t xml:space="preserve">Екологічна правосуб’єктність громадян як соціально-правова категорія обумовлена характером самих суспільних відносин. Разом з цим, вона залежить від змісту законів, які прийняті з метою врегулювання екологічних відносин. Головним принципом українського права в цілому і екологічної правосуб’єктності, зокрема, є принцип рівноправності громадян. Екологічна рівноправність громадян відбита, наприклад, у ст. 50 Конституції, у якій закріплено, що </w:t>
      </w:r>
      <w:r w:rsidRPr="00993998">
        <w:rPr>
          <w:rFonts w:eastAsia="MS Mincho"/>
        </w:rPr>
        <w:t>кожен має право на безпечне для життя і здоров’я довкілля та на відшкодування завданої порушенням цього права шкоди. Кожному гарантується право вільного доступу до інформації про стан довкілля. Така інформація ніким не може бути засекречена.</w:t>
      </w:r>
    </w:p>
    <w:p w:rsidR="000738D3" w:rsidRPr="00993998" w:rsidRDefault="000738D3" w:rsidP="000738D3">
      <w:pPr>
        <w:spacing w:line="240" w:lineRule="auto"/>
      </w:pPr>
      <w:r w:rsidRPr="00993998">
        <w:t>Однак слід зауважити, що наведені ціннісні ознаки екологічної правосуб’єктності громадян не надаються державою. Вони є невід’ємними властивостями, притаманні індивіду, що носять невідчужуваний характер. Держава лише визнає їх за своїми громадянами, закріплює в екологічному законодавстві та гарантує їх реалізацію.</w:t>
      </w:r>
    </w:p>
    <w:p w:rsidR="000738D3" w:rsidRPr="00993998" w:rsidRDefault="000738D3" w:rsidP="000738D3">
      <w:pPr>
        <w:spacing w:line="240" w:lineRule="auto"/>
      </w:pPr>
      <w:r w:rsidRPr="00993998">
        <w:t xml:space="preserve">Наведені конституційні положення про екологічну правосуб’єктність вітчизняних громадян знайшли свою конкретизацію у їх правах і обов’язках щодо охорони довкілля, закріплених в екологічному законодавстві. Так, згідно із ст. 9 Закону «Про охорону навколишнього природного середовища», кожний громадянин України має право на: безпечне для його життя та здоров’я навколишнє природне середовище; участь в обговоренні та внесення </w:t>
      </w:r>
      <w:r w:rsidRPr="00993998">
        <w:lastRenderedPageBreak/>
        <w:t>пропозицій до проектів нормативно-правових актів, матеріалів щодо розміщення, будівництва і реконструкції об’єктів, які можуть негативно впливати на стан довкілля, внесення пропозицій до органів державної влади та місцевого самоврядування, які приймають рішення з цих питань; участь в розробці та здійсненні заходів щодо охорони навколишнього природного середовища, раціонального і комплексного використання природних ресурсів; здійснення загального і спеціального використання природних ресурсів; об’єднання в громадські природоохоронні формування; вільний доступ до інформації про стан довкілля (екологічної інформації) та вільне отримання, використання, поширення та зберігання такої інформації, за винятком обмежень, встановлених законом; участь у публічних слуханнях або відкритих засіданнях з питань впливу запланованої діяльності на навколишнє природне середовище на стадіях розміщення, проектування, будівництва і реконструкції об’єктів та у проведенні громадської екологічної експертизи; одержання екологічної освіти; подання до суду позовів до державних органів, підприємств, установ, організацій і громадян про відшкодування шкоди, заподіяної їх здоров’ю та майну внаслідок негативного впливу на навколишнє природне середовище; оскарження у судовому порядку рішень, дій або бездіяльності органів державної влади, органів місцевого самоврядування, їх посадових осіб щодо порушення екологічних прав громадян у порядку, передбаченому законом.</w:t>
      </w:r>
    </w:p>
    <w:p w:rsidR="000738D3" w:rsidRPr="00993998" w:rsidRDefault="000738D3" w:rsidP="000738D3">
      <w:pPr>
        <w:spacing w:line="240" w:lineRule="auto"/>
      </w:pPr>
      <w:bookmarkStart w:id="57" w:name="77"/>
      <w:bookmarkEnd w:id="57"/>
      <w:r w:rsidRPr="00993998">
        <w:t>Чинними законодавчими актами передбачені й інші екологічні права вітчизняних громадян. Можна із впевненістю стверджувати, що не у багатьох сучасних державах громадяни наділені таким широким колом екологічних прав. Саме по собі це свідчить про прогресивний характер українського екологічного законодавства. Однак, на жаль, в умовах сучасної екологічної кризи в країні законодавчі положення не мають істотного впливу на реальний стан навколишнього природного середовища.</w:t>
      </w:r>
    </w:p>
    <w:p w:rsidR="000738D3" w:rsidRPr="00993998" w:rsidRDefault="000738D3" w:rsidP="000738D3">
      <w:pPr>
        <w:spacing w:line="240" w:lineRule="auto"/>
      </w:pPr>
      <w:r w:rsidRPr="00993998">
        <w:t xml:space="preserve">Одночасно екологічне законодавство покладає на громадян низку природоохоронних обов’язків. Так, згідно із ст. 12 природоохоронного закону, громадяни України зобов’язані: </w:t>
      </w:r>
      <w:bookmarkStart w:id="58" w:name="94"/>
      <w:bookmarkEnd w:id="58"/>
      <w:r w:rsidRPr="00993998">
        <w:t xml:space="preserve">берегти природу, охороняти, раціонально використовувати її багатства відповідно до вимог законодавства про охорону навколишнього природного середовища; </w:t>
      </w:r>
      <w:bookmarkStart w:id="59" w:name="95"/>
      <w:bookmarkEnd w:id="59"/>
      <w:r w:rsidRPr="00993998">
        <w:t xml:space="preserve">здійснювати діяльність з додержанням вимог екологічної безпеки та інших екологічних нормативів і лімітів використання природних ресурсів; </w:t>
      </w:r>
      <w:bookmarkStart w:id="60" w:name="96"/>
      <w:bookmarkEnd w:id="60"/>
      <w:r w:rsidRPr="00993998">
        <w:t xml:space="preserve">не порушувати екологічні права і законні інтереси інших суб’єктів; </w:t>
      </w:r>
      <w:bookmarkStart w:id="61" w:name="97"/>
      <w:bookmarkEnd w:id="61"/>
      <w:r w:rsidRPr="00993998">
        <w:t xml:space="preserve">вносити штрафи за екологічні правопорушення; </w:t>
      </w:r>
      <w:bookmarkStart w:id="62" w:name="98"/>
      <w:bookmarkEnd w:id="62"/>
      <w:r w:rsidRPr="00993998">
        <w:t xml:space="preserve">компенсувати шкоду, заподіяну забрудненням та іншим негативним впливом на навколишнє природне середовище. </w:t>
      </w:r>
      <w:bookmarkStart w:id="63" w:name="99"/>
      <w:bookmarkEnd w:id="63"/>
      <w:r w:rsidRPr="00993998">
        <w:t>Громадяни зобов’язані виконувати й інші обов’язки у галузі охорони навколишнього природного середовища відповідно до законодавства України.</w:t>
      </w:r>
    </w:p>
    <w:p w:rsidR="000738D3" w:rsidRPr="00993998" w:rsidRDefault="000738D3" w:rsidP="000738D3">
      <w:pPr>
        <w:spacing w:line="240" w:lineRule="auto"/>
      </w:pPr>
      <w:r w:rsidRPr="00993998">
        <w:t xml:space="preserve">Українське законодавство визнає суб’єктами екологічного права іноземних громадян та осіб без громадянства, надаючи їм в цілому національний еколого-правовий статус, за відповідними вилученнями з цього статусу. Не можуть, наприклад, громадяни іноземних держав і особи без громадянства виступати з ініціативою про проведення референдумів з питань </w:t>
      </w:r>
      <w:r w:rsidRPr="00993998">
        <w:lastRenderedPageBreak/>
        <w:t>охорони навколишнього природного середовища, використання природних ресурсів і забезпечення екологічної безпеки в нашій країні, а також брати участь у таких референдумах. Користування ж іншими екологічними правами іноземні громадяни та особи без громадянства можуть здійснювати нарівні з українськими громадянами.</w:t>
      </w:r>
    </w:p>
    <w:p w:rsidR="000738D3" w:rsidRPr="00993998" w:rsidRDefault="000738D3" w:rsidP="000738D3">
      <w:pPr>
        <w:spacing w:line="240" w:lineRule="auto"/>
      </w:pPr>
      <w:r w:rsidRPr="00993998">
        <w:t>Вітчизняне екологічне законодавство передбачає і деякі природоохоронні обов’язки іноземних громадян і осіб без громадянства. Так, згідно ст. 72 Закону «Про охорону навколишнього природного середовища», іноземні громадяни й особи без громадянства, так само як і іноземні юридичні особи, зобов’язані на території нашої країни додержувати вимог екологічного закону та інших законодавчих актів у галузі охорони навколишнього природного середовища та нести відповідальність за їх порушення відповідно до законодавства України.</w:t>
      </w:r>
    </w:p>
    <w:p w:rsidR="000738D3" w:rsidRPr="00993998" w:rsidRDefault="000738D3" w:rsidP="000738D3">
      <w:pPr>
        <w:spacing w:line="240" w:lineRule="auto"/>
      </w:pPr>
      <w:r w:rsidRPr="00993998">
        <w:rPr>
          <w:i/>
        </w:rPr>
        <w:t xml:space="preserve">Громадські екологічні об’єднання </w:t>
      </w:r>
      <w:r w:rsidRPr="00993998">
        <w:t>та інші екологічні формування згідно з чинним екологічним законодавством також є суб’єктами екологічного права. Ними визнаються екологічні об’єднання фізичних та юридичних осіб, територіальні екологічні об’єднання громадян, громадські організації й об’єднання екологічного профілю з місцевим, регіональним та загальнодержавним статусом тощо. За різними оцінками, у даний час в Україні діє близько 500 громадських організацій, діяльність яких спрямована на вирішення різних екологічних проблем. Найбільш відомими громадськими об’єднаннями екологічного напряму діяльності із загальнодержавним статусом, наприклад, є: Всеукраїнська екологічна ліга; Українське товариство сталого розвитку; Українська екологічна асоціація «Зелений світ»; Українське відділення міжнародної спілки «Екологія людини»; Українське товариство охорони природи; Всеукраїнський комітет підтримки програм ООН щодо навколишнього середовища; Коаліція українських екологічних неурядових організацій «Альтер-Еко»; Екологічний молодіжний центр «Юніеко»; Українська молодіжна екологічна ліга; Екологічне дитяче об’єднання «Зелений гомін» тощо.</w:t>
      </w:r>
    </w:p>
    <w:p w:rsidR="000738D3" w:rsidRPr="00993998" w:rsidRDefault="000738D3" w:rsidP="000738D3">
      <w:pPr>
        <w:spacing w:line="240" w:lineRule="auto"/>
      </w:pPr>
      <w:r w:rsidRPr="00993998">
        <w:t xml:space="preserve">Особливість правосуб’єктності громадських екологічних об’єднань полягає у тому, що вони створюються на засадах, передбачених Законами України «Про об’єднання громадян», «Про благодійництво та благодійні організації», «Про молодіжні та дитячі громадські організації» та іншими законодавчими актами, а екологічний статус визначається Законом «Про охорону навколишнього природного середовища». Так, відповідно до ст. 21 вказаного Закону, </w:t>
      </w:r>
      <w:bookmarkStart w:id="64" w:name="226"/>
      <w:bookmarkEnd w:id="64"/>
      <w:r w:rsidRPr="00993998">
        <w:t xml:space="preserve">громадські природоохоронні об’єднання мають право: </w:t>
      </w:r>
      <w:bookmarkStart w:id="65" w:name="227"/>
      <w:bookmarkEnd w:id="65"/>
      <w:r w:rsidRPr="00993998">
        <w:t xml:space="preserve">брати участь у розробці планів і програм, пов’язаних з охороною навколишнього природного середовища, розробляти і пропагувати свої екологічні програми; </w:t>
      </w:r>
      <w:bookmarkStart w:id="66" w:name="228"/>
      <w:bookmarkEnd w:id="66"/>
      <w:r w:rsidRPr="00993998">
        <w:t xml:space="preserve">утворювати громадські фонди охорони природи; за погодженням з місцевими радами за рахунок власних коштів і добровільної трудової участі членів громадських об'єднань виконувати роботи по охороні та відтворенню природних ресурсів, збереженню та поліпшенню стану навколишнього природного середовища; </w:t>
      </w:r>
      <w:bookmarkStart w:id="67" w:name="229"/>
      <w:bookmarkEnd w:id="67"/>
      <w:r w:rsidRPr="00993998">
        <w:t xml:space="preserve">брати участь у проведенні спеціально уповноваженими державними органами управління в галузі </w:t>
      </w:r>
      <w:r w:rsidRPr="00993998">
        <w:lastRenderedPageBreak/>
        <w:t xml:space="preserve">охорони навколишнього природного середовища перевірок виконання підприємствами, установами та організаціями природоохоронних планів і заходів; </w:t>
      </w:r>
      <w:bookmarkStart w:id="68" w:name="230"/>
      <w:bookmarkEnd w:id="68"/>
      <w:r w:rsidRPr="00993998">
        <w:t xml:space="preserve">проводити громадську екологічну експертизу, обнародувати її результати і передавати їх органам, уповноваженим приймати рішення; </w:t>
      </w:r>
      <w:bookmarkStart w:id="69" w:name="231"/>
      <w:bookmarkEnd w:id="69"/>
      <w:r w:rsidRPr="00993998">
        <w:t xml:space="preserve">вільного доступу до екологічної інформації; </w:t>
      </w:r>
      <w:bookmarkStart w:id="70" w:name="232"/>
      <w:bookmarkEnd w:id="70"/>
      <w:r w:rsidRPr="00993998">
        <w:t xml:space="preserve">виступати з ініціативою проведення референдумів з питань, пов’язаних з охороною навколишнього природного середовища, використанням природних ресурсів та забезпеченням екологічної безпеки; </w:t>
      </w:r>
      <w:bookmarkStart w:id="71" w:name="233"/>
      <w:bookmarkEnd w:id="71"/>
      <w:r w:rsidRPr="00993998">
        <w:t xml:space="preserve">вносити до відповідних органів пропозиції про організацію територій та об’єктів природно-заповідного фонду; </w:t>
      </w:r>
      <w:bookmarkStart w:id="72" w:name="234"/>
      <w:bookmarkEnd w:id="72"/>
      <w:r w:rsidRPr="00993998">
        <w:t xml:space="preserve">подавати до суду позови про відшкодування шкоди, заподіяної внаслідок порушення законодавства про охорону навколишнього природного середовища, в тому числі здоров’ю громадян і майну громадських об’єднань; </w:t>
      </w:r>
      <w:bookmarkStart w:id="73" w:name="235"/>
      <w:bookmarkEnd w:id="73"/>
      <w:r w:rsidRPr="00993998">
        <w:t xml:space="preserve">брати участь у заходах міжнародних неурядових організацій з питань охорони навколишнього природного середовища; </w:t>
      </w:r>
      <w:bookmarkStart w:id="74" w:name="236"/>
      <w:bookmarkEnd w:id="74"/>
      <w:r w:rsidRPr="00993998">
        <w:t xml:space="preserve">брати участь у підготовці проектів нормативно-правових актів з екологічних питань; </w:t>
      </w:r>
      <w:bookmarkStart w:id="75" w:name="237"/>
      <w:bookmarkEnd w:id="75"/>
      <w:r w:rsidRPr="00993998">
        <w:t>оскаржувати в установленому законом порядку рішення про відмову чи несвоєчасне надання за запитом екологічної інформації або неправомірне відхилення запиту та його неповне задоволення.</w:t>
      </w:r>
    </w:p>
    <w:p w:rsidR="00A322C7" w:rsidRDefault="008B4D67">
      <w:bookmarkStart w:id="76" w:name="_GoBack"/>
      <w:bookmarkEnd w:id="76"/>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67" w:rsidRDefault="008B4D67" w:rsidP="000738D3">
      <w:pPr>
        <w:spacing w:line="240" w:lineRule="auto"/>
      </w:pPr>
      <w:r>
        <w:separator/>
      </w:r>
    </w:p>
  </w:endnote>
  <w:endnote w:type="continuationSeparator" w:id="0">
    <w:p w:rsidR="008B4D67" w:rsidRDefault="008B4D67" w:rsidP="00073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67" w:rsidRDefault="008B4D67" w:rsidP="000738D3">
      <w:pPr>
        <w:spacing w:line="240" w:lineRule="auto"/>
      </w:pPr>
      <w:r>
        <w:separator/>
      </w:r>
    </w:p>
  </w:footnote>
  <w:footnote w:type="continuationSeparator" w:id="0">
    <w:p w:rsidR="008B4D67" w:rsidRDefault="008B4D67" w:rsidP="000738D3">
      <w:pPr>
        <w:spacing w:line="240" w:lineRule="auto"/>
      </w:pPr>
      <w:r>
        <w:continuationSeparator/>
      </w:r>
    </w:p>
  </w:footnote>
  <w:footnote w:id="1">
    <w:p w:rsidR="000738D3" w:rsidRPr="00E404B1" w:rsidRDefault="000738D3" w:rsidP="000738D3">
      <w:pPr>
        <w:spacing w:line="240" w:lineRule="auto"/>
        <w:rPr>
          <w:sz w:val="24"/>
          <w:szCs w:val="24"/>
        </w:rPr>
      </w:pPr>
      <w:r w:rsidRPr="00E404B1">
        <w:rPr>
          <w:sz w:val="24"/>
          <w:szCs w:val="24"/>
          <w:vertAlign w:val="superscript"/>
        </w:rPr>
        <w:footnoteRef/>
      </w:r>
      <w:r w:rsidRPr="00E404B1">
        <w:rPr>
          <w:sz w:val="24"/>
          <w:szCs w:val="24"/>
        </w:rPr>
        <w:t xml:space="preserve"> Про використання ядерної енергії та радіаційну безпеку: Закон України від 8 лютого 1995 року // Відомості Верховної Ради України. – 1995. – № 12. – Ст. 81.</w:t>
      </w:r>
    </w:p>
  </w:footnote>
  <w:footnote w:id="2">
    <w:p w:rsidR="000738D3" w:rsidRPr="00E404B1" w:rsidRDefault="000738D3" w:rsidP="000738D3">
      <w:pPr>
        <w:spacing w:line="240" w:lineRule="auto"/>
        <w:rPr>
          <w:sz w:val="24"/>
          <w:szCs w:val="24"/>
        </w:rPr>
      </w:pPr>
      <w:r w:rsidRPr="00E404B1">
        <w:rPr>
          <w:sz w:val="24"/>
          <w:szCs w:val="24"/>
          <w:vertAlign w:val="superscript"/>
        </w:rPr>
        <w:footnoteRef/>
      </w:r>
      <w:r w:rsidRPr="00E404B1">
        <w:rPr>
          <w:sz w:val="24"/>
          <w:szCs w:val="24"/>
        </w:rPr>
        <w:t xml:space="preserve"> Про визнання українського народу суб’єктом земельного права та земельних відносин див.: Носік В. В. Право власності на землю Українського народу / В. В. Носік. – К. : Юрінком Інтер, 2006. – С. 264-303.</w:t>
      </w:r>
    </w:p>
  </w:footnote>
  <w:footnote w:id="3">
    <w:p w:rsidR="000738D3" w:rsidRPr="00E404B1" w:rsidRDefault="000738D3" w:rsidP="000738D3">
      <w:pPr>
        <w:spacing w:line="240" w:lineRule="auto"/>
        <w:rPr>
          <w:sz w:val="24"/>
          <w:szCs w:val="24"/>
        </w:rPr>
      </w:pPr>
      <w:r w:rsidRPr="00E404B1">
        <w:rPr>
          <w:sz w:val="24"/>
          <w:szCs w:val="24"/>
          <w:vertAlign w:val="superscript"/>
        </w:rPr>
        <w:footnoteRef/>
      </w:r>
      <w:r w:rsidRPr="00E404B1">
        <w:rPr>
          <w:sz w:val="24"/>
          <w:szCs w:val="24"/>
        </w:rPr>
        <w:t xml:space="preserve"> Перелік видів діяльності, що належать до природоохоронних заходів, затверджений постановою Кабінету Міністрів України № 1147 від 17 вересня 1996 року // ЗП. – 1996. – № 18. – Ст. 506 з подальшими змінами і доповненнями.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4"/>
    <w:rsid w:val="000738D3"/>
    <w:rsid w:val="00511524"/>
    <w:rsid w:val="007272C6"/>
    <w:rsid w:val="008B4D67"/>
    <w:rsid w:val="00936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A1AD-830F-44CE-B230-ED7DE04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8D3"/>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36227</Words>
  <Characters>20650</Characters>
  <Application>Microsoft Office Word</Application>
  <DocSecurity>0</DocSecurity>
  <Lines>172</Lines>
  <Paragraphs>113</Paragraphs>
  <ScaleCrop>false</ScaleCrop>
  <Company/>
  <LinksUpToDate>false</LinksUpToDate>
  <CharactersWithSpaces>56764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2022-09-26T11:42:00Z</dcterms:created>
  <dcterms:modified xsi:type="dcterms:W3CDTF">2022-09-26T11:43:00Z</dcterms:modified>
</cp:coreProperties>
</file>