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8B" w:rsidRPr="004B3765" w:rsidRDefault="00096D8B" w:rsidP="00096D8B">
      <w:pPr>
        <w:ind w:firstLine="567"/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bCs/>
          <w:sz w:val="24"/>
          <w:lang w:val="uk-UA"/>
        </w:rPr>
        <w:t xml:space="preserve"> </w:t>
      </w:r>
      <w:r w:rsidRPr="004B3765">
        <w:rPr>
          <w:b/>
          <w:szCs w:val="28"/>
          <w:lang w:val="uk-UA"/>
        </w:rPr>
        <w:t>Орієнтовні питання для заліку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Предмет, мета, пер</w:t>
      </w:r>
      <w:r>
        <w:rPr>
          <w:sz w:val="24"/>
          <w:lang w:val="uk-UA"/>
        </w:rPr>
        <w:t>іодизація курсу «Україна у контексті світового розвитку</w:t>
      </w:r>
      <w:r w:rsidRPr="00E03698">
        <w:rPr>
          <w:sz w:val="24"/>
          <w:lang w:val="uk-UA"/>
        </w:rPr>
        <w:t xml:space="preserve">», його джерельна база. 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Східні слов’яни у давнину: господарство, культура, вірування.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Передумови утворення держави Київська Русь. Діяльність перших Рюриковичів.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proofErr w:type="spellStart"/>
      <w:r w:rsidRPr="00E03698">
        <w:rPr>
          <w:sz w:val="24"/>
          <w:lang w:val="uk-UA"/>
        </w:rPr>
        <w:t>олітична</w:t>
      </w:r>
      <w:proofErr w:type="spellEnd"/>
      <w:r w:rsidRPr="00E03698">
        <w:rPr>
          <w:sz w:val="24"/>
          <w:lang w:val="uk-UA"/>
        </w:rPr>
        <w:t xml:space="preserve"> роздробленість Київської Русі як закономірний етап історії держави. Причини й наслідки цього явища.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6F7903">
        <w:rPr>
          <w:sz w:val="24"/>
          <w:u w:val="single"/>
          <w:lang w:val="uk-UA"/>
        </w:rPr>
        <w:t>Боротьба Русі проти монголо-татар</w:t>
      </w:r>
      <w:r w:rsidRPr="00E03698">
        <w:rPr>
          <w:sz w:val="24"/>
          <w:lang w:val="uk-UA"/>
        </w:rPr>
        <w:t>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 xml:space="preserve">Інкорпорація українських земель до складу сусідніх держав. Політика </w:t>
      </w:r>
      <w:proofErr w:type="spellStart"/>
      <w:r w:rsidRPr="00E03698">
        <w:rPr>
          <w:sz w:val="24"/>
          <w:lang w:val="uk-UA"/>
        </w:rPr>
        <w:t>Литовсько</w:t>
      </w:r>
      <w:proofErr w:type="spellEnd"/>
      <w:r w:rsidRPr="00E03698">
        <w:rPr>
          <w:sz w:val="24"/>
          <w:lang w:val="uk-UA"/>
        </w:rPr>
        <w:t>-Руської держави щодо українського населення.</w:t>
      </w:r>
    </w:p>
    <w:p w:rsidR="00096D8B" w:rsidRPr="006F7903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Люблінська унія. Соціально-економічне і політичне становище українських земель під владою Речі Посполитої.</w:t>
      </w:r>
      <w:r w:rsidRPr="006F7903">
        <w:rPr>
          <w:sz w:val="24"/>
          <w:lang w:val="uk-UA"/>
        </w:rPr>
        <w:t>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Виникнення козацтва та його роль в історії українського народу. Запо</w:t>
      </w:r>
      <w:r w:rsidRPr="00E03698">
        <w:rPr>
          <w:sz w:val="24"/>
          <w:lang w:val="uk-UA"/>
        </w:rPr>
        <w:softHyphen/>
        <w:t>різька Січ як козацька республіка.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 xml:space="preserve">Причини, перебіг і наслідки </w:t>
      </w:r>
      <w:proofErr w:type="spellStart"/>
      <w:r w:rsidRPr="00E03698">
        <w:rPr>
          <w:sz w:val="24"/>
          <w:lang w:val="uk-UA"/>
        </w:rPr>
        <w:t>селянсько</w:t>
      </w:r>
      <w:proofErr w:type="spellEnd"/>
      <w:r w:rsidRPr="00E03698">
        <w:rPr>
          <w:sz w:val="24"/>
          <w:lang w:val="uk-UA"/>
        </w:rPr>
        <w:t>-козацьких повстань кінця XVI — почат</w:t>
      </w:r>
      <w:r w:rsidRPr="00E03698">
        <w:rPr>
          <w:sz w:val="24"/>
          <w:lang w:val="uk-UA"/>
        </w:rPr>
        <w:softHyphen/>
        <w:t>ку XVII століття.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Причини, характер, рушійні сили, періодизація Визвольної війни українського народу середини XVII століття.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Військові дії визвольної війни українського народу у період 1648-1649рр. Умови Зборівського миру.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 xml:space="preserve">Українсько-московські відносини середини XVII ст. Договір 1654 року. 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 xml:space="preserve"> Політичне становище української держави після смерті Богда</w:t>
      </w:r>
      <w:r w:rsidRPr="00E03698">
        <w:rPr>
          <w:sz w:val="24"/>
          <w:lang w:val="uk-UA"/>
        </w:rPr>
        <w:softHyphen/>
        <w:t>на Хмельницького. Політика І. Виговського.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Руїна. Боротьба гетьмана Петра Дорошенка за незалежність українських земель.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 xml:space="preserve">Політика гетьмана І. Мазепи. Наступ царизму на політичну автономію України. 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Політико-адміністративний устрій та економічне становище українських земель у складі двох імперій.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 xml:space="preserve">Україна в роки першої світової війни. Участь легіону Українських січових стрільців у I світовій війні. 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Виникнення й діяльність Української Центральної Ради, її Універса</w:t>
      </w:r>
      <w:r w:rsidRPr="00E03698">
        <w:rPr>
          <w:sz w:val="24"/>
          <w:lang w:val="uk-UA"/>
        </w:rPr>
        <w:softHyphen/>
        <w:t>ли.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Гетьманат Павла Скоропадського, його політика.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 xml:space="preserve">Українська Директорія: виникнення, склад, політика, історичні </w:t>
      </w:r>
      <w:proofErr w:type="spellStart"/>
      <w:r w:rsidRPr="00E03698">
        <w:rPr>
          <w:sz w:val="24"/>
          <w:lang w:val="uk-UA"/>
        </w:rPr>
        <w:t>уроки</w:t>
      </w:r>
      <w:proofErr w:type="spellEnd"/>
      <w:r w:rsidRPr="00E03698">
        <w:rPr>
          <w:sz w:val="24"/>
          <w:lang w:val="uk-UA"/>
        </w:rPr>
        <w:t>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Встановлення більшовицької влади на Україні на початку 1919 року. Політика "воєнного комунізму".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Листопадова національно-визвольна революція 1918 року на західноукраїнських землях. Виникнення ЗУНР, її місце в українській історії.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Українсько-польська війна 1919 року та її наслідки.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 xml:space="preserve">Україна у 1920 році. Варшавська угода. Радянсько-польсько-українська війна 1920 року та її наслідки. 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Україна і утворення СРСР.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Колективізація України: со</w:t>
      </w:r>
      <w:r w:rsidRPr="00E03698">
        <w:rPr>
          <w:sz w:val="24"/>
          <w:lang w:val="uk-UA"/>
        </w:rPr>
        <w:softHyphen/>
        <w:t>ціально-політична спрямованість, наслідки. Голодомор 1932-1933рр.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Особливості утвердження і функціонування тоталітарного режиму на Україні в 30-х роках.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Становище західноукраїнських земель в міжвоєнний період.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Закарпаття у складі Чехословаччини. Карпатська Україна.</w:t>
      </w:r>
    </w:p>
    <w:p w:rsidR="00096D8B" w:rsidRPr="00E03698" w:rsidRDefault="00096D8B" w:rsidP="00096D8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Радянсько-німецькі договори 1939 р. та їх вплив на долю західноукраїнських земель. Приєднання Західної України до УРСР.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Початок радянсько-німецької війни і Україна. Оборонні бої 1941 -1942рр. Причини поразок Червоної армії на початковому етапі війни.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Окупаційний нацистський режим на Україні.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Зародження та розгортання руху Опору на українських землях.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Визволення України (1943-1944рр). Внесок українського народу в розгром нацистської Німеччини. Наслідки війни.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Успіхи та труднощі відбудови народного господарства України в 1945-1950рр.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lastRenderedPageBreak/>
        <w:t>Становище західних областей України після війни. Підпільно-партизанська бо</w:t>
      </w:r>
      <w:r w:rsidRPr="00E03698">
        <w:rPr>
          <w:sz w:val="24"/>
          <w:lang w:val="uk-UA"/>
        </w:rPr>
        <w:softHyphen/>
        <w:t>ротьба ОУН-УПА. Депортація українців. Акція «Вісла».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Дисидентський рух.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Україна в період наростання кризових явищ (друга пол. 60-х – перша пол. 80-х рр.).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Національно-державне відродження українського народу наприкінці 80-х – на поч..90-х років. Спроба серпневого перевороту в Москві та його наслідки для України.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Розвал СРСР та проголошення незалежності України.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 xml:space="preserve"> «Революція гідності». Концепція зовнішньої політики України.</w:t>
      </w:r>
    </w:p>
    <w:p w:rsidR="00096D8B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 w:rsidRPr="00E03698">
        <w:rPr>
          <w:sz w:val="24"/>
          <w:lang w:val="uk-UA"/>
        </w:rPr>
        <w:t>Становище в Криму та АТО на сході України.</w:t>
      </w:r>
    </w:p>
    <w:p w:rsidR="00096D8B" w:rsidRPr="00E03698" w:rsidRDefault="00096D8B" w:rsidP="00096D8B">
      <w:pPr>
        <w:numPr>
          <w:ilvl w:val="0"/>
          <w:numId w:val="1"/>
        </w:numPr>
        <w:tabs>
          <w:tab w:val="clear" w:pos="720"/>
          <w:tab w:val="num" w:pos="900"/>
        </w:tabs>
        <w:ind w:left="0" w:hanging="540"/>
        <w:jc w:val="both"/>
        <w:rPr>
          <w:sz w:val="24"/>
          <w:lang w:val="uk-UA"/>
        </w:rPr>
      </w:pPr>
      <w:r>
        <w:rPr>
          <w:sz w:val="24"/>
          <w:lang w:val="uk-UA"/>
        </w:rPr>
        <w:t>Російсько-українська війна: передумови та причини.</w:t>
      </w:r>
    </w:p>
    <w:p w:rsidR="00096D8B" w:rsidRDefault="00096D8B" w:rsidP="00096D8B">
      <w:pPr>
        <w:spacing w:line="276" w:lineRule="auto"/>
        <w:rPr>
          <w:b/>
          <w:bCs/>
          <w:sz w:val="24"/>
          <w:lang w:val="uk-UA"/>
        </w:rPr>
      </w:pPr>
    </w:p>
    <w:p w:rsidR="00BD7A82" w:rsidRPr="00096D8B" w:rsidRDefault="00BD7A82">
      <w:pPr>
        <w:rPr>
          <w:lang w:val="uk-UA"/>
        </w:rPr>
      </w:pPr>
    </w:p>
    <w:sectPr w:rsidR="00BD7A82" w:rsidRPr="00096D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E3A73"/>
    <w:multiLevelType w:val="hybridMultilevel"/>
    <w:tmpl w:val="2B9A32B2"/>
    <w:lvl w:ilvl="0" w:tplc="FB86E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E0"/>
    <w:rsid w:val="00096D8B"/>
    <w:rsid w:val="003A0BE0"/>
    <w:rsid w:val="00B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D765-D1AF-477F-8F12-16D1BDCE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6D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6D8B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2291</Words>
  <Characters>1306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2022-09-27T09:32:00Z</dcterms:created>
  <dcterms:modified xsi:type="dcterms:W3CDTF">2022-09-27T09:32:00Z</dcterms:modified>
</cp:coreProperties>
</file>