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28" w:rsidRPr="00E4027E" w:rsidRDefault="00F134D8" w:rsidP="00E4027E">
      <w:pPr>
        <w:pStyle w:val="a3"/>
        <w:spacing w:line="180" w:lineRule="exact"/>
        <w:ind w:left="9181"/>
        <w:rPr>
          <w:sz w:val="18"/>
          <w:lang w:val="ru-RU"/>
        </w:rPr>
      </w:pPr>
      <w:r>
        <w:rPr>
          <w:noProof/>
          <w:position w:val="-3"/>
          <w:sz w:val="18"/>
          <w:lang w:val="ru-RU" w:eastAsia="ru-RU"/>
        </w:rPr>
        <w:drawing>
          <wp:inline distT="0" distB="0" distL="0" distR="0" wp14:anchorId="3445FE18" wp14:editId="7C31A2BE">
            <wp:extent cx="900310" cy="114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31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B28" w:rsidRDefault="00283B28">
      <w:pPr>
        <w:pStyle w:val="a3"/>
        <w:spacing w:before="5"/>
        <w:rPr>
          <w:rFonts w:ascii="Trebuchet MS"/>
          <w:sz w:val="23"/>
        </w:rPr>
      </w:pPr>
    </w:p>
    <w:p w:rsidR="00283B28" w:rsidRDefault="00283B28">
      <w:pPr>
        <w:pStyle w:val="a3"/>
        <w:spacing w:before="4"/>
        <w:rPr>
          <w:rFonts w:ascii="Trebuchet MS"/>
          <w:sz w:val="12"/>
        </w:rPr>
      </w:pPr>
    </w:p>
    <w:p w:rsidR="00E4027E" w:rsidRDefault="00E4027E">
      <w:pPr>
        <w:pStyle w:val="1"/>
        <w:spacing w:before="44" w:line="278" w:lineRule="auto"/>
        <w:ind w:left="544"/>
        <w:rPr>
          <w:color w:val="231F20"/>
          <w:lang w:val="ru-RU"/>
        </w:rPr>
      </w:pPr>
      <w:r>
        <w:rPr>
          <w:color w:val="231F20"/>
          <w:lang w:val="ru-RU"/>
        </w:rPr>
        <w:t xml:space="preserve">Конспект </w:t>
      </w:r>
      <w:proofErr w:type="spellStart"/>
      <w:r>
        <w:rPr>
          <w:color w:val="231F20"/>
          <w:lang w:val="ru-RU"/>
        </w:rPr>
        <w:t>лекц</w:t>
      </w:r>
      <w:r w:rsidR="00FE1429">
        <w:rPr>
          <w:color w:val="231F20"/>
        </w:rPr>
        <w:t>ії</w:t>
      </w:r>
      <w:proofErr w:type="spellEnd"/>
      <w:r>
        <w:rPr>
          <w:color w:val="231F20"/>
        </w:rPr>
        <w:t xml:space="preserve"> </w:t>
      </w:r>
      <w:r>
        <w:rPr>
          <w:color w:val="231F20"/>
          <w:lang w:val="ru-RU"/>
        </w:rPr>
        <w:t xml:space="preserve">№ </w:t>
      </w:r>
      <w:r w:rsidR="00FE1429">
        <w:rPr>
          <w:color w:val="231F20"/>
        </w:rPr>
        <w:t>2</w:t>
      </w:r>
      <w:bookmarkStart w:id="0" w:name="_GoBack"/>
      <w:bookmarkEnd w:id="0"/>
    </w:p>
    <w:p w:rsidR="00283B28" w:rsidRPr="00E4027E" w:rsidRDefault="00E4027E">
      <w:pPr>
        <w:pStyle w:val="1"/>
        <w:spacing w:before="44" w:line="278" w:lineRule="auto"/>
        <w:ind w:left="544"/>
        <w:rPr>
          <w:lang w:val="ru-RU"/>
        </w:rPr>
      </w:pPr>
      <w:r>
        <w:rPr>
          <w:color w:val="231F20"/>
          <w:lang w:val="ru-RU"/>
        </w:rPr>
        <w:t>«П</w:t>
      </w:r>
      <w:proofErr w:type="spellStart"/>
      <w:r>
        <w:rPr>
          <w:color w:val="231F20"/>
        </w:rPr>
        <w:t>рофесійна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етика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lang w:val="ru-RU"/>
        </w:rPr>
        <w:t>чинник</w:t>
      </w:r>
      <w:proofErr w:type="spellEnd"/>
      <w:r>
        <w:rPr>
          <w:color w:val="231F20"/>
          <w:lang w:val="ru-RU"/>
        </w:rPr>
        <w:t xml:space="preserve"> </w:t>
      </w:r>
      <w:r>
        <w:rPr>
          <w:color w:val="231F20"/>
        </w:rPr>
        <w:t>становлення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розвитку</w:t>
      </w:r>
      <w:r>
        <w:rPr>
          <w:color w:val="231F20"/>
          <w:spacing w:val="-57"/>
        </w:rPr>
        <w:t xml:space="preserve"> </w:t>
      </w:r>
      <w:r>
        <w:rPr>
          <w:color w:val="231F20"/>
          <w:lang w:val="ru-RU"/>
        </w:rPr>
        <w:t xml:space="preserve"> </w:t>
      </w:r>
      <w:r>
        <w:rPr>
          <w:color w:val="231F20"/>
        </w:rPr>
        <w:t>культури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туристичного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п</w:t>
      </w:r>
      <w:proofErr w:type="gramEnd"/>
      <w:r>
        <w:rPr>
          <w:color w:val="231F20"/>
        </w:rPr>
        <w:t>ідприємства</w:t>
      </w:r>
      <w:r>
        <w:rPr>
          <w:color w:val="231F20"/>
          <w:lang w:val="ru-RU"/>
        </w:rPr>
        <w:t>»</w:t>
      </w:r>
    </w:p>
    <w:p w:rsidR="00283B28" w:rsidRDefault="00283B28">
      <w:pPr>
        <w:pStyle w:val="a3"/>
        <w:spacing w:before="5"/>
      </w:pPr>
    </w:p>
    <w:p w:rsidR="00283B28" w:rsidRDefault="00F134D8" w:rsidP="00E4027E">
      <w:pPr>
        <w:pStyle w:val="a3"/>
        <w:spacing w:line="244" w:lineRule="auto"/>
        <w:ind w:left="110" w:right="446"/>
        <w:jc w:val="both"/>
      </w:pPr>
      <w:r>
        <w:rPr>
          <w:color w:val="231F20"/>
        </w:rPr>
        <w:t>Етика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універсальна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цінність,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виникла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разом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із людством і одразу стала тим неписаним правилом, яке спрямовувало суспільні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дії, поведінку, мислення за визначеним напрямом. У сучасному глобалізованому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світі вона сприяє взаєморозумінню між окремими людьми, народами, культурами,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традиціями;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є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джерелом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толерантності,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нових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знань,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поваги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розуміння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відмінностей,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що особливо суттєво в такій галузі як туризм, сектора, що є важливим як із погляду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забезпечення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економічного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розвитку,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соціального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добробуту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</w:p>
    <w:p w:rsidR="00283B28" w:rsidRDefault="00F134D8" w:rsidP="00E4027E">
      <w:pPr>
        <w:pStyle w:val="a3"/>
        <w:spacing w:line="247" w:lineRule="auto"/>
        <w:ind w:left="110" w:right="446" w:firstLine="566"/>
        <w:jc w:val="both"/>
      </w:pPr>
      <w:r>
        <w:rPr>
          <w:color w:val="231F20"/>
          <w:spacing w:val="-1"/>
        </w:rPr>
        <w:t>За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останні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20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років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увага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громадськості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до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будь-яких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аспектів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етичної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поведінки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(і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погляду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представників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конкретної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професії,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бізнесу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загалом)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значно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зросла.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Це пояснюється, перш за все, вимогами суспільства, занепокоєного незахищеністю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клієнтів,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національних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традицій,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середовища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безвідповідальності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компаній;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по-друге, зацікавленістю представників ділових кіл у скороченні витрат, зростанні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довгострокових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прибутків,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упевненості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сталості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ділових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відносин,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здійсненні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правильного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вибору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альтернатив,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заохоченні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подібного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стилю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поведінки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інших.</w:t>
      </w:r>
    </w:p>
    <w:p w:rsidR="00283B28" w:rsidRDefault="00F134D8">
      <w:pPr>
        <w:pStyle w:val="a3"/>
        <w:spacing w:before="3" w:line="244" w:lineRule="auto"/>
        <w:ind w:left="110" w:right="447" w:firstLine="566"/>
        <w:jc w:val="both"/>
      </w:pPr>
      <w:r>
        <w:rPr>
          <w:color w:val="231F20"/>
        </w:rPr>
        <w:t>Водночас,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ігнорування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принципів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етичної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професійної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поведінки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викликає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непередбачувані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збитки;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спричиняє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погано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контрольований потік судових розглядів, застосування цивільних і кримінальних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санкцій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боку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регулювальних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органів;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втрату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лояльності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працівниками</w:t>
      </w:r>
      <w:r w:rsidR="00E4027E" w:rsidRPr="00E4027E">
        <w:rPr>
          <w:color w:val="231F20"/>
          <w:spacing w:val="26"/>
        </w:rPr>
        <w:t xml:space="preserve"> </w:t>
      </w:r>
      <w:r>
        <w:rPr>
          <w:color w:val="231F20"/>
        </w:rPr>
        <w:t>і споживачами; хаос у стосунках; плинність кадрів; руйнування ділових зв’язків.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Ситуація, що склалася, потребує пильної уваги з боку владних структур, учених,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учасників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туристичного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ринку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зумовлює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практичну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значущість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дослідження.</w:t>
      </w:r>
    </w:p>
    <w:p w:rsidR="00283B28" w:rsidRDefault="00F134D8">
      <w:pPr>
        <w:pStyle w:val="a3"/>
        <w:spacing w:before="72" w:line="247" w:lineRule="auto"/>
        <w:ind w:left="450" w:right="106" w:firstLine="566"/>
        <w:jc w:val="both"/>
      </w:pPr>
      <w:r>
        <w:rPr>
          <w:color w:val="231F20"/>
        </w:rPr>
        <w:t>Як свідчить статистика, упродовж останніх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років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туризм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однією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ключових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галузей,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забезпечують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економічне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процвітання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окремих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країн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системи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світогосподарських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зв’язків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загалом: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відкриття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нових маршрутів, збільшення обсягів інвестиційних вливань сприяли підвищенню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експортних доходів, створенню робочих місць, появі нових підприємств, розвитку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інфраструктури.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Звісно,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фінансові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кризи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обминали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галузь,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однак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падіння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кожного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разу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виявлялося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швидкоплинним,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зростання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доволі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сталим: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скорочення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прибутку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2008–2009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рр.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5,5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%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було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компенсоване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вже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2010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р.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За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період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1950–2012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рр.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число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міжнародних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прибуттів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підвищилося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млн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035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млн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(тобто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більше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ніж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сорок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разів); до 2030 р. очікується збереження позитивної тенденції із середнім темпом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3,3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%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рік.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цьому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прогнозується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зростання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зацікавленості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подорожувальників</w:t>
      </w:r>
      <w:proofErr w:type="spellEnd"/>
      <w:r>
        <w:rPr>
          <w:color w:val="231F20"/>
          <w:spacing w:val="-53"/>
        </w:rPr>
        <w:t xml:space="preserve"> </w:t>
      </w:r>
      <w:r>
        <w:rPr>
          <w:color w:val="231F20"/>
        </w:rPr>
        <w:t>до країн, що розвиваються (збільшення чисельності прибулих у них становитиме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4,4 % проти 2,2 % – у лідерів світової економіки; питомої ваги сектора у валовому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продукті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%).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частка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галузі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світовому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ВВП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становила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%;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експорті</w:t>
      </w:r>
    </w:p>
    <w:p w:rsidR="00283B28" w:rsidRDefault="00F134D8">
      <w:pPr>
        <w:pStyle w:val="a3"/>
        <w:spacing w:line="246" w:lineRule="exact"/>
        <w:ind w:left="450"/>
        <w:jc w:val="both"/>
      </w:pP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%;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забезпечила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кожне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одинадцяте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робоче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місце.</w:t>
      </w:r>
    </w:p>
    <w:p w:rsidR="00283B28" w:rsidRDefault="00F134D8">
      <w:pPr>
        <w:pStyle w:val="a3"/>
        <w:spacing w:before="6" w:line="242" w:lineRule="auto"/>
        <w:ind w:left="450" w:right="107" w:firstLine="566"/>
        <w:jc w:val="both"/>
      </w:pPr>
      <w:r>
        <w:rPr>
          <w:color w:val="231F20"/>
        </w:rPr>
        <w:t>Важливим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внесок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туризму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економіку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України.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Зокрема,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питома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вага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ВВП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становила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8,0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%,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експорті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6,2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%,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потоці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інвестицій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2,2%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2023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р.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передбачається середньорічне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зростання показників на рівні 4,5 %, 4,4 %, 1,4 %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відповідно);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галузь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забезпечила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1,9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%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загальної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кількості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працівників.</w:t>
      </w:r>
    </w:p>
    <w:p w:rsidR="00283B28" w:rsidRDefault="00F134D8">
      <w:pPr>
        <w:pStyle w:val="a3"/>
        <w:spacing w:before="1" w:line="247" w:lineRule="auto"/>
        <w:ind w:left="450" w:right="107" w:firstLine="566"/>
        <w:jc w:val="both"/>
      </w:pPr>
      <w:r>
        <w:rPr>
          <w:color w:val="231F20"/>
        </w:rPr>
        <w:t>Швидке відновлення й вагоме місце сектора в економіці частково можна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lastRenderedPageBreak/>
        <w:t>пояснити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значним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внеском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розвиток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туристичного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бізнесу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нематеріального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ресурсного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складника,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числі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професійної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етики,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зростання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ролі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сучасному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етапі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визнає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більша кількість фахівців.</w:t>
      </w:r>
    </w:p>
    <w:p w:rsidR="00283B28" w:rsidRDefault="00F134D8">
      <w:pPr>
        <w:pStyle w:val="a3"/>
        <w:spacing w:line="247" w:lineRule="auto"/>
        <w:ind w:left="450" w:right="107" w:firstLine="566"/>
        <w:jc w:val="both"/>
      </w:pPr>
      <w:r>
        <w:rPr>
          <w:color w:val="231F20"/>
          <w:spacing w:val="-1"/>
        </w:rPr>
        <w:t>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спрощеному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вигляді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можна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розглядати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як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етику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поведінки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представників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окремої професії. У свою чергу, під </w:t>
      </w:r>
      <w:r>
        <w:rPr>
          <w:i/>
          <w:color w:val="231F20"/>
        </w:rPr>
        <w:t xml:space="preserve">професією </w:t>
      </w:r>
      <w:r>
        <w:rPr>
          <w:color w:val="231F20"/>
        </w:rPr>
        <w:t>розуміється певна група людей, які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добровільно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заробляють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собі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життя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завдяки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навичкам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даній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сфері,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відповідають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певним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моральним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ідеалам,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пристосовують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свої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дії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вимог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ринку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законодавства</w:t>
      </w:r>
    </w:p>
    <w:p w:rsidR="00283B28" w:rsidRDefault="00F134D8" w:rsidP="00E4027E">
      <w:pPr>
        <w:pStyle w:val="a3"/>
        <w:spacing w:line="252" w:lineRule="exact"/>
        <w:jc w:val="both"/>
      </w:pP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Саме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професія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стала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критерієм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сегментації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ринку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праці;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сегментацію</w:t>
      </w:r>
    </w:p>
    <w:p w:rsidR="00283B28" w:rsidRDefault="00F134D8" w:rsidP="00E4027E">
      <w:pPr>
        <w:pStyle w:val="a3"/>
        <w:spacing w:before="5" w:line="247" w:lineRule="auto"/>
        <w:ind w:left="450" w:right="106"/>
        <w:jc w:val="both"/>
      </w:pPr>
      <w:r>
        <w:rPr>
          <w:color w:val="231F20"/>
        </w:rPr>
        <w:t xml:space="preserve">– пояснює </w:t>
      </w:r>
      <w:proofErr w:type="spellStart"/>
      <w:r>
        <w:rPr>
          <w:i/>
          <w:color w:val="231F20"/>
        </w:rPr>
        <w:t>функціоналістська</w:t>
      </w:r>
      <w:proofErr w:type="spellEnd"/>
      <w:r>
        <w:rPr>
          <w:i/>
          <w:color w:val="231F20"/>
        </w:rPr>
        <w:t xml:space="preserve"> теорія соціальної стратифікації</w:t>
      </w:r>
      <w:r>
        <w:rPr>
          <w:color w:val="231F20"/>
        </w:rPr>
        <w:t>, яка є домінуючою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 багатьох розвинених країнах, зокрема, Великій Британії та США. Згідно з нею,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професія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характеризується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визначеними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атрибутами,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з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яких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випливають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зобов’язання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її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представників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щодо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клієнтів,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колег,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громадськості.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Як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положення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етичного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кодексу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вони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стають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стратегічним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інструментом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захисту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інтересів,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забезпечення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єдиних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стандартів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професіоналізму,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особливо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умов</w:t>
      </w:r>
    </w:p>
    <w:p w:rsidR="00283B28" w:rsidRDefault="00F134D8">
      <w:pPr>
        <w:pStyle w:val="a3"/>
        <w:spacing w:before="6" w:line="244" w:lineRule="auto"/>
        <w:ind w:left="450" w:right="107"/>
        <w:jc w:val="both"/>
      </w:pPr>
      <w:r>
        <w:rPr>
          <w:color w:val="231F20"/>
        </w:rPr>
        <w:t>одночасного зростання конкуренції, економічної ролі й підсилення негативного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впливу на навколишнє середовище й об’єкти культурної спадщини, як це має місце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випадку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з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туризмом,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особливо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міжнародним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(як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виявилося,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гонитва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прибутком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часто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негативно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впливає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розвиток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сіл,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міст,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країн,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приймають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гостей.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Місцеві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мешканці втрачають традиційні джерела заробітку або навіть житло – в разі викупу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земель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забудівлі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нових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готелів;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спостерігається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виснаження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природних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ресурсів;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частішають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випадки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розкрадання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археологічних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цінностей,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торгівлі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людьми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сексуальної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експлуатації;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загострюється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етнічна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релігійна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напруженість).</w:t>
      </w:r>
    </w:p>
    <w:p w:rsidR="00283B28" w:rsidRDefault="00F134D8">
      <w:pPr>
        <w:spacing w:line="247" w:lineRule="auto"/>
        <w:ind w:left="450" w:right="108" w:firstLine="566"/>
        <w:jc w:val="both"/>
      </w:pPr>
      <w:r>
        <w:rPr>
          <w:color w:val="231F20"/>
        </w:rPr>
        <w:t>Усе це в сукупності викликало появу закликів у пресі й науковій літературі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загострити</w:t>
      </w:r>
      <w:r>
        <w:rPr>
          <w:color w:val="231F20"/>
          <w:spacing w:val="74"/>
        </w:rPr>
        <w:t xml:space="preserve"> </w:t>
      </w:r>
      <w:r>
        <w:rPr>
          <w:color w:val="231F20"/>
        </w:rPr>
        <w:t>увагу</w:t>
      </w:r>
      <w:r>
        <w:rPr>
          <w:color w:val="231F20"/>
          <w:spacing w:val="7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74"/>
        </w:rPr>
        <w:t xml:space="preserve"> </w:t>
      </w:r>
      <w:r>
        <w:rPr>
          <w:color w:val="231F20"/>
        </w:rPr>
        <w:t>«</w:t>
      </w:r>
      <w:r>
        <w:rPr>
          <w:i/>
          <w:color w:val="231F20"/>
        </w:rPr>
        <w:t>відповідальності</w:t>
      </w:r>
      <w:r>
        <w:rPr>
          <w:i/>
          <w:color w:val="231F20"/>
          <w:spacing w:val="74"/>
        </w:rPr>
        <w:t xml:space="preserve"> </w:t>
      </w:r>
      <w:r>
        <w:rPr>
          <w:i/>
          <w:color w:val="231F20"/>
        </w:rPr>
        <w:t>й</w:t>
      </w:r>
      <w:r>
        <w:rPr>
          <w:i/>
          <w:color w:val="231F20"/>
          <w:spacing w:val="74"/>
        </w:rPr>
        <w:t xml:space="preserve"> </w:t>
      </w:r>
      <w:r>
        <w:rPr>
          <w:i/>
          <w:color w:val="231F20"/>
        </w:rPr>
        <w:t>професіоналізмі</w:t>
      </w:r>
      <w:r>
        <w:rPr>
          <w:color w:val="231F20"/>
        </w:rPr>
        <w:t>»</w:t>
      </w:r>
      <w:r>
        <w:rPr>
          <w:color w:val="231F20"/>
          <w:spacing w:val="74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74"/>
        </w:rPr>
        <w:t xml:space="preserve"> </w:t>
      </w:r>
      <w:r>
        <w:rPr>
          <w:color w:val="231F20"/>
        </w:rPr>
        <w:t>метою</w:t>
      </w:r>
      <w:r>
        <w:rPr>
          <w:color w:val="231F20"/>
          <w:spacing w:val="74"/>
        </w:rPr>
        <w:t xml:space="preserve"> </w:t>
      </w:r>
      <w:r>
        <w:rPr>
          <w:color w:val="231F20"/>
        </w:rPr>
        <w:t>захистити</w:t>
      </w:r>
    </w:p>
    <w:p w:rsidR="00283B28" w:rsidRPr="00E4027E" w:rsidRDefault="00F134D8" w:rsidP="00E4027E">
      <w:pPr>
        <w:pStyle w:val="a3"/>
        <w:spacing w:line="247" w:lineRule="auto"/>
        <w:ind w:left="450" w:right="107"/>
        <w:jc w:val="both"/>
        <w:rPr>
          <w:lang w:val="ru-RU"/>
        </w:rPr>
        <w:sectPr w:rsidR="00283B28" w:rsidRPr="00E4027E">
          <w:headerReference w:type="even" r:id="rId9"/>
          <w:headerReference w:type="default" r:id="rId10"/>
          <w:footerReference w:type="even" r:id="rId11"/>
          <w:footerReference w:type="default" r:id="rId12"/>
          <w:pgSz w:w="9930" w:h="15030"/>
          <w:pgMar w:top="940" w:right="740" w:bottom="1160" w:left="740" w:header="710" w:footer="972" w:gutter="0"/>
          <w:cols w:space="720"/>
        </w:sectPr>
      </w:pPr>
      <w:r>
        <w:rPr>
          <w:color w:val="231F20"/>
        </w:rPr>
        <w:t>«золотого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гусака».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Проте,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через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переважання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індустрії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дрібних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середніх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підприємств, вона виявилася неготовою до швидкої імплементації цієї ідеї в життя;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опинилась аутсайдером за відповідним показником серед інших галузей. Лише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останнє десятиліття </w:t>
      </w:r>
      <w:r>
        <w:rPr>
          <w:i/>
          <w:color w:val="231F20"/>
        </w:rPr>
        <w:t xml:space="preserve">відповідальний </w:t>
      </w:r>
      <w:r>
        <w:rPr>
          <w:color w:val="231F20"/>
        </w:rPr>
        <w:t>(</w:t>
      </w:r>
      <w:r>
        <w:rPr>
          <w:i/>
          <w:color w:val="231F20"/>
        </w:rPr>
        <w:t>етичний, сталий</w:t>
      </w:r>
      <w:r>
        <w:rPr>
          <w:color w:val="231F20"/>
        </w:rPr>
        <w:t>) туризм почав розглядатись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пріоритетний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шлях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розвитку,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що,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водночас,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сприяє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зростанню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прибутків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і</w:t>
      </w:r>
    </w:p>
    <w:p w:rsidR="00283B28" w:rsidRDefault="00F134D8" w:rsidP="00E4027E">
      <w:pPr>
        <w:pStyle w:val="a3"/>
        <w:spacing w:before="56" w:line="244" w:lineRule="auto"/>
        <w:ind w:right="448"/>
        <w:jc w:val="both"/>
      </w:pPr>
      <w:r>
        <w:rPr>
          <w:color w:val="231F20"/>
        </w:rPr>
        <w:lastRenderedPageBreak/>
        <w:t>поліпшенню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репутації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окремих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підприємств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сектора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загалом.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Але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такий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підхід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потребує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відповідної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організаційної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культури.</w:t>
      </w:r>
    </w:p>
    <w:p w:rsidR="00283B28" w:rsidRDefault="00F134D8">
      <w:pPr>
        <w:pStyle w:val="a3"/>
        <w:spacing w:before="3" w:line="247" w:lineRule="auto"/>
        <w:ind w:left="110" w:right="448" w:firstLine="566"/>
        <w:jc w:val="both"/>
      </w:pPr>
      <w:r>
        <w:rPr>
          <w:color w:val="231F20"/>
        </w:rPr>
        <w:t>Отже,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огляду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вищесказане,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автор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пропонує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55"/>
        </w:rPr>
        <w:t xml:space="preserve"> </w:t>
      </w:r>
      <w:r>
        <w:rPr>
          <w:i/>
          <w:color w:val="231F20"/>
        </w:rPr>
        <w:t>професійною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 xml:space="preserve">етикою працівника галузі соціально-відповідального туризму </w:t>
      </w:r>
      <w:r>
        <w:rPr>
          <w:color w:val="231F20"/>
        </w:rPr>
        <w:t>розуміти комплекс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взаємозалежних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принципів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і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правил,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що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дозволяють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моделювати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поведінку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учасників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туристичного ринку в напрямі максимального задоволення потреб користувача за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збереження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підтримки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природного,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національного,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культурного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багатства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сторони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приймання.</w:t>
      </w:r>
    </w:p>
    <w:p w:rsidR="00283B28" w:rsidRPr="00E4027E" w:rsidRDefault="00F134D8">
      <w:pPr>
        <w:pStyle w:val="a3"/>
        <w:spacing w:line="244" w:lineRule="auto"/>
        <w:ind w:left="110" w:right="446" w:firstLine="566"/>
        <w:jc w:val="both"/>
        <w:rPr>
          <w:lang w:val="ru-RU"/>
        </w:rPr>
      </w:pPr>
      <w:r>
        <w:rPr>
          <w:color w:val="231F20"/>
        </w:rPr>
        <w:t>Як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професія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розрахована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одну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людину,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професійна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етика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стосується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тільки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колективу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(ні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військова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присяга,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ні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клятва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Гіппократа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мали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 жодного сенсу, якби була винятком; те саме стосується й Глобального етичного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кодексу туризму). Щоб стати професійним кодом, кожне положення повинно бути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доведене й засвоєне всіма без винятку працівниками; перетворитися на 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поведінки, порушення якого робить неможливим продовження співпраці (такими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можуть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вважатися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мінімальний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вік,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стаж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роботи,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рівень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освіти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кваліфікації; проте, прописаними іноді виявляються й особливості характеру, 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погіршують робочу атмосферу). Останні належать до галузі </w:t>
      </w:r>
      <w:r>
        <w:rPr>
          <w:i/>
          <w:color w:val="231F20"/>
        </w:rPr>
        <w:t xml:space="preserve">професійної етики </w:t>
      </w:r>
      <w:r>
        <w:rPr>
          <w:color w:val="231F20"/>
        </w:rPr>
        <w:t>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регулюють поведінку всіх членів групи просто тому, що вони є членами цієї групи;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не мають жодного відношення до решти за будь-яких сприятливих чи не дуже</w:t>
      </w:r>
      <w:r>
        <w:rPr>
          <w:color w:val="231F20"/>
          <w:spacing w:val="1"/>
        </w:rPr>
        <w:t xml:space="preserve"> </w:t>
      </w:r>
      <w:r w:rsidR="00E4027E">
        <w:rPr>
          <w:color w:val="231F20"/>
        </w:rPr>
        <w:t>обставин</w:t>
      </w:r>
      <w:r w:rsidR="00E4027E">
        <w:rPr>
          <w:color w:val="231F20"/>
          <w:lang w:val="ru-RU"/>
        </w:rPr>
        <w:t>.</w:t>
      </w:r>
    </w:p>
    <w:p w:rsidR="00283B28" w:rsidRDefault="00F134D8">
      <w:pPr>
        <w:pStyle w:val="a3"/>
        <w:spacing w:before="4" w:line="244" w:lineRule="auto"/>
        <w:ind w:left="110" w:right="446" w:firstLine="566"/>
        <w:jc w:val="both"/>
      </w:pPr>
      <w:r>
        <w:rPr>
          <w:color w:val="231F20"/>
        </w:rPr>
        <w:t>Концепція професійної етики частково складається з того, що професіонал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повинен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чи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повинен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робити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робочому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місці.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цьому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необхідно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враховувати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різнорідність персоналу; в будь-яких туристичних підприємствах знайдуться люди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 різним ставленням до виконуваних обов’язків. Так, дослідження, що проводилися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галузі,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змогу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виділити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п’ять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груп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працівників: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</w:t>
      </w:r>
      <w:r>
        <w:rPr>
          <w:i/>
          <w:color w:val="231F20"/>
        </w:rPr>
        <w:t>відданий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професіонал</w:t>
      </w:r>
      <w:r>
        <w:rPr>
          <w:color w:val="231F20"/>
        </w:rPr>
        <w:t>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(компетентний,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задоволений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робочим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ентузіаст,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уявляє життя без своєї справи; етика є невід’ємною частиною його професійної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ідентичності); «</w:t>
      </w:r>
      <w:r>
        <w:rPr>
          <w:i/>
          <w:color w:val="231F20"/>
        </w:rPr>
        <w:t>честолюбець</w:t>
      </w:r>
      <w:r>
        <w:rPr>
          <w:color w:val="231F20"/>
        </w:rPr>
        <w:t>» (орієнтований на кар’єру й статус на підприємстві,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очікує на швидку вертикальну мобільність, готовий брати на себе відповідальність;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етичним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питанням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надає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другорядного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значення);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«</w:t>
      </w:r>
      <w:r>
        <w:rPr>
          <w:i/>
          <w:color w:val="231F20"/>
        </w:rPr>
        <w:t>миротворець</w:t>
      </w:r>
      <w:r>
        <w:rPr>
          <w:color w:val="231F20"/>
        </w:rPr>
        <w:t>»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націлений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 компроміс із підприємством та його правилами в ім’я клієнта; «</w:t>
      </w:r>
      <w:r>
        <w:rPr>
          <w:i/>
          <w:color w:val="231F20"/>
        </w:rPr>
        <w:t>незадоволений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шукач</w:t>
      </w:r>
      <w:r>
        <w:rPr>
          <w:color w:val="231F20"/>
        </w:rPr>
        <w:t>» (тимчасовий член колективу, який мріє про альтернативну роботу, оскільки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вважає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себе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недооціненим;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опікується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проблемами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поведінки);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«</w:t>
      </w:r>
      <w:r>
        <w:rPr>
          <w:i/>
          <w:color w:val="231F20"/>
          <w:spacing w:val="-1"/>
        </w:rPr>
        <w:t>неконсолідований</w:t>
      </w:r>
      <w:r>
        <w:rPr>
          <w:i/>
          <w:color w:val="231F20"/>
          <w:spacing w:val="-53"/>
        </w:rPr>
        <w:t xml:space="preserve"> </w:t>
      </w:r>
      <w:r>
        <w:rPr>
          <w:i/>
          <w:color w:val="231F20"/>
        </w:rPr>
        <w:t>працівник</w:t>
      </w:r>
      <w:r>
        <w:rPr>
          <w:color w:val="231F20"/>
        </w:rPr>
        <w:t>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(скоріше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молода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людина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недостатнім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рівнем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кваліфікації,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змушена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часто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змінювати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місце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роботи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привабливих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перспектив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найближчому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майбутньому;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дотримується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етичного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кодексу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через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загрозу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звільнення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умови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зацікавлення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збереженні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посади).</w:t>
      </w:r>
    </w:p>
    <w:p w:rsidR="00283B28" w:rsidRDefault="00F134D8">
      <w:pPr>
        <w:pStyle w:val="a3"/>
        <w:spacing w:before="17" w:line="247" w:lineRule="auto"/>
        <w:ind w:left="110" w:right="447" w:firstLine="567"/>
        <w:jc w:val="both"/>
        <w:rPr>
          <w:i/>
        </w:rPr>
      </w:pPr>
      <w:r>
        <w:rPr>
          <w:color w:val="231F20"/>
        </w:rPr>
        <w:t>Узагальнений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огляд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дозволив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виявити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десять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основних</w:t>
      </w:r>
      <w:r>
        <w:rPr>
          <w:color w:val="231F20"/>
          <w:spacing w:val="-12"/>
        </w:rPr>
        <w:t xml:space="preserve"> </w:t>
      </w:r>
      <w:r>
        <w:rPr>
          <w:i/>
          <w:color w:val="231F20"/>
        </w:rPr>
        <w:t>принципів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</w:rPr>
        <w:t>професійної</w:t>
      </w:r>
      <w:r>
        <w:rPr>
          <w:i/>
          <w:color w:val="231F20"/>
          <w:spacing w:val="-53"/>
        </w:rPr>
        <w:t xml:space="preserve"> </w:t>
      </w:r>
      <w:r>
        <w:rPr>
          <w:i/>
          <w:color w:val="231F20"/>
        </w:rPr>
        <w:t>етики</w:t>
      </w:r>
      <w:r>
        <w:rPr>
          <w:i/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туристичній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галузі:</w:t>
      </w:r>
      <w:r>
        <w:rPr>
          <w:color w:val="231F20"/>
          <w:spacing w:val="-8"/>
        </w:rPr>
        <w:t xml:space="preserve"> </w:t>
      </w:r>
      <w:r>
        <w:rPr>
          <w:i/>
          <w:color w:val="231F20"/>
        </w:rPr>
        <w:t>чесність</w:t>
      </w:r>
      <w:r>
        <w:rPr>
          <w:i/>
          <w:color w:val="231F20"/>
          <w:spacing w:val="-8"/>
        </w:rPr>
        <w:t xml:space="preserve"> </w:t>
      </w:r>
      <w:r>
        <w:rPr>
          <w:color w:val="231F20"/>
        </w:rPr>
        <w:t>(демонстрація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правдивої,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щирої,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принципової,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відвертої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поведінки;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неприпустимість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обману,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крадіжок,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досягнення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мети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обхідними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шляхами, застосування подвійних стандартів); </w:t>
      </w:r>
      <w:r>
        <w:rPr>
          <w:i/>
          <w:color w:val="231F20"/>
        </w:rPr>
        <w:t xml:space="preserve">дотримання обіцянок </w:t>
      </w:r>
      <w:r>
        <w:rPr>
          <w:color w:val="231F20"/>
        </w:rPr>
        <w:t>(виконання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зобов’язань, відмова від </w:t>
      </w:r>
      <w:proofErr w:type="spellStart"/>
      <w:r>
        <w:rPr>
          <w:color w:val="231F20"/>
        </w:rPr>
        <w:t>виправдовувань</w:t>
      </w:r>
      <w:proofErr w:type="spellEnd"/>
      <w:r>
        <w:rPr>
          <w:color w:val="231F20"/>
        </w:rPr>
        <w:t xml:space="preserve"> у випадку виявлення порушень); </w:t>
      </w:r>
      <w:r>
        <w:rPr>
          <w:i/>
          <w:color w:val="231F20"/>
        </w:rPr>
        <w:t>вірність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(колегам, роботодавцям, компанії; виявляється в умінні зберігати конфіденційну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інформацію, захищати здатність приймати самостійні професійні рішення, уникати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стороннього впливу й конфлікту інтересів); </w:t>
      </w:r>
      <w:r>
        <w:rPr>
          <w:i/>
          <w:color w:val="231F20"/>
        </w:rPr>
        <w:t xml:space="preserve">справедливість </w:t>
      </w:r>
      <w:r>
        <w:rPr>
          <w:color w:val="231F20"/>
        </w:rPr>
        <w:t>(у тому числі, вміння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визнати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помилку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"/>
        </w:rPr>
        <w:t>й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"/>
        </w:rPr>
        <w:t>гідно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"/>
        </w:rPr>
        <w:t>прийняти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покарання;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толерантність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"/>
        </w:rPr>
        <w:t>до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відмінностей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стосовно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 співробітників, так і клієнтів тощо; управлінська підтримка у разі необхідності;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визнання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досягнень,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схвалення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урахування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соціальних,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психологічних,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емоційних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потреб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персоналу,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перш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все,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колективістських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культурах);</w:t>
      </w:r>
      <w:r>
        <w:rPr>
          <w:color w:val="231F20"/>
          <w:spacing w:val="3"/>
        </w:rPr>
        <w:t xml:space="preserve"> </w:t>
      </w:r>
      <w:r>
        <w:rPr>
          <w:i/>
          <w:color w:val="231F20"/>
        </w:rPr>
        <w:t>піклування</w:t>
      </w:r>
      <w:r>
        <w:rPr>
          <w:i/>
          <w:color w:val="231F20"/>
          <w:spacing w:val="2"/>
        </w:rPr>
        <w:t xml:space="preserve"> </w:t>
      </w:r>
      <w:r>
        <w:rPr>
          <w:i/>
          <w:color w:val="231F20"/>
        </w:rPr>
        <w:t>про</w:t>
      </w:r>
    </w:p>
    <w:p w:rsidR="00283B28" w:rsidRDefault="00283B28">
      <w:pPr>
        <w:spacing w:line="247" w:lineRule="auto"/>
        <w:jc w:val="both"/>
        <w:sectPr w:rsidR="00283B28">
          <w:pgSz w:w="9930" w:h="15030"/>
          <w:pgMar w:top="940" w:right="740" w:bottom="1160" w:left="740" w:header="710" w:footer="952" w:gutter="0"/>
          <w:cols w:space="720"/>
        </w:sectPr>
      </w:pPr>
    </w:p>
    <w:p w:rsidR="00283B28" w:rsidRDefault="00F134D8">
      <w:pPr>
        <w:pStyle w:val="a3"/>
        <w:spacing w:before="72" w:line="244" w:lineRule="auto"/>
        <w:ind w:left="450" w:right="106"/>
        <w:jc w:val="both"/>
      </w:pPr>
      <w:r>
        <w:rPr>
          <w:i/>
          <w:color w:val="231F20"/>
        </w:rPr>
        <w:lastRenderedPageBreak/>
        <w:t xml:space="preserve">інших </w:t>
      </w:r>
      <w:r>
        <w:rPr>
          <w:color w:val="231F20"/>
        </w:rPr>
        <w:t>(слугування людям, допомога нужденним, уникнення заподіяння шкоди);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 xml:space="preserve">повага </w:t>
      </w:r>
      <w:r>
        <w:rPr>
          <w:color w:val="231F20"/>
        </w:rPr>
        <w:t>(визнання людської гідності, недоторканності приватного життя; надання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релевантної інформації, необхідної для прийняття обґрунтованих рішень, зокрема,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стосовно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продукту,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купується;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недопущення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погроз,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принижень,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надмірної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цікавості); </w:t>
      </w:r>
      <w:proofErr w:type="spellStart"/>
      <w:r>
        <w:rPr>
          <w:i/>
          <w:color w:val="231F20"/>
        </w:rPr>
        <w:t>законослухняність</w:t>
      </w:r>
      <w:proofErr w:type="spellEnd"/>
      <w:r>
        <w:rPr>
          <w:i/>
          <w:color w:val="231F20"/>
        </w:rPr>
        <w:t xml:space="preserve"> </w:t>
      </w:r>
      <w:r>
        <w:rPr>
          <w:color w:val="231F20"/>
        </w:rPr>
        <w:t xml:space="preserve">(зокрема, щодо захисту прав споживачів); </w:t>
      </w:r>
      <w:r>
        <w:rPr>
          <w:i/>
          <w:color w:val="231F20"/>
        </w:rPr>
        <w:t>прагнення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 xml:space="preserve">до самовдосконалення </w:t>
      </w:r>
      <w:r>
        <w:rPr>
          <w:color w:val="231F20"/>
        </w:rPr>
        <w:t>(не задовольнятися тим, що маєш, проте й не отримувати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перемогу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будь-яку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ціну;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безперервне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підвищення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кваліфікації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поліпшення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моральних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якостей);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підзвітність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(брати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себе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відповідальність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здійснені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заходи та їх можливі наслідки, бути задіяними в процесі виробництва та надання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туристичної</w:t>
      </w:r>
      <w:r>
        <w:rPr>
          <w:color w:val="231F20"/>
          <w:spacing w:val="-1"/>
        </w:rPr>
        <w:t xml:space="preserve"> </w:t>
      </w:r>
      <w:r w:rsidR="00E4027E">
        <w:rPr>
          <w:color w:val="231F20"/>
        </w:rPr>
        <w:t>послуги)</w:t>
      </w:r>
      <w:r>
        <w:rPr>
          <w:color w:val="231F20"/>
        </w:rPr>
        <w:t>.</w:t>
      </w:r>
    </w:p>
    <w:p w:rsidR="00283B28" w:rsidRDefault="00F134D8">
      <w:pPr>
        <w:pStyle w:val="a3"/>
        <w:spacing w:before="3" w:line="242" w:lineRule="auto"/>
        <w:ind w:left="450" w:right="106" w:firstLine="566"/>
        <w:jc w:val="both"/>
      </w:pPr>
      <w:r>
        <w:rPr>
          <w:color w:val="231F20"/>
          <w:spacing w:val="-1"/>
        </w:rPr>
        <w:t>Побудована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таких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принципах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професійна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етика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поєднує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собі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працьовитість,</w:t>
      </w:r>
      <w:r>
        <w:rPr>
          <w:color w:val="231F20"/>
        </w:rPr>
        <w:t xml:space="preserve"> високу продуктивність і очікувані результати; є надійним бар’єром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застосуванню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ненормативної лексики, пліткам; запобігає впливу особистих обставин на робочі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показники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співробітника;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зловживанню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можливостями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(зокрема,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доступом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грошей компанії) й владою (в тому числі, стосовно сексуальних домагань) </w:t>
      </w:r>
      <w:r>
        <w:rPr>
          <w:color w:val="231F20"/>
          <w:spacing w:val="-1"/>
        </w:rPr>
        <w:t>передбачає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ефективний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менеджмент,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відрізняється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пристрастю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виклику,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 xml:space="preserve">високою терпимістю до ризику, </w:t>
      </w:r>
      <w:proofErr w:type="spellStart"/>
      <w:r>
        <w:rPr>
          <w:color w:val="231F20"/>
        </w:rPr>
        <w:t>проактивним</w:t>
      </w:r>
      <w:proofErr w:type="spellEnd"/>
      <w:r>
        <w:rPr>
          <w:color w:val="231F20"/>
        </w:rPr>
        <w:t xml:space="preserve"> мисленням, розумінням важливості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мотивації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забезпечення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атмосфери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безпеки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підлеглих.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зазначалося,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(етики)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положення,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розроблені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менеджерами,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можливо,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узгоджені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з персоналом, стають основою універсального кодексу, який, у тому числі, містить: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стандарти, що усвідомлюються всіма без винятку; ідеали та обов’язки; регуляторні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заходи,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захищають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клієнтів,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професіоналів;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напрями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вдосконалення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професійного профілю; мотивувальні й надихаючі положення – з одного боку,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каральні</w:t>
      </w:r>
      <w:r>
        <w:rPr>
          <w:color w:val="231F20"/>
          <w:spacing w:val="-2"/>
        </w:rPr>
        <w:t xml:space="preserve"> </w:t>
      </w:r>
      <w:r w:rsidR="00E4027E">
        <w:rPr>
          <w:color w:val="231F20"/>
        </w:rPr>
        <w:t>– з іншого</w:t>
      </w:r>
      <w:r>
        <w:rPr>
          <w:color w:val="231F20"/>
        </w:rPr>
        <w:t>.</w:t>
      </w:r>
    </w:p>
    <w:p w:rsidR="00283B28" w:rsidRDefault="00F134D8">
      <w:pPr>
        <w:pStyle w:val="a3"/>
        <w:spacing w:line="247" w:lineRule="auto"/>
        <w:ind w:left="450" w:right="108" w:firstLine="566"/>
        <w:jc w:val="both"/>
      </w:pPr>
      <w:r>
        <w:rPr>
          <w:color w:val="231F20"/>
        </w:rPr>
        <w:t>У туристичній індустрії професійну етику можна розглядати одразу в кількох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 xml:space="preserve">напрямах. На етапі </w:t>
      </w:r>
      <w:r>
        <w:rPr>
          <w:i/>
          <w:color w:val="231F20"/>
        </w:rPr>
        <w:t xml:space="preserve">зв’язку з користувачами туристичних послуг </w:t>
      </w:r>
      <w:r>
        <w:rPr>
          <w:color w:val="231F20"/>
        </w:rPr>
        <w:t>вона знаходить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вираження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вмінні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запропонувати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найкращі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умови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для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відпочинку;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завоювати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довіру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покупця; вселити впевненість у перевагах компанії й її готовності задовольнити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будь-яку забаганку; </w:t>
      </w:r>
      <w:r>
        <w:rPr>
          <w:i/>
          <w:color w:val="231F20"/>
        </w:rPr>
        <w:t xml:space="preserve">продажу туристичних продуктів </w:t>
      </w:r>
      <w:r>
        <w:rPr>
          <w:color w:val="231F20"/>
        </w:rPr>
        <w:t>– забезпечити достовірною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інформацією,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виконати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взяті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обіцянки,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виникнення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неочікуваних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складнощів</w:t>
      </w:r>
    </w:p>
    <w:p w:rsidR="00283B28" w:rsidRDefault="00F134D8">
      <w:pPr>
        <w:pStyle w:val="a3"/>
        <w:spacing w:line="244" w:lineRule="auto"/>
        <w:ind w:left="450" w:right="107"/>
        <w:jc w:val="both"/>
      </w:pPr>
      <w:r>
        <w:rPr>
          <w:color w:val="231F20"/>
        </w:rPr>
        <w:t>– визнати провину, перепросити, докласти всіх можливих зусиль для подолання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проблем; </w:t>
      </w:r>
      <w:r>
        <w:rPr>
          <w:i/>
          <w:color w:val="231F20"/>
        </w:rPr>
        <w:t xml:space="preserve">подорожі </w:t>
      </w:r>
      <w:r>
        <w:rPr>
          <w:color w:val="231F20"/>
        </w:rPr>
        <w:t>– заспокоїти схвильованих, у разі необхідності допомогти з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перекладом,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взяти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участь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переговорах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із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представниками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страхової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компанії,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поліції,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лікарні. На цьому етапі особливо важливим є досвід, уміння сконцентруватися 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подіях, що </w:t>
      </w:r>
      <w:r>
        <w:rPr>
          <w:i/>
          <w:color w:val="231F20"/>
        </w:rPr>
        <w:t>відбуваються</w:t>
      </w:r>
      <w:r>
        <w:rPr>
          <w:color w:val="231F20"/>
        </w:rPr>
        <w:t xml:space="preserve">, а не </w:t>
      </w:r>
      <w:r>
        <w:rPr>
          <w:i/>
          <w:color w:val="231F20"/>
        </w:rPr>
        <w:t xml:space="preserve">мають відбутися </w:t>
      </w:r>
      <w:r>
        <w:rPr>
          <w:color w:val="231F20"/>
        </w:rPr>
        <w:t>(не можна обіцяти неперевершене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шоу,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місце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зазначені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дні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місяць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півроку);</w:t>
      </w:r>
      <w:r>
        <w:rPr>
          <w:color w:val="231F20"/>
          <w:spacing w:val="-6"/>
        </w:rPr>
        <w:t xml:space="preserve"> </w:t>
      </w:r>
      <w:r>
        <w:rPr>
          <w:i/>
          <w:color w:val="231F20"/>
        </w:rPr>
        <w:t>повернення</w:t>
      </w:r>
      <w:r>
        <w:rPr>
          <w:i/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зворотний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зв’язок,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спілкування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пасажирами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кваліфікована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адекватна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реакція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скарги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виникнення.</w:t>
      </w:r>
    </w:p>
    <w:p w:rsidR="00283B28" w:rsidRDefault="00F134D8">
      <w:pPr>
        <w:pStyle w:val="a3"/>
        <w:spacing w:line="244" w:lineRule="auto"/>
        <w:ind w:left="450" w:right="106" w:firstLine="566"/>
        <w:jc w:val="both"/>
      </w:pPr>
      <w:r>
        <w:rPr>
          <w:color w:val="231F20"/>
        </w:rPr>
        <w:t>Невід’ємною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частиною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бізнес-етика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(БЕ)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дієвий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засіб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утілення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життя місії організації, яка, зокрема, може суперечити головній меті – максимізації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прибутку; у свою чергу, складається із корпоративної соціальної відповідальності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(зонтичний термін, який охоплює всі аспекти узгоджених етичних взаємовідносин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між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компанією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й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суспільством);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розподілу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немайнових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прав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обов’язків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числі,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фідуціарної</w:t>
      </w:r>
      <w:proofErr w:type="spellEnd"/>
      <w:r>
        <w:rPr>
          <w:color w:val="231F20"/>
        </w:rPr>
        <w:t xml:space="preserve"> відповідальності зацікавлених сторін) між корпорацією, акціонерами,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персоналом; питань, що стосуються відносин між різними юридичними особами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(наприклад, злиття або поглинання, промислового шпигунства, підробок продукції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тощо);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лідерства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інструмента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підвищення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конкурентоспроможності;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ділових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зв’язків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із владою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політичними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партіями тощо.</w:t>
      </w:r>
    </w:p>
    <w:p w:rsidR="00283B28" w:rsidRDefault="00F134D8">
      <w:pPr>
        <w:ind w:left="1017"/>
        <w:jc w:val="both"/>
      </w:pPr>
      <w:r>
        <w:rPr>
          <w:color w:val="231F20"/>
        </w:rPr>
        <w:t>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поєднанні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41"/>
        </w:rPr>
        <w:t xml:space="preserve"> </w:t>
      </w:r>
      <w:r>
        <w:rPr>
          <w:i/>
          <w:color w:val="231F20"/>
        </w:rPr>
        <w:t>професійною</w:t>
      </w:r>
      <w:r>
        <w:rPr>
          <w:i/>
          <w:color w:val="231F20"/>
          <w:spacing w:val="40"/>
        </w:rPr>
        <w:t xml:space="preserve"> </w:t>
      </w:r>
      <w:r>
        <w:rPr>
          <w:i/>
          <w:color w:val="231F20"/>
        </w:rPr>
        <w:t>етикою</w:t>
      </w:r>
      <w:r>
        <w:rPr>
          <w:i/>
          <w:color w:val="231F20"/>
          <w:spacing w:val="41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40"/>
        </w:rPr>
        <w:t xml:space="preserve"> </w:t>
      </w:r>
      <w:r>
        <w:rPr>
          <w:i/>
          <w:color w:val="231F20"/>
        </w:rPr>
        <w:t>професіоналізмом</w:t>
      </w:r>
      <w:r>
        <w:rPr>
          <w:i/>
          <w:color w:val="231F20"/>
          <w:spacing w:val="40"/>
        </w:rPr>
        <w:t xml:space="preserve"> </w:t>
      </w:r>
      <w:r>
        <w:rPr>
          <w:color w:val="231F20"/>
        </w:rPr>
        <w:t>(який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передбачає</w:t>
      </w:r>
    </w:p>
    <w:p w:rsidR="00283B28" w:rsidRDefault="00283B28">
      <w:pPr>
        <w:jc w:val="both"/>
        <w:sectPr w:rsidR="00283B28">
          <w:pgSz w:w="9930" w:h="15030"/>
          <w:pgMar w:top="940" w:right="740" w:bottom="1160" w:left="740" w:header="710" w:footer="972" w:gutter="0"/>
          <w:cols w:space="720"/>
        </w:sectPr>
      </w:pPr>
    </w:p>
    <w:p w:rsidR="00283B28" w:rsidRDefault="00F134D8">
      <w:pPr>
        <w:spacing w:before="71" w:line="247" w:lineRule="auto"/>
        <w:ind w:left="110" w:right="448"/>
        <w:jc w:val="both"/>
      </w:pPr>
      <w:r>
        <w:rPr>
          <w:color w:val="231F20"/>
        </w:rPr>
        <w:lastRenderedPageBreak/>
        <w:t>наявність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необхідних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навичок,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кваліфікації,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фізичної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й/або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розумової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здатності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виконувати конкретну роботу), бізнес-етика створює </w:t>
      </w:r>
      <w:r>
        <w:rPr>
          <w:i/>
          <w:color w:val="231F20"/>
        </w:rPr>
        <w:t xml:space="preserve">професійну культуру </w:t>
      </w:r>
      <w:r>
        <w:rPr>
          <w:color w:val="231F20"/>
        </w:rPr>
        <w:t>яка,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чергу,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складовою</w:t>
      </w:r>
      <w:r>
        <w:rPr>
          <w:color w:val="231F20"/>
          <w:spacing w:val="-1"/>
        </w:rPr>
        <w:t xml:space="preserve"> </w:t>
      </w:r>
      <w:r>
        <w:rPr>
          <w:i/>
          <w:color w:val="231F20"/>
        </w:rPr>
        <w:t>організаційної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культури</w:t>
      </w:r>
      <w:r>
        <w:rPr>
          <w:i/>
          <w:color w:val="231F20"/>
          <w:spacing w:val="-2"/>
        </w:rPr>
        <w:t xml:space="preserve"> </w:t>
      </w:r>
      <w:r>
        <w:rPr>
          <w:color w:val="231F20"/>
        </w:rPr>
        <w:t>підприємства.</w:t>
      </w:r>
    </w:p>
    <w:p w:rsidR="00283B28" w:rsidRDefault="00F134D8">
      <w:pPr>
        <w:pStyle w:val="a3"/>
        <w:spacing w:line="247" w:lineRule="auto"/>
        <w:ind w:left="110" w:right="445" w:firstLine="566"/>
        <w:jc w:val="both"/>
      </w:pPr>
      <w:r>
        <w:rPr>
          <w:color w:val="231F20"/>
        </w:rPr>
        <w:t>Ступінь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розвитку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професійної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культури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елементів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відображає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силу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економічної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потужності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держави;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важливим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показником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загального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стану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здоров’я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держави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суспільства,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потребує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ретельної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розробки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заходів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підтримки,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 xml:space="preserve">зміцнення, удосконалення у визначеному напрямі. Зокрема, з погляду </w:t>
      </w:r>
      <w:proofErr w:type="spellStart"/>
      <w:r>
        <w:rPr>
          <w:color w:val="231F20"/>
        </w:rPr>
        <w:t>соціально-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відповідального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туризму доцільно:</w:t>
      </w:r>
    </w:p>
    <w:p w:rsidR="00283B28" w:rsidRDefault="00F134D8">
      <w:pPr>
        <w:pStyle w:val="a5"/>
        <w:numPr>
          <w:ilvl w:val="0"/>
          <w:numId w:val="2"/>
        </w:numPr>
        <w:tabs>
          <w:tab w:val="left" w:pos="831"/>
        </w:tabs>
        <w:spacing w:line="247" w:lineRule="auto"/>
        <w:ind w:right="446" w:firstLine="566"/>
      </w:pPr>
      <w:r>
        <w:rPr>
          <w:color w:val="231F20"/>
        </w:rPr>
        <w:t>менеджменту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компанії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приділяти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пильну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увагу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перетворенню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положень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кодексу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етичної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поведінки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дієвий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практичний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інструмент,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обов´язковий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використання як на робочому місці, так і під час супроводу груп. Реалізувати це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завдання можна шляхом постійного проведення професійних тренінгів, стажувань,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обміну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досвідом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провідними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учасниками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туристичного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ринку,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числі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 кордоном, упровадження в життя набутих таким чином технік і технологій;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вирішення ситуативних вправ, проведення рольових ігор, тестування для перевірки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професійної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придатності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(зокрема,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можливості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повагою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сприймати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крос-культурні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розбіжності);</w:t>
      </w:r>
    </w:p>
    <w:p w:rsidR="00283B28" w:rsidRDefault="00F134D8">
      <w:pPr>
        <w:pStyle w:val="a5"/>
        <w:numPr>
          <w:ilvl w:val="0"/>
          <w:numId w:val="2"/>
        </w:numPr>
        <w:tabs>
          <w:tab w:val="left" w:pos="831"/>
        </w:tabs>
        <w:spacing w:line="247" w:lineRule="auto"/>
        <w:ind w:firstLine="566"/>
      </w:pPr>
      <w:r>
        <w:rPr>
          <w:color w:val="231F20"/>
        </w:rPr>
        <w:t>забезпечити тісну співпрацю між туристичними операторами, агентствами,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представниками готельного й ресторанного бізнесу, з одного боку, й потенційним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клієнтом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–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з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іншого,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з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метою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задоволення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рекреаційних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потреб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різних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груп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населення;</w:t>
      </w:r>
    </w:p>
    <w:p w:rsidR="00283B28" w:rsidRDefault="00F134D8">
      <w:pPr>
        <w:pStyle w:val="a5"/>
        <w:numPr>
          <w:ilvl w:val="0"/>
          <w:numId w:val="2"/>
        </w:numPr>
        <w:tabs>
          <w:tab w:val="left" w:pos="831"/>
        </w:tabs>
        <w:spacing w:line="247" w:lineRule="auto"/>
        <w:ind w:firstLine="566"/>
      </w:pPr>
      <w:r>
        <w:rPr>
          <w:color w:val="231F20"/>
          <w:spacing w:val="-1"/>
        </w:rPr>
        <w:t>посилювати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захист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природних,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історичних,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культурних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ресурсів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спадщини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сучасних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і майбутніх поколінь;</w:t>
      </w:r>
    </w:p>
    <w:p w:rsidR="00283B28" w:rsidRDefault="00F134D8">
      <w:pPr>
        <w:pStyle w:val="a5"/>
        <w:numPr>
          <w:ilvl w:val="0"/>
          <w:numId w:val="2"/>
        </w:numPr>
        <w:tabs>
          <w:tab w:val="left" w:pos="831"/>
        </w:tabs>
        <w:spacing w:line="247" w:lineRule="auto"/>
        <w:ind w:firstLine="566"/>
      </w:pPr>
      <w:r>
        <w:rPr>
          <w:color w:val="231F20"/>
        </w:rPr>
        <w:t>сприяти підвищенню рівня обізнаності громадськості щодо економічної,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соціальної,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культурної,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просвітницької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та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екологічної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ролі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туризму,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а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також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можливих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втрат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негативних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наслідків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безвідповідальної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поведінки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подорожей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відпочинку;</w:t>
      </w:r>
    </w:p>
    <w:p w:rsidR="00283B28" w:rsidRDefault="00F134D8">
      <w:pPr>
        <w:pStyle w:val="a5"/>
        <w:numPr>
          <w:ilvl w:val="0"/>
          <w:numId w:val="2"/>
        </w:numPr>
        <w:tabs>
          <w:tab w:val="left" w:pos="831"/>
        </w:tabs>
        <w:spacing w:line="247" w:lineRule="auto"/>
        <w:ind w:right="448" w:firstLine="566"/>
      </w:pPr>
      <w:r>
        <w:rPr>
          <w:color w:val="231F20"/>
        </w:rPr>
        <w:t>враховувати під час розробки нових маршрутів і місць відпочинку інтереси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сторони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приймання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(перш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за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все,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разі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розчищення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земель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під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забудівлі);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доводити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справу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судових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розглядів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компенсації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матеріальних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моральних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збитків;</w:t>
      </w:r>
    </w:p>
    <w:p w:rsidR="00283B28" w:rsidRDefault="00F134D8">
      <w:pPr>
        <w:pStyle w:val="a5"/>
        <w:numPr>
          <w:ilvl w:val="0"/>
          <w:numId w:val="2"/>
        </w:numPr>
        <w:tabs>
          <w:tab w:val="left" w:pos="831"/>
        </w:tabs>
        <w:spacing w:line="247" w:lineRule="auto"/>
        <w:ind w:firstLine="566"/>
      </w:pPr>
      <w:r>
        <w:rPr>
          <w:color w:val="231F20"/>
        </w:rPr>
        <w:t>дотримуватись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коректної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чесної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поведінки,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гарантувати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високу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наданих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послуг,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намагатися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встановлювати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сталі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ділові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відносини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міжособистісні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контакти;</w:t>
      </w:r>
    </w:p>
    <w:p w:rsidR="00283B28" w:rsidRDefault="00F134D8">
      <w:pPr>
        <w:pStyle w:val="a5"/>
        <w:numPr>
          <w:ilvl w:val="0"/>
          <w:numId w:val="2"/>
        </w:numPr>
        <w:tabs>
          <w:tab w:val="left" w:pos="831"/>
        </w:tabs>
        <w:spacing w:line="247" w:lineRule="auto"/>
        <w:ind w:firstLine="566"/>
      </w:pPr>
      <w:r>
        <w:rPr>
          <w:color w:val="231F20"/>
        </w:rPr>
        <w:t>включити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місію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компанії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намагання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всілякої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підтримки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місцевого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населення, особливо у випадку з країнами, де туризм має переважну частку ВВП.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філософія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бізнесу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реалізовуватися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шляхом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залучення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представників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громадськості цих держав до обговорення нових проектів, збільшення кількості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робочих місць для національних кадрів за рахунок експатріантів, використання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матеріалів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тощо;</w:t>
      </w:r>
    </w:p>
    <w:p w:rsidR="00283B28" w:rsidRDefault="00F134D8">
      <w:pPr>
        <w:pStyle w:val="a5"/>
        <w:numPr>
          <w:ilvl w:val="0"/>
          <w:numId w:val="2"/>
        </w:numPr>
        <w:tabs>
          <w:tab w:val="left" w:pos="831"/>
        </w:tabs>
        <w:spacing w:line="247" w:lineRule="auto"/>
        <w:ind w:right="448" w:firstLine="566"/>
      </w:pPr>
      <w:r>
        <w:rPr>
          <w:color w:val="231F20"/>
        </w:rPr>
        <w:t>запобігати корупційним проявам, у тому числі, підкупу, змові з офіційними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особами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задля максимізації прибутку;</w:t>
      </w:r>
    </w:p>
    <w:p w:rsidR="00283B28" w:rsidRDefault="00F134D8">
      <w:pPr>
        <w:pStyle w:val="a5"/>
        <w:numPr>
          <w:ilvl w:val="0"/>
          <w:numId w:val="2"/>
        </w:numPr>
        <w:tabs>
          <w:tab w:val="left" w:pos="831"/>
        </w:tabs>
        <w:spacing w:line="247" w:lineRule="auto"/>
        <w:ind w:right="448" w:firstLine="566"/>
      </w:pPr>
      <w:r>
        <w:rPr>
          <w:color w:val="231F20"/>
        </w:rPr>
        <w:t>досконало вивчати національні закони, звичаї, особливості; знайомити з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ними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туристів;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переконувати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відпочивальників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і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працівників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необхідності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взаємної</w:t>
      </w:r>
      <w:r>
        <w:rPr>
          <w:color w:val="231F20"/>
        </w:rPr>
        <w:t xml:space="preserve"> поваги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дотримання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писаних 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неписаних правил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поведінки;</w:t>
      </w:r>
    </w:p>
    <w:p w:rsidR="00283B28" w:rsidRDefault="00F134D8">
      <w:pPr>
        <w:pStyle w:val="a5"/>
        <w:numPr>
          <w:ilvl w:val="0"/>
          <w:numId w:val="2"/>
        </w:numPr>
        <w:tabs>
          <w:tab w:val="left" w:pos="831"/>
        </w:tabs>
        <w:spacing w:line="247" w:lineRule="auto"/>
        <w:ind w:right="446" w:firstLine="566"/>
      </w:pPr>
      <w:r>
        <w:rPr>
          <w:color w:val="231F20"/>
        </w:rPr>
        <w:t>нести подвійну відповідальність за дітей, їх безпеку й здоров’я під час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подорожі;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налагодити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довгострокову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співпрацю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представниками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страхових,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транспортних компаній, медичних закладів, а також посольств, що мають надавати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всіляку підтримку громадянам, які з тих чи інших причин опинилися в скрутному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становищі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незвичних для себе умовах.</w:t>
      </w:r>
    </w:p>
    <w:p w:rsidR="00283B28" w:rsidRDefault="00283B28">
      <w:pPr>
        <w:spacing w:line="247" w:lineRule="auto"/>
        <w:jc w:val="both"/>
        <w:sectPr w:rsidR="00283B28">
          <w:pgSz w:w="9930" w:h="15030"/>
          <w:pgMar w:top="940" w:right="740" w:bottom="1160" w:left="740" w:header="710" w:footer="952" w:gutter="0"/>
          <w:cols w:space="720"/>
        </w:sectPr>
      </w:pPr>
    </w:p>
    <w:p w:rsidR="00283B28" w:rsidRDefault="00F134D8">
      <w:pPr>
        <w:pStyle w:val="a3"/>
        <w:spacing w:before="71" w:line="247" w:lineRule="auto"/>
        <w:ind w:left="450" w:right="106" w:firstLine="567"/>
        <w:jc w:val="both"/>
      </w:pPr>
      <w:r>
        <w:rPr>
          <w:color w:val="231F20"/>
        </w:rPr>
        <w:lastRenderedPageBreak/>
        <w:t>Як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свідчить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історія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розвитку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індустрії,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туризм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можна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розглядати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лише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економічний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чинник;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він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є сукупністю людської діяльності та взаємодії, яка впливає на повсякденне життя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кожного. За умови зростання конкуренції в галузі </w:t>
      </w:r>
      <w:proofErr w:type="spellStart"/>
      <w:r>
        <w:rPr>
          <w:color w:val="231F20"/>
        </w:rPr>
        <w:t>надшвидкими</w:t>
      </w:r>
      <w:proofErr w:type="spellEnd"/>
      <w:r>
        <w:rPr>
          <w:color w:val="231F20"/>
        </w:rPr>
        <w:t xml:space="preserve"> темпами, успіху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досягають лише ті її представники, які застосовують більш високі етичні стандарти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і докладають усіх можливих зусиль для задоволення потреб навіть випадкового й/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 «роздрібного» клієнта. Як виявилося в ході дослідження туристичної галузі,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дотримання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стандартів,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зокрема,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дозволяє: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виконувати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обов'язки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більш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високим ступенем об'єктивності, обачності й професіоналізму; зберігати баланс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 зацікавлених сторін законним шляхом; підвищувати рівень задоволеності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працівників,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чергу,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необхідною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передумовою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лояльності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перешкодою для плинності кадрів, витоку </w:t>
      </w:r>
      <w:proofErr w:type="spellStart"/>
      <w:r>
        <w:rPr>
          <w:color w:val="231F20"/>
        </w:rPr>
        <w:t>інсайдерської</w:t>
      </w:r>
      <w:proofErr w:type="spellEnd"/>
      <w:r>
        <w:rPr>
          <w:color w:val="231F20"/>
        </w:rPr>
        <w:t xml:space="preserve"> інформації, шпигунських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тощо;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свідомо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безупинно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підвищувати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кваліфікацію,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компетентність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відповідних сферах; реально оцінювати власні сили, не намагатися охопити все 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одразу, </w:t>
      </w:r>
      <w:proofErr w:type="spellStart"/>
      <w:r>
        <w:rPr>
          <w:color w:val="231F20"/>
        </w:rPr>
        <w:t>співставляти</w:t>
      </w:r>
      <w:proofErr w:type="spellEnd"/>
      <w:r>
        <w:rPr>
          <w:color w:val="231F20"/>
        </w:rPr>
        <w:t xml:space="preserve"> цілі з необхідними для їх досягнення навичками й знаннями;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звітувати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перед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вищими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органами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результати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виконаних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робіт,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які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передбачають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розкриття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правдивих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фактів,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числі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таких,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можуть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оприлюднити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приховані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недоліки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й/або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викликати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невдоволення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керівництва;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максимально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підвищити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послуги,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надається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(зробити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подорож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незабутньою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мандрівника)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й мінімізувати шкоду, яка завдається екології, історичній спадщині, культурним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цінностям.</w:t>
      </w:r>
    </w:p>
    <w:p w:rsidR="00283B28" w:rsidRDefault="00283B28">
      <w:pPr>
        <w:pStyle w:val="a3"/>
        <w:spacing w:before="6"/>
        <w:rPr>
          <w:sz w:val="8"/>
        </w:rPr>
      </w:pPr>
    </w:p>
    <w:p w:rsidR="00283B28" w:rsidRDefault="00283B28">
      <w:pPr>
        <w:ind w:left="260"/>
        <w:rPr>
          <w:rFonts w:ascii="Arial MT"/>
          <w:sz w:val="8"/>
        </w:rPr>
      </w:pPr>
    </w:p>
    <w:sectPr w:rsidR="00283B28">
      <w:headerReference w:type="even" r:id="rId13"/>
      <w:footerReference w:type="even" r:id="rId14"/>
      <w:pgSz w:w="9930" w:h="15030"/>
      <w:pgMar w:top="940" w:right="740" w:bottom="0" w:left="74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7A2" w:rsidRDefault="00DD47A2">
      <w:r>
        <w:separator/>
      </w:r>
    </w:p>
  </w:endnote>
  <w:endnote w:type="continuationSeparator" w:id="0">
    <w:p w:rsidR="00DD47A2" w:rsidRDefault="00DD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28" w:rsidRDefault="00DD47A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.5pt;margin-top:691.6pt;width:16pt;height:13.1pt;z-index:-15878656;mso-position-horizontal-relative:page;mso-position-vertical-relative:page" filled="f" stroked="f">
          <v:textbox inset="0,0,0,0">
            <w:txbxContent>
              <w:p w:rsidR="00283B28" w:rsidRDefault="00F134D8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4027E">
                  <w:rPr>
                    <w:noProof/>
                    <w:color w:val="231F20"/>
                    <w:sz w:val="20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28" w:rsidRDefault="00DD47A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40.55pt;margin-top:691.75pt;width:16pt;height:13.1pt;z-index:-15879168;mso-position-horizontal-relative:page;mso-position-vertical-relative:page" filled="f" stroked="f">
          <v:textbox inset="0,0,0,0">
            <w:txbxContent>
              <w:p w:rsidR="00283B28" w:rsidRDefault="00F134D8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E1429">
                  <w:rPr>
                    <w:noProof/>
                    <w:color w:val="231F20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28" w:rsidRDefault="00283B2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7A2" w:rsidRDefault="00DD47A2">
      <w:r>
        <w:separator/>
      </w:r>
    </w:p>
  </w:footnote>
  <w:footnote w:type="continuationSeparator" w:id="0">
    <w:p w:rsidR="00DD47A2" w:rsidRDefault="00DD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28" w:rsidRDefault="00DD47A2">
    <w:pPr>
      <w:pStyle w:val="a3"/>
      <w:spacing w:line="14" w:lineRule="auto"/>
      <w:rPr>
        <w:sz w:val="20"/>
      </w:rPr>
    </w:pPr>
    <w:r>
      <w:pict>
        <v:line id="_x0000_s2054" style="position:absolute;z-index:-15880192;mso-position-horizontal-relative:page;mso-position-vertical-relative:page" from="42.5pt,47.15pt" to="436.6pt,47.15pt" strokecolor="#231f20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2.65pt;margin-top:34.5pt;width:393.75pt;height:8.9pt;z-index:-15879680;mso-position-horizontal-relative:page;mso-position-vertical-relative:page" filled="f" stroked="f">
          <v:textbox inset="0,0,0,0">
            <w:txbxContent>
              <w:p w:rsidR="00283B28" w:rsidRDefault="00F134D8">
                <w:pPr>
                  <w:spacing w:before="19"/>
                  <w:ind w:left="20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pacing w:val="-1"/>
                    <w:w w:val="105"/>
                    <w:sz w:val="12"/>
                  </w:rPr>
                  <w:t>ISSN</w:t>
                </w:r>
                <w:r>
                  <w:rPr>
                    <w:b/>
                    <w:color w:val="231F20"/>
                    <w:spacing w:val="-7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color w:val="231F20"/>
                    <w:spacing w:val="-1"/>
                    <w:w w:val="105"/>
                    <w:sz w:val="12"/>
                  </w:rPr>
                  <w:t>91250912.</w:t>
                </w:r>
                <w:r>
                  <w:rPr>
                    <w:b/>
                    <w:color w:val="231F20"/>
                    <w:spacing w:val="-6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color w:val="231F20"/>
                    <w:spacing w:val="-1"/>
                    <w:w w:val="105"/>
                    <w:sz w:val="12"/>
                  </w:rPr>
                  <w:t>Вісник</w:t>
                </w:r>
                <w:r>
                  <w:rPr>
                    <w:b/>
                    <w:color w:val="231F20"/>
                    <w:spacing w:val="-7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color w:val="231F20"/>
                    <w:spacing w:val="-1"/>
                    <w:w w:val="105"/>
                    <w:sz w:val="12"/>
                  </w:rPr>
                  <w:t>Дніпропетровського</w:t>
                </w:r>
                <w:r>
                  <w:rPr>
                    <w:b/>
                    <w:color w:val="231F20"/>
                    <w:spacing w:val="-6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color w:val="231F20"/>
                    <w:spacing w:val="-1"/>
                    <w:w w:val="105"/>
                    <w:sz w:val="12"/>
                  </w:rPr>
                  <w:t>університету.</w:t>
                </w:r>
                <w:r>
                  <w:rPr>
                    <w:b/>
                    <w:color w:val="231F20"/>
                    <w:spacing w:val="-7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color w:val="231F20"/>
                    <w:spacing w:val="-1"/>
                    <w:w w:val="105"/>
                    <w:sz w:val="12"/>
                  </w:rPr>
                  <w:t>Серія:</w:t>
                </w:r>
                <w:r>
                  <w:rPr>
                    <w:b/>
                    <w:color w:val="231F20"/>
                    <w:spacing w:val="-6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color w:val="231F20"/>
                    <w:w w:val="105"/>
                    <w:sz w:val="12"/>
                  </w:rPr>
                  <w:t>«Світове</w:t>
                </w:r>
                <w:r>
                  <w:rPr>
                    <w:b/>
                    <w:color w:val="231F20"/>
                    <w:spacing w:val="-7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color w:val="231F20"/>
                    <w:w w:val="105"/>
                    <w:sz w:val="12"/>
                  </w:rPr>
                  <w:t>господарство</w:t>
                </w:r>
                <w:r>
                  <w:rPr>
                    <w:b/>
                    <w:color w:val="231F20"/>
                    <w:spacing w:val="-6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color w:val="231F20"/>
                    <w:w w:val="105"/>
                    <w:sz w:val="12"/>
                  </w:rPr>
                  <w:t>і</w:t>
                </w:r>
                <w:r>
                  <w:rPr>
                    <w:b/>
                    <w:color w:val="231F20"/>
                    <w:spacing w:val="-7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color w:val="231F20"/>
                    <w:w w:val="105"/>
                    <w:sz w:val="12"/>
                  </w:rPr>
                  <w:t>міжнародні</w:t>
                </w:r>
                <w:r>
                  <w:rPr>
                    <w:b/>
                    <w:color w:val="231F20"/>
                    <w:spacing w:val="-6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color w:val="231F20"/>
                    <w:w w:val="105"/>
                    <w:sz w:val="12"/>
                  </w:rPr>
                  <w:t>економічні</w:t>
                </w:r>
                <w:r>
                  <w:rPr>
                    <w:b/>
                    <w:color w:val="231F20"/>
                    <w:spacing w:val="-7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color w:val="231F20"/>
                    <w:w w:val="105"/>
                    <w:sz w:val="12"/>
                  </w:rPr>
                  <w:t>відносини».</w:t>
                </w:r>
                <w:r>
                  <w:rPr>
                    <w:b/>
                    <w:color w:val="231F20"/>
                    <w:spacing w:val="-6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color w:val="231F20"/>
                    <w:w w:val="105"/>
                    <w:sz w:val="12"/>
                  </w:rPr>
                  <w:t>Випуск</w:t>
                </w:r>
                <w:r>
                  <w:rPr>
                    <w:b/>
                    <w:color w:val="231F20"/>
                    <w:spacing w:val="-7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color w:val="231F20"/>
                    <w:w w:val="105"/>
                    <w:sz w:val="12"/>
                  </w:rPr>
                  <w:t>6,</w:t>
                </w:r>
                <w:r>
                  <w:rPr>
                    <w:b/>
                    <w:color w:val="231F20"/>
                    <w:spacing w:val="-6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color w:val="231F20"/>
                    <w:w w:val="105"/>
                    <w:sz w:val="12"/>
                  </w:rPr>
                  <w:t>2014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7E" w:rsidRDefault="00E4027E">
    <w:pPr>
      <w:pStyle w:val="a8"/>
    </w:pPr>
  </w:p>
  <w:p w:rsidR="00283B28" w:rsidRPr="00E4027E" w:rsidRDefault="00283B28">
    <w:pPr>
      <w:pStyle w:val="a3"/>
      <w:spacing w:line="14" w:lineRule="auto"/>
      <w:rPr>
        <w:sz w:val="20"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28" w:rsidRDefault="00DD47A2">
    <w:pPr>
      <w:pStyle w:val="a3"/>
      <w:spacing w:line="14" w:lineRule="auto"/>
      <w:rPr>
        <w:sz w:val="20"/>
      </w:rPr>
    </w:pPr>
    <w:r>
      <w:pict>
        <v:line id="_x0000_s2050" style="position:absolute;z-index:-15878144;mso-position-horizontal-relative:page;mso-position-vertical-relative:page" from="42.5pt,47.15pt" to="436.6pt,47.15pt" strokecolor="#231f20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.65pt;margin-top:34.5pt;width:393.75pt;height:8.9pt;z-index:-15877632;mso-position-horizontal-relative:page;mso-position-vertical-relative:page" filled="f" stroked="f">
          <v:textbox inset="0,0,0,0">
            <w:txbxContent>
              <w:p w:rsidR="00283B28" w:rsidRDefault="00F134D8">
                <w:pPr>
                  <w:spacing w:before="19"/>
                  <w:ind w:left="20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pacing w:val="-1"/>
                    <w:w w:val="105"/>
                    <w:sz w:val="12"/>
                  </w:rPr>
                  <w:t>ISSN</w:t>
                </w:r>
                <w:r>
                  <w:rPr>
                    <w:b/>
                    <w:color w:val="231F20"/>
                    <w:spacing w:val="-7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color w:val="231F20"/>
                    <w:spacing w:val="-1"/>
                    <w:w w:val="105"/>
                    <w:sz w:val="12"/>
                  </w:rPr>
                  <w:t>91250912.</w:t>
                </w:r>
                <w:r>
                  <w:rPr>
                    <w:b/>
                    <w:color w:val="231F20"/>
                    <w:spacing w:val="-6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color w:val="231F20"/>
                    <w:spacing w:val="-1"/>
                    <w:w w:val="105"/>
                    <w:sz w:val="12"/>
                  </w:rPr>
                  <w:t>Вісник</w:t>
                </w:r>
                <w:r>
                  <w:rPr>
                    <w:b/>
                    <w:color w:val="231F20"/>
                    <w:spacing w:val="-7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color w:val="231F20"/>
                    <w:spacing w:val="-1"/>
                    <w:w w:val="105"/>
                    <w:sz w:val="12"/>
                  </w:rPr>
                  <w:t>Дніпропетровського</w:t>
                </w:r>
                <w:r>
                  <w:rPr>
                    <w:b/>
                    <w:color w:val="231F20"/>
                    <w:spacing w:val="-6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color w:val="231F20"/>
                    <w:spacing w:val="-1"/>
                    <w:w w:val="105"/>
                    <w:sz w:val="12"/>
                  </w:rPr>
                  <w:t>університету.</w:t>
                </w:r>
                <w:r>
                  <w:rPr>
                    <w:b/>
                    <w:color w:val="231F20"/>
                    <w:spacing w:val="-7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color w:val="231F20"/>
                    <w:spacing w:val="-1"/>
                    <w:w w:val="105"/>
                    <w:sz w:val="12"/>
                  </w:rPr>
                  <w:t>Серія:</w:t>
                </w:r>
                <w:r>
                  <w:rPr>
                    <w:b/>
                    <w:color w:val="231F20"/>
                    <w:spacing w:val="-6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color w:val="231F20"/>
                    <w:w w:val="105"/>
                    <w:sz w:val="12"/>
                  </w:rPr>
                  <w:t>«Світове</w:t>
                </w:r>
                <w:r>
                  <w:rPr>
                    <w:b/>
                    <w:color w:val="231F20"/>
                    <w:spacing w:val="-7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color w:val="231F20"/>
                    <w:w w:val="105"/>
                    <w:sz w:val="12"/>
                  </w:rPr>
                  <w:t>господарство</w:t>
                </w:r>
                <w:r>
                  <w:rPr>
                    <w:b/>
                    <w:color w:val="231F20"/>
                    <w:spacing w:val="-6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color w:val="231F20"/>
                    <w:w w:val="105"/>
                    <w:sz w:val="12"/>
                  </w:rPr>
                  <w:t>і</w:t>
                </w:r>
                <w:r>
                  <w:rPr>
                    <w:b/>
                    <w:color w:val="231F20"/>
                    <w:spacing w:val="-7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color w:val="231F20"/>
                    <w:w w:val="105"/>
                    <w:sz w:val="12"/>
                  </w:rPr>
                  <w:t>міжнародні</w:t>
                </w:r>
                <w:r>
                  <w:rPr>
                    <w:b/>
                    <w:color w:val="231F20"/>
                    <w:spacing w:val="-6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color w:val="231F20"/>
                    <w:w w:val="105"/>
                    <w:sz w:val="12"/>
                  </w:rPr>
                  <w:t>економічні</w:t>
                </w:r>
                <w:r>
                  <w:rPr>
                    <w:b/>
                    <w:color w:val="231F20"/>
                    <w:spacing w:val="-7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color w:val="231F20"/>
                    <w:w w:val="105"/>
                    <w:sz w:val="12"/>
                  </w:rPr>
                  <w:t>відносини».</w:t>
                </w:r>
                <w:r>
                  <w:rPr>
                    <w:b/>
                    <w:color w:val="231F20"/>
                    <w:spacing w:val="-6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color w:val="231F20"/>
                    <w:w w:val="105"/>
                    <w:sz w:val="12"/>
                  </w:rPr>
                  <w:t>Випуск</w:t>
                </w:r>
                <w:r>
                  <w:rPr>
                    <w:b/>
                    <w:color w:val="231F20"/>
                    <w:spacing w:val="-7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color w:val="231F20"/>
                    <w:w w:val="105"/>
                    <w:sz w:val="12"/>
                  </w:rPr>
                  <w:t>6,</w:t>
                </w:r>
                <w:r>
                  <w:rPr>
                    <w:b/>
                    <w:color w:val="231F20"/>
                    <w:spacing w:val="-6"/>
                    <w:w w:val="105"/>
                    <w:sz w:val="12"/>
                  </w:rPr>
                  <w:t xml:space="preserve"> </w:t>
                </w:r>
                <w:r>
                  <w:rPr>
                    <w:b/>
                    <w:color w:val="231F20"/>
                    <w:w w:val="105"/>
                    <w:sz w:val="12"/>
                  </w:rPr>
                  <w:t>2014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F84"/>
    <w:multiLevelType w:val="hybridMultilevel"/>
    <w:tmpl w:val="A4CCD6EC"/>
    <w:lvl w:ilvl="0" w:tplc="B44C7F50">
      <w:numFmt w:val="bullet"/>
      <w:lvlText w:val="•"/>
      <w:lvlJc w:val="left"/>
      <w:pPr>
        <w:ind w:left="110" w:hanging="154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uk-UA" w:eastAsia="en-US" w:bidi="ar-SA"/>
      </w:rPr>
    </w:lvl>
    <w:lvl w:ilvl="1" w:tplc="AADAFD28">
      <w:numFmt w:val="bullet"/>
      <w:lvlText w:val="•"/>
      <w:lvlJc w:val="left"/>
      <w:pPr>
        <w:ind w:left="952" w:hanging="154"/>
      </w:pPr>
      <w:rPr>
        <w:rFonts w:hint="default"/>
        <w:lang w:val="uk-UA" w:eastAsia="en-US" w:bidi="ar-SA"/>
      </w:rPr>
    </w:lvl>
    <w:lvl w:ilvl="2" w:tplc="8B1C5A7E">
      <w:numFmt w:val="bullet"/>
      <w:lvlText w:val="•"/>
      <w:lvlJc w:val="left"/>
      <w:pPr>
        <w:ind w:left="1784" w:hanging="154"/>
      </w:pPr>
      <w:rPr>
        <w:rFonts w:hint="default"/>
        <w:lang w:val="uk-UA" w:eastAsia="en-US" w:bidi="ar-SA"/>
      </w:rPr>
    </w:lvl>
    <w:lvl w:ilvl="3" w:tplc="18665358">
      <w:numFmt w:val="bullet"/>
      <w:lvlText w:val="•"/>
      <w:lvlJc w:val="left"/>
      <w:pPr>
        <w:ind w:left="2616" w:hanging="154"/>
      </w:pPr>
      <w:rPr>
        <w:rFonts w:hint="default"/>
        <w:lang w:val="uk-UA" w:eastAsia="en-US" w:bidi="ar-SA"/>
      </w:rPr>
    </w:lvl>
    <w:lvl w:ilvl="4" w:tplc="E35A9F3A">
      <w:numFmt w:val="bullet"/>
      <w:lvlText w:val="•"/>
      <w:lvlJc w:val="left"/>
      <w:pPr>
        <w:ind w:left="3448" w:hanging="154"/>
      </w:pPr>
      <w:rPr>
        <w:rFonts w:hint="default"/>
        <w:lang w:val="uk-UA" w:eastAsia="en-US" w:bidi="ar-SA"/>
      </w:rPr>
    </w:lvl>
    <w:lvl w:ilvl="5" w:tplc="F358228E">
      <w:numFmt w:val="bullet"/>
      <w:lvlText w:val="•"/>
      <w:lvlJc w:val="left"/>
      <w:pPr>
        <w:ind w:left="4280" w:hanging="154"/>
      </w:pPr>
      <w:rPr>
        <w:rFonts w:hint="default"/>
        <w:lang w:val="uk-UA" w:eastAsia="en-US" w:bidi="ar-SA"/>
      </w:rPr>
    </w:lvl>
    <w:lvl w:ilvl="6" w:tplc="14E4E5AC">
      <w:numFmt w:val="bullet"/>
      <w:lvlText w:val="•"/>
      <w:lvlJc w:val="left"/>
      <w:pPr>
        <w:ind w:left="5112" w:hanging="154"/>
      </w:pPr>
      <w:rPr>
        <w:rFonts w:hint="default"/>
        <w:lang w:val="uk-UA" w:eastAsia="en-US" w:bidi="ar-SA"/>
      </w:rPr>
    </w:lvl>
    <w:lvl w:ilvl="7" w:tplc="B0B21CD0">
      <w:numFmt w:val="bullet"/>
      <w:lvlText w:val="•"/>
      <w:lvlJc w:val="left"/>
      <w:pPr>
        <w:ind w:left="5944" w:hanging="154"/>
      </w:pPr>
      <w:rPr>
        <w:rFonts w:hint="default"/>
        <w:lang w:val="uk-UA" w:eastAsia="en-US" w:bidi="ar-SA"/>
      </w:rPr>
    </w:lvl>
    <w:lvl w:ilvl="8" w:tplc="DDC09784">
      <w:numFmt w:val="bullet"/>
      <w:lvlText w:val="•"/>
      <w:lvlJc w:val="left"/>
      <w:pPr>
        <w:ind w:left="6777" w:hanging="154"/>
      </w:pPr>
      <w:rPr>
        <w:rFonts w:hint="default"/>
        <w:lang w:val="uk-UA" w:eastAsia="en-US" w:bidi="ar-SA"/>
      </w:rPr>
    </w:lvl>
  </w:abstractNum>
  <w:abstractNum w:abstractNumId="1">
    <w:nsid w:val="11B919CB"/>
    <w:multiLevelType w:val="hybridMultilevel"/>
    <w:tmpl w:val="4F5284C6"/>
    <w:lvl w:ilvl="0" w:tplc="00144950">
      <w:start w:val="1"/>
      <w:numFmt w:val="decimal"/>
      <w:lvlText w:val="%1."/>
      <w:lvlJc w:val="left"/>
      <w:pPr>
        <w:ind w:left="450" w:hanging="873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uk-UA" w:eastAsia="en-US" w:bidi="ar-SA"/>
      </w:rPr>
    </w:lvl>
    <w:lvl w:ilvl="1" w:tplc="16B45564">
      <w:numFmt w:val="bullet"/>
      <w:lvlText w:val="•"/>
      <w:lvlJc w:val="left"/>
      <w:pPr>
        <w:ind w:left="1258" w:hanging="873"/>
      </w:pPr>
      <w:rPr>
        <w:rFonts w:hint="default"/>
        <w:lang w:val="uk-UA" w:eastAsia="en-US" w:bidi="ar-SA"/>
      </w:rPr>
    </w:lvl>
    <w:lvl w:ilvl="2" w:tplc="4352F3D6">
      <w:numFmt w:val="bullet"/>
      <w:lvlText w:val="•"/>
      <w:lvlJc w:val="left"/>
      <w:pPr>
        <w:ind w:left="2056" w:hanging="873"/>
      </w:pPr>
      <w:rPr>
        <w:rFonts w:hint="default"/>
        <w:lang w:val="uk-UA" w:eastAsia="en-US" w:bidi="ar-SA"/>
      </w:rPr>
    </w:lvl>
    <w:lvl w:ilvl="3" w:tplc="13F8982A">
      <w:numFmt w:val="bullet"/>
      <w:lvlText w:val="•"/>
      <w:lvlJc w:val="left"/>
      <w:pPr>
        <w:ind w:left="2854" w:hanging="873"/>
      </w:pPr>
      <w:rPr>
        <w:rFonts w:hint="default"/>
        <w:lang w:val="uk-UA" w:eastAsia="en-US" w:bidi="ar-SA"/>
      </w:rPr>
    </w:lvl>
    <w:lvl w:ilvl="4" w:tplc="EF88C4EE">
      <w:numFmt w:val="bullet"/>
      <w:lvlText w:val="•"/>
      <w:lvlJc w:val="left"/>
      <w:pPr>
        <w:ind w:left="3652" w:hanging="873"/>
      </w:pPr>
      <w:rPr>
        <w:rFonts w:hint="default"/>
        <w:lang w:val="uk-UA" w:eastAsia="en-US" w:bidi="ar-SA"/>
      </w:rPr>
    </w:lvl>
    <w:lvl w:ilvl="5" w:tplc="6CF438D2">
      <w:numFmt w:val="bullet"/>
      <w:lvlText w:val="•"/>
      <w:lvlJc w:val="left"/>
      <w:pPr>
        <w:ind w:left="4450" w:hanging="873"/>
      </w:pPr>
      <w:rPr>
        <w:rFonts w:hint="default"/>
        <w:lang w:val="uk-UA" w:eastAsia="en-US" w:bidi="ar-SA"/>
      </w:rPr>
    </w:lvl>
    <w:lvl w:ilvl="6" w:tplc="3ECC91AA">
      <w:numFmt w:val="bullet"/>
      <w:lvlText w:val="•"/>
      <w:lvlJc w:val="left"/>
      <w:pPr>
        <w:ind w:left="5248" w:hanging="873"/>
      </w:pPr>
      <w:rPr>
        <w:rFonts w:hint="default"/>
        <w:lang w:val="uk-UA" w:eastAsia="en-US" w:bidi="ar-SA"/>
      </w:rPr>
    </w:lvl>
    <w:lvl w:ilvl="7" w:tplc="C8F63354">
      <w:numFmt w:val="bullet"/>
      <w:lvlText w:val="•"/>
      <w:lvlJc w:val="left"/>
      <w:pPr>
        <w:ind w:left="6046" w:hanging="873"/>
      </w:pPr>
      <w:rPr>
        <w:rFonts w:hint="default"/>
        <w:lang w:val="uk-UA" w:eastAsia="en-US" w:bidi="ar-SA"/>
      </w:rPr>
    </w:lvl>
    <w:lvl w:ilvl="8" w:tplc="A5A64E2A">
      <w:numFmt w:val="bullet"/>
      <w:lvlText w:val="•"/>
      <w:lvlJc w:val="left"/>
      <w:pPr>
        <w:ind w:left="6845" w:hanging="873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83B28"/>
    <w:rsid w:val="00283B28"/>
    <w:rsid w:val="00DD47A2"/>
    <w:rsid w:val="00E4027E"/>
    <w:rsid w:val="00F134D8"/>
    <w:rsid w:val="00FE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998" w:right="20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15"/>
    </w:pPr>
    <w:rPr>
      <w:rFonts w:ascii="Trebuchet MS" w:eastAsia="Trebuchet MS" w:hAnsi="Trebuchet MS" w:cs="Trebuchet MS"/>
      <w:sz w:val="26"/>
      <w:szCs w:val="26"/>
    </w:rPr>
  </w:style>
  <w:style w:type="paragraph" w:styleId="a5">
    <w:name w:val="List Paragraph"/>
    <w:basedOn w:val="a"/>
    <w:uiPriority w:val="1"/>
    <w:qFormat/>
    <w:pPr>
      <w:ind w:left="110" w:right="447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402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27E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header"/>
    <w:basedOn w:val="a"/>
    <w:link w:val="a9"/>
    <w:uiPriority w:val="99"/>
    <w:unhideWhenUsed/>
    <w:rsid w:val="00E40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027E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E402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027E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998" w:right="20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15"/>
    </w:pPr>
    <w:rPr>
      <w:rFonts w:ascii="Trebuchet MS" w:eastAsia="Trebuchet MS" w:hAnsi="Trebuchet MS" w:cs="Trebuchet MS"/>
      <w:sz w:val="26"/>
      <w:szCs w:val="26"/>
    </w:rPr>
  </w:style>
  <w:style w:type="paragraph" w:styleId="a5">
    <w:name w:val="List Paragraph"/>
    <w:basedOn w:val="a"/>
    <w:uiPriority w:val="1"/>
    <w:qFormat/>
    <w:pPr>
      <w:ind w:left="110" w:right="447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402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27E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header"/>
    <w:basedOn w:val="a"/>
    <w:link w:val="a9"/>
    <w:uiPriority w:val="99"/>
    <w:unhideWhenUsed/>
    <w:rsid w:val="00E40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027E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E402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027E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2595</Words>
  <Characters>14792</Characters>
  <Application>Microsoft Office Word</Application>
  <DocSecurity>0</DocSecurity>
  <Lines>123</Lines>
  <Paragraphs>34</Paragraphs>
  <ScaleCrop>false</ScaleCrop>
  <Company/>
  <LinksUpToDate>false</LinksUpToDate>
  <CharactersWithSpaces>17353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4</cp:revision>
  <dcterms:created xsi:type="dcterms:W3CDTF">2022-09-29T14:08:00Z</dcterms:created>
  <dcterms:modified xsi:type="dcterms:W3CDTF">2023-11-23T08:19:00Z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2022-09-29T00:00:00Z</vt:filetime>
  </property>
</Properties>
</file>