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9C" w:rsidRDefault="0013519C" w:rsidP="0013519C">
      <w:pPr>
        <w:pStyle w:val="Heading1"/>
        <w:spacing w:line="362" w:lineRule="auto"/>
        <w:ind w:left="4037" w:right="435" w:hanging="3424"/>
        <w:jc w:val="left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ЕГО-ПСИХОЛОГІЯ</w:t>
      </w:r>
      <w:r>
        <w:rPr>
          <w:spacing w:val="-4"/>
        </w:rPr>
        <w:t xml:space="preserve"> </w:t>
      </w:r>
      <w:r>
        <w:t>(ТЕОРІЇ</w:t>
      </w:r>
      <w:r>
        <w:rPr>
          <w:spacing w:val="-4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ЕРІКСОНА,</w:t>
      </w:r>
      <w:r>
        <w:rPr>
          <w:spacing w:val="-4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ХОРНІ, Е. ФРОМА)</w:t>
      </w:r>
    </w:p>
    <w:p w:rsidR="0013519C" w:rsidRDefault="0013519C" w:rsidP="0013519C">
      <w:pPr>
        <w:pStyle w:val="Heading1"/>
        <w:numPr>
          <w:ilvl w:val="1"/>
          <w:numId w:val="3"/>
        </w:numPr>
        <w:tabs>
          <w:tab w:val="left" w:pos="1335"/>
        </w:tabs>
        <w:spacing w:before="0" w:line="320" w:lineRule="exact"/>
        <w:ind w:hanging="495"/>
        <w:jc w:val="left"/>
      </w:pPr>
      <w:bookmarkStart w:id="0" w:name="_TOC_250029"/>
      <w:r>
        <w:t>Е.</w:t>
      </w:r>
      <w:r>
        <w:rPr>
          <w:spacing w:val="-12"/>
        </w:rPr>
        <w:t xml:space="preserve"> </w:t>
      </w:r>
      <w:r>
        <w:t>ЕРІКСОН:</w:t>
      </w:r>
      <w:r>
        <w:rPr>
          <w:spacing w:val="-11"/>
        </w:rPr>
        <w:t xml:space="preserve"> </w:t>
      </w:r>
      <w:r>
        <w:t>ПСИХОСОЦІАЛЬНА</w:t>
      </w:r>
      <w:r>
        <w:rPr>
          <w:spacing w:val="-9"/>
        </w:rPr>
        <w:t xml:space="preserve"> </w:t>
      </w:r>
      <w:r>
        <w:t>ТЕОРІЯ</w:t>
      </w:r>
      <w:r>
        <w:rPr>
          <w:spacing w:val="-9"/>
        </w:rPr>
        <w:t xml:space="preserve"> </w:t>
      </w:r>
      <w:bookmarkEnd w:id="0"/>
      <w:r>
        <w:rPr>
          <w:spacing w:val="-2"/>
        </w:rPr>
        <w:t>ОСОБИСТОСТІ</w:t>
      </w:r>
    </w:p>
    <w:p w:rsidR="0013519C" w:rsidRDefault="0013519C" w:rsidP="0013519C">
      <w:pPr>
        <w:pStyle w:val="Heading2"/>
        <w:spacing w:before="158"/>
        <w:ind w:left="326" w:right="332" w:firstLine="0"/>
        <w:jc w:val="center"/>
      </w:pPr>
      <w:r>
        <w:rPr>
          <w:spacing w:val="-4"/>
        </w:rPr>
        <w:t>План</w:t>
      </w:r>
    </w:p>
    <w:p w:rsidR="0013519C" w:rsidRDefault="0013519C" w:rsidP="0013519C">
      <w:pPr>
        <w:pStyle w:val="a5"/>
        <w:numPr>
          <w:ilvl w:val="2"/>
          <w:numId w:val="3"/>
        </w:numPr>
        <w:tabs>
          <w:tab w:val="left" w:pos="1547"/>
        </w:tabs>
        <w:spacing w:before="158"/>
        <w:ind w:hanging="707"/>
        <w:rPr>
          <w:sz w:val="28"/>
        </w:rPr>
      </w:pPr>
      <w:r>
        <w:rPr>
          <w:spacing w:val="-2"/>
          <w:sz w:val="28"/>
        </w:rPr>
        <w:t>Біографічний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нарис.</w:t>
      </w:r>
    </w:p>
    <w:p w:rsidR="0013519C" w:rsidRDefault="0013519C" w:rsidP="0013519C">
      <w:pPr>
        <w:pStyle w:val="a5"/>
        <w:numPr>
          <w:ilvl w:val="2"/>
          <w:numId w:val="3"/>
        </w:numPr>
        <w:tabs>
          <w:tab w:val="left" w:pos="1547"/>
        </w:tabs>
        <w:spacing w:before="162"/>
        <w:ind w:hanging="707"/>
        <w:rPr>
          <w:sz w:val="28"/>
        </w:rPr>
      </w:pPr>
      <w:r>
        <w:rPr>
          <w:sz w:val="28"/>
        </w:rPr>
        <w:t>Епігенетична</w:t>
      </w:r>
      <w:r>
        <w:rPr>
          <w:spacing w:val="-1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6"/>
          <w:sz w:val="28"/>
        </w:rPr>
        <w:t xml:space="preserve"> </w:t>
      </w:r>
      <w:r>
        <w:rPr>
          <w:sz w:val="28"/>
        </w:rPr>
        <w:t>людського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розвитку.</w:t>
      </w:r>
    </w:p>
    <w:p w:rsidR="0013519C" w:rsidRDefault="0013519C" w:rsidP="0013519C">
      <w:pPr>
        <w:pStyle w:val="a5"/>
        <w:numPr>
          <w:ilvl w:val="2"/>
          <w:numId w:val="3"/>
        </w:numPr>
        <w:tabs>
          <w:tab w:val="left" w:pos="1546"/>
        </w:tabs>
        <w:spacing w:before="159"/>
        <w:ind w:left="1545"/>
        <w:rPr>
          <w:sz w:val="28"/>
        </w:rPr>
      </w:pPr>
      <w:r>
        <w:rPr>
          <w:sz w:val="28"/>
        </w:rPr>
        <w:t>Кризи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розвитку.</w:t>
      </w:r>
    </w:p>
    <w:p w:rsidR="0013519C" w:rsidRDefault="0013519C" w:rsidP="0013519C">
      <w:pPr>
        <w:pStyle w:val="a5"/>
        <w:numPr>
          <w:ilvl w:val="2"/>
          <w:numId w:val="3"/>
        </w:numPr>
        <w:tabs>
          <w:tab w:val="left" w:pos="1546"/>
        </w:tabs>
        <w:spacing w:before="163"/>
        <w:ind w:left="1545"/>
        <w:rPr>
          <w:sz w:val="28"/>
        </w:rPr>
      </w:pPr>
      <w:r>
        <w:rPr>
          <w:sz w:val="28"/>
        </w:rPr>
        <w:t>Стадії</w:t>
      </w:r>
      <w:r>
        <w:rPr>
          <w:spacing w:val="-16"/>
          <w:sz w:val="28"/>
        </w:rPr>
        <w:t xml:space="preserve"> </w:t>
      </w:r>
      <w:r>
        <w:rPr>
          <w:sz w:val="28"/>
        </w:rPr>
        <w:t>людського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розвитку.</w:t>
      </w:r>
    </w:p>
    <w:p w:rsidR="0013519C" w:rsidRDefault="0013519C" w:rsidP="0013519C">
      <w:pPr>
        <w:rPr>
          <w:sz w:val="28"/>
        </w:rPr>
        <w:sectPr w:rsidR="0013519C">
          <w:pgSz w:w="11910" w:h="16840"/>
          <w:pgMar w:top="1040" w:right="720" w:bottom="280" w:left="1580" w:header="708" w:footer="0" w:gutter="0"/>
          <w:cols w:space="720"/>
        </w:sectPr>
      </w:pPr>
    </w:p>
    <w:p w:rsidR="0013519C" w:rsidRDefault="0013519C" w:rsidP="0013519C">
      <w:pPr>
        <w:pStyle w:val="a3"/>
        <w:ind w:left="0"/>
        <w:jc w:val="left"/>
        <w:rPr>
          <w:sz w:val="30"/>
        </w:rPr>
      </w:pPr>
    </w:p>
    <w:p w:rsidR="0013519C" w:rsidRDefault="0013519C" w:rsidP="0013519C">
      <w:pPr>
        <w:pStyle w:val="a3"/>
        <w:ind w:left="0"/>
        <w:jc w:val="left"/>
        <w:rPr>
          <w:sz w:val="30"/>
        </w:rPr>
      </w:pPr>
    </w:p>
    <w:p w:rsidR="0013519C" w:rsidRDefault="0013519C" w:rsidP="0013519C">
      <w:pPr>
        <w:pStyle w:val="a3"/>
        <w:ind w:left="0"/>
        <w:jc w:val="left"/>
        <w:rPr>
          <w:sz w:val="30"/>
        </w:rPr>
      </w:pPr>
    </w:p>
    <w:p w:rsidR="0013519C" w:rsidRDefault="0013519C" w:rsidP="0013519C">
      <w:pPr>
        <w:pStyle w:val="a3"/>
        <w:spacing w:before="3"/>
        <w:ind w:left="0"/>
        <w:jc w:val="left"/>
        <w:rPr>
          <w:sz w:val="32"/>
        </w:rPr>
      </w:pPr>
    </w:p>
    <w:p w:rsidR="0013519C" w:rsidRDefault="0013519C" w:rsidP="0013519C">
      <w:pPr>
        <w:pStyle w:val="Heading2"/>
        <w:numPr>
          <w:ilvl w:val="2"/>
          <w:numId w:val="2"/>
        </w:numPr>
        <w:tabs>
          <w:tab w:val="left" w:pos="1547"/>
        </w:tabs>
        <w:ind w:hanging="707"/>
      </w:pPr>
      <w:bookmarkStart w:id="1" w:name="із_дисциплін_клініциста."/>
      <w:bookmarkStart w:id="2" w:name="Е._Erikson"/>
      <w:bookmarkStart w:id="3" w:name="4.1.1._Біографічний_нарис"/>
      <w:bookmarkStart w:id="4" w:name="_TOC_250028"/>
      <w:bookmarkEnd w:id="1"/>
      <w:bookmarkEnd w:id="2"/>
      <w:bookmarkEnd w:id="3"/>
      <w:r>
        <w:rPr>
          <w:w w:val="95"/>
        </w:rPr>
        <w:t>Біографічний</w:t>
      </w:r>
      <w:r>
        <w:rPr>
          <w:spacing w:val="64"/>
        </w:rPr>
        <w:t xml:space="preserve"> </w:t>
      </w:r>
      <w:bookmarkEnd w:id="4"/>
      <w:r>
        <w:rPr>
          <w:spacing w:val="-4"/>
        </w:rPr>
        <w:t>нарис</w:t>
      </w:r>
    </w:p>
    <w:p w:rsidR="0013519C" w:rsidRDefault="0013519C" w:rsidP="0013519C">
      <w:pPr>
        <w:spacing w:before="157" w:line="362" w:lineRule="auto"/>
        <w:ind w:left="1676" w:right="120" w:hanging="836"/>
        <w:jc w:val="right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Здатність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дивуватися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однією із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дисциплін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клініциста.</w:t>
      </w:r>
    </w:p>
    <w:p w:rsidR="0013519C" w:rsidRDefault="0013519C" w:rsidP="0013519C">
      <w:pPr>
        <w:spacing w:line="274" w:lineRule="exact"/>
        <w:ind w:right="124"/>
        <w:jc w:val="right"/>
        <w:rPr>
          <w:i/>
          <w:sz w:val="24"/>
        </w:rPr>
      </w:pPr>
      <w:r>
        <w:rPr>
          <w:i/>
          <w:sz w:val="24"/>
        </w:rPr>
        <w:t xml:space="preserve">Е. </w:t>
      </w:r>
      <w:r>
        <w:rPr>
          <w:i/>
          <w:spacing w:val="-2"/>
          <w:sz w:val="24"/>
        </w:rPr>
        <w:t>Erikson</w:t>
      </w:r>
    </w:p>
    <w:p w:rsidR="0013519C" w:rsidRDefault="0013519C" w:rsidP="0013519C">
      <w:pPr>
        <w:spacing w:line="274" w:lineRule="exact"/>
        <w:jc w:val="right"/>
        <w:rPr>
          <w:sz w:val="24"/>
        </w:rPr>
        <w:sectPr w:rsidR="0013519C">
          <w:type w:val="continuous"/>
          <w:pgSz w:w="11910" w:h="16840"/>
          <w:pgMar w:top="1040" w:right="720" w:bottom="280" w:left="1580" w:header="708" w:footer="0" w:gutter="0"/>
          <w:cols w:num="2" w:space="720" w:equalWidth="0">
            <w:col w:w="4124" w:space="1230"/>
            <w:col w:w="4256"/>
          </w:cols>
        </w:sectPr>
      </w:pPr>
    </w:p>
    <w:p w:rsidR="0013519C" w:rsidRDefault="0013519C" w:rsidP="0013519C">
      <w:pPr>
        <w:pStyle w:val="a3"/>
        <w:spacing w:before="2" w:after="1"/>
        <w:ind w:left="0"/>
        <w:jc w:val="left"/>
        <w:rPr>
          <w:i/>
          <w:sz w:val="14"/>
        </w:rPr>
      </w:pPr>
    </w:p>
    <w:p w:rsidR="0013519C" w:rsidRDefault="0013519C" w:rsidP="0013519C">
      <w:pPr>
        <w:pStyle w:val="a3"/>
        <w:ind w:left="84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2143125" cy="2647950"/>
            <wp:effectExtent l="19050" t="0" r="9525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9C" w:rsidRDefault="0013519C" w:rsidP="0013519C">
      <w:pPr>
        <w:pStyle w:val="a3"/>
        <w:spacing w:before="153" w:line="360" w:lineRule="auto"/>
        <w:ind w:right="136" w:firstLine="720"/>
      </w:pPr>
      <w:r>
        <w:t>Ерік Хомбергер (Еріксон) народився в 1902 році в Німеччині, недалеко від Франкфурту. Його батьки розвелися ще до його народження, його виховував</w:t>
      </w:r>
      <w:r>
        <w:rPr>
          <w:spacing w:val="-10"/>
        </w:rPr>
        <w:t xml:space="preserve"> </w:t>
      </w:r>
      <w:r>
        <w:t>вітчим.</w:t>
      </w:r>
      <w:r>
        <w:rPr>
          <w:spacing w:val="-6"/>
        </w:rPr>
        <w:t xml:space="preserve"> </w:t>
      </w:r>
      <w:r>
        <w:t>Хлопчик</w:t>
      </w:r>
      <w:r>
        <w:rPr>
          <w:spacing w:val="-10"/>
        </w:rPr>
        <w:t xml:space="preserve"> </w:t>
      </w:r>
      <w:r>
        <w:t>вважав</w:t>
      </w:r>
      <w:r>
        <w:rPr>
          <w:spacing w:val="-10"/>
        </w:rPr>
        <w:t xml:space="preserve"> </w:t>
      </w:r>
      <w:r>
        <w:t>вітчима</w:t>
      </w:r>
      <w:r>
        <w:rPr>
          <w:spacing w:val="-8"/>
        </w:rPr>
        <w:t xml:space="preserve"> </w:t>
      </w:r>
      <w:r>
        <w:t>своїм</w:t>
      </w:r>
      <w:r>
        <w:rPr>
          <w:spacing w:val="-7"/>
        </w:rPr>
        <w:t xml:space="preserve"> </w:t>
      </w:r>
      <w:r>
        <w:t>рідним</w:t>
      </w:r>
      <w:r>
        <w:rPr>
          <w:spacing w:val="-8"/>
        </w:rPr>
        <w:t xml:space="preserve"> </w:t>
      </w:r>
      <w:r>
        <w:t>батьком</w:t>
      </w:r>
      <w:r>
        <w:rPr>
          <w:spacing w:val="-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носив</w:t>
      </w:r>
      <w:r>
        <w:rPr>
          <w:spacing w:val="-10"/>
        </w:rPr>
        <w:t xml:space="preserve"> </w:t>
      </w:r>
      <w:r>
        <w:t xml:space="preserve">його </w:t>
      </w:r>
      <w:r>
        <w:rPr>
          <w:spacing w:val="-2"/>
        </w:rPr>
        <w:t>прізвище.</w:t>
      </w:r>
    </w:p>
    <w:p w:rsidR="0013519C" w:rsidRDefault="0013519C" w:rsidP="0013519C">
      <w:pPr>
        <w:pStyle w:val="a3"/>
        <w:spacing w:before="3" w:line="360" w:lineRule="auto"/>
        <w:ind w:right="131" w:firstLine="720"/>
      </w:pPr>
      <w:r>
        <w:t>У юності Ерік вивчав живопис і подорожував по Європі. Еріксон повертається додому у віці 25 років, маючи намір жити осіло і викладати живопис.</w:t>
      </w:r>
      <w:r>
        <w:rPr>
          <w:spacing w:val="-3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запрошують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Відня вчити</w:t>
      </w:r>
      <w:r>
        <w:rPr>
          <w:spacing w:val="-5"/>
        </w:rPr>
        <w:t xml:space="preserve"> </w:t>
      </w:r>
      <w:r>
        <w:t>дітей,</w:t>
      </w:r>
      <w:r>
        <w:rPr>
          <w:spacing w:val="-3"/>
        </w:rPr>
        <w:t xml:space="preserve"> </w:t>
      </w:r>
      <w:r>
        <w:t>батьки</w:t>
      </w:r>
      <w:r>
        <w:rPr>
          <w:spacing w:val="-5"/>
        </w:rPr>
        <w:t xml:space="preserve"> </w:t>
      </w:r>
      <w:r>
        <w:t>яких</w:t>
      </w:r>
      <w:r>
        <w:rPr>
          <w:spacing w:val="-9"/>
        </w:rPr>
        <w:t xml:space="preserve"> </w:t>
      </w:r>
      <w:r>
        <w:t>проходять</w:t>
      </w:r>
      <w:r>
        <w:rPr>
          <w:spacing w:val="-7"/>
        </w:rPr>
        <w:t xml:space="preserve"> </w:t>
      </w:r>
      <w:r>
        <w:t>курс психоаналізу.</w:t>
      </w:r>
      <w:r>
        <w:rPr>
          <w:spacing w:val="-18"/>
        </w:rPr>
        <w:t xml:space="preserve"> </w:t>
      </w:r>
      <w:r>
        <w:t>Еріксон</w:t>
      </w:r>
      <w:r>
        <w:rPr>
          <w:spacing w:val="-17"/>
        </w:rPr>
        <w:t xml:space="preserve"> </w:t>
      </w:r>
      <w:r>
        <w:t>викладав</w:t>
      </w:r>
      <w:r>
        <w:rPr>
          <w:spacing w:val="-18"/>
        </w:rPr>
        <w:t xml:space="preserve"> </w:t>
      </w:r>
      <w:r>
        <w:t>живопис,</w:t>
      </w:r>
      <w:r>
        <w:rPr>
          <w:spacing w:val="-16"/>
        </w:rPr>
        <w:t xml:space="preserve"> </w:t>
      </w:r>
      <w:r>
        <w:t>історію</w:t>
      </w:r>
      <w:r>
        <w:rPr>
          <w:spacing w:val="-15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інші</w:t>
      </w:r>
      <w:r>
        <w:rPr>
          <w:spacing w:val="-18"/>
        </w:rPr>
        <w:t xml:space="preserve"> </w:t>
      </w:r>
      <w:r>
        <w:t>предмети.</w:t>
      </w:r>
      <w:r>
        <w:rPr>
          <w:spacing w:val="-16"/>
        </w:rPr>
        <w:t xml:space="preserve"> </w:t>
      </w:r>
      <w:r>
        <w:t>Йому</w:t>
      </w:r>
      <w:r>
        <w:rPr>
          <w:spacing w:val="-18"/>
        </w:rPr>
        <w:t xml:space="preserve"> </w:t>
      </w:r>
      <w:r>
        <w:t>була надана</w:t>
      </w:r>
      <w:r>
        <w:rPr>
          <w:spacing w:val="-2"/>
        </w:rPr>
        <w:t xml:space="preserve"> </w:t>
      </w:r>
      <w:r>
        <w:t>можливість</w:t>
      </w:r>
      <w:r>
        <w:rPr>
          <w:spacing w:val="-7"/>
        </w:rPr>
        <w:t xml:space="preserve"> </w:t>
      </w:r>
      <w:r>
        <w:t>створити</w:t>
      </w:r>
      <w:r>
        <w:rPr>
          <w:spacing w:val="-5"/>
        </w:rPr>
        <w:t xml:space="preserve"> </w:t>
      </w:r>
      <w:r>
        <w:t>власну</w:t>
      </w:r>
      <w:r>
        <w:rPr>
          <w:spacing w:val="-9"/>
        </w:rPr>
        <w:t xml:space="preserve"> </w:t>
      </w:r>
      <w:r>
        <w:t>освітню</w:t>
      </w:r>
      <w:r>
        <w:rPr>
          <w:spacing w:val="-6"/>
        </w:rPr>
        <w:t xml:space="preserve"> </w:t>
      </w:r>
      <w:r>
        <w:t>програму.</w:t>
      </w:r>
      <w:r>
        <w:rPr>
          <w:spacing w:val="-2"/>
        </w:rPr>
        <w:t xml:space="preserve"> </w:t>
      </w:r>
      <w:r>
        <w:t>Товариство</w:t>
      </w:r>
      <w:r>
        <w:rPr>
          <w:spacing w:val="-5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які</w:t>
      </w:r>
    </w:p>
    <w:p w:rsidR="0013519C" w:rsidRDefault="0013519C" w:rsidP="0013519C">
      <w:pPr>
        <w:spacing w:line="360" w:lineRule="auto"/>
        <w:sectPr w:rsidR="0013519C">
          <w:type w:val="continuous"/>
          <w:pgSz w:w="11910" w:h="16840"/>
          <w:pgMar w:top="1040" w:right="720" w:bottom="280" w:left="1580" w:header="708" w:footer="0" w:gutter="0"/>
          <w:cols w:space="720"/>
        </w:sectPr>
      </w:pPr>
    </w:p>
    <w:p w:rsidR="0013519C" w:rsidRDefault="0013519C" w:rsidP="0013519C">
      <w:pPr>
        <w:pStyle w:val="a3"/>
        <w:spacing w:before="2"/>
        <w:ind w:left="0"/>
        <w:jc w:val="left"/>
        <w:rPr>
          <w:sz w:val="9"/>
        </w:rPr>
      </w:pPr>
    </w:p>
    <w:p w:rsidR="0013519C" w:rsidRDefault="0013519C" w:rsidP="0013519C">
      <w:pPr>
        <w:pStyle w:val="a3"/>
        <w:spacing w:before="87" w:line="360" w:lineRule="auto"/>
        <w:ind w:right="123"/>
      </w:pPr>
      <w:r>
        <w:t>займалися психоаналізом, в 20-х було досить неофіційним. Психоаналітики, пацієнти, їхні родини та друзі збиралися разом на пікніки і світські вечірки. Під час таких зустрічей Еріксон познайомився з Анною Фрейд та іншими видатними психоаналітиками. Еріксон пройшов негласний відбір і був визнаний відповідним кандидатом для вивчення психоаналізу. У 1927 році Еріксон почав проходити щоденні психоаналітичні сеанси з А. Фрейд в будинку її батька. Еріксон сумнівався, чи зможе художник стати психоаналітиком, проте А. Фрейд переконала його в тому, що психоаналіз знадобиться людям, що допомагають іншим бачити. У 1927 році він був прийнятий викладачем в маленьку школу у Відні. Його майбутня дружина, Джоан Серсон, познайомила його з психоаналізом і упродовж трьох</w:t>
      </w:r>
      <w:r>
        <w:rPr>
          <w:spacing w:val="-3"/>
        </w:rPr>
        <w:t xml:space="preserve"> </w:t>
      </w:r>
      <w:r>
        <w:t>років він проходив</w:t>
      </w:r>
      <w:r>
        <w:rPr>
          <w:spacing w:val="-18"/>
        </w:rPr>
        <w:t xml:space="preserve"> </w:t>
      </w:r>
      <w:r>
        <w:t>аналіз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Анни</w:t>
      </w:r>
      <w:r>
        <w:rPr>
          <w:spacing w:val="-17"/>
        </w:rPr>
        <w:t xml:space="preserve"> </w:t>
      </w:r>
      <w:r>
        <w:t>Фрейд.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1933</w:t>
      </w:r>
      <w:r>
        <w:rPr>
          <w:spacing w:val="-17"/>
        </w:rPr>
        <w:t xml:space="preserve"> </w:t>
      </w:r>
      <w:r>
        <w:t>році</w:t>
      </w:r>
      <w:r>
        <w:rPr>
          <w:spacing w:val="-18"/>
        </w:rPr>
        <w:t xml:space="preserve"> </w:t>
      </w:r>
      <w:r>
        <w:t>Ерік</w:t>
      </w:r>
      <w:r>
        <w:rPr>
          <w:spacing w:val="-17"/>
        </w:rPr>
        <w:t xml:space="preserve"> </w:t>
      </w:r>
      <w:r>
        <w:t>Хомбергер</w:t>
      </w:r>
      <w:r>
        <w:rPr>
          <w:spacing w:val="-16"/>
        </w:rPr>
        <w:t xml:space="preserve"> </w:t>
      </w:r>
      <w:r>
        <w:t>узяв</w:t>
      </w:r>
      <w:r>
        <w:rPr>
          <w:spacing w:val="-18"/>
        </w:rPr>
        <w:t xml:space="preserve"> </w:t>
      </w:r>
      <w:r>
        <w:t>собі</w:t>
      </w:r>
      <w:r>
        <w:rPr>
          <w:spacing w:val="-17"/>
        </w:rPr>
        <w:t xml:space="preserve"> </w:t>
      </w:r>
      <w:r>
        <w:t xml:space="preserve">прізвище </w:t>
      </w:r>
      <w:r>
        <w:rPr>
          <w:spacing w:val="-2"/>
        </w:rPr>
        <w:t>Еріксон.</w:t>
      </w:r>
    </w:p>
    <w:p w:rsidR="0013519C" w:rsidRDefault="0013519C" w:rsidP="0013519C">
      <w:pPr>
        <w:pStyle w:val="a3"/>
        <w:spacing w:before="7" w:line="360" w:lineRule="auto"/>
        <w:ind w:right="130" w:firstLine="720"/>
      </w:pPr>
      <w:r>
        <w:t>У</w:t>
      </w:r>
      <w:r>
        <w:rPr>
          <w:spacing w:val="-12"/>
        </w:rPr>
        <w:t xml:space="preserve"> </w:t>
      </w:r>
      <w:r>
        <w:t>1936</w:t>
      </w:r>
      <w:r>
        <w:rPr>
          <w:spacing w:val="-12"/>
        </w:rPr>
        <w:t xml:space="preserve"> </w:t>
      </w:r>
      <w:r>
        <w:t>році</w:t>
      </w:r>
      <w:r>
        <w:rPr>
          <w:spacing w:val="-16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Еріксона</w:t>
      </w:r>
      <w:r>
        <w:rPr>
          <w:spacing w:val="-11"/>
        </w:rPr>
        <w:t xml:space="preserve"> </w:t>
      </w:r>
      <w:r>
        <w:t>прийняли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посаду</w:t>
      </w:r>
      <w:r>
        <w:rPr>
          <w:spacing w:val="-16"/>
        </w:rPr>
        <w:t xml:space="preserve"> </w:t>
      </w:r>
      <w:r>
        <w:t>викладача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медичну</w:t>
      </w:r>
      <w:r>
        <w:rPr>
          <w:spacing w:val="-16"/>
        </w:rPr>
        <w:t xml:space="preserve"> </w:t>
      </w:r>
      <w:r>
        <w:t>школу університету. З 1942 р. – професор психології в Університеті Берклі, Каліфорнія. У 1960 р. Е. Еріксон стає професором у Гарварді. Двома роками пізніше</w:t>
      </w:r>
      <w:r>
        <w:rPr>
          <w:spacing w:val="-9"/>
        </w:rPr>
        <w:t xml:space="preserve"> </w:t>
      </w:r>
      <w:r>
        <w:t>він</w:t>
      </w:r>
      <w:r>
        <w:rPr>
          <w:spacing w:val="-9"/>
        </w:rPr>
        <w:t xml:space="preserve"> </w:t>
      </w:r>
      <w:r>
        <w:t>відправляється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Індії</w:t>
      </w:r>
      <w:r>
        <w:rPr>
          <w:spacing w:val="-10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зустрічається</w:t>
      </w:r>
      <w:r>
        <w:rPr>
          <w:spacing w:val="-8"/>
        </w:rPr>
        <w:t xml:space="preserve"> </w:t>
      </w:r>
      <w:r>
        <w:t>там</w:t>
      </w:r>
      <w:r>
        <w:rPr>
          <w:spacing w:val="-8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багатьма</w:t>
      </w:r>
      <w:r>
        <w:rPr>
          <w:spacing w:val="-9"/>
        </w:rPr>
        <w:t xml:space="preserve"> </w:t>
      </w:r>
      <w:r>
        <w:t>індусами,</w:t>
      </w:r>
      <w:r>
        <w:rPr>
          <w:spacing w:val="-7"/>
        </w:rPr>
        <w:t xml:space="preserve"> </w:t>
      </w:r>
      <w:r>
        <w:t>які особисто знали Ганді і по-різному ставляться до його першому мирного протесту в Індії. Особистість Ганді, духовного і політичного революціонера, глибоко зацікавила Еріксона. Ганді вдалося трансформувати негативне індійське безсилля в ефективно діючу політичну технологію. У 1969 році Еріксон опублікував роботу про Ганді.</w:t>
      </w:r>
    </w:p>
    <w:p w:rsidR="0013519C" w:rsidRDefault="0013519C" w:rsidP="0013519C">
      <w:pPr>
        <w:pStyle w:val="a3"/>
        <w:spacing w:line="360" w:lineRule="auto"/>
        <w:ind w:right="129" w:firstLine="720"/>
      </w:pPr>
      <w:r>
        <w:t>У 1975 році, після відходу у відставку, Е. Еріксон з дружиною повертається з Гарварду в Сан-Франциско. Їх останні роботи і дослідження, що тривали аж до його смерті в 1994, присвячені головним чином старості та останній стадії життєвого циклу</w:t>
      </w:r>
    </w:p>
    <w:p w:rsidR="0013519C" w:rsidRDefault="0013519C" w:rsidP="0013519C">
      <w:pPr>
        <w:pStyle w:val="a3"/>
        <w:spacing w:before="1" w:line="357" w:lineRule="auto"/>
        <w:ind w:left="840" w:right="139"/>
      </w:pPr>
      <w:r>
        <w:t>Е. Еріксон помер в Масачусетсі, 12 травня 1994 року, у віці 91 року. Ідейні</w:t>
      </w:r>
      <w:r>
        <w:rPr>
          <w:spacing w:val="23"/>
        </w:rPr>
        <w:t xml:space="preserve"> </w:t>
      </w:r>
      <w:r>
        <w:t>попередники:</w:t>
      </w:r>
      <w:r>
        <w:rPr>
          <w:spacing w:val="29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Фрейд,</w:t>
      </w:r>
      <w:r>
        <w:rPr>
          <w:spacing w:val="25"/>
        </w:rPr>
        <w:t xml:space="preserve"> </w:t>
      </w:r>
      <w:r>
        <w:t>З.</w:t>
      </w:r>
      <w:r>
        <w:rPr>
          <w:spacing w:val="25"/>
        </w:rPr>
        <w:t xml:space="preserve"> </w:t>
      </w:r>
      <w:r>
        <w:t>Фрейд,</w:t>
      </w:r>
      <w:r>
        <w:rPr>
          <w:spacing w:val="25"/>
        </w:rPr>
        <w:t xml:space="preserve"> </w:t>
      </w:r>
      <w:r>
        <w:t>вплив</w:t>
      </w:r>
      <w:r>
        <w:rPr>
          <w:spacing w:val="26"/>
        </w:rPr>
        <w:t xml:space="preserve"> </w:t>
      </w:r>
      <w:r>
        <w:t>культури</w:t>
      </w:r>
      <w:r>
        <w:rPr>
          <w:spacing w:val="28"/>
        </w:rPr>
        <w:t xml:space="preserve"> </w:t>
      </w:r>
      <w:r>
        <w:t>індійців</w:t>
      </w:r>
      <w:r>
        <w:rPr>
          <w:spacing w:val="25"/>
        </w:rPr>
        <w:t xml:space="preserve"> </w:t>
      </w:r>
      <w:r>
        <w:t>сіу,</w:t>
      </w:r>
    </w:p>
    <w:p w:rsidR="0013519C" w:rsidRDefault="0013519C" w:rsidP="0013519C">
      <w:pPr>
        <w:pStyle w:val="a3"/>
        <w:spacing w:before="6"/>
        <w:jc w:val="left"/>
      </w:pPr>
      <w:r>
        <w:rPr>
          <w:spacing w:val="-2"/>
        </w:rPr>
        <w:t>юрок.</w:t>
      </w:r>
    </w:p>
    <w:p w:rsidR="0013519C" w:rsidRDefault="0013519C" w:rsidP="0013519C">
      <w:pPr>
        <w:sectPr w:rsidR="0013519C">
          <w:pgSz w:w="11910" w:h="16840"/>
          <w:pgMar w:top="1040" w:right="720" w:bottom="280" w:left="1580" w:header="708" w:footer="0" w:gutter="0"/>
          <w:cols w:space="720"/>
        </w:sectPr>
      </w:pPr>
    </w:p>
    <w:p w:rsidR="0013519C" w:rsidRDefault="0013519C" w:rsidP="0013519C">
      <w:pPr>
        <w:pStyle w:val="a3"/>
        <w:spacing w:before="7"/>
        <w:ind w:left="0"/>
        <w:jc w:val="left"/>
        <w:rPr>
          <w:sz w:val="9"/>
        </w:rPr>
      </w:pPr>
    </w:p>
    <w:p w:rsidR="0013519C" w:rsidRDefault="0013519C" w:rsidP="0013519C">
      <w:pPr>
        <w:pStyle w:val="Heading2"/>
        <w:numPr>
          <w:ilvl w:val="2"/>
          <w:numId w:val="2"/>
        </w:numPr>
        <w:tabs>
          <w:tab w:val="left" w:pos="1565"/>
        </w:tabs>
        <w:spacing w:before="87"/>
        <w:ind w:left="1564"/>
      </w:pPr>
      <w:bookmarkStart w:id="5" w:name="_TOC_250027"/>
      <w:r>
        <w:t>Епігенетична</w:t>
      </w:r>
      <w:r>
        <w:rPr>
          <w:spacing w:val="-13"/>
        </w:rPr>
        <w:t xml:space="preserve"> </w:t>
      </w:r>
      <w:r>
        <w:t>модель</w:t>
      </w:r>
      <w:r>
        <w:rPr>
          <w:spacing w:val="-14"/>
        </w:rPr>
        <w:t xml:space="preserve"> </w:t>
      </w:r>
      <w:r>
        <w:t>людського</w:t>
      </w:r>
      <w:r>
        <w:rPr>
          <w:spacing w:val="-12"/>
        </w:rPr>
        <w:t xml:space="preserve"> </w:t>
      </w:r>
      <w:bookmarkEnd w:id="5"/>
      <w:r>
        <w:rPr>
          <w:spacing w:val="-2"/>
        </w:rPr>
        <w:t>розвитку.</w:t>
      </w:r>
    </w:p>
    <w:p w:rsidR="0013519C" w:rsidRDefault="0013519C" w:rsidP="0013519C">
      <w:pPr>
        <w:pStyle w:val="a3"/>
        <w:spacing w:before="158" w:line="362" w:lineRule="auto"/>
        <w:ind w:right="126" w:firstLine="720"/>
      </w:pPr>
      <w:r>
        <w:t xml:space="preserve">Схема людського розвитку, за поглядами Е. Еріксона, має два вихідних </w:t>
      </w:r>
      <w:r>
        <w:rPr>
          <w:spacing w:val="-2"/>
        </w:rPr>
        <w:t>допущення:</w:t>
      </w:r>
    </w:p>
    <w:p w:rsidR="0013519C" w:rsidRDefault="0013519C" w:rsidP="0013519C">
      <w:pPr>
        <w:pStyle w:val="a5"/>
        <w:numPr>
          <w:ilvl w:val="0"/>
          <w:numId w:val="1"/>
        </w:numPr>
        <w:tabs>
          <w:tab w:val="left" w:pos="1335"/>
        </w:tabs>
        <w:spacing w:line="360" w:lineRule="auto"/>
        <w:ind w:right="134" w:firstLine="720"/>
        <w:jc w:val="both"/>
        <w:rPr>
          <w:sz w:val="28"/>
        </w:rPr>
      </w:pPr>
      <w:r>
        <w:rPr>
          <w:sz w:val="28"/>
        </w:rPr>
        <w:t>Людська особистість розвивається відповідно до принципу поступового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6"/>
          <w:sz w:val="28"/>
        </w:rPr>
        <w:t xml:space="preserve"> </w:t>
      </w:r>
      <w:r>
        <w:rPr>
          <w:sz w:val="28"/>
        </w:rPr>
        <w:t>щоб</w:t>
      </w:r>
      <w:r>
        <w:rPr>
          <w:spacing w:val="-6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вели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в залежності від готовності спілкуватися і взаємодіяти з розширюється соціальним колом.</w:t>
      </w:r>
    </w:p>
    <w:p w:rsidR="0013519C" w:rsidRDefault="0013519C" w:rsidP="0013519C">
      <w:pPr>
        <w:pStyle w:val="a5"/>
        <w:numPr>
          <w:ilvl w:val="0"/>
          <w:numId w:val="1"/>
        </w:numPr>
        <w:tabs>
          <w:tab w:val="left" w:pos="1143"/>
        </w:tabs>
        <w:spacing w:line="360" w:lineRule="auto"/>
        <w:ind w:right="135" w:firstLine="720"/>
        <w:jc w:val="both"/>
        <w:rPr>
          <w:sz w:val="28"/>
        </w:rPr>
      </w:pPr>
      <w:r>
        <w:rPr>
          <w:sz w:val="28"/>
        </w:rPr>
        <w:t>Суспільство прагне до такого пристрою, щоб надавати людям цілий ряд все нових і нових можливостей для взаємодії, і при цьому намагається зберігати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заохочувати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належну</w:t>
      </w:r>
      <w:r>
        <w:rPr>
          <w:spacing w:val="-14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належну</w:t>
      </w:r>
      <w:r>
        <w:rPr>
          <w:spacing w:val="-14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появи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цих </w:t>
      </w:r>
      <w:r>
        <w:rPr>
          <w:spacing w:val="-2"/>
          <w:sz w:val="28"/>
        </w:rPr>
        <w:t>можливостей.</w:t>
      </w:r>
    </w:p>
    <w:p w:rsidR="0013519C" w:rsidRDefault="0013519C" w:rsidP="0013519C">
      <w:pPr>
        <w:pStyle w:val="a3"/>
        <w:spacing w:line="360" w:lineRule="auto"/>
        <w:ind w:right="125" w:firstLine="720"/>
      </w:pPr>
      <w:r>
        <w:t>Кожна стадія характеризується специфічною завданням розвитку, або кризою, який повинен вирішитися для того, щоб людина перейшла до наступної</w:t>
      </w:r>
      <w:r>
        <w:rPr>
          <w:spacing w:val="-3"/>
        </w:rPr>
        <w:t xml:space="preserve"> </w:t>
      </w:r>
      <w:r>
        <w:t>стадії. Сили і</w:t>
      </w:r>
      <w:r>
        <w:rPr>
          <w:spacing w:val="-3"/>
        </w:rPr>
        <w:t xml:space="preserve"> </w:t>
      </w:r>
      <w:r>
        <w:t>здібності, що розвиваються в процесі</w:t>
      </w:r>
      <w:r>
        <w:rPr>
          <w:spacing w:val="-3"/>
        </w:rPr>
        <w:t xml:space="preserve"> </w:t>
      </w:r>
      <w:r>
        <w:t>його успішного дозволу, впливають на особистість в цілому.</w:t>
      </w:r>
    </w:p>
    <w:p w:rsidR="0013519C" w:rsidRDefault="0013519C" w:rsidP="0013519C">
      <w:pPr>
        <w:pStyle w:val="a3"/>
        <w:spacing w:line="360" w:lineRule="auto"/>
        <w:ind w:right="124" w:firstLine="720"/>
      </w:pPr>
      <w:r>
        <w:t>Своє розуміння розвитку Еріксон засновував на епігенетичному принципі: «Усе, що росте, має ґрунт, з цього ґрунту піднімаються окремі частини кожна їх яких має свій термін зростання, поки усі частини не піднімуться і не утворять функціональне єдине ціле».</w:t>
      </w:r>
    </w:p>
    <w:p w:rsidR="0013519C" w:rsidRDefault="0013519C" w:rsidP="0013519C">
      <w:pPr>
        <w:pStyle w:val="a3"/>
        <w:spacing w:before="2"/>
        <w:ind w:left="0"/>
        <w:jc w:val="left"/>
        <w:rPr>
          <w:sz w:val="42"/>
        </w:rPr>
      </w:pPr>
    </w:p>
    <w:p w:rsidR="0013519C" w:rsidRDefault="0013519C" w:rsidP="0013519C">
      <w:pPr>
        <w:pStyle w:val="Heading2"/>
        <w:numPr>
          <w:ilvl w:val="2"/>
          <w:numId w:val="2"/>
        </w:numPr>
        <w:tabs>
          <w:tab w:val="left" w:pos="1546"/>
        </w:tabs>
        <w:ind w:left="1545"/>
      </w:pPr>
      <w:bookmarkStart w:id="6" w:name="_TOC_250026"/>
      <w:r>
        <w:t>Кризи</w:t>
      </w:r>
      <w:r>
        <w:rPr>
          <w:spacing w:val="-16"/>
        </w:rPr>
        <w:t xml:space="preserve"> </w:t>
      </w:r>
      <w:bookmarkEnd w:id="6"/>
      <w:r>
        <w:rPr>
          <w:spacing w:val="-2"/>
        </w:rPr>
        <w:t>розвитку</w:t>
      </w:r>
    </w:p>
    <w:p w:rsidR="0013519C" w:rsidRDefault="0013519C" w:rsidP="0013519C">
      <w:pPr>
        <w:pStyle w:val="a3"/>
        <w:spacing w:before="154" w:line="360" w:lineRule="auto"/>
        <w:ind w:right="126" w:firstLine="720"/>
      </w:pPr>
      <w:r>
        <w:t xml:space="preserve">Е. Еріксон вважав, що розвиток особистості відбувається упродовж усього життя людини (8 стадій). На кожній стадії існує спеціальна зосередженість на якомусь одному аспекті розвитку Его. У кожній стадії є період кризи, під час якого сили, що формують її, і здібності розвиваються і </w:t>
      </w:r>
      <w:r>
        <w:rPr>
          <w:spacing w:val="-2"/>
        </w:rPr>
        <w:t>перевіряються.</w:t>
      </w:r>
    </w:p>
    <w:p w:rsidR="0013519C" w:rsidRDefault="0013519C" w:rsidP="0013519C">
      <w:pPr>
        <w:pStyle w:val="a3"/>
        <w:spacing w:before="4" w:line="357" w:lineRule="auto"/>
        <w:ind w:right="130" w:firstLine="720"/>
      </w:pPr>
      <w:r>
        <w:t>Кризу можна розглядати як поворотний пункт, «момент вибору між прогресом і регресом, інтеграцією і відставанням».</w:t>
      </w:r>
    </w:p>
    <w:p w:rsidR="0013519C" w:rsidRDefault="0013519C" w:rsidP="0013519C">
      <w:pPr>
        <w:spacing w:line="357" w:lineRule="auto"/>
        <w:sectPr w:rsidR="0013519C">
          <w:pgSz w:w="11910" w:h="16840"/>
          <w:pgMar w:top="1040" w:right="720" w:bottom="280" w:left="1580" w:header="708" w:footer="0" w:gutter="0"/>
          <w:cols w:space="720"/>
        </w:sectPr>
      </w:pPr>
    </w:p>
    <w:p w:rsidR="0013519C" w:rsidRDefault="0013519C" w:rsidP="0013519C">
      <w:pPr>
        <w:pStyle w:val="a3"/>
        <w:spacing w:before="7"/>
        <w:ind w:left="0"/>
        <w:jc w:val="left"/>
        <w:rPr>
          <w:sz w:val="9"/>
        </w:rPr>
      </w:pPr>
    </w:p>
    <w:p w:rsidR="0013519C" w:rsidRDefault="0013519C" w:rsidP="0013519C">
      <w:pPr>
        <w:pStyle w:val="Heading2"/>
        <w:numPr>
          <w:ilvl w:val="2"/>
          <w:numId w:val="2"/>
        </w:numPr>
        <w:tabs>
          <w:tab w:val="left" w:pos="1566"/>
        </w:tabs>
        <w:spacing w:before="87"/>
        <w:ind w:left="1565" w:hanging="707"/>
      </w:pPr>
      <w:bookmarkStart w:id="7" w:name="_TOC_250025"/>
      <w:r>
        <w:t>Стадії</w:t>
      </w:r>
      <w:r>
        <w:rPr>
          <w:spacing w:val="-12"/>
        </w:rPr>
        <w:t xml:space="preserve"> </w:t>
      </w:r>
      <w:r>
        <w:t>людського</w:t>
      </w:r>
      <w:r>
        <w:rPr>
          <w:spacing w:val="-15"/>
        </w:rPr>
        <w:t xml:space="preserve"> </w:t>
      </w:r>
      <w:bookmarkEnd w:id="7"/>
      <w:r>
        <w:rPr>
          <w:spacing w:val="-2"/>
        </w:rPr>
        <w:t>розвитку</w:t>
      </w:r>
    </w:p>
    <w:p w:rsidR="0013519C" w:rsidRDefault="0013519C" w:rsidP="0013519C">
      <w:pPr>
        <w:pStyle w:val="a3"/>
        <w:spacing w:before="158" w:line="362" w:lineRule="auto"/>
        <w:ind w:firstLine="720"/>
        <w:jc w:val="left"/>
      </w:pPr>
      <w:r>
        <w:t>Е.</w:t>
      </w:r>
      <w:r>
        <w:rPr>
          <w:spacing w:val="36"/>
        </w:rPr>
        <w:t xml:space="preserve"> </w:t>
      </w:r>
      <w:r>
        <w:t>Еріксон</w:t>
      </w:r>
      <w:r>
        <w:rPr>
          <w:spacing w:val="33"/>
        </w:rPr>
        <w:t xml:space="preserve"> </w:t>
      </w:r>
      <w:r>
        <w:t>переглянув</w:t>
      </w:r>
      <w:r>
        <w:rPr>
          <w:spacing w:val="32"/>
        </w:rPr>
        <w:t xml:space="preserve"> </w:t>
      </w:r>
      <w:r>
        <w:t>психосексуальні</w:t>
      </w:r>
      <w:r>
        <w:rPr>
          <w:spacing w:val="38"/>
        </w:rPr>
        <w:t xml:space="preserve"> </w:t>
      </w:r>
      <w:r>
        <w:t>стадії</w:t>
      </w:r>
      <w:r>
        <w:rPr>
          <w:spacing w:val="40"/>
        </w:rPr>
        <w:t xml:space="preserve"> </w:t>
      </w:r>
      <w:r>
        <w:t>З.</w:t>
      </w:r>
      <w:r>
        <w:rPr>
          <w:spacing w:val="37"/>
        </w:rPr>
        <w:t xml:space="preserve"> </w:t>
      </w:r>
      <w:r>
        <w:t>Фрейда,</w:t>
      </w:r>
      <w:r>
        <w:rPr>
          <w:spacing w:val="36"/>
        </w:rPr>
        <w:t xml:space="preserve"> </w:t>
      </w:r>
      <w:r>
        <w:t>виділяючи</w:t>
      </w:r>
      <w:r>
        <w:rPr>
          <w:spacing w:val="38"/>
        </w:rPr>
        <w:t xml:space="preserve"> </w:t>
      </w:r>
      <w:r>
        <w:t>в кожній з них соціальний аспект.</w:t>
      </w:r>
    </w:p>
    <w:p w:rsidR="0013519C" w:rsidRDefault="0013519C" w:rsidP="0013519C">
      <w:pPr>
        <w:pStyle w:val="a3"/>
        <w:spacing w:line="315" w:lineRule="exact"/>
        <w:ind w:left="840"/>
        <w:jc w:val="left"/>
      </w:pPr>
      <w:r>
        <w:t>Стадія</w:t>
      </w:r>
      <w:r>
        <w:rPr>
          <w:spacing w:val="36"/>
        </w:rPr>
        <w:t xml:space="preserve"> </w:t>
      </w:r>
      <w:r>
        <w:t>1:</w:t>
      </w:r>
      <w:r>
        <w:rPr>
          <w:spacing w:val="30"/>
        </w:rPr>
        <w:t xml:space="preserve"> </w:t>
      </w:r>
      <w:r>
        <w:t>базисна</w:t>
      </w:r>
      <w:r>
        <w:rPr>
          <w:spacing w:val="35"/>
        </w:rPr>
        <w:t xml:space="preserve"> </w:t>
      </w:r>
      <w:r>
        <w:t>довіра</w:t>
      </w:r>
      <w:r>
        <w:rPr>
          <w:spacing w:val="35"/>
        </w:rPr>
        <w:t xml:space="preserve"> </w:t>
      </w:r>
      <w:r>
        <w:t>проти</w:t>
      </w:r>
      <w:r>
        <w:rPr>
          <w:spacing w:val="34"/>
        </w:rPr>
        <w:t xml:space="preserve"> </w:t>
      </w:r>
      <w:r>
        <w:t>базисної</w:t>
      </w:r>
      <w:r>
        <w:rPr>
          <w:spacing w:val="30"/>
        </w:rPr>
        <w:t xml:space="preserve"> </w:t>
      </w:r>
      <w:r>
        <w:t>недовіри</w:t>
      </w:r>
      <w:r>
        <w:rPr>
          <w:spacing w:val="35"/>
        </w:rPr>
        <w:t xml:space="preserve"> </w:t>
      </w:r>
      <w:r>
        <w:t>(від</w:t>
      </w:r>
      <w:r>
        <w:rPr>
          <w:spacing w:val="36"/>
        </w:rPr>
        <w:t xml:space="preserve"> </w:t>
      </w:r>
      <w:r>
        <w:t>народження</w:t>
      </w:r>
      <w:r>
        <w:rPr>
          <w:spacing w:val="36"/>
        </w:rPr>
        <w:t xml:space="preserve"> </w:t>
      </w:r>
      <w:r>
        <w:rPr>
          <w:spacing w:val="-5"/>
        </w:rPr>
        <w:t>до</w:t>
      </w:r>
    </w:p>
    <w:p w:rsidR="0013519C" w:rsidRDefault="0013519C" w:rsidP="0013519C">
      <w:pPr>
        <w:pStyle w:val="a3"/>
        <w:spacing w:before="162"/>
        <w:jc w:val="left"/>
      </w:pPr>
      <w:r>
        <w:rPr>
          <w:spacing w:val="-2"/>
        </w:rPr>
        <w:t>року).</w:t>
      </w:r>
    </w:p>
    <w:p w:rsidR="0013519C" w:rsidRDefault="0013519C" w:rsidP="0013519C">
      <w:pPr>
        <w:pStyle w:val="a3"/>
        <w:spacing w:before="163"/>
        <w:ind w:left="840"/>
        <w:jc w:val="left"/>
      </w:pPr>
      <w:r>
        <w:t>Досвід</w:t>
      </w:r>
      <w:r>
        <w:rPr>
          <w:spacing w:val="14"/>
        </w:rPr>
        <w:t xml:space="preserve"> </w:t>
      </w:r>
      <w:r>
        <w:t>спілкування</w:t>
      </w:r>
      <w:r>
        <w:rPr>
          <w:spacing w:val="13"/>
        </w:rPr>
        <w:t xml:space="preserve"> </w:t>
      </w:r>
      <w:r>
        <w:t>дитини</w:t>
      </w:r>
      <w:r>
        <w:rPr>
          <w:spacing w:val="12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матір’ю</w:t>
      </w:r>
      <w:r>
        <w:rPr>
          <w:spacing w:val="11"/>
        </w:rPr>
        <w:t xml:space="preserve"> </w:t>
      </w:r>
      <w:r>
        <w:t>є</w:t>
      </w:r>
      <w:r>
        <w:rPr>
          <w:spacing w:val="18"/>
        </w:rPr>
        <w:t xml:space="preserve"> </w:t>
      </w:r>
      <w:r>
        <w:t>вирішальним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rPr>
          <w:spacing w:val="-2"/>
        </w:rPr>
        <w:t>встановлення</w:t>
      </w:r>
    </w:p>
    <w:p w:rsidR="0013519C" w:rsidRDefault="0013519C" w:rsidP="0013519C">
      <w:pPr>
        <w:pStyle w:val="a3"/>
        <w:spacing w:before="159" w:line="360" w:lineRule="auto"/>
        <w:ind w:right="124"/>
      </w:pPr>
      <w:r>
        <w:t>балансу відчуттів безпеки і тривоги. Еріксон вважав, що «розвиток сильної базисної</w:t>
      </w:r>
      <w:r>
        <w:rPr>
          <w:spacing w:val="-7"/>
        </w:rPr>
        <w:t xml:space="preserve"> </w:t>
      </w:r>
      <w:r>
        <w:t>довіри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увазі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те, що</w:t>
      </w:r>
      <w:r>
        <w:rPr>
          <w:spacing w:val="-2"/>
        </w:rPr>
        <w:t xml:space="preserve"> </w:t>
      </w:r>
      <w:r>
        <w:t>людина</w:t>
      </w:r>
      <w:r>
        <w:rPr>
          <w:spacing w:val="-1"/>
        </w:rPr>
        <w:t xml:space="preserve"> </w:t>
      </w:r>
      <w:r>
        <w:t>вчиться розраховувати</w:t>
      </w:r>
      <w:r>
        <w:rPr>
          <w:spacing w:val="-2"/>
        </w:rPr>
        <w:t xml:space="preserve"> </w:t>
      </w:r>
      <w:r>
        <w:t>на постійність і безперервність зовнішньої турботи, але також і те, що вчиться довіряти самому собі і своїм органам і справлятися зі своїми потребами».</w:t>
      </w:r>
    </w:p>
    <w:p w:rsidR="0013519C" w:rsidRDefault="0013519C" w:rsidP="0013519C">
      <w:pPr>
        <w:pStyle w:val="a3"/>
        <w:spacing w:before="3" w:line="360" w:lineRule="auto"/>
        <w:ind w:right="127" w:firstLine="720"/>
      </w:pPr>
      <w:r>
        <w:t>Позитивна психосоціальна якість, що придбавалася в результаті вирішення конфлікту: надія. Надія лежить в основі розвитку віри: «Надія є міцна</w:t>
      </w:r>
      <w:r>
        <w:rPr>
          <w:spacing w:val="-7"/>
        </w:rPr>
        <w:t xml:space="preserve"> </w:t>
      </w:r>
      <w:r>
        <w:t>віра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виконання</w:t>
      </w:r>
      <w:r>
        <w:rPr>
          <w:spacing w:val="-7"/>
        </w:rPr>
        <w:t xml:space="preserve"> </w:t>
      </w:r>
      <w:r>
        <w:t>пристрасних</w:t>
      </w:r>
      <w:r>
        <w:rPr>
          <w:spacing w:val="-12"/>
        </w:rPr>
        <w:t xml:space="preserve"> </w:t>
      </w:r>
      <w:r>
        <w:t>бажань,</w:t>
      </w:r>
      <w:r>
        <w:rPr>
          <w:spacing w:val="-6"/>
        </w:rPr>
        <w:t xml:space="preserve"> </w:t>
      </w:r>
      <w:r>
        <w:t>всупереч</w:t>
      </w:r>
      <w:r>
        <w:rPr>
          <w:spacing w:val="-4"/>
        </w:rPr>
        <w:t xml:space="preserve"> </w:t>
      </w:r>
      <w:r>
        <w:t>темним</w:t>
      </w:r>
      <w:r>
        <w:rPr>
          <w:spacing w:val="-7"/>
        </w:rPr>
        <w:t xml:space="preserve"> </w:t>
      </w:r>
      <w:r>
        <w:t>поривам</w:t>
      </w:r>
      <w:r>
        <w:rPr>
          <w:spacing w:val="-2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люті, якими відзначено початок існування».</w:t>
      </w:r>
    </w:p>
    <w:p w:rsidR="0013519C" w:rsidRDefault="0013519C" w:rsidP="0013519C">
      <w:pPr>
        <w:pStyle w:val="a3"/>
        <w:spacing w:line="320" w:lineRule="exact"/>
        <w:ind w:left="840"/>
      </w:pPr>
      <w:r>
        <w:t>Стадія</w:t>
      </w:r>
      <w:r>
        <w:rPr>
          <w:spacing w:val="-3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автономія</w:t>
      </w:r>
      <w:r>
        <w:rPr>
          <w:spacing w:val="-2"/>
        </w:rPr>
        <w:t xml:space="preserve"> </w:t>
      </w:r>
      <w:r>
        <w:t>проти</w:t>
      </w:r>
      <w:r>
        <w:rPr>
          <w:spacing w:val="-4"/>
        </w:rPr>
        <w:t xml:space="preserve"> </w:t>
      </w:r>
      <w:r>
        <w:t>сорому</w:t>
      </w:r>
      <w:r>
        <w:rPr>
          <w:spacing w:val="-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сумніву</w:t>
      </w:r>
      <w:r>
        <w:rPr>
          <w:spacing w:val="-8"/>
        </w:rPr>
        <w:t xml:space="preserve"> </w:t>
      </w:r>
      <w:r>
        <w:t>(1-3</w:t>
      </w:r>
      <w:r>
        <w:rPr>
          <w:spacing w:val="-4"/>
        </w:rPr>
        <w:t xml:space="preserve"> </w:t>
      </w:r>
      <w:r>
        <w:rPr>
          <w:spacing w:val="-2"/>
        </w:rPr>
        <w:t>року).</w:t>
      </w:r>
    </w:p>
    <w:p w:rsidR="0013519C" w:rsidRDefault="0013519C" w:rsidP="0013519C">
      <w:pPr>
        <w:pStyle w:val="a3"/>
        <w:spacing w:before="163" w:line="360" w:lineRule="auto"/>
        <w:ind w:right="136" w:firstLine="720"/>
      </w:pPr>
      <w:r>
        <w:t>Цей період включає не лише навчання туалету, але і ширші проблеми контролю над мускулатурою взагалі, навчання добре ходити, і контролю в міжособистісних стосунках.</w:t>
      </w:r>
    </w:p>
    <w:p w:rsidR="0013519C" w:rsidRDefault="0013519C" w:rsidP="0013519C">
      <w:pPr>
        <w:pStyle w:val="a3"/>
        <w:spacing w:before="1" w:line="357" w:lineRule="auto"/>
        <w:ind w:right="143" w:firstLine="720"/>
      </w:pPr>
      <w:r>
        <w:t>На цій стадії придбавають різноманітні розумові і фізичні здібності. Почуття автономії розвивається одночасно з усвідомленням свободи вибору.</w:t>
      </w:r>
    </w:p>
    <w:p w:rsidR="0013519C" w:rsidRDefault="0013519C" w:rsidP="0013519C">
      <w:pPr>
        <w:pStyle w:val="a3"/>
        <w:spacing w:before="6" w:line="360" w:lineRule="auto"/>
        <w:ind w:right="130" w:firstLine="720"/>
      </w:pPr>
      <w:r>
        <w:t>Позитивна психосоціальна якість, що придбавалася в результаті вирішення</w:t>
      </w:r>
      <w:r>
        <w:rPr>
          <w:spacing w:val="-3"/>
        </w:rPr>
        <w:t xml:space="preserve"> </w:t>
      </w:r>
      <w:r>
        <w:t>конфлікту:</w:t>
      </w:r>
      <w:r>
        <w:rPr>
          <w:spacing w:val="-8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волі.</w:t>
      </w:r>
      <w:r>
        <w:rPr>
          <w:spacing w:val="-1"/>
        </w:rPr>
        <w:t xml:space="preserve"> </w:t>
      </w:r>
      <w:r>
        <w:t>Наявність</w:t>
      </w:r>
      <w:r>
        <w:rPr>
          <w:spacing w:val="-6"/>
        </w:rPr>
        <w:t xml:space="preserve"> </w:t>
      </w:r>
      <w:r>
        <w:t>волі</w:t>
      </w:r>
      <w:r>
        <w:rPr>
          <w:spacing w:val="-8"/>
        </w:rPr>
        <w:t xml:space="preserve"> </w:t>
      </w:r>
      <w:r>
        <w:t>означає уміння</w:t>
      </w:r>
      <w:r>
        <w:rPr>
          <w:spacing w:val="-2"/>
        </w:rPr>
        <w:t xml:space="preserve"> </w:t>
      </w:r>
      <w:r>
        <w:t>контролювати свої потреби, оцінювати їх і розрізняти. Воля формує основу прийняття нами закону і зовнішньої необхідності.</w:t>
      </w:r>
    </w:p>
    <w:p w:rsidR="0013519C" w:rsidRDefault="0013519C" w:rsidP="0013519C">
      <w:pPr>
        <w:pStyle w:val="a3"/>
        <w:spacing w:line="362" w:lineRule="auto"/>
        <w:ind w:right="134" w:firstLine="720"/>
      </w:pPr>
      <w:r>
        <w:t>Людина вчиться приймати рішення, незважаючи на неминучу фрустрацію.</w:t>
      </w:r>
      <w:r>
        <w:rPr>
          <w:spacing w:val="-12"/>
        </w:rPr>
        <w:t xml:space="preserve"> </w:t>
      </w:r>
      <w:r>
        <w:t>«Отже,</w:t>
      </w:r>
      <w:r>
        <w:rPr>
          <w:spacing w:val="-11"/>
        </w:rPr>
        <w:t xml:space="preserve"> </w:t>
      </w:r>
      <w:r>
        <w:t>воля</w:t>
      </w:r>
      <w:r>
        <w:rPr>
          <w:spacing w:val="-12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тверда</w:t>
      </w:r>
      <w:r>
        <w:rPr>
          <w:spacing w:val="-13"/>
        </w:rPr>
        <w:t xml:space="preserve"> </w:t>
      </w:r>
      <w:r>
        <w:t>рішучість</w:t>
      </w:r>
      <w:r>
        <w:rPr>
          <w:spacing w:val="-16"/>
        </w:rPr>
        <w:t xml:space="preserve"> </w:t>
      </w:r>
      <w:r>
        <w:t>скористатися</w:t>
      </w:r>
      <w:r>
        <w:rPr>
          <w:spacing w:val="-13"/>
        </w:rPr>
        <w:t xml:space="preserve"> </w:t>
      </w:r>
      <w:r>
        <w:t>свободою</w:t>
      </w:r>
      <w:r>
        <w:rPr>
          <w:spacing w:val="-11"/>
        </w:rPr>
        <w:t xml:space="preserve"> </w:t>
      </w:r>
      <w:r>
        <w:t>вибору</w:t>
      </w:r>
      <w:r>
        <w:rPr>
          <w:spacing w:val="-14"/>
        </w:rPr>
        <w:t xml:space="preserve"> </w:t>
      </w:r>
      <w:r>
        <w:t>та самообмеженням, всупереч неминучому відчуттю сорому та сумніву»</w:t>
      </w:r>
    </w:p>
    <w:p w:rsidR="0013519C" w:rsidRDefault="0013519C" w:rsidP="0013519C">
      <w:pPr>
        <w:pStyle w:val="a3"/>
        <w:spacing w:line="314" w:lineRule="exact"/>
        <w:ind w:left="840"/>
      </w:pPr>
      <w:r>
        <w:t>Стадія</w:t>
      </w:r>
      <w:r>
        <w:rPr>
          <w:spacing w:val="-6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ініціатива</w:t>
      </w:r>
      <w:r>
        <w:rPr>
          <w:spacing w:val="-6"/>
        </w:rPr>
        <w:t xml:space="preserve"> </w:t>
      </w:r>
      <w:r>
        <w:t>проти</w:t>
      </w:r>
      <w:r>
        <w:rPr>
          <w:spacing w:val="-8"/>
        </w:rPr>
        <w:t xml:space="preserve"> </w:t>
      </w:r>
      <w:r>
        <w:t>провини</w:t>
      </w:r>
      <w:r>
        <w:rPr>
          <w:spacing w:val="-7"/>
        </w:rPr>
        <w:t xml:space="preserve"> </w:t>
      </w:r>
      <w:r>
        <w:t>(3-6</w:t>
      </w:r>
      <w:r>
        <w:rPr>
          <w:spacing w:val="-3"/>
        </w:rPr>
        <w:t xml:space="preserve"> </w:t>
      </w:r>
      <w:r>
        <w:rPr>
          <w:spacing w:val="-2"/>
        </w:rPr>
        <w:t>років).</w:t>
      </w:r>
    </w:p>
    <w:p w:rsidR="0013519C" w:rsidRDefault="0013519C" w:rsidP="0013519C">
      <w:pPr>
        <w:pStyle w:val="a3"/>
        <w:spacing w:before="161" w:line="357" w:lineRule="auto"/>
        <w:ind w:right="138" w:firstLine="720"/>
      </w:pPr>
      <w:r>
        <w:t>Дитина стає ще рухливіше, цікавіше, збагачується його мова і уява, росте почуття контролю і відповідальності. Основне заняття цього віку – гра.</w:t>
      </w:r>
    </w:p>
    <w:p w:rsidR="0013519C" w:rsidRDefault="0013519C" w:rsidP="0013519C">
      <w:pPr>
        <w:spacing w:line="357" w:lineRule="auto"/>
        <w:sectPr w:rsidR="0013519C">
          <w:pgSz w:w="11910" w:h="16840"/>
          <w:pgMar w:top="1040" w:right="720" w:bottom="280" w:left="1580" w:header="708" w:footer="0" w:gutter="0"/>
          <w:cols w:space="720"/>
        </w:sectPr>
      </w:pPr>
    </w:p>
    <w:p w:rsidR="0013519C" w:rsidRDefault="0013519C" w:rsidP="0013519C">
      <w:pPr>
        <w:pStyle w:val="a3"/>
        <w:spacing w:before="2"/>
        <w:ind w:left="0"/>
        <w:jc w:val="left"/>
        <w:rPr>
          <w:sz w:val="9"/>
        </w:rPr>
      </w:pPr>
    </w:p>
    <w:p w:rsidR="0013519C" w:rsidRDefault="0013519C" w:rsidP="0013519C">
      <w:pPr>
        <w:pStyle w:val="a3"/>
        <w:spacing w:before="87" w:line="362" w:lineRule="auto"/>
        <w:ind w:right="140" w:firstLine="720"/>
      </w:pPr>
      <w:r>
        <w:t>У</w:t>
      </w:r>
      <w:r>
        <w:rPr>
          <w:spacing w:val="-18"/>
        </w:rPr>
        <w:t xml:space="preserve"> </w:t>
      </w:r>
      <w:r>
        <w:t>дитини</w:t>
      </w:r>
      <w:r>
        <w:rPr>
          <w:spacing w:val="-17"/>
        </w:rPr>
        <w:t xml:space="preserve"> </w:t>
      </w:r>
      <w:r>
        <w:t>розвивається</w:t>
      </w:r>
      <w:r>
        <w:rPr>
          <w:spacing w:val="-18"/>
        </w:rPr>
        <w:t xml:space="preserve"> </w:t>
      </w:r>
      <w:r>
        <w:t>совість</w:t>
      </w:r>
      <w:r>
        <w:rPr>
          <w:spacing w:val="-17"/>
        </w:rPr>
        <w:t xml:space="preserve"> </w:t>
      </w:r>
      <w:r>
        <w:t>батьківське</w:t>
      </w:r>
      <w:r>
        <w:rPr>
          <w:spacing w:val="-18"/>
        </w:rPr>
        <w:t xml:space="preserve"> </w:t>
      </w:r>
      <w:r>
        <w:t>відношення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предметів,</w:t>
      </w:r>
      <w:r>
        <w:rPr>
          <w:spacing w:val="-17"/>
        </w:rPr>
        <w:t xml:space="preserve"> </w:t>
      </w:r>
      <w:r>
        <w:t>яке зміцнює самоспостереження, самоконтроль і самокритику.</w:t>
      </w:r>
    </w:p>
    <w:p w:rsidR="0013519C" w:rsidRDefault="0013519C" w:rsidP="0013519C">
      <w:pPr>
        <w:pStyle w:val="a3"/>
        <w:spacing w:line="360" w:lineRule="auto"/>
        <w:ind w:right="134" w:firstLine="720"/>
      </w:pPr>
      <w:r>
        <w:t>Позитивна психосоціальна якість, що придбавалася в результаті вирішення конфлікту: мета. Цілеспрямованість надають діям спрямованість, підтримуються фантазіями, і обмежуються відчуттям провини.</w:t>
      </w:r>
    </w:p>
    <w:p w:rsidR="0013519C" w:rsidRDefault="0013519C" w:rsidP="0013519C">
      <w:pPr>
        <w:pStyle w:val="a3"/>
        <w:spacing w:line="360" w:lineRule="auto"/>
        <w:ind w:right="138" w:firstLine="720"/>
      </w:pPr>
      <w:r>
        <w:t>У грі містяться зачатки навмисної дії: спільна діяльність дітей набуває мети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спрямування.</w:t>
      </w:r>
      <w:r>
        <w:rPr>
          <w:spacing w:val="-18"/>
        </w:rPr>
        <w:t xml:space="preserve"> </w:t>
      </w:r>
      <w:r>
        <w:t>«Цілеспрямованість</w:t>
      </w:r>
      <w:r>
        <w:rPr>
          <w:spacing w:val="-17"/>
        </w:rPr>
        <w:t xml:space="preserve"> </w:t>
      </w:r>
      <w:r>
        <w:t>полягає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тому,</w:t>
      </w:r>
      <w:r>
        <w:rPr>
          <w:spacing w:val="-18"/>
        </w:rPr>
        <w:t xml:space="preserve"> </w:t>
      </w:r>
      <w:r>
        <w:t>щоб</w:t>
      </w:r>
      <w:r>
        <w:rPr>
          <w:spacing w:val="-17"/>
        </w:rPr>
        <w:t xml:space="preserve"> </w:t>
      </w:r>
      <w:r>
        <w:t>мати</w:t>
      </w:r>
      <w:r>
        <w:rPr>
          <w:spacing w:val="-18"/>
        </w:rPr>
        <w:t xml:space="preserve"> </w:t>
      </w:r>
      <w:r>
        <w:t>сміливість ставити і досягати поставленої мети, не стримуючись катастрофою дитячих фантазій, почуттям провини і страху покарання, що розчаровує».</w:t>
      </w:r>
    </w:p>
    <w:p w:rsidR="0013519C" w:rsidRDefault="0013519C" w:rsidP="0013519C">
      <w:pPr>
        <w:pStyle w:val="a3"/>
        <w:spacing w:line="321" w:lineRule="exact"/>
        <w:ind w:left="840"/>
      </w:pPr>
      <w:r>
        <w:t>Стадія</w:t>
      </w:r>
      <w:r>
        <w:rPr>
          <w:spacing w:val="-6"/>
        </w:rPr>
        <w:t xml:space="preserve"> </w:t>
      </w:r>
      <w:r>
        <w:t>4:</w:t>
      </w:r>
      <w:r>
        <w:rPr>
          <w:spacing w:val="-12"/>
        </w:rPr>
        <w:t xml:space="preserve"> </w:t>
      </w:r>
      <w:r>
        <w:t>працьовитість</w:t>
      </w:r>
      <w:r>
        <w:rPr>
          <w:spacing w:val="-9"/>
        </w:rPr>
        <w:t xml:space="preserve"> </w:t>
      </w:r>
      <w:r>
        <w:t>проти</w:t>
      </w:r>
      <w:r>
        <w:rPr>
          <w:spacing w:val="-8"/>
        </w:rPr>
        <w:t xml:space="preserve"> </w:t>
      </w:r>
      <w:r>
        <w:t>неповноцінності</w:t>
      </w:r>
      <w:r>
        <w:rPr>
          <w:spacing w:val="-12"/>
        </w:rPr>
        <w:t xml:space="preserve"> </w:t>
      </w:r>
      <w:r>
        <w:t>(6-12</w:t>
      </w:r>
      <w:r>
        <w:rPr>
          <w:spacing w:val="-7"/>
        </w:rPr>
        <w:t xml:space="preserve"> </w:t>
      </w:r>
      <w:r>
        <w:rPr>
          <w:spacing w:val="-2"/>
        </w:rPr>
        <w:t>років).</w:t>
      </w:r>
    </w:p>
    <w:p w:rsidR="0013519C" w:rsidRDefault="0013519C" w:rsidP="0013519C">
      <w:pPr>
        <w:pStyle w:val="a3"/>
        <w:spacing w:before="161" w:line="357" w:lineRule="auto"/>
        <w:ind w:right="142" w:firstLine="720"/>
      </w:pPr>
      <w:r>
        <w:t>Починається шкільне і культурне життя. Тепер дитині вимагається отримати задоволення від добре зробленої роботи.</w:t>
      </w:r>
    </w:p>
    <w:p w:rsidR="0013519C" w:rsidRDefault="0013519C" w:rsidP="0013519C">
      <w:pPr>
        <w:pStyle w:val="a3"/>
        <w:spacing w:before="6" w:line="360" w:lineRule="auto"/>
        <w:ind w:right="134" w:firstLine="720"/>
      </w:pPr>
      <w:r>
        <w:t>Позитивна психосоціальна якість, що придбавалася в результаті вирішення конфлікту: компетентність, що базується на усвідомленні своєї майстерності, розвитку здібностей і практичних навичок.</w:t>
      </w:r>
    </w:p>
    <w:p w:rsidR="0013519C" w:rsidRDefault="0013519C" w:rsidP="0013519C">
      <w:pPr>
        <w:pStyle w:val="a3"/>
        <w:spacing w:before="1" w:line="360" w:lineRule="auto"/>
        <w:ind w:right="127" w:firstLine="720"/>
      </w:pPr>
      <w:r>
        <w:t xml:space="preserve">«Компетентність заснована на застосуванні у вирішенні поставлених завдань майстерності та інтелекту, які вже не ослаблені інфантильною </w:t>
      </w:r>
      <w:r>
        <w:rPr>
          <w:spacing w:val="-2"/>
        </w:rPr>
        <w:t>неповноцінністю».</w:t>
      </w:r>
    </w:p>
    <w:p w:rsidR="0013519C" w:rsidRDefault="0013519C" w:rsidP="0013519C">
      <w:pPr>
        <w:pStyle w:val="a3"/>
        <w:spacing w:before="1"/>
        <w:ind w:left="840"/>
      </w:pPr>
      <w:r>
        <w:t>Стадія</w:t>
      </w:r>
      <w:r>
        <w:rPr>
          <w:spacing w:val="-7"/>
        </w:rPr>
        <w:t xml:space="preserve"> </w:t>
      </w:r>
      <w:r>
        <w:t>5:</w:t>
      </w:r>
      <w:r>
        <w:rPr>
          <w:spacing w:val="-8"/>
        </w:rPr>
        <w:t xml:space="preserve"> </w:t>
      </w:r>
      <w:r>
        <w:t>ідентичність</w:t>
      </w:r>
      <w:r>
        <w:rPr>
          <w:spacing w:val="-10"/>
        </w:rPr>
        <w:t xml:space="preserve"> </w:t>
      </w:r>
      <w:r>
        <w:t>проти</w:t>
      </w:r>
      <w:r>
        <w:rPr>
          <w:spacing w:val="-8"/>
        </w:rPr>
        <w:t xml:space="preserve"> </w:t>
      </w:r>
      <w:r>
        <w:t>сплутаної</w:t>
      </w:r>
      <w:r>
        <w:rPr>
          <w:spacing w:val="-8"/>
        </w:rPr>
        <w:t xml:space="preserve"> </w:t>
      </w:r>
      <w:r>
        <w:t>ідентичності</w:t>
      </w:r>
      <w:r>
        <w:rPr>
          <w:spacing w:val="-12"/>
        </w:rPr>
        <w:t xml:space="preserve"> </w:t>
      </w:r>
      <w:r>
        <w:t>(12-19</w:t>
      </w:r>
      <w:r>
        <w:rPr>
          <w:spacing w:val="-8"/>
        </w:rPr>
        <w:t xml:space="preserve"> </w:t>
      </w:r>
      <w:r>
        <w:rPr>
          <w:spacing w:val="-2"/>
        </w:rPr>
        <w:t>років).</w:t>
      </w:r>
    </w:p>
    <w:p w:rsidR="0013519C" w:rsidRDefault="0013519C" w:rsidP="0013519C">
      <w:pPr>
        <w:pStyle w:val="a3"/>
        <w:spacing w:before="158" w:line="362" w:lineRule="auto"/>
        <w:ind w:right="132" w:firstLine="720"/>
      </w:pPr>
      <w:r>
        <w:t>Основне питання цієї стадії: «Хто я такий?» Виникає нове відчуття ідентичності Его.</w:t>
      </w:r>
    </w:p>
    <w:p w:rsidR="0013519C" w:rsidRDefault="0013519C" w:rsidP="0013519C">
      <w:pPr>
        <w:pStyle w:val="a3"/>
        <w:spacing w:line="360" w:lineRule="auto"/>
        <w:ind w:right="135" w:firstLine="720"/>
      </w:pPr>
      <w:r>
        <w:t>Почуття ідентичності вбирає в себе здатність людини інтегрувати минулі ідентифікації, існуючі в сьогоденні імпульси, здібності, навички і можливості,</w:t>
      </w:r>
      <w:r>
        <w:rPr>
          <w:spacing w:val="-10"/>
        </w:rPr>
        <w:t xml:space="preserve"> </w:t>
      </w:r>
      <w:r>
        <w:t>пропоновані</w:t>
      </w:r>
      <w:r>
        <w:rPr>
          <w:spacing w:val="-17"/>
        </w:rPr>
        <w:t xml:space="preserve"> </w:t>
      </w:r>
      <w:r>
        <w:t>суспільством.</w:t>
      </w:r>
      <w:r>
        <w:rPr>
          <w:spacing w:val="-10"/>
        </w:rPr>
        <w:t xml:space="preserve"> </w:t>
      </w:r>
      <w:r>
        <w:t>Змішення</w:t>
      </w:r>
      <w:r>
        <w:rPr>
          <w:spacing w:val="-7"/>
        </w:rPr>
        <w:t xml:space="preserve"> </w:t>
      </w:r>
      <w:r>
        <w:t>ідентичності</w:t>
      </w:r>
      <w:r>
        <w:rPr>
          <w:spacing w:val="-12"/>
        </w:rPr>
        <w:t xml:space="preserve"> </w:t>
      </w:r>
      <w:r>
        <w:t>відбувається</w:t>
      </w:r>
      <w:r>
        <w:rPr>
          <w:spacing w:val="-2"/>
        </w:rPr>
        <w:t xml:space="preserve"> </w:t>
      </w:r>
      <w:r>
        <w:t>у разі, коли не може бути досягнута гармонійна ідентичність.</w:t>
      </w:r>
    </w:p>
    <w:p w:rsidR="0013519C" w:rsidRDefault="0013519C" w:rsidP="0013519C">
      <w:pPr>
        <w:pStyle w:val="a3"/>
        <w:spacing w:line="362" w:lineRule="auto"/>
        <w:ind w:right="128" w:firstLine="720"/>
      </w:pPr>
      <w:r>
        <w:t>Негативна ідентичність – ідентичність, заснована на соціально девальвованих ролях.</w:t>
      </w:r>
    </w:p>
    <w:p w:rsidR="0013519C" w:rsidRDefault="0013519C" w:rsidP="0013519C">
      <w:pPr>
        <w:pStyle w:val="a3"/>
        <w:spacing w:line="360" w:lineRule="auto"/>
        <w:ind w:right="129" w:firstLine="720"/>
      </w:pPr>
      <w:r>
        <w:t>Позитивна психосоціальна якість, що придбавалася в результаті вирішення конфлікту: вірність. Еріксон говорив: «Вірність є здатність стримувати свої обіцянки, незважаючи на протиріччя системи цінностей».</w:t>
      </w:r>
    </w:p>
    <w:p w:rsidR="0013519C" w:rsidRDefault="0013519C" w:rsidP="0013519C">
      <w:pPr>
        <w:spacing w:line="360" w:lineRule="auto"/>
        <w:sectPr w:rsidR="0013519C">
          <w:pgSz w:w="11910" w:h="16840"/>
          <w:pgMar w:top="1040" w:right="720" w:bottom="280" w:left="1580" w:header="708" w:footer="0" w:gutter="0"/>
          <w:cols w:space="720"/>
        </w:sectPr>
      </w:pPr>
    </w:p>
    <w:p w:rsidR="0013519C" w:rsidRDefault="0013519C" w:rsidP="0013519C">
      <w:pPr>
        <w:pStyle w:val="a3"/>
        <w:spacing w:before="2"/>
        <w:ind w:left="0"/>
        <w:jc w:val="left"/>
        <w:rPr>
          <w:sz w:val="9"/>
        </w:rPr>
      </w:pPr>
    </w:p>
    <w:p w:rsidR="0013519C" w:rsidRDefault="0013519C" w:rsidP="0013519C">
      <w:pPr>
        <w:pStyle w:val="a3"/>
        <w:spacing w:before="87"/>
        <w:ind w:left="840"/>
      </w:pPr>
      <w:r>
        <w:t>Стадія</w:t>
      </w:r>
      <w:r>
        <w:rPr>
          <w:spacing w:val="-3"/>
        </w:rPr>
        <w:t xml:space="preserve"> </w:t>
      </w:r>
      <w:r>
        <w:t>6:</w:t>
      </w:r>
      <w:r>
        <w:rPr>
          <w:spacing w:val="-9"/>
        </w:rPr>
        <w:t xml:space="preserve"> </w:t>
      </w:r>
      <w:r>
        <w:t>близькість</w:t>
      </w:r>
      <w:r>
        <w:rPr>
          <w:spacing w:val="-6"/>
        </w:rPr>
        <w:t xml:space="preserve"> </w:t>
      </w:r>
      <w:r>
        <w:t>проти ізоляції</w:t>
      </w:r>
      <w:r>
        <w:rPr>
          <w:spacing w:val="-10"/>
        </w:rPr>
        <w:t xml:space="preserve"> </w:t>
      </w:r>
      <w:r>
        <w:t>(19-25</w:t>
      </w:r>
      <w:r>
        <w:rPr>
          <w:spacing w:val="-5"/>
        </w:rPr>
        <w:t xml:space="preserve"> </w:t>
      </w:r>
      <w:r>
        <w:rPr>
          <w:spacing w:val="-2"/>
        </w:rPr>
        <w:t>років).</w:t>
      </w:r>
    </w:p>
    <w:p w:rsidR="0013519C" w:rsidRDefault="0013519C" w:rsidP="0013519C">
      <w:pPr>
        <w:pStyle w:val="a3"/>
        <w:spacing w:before="163" w:line="360" w:lineRule="auto"/>
        <w:ind w:right="134" w:firstLine="720"/>
      </w:pPr>
      <w:r>
        <w:t>Це час завоювання незалежності від батьків і від школи, період встановлення дружби і близьких взаємин. Тільки після того, як в нас сформувалося</w:t>
      </w:r>
      <w:r>
        <w:rPr>
          <w:spacing w:val="-7"/>
        </w:rPr>
        <w:t xml:space="preserve"> </w:t>
      </w:r>
      <w:r>
        <w:t>почуття</w:t>
      </w:r>
      <w:r>
        <w:rPr>
          <w:spacing w:val="-2"/>
        </w:rPr>
        <w:t xml:space="preserve"> </w:t>
      </w:r>
      <w:r>
        <w:t>ідентичності</w:t>
      </w:r>
      <w:r>
        <w:rPr>
          <w:spacing w:val="-13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виявляємося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змозі</w:t>
      </w:r>
      <w:r>
        <w:rPr>
          <w:spacing w:val="-13"/>
        </w:rPr>
        <w:t xml:space="preserve"> </w:t>
      </w:r>
      <w:r>
        <w:t>розвивати</w:t>
      </w:r>
      <w:r>
        <w:rPr>
          <w:spacing w:val="-8"/>
        </w:rPr>
        <w:t xml:space="preserve"> </w:t>
      </w:r>
      <w:r>
        <w:t>близькі і серйозні стосунки з іншою людиною.</w:t>
      </w:r>
    </w:p>
    <w:p w:rsidR="0013519C" w:rsidRDefault="0013519C" w:rsidP="0013519C">
      <w:pPr>
        <w:pStyle w:val="a3"/>
        <w:spacing w:before="3" w:line="357" w:lineRule="auto"/>
        <w:ind w:right="134" w:firstLine="720"/>
      </w:pPr>
      <w:r>
        <w:t>Позитивна психосоціальна якість, що придбавалася в результаті вирішення конфлікту: любов.</w:t>
      </w:r>
    </w:p>
    <w:p w:rsidR="0013519C" w:rsidRDefault="0013519C" w:rsidP="0013519C">
      <w:pPr>
        <w:pStyle w:val="a3"/>
        <w:spacing w:before="6"/>
        <w:ind w:left="840"/>
      </w:pPr>
      <w:r>
        <w:t>Стадія</w:t>
      </w:r>
      <w:r>
        <w:rPr>
          <w:spacing w:val="-6"/>
        </w:rPr>
        <w:t xml:space="preserve"> </w:t>
      </w:r>
      <w:r>
        <w:t>7:</w:t>
      </w:r>
      <w:r>
        <w:rPr>
          <w:spacing w:val="-12"/>
        </w:rPr>
        <w:t xml:space="preserve"> </w:t>
      </w:r>
      <w:r>
        <w:t>генеративність</w:t>
      </w:r>
      <w:r>
        <w:rPr>
          <w:spacing w:val="-9"/>
        </w:rPr>
        <w:t xml:space="preserve"> </w:t>
      </w:r>
      <w:r>
        <w:t>проти</w:t>
      </w:r>
      <w:r>
        <w:rPr>
          <w:spacing w:val="-8"/>
        </w:rPr>
        <w:t xml:space="preserve"> </w:t>
      </w:r>
      <w:r>
        <w:t>стагнації</w:t>
      </w:r>
      <w:r>
        <w:rPr>
          <w:spacing w:val="-8"/>
        </w:rPr>
        <w:t xml:space="preserve"> </w:t>
      </w:r>
      <w:r>
        <w:t>(25-65</w:t>
      </w:r>
      <w:r>
        <w:rPr>
          <w:spacing w:val="-7"/>
        </w:rPr>
        <w:t xml:space="preserve"> </w:t>
      </w:r>
      <w:r>
        <w:rPr>
          <w:spacing w:val="-2"/>
        </w:rPr>
        <w:t>років).</w:t>
      </w:r>
    </w:p>
    <w:p w:rsidR="0013519C" w:rsidRDefault="0013519C" w:rsidP="0013519C">
      <w:pPr>
        <w:pStyle w:val="a3"/>
        <w:spacing w:before="158" w:line="362" w:lineRule="auto"/>
        <w:ind w:right="136" w:firstLine="720"/>
      </w:pPr>
      <w:r>
        <w:t>Близькі стосунки і відданість певним людям переходять в загальну турботу про виховання і підтримку наступного покоління.</w:t>
      </w:r>
    </w:p>
    <w:p w:rsidR="0013519C" w:rsidRDefault="0013519C" w:rsidP="0013519C">
      <w:pPr>
        <w:pStyle w:val="a3"/>
        <w:spacing w:line="360" w:lineRule="auto"/>
        <w:ind w:right="129" w:firstLine="720"/>
      </w:pPr>
      <w:r>
        <w:t xml:space="preserve">Позитивна психосоціальна якість, що придбавалася в результаті вирішення конфлікту: турбота. Згідно думки Еріксона: «турбота виражається в усеосяжному інтересі до того, що було вироблено любов’ю, необхідністю або випадком. Турбота долає амбівалентність, властиву безповоротним </w:t>
      </w:r>
      <w:r>
        <w:rPr>
          <w:spacing w:val="-2"/>
        </w:rPr>
        <w:t>зобов’язанням».</w:t>
      </w:r>
    </w:p>
    <w:p w:rsidR="0013519C" w:rsidRDefault="0013519C" w:rsidP="0013519C">
      <w:pPr>
        <w:pStyle w:val="a3"/>
        <w:ind w:left="840"/>
      </w:pPr>
      <w:r>
        <w:t>Стадія</w:t>
      </w:r>
      <w:r>
        <w:rPr>
          <w:spacing w:val="-4"/>
        </w:rPr>
        <w:t xml:space="preserve"> </w:t>
      </w:r>
      <w:r>
        <w:t>8:</w:t>
      </w:r>
      <w:r>
        <w:rPr>
          <w:spacing w:val="-9"/>
        </w:rPr>
        <w:t xml:space="preserve"> </w:t>
      </w:r>
      <w:r>
        <w:t>цілісність</w:t>
      </w:r>
      <w:r>
        <w:rPr>
          <w:spacing w:val="-7"/>
        </w:rPr>
        <w:t xml:space="preserve"> </w:t>
      </w:r>
      <w:r>
        <w:t>проти</w:t>
      </w:r>
      <w:r>
        <w:rPr>
          <w:spacing w:val="-5"/>
        </w:rPr>
        <w:t xml:space="preserve"> </w:t>
      </w:r>
      <w:r>
        <w:t>відчаю</w:t>
      </w:r>
      <w:r>
        <w:rPr>
          <w:spacing w:val="-5"/>
        </w:rPr>
        <w:t xml:space="preserve"> </w:t>
      </w:r>
      <w:r>
        <w:t>(65</w:t>
      </w:r>
      <w:r>
        <w:rPr>
          <w:spacing w:val="-5"/>
        </w:rPr>
        <w:t xml:space="preserve"> </w:t>
      </w:r>
      <w:r>
        <w:t>років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смерть).</w:t>
      </w:r>
    </w:p>
    <w:p w:rsidR="0013519C" w:rsidRDefault="0013519C" w:rsidP="0013519C">
      <w:pPr>
        <w:pStyle w:val="a3"/>
        <w:spacing w:before="156" w:line="360" w:lineRule="auto"/>
        <w:ind w:right="130" w:firstLine="720"/>
      </w:pPr>
      <w:r>
        <w:t>Це період зіткнення людини з «граничними турботами». Відчуття інтеграції</w:t>
      </w:r>
      <w:r>
        <w:rPr>
          <w:spacing w:val="-1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яке</w:t>
      </w:r>
      <w:r>
        <w:rPr>
          <w:spacing w:val="-5"/>
        </w:rPr>
        <w:t xml:space="preserve"> </w:t>
      </w:r>
      <w:r>
        <w:t>вбирає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прийняття унікального</w:t>
      </w:r>
      <w:r>
        <w:rPr>
          <w:spacing w:val="-6"/>
        </w:rPr>
        <w:t xml:space="preserve"> </w:t>
      </w:r>
      <w:r>
        <w:t>життєвого</w:t>
      </w:r>
      <w:r>
        <w:rPr>
          <w:spacing w:val="-6"/>
        </w:rPr>
        <w:t xml:space="preserve"> </w:t>
      </w:r>
      <w:r>
        <w:t>циклу з його історією перемоги і поразок, підтримує відчуття порядку і значності в нашому</w:t>
      </w:r>
      <w:r>
        <w:rPr>
          <w:spacing w:val="-11"/>
        </w:rPr>
        <w:t xml:space="preserve"> </w:t>
      </w:r>
      <w:r>
        <w:t>житті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світі</w:t>
      </w:r>
      <w:r>
        <w:rPr>
          <w:spacing w:val="-12"/>
        </w:rPr>
        <w:t xml:space="preserve"> </w:t>
      </w:r>
      <w:r>
        <w:t>навколо</w:t>
      </w:r>
      <w:r>
        <w:rPr>
          <w:spacing w:val="-6"/>
        </w:rPr>
        <w:t xml:space="preserve"> </w:t>
      </w:r>
      <w:r>
        <w:t>нас,</w:t>
      </w:r>
      <w:r>
        <w:rPr>
          <w:spacing w:val="-4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само</w:t>
      </w:r>
      <w:r>
        <w:rPr>
          <w:spacing w:val="-6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нова,</w:t>
      </w:r>
      <w:r>
        <w:rPr>
          <w:spacing w:val="-4"/>
        </w:rPr>
        <w:t xml:space="preserve"> </w:t>
      </w:r>
      <w:r>
        <w:t>відмінна</w:t>
      </w:r>
      <w:r>
        <w:rPr>
          <w:spacing w:val="-6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колишньої, батьківська любов. Інтеграція несе з собою перспективу – здатність бачити людське життя в єдності і розуміння людських проблем.</w:t>
      </w:r>
    </w:p>
    <w:p w:rsidR="0013519C" w:rsidRDefault="0013519C" w:rsidP="0013519C">
      <w:pPr>
        <w:pStyle w:val="a3"/>
        <w:spacing w:before="2" w:line="362" w:lineRule="auto"/>
        <w:ind w:right="134" w:firstLine="720"/>
      </w:pPr>
      <w:r>
        <w:t>Позитивна психосоціальна якість, що придбавалася в результаті вирішення конфлікту: мудрість.</w:t>
      </w:r>
    </w:p>
    <w:p w:rsidR="0013519C" w:rsidRDefault="0013519C" w:rsidP="0013519C">
      <w:pPr>
        <w:pStyle w:val="a3"/>
        <w:spacing w:line="362" w:lineRule="auto"/>
        <w:ind w:right="125" w:firstLine="720"/>
      </w:pPr>
      <w:r>
        <w:t>Так, модель циклу людського життя складається з восьми стадій. Вона інтегрує розвиток та дозрівання людської особистості від народження до старості. Кожна стадія може мати позитивний та негативний результат.</w:t>
      </w:r>
    </w:p>
    <w:p w:rsidR="0013519C" w:rsidRDefault="0013519C" w:rsidP="0013519C">
      <w:pPr>
        <w:pStyle w:val="a3"/>
        <w:spacing w:line="360" w:lineRule="auto"/>
        <w:ind w:right="133" w:firstLine="720"/>
      </w:pPr>
      <w:r>
        <w:t>Розвиток особистості продовжується все життя. Кожна наступна стадія зумовлена розвитком попередньої; цей процес схожий з розвитком ембріона. Людська особистість розвивається за встановленими ступенями чи стадіями.</w:t>
      </w:r>
    </w:p>
    <w:p w:rsidR="0013519C" w:rsidRDefault="0013519C" w:rsidP="0013519C">
      <w:pPr>
        <w:spacing w:line="360" w:lineRule="auto"/>
        <w:sectPr w:rsidR="0013519C">
          <w:pgSz w:w="11910" w:h="16840"/>
          <w:pgMar w:top="1040" w:right="720" w:bottom="280" w:left="1580" w:header="708" w:footer="0" w:gutter="0"/>
          <w:cols w:space="720"/>
        </w:sectPr>
      </w:pPr>
    </w:p>
    <w:p w:rsidR="0013519C" w:rsidRDefault="0013519C" w:rsidP="0013519C">
      <w:pPr>
        <w:pStyle w:val="a3"/>
        <w:spacing w:before="2"/>
        <w:ind w:left="0"/>
        <w:jc w:val="left"/>
        <w:rPr>
          <w:sz w:val="9"/>
        </w:rPr>
      </w:pPr>
    </w:p>
    <w:p w:rsidR="0013519C" w:rsidRDefault="0013519C" w:rsidP="0013519C">
      <w:pPr>
        <w:pStyle w:val="a3"/>
        <w:spacing w:before="87" w:line="362" w:lineRule="auto"/>
        <w:ind w:right="138" w:firstLine="720"/>
      </w:pPr>
      <w:r>
        <w:t>Розвиток особистості залежить від готовності людини спілкуватися та взаємодіяти з ширшим колом людей. Кожна стадія системно пов’язана з рештою і має проходити у заданій послідовності.</w:t>
      </w:r>
    </w:p>
    <w:p w:rsidR="0013519C" w:rsidRDefault="0013519C" w:rsidP="0013519C">
      <w:pPr>
        <w:pStyle w:val="a3"/>
        <w:spacing w:line="362" w:lineRule="auto"/>
        <w:ind w:right="132" w:firstLine="720"/>
      </w:pPr>
      <w:r>
        <w:t>Кожна стадія характеризується особливою психологічною кризою та завданням</w:t>
      </w:r>
      <w:r>
        <w:rPr>
          <w:spacing w:val="-18"/>
        </w:rPr>
        <w:t xml:space="preserve"> </w:t>
      </w:r>
      <w:r>
        <w:t>розвитку.</w:t>
      </w:r>
      <w:r>
        <w:rPr>
          <w:spacing w:val="-17"/>
        </w:rPr>
        <w:t xml:space="preserve"> </w:t>
      </w:r>
      <w:r>
        <w:t>Це</w:t>
      </w:r>
      <w:r>
        <w:rPr>
          <w:spacing w:val="-18"/>
        </w:rPr>
        <w:t xml:space="preserve"> </w:t>
      </w:r>
      <w:r>
        <w:t>завдання</w:t>
      </w:r>
      <w:r>
        <w:rPr>
          <w:spacing w:val="-17"/>
        </w:rPr>
        <w:t xml:space="preserve"> </w:t>
      </w:r>
      <w:r>
        <w:t>має</w:t>
      </w:r>
      <w:r>
        <w:rPr>
          <w:spacing w:val="-18"/>
        </w:rPr>
        <w:t xml:space="preserve"> </w:t>
      </w:r>
      <w:r>
        <w:t>бути</w:t>
      </w:r>
      <w:r>
        <w:rPr>
          <w:spacing w:val="-17"/>
        </w:rPr>
        <w:t xml:space="preserve"> </w:t>
      </w:r>
      <w:r>
        <w:t>виконане,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криза</w:t>
      </w:r>
      <w:r>
        <w:rPr>
          <w:spacing w:val="-18"/>
        </w:rPr>
        <w:t xml:space="preserve"> </w:t>
      </w:r>
      <w:r>
        <w:t>успішно</w:t>
      </w:r>
      <w:r>
        <w:rPr>
          <w:spacing w:val="-17"/>
        </w:rPr>
        <w:t xml:space="preserve"> </w:t>
      </w:r>
      <w:r>
        <w:t>вирішена для освоєння наступної стадії.</w:t>
      </w:r>
    </w:p>
    <w:p w:rsidR="0013519C" w:rsidRDefault="0013519C" w:rsidP="0013519C">
      <w:pPr>
        <w:pStyle w:val="a3"/>
        <w:spacing w:line="360" w:lineRule="auto"/>
        <w:ind w:right="126" w:firstLine="720"/>
      </w:pPr>
      <w:r>
        <w:t>Навички та здібності, необхідні для кожної стадії, розвиваються та перевіряються в період кризи. Цей процес дає можливість особистості розвивати нові відносини та навички. Після успішного вирішення кризи у людини розвиваються велика здатність судження, внутрішня цілісність та здатність діяти ефективно.</w:t>
      </w:r>
    </w:p>
    <w:p w:rsidR="0013519C" w:rsidRDefault="0013519C" w:rsidP="0013519C">
      <w:pPr>
        <w:pStyle w:val="a3"/>
        <w:spacing w:before="1"/>
        <w:ind w:left="0"/>
        <w:jc w:val="left"/>
        <w:rPr>
          <w:sz w:val="41"/>
        </w:rPr>
      </w:pPr>
    </w:p>
    <w:p w:rsidR="0013519C" w:rsidRDefault="0013519C" w:rsidP="0013519C">
      <w:pPr>
        <w:pStyle w:val="Heading2"/>
        <w:ind w:left="2419" w:firstLine="0"/>
        <w:jc w:val="left"/>
      </w:pPr>
      <w:bookmarkStart w:id="8" w:name="_TOC_250024"/>
      <w:r>
        <w:t>Питання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самостійного</w:t>
      </w:r>
      <w:r>
        <w:rPr>
          <w:spacing w:val="-6"/>
        </w:rPr>
        <w:t xml:space="preserve"> </w:t>
      </w:r>
      <w:bookmarkEnd w:id="8"/>
      <w:r>
        <w:rPr>
          <w:spacing w:val="-2"/>
        </w:rPr>
        <w:t>опрацювання:</w:t>
      </w:r>
    </w:p>
    <w:p w:rsidR="0013519C" w:rsidRDefault="0013519C" w:rsidP="0013519C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159"/>
        <w:ind w:left="1536" w:hanging="707"/>
        <w:rPr>
          <w:sz w:val="28"/>
        </w:rPr>
      </w:pPr>
      <w:r>
        <w:rPr>
          <w:sz w:val="28"/>
        </w:rPr>
        <w:t>поясните</w:t>
      </w:r>
      <w:r>
        <w:rPr>
          <w:spacing w:val="-14"/>
          <w:sz w:val="28"/>
        </w:rPr>
        <w:t xml:space="preserve"> </w:t>
      </w:r>
      <w:r>
        <w:rPr>
          <w:sz w:val="28"/>
        </w:rPr>
        <w:t>епігенетичний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Еріксона;</w:t>
      </w:r>
    </w:p>
    <w:p w:rsidR="0013519C" w:rsidRDefault="0013519C" w:rsidP="0013519C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158"/>
        <w:ind w:left="1536" w:hanging="697"/>
        <w:rPr>
          <w:sz w:val="28"/>
        </w:rPr>
      </w:pPr>
      <w:r>
        <w:rPr>
          <w:sz w:val="28"/>
        </w:rPr>
        <w:t>які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має</w:t>
      </w:r>
      <w:r>
        <w:rPr>
          <w:spacing w:val="-6"/>
          <w:sz w:val="28"/>
        </w:rPr>
        <w:t xml:space="preserve"> </w:t>
      </w:r>
      <w:r>
        <w:rPr>
          <w:sz w:val="28"/>
        </w:rPr>
        <w:t>кожна</w:t>
      </w:r>
      <w:r>
        <w:rPr>
          <w:spacing w:val="-5"/>
          <w:sz w:val="28"/>
        </w:rPr>
        <w:t xml:space="preserve"> </w:t>
      </w:r>
      <w:r>
        <w:rPr>
          <w:sz w:val="28"/>
        </w:rPr>
        <w:t>стадія</w:t>
      </w:r>
      <w:r>
        <w:rPr>
          <w:spacing w:val="-4"/>
          <w:sz w:val="28"/>
        </w:rPr>
        <w:t xml:space="preserve"> </w:t>
      </w:r>
      <w:r>
        <w:rPr>
          <w:sz w:val="28"/>
        </w:rPr>
        <w:t>людського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розвитку?</w:t>
      </w:r>
    </w:p>
    <w:p w:rsidR="0013519C" w:rsidRDefault="0013519C" w:rsidP="0013519C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163"/>
        <w:ind w:left="1536" w:hanging="707"/>
        <w:jc w:val="both"/>
        <w:rPr>
          <w:sz w:val="28"/>
        </w:rPr>
      </w:pPr>
      <w:r>
        <w:rPr>
          <w:sz w:val="28"/>
        </w:rPr>
        <w:t>перерахуєте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поясните</w:t>
      </w:r>
      <w:r>
        <w:rPr>
          <w:spacing w:val="-7"/>
          <w:sz w:val="28"/>
        </w:rPr>
        <w:t xml:space="preserve"> </w:t>
      </w:r>
      <w:r>
        <w:rPr>
          <w:sz w:val="28"/>
        </w:rPr>
        <w:t>різні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ідентичності;</w:t>
      </w:r>
    </w:p>
    <w:p w:rsidR="0013519C" w:rsidRDefault="0013519C" w:rsidP="0013519C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158" w:line="362" w:lineRule="auto"/>
        <w:ind w:right="138" w:firstLine="710"/>
        <w:jc w:val="both"/>
        <w:rPr>
          <w:sz w:val="28"/>
        </w:rPr>
      </w:pPr>
      <w:r>
        <w:rPr>
          <w:sz w:val="28"/>
        </w:rPr>
        <w:t>як вісім стадій допомагають зрозуміти людей, які старше за вас, поясните на прикладах;</w:t>
      </w:r>
    </w:p>
    <w:p w:rsidR="0013519C" w:rsidRDefault="0013519C" w:rsidP="0013519C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line="360" w:lineRule="auto"/>
        <w:ind w:right="130" w:firstLine="710"/>
        <w:jc w:val="both"/>
        <w:rPr>
          <w:sz w:val="28"/>
        </w:rPr>
      </w:pPr>
      <w:r>
        <w:rPr>
          <w:sz w:val="28"/>
        </w:rPr>
        <w:t xml:space="preserve">якщо досягнення его-ідентичності – боротьба упродовж усього життя, то з якими проблемами ідентичності може стикатися людина в </w:t>
      </w:r>
      <w:r>
        <w:rPr>
          <w:spacing w:val="-2"/>
          <w:sz w:val="28"/>
        </w:rPr>
        <w:t>старості?</w:t>
      </w:r>
    </w:p>
    <w:p w:rsidR="00D81841" w:rsidRDefault="00D81841"/>
    <w:sectPr w:rsidR="00D81841" w:rsidSect="00D818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99D"/>
    <w:multiLevelType w:val="hybridMultilevel"/>
    <w:tmpl w:val="EB582B32"/>
    <w:lvl w:ilvl="0" w:tplc="9DB4705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A89AA35A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1DFA797C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19ECE708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CB065AC4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687E3252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C520F81A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C45A4D9A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97A071DA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abstractNum w:abstractNumId="1">
    <w:nsid w:val="308F1F5B"/>
    <w:multiLevelType w:val="hybridMultilevel"/>
    <w:tmpl w:val="20A49074"/>
    <w:lvl w:ilvl="0" w:tplc="32427A64">
      <w:start w:val="1"/>
      <w:numFmt w:val="decimal"/>
      <w:lvlText w:val="%1."/>
      <w:lvlJc w:val="left"/>
      <w:pPr>
        <w:ind w:left="119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E9064F9E">
      <w:numFmt w:val="bullet"/>
      <w:lvlText w:val="•"/>
      <w:lvlJc w:val="left"/>
      <w:pPr>
        <w:ind w:left="1068" w:hanging="494"/>
      </w:pPr>
      <w:rPr>
        <w:rFonts w:hint="default"/>
        <w:lang w:val="uk-UA" w:eastAsia="en-US" w:bidi="ar-SA"/>
      </w:rPr>
    </w:lvl>
    <w:lvl w:ilvl="2" w:tplc="F604C1A6">
      <w:numFmt w:val="bullet"/>
      <w:lvlText w:val="•"/>
      <w:lvlJc w:val="left"/>
      <w:pPr>
        <w:ind w:left="2016" w:hanging="494"/>
      </w:pPr>
      <w:rPr>
        <w:rFonts w:hint="default"/>
        <w:lang w:val="uk-UA" w:eastAsia="en-US" w:bidi="ar-SA"/>
      </w:rPr>
    </w:lvl>
    <w:lvl w:ilvl="3" w:tplc="6DEA0304">
      <w:numFmt w:val="bullet"/>
      <w:lvlText w:val="•"/>
      <w:lvlJc w:val="left"/>
      <w:pPr>
        <w:ind w:left="2965" w:hanging="494"/>
      </w:pPr>
      <w:rPr>
        <w:rFonts w:hint="default"/>
        <w:lang w:val="uk-UA" w:eastAsia="en-US" w:bidi="ar-SA"/>
      </w:rPr>
    </w:lvl>
    <w:lvl w:ilvl="4" w:tplc="27A8DCDC">
      <w:numFmt w:val="bullet"/>
      <w:lvlText w:val="•"/>
      <w:lvlJc w:val="left"/>
      <w:pPr>
        <w:ind w:left="3913" w:hanging="494"/>
      </w:pPr>
      <w:rPr>
        <w:rFonts w:hint="default"/>
        <w:lang w:val="uk-UA" w:eastAsia="en-US" w:bidi="ar-SA"/>
      </w:rPr>
    </w:lvl>
    <w:lvl w:ilvl="5" w:tplc="5CFC992C">
      <w:numFmt w:val="bullet"/>
      <w:lvlText w:val="•"/>
      <w:lvlJc w:val="left"/>
      <w:pPr>
        <w:ind w:left="4862" w:hanging="494"/>
      </w:pPr>
      <w:rPr>
        <w:rFonts w:hint="default"/>
        <w:lang w:val="uk-UA" w:eastAsia="en-US" w:bidi="ar-SA"/>
      </w:rPr>
    </w:lvl>
    <w:lvl w:ilvl="6" w:tplc="9D74E344">
      <w:numFmt w:val="bullet"/>
      <w:lvlText w:val="•"/>
      <w:lvlJc w:val="left"/>
      <w:pPr>
        <w:ind w:left="5810" w:hanging="494"/>
      </w:pPr>
      <w:rPr>
        <w:rFonts w:hint="default"/>
        <w:lang w:val="uk-UA" w:eastAsia="en-US" w:bidi="ar-SA"/>
      </w:rPr>
    </w:lvl>
    <w:lvl w:ilvl="7" w:tplc="44B8D608">
      <w:numFmt w:val="bullet"/>
      <w:lvlText w:val="•"/>
      <w:lvlJc w:val="left"/>
      <w:pPr>
        <w:ind w:left="6758" w:hanging="494"/>
      </w:pPr>
      <w:rPr>
        <w:rFonts w:hint="default"/>
        <w:lang w:val="uk-UA" w:eastAsia="en-US" w:bidi="ar-SA"/>
      </w:rPr>
    </w:lvl>
    <w:lvl w:ilvl="8" w:tplc="6FB25886">
      <w:numFmt w:val="bullet"/>
      <w:lvlText w:val="•"/>
      <w:lvlJc w:val="left"/>
      <w:pPr>
        <w:ind w:left="7707" w:hanging="494"/>
      </w:pPr>
      <w:rPr>
        <w:rFonts w:hint="default"/>
        <w:lang w:val="uk-UA" w:eastAsia="en-US" w:bidi="ar-SA"/>
      </w:rPr>
    </w:lvl>
  </w:abstractNum>
  <w:abstractNum w:abstractNumId="2">
    <w:nsid w:val="3FED204B"/>
    <w:multiLevelType w:val="multilevel"/>
    <w:tmpl w:val="B7BE83EA"/>
    <w:lvl w:ilvl="0">
      <w:start w:val="4"/>
      <w:numFmt w:val="decimal"/>
      <w:lvlText w:val="%1"/>
      <w:lvlJc w:val="left"/>
      <w:pPr>
        <w:ind w:left="1546" w:hanging="706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46" w:hanging="706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14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573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831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089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348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606" w:hanging="706"/>
      </w:pPr>
      <w:rPr>
        <w:rFonts w:hint="default"/>
        <w:lang w:val="uk-UA" w:eastAsia="en-US" w:bidi="ar-SA"/>
      </w:rPr>
    </w:lvl>
  </w:abstractNum>
  <w:abstractNum w:abstractNumId="3">
    <w:nsid w:val="75F50096"/>
    <w:multiLevelType w:val="multilevel"/>
    <w:tmpl w:val="3918CA62"/>
    <w:lvl w:ilvl="0">
      <w:start w:val="4"/>
      <w:numFmt w:val="decimal"/>
      <w:lvlText w:val="%1"/>
      <w:lvlJc w:val="left"/>
      <w:pPr>
        <w:ind w:left="1334" w:hanging="49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4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257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16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75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334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93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4052" w:hanging="70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3519C"/>
    <w:rsid w:val="0013519C"/>
    <w:rsid w:val="00D8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519C"/>
    <w:pPr>
      <w:ind w:left="119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13519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3519C"/>
    <w:pPr>
      <w:spacing w:before="87"/>
      <w:ind w:left="32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3519C"/>
    <w:pPr>
      <w:ind w:left="1545" w:hanging="706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3519C"/>
    <w:pPr>
      <w:ind w:left="119" w:hanging="706"/>
    </w:pPr>
  </w:style>
  <w:style w:type="paragraph" w:styleId="a6">
    <w:name w:val="Balloon Text"/>
    <w:basedOn w:val="a"/>
    <w:link w:val="a7"/>
    <w:uiPriority w:val="99"/>
    <w:semiHidden/>
    <w:unhideWhenUsed/>
    <w:rsid w:val="0013519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351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6889</Words>
  <Characters>3928</Characters>
  <Application>Microsoft Office Word</Application>
  <DocSecurity>0</DocSecurity>
  <Lines>32</Lines>
  <Paragraphs>21</Paragraphs>
  <ScaleCrop>false</ScaleCrop>
  <Company>diakov.net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Natalochka</cp:lastModifiedBy>
  <cp:revision>2</cp:revision>
  <dcterms:created xsi:type="dcterms:W3CDTF">2022-10-13T13:56:00Z</dcterms:created>
  <dcterms:modified xsi:type="dcterms:W3CDTF">2022-10-13T13:56:00Z</dcterms:modified>
</cp:coreProperties>
</file>